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B38AF" w14:textId="616220BB" w:rsidR="00783925" w:rsidRPr="004C7731" w:rsidRDefault="00783925" w:rsidP="0078392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C773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1. </w:t>
      </w:r>
      <w:r w:rsidRPr="004C7731">
        <w:rPr>
          <w:rFonts w:ascii="Times New Roman" w:hAnsi="Times New Roman" w:cs="Times New Roman"/>
          <w:sz w:val="20"/>
          <w:szCs w:val="20"/>
          <w:lang w:val="en-US"/>
        </w:rPr>
        <w:t xml:space="preserve">Types of antibiotic purchases before index </w:t>
      </w:r>
      <w:proofErr w:type="spellStart"/>
      <w:r w:rsidR="00592E48" w:rsidRPr="004C7731">
        <w:rPr>
          <w:rFonts w:ascii="Times New Roman" w:hAnsi="Times New Roman" w:cs="Times New Roman"/>
          <w:sz w:val="20"/>
          <w:szCs w:val="20"/>
          <w:lang w:val="en-US"/>
        </w:rPr>
        <w:t>date</w:t>
      </w:r>
      <w:r w:rsidRPr="004C773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proofErr w:type="spellEnd"/>
      <w:r w:rsidRPr="004C7731">
        <w:rPr>
          <w:rFonts w:ascii="Times New Roman" w:hAnsi="Times New Roman" w:cs="Times New Roman"/>
          <w:sz w:val="20"/>
          <w:szCs w:val="20"/>
          <w:lang w:val="en-US"/>
        </w:rPr>
        <w:t xml:space="preserve"> in the matched case-control study of 950 children as compared with antibiotic purchases in the whole Fin-HIT cohort of 11 407 children (born 2000-2005) from birth until 31 December 2018. </w:t>
      </w:r>
    </w:p>
    <w:p w14:paraId="092A37CB" w14:textId="732A70E6" w:rsidR="00783925" w:rsidRPr="004C7731" w:rsidRDefault="00783925" w:rsidP="00783925">
      <w:pPr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proofErr w:type="gramStart"/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a</w:t>
      </w:r>
      <w:proofErr w:type="spellEnd"/>
      <w:proofErr w:type="gramEnd"/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Index </w:t>
      </w:r>
      <w:r w:rsidR="00592E48" w:rsidRPr="004C7731">
        <w:rPr>
          <w:rFonts w:ascii="Times New Roman" w:hAnsi="Times New Roman" w:cs="Times New Roman"/>
          <w:sz w:val="16"/>
          <w:szCs w:val="16"/>
          <w:lang w:val="en-US"/>
        </w:rPr>
        <w:t>date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= </w:t>
      </w:r>
      <w:r w:rsidR="00592E48" w:rsidRPr="004C7731">
        <w:rPr>
          <w:rFonts w:ascii="Times New Roman" w:hAnsi="Times New Roman" w:cs="Times New Roman"/>
          <w:sz w:val="16"/>
          <w:szCs w:val="16"/>
          <w:lang w:val="en-US"/>
        </w:rPr>
        <w:t>date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of diagnosis for children who developed autoimmune diseases and compatible </w:t>
      </w:r>
      <w:r w:rsidR="00592E48" w:rsidRPr="004C7731">
        <w:rPr>
          <w:rFonts w:ascii="Times New Roman" w:hAnsi="Times New Roman" w:cs="Times New Roman"/>
          <w:sz w:val="16"/>
          <w:szCs w:val="16"/>
          <w:lang w:val="en-US"/>
        </w:rPr>
        <w:t>date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for their matching controls.</w:t>
      </w:r>
    </w:p>
    <w:p w14:paraId="33AB0C49" w14:textId="77777777" w:rsidR="00783925" w:rsidRPr="004C7731" w:rsidRDefault="00783925">
      <w:pPr>
        <w:rPr>
          <w:sz w:val="20"/>
          <w:szCs w:val="20"/>
          <w:lang w:val="en-US"/>
        </w:rPr>
      </w:pPr>
    </w:p>
    <w:tbl>
      <w:tblPr>
        <w:tblStyle w:val="TableGrid"/>
        <w:tblpPr w:leftFromText="141" w:rightFromText="141" w:vertAnchor="page" w:horzAnchor="margin" w:tblpY="2321"/>
        <w:tblW w:w="9978" w:type="dxa"/>
        <w:tblLook w:val="04A0" w:firstRow="1" w:lastRow="0" w:firstColumn="1" w:lastColumn="0" w:noHBand="0" w:noVBand="1"/>
      </w:tblPr>
      <w:tblGrid>
        <w:gridCol w:w="4876"/>
        <w:gridCol w:w="2551"/>
        <w:gridCol w:w="2551"/>
      </w:tblGrid>
      <w:tr w:rsidR="00783925" w:rsidRPr="004C7731" w14:paraId="712AB3A6" w14:textId="77777777" w:rsidTr="00A85DDF">
        <w:tc>
          <w:tcPr>
            <w:tcW w:w="4876" w:type="dxa"/>
          </w:tcPr>
          <w:p w14:paraId="4403266F" w14:textId="17B52B8F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br w:type="page"/>
              <w:t xml:space="preserve">Antibiotic </w:t>
            </w:r>
            <w:r w:rsidR="007E7E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types</w:t>
            </w:r>
          </w:p>
          <w:p w14:paraId="47E648F7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</w:tcPr>
          <w:p w14:paraId="688A00FF" w14:textId="1A8395E5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Antibiotic purchases before index </w:t>
            </w:r>
            <w:proofErr w:type="spellStart"/>
            <w:r w:rsidR="00592E48"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date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in the matched case-control study</w:t>
            </w:r>
          </w:p>
          <w:p w14:paraId="11552B9A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0B767B2E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N= 8 604     – 100%</w:t>
            </w:r>
          </w:p>
        </w:tc>
        <w:tc>
          <w:tcPr>
            <w:tcW w:w="2551" w:type="dxa"/>
          </w:tcPr>
          <w:p w14:paraId="5B604B15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All antibiotic purchases in the Fin-HIT cohort</w:t>
            </w:r>
          </w:p>
          <w:p w14:paraId="182D4763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1C1863E1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6EBC6A14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4D3E7C13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N=130 440     </w:t>
            </w: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100%</w:t>
            </w:r>
          </w:p>
        </w:tc>
      </w:tr>
      <w:tr w:rsidR="00783925" w:rsidRPr="004C7731" w14:paraId="4548CAFC" w14:textId="77777777" w:rsidTr="00A85DDF">
        <w:tc>
          <w:tcPr>
            <w:tcW w:w="4876" w:type="dxa"/>
          </w:tcPr>
          <w:p w14:paraId="0E3AE3D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Penicillin</w:t>
            </w:r>
            <w:r w:rsidR="00F363D8"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04435E64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453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40.1%</w:t>
            </w:r>
          </w:p>
        </w:tc>
        <w:tc>
          <w:tcPr>
            <w:tcW w:w="2551" w:type="dxa"/>
          </w:tcPr>
          <w:p w14:paraId="2788C70B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52 633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40.4%</w:t>
            </w:r>
          </w:p>
        </w:tc>
      </w:tr>
      <w:tr w:rsidR="00783925" w:rsidRPr="004C7731" w14:paraId="5D5FB025" w14:textId="77777777" w:rsidTr="00A85DDF">
        <w:tc>
          <w:tcPr>
            <w:tcW w:w="4876" w:type="dxa"/>
          </w:tcPr>
          <w:p w14:paraId="14A00529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Phenoxymethylpenicillin (J01CE02)</w:t>
            </w:r>
          </w:p>
        </w:tc>
        <w:tc>
          <w:tcPr>
            <w:tcW w:w="2551" w:type="dxa"/>
          </w:tcPr>
          <w:p w14:paraId="59F2A0AD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431 (12.5)</w:t>
            </w:r>
          </w:p>
        </w:tc>
        <w:tc>
          <w:tcPr>
            <w:tcW w:w="2551" w:type="dxa"/>
          </w:tcPr>
          <w:p w14:paraId="4C0B022F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8 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399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16.0)</w:t>
            </w:r>
          </w:p>
        </w:tc>
      </w:tr>
      <w:tr w:rsidR="00783925" w:rsidRPr="004C7731" w14:paraId="0B16B0C2" w14:textId="77777777" w:rsidTr="00A85DDF">
        <w:tc>
          <w:tcPr>
            <w:tcW w:w="4876" w:type="dxa"/>
          </w:tcPr>
          <w:p w14:paraId="3AF56AEF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Amoxicillin (J01CA04)</w:t>
            </w:r>
          </w:p>
        </w:tc>
        <w:tc>
          <w:tcPr>
            <w:tcW w:w="2551" w:type="dxa"/>
          </w:tcPr>
          <w:p w14:paraId="74143773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3 009 (87.1)</w:t>
            </w:r>
          </w:p>
        </w:tc>
        <w:tc>
          <w:tcPr>
            <w:tcW w:w="2551" w:type="dxa"/>
          </w:tcPr>
          <w:p w14:paraId="46A034CF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657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82.9)</w:t>
            </w:r>
          </w:p>
        </w:tc>
      </w:tr>
      <w:tr w:rsidR="00783925" w:rsidRPr="004C7731" w14:paraId="5B55555D" w14:textId="77777777" w:rsidTr="00A85DDF">
        <w:tc>
          <w:tcPr>
            <w:tcW w:w="4876" w:type="dxa"/>
          </w:tcPr>
          <w:p w14:paraId="0087C7DD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Flucloxacillin (J01CF05)</w:t>
            </w:r>
          </w:p>
        </w:tc>
        <w:tc>
          <w:tcPr>
            <w:tcW w:w="2551" w:type="dxa"/>
          </w:tcPr>
          <w:p w14:paraId="740B246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0</w:t>
            </w:r>
          </w:p>
        </w:tc>
        <w:tc>
          <w:tcPr>
            <w:tcW w:w="2551" w:type="dxa"/>
          </w:tcPr>
          <w:p w14:paraId="6A806952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42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0.1)</w:t>
            </w:r>
          </w:p>
        </w:tc>
      </w:tr>
      <w:tr w:rsidR="00783925" w:rsidRPr="004C7731" w14:paraId="649F45BD" w14:textId="77777777" w:rsidTr="00A85DDF">
        <w:tc>
          <w:tcPr>
            <w:tcW w:w="4876" w:type="dxa"/>
          </w:tcPr>
          <w:p w14:paraId="73B8C42C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Pivmesillinam</w:t>
            </w:r>
            <w:proofErr w:type="spellEnd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(J01CA08)</w:t>
            </w:r>
          </w:p>
        </w:tc>
        <w:tc>
          <w:tcPr>
            <w:tcW w:w="2551" w:type="dxa"/>
          </w:tcPr>
          <w:p w14:paraId="124AC1B3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13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0.4)</w:t>
            </w:r>
          </w:p>
        </w:tc>
        <w:tc>
          <w:tcPr>
            <w:tcW w:w="2551" w:type="dxa"/>
          </w:tcPr>
          <w:p w14:paraId="58F5B14A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535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1.0)</w:t>
            </w:r>
          </w:p>
        </w:tc>
      </w:tr>
      <w:tr w:rsidR="00783925" w:rsidRPr="004C7731" w14:paraId="09052638" w14:textId="77777777" w:rsidTr="00A85DDF">
        <w:tc>
          <w:tcPr>
            <w:tcW w:w="4876" w:type="dxa"/>
          </w:tcPr>
          <w:p w14:paraId="4D43460A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Macrolide</w:t>
            </w:r>
            <w:r w:rsidR="00F363D8"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28E2DA6E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949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22.7%</w:t>
            </w:r>
          </w:p>
        </w:tc>
        <w:tc>
          <w:tcPr>
            <w:tcW w:w="2551" w:type="dxa"/>
          </w:tcPr>
          <w:p w14:paraId="21E27DE9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26 318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20.2%</w:t>
            </w:r>
          </w:p>
        </w:tc>
      </w:tr>
      <w:tr w:rsidR="00783925" w:rsidRPr="004C7731" w14:paraId="1D69BA24" w14:textId="77777777" w:rsidTr="00A85DDF">
        <w:tc>
          <w:tcPr>
            <w:tcW w:w="4876" w:type="dxa"/>
          </w:tcPr>
          <w:p w14:paraId="2597EC44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Erythromycin (J01FA01)</w:t>
            </w:r>
          </w:p>
        </w:tc>
        <w:tc>
          <w:tcPr>
            <w:tcW w:w="2551" w:type="dxa"/>
          </w:tcPr>
          <w:p w14:paraId="504FAFD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2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0.1)</w:t>
            </w:r>
          </w:p>
        </w:tc>
        <w:tc>
          <w:tcPr>
            <w:tcW w:w="2551" w:type="dxa"/>
          </w:tcPr>
          <w:p w14:paraId="1C199B5B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56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0.2)</w:t>
            </w:r>
          </w:p>
        </w:tc>
      </w:tr>
      <w:tr w:rsidR="00783925" w:rsidRPr="004C7731" w14:paraId="1195ED06" w14:textId="77777777" w:rsidTr="00A85DDF">
        <w:tc>
          <w:tcPr>
            <w:tcW w:w="4876" w:type="dxa"/>
          </w:tcPr>
          <w:p w14:paraId="7C16C6E0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Roxithromycin (J01FA06)</w:t>
            </w:r>
          </w:p>
        </w:tc>
        <w:tc>
          <w:tcPr>
            <w:tcW w:w="2551" w:type="dxa"/>
          </w:tcPr>
          <w:p w14:paraId="10D86A60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0.2)</w:t>
            </w:r>
          </w:p>
        </w:tc>
        <w:tc>
          <w:tcPr>
            <w:tcW w:w="2551" w:type="dxa"/>
          </w:tcPr>
          <w:p w14:paraId="5975A709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188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0.7)</w:t>
            </w:r>
          </w:p>
        </w:tc>
      </w:tr>
      <w:tr w:rsidR="00783925" w:rsidRPr="004C7731" w14:paraId="609351FC" w14:textId="77777777" w:rsidTr="00A85DDF">
        <w:tc>
          <w:tcPr>
            <w:tcW w:w="4876" w:type="dxa"/>
          </w:tcPr>
          <w:p w14:paraId="3FB2B01C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Clarithromycin (J01FA09)</w:t>
            </w:r>
          </w:p>
        </w:tc>
        <w:tc>
          <w:tcPr>
            <w:tcW w:w="2551" w:type="dxa"/>
          </w:tcPr>
          <w:p w14:paraId="451AED1A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229 (11.7)</w:t>
            </w:r>
          </w:p>
        </w:tc>
        <w:tc>
          <w:tcPr>
            <w:tcW w:w="2551" w:type="dxa"/>
          </w:tcPr>
          <w:p w14:paraId="3506CA80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3 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737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14.2)</w:t>
            </w:r>
          </w:p>
        </w:tc>
      </w:tr>
      <w:tr w:rsidR="00783925" w:rsidRPr="004C7731" w14:paraId="7CA5B5CC" w14:textId="77777777" w:rsidTr="00A85DDF">
        <w:tc>
          <w:tcPr>
            <w:tcW w:w="4876" w:type="dxa"/>
          </w:tcPr>
          <w:p w14:paraId="0EBD2750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Azithromycin (J01FA10)</w:t>
            </w:r>
          </w:p>
        </w:tc>
        <w:tc>
          <w:tcPr>
            <w:tcW w:w="2551" w:type="dxa"/>
          </w:tcPr>
          <w:p w14:paraId="0999D7B8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1 714 (87.9)</w:t>
            </w:r>
          </w:p>
        </w:tc>
        <w:tc>
          <w:tcPr>
            <w:tcW w:w="2551" w:type="dxa"/>
          </w:tcPr>
          <w:p w14:paraId="6DF57566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325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84.8)</w:t>
            </w:r>
          </w:p>
        </w:tc>
      </w:tr>
      <w:tr w:rsidR="00783925" w:rsidRPr="004C7731" w14:paraId="14AB3B04" w14:textId="77777777" w:rsidTr="00A85DDF">
        <w:tc>
          <w:tcPr>
            <w:tcW w:w="4876" w:type="dxa"/>
          </w:tcPr>
          <w:p w14:paraId="7C3C5B1A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Telithromycin (J01FA15)</w:t>
            </w:r>
          </w:p>
        </w:tc>
        <w:tc>
          <w:tcPr>
            <w:tcW w:w="2551" w:type="dxa"/>
          </w:tcPr>
          <w:p w14:paraId="327FE85C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0</w:t>
            </w:r>
          </w:p>
        </w:tc>
        <w:tc>
          <w:tcPr>
            <w:tcW w:w="2551" w:type="dxa"/>
          </w:tcPr>
          <w:p w14:paraId="7001EB42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12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0.0)</w:t>
            </w:r>
          </w:p>
        </w:tc>
      </w:tr>
      <w:tr w:rsidR="00783925" w:rsidRPr="004C7731" w14:paraId="690A966F" w14:textId="77777777" w:rsidTr="00A85DDF">
        <w:tc>
          <w:tcPr>
            <w:tcW w:w="4876" w:type="dxa"/>
          </w:tcPr>
          <w:p w14:paraId="0803BBA2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Amoxicillin-clavulanic acid (</w:t>
            </w: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J01CR02),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1241EBA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15.1%</w:t>
            </w:r>
          </w:p>
        </w:tc>
        <w:tc>
          <w:tcPr>
            <w:tcW w:w="2551" w:type="dxa"/>
          </w:tcPr>
          <w:p w14:paraId="05FA292F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18 262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14.0%</w:t>
            </w:r>
          </w:p>
        </w:tc>
      </w:tr>
      <w:tr w:rsidR="00783925" w:rsidRPr="004C7731" w14:paraId="11FE563D" w14:textId="77777777" w:rsidTr="00A85DDF">
        <w:tc>
          <w:tcPr>
            <w:tcW w:w="4876" w:type="dxa"/>
          </w:tcPr>
          <w:p w14:paraId="563A2087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Cephalosporine</w:t>
            </w:r>
            <w:r w:rsidR="00F363D8"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0EFEACB8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14.0%</w:t>
            </w:r>
          </w:p>
        </w:tc>
        <w:tc>
          <w:tcPr>
            <w:tcW w:w="2551" w:type="dxa"/>
          </w:tcPr>
          <w:p w14:paraId="5B34C1DE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20 993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16.1%</w:t>
            </w:r>
          </w:p>
        </w:tc>
      </w:tr>
      <w:tr w:rsidR="00783925" w:rsidRPr="004C7731" w14:paraId="3F3E817B" w14:textId="77777777" w:rsidTr="00A85DDF">
        <w:tc>
          <w:tcPr>
            <w:tcW w:w="4876" w:type="dxa"/>
          </w:tcPr>
          <w:p w14:paraId="653F2DE9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Cephalexin (J01DA01)</w:t>
            </w:r>
          </w:p>
        </w:tc>
        <w:tc>
          <w:tcPr>
            <w:tcW w:w="2551" w:type="dxa"/>
          </w:tcPr>
          <w:p w14:paraId="43D135FC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1 023 (85.1)</w:t>
            </w:r>
          </w:p>
        </w:tc>
        <w:tc>
          <w:tcPr>
            <w:tcW w:w="2551" w:type="dxa"/>
          </w:tcPr>
          <w:p w14:paraId="4C10E56E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713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89.1)</w:t>
            </w:r>
          </w:p>
        </w:tc>
      </w:tr>
      <w:tr w:rsidR="00783925" w:rsidRPr="004C7731" w14:paraId="0C211BDE" w14:textId="77777777" w:rsidTr="00A85DDF">
        <w:tc>
          <w:tcPr>
            <w:tcW w:w="4876" w:type="dxa"/>
          </w:tcPr>
          <w:p w14:paraId="5BFA2153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Cefuroxime (J01DA06)</w:t>
            </w:r>
          </w:p>
        </w:tc>
        <w:tc>
          <w:tcPr>
            <w:tcW w:w="2551" w:type="dxa"/>
          </w:tcPr>
          <w:p w14:paraId="25DD5E98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33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2.7)</w:t>
            </w:r>
          </w:p>
        </w:tc>
        <w:tc>
          <w:tcPr>
            <w:tcW w:w="2551" w:type="dxa"/>
          </w:tcPr>
          <w:p w14:paraId="3882C735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435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2.1)</w:t>
            </w:r>
          </w:p>
        </w:tc>
      </w:tr>
      <w:tr w:rsidR="00783925" w:rsidRPr="004C7731" w14:paraId="64A18772" w14:textId="77777777" w:rsidTr="00A85DDF">
        <w:tc>
          <w:tcPr>
            <w:tcW w:w="4876" w:type="dxa"/>
          </w:tcPr>
          <w:p w14:paraId="6D36BE6E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Cefaclor (J01DA08)</w:t>
            </w:r>
          </w:p>
        </w:tc>
        <w:tc>
          <w:tcPr>
            <w:tcW w:w="2551" w:type="dxa"/>
          </w:tcPr>
          <w:p w14:paraId="6834774C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115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9.6)</w:t>
            </w:r>
          </w:p>
        </w:tc>
        <w:tc>
          <w:tcPr>
            <w:tcW w:w="2551" w:type="dxa"/>
          </w:tcPr>
          <w:p w14:paraId="3FD189D5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1 500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7.1)</w:t>
            </w:r>
          </w:p>
        </w:tc>
      </w:tr>
      <w:tr w:rsidR="00783925" w:rsidRPr="004C7731" w14:paraId="74938DC3" w14:textId="77777777" w:rsidTr="00A85DDF">
        <w:tc>
          <w:tcPr>
            <w:tcW w:w="4876" w:type="dxa"/>
          </w:tcPr>
          <w:p w14:paraId="23D5FCCD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Cefadroxil (J01DA09)</w:t>
            </w:r>
          </w:p>
        </w:tc>
        <w:tc>
          <w:tcPr>
            <w:tcW w:w="2551" w:type="dxa"/>
          </w:tcPr>
          <w:p w14:paraId="63501CE3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30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2.5)</w:t>
            </w:r>
          </w:p>
        </w:tc>
        <w:tc>
          <w:tcPr>
            <w:tcW w:w="2551" w:type="dxa"/>
          </w:tcPr>
          <w:p w14:paraId="13711732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338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1.6)</w:t>
            </w:r>
          </w:p>
        </w:tc>
      </w:tr>
      <w:tr w:rsidR="00783925" w:rsidRPr="004C7731" w14:paraId="42932504" w14:textId="77777777" w:rsidTr="00A85DDF">
        <w:tc>
          <w:tcPr>
            <w:tcW w:w="4876" w:type="dxa"/>
          </w:tcPr>
          <w:p w14:paraId="5BB25F4F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Ceftriaxone (J01DA39 and J01DA63)</w:t>
            </w:r>
          </w:p>
        </w:tc>
        <w:tc>
          <w:tcPr>
            <w:tcW w:w="2551" w:type="dxa"/>
          </w:tcPr>
          <w:p w14:paraId="64FF4213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0.1)</w:t>
            </w:r>
          </w:p>
        </w:tc>
        <w:tc>
          <w:tcPr>
            <w:tcW w:w="2551" w:type="dxa"/>
          </w:tcPr>
          <w:p w14:paraId="2F96ADB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7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0.0)</w:t>
            </w:r>
          </w:p>
        </w:tc>
      </w:tr>
      <w:tr w:rsidR="00783925" w:rsidRPr="004C7731" w14:paraId="670ACEAF" w14:textId="77777777" w:rsidTr="00A85DDF">
        <w:tc>
          <w:tcPr>
            <w:tcW w:w="4876" w:type="dxa"/>
          </w:tcPr>
          <w:p w14:paraId="21FFD4A2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Sulphonamides and </w:t>
            </w:r>
            <w:proofErr w:type="spell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trimethoprime</w:t>
            </w:r>
            <w:proofErr w:type="spell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6E8D1DF2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168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7.2%</w:t>
            </w:r>
          </w:p>
        </w:tc>
        <w:tc>
          <w:tcPr>
            <w:tcW w:w="2551" w:type="dxa"/>
          </w:tcPr>
          <w:p w14:paraId="36C2B79D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8 958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6.9%</w:t>
            </w:r>
          </w:p>
        </w:tc>
      </w:tr>
      <w:tr w:rsidR="00783925" w:rsidRPr="004C7731" w14:paraId="7C14DFA0" w14:textId="77777777" w:rsidTr="00A85DDF">
        <w:tc>
          <w:tcPr>
            <w:tcW w:w="4876" w:type="dxa"/>
          </w:tcPr>
          <w:p w14:paraId="24A808CF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Trimethoprime</w:t>
            </w:r>
            <w:proofErr w:type="spellEnd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(J01EA01)</w:t>
            </w:r>
          </w:p>
        </w:tc>
        <w:tc>
          <w:tcPr>
            <w:tcW w:w="2551" w:type="dxa"/>
          </w:tcPr>
          <w:p w14:paraId="5D66C2FE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65 (10.5)</w:t>
            </w:r>
          </w:p>
        </w:tc>
        <w:tc>
          <w:tcPr>
            <w:tcW w:w="2551" w:type="dxa"/>
          </w:tcPr>
          <w:p w14:paraId="4A53634A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860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9.6)</w:t>
            </w:r>
          </w:p>
        </w:tc>
      </w:tr>
      <w:tr w:rsidR="00783925" w:rsidRPr="004C7731" w14:paraId="0B14BDCA" w14:textId="77777777" w:rsidTr="00A85DDF">
        <w:tc>
          <w:tcPr>
            <w:tcW w:w="4876" w:type="dxa"/>
          </w:tcPr>
          <w:p w14:paraId="47D403D9" w14:textId="442866D4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Trimethoprime</w:t>
            </w:r>
            <w:proofErr w:type="spellEnd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su</w:t>
            </w:r>
            <w:r w:rsidR="00DF38BE"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lpha</w:t>
            </w: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te </w:t>
            </w:r>
          </w:p>
          <w:p w14:paraId="2BA46616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(J01EE01 and J01EE02)</w:t>
            </w:r>
          </w:p>
        </w:tc>
        <w:tc>
          <w:tcPr>
            <w:tcW w:w="2551" w:type="dxa"/>
          </w:tcPr>
          <w:p w14:paraId="5CED340E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553 (89.5)</w:t>
            </w:r>
          </w:p>
        </w:tc>
        <w:tc>
          <w:tcPr>
            <w:tcW w:w="2551" w:type="dxa"/>
          </w:tcPr>
          <w:p w14:paraId="12F2E3AA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8 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098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90.4)</w:t>
            </w:r>
          </w:p>
        </w:tc>
      </w:tr>
      <w:tr w:rsidR="00783925" w:rsidRPr="004C7731" w14:paraId="14016883" w14:textId="77777777" w:rsidTr="00A85DDF">
        <w:tc>
          <w:tcPr>
            <w:tcW w:w="4876" w:type="dxa"/>
          </w:tcPr>
          <w:p w14:paraId="35C1975F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Tetracyclin</w:t>
            </w:r>
            <w:r w:rsidR="00F363D8"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</w:t>
            </w:r>
            <w:proofErr w:type="spell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5ED8D8B3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0.6%</w:t>
            </w:r>
          </w:p>
        </w:tc>
        <w:tc>
          <w:tcPr>
            <w:tcW w:w="2551" w:type="dxa"/>
          </w:tcPr>
          <w:p w14:paraId="3FFE25EA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2 555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2%</w:t>
            </w:r>
          </w:p>
        </w:tc>
      </w:tr>
      <w:tr w:rsidR="00783925" w:rsidRPr="004C7731" w14:paraId="2132C738" w14:textId="77777777" w:rsidTr="00A85DDF">
        <w:tc>
          <w:tcPr>
            <w:tcW w:w="4876" w:type="dxa"/>
          </w:tcPr>
          <w:p w14:paraId="15132FA7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Doxicyclin</w:t>
            </w:r>
            <w:proofErr w:type="spellEnd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(J01AA02)</w:t>
            </w:r>
          </w:p>
        </w:tc>
        <w:tc>
          <w:tcPr>
            <w:tcW w:w="2551" w:type="dxa"/>
          </w:tcPr>
          <w:p w14:paraId="1C17C6C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30 (55.6)</w:t>
            </w:r>
          </w:p>
        </w:tc>
        <w:tc>
          <w:tcPr>
            <w:tcW w:w="2551" w:type="dxa"/>
          </w:tcPr>
          <w:p w14:paraId="5731811B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097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42.9)</w:t>
            </w:r>
          </w:p>
        </w:tc>
      </w:tr>
      <w:tr w:rsidR="00783925" w:rsidRPr="004C7731" w14:paraId="732953BA" w14:textId="77777777" w:rsidTr="00A85DDF">
        <w:tc>
          <w:tcPr>
            <w:tcW w:w="4876" w:type="dxa"/>
          </w:tcPr>
          <w:p w14:paraId="34118417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Lymecyclin</w:t>
            </w:r>
            <w:proofErr w:type="spellEnd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(J01AA04)</w:t>
            </w:r>
          </w:p>
        </w:tc>
        <w:tc>
          <w:tcPr>
            <w:tcW w:w="2551" w:type="dxa"/>
          </w:tcPr>
          <w:p w14:paraId="1F052A8B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20 (37.0) </w:t>
            </w:r>
          </w:p>
        </w:tc>
        <w:tc>
          <w:tcPr>
            <w:tcW w:w="2551" w:type="dxa"/>
          </w:tcPr>
          <w:p w14:paraId="243DD53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1 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049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41.1)</w:t>
            </w:r>
          </w:p>
        </w:tc>
      </w:tr>
      <w:tr w:rsidR="00783925" w:rsidRPr="004C7731" w14:paraId="25526A62" w14:textId="77777777" w:rsidTr="00A85DDF">
        <w:tc>
          <w:tcPr>
            <w:tcW w:w="4876" w:type="dxa"/>
          </w:tcPr>
          <w:p w14:paraId="137E01FB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Tetracyclin</w:t>
            </w:r>
            <w:proofErr w:type="spellEnd"/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(J01AA07)</w:t>
            </w:r>
          </w:p>
        </w:tc>
        <w:tc>
          <w:tcPr>
            <w:tcW w:w="2551" w:type="dxa"/>
          </w:tcPr>
          <w:p w14:paraId="641EB3F4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7.4)</w:t>
            </w:r>
          </w:p>
        </w:tc>
        <w:tc>
          <w:tcPr>
            <w:tcW w:w="2551" w:type="dxa"/>
          </w:tcPr>
          <w:p w14:paraId="08EA7335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409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16.0)</w:t>
            </w:r>
          </w:p>
        </w:tc>
      </w:tr>
      <w:tr w:rsidR="00783925" w:rsidRPr="004C7731" w14:paraId="27875ABA" w14:textId="77777777" w:rsidTr="00A85DDF">
        <w:tc>
          <w:tcPr>
            <w:tcW w:w="4876" w:type="dxa"/>
          </w:tcPr>
          <w:p w14:paraId="65C7F8EE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Clindamycin </w:t>
            </w: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(J01FF01),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43A5BFAB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0.3%</w:t>
            </w:r>
          </w:p>
        </w:tc>
        <w:tc>
          <w:tcPr>
            <w:tcW w:w="2551" w:type="dxa"/>
          </w:tcPr>
          <w:p w14:paraId="48B6CA9A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443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0.3%</w:t>
            </w:r>
          </w:p>
        </w:tc>
      </w:tr>
      <w:tr w:rsidR="00783925" w:rsidRPr="004C7731" w14:paraId="544124AB" w14:textId="77777777" w:rsidTr="00A85DDF">
        <w:tc>
          <w:tcPr>
            <w:tcW w:w="4876" w:type="dxa"/>
          </w:tcPr>
          <w:p w14:paraId="0EB050D0" w14:textId="7325C38A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Fluoroquinolon</w:t>
            </w:r>
            <w:r w:rsidR="00601D79"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</w:t>
            </w:r>
            <w:r w:rsidR="00F363D8"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</w:t>
            </w:r>
          </w:p>
        </w:tc>
        <w:tc>
          <w:tcPr>
            <w:tcW w:w="2551" w:type="dxa"/>
          </w:tcPr>
          <w:p w14:paraId="1D18FABB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0.0%</w:t>
            </w:r>
          </w:p>
        </w:tc>
        <w:tc>
          <w:tcPr>
            <w:tcW w:w="2551" w:type="dxa"/>
          </w:tcPr>
          <w:p w14:paraId="62579021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220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0.2%</w:t>
            </w:r>
          </w:p>
        </w:tc>
      </w:tr>
      <w:tr w:rsidR="00783925" w:rsidRPr="004C7731" w14:paraId="6E519851" w14:textId="77777777" w:rsidTr="00A85DDF">
        <w:tc>
          <w:tcPr>
            <w:tcW w:w="4876" w:type="dxa"/>
          </w:tcPr>
          <w:p w14:paraId="6228966D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Ciprofloxacin </w:t>
            </w: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(J01MA01 and J01MA02)</w:t>
            </w:r>
          </w:p>
        </w:tc>
        <w:tc>
          <w:tcPr>
            <w:tcW w:w="2551" w:type="dxa"/>
          </w:tcPr>
          <w:p w14:paraId="4A1FB96D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100)</w:t>
            </w:r>
          </w:p>
        </w:tc>
        <w:tc>
          <w:tcPr>
            <w:tcW w:w="2551" w:type="dxa"/>
          </w:tcPr>
          <w:p w14:paraId="3E195EAB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193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87.7)</w:t>
            </w:r>
          </w:p>
        </w:tc>
      </w:tr>
      <w:tr w:rsidR="00783925" w:rsidRPr="004C7731" w14:paraId="6DFE110B" w14:textId="77777777" w:rsidTr="00A85DDF">
        <w:tc>
          <w:tcPr>
            <w:tcW w:w="4876" w:type="dxa"/>
          </w:tcPr>
          <w:p w14:paraId="4B4D3F3B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Levofloxacin </w:t>
            </w: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(J01MA02)</w:t>
            </w:r>
          </w:p>
        </w:tc>
        <w:tc>
          <w:tcPr>
            <w:tcW w:w="2551" w:type="dxa"/>
          </w:tcPr>
          <w:p w14:paraId="6D7F922C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0</w:t>
            </w:r>
          </w:p>
        </w:tc>
        <w:tc>
          <w:tcPr>
            <w:tcW w:w="2551" w:type="dxa"/>
          </w:tcPr>
          <w:p w14:paraId="521796B9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19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8.6)</w:t>
            </w:r>
          </w:p>
        </w:tc>
      </w:tr>
      <w:tr w:rsidR="00783925" w:rsidRPr="004C7731" w14:paraId="49A8E147" w14:textId="77777777" w:rsidTr="00A85DDF">
        <w:tc>
          <w:tcPr>
            <w:tcW w:w="4876" w:type="dxa"/>
          </w:tcPr>
          <w:p w14:paraId="46E0CB08" w14:textId="77777777" w:rsidR="00783925" w:rsidRPr="004C7731" w:rsidRDefault="00783925" w:rsidP="00A85DD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Moxifloxacin </w:t>
            </w: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(J01MA14)</w:t>
            </w:r>
          </w:p>
        </w:tc>
        <w:tc>
          <w:tcPr>
            <w:tcW w:w="2551" w:type="dxa"/>
          </w:tcPr>
          <w:p w14:paraId="38D9CB72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0</w:t>
            </w:r>
          </w:p>
        </w:tc>
        <w:tc>
          <w:tcPr>
            <w:tcW w:w="2551" w:type="dxa"/>
          </w:tcPr>
          <w:p w14:paraId="165EB094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8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3.6)</w:t>
            </w:r>
          </w:p>
        </w:tc>
      </w:tr>
      <w:tr w:rsidR="00783925" w:rsidRPr="004C7731" w14:paraId="508DFD26" w14:textId="77777777" w:rsidTr="00A85DDF">
        <w:tc>
          <w:tcPr>
            <w:tcW w:w="4876" w:type="dxa"/>
          </w:tcPr>
          <w:p w14:paraId="6ED72D84" w14:textId="77777777" w:rsidR="00783925" w:rsidRPr="004C7731" w:rsidRDefault="00783925" w:rsidP="00A85DDF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Others </w:t>
            </w: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(nitrofurantoin (J01XE01) and metronidazole (J01XD01 and P01AB01),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2551" w:type="dxa"/>
          </w:tcPr>
          <w:p w14:paraId="4FFA2128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0.1%</w:t>
            </w:r>
          </w:p>
        </w:tc>
        <w:tc>
          <w:tcPr>
            <w:tcW w:w="2551" w:type="dxa"/>
          </w:tcPr>
          <w:p w14:paraId="49D6CD47" w14:textId="77777777" w:rsidR="00783925" w:rsidRPr="004C7731" w:rsidRDefault="00783925" w:rsidP="00A85D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58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100) – </w:t>
            </w: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0.0%</w:t>
            </w:r>
          </w:p>
        </w:tc>
      </w:tr>
    </w:tbl>
    <w:p w14:paraId="72358B45" w14:textId="77777777" w:rsidR="00783925" w:rsidRDefault="00783925">
      <w:pPr>
        <w:rPr>
          <w:lang w:val="en-US"/>
        </w:rPr>
        <w:sectPr w:rsidR="0078392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B2CC88F" w14:textId="3E0012C7" w:rsidR="00783925" w:rsidRPr="004C7731" w:rsidRDefault="00783925" w:rsidP="0078392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C7731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Supplementary Table 2. </w:t>
      </w:r>
      <w:r w:rsidRPr="004C7731">
        <w:rPr>
          <w:rFonts w:ascii="Times New Roman" w:hAnsi="Times New Roman" w:cs="Times New Roman"/>
          <w:sz w:val="20"/>
          <w:szCs w:val="20"/>
          <w:lang w:val="en-US"/>
        </w:rPr>
        <w:t xml:space="preserve">Association between types and age of first antibiotic </w:t>
      </w:r>
      <w:r w:rsidR="007E7E29">
        <w:rPr>
          <w:rFonts w:ascii="Times New Roman" w:hAnsi="Times New Roman" w:cs="Times New Roman"/>
          <w:sz w:val="20"/>
          <w:szCs w:val="20"/>
          <w:lang w:val="en-US"/>
        </w:rPr>
        <w:t>purchase</w:t>
      </w:r>
      <w:r w:rsidRPr="004C7731">
        <w:rPr>
          <w:rFonts w:ascii="Times New Roman" w:hAnsi="Times New Roman" w:cs="Times New Roman"/>
          <w:sz w:val="20"/>
          <w:szCs w:val="20"/>
          <w:lang w:val="en-US"/>
        </w:rPr>
        <w:t xml:space="preserve"> and the onset of autoimmune diseases (DM, AIT, JIA, and </w:t>
      </w:r>
      <w:proofErr w:type="gramStart"/>
      <w:r w:rsidRPr="004C7731">
        <w:rPr>
          <w:rFonts w:ascii="Times New Roman" w:hAnsi="Times New Roman" w:cs="Times New Roman"/>
          <w:sz w:val="20"/>
          <w:szCs w:val="20"/>
          <w:lang w:val="en-US"/>
        </w:rPr>
        <w:t>IBD)</w:t>
      </w:r>
      <w:r w:rsidRPr="004C773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4C7731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Pr="004C773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tbl>
      <w:tblPr>
        <w:tblStyle w:val="TableGrid"/>
        <w:tblpPr w:leftFromText="141" w:rightFromText="141" w:vertAnchor="page" w:horzAnchor="margin" w:tblpY="1841"/>
        <w:tblW w:w="13041" w:type="dxa"/>
        <w:tblLook w:val="04A0" w:firstRow="1" w:lastRow="0" w:firstColumn="1" w:lastColumn="0" w:noHBand="0" w:noVBand="1"/>
      </w:tblPr>
      <w:tblGrid>
        <w:gridCol w:w="1644"/>
        <w:gridCol w:w="1134"/>
        <w:gridCol w:w="1134"/>
        <w:gridCol w:w="1134"/>
        <w:gridCol w:w="1134"/>
        <w:gridCol w:w="1134"/>
        <w:gridCol w:w="1191"/>
        <w:gridCol w:w="1134"/>
        <w:gridCol w:w="1134"/>
        <w:gridCol w:w="1134"/>
        <w:gridCol w:w="1134"/>
      </w:tblGrid>
      <w:tr w:rsidR="003A3BB1" w:rsidRPr="004C7731" w14:paraId="12D0596E" w14:textId="77777777" w:rsidTr="003C595A">
        <w:tc>
          <w:tcPr>
            <w:tcW w:w="1644" w:type="dxa"/>
          </w:tcPr>
          <w:p w14:paraId="5A7A0803" w14:textId="166B140B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First antibiotic </w:t>
            </w:r>
            <w:r w:rsidR="007E7E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purchase</w:t>
            </w:r>
          </w:p>
        </w:tc>
        <w:tc>
          <w:tcPr>
            <w:tcW w:w="1134" w:type="dxa"/>
          </w:tcPr>
          <w:p w14:paraId="16923BC0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AD </w:t>
            </w:r>
          </w:p>
          <w:p w14:paraId="030AF45E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564D75CA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74ACB6B3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(N=242)</w:t>
            </w: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14:paraId="20E9EC96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Matched controls</w:t>
            </w:r>
          </w:p>
          <w:p w14:paraId="4925FE33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5195BDD9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(N=708)</w:t>
            </w:r>
          </w:p>
        </w:tc>
        <w:tc>
          <w:tcPr>
            <w:tcW w:w="1134" w:type="dxa"/>
            <w:tcBorders>
              <w:left w:val="single" w:sz="8" w:space="0" w:color="auto"/>
            </w:tcBorders>
          </w:tcPr>
          <w:p w14:paraId="78A10712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DM</w:t>
            </w:r>
          </w:p>
          <w:p w14:paraId="54992431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120E3FF3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47B80014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(N=102)</w:t>
            </w:r>
          </w:p>
        </w:tc>
        <w:tc>
          <w:tcPr>
            <w:tcW w:w="1134" w:type="dxa"/>
          </w:tcPr>
          <w:p w14:paraId="78E7DEF2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Matched DM controls</w:t>
            </w:r>
          </w:p>
          <w:p w14:paraId="7260E864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0AC0358C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(N=280)</w:t>
            </w:r>
          </w:p>
        </w:tc>
        <w:tc>
          <w:tcPr>
            <w:tcW w:w="1134" w:type="dxa"/>
          </w:tcPr>
          <w:p w14:paraId="0AD30106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AIT</w:t>
            </w:r>
          </w:p>
          <w:p w14:paraId="5BDAE964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78389397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2D830822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(N=68)</w:t>
            </w:r>
          </w:p>
        </w:tc>
        <w:tc>
          <w:tcPr>
            <w:tcW w:w="1191" w:type="dxa"/>
          </w:tcPr>
          <w:p w14:paraId="16DBD8FF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Matched AIT controls</w:t>
            </w:r>
          </w:p>
          <w:p w14:paraId="0B205D8C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73B16C18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(N=190)</w:t>
            </w:r>
          </w:p>
        </w:tc>
        <w:tc>
          <w:tcPr>
            <w:tcW w:w="1134" w:type="dxa"/>
          </w:tcPr>
          <w:p w14:paraId="788CC34F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JIA</w:t>
            </w:r>
          </w:p>
          <w:p w14:paraId="4B2DB1CC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330AC1F1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3EBF046E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(N=54)</w:t>
            </w:r>
          </w:p>
        </w:tc>
        <w:tc>
          <w:tcPr>
            <w:tcW w:w="1134" w:type="dxa"/>
          </w:tcPr>
          <w:p w14:paraId="4119CD8C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Matched JIA controls</w:t>
            </w:r>
          </w:p>
          <w:p w14:paraId="15EF48AE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17C4065E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(N=156)</w:t>
            </w:r>
          </w:p>
        </w:tc>
        <w:tc>
          <w:tcPr>
            <w:tcW w:w="1134" w:type="dxa"/>
          </w:tcPr>
          <w:p w14:paraId="5634FEBE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IBD</w:t>
            </w:r>
          </w:p>
          <w:p w14:paraId="4A1D9A83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6CBD651C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38DCD4FD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(N=27)</w:t>
            </w:r>
          </w:p>
        </w:tc>
        <w:tc>
          <w:tcPr>
            <w:tcW w:w="1134" w:type="dxa"/>
          </w:tcPr>
          <w:p w14:paraId="0AE3C475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Matched IBD controls</w:t>
            </w:r>
          </w:p>
          <w:p w14:paraId="5EF4681C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614AEF6F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(N=73)</w:t>
            </w:r>
          </w:p>
        </w:tc>
      </w:tr>
      <w:tr w:rsidR="003A3BB1" w:rsidRPr="004C7731" w14:paraId="1E2729B5" w14:textId="77777777" w:rsidTr="003C595A">
        <w:tc>
          <w:tcPr>
            <w:tcW w:w="1644" w:type="dxa"/>
          </w:tcPr>
          <w:p w14:paraId="5E039E36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age, years (IQR)</w:t>
            </w:r>
          </w:p>
        </w:tc>
        <w:tc>
          <w:tcPr>
            <w:tcW w:w="1134" w:type="dxa"/>
          </w:tcPr>
          <w:p w14:paraId="4BD961DF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1.06 </w:t>
            </w:r>
          </w:p>
          <w:p w14:paraId="6D8C8332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(0.65-1.82)</w:t>
            </w: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14:paraId="4292178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1.00 </w:t>
            </w:r>
          </w:p>
          <w:p w14:paraId="799DE511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(0.65-1.69)</w:t>
            </w:r>
          </w:p>
        </w:tc>
        <w:tc>
          <w:tcPr>
            <w:tcW w:w="1134" w:type="dxa"/>
            <w:tcBorders>
              <w:left w:val="single" w:sz="8" w:space="0" w:color="auto"/>
            </w:tcBorders>
          </w:tcPr>
          <w:p w14:paraId="3969B882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1.09 </w:t>
            </w:r>
          </w:p>
          <w:p w14:paraId="27D82C7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(0.71-1.84)</w:t>
            </w:r>
          </w:p>
        </w:tc>
        <w:tc>
          <w:tcPr>
            <w:tcW w:w="1134" w:type="dxa"/>
          </w:tcPr>
          <w:p w14:paraId="2B2EB7E2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1.02 </w:t>
            </w:r>
          </w:p>
          <w:p w14:paraId="3A512D1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(0.68-1.85)</w:t>
            </w:r>
          </w:p>
        </w:tc>
        <w:tc>
          <w:tcPr>
            <w:tcW w:w="1134" w:type="dxa"/>
          </w:tcPr>
          <w:p w14:paraId="573BE34F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</w:t>
            </w:r>
          </w:p>
          <w:p w14:paraId="2F8C35A0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(0.74-2.09)</w:t>
            </w:r>
          </w:p>
        </w:tc>
        <w:tc>
          <w:tcPr>
            <w:tcW w:w="1191" w:type="dxa"/>
          </w:tcPr>
          <w:p w14:paraId="30F2127E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0.97 </w:t>
            </w:r>
          </w:p>
          <w:p w14:paraId="51BC3DA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(0.60-1.68)</w:t>
            </w:r>
          </w:p>
        </w:tc>
        <w:tc>
          <w:tcPr>
            <w:tcW w:w="1134" w:type="dxa"/>
          </w:tcPr>
          <w:p w14:paraId="3D96B76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</w:t>
            </w:r>
          </w:p>
          <w:p w14:paraId="5A0745B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(0.50-1.30)</w:t>
            </w:r>
          </w:p>
        </w:tc>
        <w:tc>
          <w:tcPr>
            <w:tcW w:w="1134" w:type="dxa"/>
          </w:tcPr>
          <w:p w14:paraId="640B0A2C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1.11 </w:t>
            </w:r>
          </w:p>
          <w:p w14:paraId="169221C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(0.65-1.70)</w:t>
            </w:r>
          </w:p>
        </w:tc>
        <w:tc>
          <w:tcPr>
            <w:tcW w:w="1134" w:type="dxa"/>
          </w:tcPr>
          <w:p w14:paraId="7F25FF44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</w:t>
            </w:r>
          </w:p>
          <w:p w14:paraId="6FBED434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(0.72-1.87)</w:t>
            </w:r>
          </w:p>
        </w:tc>
        <w:tc>
          <w:tcPr>
            <w:tcW w:w="1134" w:type="dxa"/>
          </w:tcPr>
          <w:p w14:paraId="06DFBC84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0.88 </w:t>
            </w:r>
          </w:p>
          <w:p w14:paraId="504FBD8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(0.56-1.56)</w:t>
            </w:r>
          </w:p>
        </w:tc>
      </w:tr>
      <w:tr w:rsidR="003A3BB1" w:rsidRPr="004C7731" w14:paraId="7B7AB650" w14:textId="77777777" w:rsidTr="003C595A">
        <w:tc>
          <w:tcPr>
            <w:tcW w:w="1644" w:type="dxa"/>
            <w:tcBorders>
              <w:bottom w:val="nil"/>
            </w:tcBorders>
          </w:tcPr>
          <w:p w14:paraId="5F77BEAC" w14:textId="77777777" w:rsidR="004C7731" w:rsidRPr="004C7731" w:rsidRDefault="004C7731" w:rsidP="003C595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Antibiotic type, </w:t>
            </w:r>
            <w:proofErr w:type="gramStart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4C773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1134" w:type="dxa"/>
            <w:tcBorders>
              <w:bottom w:val="nil"/>
            </w:tcBorders>
          </w:tcPr>
          <w:p w14:paraId="0FDAB5F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nil"/>
              <w:right w:val="single" w:sz="8" w:space="0" w:color="auto"/>
            </w:tcBorders>
          </w:tcPr>
          <w:p w14:paraId="548454C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8" w:space="0" w:color="auto"/>
              <w:bottom w:val="nil"/>
            </w:tcBorders>
          </w:tcPr>
          <w:p w14:paraId="73B5DE30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2319CD9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2FF151A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14:paraId="57D6632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56A70086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5FCBEC5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2D36D9B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2C4C057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A3BB1" w:rsidRPr="004C7731" w14:paraId="1B86AA56" w14:textId="77777777" w:rsidTr="003C595A">
        <w:tc>
          <w:tcPr>
            <w:tcW w:w="1644" w:type="dxa"/>
            <w:tcBorders>
              <w:top w:val="nil"/>
              <w:bottom w:val="nil"/>
            </w:tcBorders>
          </w:tcPr>
          <w:p w14:paraId="2DB12695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antibiotics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021DE00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5.8)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8" w:space="0" w:color="auto"/>
            </w:tcBorders>
          </w:tcPr>
          <w:p w14:paraId="2E4E5E7F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33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</w:tcBorders>
          </w:tcPr>
          <w:p w14:paraId="0F8C0655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9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DBA4B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16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4B2FB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2.9)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14:paraId="41733A0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860C9C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9EB65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C69A4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1A3C4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2.7)</w:t>
            </w:r>
          </w:p>
        </w:tc>
      </w:tr>
      <w:tr w:rsidR="003A3BB1" w:rsidRPr="004C7731" w14:paraId="14F443D0" w14:textId="77777777" w:rsidTr="003C595A">
        <w:tc>
          <w:tcPr>
            <w:tcW w:w="1644" w:type="dxa"/>
            <w:tcBorders>
              <w:top w:val="nil"/>
              <w:bottom w:val="nil"/>
            </w:tcBorders>
          </w:tcPr>
          <w:p w14:paraId="1841707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Penicillin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849385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 (55.0)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8" w:space="0" w:color="auto"/>
            </w:tcBorders>
          </w:tcPr>
          <w:p w14:paraId="761C2CAE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386 (54.5)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</w:tcBorders>
          </w:tcPr>
          <w:p w14:paraId="31EB077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 (54.9)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08A74F7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 (56.1)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AB5F08F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(58.8)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14:paraId="30DA8D12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 (48.9)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62AD67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(50.0)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3A3154C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 (54.5)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274C606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(59.3)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DD9D9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(61.6)</w:t>
            </w:r>
          </w:p>
        </w:tc>
      </w:tr>
      <w:tr w:rsidR="003A3BB1" w:rsidRPr="004C7731" w14:paraId="4516D7CA" w14:textId="77777777" w:rsidTr="003C595A">
        <w:tc>
          <w:tcPr>
            <w:tcW w:w="1644" w:type="dxa"/>
            <w:tcBorders>
              <w:top w:val="nil"/>
              <w:bottom w:val="nil"/>
            </w:tcBorders>
          </w:tcPr>
          <w:p w14:paraId="79DA49BE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Cephalosporine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64BED4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15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6.2)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8" w:space="0" w:color="auto"/>
            </w:tcBorders>
          </w:tcPr>
          <w:p w14:paraId="69DB260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58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</w:tcBorders>
          </w:tcPr>
          <w:p w14:paraId="174F5EFF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6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AFC1ECC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3660D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5.9)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14:paraId="622EAF36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(10.5)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4049BE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DE05B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8D658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7C495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5.5)</w:t>
            </w:r>
          </w:p>
        </w:tc>
      </w:tr>
      <w:tr w:rsidR="003A3BB1" w:rsidRPr="004C7731" w14:paraId="5C8E8017" w14:textId="77777777" w:rsidTr="003C595A">
        <w:tc>
          <w:tcPr>
            <w:tcW w:w="1644" w:type="dxa"/>
            <w:tcBorders>
              <w:top w:val="nil"/>
              <w:bottom w:val="nil"/>
            </w:tcBorders>
          </w:tcPr>
          <w:p w14:paraId="18612EE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Macrolide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35161E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51 (21.1)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8" w:space="0" w:color="auto"/>
            </w:tcBorders>
          </w:tcPr>
          <w:p w14:paraId="4425E32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 (20.0)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</w:tcBorders>
          </w:tcPr>
          <w:p w14:paraId="7C87981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(24.5)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8E2BD8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57 (20.4)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8D40E7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(20.6)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14:paraId="1EFFB091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(22.6)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256B90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(20.4)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09C58B2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(13.5)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034EE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EF79EA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(16.4)</w:t>
            </w:r>
          </w:p>
        </w:tc>
      </w:tr>
      <w:tr w:rsidR="003A3BB1" w:rsidRPr="004C7731" w14:paraId="78EDD682" w14:textId="77777777" w:rsidTr="003C595A">
        <w:tc>
          <w:tcPr>
            <w:tcW w:w="1644" w:type="dxa"/>
            <w:tcBorders>
              <w:top w:val="nil"/>
              <w:bottom w:val="nil"/>
            </w:tcBorders>
          </w:tcPr>
          <w:p w14:paraId="61D4C77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Amoxicillin-clavulanic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F553FC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25 (10.3)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8" w:space="0" w:color="auto"/>
            </w:tcBorders>
          </w:tcPr>
          <w:p w14:paraId="70A3BB04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85 (12.0)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</w:tcBorders>
          </w:tcPr>
          <w:p w14:paraId="544A8BCD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5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E2215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23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26200F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7 (10.3)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14:paraId="31A8B94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(14.7)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0D91D8E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6 (11.1)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4FA9F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(16.0)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F38AA0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8 (29.6)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E05A1D" w14:textId="3E104DAE" w:rsidR="004C7731" w:rsidRPr="004C7731" w:rsidRDefault="0001084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4C7731"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(12.3)</w:t>
            </w:r>
          </w:p>
        </w:tc>
      </w:tr>
      <w:tr w:rsidR="003A3BB1" w:rsidRPr="004C7731" w14:paraId="620921E8" w14:textId="77777777" w:rsidTr="003C595A">
        <w:tc>
          <w:tcPr>
            <w:tcW w:w="1644" w:type="dxa"/>
            <w:tcBorders>
              <w:top w:val="nil"/>
              <w:bottom w:val="nil"/>
            </w:tcBorders>
          </w:tcPr>
          <w:p w14:paraId="574B407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Sulphonamides and trimethoprim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F5368C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1.7)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8" w:space="0" w:color="auto"/>
            </w:tcBorders>
          </w:tcPr>
          <w:p w14:paraId="663A9BD5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10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1.4)   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</w:tcBorders>
          </w:tcPr>
          <w:p w14:paraId="717927B2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FF4D864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6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F1E5090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1.5)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14:paraId="49059527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637E84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2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D720A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0D2C8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D72A3F7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 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1.0)</w:t>
            </w:r>
          </w:p>
        </w:tc>
      </w:tr>
      <w:tr w:rsidR="003A3BB1" w:rsidRPr="004C7731" w14:paraId="2F6C8DA8" w14:textId="77777777" w:rsidTr="003C595A">
        <w:tc>
          <w:tcPr>
            <w:tcW w:w="1644" w:type="dxa"/>
            <w:tcBorders>
              <w:top w:val="nil"/>
            </w:tcBorders>
          </w:tcPr>
          <w:p w14:paraId="13669FC5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1134" w:type="dxa"/>
            <w:tcBorders>
              <w:top w:val="nil"/>
            </w:tcBorders>
          </w:tcPr>
          <w:p w14:paraId="630BFDEA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</w:t>
            </w:r>
          </w:p>
        </w:tc>
        <w:tc>
          <w:tcPr>
            <w:tcW w:w="1134" w:type="dxa"/>
            <w:tcBorders>
              <w:top w:val="nil"/>
              <w:right w:val="single" w:sz="8" w:space="0" w:color="auto"/>
            </w:tcBorders>
          </w:tcPr>
          <w:p w14:paraId="5E18E06F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</w:tcBorders>
          </w:tcPr>
          <w:p w14:paraId="7B66E7C6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0</w:t>
            </w:r>
          </w:p>
        </w:tc>
        <w:tc>
          <w:tcPr>
            <w:tcW w:w="1134" w:type="dxa"/>
            <w:tcBorders>
              <w:top w:val="nil"/>
            </w:tcBorders>
          </w:tcPr>
          <w:p w14:paraId="35D694E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0</w:t>
            </w:r>
          </w:p>
        </w:tc>
        <w:tc>
          <w:tcPr>
            <w:tcW w:w="1134" w:type="dxa"/>
            <w:tcBorders>
              <w:top w:val="nil"/>
            </w:tcBorders>
          </w:tcPr>
          <w:p w14:paraId="041A88FB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0</w:t>
            </w:r>
          </w:p>
        </w:tc>
        <w:tc>
          <w:tcPr>
            <w:tcW w:w="1191" w:type="dxa"/>
            <w:tcBorders>
              <w:top w:val="nil"/>
            </w:tcBorders>
          </w:tcPr>
          <w:p w14:paraId="0905C7B9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1</w:t>
            </w:r>
            <w:proofErr w:type="gramStart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0.5)</w:t>
            </w:r>
          </w:p>
        </w:tc>
        <w:tc>
          <w:tcPr>
            <w:tcW w:w="1134" w:type="dxa"/>
            <w:tcBorders>
              <w:top w:val="nil"/>
            </w:tcBorders>
          </w:tcPr>
          <w:p w14:paraId="3DCBC313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0</w:t>
            </w:r>
          </w:p>
        </w:tc>
        <w:tc>
          <w:tcPr>
            <w:tcW w:w="1134" w:type="dxa"/>
            <w:tcBorders>
              <w:top w:val="nil"/>
            </w:tcBorders>
          </w:tcPr>
          <w:p w14:paraId="4D077297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0</w:t>
            </w:r>
          </w:p>
        </w:tc>
        <w:tc>
          <w:tcPr>
            <w:tcW w:w="1134" w:type="dxa"/>
            <w:tcBorders>
              <w:top w:val="nil"/>
            </w:tcBorders>
          </w:tcPr>
          <w:p w14:paraId="31C3D7A8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0</w:t>
            </w:r>
          </w:p>
        </w:tc>
        <w:tc>
          <w:tcPr>
            <w:tcW w:w="1134" w:type="dxa"/>
            <w:tcBorders>
              <w:top w:val="nil"/>
            </w:tcBorders>
          </w:tcPr>
          <w:p w14:paraId="413528D7" w14:textId="77777777" w:rsidR="004C7731" w:rsidRPr="004C7731" w:rsidRDefault="004C7731" w:rsidP="003C59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77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</w:t>
            </w:r>
          </w:p>
        </w:tc>
      </w:tr>
    </w:tbl>
    <w:p w14:paraId="3F9A57A1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3F331304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700DF6D4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70EC06F4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39506D2F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153A15B7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23E7AF46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34894DEA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2A287FCC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2A1D6C55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1D03B4BA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4F3F0F76" w14:textId="77777777" w:rsidR="003A3BB1" w:rsidRDefault="003A3BB1" w:rsidP="00783925">
      <w:pPr>
        <w:rPr>
          <w:rFonts w:ascii="Times New Roman" w:hAnsi="Times New Roman" w:cs="Times New Roman"/>
          <w:sz w:val="16"/>
          <w:szCs w:val="16"/>
          <w:vertAlign w:val="superscript"/>
          <w:lang w:val="en-US"/>
        </w:rPr>
      </w:pPr>
    </w:p>
    <w:p w14:paraId="4E1BCD0B" w14:textId="40737FB4" w:rsidR="00783925" w:rsidRPr="004C7731" w:rsidRDefault="00783925" w:rsidP="00783925">
      <w:pPr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proofErr w:type="gramStart"/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a</w:t>
      </w:r>
      <w:proofErr w:type="spellEnd"/>
      <w:proofErr w:type="gramEnd"/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>AD=autoimmune diseases. Cases=children with ADs (represented with DM (type 1 diabetes mellitus), AIT (autoimmune thyroiditis), JIA (juvenile idiopathic arthritis), and IBD (inflammatory bowel diseases)). Nine children ha</w:t>
      </w:r>
      <w:r w:rsidR="00106365">
        <w:rPr>
          <w:rFonts w:ascii="Times New Roman" w:hAnsi="Times New Roman" w:cs="Times New Roman"/>
          <w:sz w:val="16"/>
          <w:szCs w:val="16"/>
          <w:lang w:val="en-US"/>
        </w:rPr>
        <w:t xml:space="preserve">d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two diagnoses.  P&gt;0.05 in every </w:t>
      </w:r>
      <w:proofErr w:type="gramStart"/>
      <w:r w:rsidRPr="004C7731">
        <w:rPr>
          <w:rFonts w:ascii="Times New Roman" w:hAnsi="Times New Roman" w:cs="Times New Roman"/>
          <w:sz w:val="16"/>
          <w:szCs w:val="16"/>
          <w:lang w:val="en-US"/>
        </w:rPr>
        <w:t>analyses</w:t>
      </w:r>
      <w:proofErr w:type="gramEnd"/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when cases were compared with matched controls concerning age and antibiotic type (penicillin as reference) using conditional logistic regression. </w:t>
      </w:r>
    </w:p>
    <w:p w14:paraId="1B95F2EB" w14:textId="77777777" w:rsidR="00270018" w:rsidRDefault="00270018" w:rsidP="00783925">
      <w:pPr>
        <w:rPr>
          <w:rFonts w:ascii="Times New Roman" w:hAnsi="Times New Roman" w:cs="Times New Roman"/>
          <w:sz w:val="20"/>
          <w:szCs w:val="20"/>
          <w:lang w:val="en-US"/>
        </w:rPr>
        <w:sectPr w:rsidR="00270018" w:rsidSect="00783925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294F118" w14:textId="576E2AEB" w:rsidR="00A85DDF" w:rsidRPr="004C7731" w:rsidRDefault="00270018" w:rsidP="00A85DD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C773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3. </w:t>
      </w:r>
      <w:r w:rsidR="00A85DDF" w:rsidRPr="004C7731">
        <w:rPr>
          <w:rFonts w:ascii="Times New Roman" w:hAnsi="Times New Roman" w:cs="Times New Roman"/>
          <w:sz w:val="20"/>
          <w:szCs w:val="20"/>
          <w:lang w:val="en-US"/>
        </w:rPr>
        <w:t xml:space="preserve">Association between numbers of antibiotic </w:t>
      </w:r>
      <w:r w:rsidR="007E7E29">
        <w:rPr>
          <w:rFonts w:ascii="Times New Roman" w:hAnsi="Times New Roman" w:cs="Times New Roman"/>
          <w:sz w:val="20"/>
          <w:szCs w:val="20"/>
          <w:lang w:val="en-US"/>
        </w:rPr>
        <w:t>purchases</w:t>
      </w:r>
      <w:r w:rsidR="00A85DDF" w:rsidRPr="004C7731">
        <w:rPr>
          <w:rFonts w:ascii="Times New Roman" w:hAnsi="Times New Roman" w:cs="Times New Roman"/>
          <w:sz w:val="20"/>
          <w:szCs w:val="20"/>
          <w:lang w:val="en-US"/>
        </w:rPr>
        <w:t xml:space="preserve"> in different periods and the development of an autoimmune disease (DM, AIT, JIA, or </w:t>
      </w:r>
      <w:proofErr w:type="gramStart"/>
      <w:r w:rsidR="00A85DDF" w:rsidRPr="004C7731">
        <w:rPr>
          <w:rFonts w:ascii="Times New Roman" w:hAnsi="Times New Roman" w:cs="Times New Roman"/>
          <w:sz w:val="20"/>
          <w:szCs w:val="20"/>
          <w:lang w:val="en-US"/>
        </w:rPr>
        <w:t>IBD)</w:t>
      </w:r>
      <w:r w:rsidR="00A85DDF" w:rsidRPr="004C773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00A85DDF" w:rsidRPr="004C7731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14:paraId="06F209C0" w14:textId="77777777" w:rsidR="00A85DDF" w:rsidRPr="004C7731" w:rsidRDefault="00A85DDF" w:rsidP="00A85DD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E6CD109" w14:textId="77777777" w:rsidR="00A85DDF" w:rsidRDefault="00A85DDF" w:rsidP="00A85D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9C0847" w14:textId="632F89B0" w:rsidR="00A85DDF" w:rsidRPr="004C7731" w:rsidRDefault="00A85DDF" w:rsidP="00A85DDF">
      <w:pPr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proofErr w:type="gramStart"/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a</w:t>
      </w:r>
      <w:proofErr w:type="spellEnd"/>
      <w:proofErr w:type="gramEnd"/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>AD=autoimmune diseases. Cases=children with ADs, N=242 (represented with DM (type 1 diabetes mellitus), N=102; AIT (autoimmune thyroiditis), N=68; JIA (juvenile idiopathic arthritis), N=54; and IBD (inflammatory bowel diseases), N=27). Nine children ha</w:t>
      </w:r>
      <w:r w:rsidR="00106365">
        <w:rPr>
          <w:rFonts w:ascii="Times New Roman" w:hAnsi="Times New Roman" w:cs="Times New Roman"/>
          <w:sz w:val="16"/>
          <w:szCs w:val="16"/>
          <w:lang w:val="en-US"/>
        </w:rPr>
        <w:t>d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two diagnoses.</w:t>
      </w:r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                                 </w:t>
      </w:r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ab/>
      </w:r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ab/>
      </w:r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ab/>
        <w:t xml:space="preserve">                                                                               </w:t>
      </w:r>
      <w:r w:rsid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ab/>
        <w:t xml:space="preserve">                                  </w:t>
      </w:r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              b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Each child in the case group were matched with one to four children with similar age, sex, residential area, gestational age (preterm/term), and </w:t>
      </w:r>
      <w:bookmarkStart w:id="0" w:name="_GoBack"/>
      <w:r w:rsidRPr="004C7731">
        <w:rPr>
          <w:rFonts w:ascii="Times New Roman" w:hAnsi="Times New Roman" w:cs="Times New Roman"/>
          <w:sz w:val="16"/>
          <w:szCs w:val="16"/>
          <w:lang w:val="en-US"/>
        </w:rPr>
        <w:t>delivery</w:t>
      </w:r>
      <w:bookmarkEnd w:id="0"/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m</w:t>
      </w:r>
      <w:r w:rsidR="00596C77">
        <w:rPr>
          <w:rFonts w:ascii="Times New Roman" w:hAnsi="Times New Roman" w:cs="Times New Roman"/>
          <w:sz w:val="16"/>
          <w:szCs w:val="16"/>
          <w:lang w:val="en-US"/>
        </w:rPr>
        <w:t>ode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(cesarean section/vaginal). Due to limited potential controls, most children born preterm/with cesarean section have only one control instead of four.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ab/>
        <w:t xml:space="preserve">                         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ab/>
        <w:t xml:space="preserve">                     </w:t>
      </w:r>
      <w:r w:rsidR="004C7731">
        <w:rPr>
          <w:rFonts w:ascii="Times New Roman" w:hAnsi="Times New Roman" w:cs="Times New Roman"/>
          <w:sz w:val="16"/>
          <w:szCs w:val="16"/>
          <w:lang w:val="en-US"/>
        </w:rPr>
        <w:tab/>
      </w:r>
      <w:r w:rsidR="004C7731">
        <w:rPr>
          <w:rFonts w:ascii="Times New Roman" w:hAnsi="Times New Roman" w:cs="Times New Roman"/>
          <w:sz w:val="16"/>
          <w:szCs w:val="16"/>
          <w:lang w:val="en-US"/>
        </w:rPr>
        <w:tab/>
        <w:t xml:space="preserve">                        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     </w:t>
      </w:r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c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>Odds ratio and CI (</w:t>
      </w:r>
      <w:r w:rsidR="00106365">
        <w:rPr>
          <w:rFonts w:ascii="Times New Roman" w:hAnsi="Times New Roman" w:cs="Times New Roman"/>
          <w:sz w:val="16"/>
          <w:szCs w:val="16"/>
          <w:lang w:val="en-US"/>
        </w:rPr>
        <w:t xml:space="preserve">95%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Confidence Interval) was obtained using conditional logistic regression.     </w:t>
      </w:r>
      <w:r w:rsidR="00106365">
        <w:rPr>
          <w:rFonts w:ascii="Times New Roman" w:hAnsi="Times New Roman" w:cs="Times New Roman"/>
          <w:sz w:val="16"/>
          <w:szCs w:val="16"/>
          <w:lang w:val="en-US"/>
        </w:rPr>
        <w:t xml:space="preserve">                                                                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4C773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d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Index </w:t>
      </w:r>
      <w:r w:rsidR="00592E48" w:rsidRPr="004C7731">
        <w:rPr>
          <w:rFonts w:ascii="Times New Roman" w:hAnsi="Times New Roman" w:cs="Times New Roman"/>
          <w:sz w:val="16"/>
          <w:szCs w:val="16"/>
          <w:lang w:val="en-US"/>
        </w:rPr>
        <w:t>date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= </w:t>
      </w:r>
      <w:r w:rsidR="00592E48" w:rsidRPr="004C7731">
        <w:rPr>
          <w:rFonts w:ascii="Times New Roman" w:hAnsi="Times New Roman" w:cs="Times New Roman"/>
          <w:sz w:val="16"/>
          <w:szCs w:val="16"/>
          <w:lang w:val="en-US"/>
        </w:rPr>
        <w:t>date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of diagnosis for children who developed autoimmune diseases and compatible </w:t>
      </w:r>
      <w:r w:rsidR="00592E48" w:rsidRPr="004C7731">
        <w:rPr>
          <w:rFonts w:ascii="Times New Roman" w:hAnsi="Times New Roman" w:cs="Times New Roman"/>
          <w:sz w:val="16"/>
          <w:szCs w:val="16"/>
          <w:lang w:val="en-US"/>
        </w:rPr>
        <w:t>date</w:t>
      </w:r>
      <w:r w:rsidRPr="004C7731">
        <w:rPr>
          <w:rFonts w:ascii="Times New Roman" w:hAnsi="Times New Roman" w:cs="Times New Roman"/>
          <w:sz w:val="16"/>
          <w:szCs w:val="16"/>
          <w:lang w:val="en-US"/>
        </w:rPr>
        <w:t xml:space="preserve"> for their matching controls. </w:t>
      </w:r>
    </w:p>
    <w:p w14:paraId="1FF68CF9" w14:textId="77777777" w:rsidR="00270018" w:rsidRPr="00436964" w:rsidRDefault="00270018" w:rsidP="0078392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08AE5A0" w14:textId="77777777" w:rsidR="00A85DDF" w:rsidRDefault="00783925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     </w:t>
      </w:r>
    </w:p>
    <w:p w14:paraId="7B981BAA" w14:textId="77777777" w:rsidR="00A85DDF" w:rsidRDefault="00783925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  </w:t>
      </w:r>
    </w:p>
    <w:tbl>
      <w:tblPr>
        <w:tblStyle w:val="TableGrid"/>
        <w:tblpPr w:leftFromText="141" w:rightFromText="141" w:vertAnchor="page" w:horzAnchor="page" w:tblpX="1311" w:tblpY="1611"/>
        <w:tblW w:w="10111" w:type="dxa"/>
        <w:tblLook w:val="04A0" w:firstRow="1" w:lastRow="0" w:firstColumn="1" w:lastColumn="0" w:noHBand="0" w:noVBand="1"/>
      </w:tblPr>
      <w:tblGrid>
        <w:gridCol w:w="2044"/>
        <w:gridCol w:w="1983"/>
        <w:gridCol w:w="1540"/>
        <w:gridCol w:w="11"/>
        <w:gridCol w:w="1972"/>
        <w:gridCol w:w="11"/>
        <w:gridCol w:w="2539"/>
        <w:gridCol w:w="11"/>
      </w:tblGrid>
      <w:tr w:rsidR="00A85DDF" w14:paraId="60BE08A9" w14:textId="77777777" w:rsidTr="00D54EEB">
        <w:trPr>
          <w:trHeight w:val="770"/>
        </w:trPr>
        <w:tc>
          <w:tcPr>
            <w:tcW w:w="4027" w:type="dxa"/>
            <w:gridSpan w:val="2"/>
            <w:tcBorders>
              <w:left w:val="nil"/>
              <w:right w:val="nil"/>
            </w:tcBorders>
          </w:tcPr>
          <w:p w14:paraId="156A4238" w14:textId="4BB3F838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Antibiotic</w:t>
            </w:r>
            <w:r w:rsidR="007E7E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purchases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at different ages, </w:t>
            </w:r>
            <w:proofErr w:type="gramStart"/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N(</w:t>
            </w:r>
            <w:proofErr w:type="gramEnd"/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%)</w:t>
            </w:r>
          </w:p>
        </w:tc>
        <w:tc>
          <w:tcPr>
            <w:tcW w:w="1551" w:type="dxa"/>
            <w:gridSpan w:val="2"/>
            <w:tcBorders>
              <w:left w:val="nil"/>
              <w:right w:val="nil"/>
            </w:tcBorders>
          </w:tcPr>
          <w:p w14:paraId="287B22C1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proofErr w:type="spellStart"/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Cases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  <w:p w14:paraId="16F119B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(N=242)</w:t>
            </w:r>
          </w:p>
        </w:tc>
        <w:tc>
          <w:tcPr>
            <w:tcW w:w="1983" w:type="dxa"/>
            <w:gridSpan w:val="2"/>
            <w:tcBorders>
              <w:left w:val="nil"/>
              <w:right w:val="nil"/>
            </w:tcBorders>
          </w:tcPr>
          <w:p w14:paraId="3A75100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Matched </w:t>
            </w:r>
            <w:proofErr w:type="spellStart"/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controls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  <w:p w14:paraId="37F5728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(N=708)</w:t>
            </w:r>
          </w:p>
        </w:tc>
        <w:tc>
          <w:tcPr>
            <w:tcW w:w="2550" w:type="dxa"/>
            <w:gridSpan w:val="2"/>
            <w:tcBorders>
              <w:left w:val="nil"/>
              <w:right w:val="nil"/>
            </w:tcBorders>
          </w:tcPr>
          <w:p w14:paraId="5E377A8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Odds Ratio (95%</w:t>
            </w:r>
            <w:proofErr w:type="gramStart"/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CI)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c</w:t>
            </w:r>
            <w:proofErr w:type="gramEnd"/>
          </w:p>
          <w:p w14:paraId="1164BD4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7AD2807C" w14:textId="77777777" w:rsidTr="00D54EEB">
        <w:trPr>
          <w:gridAfter w:val="1"/>
          <w:wAfter w:w="11" w:type="dxa"/>
        </w:trPr>
        <w:tc>
          <w:tcPr>
            <w:tcW w:w="2044" w:type="dxa"/>
            <w:vMerge w:val="restart"/>
            <w:tcBorders>
              <w:left w:val="nil"/>
            </w:tcBorders>
          </w:tcPr>
          <w:p w14:paraId="5EF2108D" w14:textId="77777777" w:rsidR="00D54EEB" w:rsidRDefault="00D54EEB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bookmarkStart w:id="1" w:name="_Hlk87012203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Infancy</w:t>
            </w:r>
          </w:p>
          <w:p w14:paraId="755F1A40" w14:textId="2CE9814B" w:rsidR="00A85DDF" w:rsidRPr="00B81435" w:rsidRDefault="00D54EEB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(&lt;a</w:t>
            </w:r>
            <w:r w:rsidR="00A85DDF"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of 1</w:t>
            </w:r>
            <w:r w:rsidR="00A85DDF"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year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983" w:type="dxa"/>
            <w:tcBorders>
              <w:bottom w:val="nil"/>
              <w:right w:val="nil"/>
            </w:tcBorders>
          </w:tcPr>
          <w:p w14:paraId="5C7F07CD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</w:tcPr>
          <w:p w14:paraId="105B3BB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left w:val="nil"/>
              <w:bottom w:val="nil"/>
              <w:right w:val="nil"/>
            </w:tcBorders>
          </w:tcPr>
          <w:p w14:paraId="170F633B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left w:val="nil"/>
              <w:bottom w:val="nil"/>
              <w:right w:val="nil"/>
            </w:tcBorders>
          </w:tcPr>
          <w:p w14:paraId="445E904C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293FDF17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897FCD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9CAF42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A0583B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 (52.9)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9ACD9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356 (50.3)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DBFB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</w:rPr>
              <w:t>1.00 (Ref)</w:t>
            </w:r>
          </w:p>
        </w:tc>
      </w:tr>
      <w:tr w:rsidR="00A85DDF" w14:paraId="688A5072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25E3D8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446AA15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9BD06EF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 (35.1)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BFE7B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262 (37.0)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29897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</w:rPr>
              <w:t>0.98 (0.71-1.36)</w:t>
            </w:r>
          </w:p>
        </w:tc>
      </w:tr>
      <w:tr w:rsidR="00A85DDF" w14:paraId="1DA0A4DC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D3D1F8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single" w:sz="4" w:space="0" w:color="auto"/>
              <w:right w:val="nil"/>
            </w:tcBorders>
          </w:tcPr>
          <w:p w14:paraId="4CF01A8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73AC9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(12.0)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D70744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 (12.7)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E71C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 (0.53-1.38)</w:t>
            </w:r>
          </w:p>
        </w:tc>
      </w:tr>
      <w:tr w:rsidR="00A85DDF" w:rsidRPr="00C002FA" w14:paraId="070FF66C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36E1482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bottom w:val="nil"/>
              <w:right w:val="nil"/>
            </w:tcBorders>
          </w:tcPr>
          <w:p w14:paraId="7B9A4E98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DM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C6072A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0DD07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0348E3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62D9E51E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A6D4B6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1DF3654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D81E024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 (57.8)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807C2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 (52.5)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27AB0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2B577C07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5C37901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AA03E5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08463F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(33.3)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FC358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 (36.4)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E4F5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 (0.55-1.53)</w:t>
            </w:r>
          </w:p>
        </w:tc>
      </w:tr>
      <w:tr w:rsidR="00A85DDF" w14:paraId="35BC6EE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563DEFD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126AFA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642E2589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2E09E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(11.1)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50042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 (0.24-1.39)</w:t>
            </w:r>
          </w:p>
        </w:tc>
      </w:tr>
      <w:tr w:rsidR="00A85DDF" w14:paraId="5D431E9E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8F7CE9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5BC560E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AIT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53E5EE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CCB67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FC8B1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684D9260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2FA77F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DD89C5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9F2813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(54.4)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53B2A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 (46.8)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9C02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0C84151B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2F5508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181F3B3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12F5D3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(32.4)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8B6B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 (38.4)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2758B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 (0.38-1.41)</w:t>
            </w:r>
          </w:p>
        </w:tc>
      </w:tr>
      <w:tr w:rsidR="00A85DDF" w14:paraId="7E33E458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22A5EC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6E8324C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826C561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(13.2)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6EE10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(14.7)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C55C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 (0.31-1.74)</w:t>
            </w:r>
          </w:p>
        </w:tc>
      </w:tr>
      <w:tr w:rsidR="00A85DDF" w:rsidRPr="00C002FA" w14:paraId="7BCFB2F6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7CC0C7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A07EF73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JIA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D79F90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534AB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676D0F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</w:p>
        </w:tc>
      </w:tr>
      <w:tr w:rsidR="00A85DDF" w14:paraId="76C52A3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6A11716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A37E41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D3538B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(44.4)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CE9F5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 (52.6)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C305E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4C632349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4F1FAB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22B297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CE1EFC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(35.2)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B783D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 (35.9)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48FEC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1.32 (0.65-2.68)</w:t>
            </w:r>
          </w:p>
        </w:tc>
      </w:tr>
      <w:tr w:rsidR="00A85DDF" w14:paraId="4F0EB2E4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24D7F3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42151BD8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EDA0B4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(20.4)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EF8C84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(11.5)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E891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2.26 (0.93-5.54)</w:t>
            </w:r>
          </w:p>
        </w:tc>
      </w:tr>
      <w:tr w:rsidR="00A85DDF" w:rsidRPr="00C002FA" w14:paraId="28E862C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1F1A5D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E73770E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IBD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EAB210B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1F5C0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19E810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1DEDFBC4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622A2F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9D2D7C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8AD362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(51.9)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04355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(42.5)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00288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611B78D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DE0584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2A89AD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9487F7A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(44.4)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F113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(39.7)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55013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 (0.41-2.40)</w:t>
            </w:r>
          </w:p>
        </w:tc>
      </w:tr>
      <w:tr w:rsidR="00A85DDF" w14:paraId="749F69CB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5F780E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single" w:sz="4" w:space="0" w:color="auto"/>
              <w:right w:val="nil"/>
            </w:tcBorders>
          </w:tcPr>
          <w:p w14:paraId="3318417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93F9F3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8ADF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(17.8)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6638D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 (0.03-1.75)</w:t>
            </w:r>
          </w:p>
        </w:tc>
      </w:tr>
      <w:tr w:rsidR="00A85DDF" w14:paraId="03C14CC9" w14:textId="77777777" w:rsidTr="00D54EEB">
        <w:trPr>
          <w:gridAfter w:val="1"/>
          <w:wAfter w:w="11" w:type="dxa"/>
        </w:trPr>
        <w:tc>
          <w:tcPr>
            <w:tcW w:w="2044" w:type="dxa"/>
            <w:vMerge w:val="restart"/>
            <w:tcBorders>
              <w:left w:val="nil"/>
            </w:tcBorders>
          </w:tcPr>
          <w:p w14:paraId="42151C47" w14:textId="77777777" w:rsidR="00D54EEB" w:rsidRDefault="00D54EEB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Toddler phase</w:t>
            </w:r>
          </w:p>
          <w:p w14:paraId="22AA7AD9" w14:textId="3EEAAA3B" w:rsidR="00A85DDF" w:rsidRPr="00B81435" w:rsidRDefault="00D54EEB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r w:rsidRPr="006B74B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Age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of </w:t>
            </w:r>
            <w:r w:rsidRPr="006B74B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up to third birthday/ the index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date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983" w:type="dxa"/>
            <w:tcBorders>
              <w:top w:val="single" w:sz="4" w:space="0" w:color="auto"/>
              <w:bottom w:val="nil"/>
              <w:right w:val="nil"/>
            </w:tcBorders>
          </w:tcPr>
          <w:p w14:paraId="0137921B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ECBCE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87C8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6E47B2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</w:p>
        </w:tc>
      </w:tr>
      <w:tr w:rsidR="00A85DDF" w14:paraId="75D6841C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9AB7BA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2B4B90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A2BDE5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(23.3)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FDBFC4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 (20.6)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B2AE5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</w:rPr>
              <w:t>1.00 (Ref)</w:t>
            </w:r>
          </w:p>
        </w:tc>
      </w:tr>
      <w:tr w:rsidR="00A85DDF" w14:paraId="54D007E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1971DD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D60515D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31E469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 (30.2)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86AE4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216 (30.5)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D7AB3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 (0.71-1.76)</w:t>
            </w:r>
          </w:p>
        </w:tc>
      </w:tr>
      <w:tr w:rsidR="00A85DDF" w14:paraId="579BF5D8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BCC78E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single" w:sz="4" w:space="0" w:color="auto"/>
              <w:right w:val="nil"/>
            </w:tcBorders>
          </w:tcPr>
          <w:p w14:paraId="7E47B233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8C3EC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 (51.2)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50E94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346 (48.9)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311B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2" w:name="_Hlk86858768"/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 (0.76-1.78)</w:t>
            </w:r>
            <w:bookmarkEnd w:id="2"/>
          </w:p>
        </w:tc>
      </w:tr>
      <w:tr w:rsidR="00A85DDF" w14:paraId="50817851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533412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bottom w:val="nil"/>
              <w:right w:val="nil"/>
            </w:tcBorders>
          </w:tcPr>
          <w:p w14:paraId="6A582FCA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DM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2E4D6B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5CF77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8D36EF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4A094FE1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1F1A14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DC40EA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657421C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(20.6)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40667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 (20.0)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A7022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7044EABD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624A44C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63E530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004E6C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(26.5)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15231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 (34.3)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F05DA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 (0.36-1.43)</w:t>
            </w:r>
          </w:p>
        </w:tc>
      </w:tr>
      <w:tr w:rsidR="00A85DDF" w14:paraId="50880C90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EEE3B2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460805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52776E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 (52.9)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09165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 (45.7)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ABF2A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1.17 (0.62-2.21)</w:t>
            </w:r>
          </w:p>
        </w:tc>
      </w:tr>
      <w:tr w:rsidR="00A85DDF" w14:paraId="30C7A76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E56D6B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478F61D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AIT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F868E21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07486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725F88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20E9DD4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66D900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643A46A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2AB69CF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(16.2)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B16197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(21.1)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9A2D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2B166463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6DB340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6267C9B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2B2047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(36.8)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6114CE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(23.2)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67EDB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2.48 (1.00-6.17)</w:t>
            </w:r>
          </w:p>
        </w:tc>
      </w:tr>
      <w:tr w:rsidR="00A85DDF" w14:paraId="15B231FB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515EF9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594AA6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35AF12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 (26.4)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E1A7E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 (55.8)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F2263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 (0.50-2.81)</w:t>
            </w:r>
          </w:p>
        </w:tc>
      </w:tr>
      <w:tr w:rsidR="00A85DDF" w:rsidRPr="00C002FA" w14:paraId="1BDA26DF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0341DA8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1A62AE12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JIA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6BC9BB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E97A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FC5873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</w:p>
        </w:tc>
      </w:tr>
      <w:tr w:rsidR="00A85DDF" w14:paraId="1095B0BB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B11EC7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19AA491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4C2840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(24.1)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4F820B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(22.4)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3CABB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6C8DFE4D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59A9B09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DE8E66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ADBCAD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(22.2)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00A61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 (36.5)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F19FD8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 (0.18-1-46)</w:t>
            </w:r>
          </w:p>
        </w:tc>
      </w:tr>
      <w:tr w:rsidR="00A85DDF" w:rsidRPr="003E367B" w14:paraId="6E6B77E0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E61D23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9C9BCA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B5823F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(53.7)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69BDB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 (41.0)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0B5C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1.44 (0.60-3.45)</w:t>
            </w:r>
          </w:p>
        </w:tc>
      </w:tr>
      <w:tr w:rsidR="00A85DDF" w14:paraId="5D5F252B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BE2B6A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384E17B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IBD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BCAFED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9FE2D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CF00D0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3B5F80CB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621DB4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BE5376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238AA496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8DD3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(13.7)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AC69B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0D54BFCE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59DCCF4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707AC7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C70C98B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(33.3)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F0B1B0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(23.3)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DD7EC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6.85 (0.74-63.1)</w:t>
            </w:r>
          </w:p>
        </w:tc>
      </w:tr>
      <w:tr w:rsidR="00A85DDF" w14:paraId="04A65DF6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74F07D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right w:val="nil"/>
            </w:tcBorders>
          </w:tcPr>
          <w:p w14:paraId="7DEBCFC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</w:tcPr>
          <w:p w14:paraId="5A8F63A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(59.3)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right w:val="nil"/>
            </w:tcBorders>
          </w:tcPr>
          <w:p w14:paraId="49EFE83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(63.0)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right w:val="nil"/>
            </w:tcBorders>
          </w:tcPr>
          <w:p w14:paraId="13AD9128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4.20 (0.49-35.8)</w:t>
            </w:r>
          </w:p>
        </w:tc>
      </w:tr>
      <w:tr w:rsidR="00A85DDF" w:rsidRPr="00BF1433" w14:paraId="0977BD7C" w14:textId="77777777" w:rsidTr="00D54EEB">
        <w:trPr>
          <w:gridAfter w:val="1"/>
          <w:wAfter w:w="11" w:type="dxa"/>
        </w:trPr>
        <w:tc>
          <w:tcPr>
            <w:tcW w:w="2044" w:type="dxa"/>
            <w:vMerge w:val="restart"/>
            <w:tcBorders>
              <w:left w:val="nil"/>
            </w:tcBorders>
          </w:tcPr>
          <w:p w14:paraId="227C0F3C" w14:textId="4BFBA165" w:rsidR="00D54EEB" w:rsidRDefault="00D54EEB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Preschool to adolescence</w:t>
            </w:r>
          </w:p>
          <w:p w14:paraId="7D6F6335" w14:textId="0C613A4E" w:rsidR="00A85DDF" w:rsidRPr="00B81435" w:rsidRDefault="00D54EEB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(From a</w:t>
            </w:r>
            <w:r w:rsidRPr="006B74B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ge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of </w:t>
            </w:r>
            <w:r w:rsidRPr="006B74B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 years to index date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53DD4FA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202043E1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D8C60A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2230E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:rsidRPr="00BF1433" w14:paraId="61228298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51ACF90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3D9E66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9697A28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(13.6)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FF792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 (13.6)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4967D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</w:rPr>
              <w:t>1.00 (Ref)</w:t>
            </w:r>
          </w:p>
        </w:tc>
      </w:tr>
      <w:tr w:rsidR="00A85DDF" w:rsidRPr="00BF1433" w14:paraId="3D10A40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3F8DE0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D6B9AF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24242A48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(15.7)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76C31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 (20.8)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26B59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 (0.45-1.48)</w:t>
            </w:r>
          </w:p>
        </w:tc>
      </w:tr>
      <w:tr w:rsidR="00A85DDF" w:rsidRPr="003E367B" w14:paraId="627023E1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271F31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887A2E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6825BA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 (62.3)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03E62D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(57.3)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A1F63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3" w:name="_Hlk87008069"/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1.28 (0.75-2.18)</w:t>
            </w:r>
            <w:bookmarkEnd w:id="3"/>
          </w:p>
        </w:tc>
      </w:tr>
      <w:tr w:rsidR="00A85DDF" w:rsidRPr="00BF1433" w14:paraId="54E90944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31D558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single" w:sz="4" w:space="0" w:color="auto"/>
              <w:right w:val="nil"/>
            </w:tcBorders>
          </w:tcPr>
          <w:p w14:paraId="17677111" w14:textId="21CE20F0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Index </w:t>
            </w:r>
            <w:r w:rsidR="00592E48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date </w:t>
            </w: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&lt;3 years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95C29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019093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141EA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85DDF" w:rsidRPr="00BF1433" w14:paraId="329AD4A3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B1567A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bottom w:val="nil"/>
              <w:right w:val="nil"/>
            </w:tcBorders>
          </w:tcPr>
          <w:p w14:paraId="4F36EF86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DM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8FD0C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4A429A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EA10FE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:rsidRPr="00BF1433" w14:paraId="5735CBF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8DC4E6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6B983F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6076E0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(19.6)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149BDE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 (19.3)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AC7CA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:rsidRPr="00BF1433" w14:paraId="3503980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5DE5AE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E534FF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D30ED4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(12.7)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0BE8E7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 (25.4)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2C88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 (0.24-1.49)</w:t>
            </w:r>
          </w:p>
        </w:tc>
      </w:tr>
      <w:tr w:rsidR="00A85DDF" w:rsidRPr="003E367B" w14:paraId="1030CE54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65EBBB6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1F81321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A6C5841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 (55.9)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8287A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 (45.0)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9B344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1.60 (0.73-3.53)</w:t>
            </w:r>
          </w:p>
        </w:tc>
      </w:tr>
      <w:tr w:rsidR="00A85DDF" w:rsidRPr="00BF1433" w14:paraId="77CA614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3B6813C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2CB9A07" w14:textId="7BD2529A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Index </w:t>
            </w:r>
            <w:r w:rsidR="00592E48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date </w:t>
            </w: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&lt;3 years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7E0C51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(11.8)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F73A84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(10.4)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8C7DF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85DDF" w:rsidRPr="00BF1433" w14:paraId="71206AA3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A0298C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40AB650E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AIT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A50995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183F01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35E860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:rsidRPr="00BF1433" w14:paraId="27F706F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3A7DF2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A28E9C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6E9C845A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(10.3)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8E587A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E4E37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:rsidRPr="00BF1433" w14:paraId="7A9ADFFA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AD367E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B45126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3DF05C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(14.7)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E7F42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(15.3)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94F57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 (0.17-1.85)</w:t>
            </w:r>
          </w:p>
        </w:tc>
      </w:tr>
      <w:tr w:rsidR="00A85DDF" w:rsidRPr="00BF1433" w14:paraId="11991A69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28F67B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28BA97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2F1BC2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 (75.0)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CB464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 (77.9)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4219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 (0.23-1.81)</w:t>
            </w:r>
          </w:p>
        </w:tc>
      </w:tr>
      <w:tr w:rsidR="00A85DDF" w:rsidRPr="00BF1433" w14:paraId="76E64238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3996FA5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00EF7C1" w14:textId="7F97677E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Index </w:t>
            </w:r>
            <w:r w:rsidR="00592E48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date</w:t>
            </w: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&lt;3 years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94395A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D03EB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01FA2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85DDF" w:rsidRPr="00BF1433" w14:paraId="6E81A91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A874F68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3FE4CBB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JIA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DD276D4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25752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B9C8E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:rsidRPr="00BF1433" w14:paraId="5EA6C48C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F407EF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6854B38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4795456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(11.1)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A5237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(17.3)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4F276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:rsidRPr="00BF1433" w14:paraId="05D8D87E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3ECF28E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C61951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6A16567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(16.7)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BBF64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(22.4)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E42E8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1.89 (0.52-6.78)</w:t>
            </w:r>
          </w:p>
        </w:tc>
      </w:tr>
      <w:tr w:rsidR="00A85DDF" w:rsidRPr="00BF1433" w14:paraId="50004EF1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6AF6142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D6F960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CDB423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(61.1)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88105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 (46.2)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E6F98B" w14:textId="77777777" w:rsidR="00A85DDF" w:rsidRPr="00B81435" w:rsidRDefault="00A85DDF" w:rsidP="00D54EEB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bookmarkStart w:id="4" w:name="_Hlk86251744"/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3.94 (1.16-13.4)</w:t>
            </w:r>
            <w:bookmarkEnd w:id="4"/>
          </w:p>
        </w:tc>
      </w:tr>
      <w:tr w:rsidR="00A85DDF" w:rsidRPr="00BF1433" w14:paraId="0413E257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36E160B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F4865A1" w14:textId="17959818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Index </w:t>
            </w:r>
            <w:r w:rsidR="00592E48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date</w:t>
            </w: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&lt;3 years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76FDC2F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(11.1)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5EB2F1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(14.1)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3A66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85DDF" w:rsidRPr="00BF1433" w14:paraId="35F1FDA0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9DECF1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43BA8BA3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IBD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668BB93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4D96E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A3C60F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:rsidRPr="00BF1433" w14:paraId="525F0A8C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F9BA43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0F88C1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A22C5E3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0E8183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8B559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:rsidRPr="00BF1433" w14:paraId="7C54B559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324796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4951FE0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698BCA7A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(16.2)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E3AC6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(16.4)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59851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 (0.75-17.8)</w:t>
            </w:r>
          </w:p>
        </w:tc>
      </w:tr>
      <w:tr w:rsidR="00A85DDF" w:rsidRPr="00BF1433" w14:paraId="71635B29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  <w:bottom w:val="nil"/>
            </w:tcBorders>
          </w:tcPr>
          <w:p w14:paraId="58BE154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F43786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2A6EA39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(66.7)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86BD1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 (71.2)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10B7A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 (0.06-10.3)</w:t>
            </w:r>
          </w:p>
        </w:tc>
      </w:tr>
      <w:tr w:rsidR="00A85DDF" w:rsidRPr="00BF1433" w14:paraId="492455B0" w14:textId="77777777" w:rsidTr="00D54EEB">
        <w:trPr>
          <w:gridAfter w:val="1"/>
          <w:wAfter w:w="11" w:type="dxa"/>
        </w:trPr>
        <w:tc>
          <w:tcPr>
            <w:tcW w:w="2044" w:type="dxa"/>
            <w:tcBorders>
              <w:top w:val="nil"/>
              <w:left w:val="nil"/>
            </w:tcBorders>
          </w:tcPr>
          <w:p w14:paraId="0BAD22A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right w:val="nil"/>
            </w:tcBorders>
          </w:tcPr>
          <w:p w14:paraId="0C16B30A" w14:textId="20EDCD0F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Index </w:t>
            </w:r>
            <w:r w:rsidR="00592E48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date</w:t>
            </w: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&lt;3 years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</w:tcPr>
          <w:p w14:paraId="5DDF48B8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right w:val="nil"/>
            </w:tcBorders>
          </w:tcPr>
          <w:p w14:paraId="59F59CA0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proofErr w:type="gramStart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(</w:t>
            </w:r>
            <w:proofErr w:type="gramEnd"/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right w:val="nil"/>
            </w:tcBorders>
          </w:tcPr>
          <w:p w14:paraId="3E86818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85DDF" w14:paraId="2F41F4ED" w14:textId="77777777" w:rsidTr="00D54EEB">
        <w:trPr>
          <w:gridAfter w:val="1"/>
          <w:wAfter w:w="11" w:type="dxa"/>
        </w:trPr>
        <w:tc>
          <w:tcPr>
            <w:tcW w:w="2044" w:type="dxa"/>
            <w:vMerge w:val="restart"/>
            <w:tcBorders>
              <w:left w:val="nil"/>
            </w:tcBorders>
          </w:tcPr>
          <w:p w14:paraId="11F81084" w14:textId="7D7FFDAC" w:rsidR="00A85DDF" w:rsidRPr="00B81435" w:rsidRDefault="007E7E29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Purchases within </w:t>
            </w:r>
            <w:r w:rsidR="00A85DDF"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 years before index </w:t>
            </w:r>
            <w:r w:rsidR="00592E48"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date</w:t>
            </w:r>
          </w:p>
        </w:tc>
        <w:tc>
          <w:tcPr>
            <w:tcW w:w="1983" w:type="dxa"/>
            <w:tcBorders>
              <w:bottom w:val="nil"/>
              <w:right w:val="nil"/>
            </w:tcBorders>
          </w:tcPr>
          <w:p w14:paraId="749E47AE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Autoimmune diseases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</w:tcPr>
          <w:p w14:paraId="7730D31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left w:val="nil"/>
              <w:bottom w:val="nil"/>
              <w:right w:val="nil"/>
            </w:tcBorders>
          </w:tcPr>
          <w:p w14:paraId="271F4DB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left w:val="nil"/>
              <w:bottom w:val="nil"/>
              <w:right w:val="nil"/>
            </w:tcBorders>
          </w:tcPr>
          <w:p w14:paraId="76F4FAAF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0094DF47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05DEA90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DFC4E35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5351346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 (49.6)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55061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371 (52.4)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D7D86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</w:rPr>
              <w:t>1.00 (Ref)</w:t>
            </w:r>
          </w:p>
        </w:tc>
      </w:tr>
      <w:tr w:rsidR="00A85DDF" w14:paraId="1B4CE7C8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6A4658C5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27C85D54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CB123B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 (28.9)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B36F1B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235 (33.2)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BA39E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 (0.69-1.40)</w:t>
            </w:r>
          </w:p>
        </w:tc>
      </w:tr>
      <w:tr w:rsidR="00A85DDF" w14:paraId="6CC12BC4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0649D6C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single" w:sz="4" w:space="0" w:color="auto"/>
              <w:right w:val="nil"/>
            </w:tcBorders>
          </w:tcPr>
          <w:p w14:paraId="5EF83A29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DC0F8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 (21.5)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4CD00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 (14.4)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D5DE63" w14:textId="77777777" w:rsidR="00A85DDF" w:rsidRPr="00B81435" w:rsidRDefault="00A85DDF" w:rsidP="00D54EEB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1.72 (1.08-2.74)</w:t>
            </w:r>
          </w:p>
        </w:tc>
      </w:tr>
      <w:tr w:rsidR="00A85DDF" w14:paraId="6A998A14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9B8FA0F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bottom w:val="nil"/>
              <w:right w:val="nil"/>
            </w:tcBorders>
          </w:tcPr>
          <w:p w14:paraId="585DF507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DM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8DF6B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3FB1C4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935E69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3665834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F531A5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226CD8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5A898C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 (52.9)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F9DC1E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 (54.6)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7E2BD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21ADE171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6F69BA9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462737F9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699B297D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(26.5)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939F0B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 (29.6)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491B6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 (0.53-1.63)</w:t>
            </w:r>
          </w:p>
        </w:tc>
      </w:tr>
      <w:tr w:rsidR="00A85DDF" w14:paraId="797B6217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26AE7DE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F1FBB5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F62BE9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(20.6)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36735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(15.7)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F4555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1.34 (0.62-2.87)</w:t>
            </w:r>
          </w:p>
        </w:tc>
      </w:tr>
      <w:tr w:rsidR="00A85DDF" w14:paraId="2C037EC0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D6F0AF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78053E7C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AIT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C3B0C2F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4F721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D7CDEC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67D8FF38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D224D7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48021A3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3B3B118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(57.4)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9D951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 (53.2)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6CCBF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28EBAE25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AC3EE4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1999A31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361370A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(30.9)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D52D01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 (33.7)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2C48A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 (0.56-2.18)</w:t>
            </w:r>
          </w:p>
        </w:tc>
      </w:tr>
      <w:tr w:rsidR="00A85DDF" w14:paraId="24DE92DF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48490D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1CB65CCF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B1321AE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(11.8)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FFD7B1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(13.2)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028614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 (0.33-2.55)</w:t>
            </w:r>
          </w:p>
        </w:tc>
      </w:tr>
      <w:tr w:rsidR="00A85DDF" w:rsidRPr="00C002FA" w14:paraId="44150222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09B5342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79F80E9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JIA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D2126F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E08DAC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7E551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0B7EB993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74FFA48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E587E2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3EB87C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(44.4)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C51505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 (48.7)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C422F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4995E74D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7A1ED7C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3A20608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724C509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(25.9)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A7AC8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 (35.9)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1C095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 (0.39-2.10)</w:t>
            </w:r>
          </w:p>
        </w:tc>
      </w:tr>
      <w:tr w:rsidR="00A85DDF" w14:paraId="2471F7B8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6D7404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AC9AC52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5E4BF67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(29.6)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8F7E54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(15.4)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EE20ED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2.39 (0.95-6.00)</w:t>
            </w:r>
          </w:p>
        </w:tc>
      </w:tr>
      <w:tr w:rsidR="00A85DDF" w14:paraId="20F6C40D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43391C98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010AC964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IBD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5DCB07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6A5C02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58A675" w14:textId="77777777" w:rsidR="00A85DDF" w:rsidRPr="00B81435" w:rsidRDefault="00A85DDF" w:rsidP="00D54EE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A85DDF" w14:paraId="71819359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35CBEFA1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6BB4C336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10B1D2A6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(37.0)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EAF0AA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(50.7)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1F72BE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(Ref)</w:t>
            </w:r>
          </w:p>
        </w:tc>
      </w:tr>
      <w:tr w:rsidR="00A85DDF" w14:paraId="0ADB3443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2FEC39B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</w:tcPr>
          <w:p w14:paraId="52A2D7F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 courses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4C440395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(33.3)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A57B3" w14:textId="77777777" w:rsidR="00A85DDF" w:rsidRPr="00B81435" w:rsidRDefault="00A85DDF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(37.0)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134F70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1.25 (0.44-3.56)</w:t>
            </w:r>
          </w:p>
        </w:tc>
      </w:tr>
      <w:tr w:rsidR="00A85DDF" w14:paraId="7BE1D950" w14:textId="77777777" w:rsidTr="00D54EEB">
        <w:trPr>
          <w:gridAfter w:val="1"/>
          <w:wAfter w:w="11" w:type="dxa"/>
        </w:trPr>
        <w:tc>
          <w:tcPr>
            <w:tcW w:w="2044" w:type="dxa"/>
            <w:vMerge/>
            <w:tcBorders>
              <w:left w:val="nil"/>
            </w:tcBorders>
          </w:tcPr>
          <w:p w14:paraId="1670A723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nil"/>
              <w:right w:val="nil"/>
            </w:tcBorders>
          </w:tcPr>
          <w:p w14:paraId="7AC8B76A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 courses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</w:tcPr>
          <w:p w14:paraId="01314536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(29.6)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right w:val="nil"/>
            </w:tcBorders>
          </w:tcPr>
          <w:p w14:paraId="5A38EB14" w14:textId="77777777" w:rsidR="00A85DDF" w:rsidRPr="00B81435" w:rsidRDefault="008E6A5A" w:rsidP="00D54E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A85DDF"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(12.3)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right w:val="nil"/>
            </w:tcBorders>
          </w:tcPr>
          <w:p w14:paraId="549F3C87" w14:textId="77777777" w:rsidR="00A85DDF" w:rsidRPr="00B81435" w:rsidRDefault="00A85DDF" w:rsidP="00D54E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3.85 (0.93-15.9)</w:t>
            </w:r>
          </w:p>
        </w:tc>
      </w:tr>
      <w:bookmarkEnd w:id="1"/>
    </w:tbl>
    <w:p w14:paraId="225ABCD6" w14:textId="77777777" w:rsidR="00C56687" w:rsidRDefault="00C56687">
      <w:pPr>
        <w:rPr>
          <w:lang w:val="en-US"/>
        </w:rPr>
        <w:sectPr w:rsidR="00C56687" w:rsidSect="0027001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911DED8" w14:textId="3CFEFABF" w:rsidR="00C56687" w:rsidRPr="00B81435" w:rsidRDefault="00C56687" w:rsidP="00C5668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81435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</w:t>
      </w:r>
      <w:r w:rsidR="00270018" w:rsidRPr="00B81435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Pr="00B81435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B81435">
        <w:rPr>
          <w:rFonts w:ascii="Times New Roman" w:hAnsi="Times New Roman" w:cs="Times New Roman"/>
          <w:sz w:val="20"/>
          <w:szCs w:val="20"/>
          <w:lang w:val="en-US"/>
        </w:rPr>
        <w:t xml:space="preserve">Additional information for Figure </w:t>
      </w:r>
      <w:r w:rsidR="00437B0B">
        <w:rPr>
          <w:rFonts w:ascii="Times New Roman" w:hAnsi="Times New Roman" w:cs="Times New Roman"/>
          <w:sz w:val="20"/>
          <w:szCs w:val="20"/>
          <w:lang w:val="en-US"/>
        </w:rPr>
        <w:t>3</w:t>
      </w:r>
      <w:r w:rsidRPr="00B81435">
        <w:rPr>
          <w:rFonts w:ascii="Times New Roman" w:hAnsi="Times New Roman" w:cs="Times New Roman"/>
          <w:sz w:val="20"/>
          <w:szCs w:val="20"/>
          <w:lang w:val="en-US"/>
        </w:rPr>
        <w:t xml:space="preserve">. Association between types of antibiotic </w:t>
      </w:r>
      <w:r w:rsidR="007E7E29">
        <w:rPr>
          <w:rFonts w:ascii="Times New Roman" w:hAnsi="Times New Roman" w:cs="Times New Roman"/>
          <w:sz w:val="20"/>
          <w:szCs w:val="20"/>
          <w:lang w:val="en-US"/>
        </w:rPr>
        <w:t xml:space="preserve">purchases </w:t>
      </w:r>
      <w:r w:rsidRPr="00B81435">
        <w:rPr>
          <w:rFonts w:ascii="Times New Roman" w:hAnsi="Times New Roman" w:cs="Times New Roman"/>
          <w:sz w:val="20"/>
          <w:szCs w:val="20"/>
          <w:lang w:val="en-US"/>
        </w:rPr>
        <w:t xml:space="preserve">in different periods and the development of an autoimmune disease (DM, AIT, JIA, or </w:t>
      </w:r>
      <w:proofErr w:type="gramStart"/>
      <w:r w:rsidRPr="00B81435">
        <w:rPr>
          <w:rFonts w:ascii="Times New Roman" w:hAnsi="Times New Roman" w:cs="Times New Roman"/>
          <w:sz w:val="20"/>
          <w:szCs w:val="20"/>
          <w:lang w:val="en-US"/>
        </w:rPr>
        <w:t>IBD)</w:t>
      </w:r>
      <w:r w:rsidRPr="00B8143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B81435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Pr="00B8143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tbl>
      <w:tblPr>
        <w:tblStyle w:val="TableGrid"/>
        <w:tblpPr w:leftFromText="141" w:rightFromText="141" w:vertAnchor="page" w:horzAnchor="page" w:tblpX="511" w:tblpY="2161"/>
        <w:tblW w:w="11056" w:type="dxa"/>
        <w:tblLook w:val="04A0" w:firstRow="1" w:lastRow="0" w:firstColumn="1" w:lastColumn="0" w:noHBand="0" w:noVBand="1"/>
      </w:tblPr>
      <w:tblGrid>
        <w:gridCol w:w="2551"/>
        <w:gridCol w:w="1701"/>
        <w:gridCol w:w="1701"/>
        <w:gridCol w:w="1701"/>
        <w:gridCol w:w="1701"/>
        <w:gridCol w:w="1701"/>
      </w:tblGrid>
      <w:tr w:rsidR="00D82B27" w14:paraId="75BCFC79" w14:textId="77777777" w:rsidTr="00D82B27">
        <w:trPr>
          <w:trHeight w:val="505"/>
        </w:trPr>
        <w:tc>
          <w:tcPr>
            <w:tcW w:w="2551" w:type="dxa"/>
            <w:vMerge w:val="restart"/>
          </w:tcPr>
          <w:p w14:paraId="54B08062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Antibiotic types in different periods</w:t>
            </w:r>
          </w:p>
        </w:tc>
        <w:tc>
          <w:tcPr>
            <w:tcW w:w="1701" w:type="dxa"/>
            <w:tcBorders>
              <w:right w:val="single" w:sz="8" w:space="0" w:color="auto"/>
            </w:tcBorders>
          </w:tcPr>
          <w:p w14:paraId="123A0014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 (N=242)</w:t>
            </w:r>
          </w:p>
        </w:tc>
        <w:tc>
          <w:tcPr>
            <w:tcW w:w="1701" w:type="dxa"/>
            <w:tcBorders>
              <w:left w:val="single" w:sz="8" w:space="0" w:color="auto"/>
            </w:tcBorders>
          </w:tcPr>
          <w:p w14:paraId="5621B5E3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DM (N=102)</w:t>
            </w:r>
          </w:p>
          <w:p w14:paraId="664BAF43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008F8977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AIT (N=68)</w:t>
            </w:r>
          </w:p>
        </w:tc>
        <w:tc>
          <w:tcPr>
            <w:tcW w:w="1701" w:type="dxa"/>
          </w:tcPr>
          <w:p w14:paraId="1D9951D4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JIA (N=54)</w:t>
            </w:r>
          </w:p>
        </w:tc>
        <w:tc>
          <w:tcPr>
            <w:tcW w:w="1701" w:type="dxa"/>
          </w:tcPr>
          <w:p w14:paraId="1DE50351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IBD (N=27)</w:t>
            </w:r>
          </w:p>
        </w:tc>
      </w:tr>
      <w:tr w:rsidR="00D82B27" w14:paraId="17F7C47A" w14:textId="77777777" w:rsidTr="00D82B27">
        <w:trPr>
          <w:trHeight w:val="520"/>
        </w:trPr>
        <w:tc>
          <w:tcPr>
            <w:tcW w:w="2551" w:type="dxa"/>
            <w:vMerge/>
          </w:tcPr>
          <w:p w14:paraId="6E2E9F6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single" w:sz="8" w:space="0" w:color="auto"/>
            </w:tcBorders>
          </w:tcPr>
          <w:p w14:paraId="0DA75618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 (95%</w:t>
            </w:r>
            <w:proofErr w:type="gramStart"/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CI)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b</w:t>
            </w:r>
            <w:proofErr w:type="gramEnd"/>
          </w:p>
        </w:tc>
        <w:tc>
          <w:tcPr>
            <w:tcW w:w="1701" w:type="dxa"/>
            <w:tcBorders>
              <w:left w:val="single" w:sz="8" w:space="0" w:color="auto"/>
            </w:tcBorders>
          </w:tcPr>
          <w:p w14:paraId="679E986E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 (95%CI)</w:t>
            </w:r>
          </w:p>
        </w:tc>
        <w:tc>
          <w:tcPr>
            <w:tcW w:w="1701" w:type="dxa"/>
          </w:tcPr>
          <w:p w14:paraId="4A4A9944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 (95%CI)</w:t>
            </w:r>
          </w:p>
          <w:p w14:paraId="2AE68F5C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6A16851A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 (95%CI)</w:t>
            </w:r>
          </w:p>
        </w:tc>
        <w:tc>
          <w:tcPr>
            <w:tcW w:w="1701" w:type="dxa"/>
          </w:tcPr>
          <w:p w14:paraId="7CFD17A0" w14:textId="77777777" w:rsidR="00D82B27" w:rsidRPr="00B81435" w:rsidRDefault="00D82B27" w:rsidP="00D82B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 (95%CI)</w:t>
            </w:r>
          </w:p>
          <w:p w14:paraId="14804585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D82B27" w:rsidRPr="00596C77" w14:paraId="32E45662" w14:textId="77777777" w:rsidTr="00D82B27">
        <w:tc>
          <w:tcPr>
            <w:tcW w:w="2551" w:type="dxa"/>
            <w:tcBorders>
              <w:bottom w:val="nil"/>
            </w:tcBorders>
          </w:tcPr>
          <w:p w14:paraId="173948E6" w14:textId="77777777" w:rsidR="00D82B27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Throughout childhood</w:t>
            </w:r>
          </w:p>
          <w:p w14:paraId="0BAE6B76" w14:textId="77777777" w:rsidR="00D82B27" w:rsidRPr="007F3947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F394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(From birth to index </w:t>
            </w:r>
            <w:proofErr w:type="spellStart"/>
            <w:r w:rsidRPr="007F394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date</w:t>
            </w:r>
            <w:r w:rsidRPr="007F3947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c</w:t>
            </w:r>
            <w:proofErr w:type="spellEnd"/>
            <w:r w:rsidRPr="007F394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tcBorders>
              <w:bottom w:val="nil"/>
              <w:right w:val="single" w:sz="8" w:space="0" w:color="auto"/>
            </w:tcBorders>
          </w:tcPr>
          <w:p w14:paraId="3D5D416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left w:val="single" w:sz="8" w:space="0" w:color="auto"/>
              <w:bottom w:val="nil"/>
            </w:tcBorders>
          </w:tcPr>
          <w:p w14:paraId="3DA37E8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4393CDC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62E0928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5C61E6E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82B27" w14:paraId="5BEF2CF2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7CD2A9F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Penicillin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38D05E8C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 (0.96-1.06)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2CC802A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 (0.97-1.14)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1A28F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 (0.88-1.05)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A362D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 (0.94-1.19)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132E9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(0.87-1.14)</w:t>
            </w:r>
          </w:p>
        </w:tc>
      </w:tr>
      <w:tr w:rsidR="00D82B27" w14:paraId="5F2242E0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019C34C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Cephalosporine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60A2841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 (0.95-1.12)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55B294F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 (0.88-1.22)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08A908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 (0.82-1.06)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497CAF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1.25 (1.03-1.52)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412B2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 (0.88-1.52)</w:t>
            </w:r>
          </w:p>
        </w:tc>
      </w:tr>
      <w:tr w:rsidR="00D82B27" w14:paraId="09061263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406C69F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Macrolide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1A28E6E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 (0.90-1.09)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2E2E965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 (0.94-1.16)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C4A557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 (0.88-1.08)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ABD38C7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1.21 (1.06-1.38)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380AE1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 (0.94-1.13)</w:t>
            </w:r>
          </w:p>
        </w:tc>
      </w:tr>
      <w:tr w:rsidR="00D82B27" w14:paraId="1B3CD79D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48FC1FB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Amoxicillin-Clavulanic acid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0B5A128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 (0.98-1.13)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198513A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1.02 (0.88-1.18)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150461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 (0.85-1.10)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F9C9D78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1.19 (1.02-1.39)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51CD4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 (0.98-1.34)</w:t>
            </w:r>
          </w:p>
        </w:tc>
      </w:tr>
      <w:tr w:rsidR="00D82B27" w14:paraId="45B2CC08" w14:textId="77777777" w:rsidTr="00D82B27">
        <w:tc>
          <w:tcPr>
            <w:tcW w:w="2551" w:type="dxa"/>
            <w:tcBorders>
              <w:top w:val="nil"/>
            </w:tcBorders>
          </w:tcPr>
          <w:p w14:paraId="08286C11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Sulphonamides and trimethoprim</w:t>
            </w:r>
          </w:p>
        </w:tc>
        <w:tc>
          <w:tcPr>
            <w:tcW w:w="1701" w:type="dxa"/>
            <w:tcBorders>
              <w:top w:val="nil"/>
              <w:right w:val="single" w:sz="8" w:space="0" w:color="auto"/>
            </w:tcBorders>
          </w:tcPr>
          <w:p w14:paraId="11C68D5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 (1.00-1.16)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</w:tcBorders>
          </w:tcPr>
          <w:p w14:paraId="0928E8D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 (0.98-1.29)</w:t>
            </w:r>
          </w:p>
        </w:tc>
        <w:tc>
          <w:tcPr>
            <w:tcW w:w="1701" w:type="dxa"/>
            <w:tcBorders>
              <w:top w:val="nil"/>
            </w:tcBorders>
          </w:tcPr>
          <w:p w14:paraId="01788C3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 (0.94-1.14)</w:t>
            </w:r>
          </w:p>
        </w:tc>
        <w:tc>
          <w:tcPr>
            <w:tcW w:w="1701" w:type="dxa"/>
            <w:tcBorders>
              <w:top w:val="nil"/>
            </w:tcBorders>
          </w:tcPr>
          <w:p w14:paraId="08A70DB8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 (0.96-1.78)</w:t>
            </w:r>
          </w:p>
        </w:tc>
        <w:tc>
          <w:tcPr>
            <w:tcW w:w="1701" w:type="dxa"/>
            <w:tcBorders>
              <w:top w:val="nil"/>
            </w:tcBorders>
          </w:tcPr>
          <w:p w14:paraId="0BC5FE2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 (0.82-1.45)</w:t>
            </w:r>
          </w:p>
        </w:tc>
      </w:tr>
      <w:tr w:rsidR="00D82B27" w14:paraId="6BA5BF89" w14:textId="77777777" w:rsidTr="00D82B27">
        <w:tc>
          <w:tcPr>
            <w:tcW w:w="2551" w:type="dxa"/>
            <w:tcBorders>
              <w:bottom w:val="nil"/>
            </w:tcBorders>
          </w:tcPr>
          <w:p w14:paraId="774A2C27" w14:textId="77777777" w:rsidR="00D82B27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Infancy</w:t>
            </w:r>
          </w:p>
          <w:p w14:paraId="738CC33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(&lt;age of 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 year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tcBorders>
              <w:bottom w:val="nil"/>
              <w:right w:val="single" w:sz="8" w:space="0" w:color="auto"/>
            </w:tcBorders>
          </w:tcPr>
          <w:p w14:paraId="7A29CFF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left w:val="single" w:sz="8" w:space="0" w:color="auto"/>
              <w:bottom w:val="nil"/>
            </w:tcBorders>
          </w:tcPr>
          <w:p w14:paraId="311B755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05708EC1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A212BEC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759EE43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82B27" w14:paraId="6C8860FB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50B1D564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Penicillin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5154497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 (0.90-2.32)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29929EB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 (0.62-1.30)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8E089F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 (0.49-1.23)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91958EA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 (0.68-1.65)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C74EBD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 (0.23-1.19)</w:t>
            </w:r>
          </w:p>
        </w:tc>
      </w:tr>
      <w:tr w:rsidR="00D82B27" w14:paraId="6B57818A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46FD8122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Cephalosporine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064FCA4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 (0.64-1.38)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3E0EA50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 (0.37-1.57)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2DD1A9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 (0.30-1.51)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50E22E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2.54 (1.01-6.38)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501A65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 (0.08-3.00)</w:t>
            </w:r>
          </w:p>
        </w:tc>
      </w:tr>
      <w:tr w:rsidR="00D82B27" w14:paraId="327B2D5A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171189D7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Macrolide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16E1B69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(0.78-1.28)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6C260B7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 (0.57-1.32)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924A1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 (0.53-1.31)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3226CF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1.80 (1.08-3.01)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40798B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 (0.14-1.61)</w:t>
            </w:r>
          </w:p>
        </w:tc>
      </w:tr>
      <w:tr w:rsidR="00D82B27" w14:paraId="4372C0EF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3A87B35B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Amoxicillin-Clavulanic acid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02F885DA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 (0.77-1.49)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13339CD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 (0.30-1.41)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15AB9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 (0.30-1.38)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065BB5E" w14:textId="30551E8F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</w:t>
            </w:r>
            <w:r w:rsidR="003922A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9</w:t>
            </w: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 (1.12-3.32)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9D1DF5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1.17 (0.34-4.03)</w:t>
            </w:r>
          </w:p>
        </w:tc>
      </w:tr>
      <w:tr w:rsidR="00D82B27" w14:paraId="7039606A" w14:textId="77777777" w:rsidTr="00D82B27">
        <w:tc>
          <w:tcPr>
            <w:tcW w:w="2551" w:type="dxa"/>
            <w:tcBorders>
              <w:top w:val="nil"/>
            </w:tcBorders>
          </w:tcPr>
          <w:p w14:paraId="24607BF9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Sulphonamides and trimethoprim</w:t>
            </w:r>
          </w:p>
        </w:tc>
        <w:tc>
          <w:tcPr>
            <w:tcW w:w="1701" w:type="dxa"/>
            <w:tcBorders>
              <w:top w:val="nil"/>
              <w:right w:val="single" w:sz="8" w:space="0" w:color="auto"/>
            </w:tcBorders>
          </w:tcPr>
          <w:p w14:paraId="2480CF8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1.26 (0.89-1.78)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</w:tcBorders>
          </w:tcPr>
          <w:p w14:paraId="7CA75B1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 (0.70-1.87)</w:t>
            </w:r>
          </w:p>
        </w:tc>
        <w:tc>
          <w:tcPr>
            <w:tcW w:w="1701" w:type="dxa"/>
            <w:tcBorders>
              <w:top w:val="nil"/>
            </w:tcBorders>
          </w:tcPr>
          <w:p w14:paraId="3B5E7FC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 (0.30-1.38)</w:t>
            </w:r>
          </w:p>
        </w:tc>
        <w:tc>
          <w:tcPr>
            <w:tcW w:w="1701" w:type="dxa"/>
            <w:tcBorders>
              <w:top w:val="nil"/>
            </w:tcBorders>
          </w:tcPr>
          <w:p w14:paraId="33581FC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1.21 (0.19-7.58)</w:t>
            </w:r>
          </w:p>
        </w:tc>
        <w:tc>
          <w:tcPr>
            <w:tcW w:w="1701" w:type="dxa"/>
            <w:tcBorders>
              <w:top w:val="nil"/>
            </w:tcBorders>
          </w:tcPr>
          <w:p w14:paraId="56C8CBA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 (0.01-23.6)</w:t>
            </w:r>
          </w:p>
        </w:tc>
      </w:tr>
      <w:tr w:rsidR="00D82B27" w:rsidRPr="00596C77" w14:paraId="34F66BB5" w14:textId="77777777" w:rsidTr="00D82B27">
        <w:tc>
          <w:tcPr>
            <w:tcW w:w="2551" w:type="dxa"/>
            <w:tcBorders>
              <w:bottom w:val="nil"/>
            </w:tcBorders>
          </w:tcPr>
          <w:p w14:paraId="6434BCCA" w14:textId="77777777" w:rsidR="00D82B27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Toddler phase</w:t>
            </w:r>
          </w:p>
          <w:p w14:paraId="563B7C01" w14:textId="77777777" w:rsidR="00D82B27" w:rsidRPr="00D82B27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(From age of 1 up to third birthday)</w:t>
            </w:r>
          </w:p>
        </w:tc>
        <w:tc>
          <w:tcPr>
            <w:tcW w:w="1701" w:type="dxa"/>
            <w:tcBorders>
              <w:bottom w:val="nil"/>
              <w:right w:val="single" w:sz="8" w:space="0" w:color="auto"/>
            </w:tcBorders>
          </w:tcPr>
          <w:p w14:paraId="43111E6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left w:val="single" w:sz="8" w:space="0" w:color="auto"/>
              <w:bottom w:val="nil"/>
            </w:tcBorders>
          </w:tcPr>
          <w:p w14:paraId="02C8792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5FDC092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175739E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0854B6D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82B27" w14:paraId="58E66363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6C8EDB4A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Penicillin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3F7F8C3C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 (0.95-1.19)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1B33B86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 (0.97-1.35)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373D9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 (0.85-1.38)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4367DC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1.02 (0.77-1.35)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F422C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 (0.76-1.40)</w:t>
            </w:r>
          </w:p>
        </w:tc>
      </w:tr>
      <w:tr w:rsidR="00D82B27" w14:paraId="19CEC6F5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197FB0EC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Cephalosporine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52B30D0C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 (0.92-1.33)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3A0871D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 (0.78-1.41)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104B8F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 (0.51-1.12)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39F1B1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1.69 (1.15-2.48)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2F9F23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1.57 (0.81-3.03)</w:t>
            </w:r>
          </w:p>
        </w:tc>
      </w:tr>
      <w:tr w:rsidR="00D82B27" w14:paraId="06CCA286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2CB372B5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Macrolide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7B444B1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 (0.97-1.21)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06019A2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 (0.91-1.31)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684B50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 (0.84-1.21)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C225B23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1.40 (1.09-1.79)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D0F160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 (0.58-1.19)</w:t>
            </w:r>
          </w:p>
        </w:tc>
      </w:tr>
      <w:tr w:rsidR="00D82B27" w14:paraId="58A816C7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7383A6F3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Amoxicillin-Clavulanic acid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1CA8A1E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1.18 (1.01-1.37)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0C58DF7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1.22 (0.98-1.54)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80731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 (0.70-1.25)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CC74C1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1.43 (1.03-2.00)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8A7CE7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1.30 (0.79-2.15)</w:t>
            </w:r>
          </w:p>
        </w:tc>
      </w:tr>
      <w:tr w:rsidR="00D82B27" w14:paraId="0EE02DB4" w14:textId="77777777" w:rsidTr="00D82B27">
        <w:tc>
          <w:tcPr>
            <w:tcW w:w="2551" w:type="dxa"/>
            <w:tcBorders>
              <w:top w:val="nil"/>
            </w:tcBorders>
          </w:tcPr>
          <w:p w14:paraId="437EAA95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Sulphonamides and trimethoprim</w:t>
            </w:r>
          </w:p>
        </w:tc>
        <w:tc>
          <w:tcPr>
            <w:tcW w:w="1701" w:type="dxa"/>
            <w:tcBorders>
              <w:top w:val="nil"/>
              <w:right w:val="single" w:sz="8" w:space="0" w:color="auto"/>
            </w:tcBorders>
          </w:tcPr>
          <w:p w14:paraId="6D62EB3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 (0.94-1.29)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</w:tcBorders>
          </w:tcPr>
          <w:p w14:paraId="06E7B6E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 (0.84-1.44)</w:t>
            </w:r>
          </w:p>
        </w:tc>
        <w:tc>
          <w:tcPr>
            <w:tcW w:w="1701" w:type="dxa"/>
            <w:tcBorders>
              <w:top w:val="nil"/>
            </w:tcBorders>
          </w:tcPr>
          <w:p w14:paraId="0260FF8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 (0.89-1.41)</w:t>
            </w:r>
          </w:p>
        </w:tc>
        <w:tc>
          <w:tcPr>
            <w:tcW w:w="1701" w:type="dxa"/>
            <w:tcBorders>
              <w:top w:val="nil"/>
            </w:tcBorders>
          </w:tcPr>
          <w:p w14:paraId="5E38CE8A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1.63 (0.77-3.47)</w:t>
            </w:r>
          </w:p>
        </w:tc>
        <w:tc>
          <w:tcPr>
            <w:tcW w:w="1701" w:type="dxa"/>
            <w:tcBorders>
              <w:top w:val="nil"/>
            </w:tcBorders>
          </w:tcPr>
          <w:p w14:paraId="445869D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 (0.46-1.77)</w:t>
            </w:r>
          </w:p>
        </w:tc>
      </w:tr>
      <w:tr w:rsidR="00D82B27" w:rsidRPr="00596C77" w14:paraId="5392D64E" w14:textId="77777777" w:rsidTr="00D82B27">
        <w:tc>
          <w:tcPr>
            <w:tcW w:w="2551" w:type="dxa"/>
            <w:tcBorders>
              <w:bottom w:val="nil"/>
            </w:tcBorders>
          </w:tcPr>
          <w:p w14:paraId="4945FD66" w14:textId="77777777" w:rsidR="00D82B27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Preschool to adolescence</w:t>
            </w:r>
          </w:p>
          <w:p w14:paraId="1D1715F0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(From a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 3 years to index date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tcBorders>
              <w:bottom w:val="nil"/>
              <w:right w:val="single" w:sz="8" w:space="0" w:color="auto"/>
            </w:tcBorders>
          </w:tcPr>
          <w:p w14:paraId="19B1508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left w:val="single" w:sz="8" w:space="0" w:color="auto"/>
              <w:bottom w:val="nil"/>
            </w:tcBorders>
          </w:tcPr>
          <w:p w14:paraId="426B620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2C9C5A3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053EE31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589B2978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82B27" w14:paraId="0DCEC0A7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433455E3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Penicillin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49CFC05A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 (0.94-1.08)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4213233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 (0.92-1.17)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33A219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 (0.84-1.06)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8274AF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 (0.94-1.28)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73A6B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1.02 (0.86-1.22)</w:t>
            </w:r>
          </w:p>
        </w:tc>
      </w:tr>
      <w:tr w:rsidR="00D82B27" w14:paraId="624E3E25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4FC16CCE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Cephalosporine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4A78062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1.02 (0.92-1.13)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7990246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 (0.87-1.33)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D0C23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 (0.84-1.12)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B82A6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 (0.86-1.46)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3E6FA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 (0.84-1.53)</w:t>
            </w:r>
          </w:p>
        </w:tc>
      </w:tr>
      <w:tr w:rsidR="00D82B27" w14:paraId="48924785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6EB30188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Macrolide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644EB46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 (0.97-1.12)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3A6C4A0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 (0.89-1.33)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760001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 (0.70-1.12)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8F0A2F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 (0.98-1.45)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A8961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 (0.95-1.18)</w:t>
            </w:r>
          </w:p>
        </w:tc>
      </w:tr>
      <w:tr w:rsidR="00D82B27" w14:paraId="55AAE7C5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2ECE9375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Amoxicillin-Clavulanic acid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45FBB6B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 (0.93-1.13)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649C46D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 (0.69-1.16)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A569C31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(0.84-1.19)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7B2E7D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 (0.91-1.38)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749CAA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 (0.98-1.42)</w:t>
            </w:r>
          </w:p>
        </w:tc>
      </w:tr>
      <w:tr w:rsidR="00D82B27" w14:paraId="35DE8E69" w14:textId="77777777" w:rsidTr="00D82B27">
        <w:tc>
          <w:tcPr>
            <w:tcW w:w="2551" w:type="dxa"/>
            <w:tcBorders>
              <w:top w:val="nil"/>
            </w:tcBorders>
          </w:tcPr>
          <w:p w14:paraId="188A4B62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Sulphonamides and trimethoprim</w:t>
            </w:r>
          </w:p>
        </w:tc>
        <w:tc>
          <w:tcPr>
            <w:tcW w:w="1701" w:type="dxa"/>
            <w:tcBorders>
              <w:top w:val="nil"/>
              <w:right w:val="single" w:sz="8" w:space="0" w:color="auto"/>
            </w:tcBorders>
          </w:tcPr>
          <w:p w14:paraId="0C7AA7C6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 (0.98-1.24)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</w:tcBorders>
          </w:tcPr>
          <w:p w14:paraId="5883211C" w14:textId="77777777" w:rsidR="00D82B27" w:rsidRPr="00B81435" w:rsidRDefault="00D82B27" w:rsidP="00D82B2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1.35 (1.03-1.77)</w:t>
            </w:r>
          </w:p>
        </w:tc>
        <w:tc>
          <w:tcPr>
            <w:tcW w:w="1701" w:type="dxa"/>
            <w:tcBorders>
              <w:top w:val="nil"/>
            </w:tcBorders>
          </w:tcPr>
          <w:p w14:paraId="399A024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(0.84-1.16)</w:t>
            </w:r>
          </w:p>
        </w:tc>
        <w:tc>
          <w:tcPr>
            <w:tcW w:w="1701" w:type="dxa"/>
            <w:tcBorders>
              <w:top w:val="nil"/>
            </w:tcBorders>
          </w:tcPr>
          <w:p w14:paraId="6455D56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1.26 (0.89-1.78)</w:t>
            </w:r>
          </w:p>
        </w:tc>
        <w:tc>
          <w:tcPr>
            <w:tcW w:w="1701" w:type="dxa"/>
            <w:tcBorders>
              <w:top w:val="nil"/>
            </w:tcBorders>
          </w:tcPr>
          <w:p w14:paraId="4BE89D1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 (0.90-2.32)</w:t>
            </w:r>
          </w:p>
        </w:tc>
      </w:tr>
      <w:tr w:rsidR="00D82B27" w:rsidRPr="00596C77" w14:paraId="6A198B83" w14:textId="77777777" w:rsidTr="00D82B27">
        <w:tc>
          <w:tcPr>
            <w:tcW w:w="2551" w:type="dxa"/>
            <w:tcBorders>
              <w:bottom w:val="nil"/>
            </w:tcBorders>
          </w:tcPr>
          <w:p w14:paraId="360A27F0" w14:textId="77777777" w:rsidR="00D82B27" w:rsidRPr="00B81435" w:rsidRDefault="00D82B27" w:rsidP="00D82B2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Purchases within </w:t>
            </w:r>
            <w:r w:rsidRPr="00B814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2 years before index date</w:t>
            </w:r>
          </w:p>
        </w:tc>
        <w:tc>
          <w:tcPr>
            <w:tcW w:w="1701" w:type="dxa"/>
            <w:tcBorders>
              <w:bottom w:val="nil"/>
              <w:right w:val="single" w:sz="8" w:space="0" w:color="auto"/>
            </w:tcBorders>
          </w:tcPr>
          <w:p w14:paraId="3EAAFB3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left w:val="single" w:sz="8" w:space="0" w:color="auto"/>
              <w:bottom w:val="nil"/>
            </w:tcBorders>
          </w:tcPr>
          <w:p w14:paraId="4073CBA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35580C9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0DE72D8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78C9A05A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82B27" w14:paraId="1D2392CA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710A134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Penicillin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2A9374B3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 (0.80-1.14)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75F0B71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 (0.61-1.08)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ACD2C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 (0.71-1.50)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72026F1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 (0.84-1.71)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782B9EC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 (0.58-1.62)</w:t>
            </w:r>
          </w:p>
        </w:tc>
      </w:tr>
      <w:tr w:rsidR="00D82B27" w14:paraId="14012FD3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78C3131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Cephalosporine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6EC1478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 (0.98-1.45)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07E1F9F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1.22 (0.94-1.57)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3F05D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 (0.78-1.71)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D00125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 (0.56-1.82)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DC89B7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2.19 (0.90-5.32)</w:t>
            </w:r>
          </w:p>
        </w:tc>
      </w:tr>
      <w:tr w:rsidR="00D82B27" w14:paraId="6329D7FA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0C94746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Macrolide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3642DA4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1.24 (1.01-1.51)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3DBCB27B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 (0.83-1.51)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B17E69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 (0.38-2.03)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F6C4EA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1.35 (0.91-2.00)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BED2178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1.29 (0.81-2.04)</w:t>
            </w:r>
          </w:p>
        </w:tc>
      </w:tr>
      <w:tr w:rsidR="00D82B27" w14:paraId="1556ADD3" w14:textId="77777777" w:rsidTr="00D82B27">
        <w:tc>
          <w:tcPr>
            <w:tcW w:w="2551" w:type="dxa"/>
            <w:tcBorders>
              <w:top w:val="nil"/>
              <w:bottom w:val="nil"/>
            </w:tcBorders>
          </w:tcPr>
          <w:p w14:paraId="574F746D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Amoxicillin-Clavulanic acid</w:t>
            </w:r>
          </w:p>
        </w:tc>
        <w:tc>
          <w:tcPr>
            <w:tcW w:w="1701" w:type="dxa"/>
            <w:tcBorders>
              <w:top w:val="nil"/>
              <w:bottom w:val="nil"/>
              <w:right w:val="single" w:sz="8" w:space="0" w:color="auto"/>
            </w:tcBorders>
          </w:tcPr>
          <w:p w14:paraId="1E3254F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 (0.83-1.31)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</w:tcBorders>
          </w:tcPr>
          <w:p w14:paraId="0BF13EC7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1.01(0.70-1.48)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0205A0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 (0.17-1.11)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59EA0D9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1.33 (0.92-1.93)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18D5084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 (0.45-3.39)</w:t>
            </w:r>
          </w:p>
        </w:tc>
      </w:tr>
      <w:tr w:rsidR="00D82B27" w14:paraId="392B9B22" w14:textId="77777777" w:rsidTr="00D82B27">
        <w:tc>
          <w:tcPr>
            <w:tcW w:w="2551" w:type="dxa"/>
            <w:tcBorders>
              <w:top w:val="nil"/>
            </w:tcBorders>
          </w:tcPr>
          <w:p w14:paraId="3957314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Sulphonamides and trimethoprim</w:t>
            </w:r>
          </w:p>
        </w:tc>
        <w:tc>
          <w:tcPr>
            <w:tcW w:w="1701" w:type="dxa"/>
            <w:tcBorders>
              <w:top w:val="nil"/>
              <w:right w:val="single" w:sz="8" w:space="0" w:color="auto"/>
            </w:tcBorders>
          </w:tcPr>
          <w:p w14:paraId="610A180E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 (0.84-1.57)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</w:tcBorders>
          </w:tcPr>
          <w:p w14:paraId="5B49B1D1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 (0.22-1.64)</w:t>
            </w:r>
          </w:p>
        </w:tc>
        <w:tc>
          <w:tcPr>
            <w:tcW w:w="1701" w:type="dxa"/>
            <w:tcBorders>
              <w:top w:val="nil"/>
            </w:tcBorders>
          </w:tcPr>
          <w:p w14:paraId="35378BDF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 (0.80-1.76)</w:t>
            </w:r>
          </w:p>
        </w:tc>
        <w:tc>
          <w:tcPr>
            <w:tcW w:w="1701" w:type="dxa"/>
            <w:tcBorders>
              <w:top w:val="nil"/>
            </w:tcBorders>
          </w:tcPr>
          <w:p w14:paraId="2EFDC7E6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1.25 (0.64-2.44)</w:t>
            </w:r>
          </w:p>
        </w:tc>
        <w:tc>
          <w:tcPr>
            <w:tcW w:w="1701" w:type="dxa"/>
            <w:tcBorders>
              <w:top w:val="nil"/>
            </w:tcBorders>
          </w:tcPr>
          <w:p w14:paraId="58EA8CE2" w14:textId="77777777" w:rsidR="00D82B27" w:rsidRPr="00B81435" w:rsidRDefault="00D82B27" w:rsidP="00D82B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14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8.08 (0-25061)</w:t>
            </w:r>
          </w:p>
        </w:tc>
      </w:tr>
    </w:tbl>
    <w:p w14:paraId="0D9EB926" w14:textId="160275EF" w:rsidR="00C56687" w:rsidRDefault="00C56687">
      <w:pPr>
        <w:rPr>
          <w:rFonts w:ascii="Times New Roman" w:hAnsi="Times New Roman" w:cs="Times New Roman"/>
          <w:sz w:val="18"/>
          <w:szCs w:val="18"/>
          <w:vertAlign w:val="superscript"/>
          <w:lang w:val="en-US"/>
        </w:rPr>
      </w:pPr>
    </w:p>
    <w:p w14:paraId="6D2B67AF" w14:textId="619E2FC7" w:rsidR="006F5B35" w:rsidRDefault="00B81435" w:rsidP="00B81435">
      <w:pPr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proofErr w:type="gramStart"/>
      <w:r w:rsidRPr="00B81435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a</w:t>
      </w:r>
      <w:proofErr w:type="spellEnd"/>
      <w:proofErr w:type="gramEnd"/>
      <w:r w:rsidRPr="00B81435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 </w:t>
      </w:r>
      <w:r w:rsidRPr="00B81435">
        <w:rPr>
          <w:rFonts w:ascii="Times New Roman" w:hAnsi="Times New Roman" w:cs="Times New Roman"/>
          <w:sz w:val="16"/>
          <w:szCs w:val="16"/>
          <w:lang w:val="en-US"/>
        </w:rPr>
        <w:t>AD=autoimmune diseases. Cases=children with ADs (represented with DM (type 1 diabetes mellitus), AIT (autoimmune thyroiditis), JIA (juvenile idiopathic arthritis), and IBD (inflammatory bowel diseases)). Nine children ha</w:t>
      </w:r>
      <w:r w:rsidR="00106365">
        <w:rPr>
          <w:rFonts w:ascii="Times New Roman" w:hAnsi="Times New Roman" w:cs="Times New Roman"/>
          <w:sz w:val="16"/>
          <w:szCs w:val="16"/>
          <w:lang w:val="en-US"/>
        </w:rPr>
        <w:t>d</w:t>
      </w:r>
      <w:r w:rsidRPr="00B81435">
        <w:rPr>
          <w:rFonts w:ascii="Times New Roman" w:hAnsi="Times New Roman" w:cs="Times New Roman"/>
          <w:sz w:val="16"/>
          <w:szCs w:val="16"/>
          <w:lang w:val="en-US"/>
        </w:rPr>
        <w:t xml:space="preserve"> two diagn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oses                                                         </w:t>
      </w:r>
      <w:r w:rsidRPr="00B81435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B81435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b </w:t>
      </w:r>
      <w:r w:rsidRPr="00B81435">
        <w:rPr>
          <w:rFonts w:ascii="Times New Roman" w:hAnsi="Times New Roman" w:cs="Times New Roman"/>
          <w:sz w:val="16"/>
          <w:szCs w:val="16"/>
          <w:lang w:val="en-US"/>
        </w:rPr>
        <w:t>OR=Odds ratio,</w:t>
      </w:r>
      <w:bookmarkStart w:id="5" w:name="_Hlk85295705"/>
      <w:r w:rsidRPr="00B81435">
        <w:rPr>
          <w:rFonts w:ascii="Times New Roman" w:hAnsi="Times New Roman" w:cs="Times New Roman"/>
          <w:sz w:val="16"/>
          <w:szCs w:val="16"/>
          <w:lang w:val="en-US"/>
        </w:rPr>
        <w:t xml:space="preserve"> CI=</w:t>
      </w:r>
      <w:r w:rsidR="00106365">
        <w:rPr>
          <w:rFonts w:ascii="Times New Roman" w:hAnsi="Times New Roman" w:cs="Times New Roman"/>
          <w:sz w:val="16"/>
          <w:szCs w:val="16"/>
          <w:lang w:val="en-US"/>
        </w:rPr>
        <w:t xml:space="preserve"> 95% </w:t>
      </w:r>
      <w:r w:rsidRPr="00B81435">
        <w:rPr>
          <w:rFonts w:ascii="Times New Roman" w:hAnsi="Times New Roman" w:cs="Times New Roman"/>
          <w:sz w:val="16"/>
          <w:szCs w:val="16"/>
          <w:lang w:val="en-US"/>
        </w:rPr>
        <w:t xml:space="preserve">Confidence Interval. Analyses was performed using conditional logistic regression.           </w:t>
      </w:r>
      <w:bookmarkEnd w:id="5"/>
      <w:r w:rsidRPr="00B81435">
        <w:rPr>
          <w:rFonts w:ascii="Times New Roman" w:hAnsi="Times New Roman" w:cs="Times New Roman"/>
          <w:sz w:val="16"/>
          <w:szCs w:val="16"/>
          <w:lang w:val="en-US"/>
        </w:rPr>
        <w:t xml:space="preserve">                                                  </w:t>
      </w:r>
      <w:r w:rsidRPr="00B81435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c</w:t>
      </w:r>
      <w:r w:rsidRPr="00B81435">
        <w:rPr>
          <w:rFonts w:ascii="Times New Roman" w:hAnsi="Times New Roman" w:cs="Times New Roman"/>
          <w:sz w:val="16"/>
          <w:szCs w:val="16"/>
          <w:lang w:val="en-US"/>
        </w:rPr>
        <w:t xml:space="preserve"> Index date= date of diagnosis for children who developed autoimmune diseases and compatible date for their matching controls.            </w:t>
      </w:r>
    </w:p>
    <w:p w14:paraId="0184BD12" w14:textId="77777777" w:rsidR="006F5B35" w:rsidRDefault="006F5B35">
      <w:pPr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br w:type="page"/>
      </w:r>
    </w:p>
    <w:p w14:paraId="47828B2A" w14:textId="12CAEB75" w:rsidR="00B81435" w:rsidRDefault="006F5B35" w:rsidP="00B81435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81435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Figure.</w:t>
      </w:r>
    </w:p>
    <w:p w14:paraId="0DB7B3C9" w14:textId="77777777" w:rsidR="006F5B35" w:rsidRPr="00B81435" w:rsidRDefault="006F5B35" w:rsidP="00B81435">
      <w:pPr>
        <w:rPr>
          <w:sz w:val="16"/>
          <w:szCs w:val="16"/>
          <w:lang w:val="en-US"/>
        </w:rPr>
      </w:pPr>
    </w:p>
    <w:p w14:paraId="3C091C11" w14:textId="77777777" w:rsidR="006F5B35" w:rsidRPr="006A65F2" w:rsidRDefault="006F5B35" w:rsidP="006F5B35">
      <w:pPr>
        <w:rPr>
          <w:rFonts w:ascii="Times New Roman" w:hAnsi="Times New Roman" w:cs="Times New Roman"/>
          <w:bCs/>
          <w:sz w:val="20"/>
          <w:szCs w:val="20"/>
        </w:rPr>
      </w:pPr>
    </w:p>
    <w:p w14:paraId="44869BE8" w14:textId="77777777" w:rsidR="006F5B35" w:rsidRDefault="006F5B35" w:rsidP="006F5B35">
      <w:r>
        <w:object w:dxaOrig="11222" w:dyaOrig="6012" w14:anchorId="740D44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236.5pt" o:ole="">
            <v:imagedata r:id="rId4" o:title=""/>
          </v:shape>
          <o:OLEObject Type="Embed" ProgID="Prism9.Document" ShapeID="_x0000_i1025" DrawAspect="Content" ObjectID="_1699257805" r:id="rId5"/>
        </w:object>
      </w:r>
    </w:p>
    <w:p w14:paraId="1D318E85" w14:textId="6777A8FA" w:rsidR="006C6E7D" w:rsidRPr="006F5B35" w:rsidRDefault="006F5B35" w:rsidP="006F5B35">
      <w:pPr>
        <w:spacing w:line="240" w:lineRule="auto"/>
        <w:rPr>
          <w:rFonts w:ascii="Times New Roman" w:hAnsi="Times New Roman" w:cs="Times New Roman"/>
          <w:noProof/>
          <w:sz w:val="20"/>
          <w:szCs w:val="20"/>
          <w:shd w:val="clear" w:color="auto" w:fill="FFFFFF"/>
          <w:lang w:val="en-US"/>
        </w:rPr>
      </w:pPr>
      <w:r w:rsidRPr="00920330">
        <w:rPr>
          <w:rFonts w:ascii="Times New Roman" w:hAnsi="Times New Roman" w:cs="Times New Roman"/>
          <w:sz w:val="20"/>
          <w:szCs w:val="20"/>
          <w:lang w:val="en-US"/>
        </w:rPr>
        <w:t>Title: All purchased per person antibiotic courses in the cohort of 11,407 children born in 2000-2005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20330">
        <w:rPr>
          <w:rFonts w:ascii="Times New Roman" w:hAnsi="Times New Roman" w:cs="Times New Roman"/>
          <w:sz w:val="20"/>
          <w:szCs w:val="20"/>
          <w:lang w:val="en-US"/>
        </w:rPr>
        <w:t xml:space="preserve">Number of </w:t>
      </w:r>
      <w:proofErr w:type="spellStart"/>
      <w:r w:rsidRPr="00920330">
        <w:rPr>
          <w:rFonts w:ascii="Times New Roman" w:hAnsi="Times New Roman" w:cs="Times New Roman"/>
          <w:sz w:val="20"/>
          <w:szCs w:val="20"/>
          <w:lang w:val="en-US"/>
        </w:rPr>
        <w:t>tetracyclin</w:t>
      </w:r>
      <w:proofErr w:type="spellEnd"/>
      <w:r w:rsidRPr="00920330">
        <w:rPr>
          <w:rFonts w:ascii="Times New Roman" w:hAnsi="Times New Roman" w:cs="Times New Roman"/>
          <w:sz w:val="20"/>
          <w:szCs w:val="20"/>
          <w:lang w:val="en-US"/>
        </w:rPr>
        <w:t xml:space="preserve">, clindamycin, fluoroquinolone, and other antibiotics courses were relatively low. </w:t>
      </w:r>
    </w:p>
    <w:sectPr w:rsidR="006C6E7D" w:rsidRPr="006F5B35" w:rsidSect="00C566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925"/>
    <w:rsid w:val="00010841"/>
    <w:rsid w:val="00034F05"/>
    <w:rsid w:val="000733B8"/>
    <w:rsid w:val="00106365"/>
    <w:rsid w:val="00187DE1"/>
    <w:rsid w:val="00270018"/>
    <w:rsid w:val="002A1FC9"/>
    <w:rsid w:val="002C13E4"/>
    <w:rsid w:val="003922A9"/>
    <w:rsid w:val="003A3BB1"/>
    <w:rsid w:val="003C595A"/>
    <w:rsid w:val="004371B1"/>
    <w:rsid w:val="00437B0B"/>
    <w:rsid w:val="00455AE1"/>
    <w:rsid w:val="004C7731"/>
    <w:rsid w:val="00592E48"/>
    <w:rsid w:val="00596C77"/>
    <w:rsid w:val="005F3118"/>
    <w:rsid w:val="00601D79"/>
    <w:rsid w:val="006C6E7D"/>
    <w:rsid w:val="006F5B35"/>
    <w:rsid w:val="00783925"/>
    <w:rsid w:val="007A4AD7"/>
    <w:rsid w:val="007E7E29"/>
    <w:rsid w:val="007F3947"/>
    <w:rsid w:val="008E6A5A"/>
    <w:rsid w:val="008F74C8"/>
    <w:rsid w:val="0098150A"/>
    <w:rsid w:val="00A85DDF"/>
    <w:rsid w:val="00A963A3"/>
    <w:rsid w:val="00B81435"/>
    <w:rsid w:val="00C56687"/>
    <w:rsid w:val="00D37187"/>
    <w:rsid w:val="00D54EEB"/>
    <w:rsid w:val="00D82B27"/>
    <w:rsid w:val="00DF38BE"/>
    <w:rsid w:val="00F3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E1CA3"/>
  <w15:chartTrackingRefBased/>
  <w15:docId w15:val="{F6C63429-96F6-4C4C-B135-4FBD4BBD2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39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85D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5D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5DD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D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D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7</Pages>
  <Words>2130</Words>
  <Characters>11294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Samfundet Folkh?lsan i svenska Finland rf</Company>
  <LinksUpToDate>false</LinksUpToDate>
  <CharactersWithSpaces>13398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Räisänen</dc:creator>
  <cp:keywords/>
  <dc:description/>
  <cp:lastModifiedBy>Laura Räisänen</cp:lastModifiedBy>
  <cp:revision>28</cp:revision>
  <dcterms:created xsi:type="dcterms:W3CDTF">2021-10-16T13:53:00Z</dcterms:created>
  <dcterms:modified xsi:type="dcterms:W3CDTF">2021-11-24T09:14:00Z</dcterms:modified>
</cp:coreProperties>
</file>