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3C141"/>
    <w:p w14:paraId="7EB8E0BE"/>
    <w:p w14:paraId="766FFB93">
      <w:pPr>
        <w:rPr>
          <w:color w:val="000000" w:themeColor="text1"/>
          <w14:textFill>
            <w14:solidFill>
              <w14:schemeClr w14:val="tx1"/>
            </w14:solidFill>
          </w14:textFill>
        </w:rPr>
      </w:pPr>
    </w:p>
    <w:p w14:paraId="49D5E970">
      <w:pPr>
        <w:rPr>
          <w:color w:val="000000" w:themeColor="text1"/>
          <w14:textFill>
            <w14:solidFill>
              <w14:schemeClr w14:val="tx1"/>
            </w14:solidFill>
          </w14:textFill>
        </w:rPr>
      </w:pPr>
    </w:p>
    <w:p w14:paraId="5C914E59">
      <w:pPr>
        <w:spacing w:after="360"/>
        <w:jc w:val="center"/>
        <w:rPr>
          <w:color w:val="000000" w:themeColor="text1"/>
          <w14:textFill>
            <w14:solidFill>
              <w14:schemeClr w14:val="tx1"/>
            </w14:solidFill>
          </w14:textFill>
        </w:rPr>
      </w:pPr>
      <w:r>
        <w:rPr>
          <w:rFonts w:ascii="Times New Roman" w:hAnsi="Times New Roman" w:eastAsia="Times New Roman"/>
          <w:b/>
          <w:i w:val="0"/>
          <w:color w:val="000000" w:themeColor="text1"/>
          <w:sz w:val="26"/>
          <w14:textFill>
            <w14:solidFill>
              <w14:schemeClr w14:val="tx1"/>
            </w14:solidFill>
          </w14:textFill>
        </w:rPr>
        <w:t>SUPPLEMENTARY INFORMATION</w:t>
      </w:r>
    </w:p>
    <w:p w14:paraId="4C091191">
      <w:pPr>
        <w:spacing w:after="320"/>
        <w:jc w:val="center"/>
        <w:rPr>
          <w:color w:val="000000" w:themeColor="text1"/>
          <w14:textFill>
            <w14:solidFill>
              <w14:schemeClr w14:val="tx1"/>
            </w14:solidFill>
          </w14:textFill>
        </w:rPr>
      </w:pPr>
      <w:r>
        <w:rPr>
          <w:rFonts w:ascii="Times New Roman" w:hAnsi="Times New Roman" w:eastAsia="Times New Roman"/>
          <w:b/>
          <w:i w:val="0"/>
          <w:color w:val="000000" w:themeColor="text1"/>
          <w:sz w:val="42"/>
          <w14:textFill>
            <w14:solidFill>
              <w14:schemeClr w14:val="tx1"/>
            </w14:solidFill>
          </w14:textFill>
        </w:rPr>
        <w:t>China's urban fringes are undergoing functional reorganization</w:t>
      </w:r>
    </w:p>
    <w:tbl>
      <w:tblPr>
        <w:tblStyle w:val="32"/>
        <w:tblW w:w="5000"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727"/>
        <w:gridCol w:w="8475"/>
      </w:tblGrid>
      <w:tr w14:paraId="7D6C37A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46" w:type="pct"/>
            <w:shd w:val="clear" w:color="auto" w:fill="70847B"/>
            <w:tcMar>
              <w:top w:w="45" w:type="dxa"/>
              <w:left w:w="55" w:type="dxa"/>
              <w:bottom w:w="45" w:type="dxa"/>
              <w:right w:w="55" w:type="dxa"/>
            </w:tcMar>
            <w:vAlign w:val="center"/>
          </w:tcPr>
          <w:p w14:paraId="0939361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7"/>
                <w14:textFill>
                  <w14:solidFill>
                    <w14:schemeClr w14:val="tx1"/>
                  </w14:solidFill>
                </w14:textFill>
              </w:rPr>
              <w:t>Component</w:t>
            </w:r>
          </w:p>
        </w:tc>
        <w:tc>
          <w:tcPr>
            <w:tcW w:w="4153" w:type="pct"/>
            <w:shd w:val="clear" w:color="auto" w:fill="70847B"/>
            <w:tcMar>
              <w:top w:w="45" w:type="dxa"/>
              <w:left w:w="55" w:type="dxa"/>
              <w:bottom w:w="45" w:type="dxa"/>
              <w:right w:w="55" w:type="dxa"/>
            </w:tcMar>
            <w:vAlign w:val="center"/>
          </w:tcPr>
          <w:p w14:paraId="35D9470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7"/>
                <w14:textFill>
                  <w14:solidFill>
                    <w14:schemeClr w14:val="tx1"/>
                  </w14:solidFill>
                </w14:textFill>
              </w:rPr>
              <w:t>Contents</w:t>
            </w:r>
          </w:p>
        </w:tc>
      </w:tr>
      <w:tr w14:paraId="5F73538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46" w:type="pct"/>
            <w:tcMar>
              <w:top w:w="45" w:type="dxa"/>
              <w:left w:w="55" w:type="dxa"/>
              <w:bottom w:w="45" w:type="dxa"/>
              <w:right w:w="55" w:type="dxa"/>
            </w:tcMar>
            <w:vAlign w:val="center"/>
          </w:tcPr>
          <w:p w14:paraId="5DAD867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Supplementary Methods</w:t>
            </w:r>
          </w:p>
        </w:tc>
        <w:tc>
          <w:tcPr>
            <w:tcW w:w="4153" w:type="pct"/>
            <w:tcMar>
              <w:top w:w="45" w:type="dxa"/>
              <w:left w:w="55" w:type="dxa"/>
              <w:bottom w:w="45" w:type="dxa"/>
              <w:right w:w="55" w:type="dxa"/>
            </w:tcMar>
            <w:vAlign w:val="center"/>
          </w:tcPr>
          <w:p w14:paraId="7228EA4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Five analyses supporting spatial construction, external context, temporal extension, hindcast calibration and scenario interpretation</w:t>
            </w:r>
          </w:p>
        </w:tc>
      </w:tr>
      <w:tr w14:paraId="59A303E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46" w:type="pct"/>
            <w:shd w:val="clear" w:color="auto" w:fill="F7F4EE"/>
            <w:tcMar>
              <w:top w:w="45" w:type="dxa"/>
              <w:left w:w="55" w:type="dxa"/>
              <w:bottom w:w="45" w:type="dxa"/>
              <w:right w:w="55" w:type="dxa"/>
            </w:tcMar>
            <w:vAlign w:val="center"/>
          </w:tcPr>
          <w:p w14:paraId="35648650">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Supplementary Figures</w:t>
            </w:r>
          </w:p>
        </w:tc>
        <w:tc>
          <w:tcPr>
            <w:tcW w:w="4153" w:type="pct"/>
            <w:shd w:val="clear" w:color="auto" w:fill="F7F4EE"/>
            <w:tcMar>
              <w:top w:w="45" w:type="dxa"/>
              <w:left w:w="55" w:type="dxa"/>
              <w:bottom w:w="45" w:type="dxa"/>
              <w:right w:w="55" w:type="dxa"/>
            </w:tcMar>
            <w:vAlign w:val="center"/>
          </w:tcPr>
          <w:p w14:paraId="24730F1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Five figures (S1–S5)</w:t>
            </w:r>
          </w:p>
        </w:tc>
      </w:tr>
      <w:tr w14:paraId="6AB7FE0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46" w:type="pct"/>
            <w:tcMar>
              <w:top w:w="45" w:type="dxa"/>
              <w:left w:w="55" w:type="dxa"/>
              <w:bottom w:w="45" w:type="dxa"/>
              <w:right w:w="55" w:type="dxa"/>
            </w:tcMar>
            <w:vAlign w:val="center"/>
          </w:tcPr>
          <w:p w14:paraId="71FDF09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Supplementary Tables</w:t>
            </w:r>
          </w:p>
        </w:tc>
        <w:tc>
          <w:tcPr>
            <w:tcW w:w="4153" w:type="pct"/>
            <w:tcMar>
              <w:top w:w="45" w:type="dxa"/>
              <w:left w:w="55" w:type="dxa"/>
              <w:bottom w:w="45" w:type="dxa"/>
              <w:right w:w="55" w:type="dxa"/>
            </w:tcMar>
            <w:vAlign w:val="center"/>
          </w:tcPr>
          <w:p w14:paraId="35D4D4D1">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Four table groups (S1–S4; 13 sub-tables)</w:t>
            </w:r>
          </w:p>
        </w:tc>
      </w:tr>
      <w:tr w14:paraId="72F49BD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46" w:type="pct"/>
            <w:shd w:val="clear" w:color="auto" w:fill="F7F4EE"/>
            <w:tcMar>
              <w:top w:w="45" w:type="dxa"/>
              <w:left w:w="55" w:type="dxa"/>
              <w:bottom w:w="45" w:type="dxa"/>
              <w:right w:w="55" w:type="dxa"/>
            </w:tcMar>
            <w:vAlign w:val="center"/>
          </w:tcPr>
          <w:p w14:paraId="7A09DC3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Companion data</w:t>
            </w:r>
          </w:p>
        </w:tc>
        <w:tc>
          <w:tcPr>
            <w:tcW w:w="4153" w:type="pct"/>
            <w:shd w:val="clear" w:color="auto" w:fill="F7F4EE"/>
            <w:tcMar>
              <w:top w:w="45" w:type="dxa"/>
              <w:left w:w="55" w:type="dxa"/>
              <w:bottom w:w="45" w:type="dxa"/>
              <w:right w:w="55" w:type="dxa"/>
            </w:tcMar>
            <w:vAlign w:val="center"/>
          </w:tcPr>
          <w:p w14:paraId="720C14B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Three machine-readable Excel workbooks supplied in Supplementary_Data_Excel.zip</w:t>
            </w:r>
          </w:p>
        </w:tc>
      </w:tr>
    </w:tbl>
    <w:p w14:paraId="7E4DE7D5">
      <w:pPr>
        <w:spacing w:after="20"/>
        <w:rPr>
          <w:color w:val="000000" w:themeColor="text1"/>
          <w14:textFill>
            <w14:solidFill>
              <w14:schemeClr w14:val="tx1"/>
            </w14:solidFill>
          </w14:textFill>
        </w:rPr>
      </w:pPr>
    </w:p>
    <w:p w14:paraId="18DF6BE7">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2295E094">
      <w:pPr>
        <w:pStyle w:val="3"/>
        <w:rPr>
          <w:color w:val="000000" w:themeColor="text1"/>
          <w14:textFill>
            <w14:solidFill>
              <w14:schemeClr w14:val="tx1"/>
            </w14:solidFill>
          </w14:textFill>
        </w:rPr>
      </w:pPr>
      <w:r>
        <w:rPr>
          <w:color w:val="000000" w:themeColor="text1"/>
          <w14:textFill>
            <w14:solidFill>
              <w14:schemeClr w14:val="tx1"/>
            </w14:solidFill>
          </w14:textFill>
        </w:rPr>
        <w:t>Contents</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6209"/>
        <w:gridCol w:w="3991"/>
      </w:tblGrid>
      <w:tr w14:paraId="0B0751E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3043" w:type="pct"/>
            <w:shd w:val="clear" w:color="auto" w:fill="70847B"/>
            <w:tcMar>
              <w:top w:w="45" w:type="dxa"/>
              <w:left w:w="55" w:type="dxa"/>
              <w:bottom w:w="45" w:type="dxa"/>
              <w:right w:w="55" w:type="dxa"/>
            </w:tcMar>
            <w:vAlign w:val="center"/>
          </w:tcPr>
          <w:p w14:paraId="01049BD4">
            <w:pPr>
              <w:snapToGrid w:val="0"/>
              <w:spacing w:after="0" w:line="240" w:lineRule="auto"/>
              <w:ind w:left="0" w:leftChars="0" w:right="0" w:rightChars="0" w:firstLine="0" w:firstLineChars="0"/>
              <w:jc w:val="center"/>
              <w:rPr>
                <w:rFonts w:ascii="Times New Roman" w:eastAsia="Times New Roman"/>
                <w:b/>
                <w:color w:val="000000" w:themeColor="text1"/>
                <w:sz w:val="18"/>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Section</w:t>
            </w:r>
          </w:p>
        </w:tc>
        <w:tc>
          <w:tcPr>
            <w:tcW w:w="1956" w:type="pct"/>
            <w:shd w:val="clear" w:color="auto" w:fill="70847B"/>
            <w:tcMar>
              <w:top w:w="45" w:type="dxa"/>
              <w:left w:w="55" w:type="dxa"/>
              <w:bottom w:w="45" w:type="dxa"/>
              <w:right w:w="55" w:type="dxa"/>
            </w:tcMar>
            <w:vAlign w:val="center"/>
          </w:tcPr>
          <w:p w14:paraId="6E10D0CD">
            <w:pPr>
              <w:snapToGrid w:val="0"/>
              <w:spacing w:after="0" w:line="240" w:lineRule="auto"/>
              <w:ind w:left="0" w:leftChars="0" w:right="0" w:rightChars="0" w:firstLine="0" w:firstLineChars="0"/>
              <w:jc w:val="center"/>
              <w:rPr>
                <w:rFonts w:ascii="Times New Roman" w:eastAsia="Times New Roman"/>
                <w:b/>
                <w:color w:val="000000" w:themeColor="text1"/>
                <w:sz w:val="18"/>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Items</w:t>
            </w:r>
          </w:p>
        </w:tc>
      </w:tr>
      <w:tr w14:paraId="3359E17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043" w:type="pct"/>
            <w:tcMar>
              <w:top w:w="45" w:type="dxa"/>
              <w:left w:w="55" w:type="dxa"/>
              <w:bottom w:w="45" w:type="dxa"/>
              <w:right w:w="55" w:type="dxa"/>
            </w:tcMar>
            <w:vAlign w:val="center"/>
          </w:tcPr>
          <w:p w14:paraId="3DF19FAD">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Supplementary Methods</w:t>
            </w:r>
          </w:p>
        </w:tc>
        <w:tc>
          <w:tcPr>
            <w:tcW w:w="1956" w:type="pct"/>
            <w:tcMar>
              <w:top w:w="45" w:type="dxa"/>
              <w:left w:w="55" w:type="dxa"/>
              <w:bottom w:w="45" w:type="dxa"/>
              <w:right w:w="55" w:type="dxa"/>
            </w:tcMar>
            <w:vAlign w:val="center"/>
          </w:tcPr>
          <w:p w14:paraId="53DD640F">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S1–S5</w:t>
            </w:r>
          </w:p>
        </w:tc>
      </w:tr>
      <w:tr w14:paraId="6EB54FF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043" w:type="pct"/>
            <w:shd w:val="clear" w:color="auto" w:fill="F7F4EE"/>
            <w:tcMar>
              <w:top w:w="45" w:type="dxa"/>
              <w:left w:w="55" w:type="dxa"/>
              <w:bottom w:w="45" w:type="dxa"/>
              <w:right w:w="55" w:type="dxa"/>
            </w:tcMar>
            <w:vAlign w:val="center"/>
          </w:tcPr>
          <w:p w14:paraId="60E42956">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Supplementary Figures</w:t>
            </w:r>
          </w:p>
        </w:tc>
        <w:tc>
          <w:tcPr>
            <w:tcW w:w="1956" w:type="pct"/>
            <w:shd w:val="clear" w:color="auto" w:fill="F7F4EE"/>
            <w:tcMar>
              <w:top w:w="45" w:type="dxa"/>
              <w:left w:w="55" w:type="dxa"/>
              <w:bottom w:w="45" w:type="dxa"/>
              <w:right w:w="55" w:type="dxa"/>
            </w:tcMar>
            <w:vAlign w:val="center"/>
          </w:tcPr>
          <w:p w14:paraId="5F7A35B8">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Figs. S1–S5</w:t>
            </w:r>
          </w:p>
        </w:tc>
      </w:tr>
      <w:tr w14:paraId="246BE69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043" w:type="pct"/>
            <w:tcMar>
              <w:top w:w="45" w:type="dxa"/>
              <w:left w:w="55" w:type="dxa"/>
              <w:bottom w:w="45" w:type="dxa"/>
              <w:right w:w="55" w:type="dxa"/>
            </w:tcMar>
            <w:vAlign w:val="center"/>
          </w:tcPr>
          <w:p w14:paraId="379B1BDF">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Supplementary Tables</w:t>
            </w:r>
          </w:p>
        </w:tc>
        <w:tc>
          <w:tcPr>
            <w:tcW w:w="1956" w:type="pct"/>
            <w:tcMar>
              <w:top w:w="45" w:type="dxa"/>
              <w:left w:w="55" w:type="dxa"/>
              <w:bottom w:w="45" w:type="dxa"/>
              <w:right w:w="55" w:type="dxa"/>
            </w:tcMar>
            <w:vAlign w:val="center"/>
          </w:tcPr>
          <w:p w14:paraId="201E71DF">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Tables S1–S4</w:t>
            </w:r>
          </w:p>
        </w:tc>
      </w:tr>
      <w:tr w14:paraId="34C54CC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043" w:type="pct"/>
            <w:shd w:val="clear" w:color="auto" w:fill="F7F4EE"/>
            <w:tcMar>
              <w:top w:w="45" w:type="dxa"/>
              <w:left w:w="55" w:type="dxa"/>
              <w:bottom w:w="45" w:type="dxa"/>
              <w:right w:w="55" w:type="dxa"/>
            </w:tcMar>
            <w:vAlign w:val="center"/>
          </w:tcPr>
          <w:p w14:paraId="0EA9C4D3">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Supplementary References</w:t>
            </w:r>
          </w:p>
        </w:tc>
        <w:tc>
          <w:tcPr>
            <w:tcW w:w="1956" w:type="pct"/>
            <w:shd w:val="clear" w:color="auto" w:fill="F7F4EE"/>
            <w:tcMar>
              <w:top w:w="45" w:type="dxa"/>
              <w:left w:w="55" w:type="dxa"/>
              <w:bottom w:w="45" w:type="dxa"/>
              <w:right w:w="55" w:type="dxa"/>
            </w:tcMar>
            <w:vAlign w:val="center"/>
          </w:tcPr>
          <w:p w14:paraId="65826B7F">
            <w:pPr>
              <w:snapToGrid w:val="0"/>
              <w:spacing w:after="0" w:line="240" w:lineRule="auto"/>
              <w:ind w:left="0" w:leftChars="0" w:right="0" w:rightChars="0" w:firstLine="0" w:firstLineChars="0"/>
              <w:jc w:val="center"/>
              <w:rPr>
                <w:rFonts w:ascii="Times New Roman" w:eastAsia="Times New Roman"/>
                <w:color w:val="000000" w:themeColor="text1"/>
                <w:sz w:val="18"/>
                <w14:textFill>
                  <w14:solidFill>
                    <w14:schemeClr w14:val="tx1"/>
                  </w14:solidFill>
                </w14:textFill>
              </w:rPr>
            </w:pPr>
            <w:r>
              <w:rPr>
                <w:rFonts w:ascii="Times New Roman" w:hAnsi="Times New Roman" w:eastAsia="Times New Roman"/>
                <w:b w:val="0"/>
                <w:i w:val="0"/>
                <w:color w:val="000000" w:themeColor="text1"/>
                <w:sz w:val="18"/>
                <w14:textFill>
                  <w14:solidFill>
                    <w14:schemeClr w14:val="tx1"/>
                  </w14:solidFill>
                </w14:textFill>
              </w:rPr>
              <w:t>References 1–10</w:t>
            </w:r>
          </w:p>
        </w:tc>
      </w:tr>
    </w:tbl>
    <w:p w14:paraId="6F4E8492">
      <w:pPr>
        <w:spacing w:after="20"/>
        <w:rPr>
          <w:color w:val="000000" w:themeColor="text1"/>
          <w14:textFill>
            <w14:solidFill>
              <w14:schemeClr w14:val="tx1"/>
            </w14:solidFill>
          </w14:textFill>
        </w:rPr>
      </w:pPr>
    </w:p>
    <w:p w14:paraId="03BCAF52">
      <w:pPr>
        <w:spacing w:after="100" w:line="259" w:lineRule="auto"/>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File scope. This document reports analyses and summary tables that support the blinded manuscript. The companion Excel archive contains the complete machine-readable source data for manuscript Figs. 1–5, Supplementary Figs. S1–S5 and Supplementary Tables S1–S4, including the annual VIIRS nighttime-light data used in manuscript Fig. 3 (ref. 10). Licensed raw Amap POI records are not redistributed.</w:t>
      </w:r>
    </w:p>
    <w:p w14:paraId="190AFE0A">
      <w:pPr>
        <w:spacing w:after="100" w:line="259" w:lineRule="auto"/>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Terminology. A city–grid instance is one fixed 500-m cell considered within one city-specific observation domain. Because some domains overlap, the 152,873 city–grid instances correspond to 146,118 unique spatial cells. MF denotes a low-dominance mixed state and may include low-information or all-zero POI cells; it is not evidence that multiple functions are necessarily present or coordinated.</w:t>
      </w:r>
    </w:p>
    <w:p w14:paraId="0EC5678A">
      <w:pPr>
        <w:pStyle w:val="3"/>
        <w:rPr>
          <w:color w:val="000000" w:themeColor="text1"/>
          <w14:textFill>
            <w14:solidFill>
              <w14:schemeClr w14:val="tx1"/>
            </w14:solidFill>
          </w14:textFill>
        </w:rPr>
      </w:pPr>
      <w:r>
        <w:rPr>
          <w:color w:val="000000" w:themeColor="text1"/>
          <w14:textFill>
            <w14:solidFill>
              <w14:schemeClr w14:val="tx1"/>
            </w14:solidFill>
          </w14:textFill>
        </w:rPr>
        <w:t>Supplementary Methods</w:t>
      </w:r>
    </w:p>
    <w:p w14:paraId="4D84A14F">
      <w:pPr>
        <w:pStyle w:val="4"/>
        <w:rPr>
          <w:color w:val="000000" w:themeColor="text1"/>
          <w14:textFill>
            <w14:solidFill>
              <w14:schemeClr w14:val="tx1"/>
            </w14:solidFill>
          </w14:textFill>
        </w:rPr>
      </w:pPr>
      <w:r>
        <w:rPr>
          <w:color w:val="000000" w:themeColor="text1"/>
          <w14:textFill>
            <w14:solidFill>
              <w14:schemeClr w14:val="tx1"/>
            </w14:solidFill>
          </w14:textFill>
        </w:rPr>
        <w:t>S1. Fixed observation domain and geometric sensitivity</w:t>
      </w:r>
    </w:p>
    <w:p w14:paraId="68576096">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The primary observation domain was fixed to the 2012 urban form so that functional change was measured at the same locations through time. The 30-m China Land Cover Dataset (CLCD) impervious class (ref. 1) was aggregated in the China Albers equal-area projection. Candidate built-up cells had an impervious fraction of at least 70% at the 500-m support. A 3 × 3 morphological closing operation was applied, after which the principal eight-neighbour-connected component containing the city-centre seed was retained; when the seed did not intersect a candidate component, the nearest principal component was used. The study domain comprised cells outside that 2012 core and within 10 km of its outer edge. The identical city-specific set of cells was then followed in all six observation years.</w:t>
      </w:r>
    </w:p>
    <w:p w14:paraId="73B4E4F7">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Geometric sensitivity was evaluated without refitting the POI-derived functional trajectories. We reconstructed the domain under all 36 combinations of three grid supports (250, 500 and 1,000 m), four impervious thresholds (50%, 60%, 70% and 80%) and three outer-buffer widths (5, 10 and 15 km). For every specification and city, fringe area was expressed relative to the primary 500-m, 70%, 10-km specification. Supplementary Fig. S1 reports the city-equal distribution of these area ratios and the 2012-to-2022 change in thresholded built-up area. The exercise quantifies observation-domain geometry; it is not a robustness refit of the state threshold, transition matrices or 2035 scenarios.</w:t>
      </w:r>
    </w:p>
    <w:p w14:paraId="64A96C0F">
      <w:pPr>
        <w:pStyle w:val="4"/>
        <w:rPr>
          <w:color w:val="000000" w:themeColor="text1"/>
          <w14:textFill>
            <w14:solidFill>
              <w14:schemeClr w14:val="tx1"/>
            </w14:solidFill>
          </w14:textFill>
        </w:rPr>
      </w:pPr>
      <w:r>
        <w:rPr>
          <w:color w:val="000000" w:themeColor="text1"/>
          <w14:textFill>
            <w14:solidFill>
              <w14:schemeClr w14:val="tx1"/>
            </w14:solidFill>
          </w14:textFill>
        </w:rPr>
        <w:t>S2. ASPECT population context and sampling precision</w:t>
      </w:r>
    </w:p>
    <w:p w14:paraId="015863AD">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The 2020 Age-Stratified Population Estimation from the 2020 China Census by Township (ASPECT) at 100-m resolution (refs. 2,3) was used as cross-sectional context for the functional states. Population density was sampled at a regular 10 × 10 lattice within each 500-m cell, averaged over finite samples and multiplied by 25 ha to obtain an approximate cell population. Finite estimates were available for 140,462 city–grid instances (91.88% of the full sample). Population distributions were summarized by 2020 functional state, and within-city Spearman correlations were calculated between population and impervious fraction. Distance profiles were computed within each city and normalized to its median population in the 0–2.5-km band before city-equal aggregation.</w:t>
      </w:r>
    </w:p>
    <w:p w14:paraId="32EDCF73">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Sampling precision was checked on 15,000 cells selected across population deciles by repeating the calculation with a 20 × 20 lattice. Relative error was defined against the denser computation, with population and coverage subsets reported separately. ASPECT was not used to assign states, fit transitions or construct the 2035 scenarios. Because the ASPECT downscaling model includes POI covariates, the comparison is not an independent validation of the POI-derived classification and is interpreted only as population context.</w:t>
      </w:r>
    </w:p>
    <w:p w14:paraId="527A7579">
      <w:pPr>
        <w:pStyle w:val="4"/>
        <w:rPr>
          <w:color w:val="000000" w:themeColor="text1"/>
          <w14:textFill>
            <w14:solidFill>
              <w14:schemeClr w14:val="tx1"/>
            </w14:solidFill>
          </w14:textFill>
        </w:rPr>
      </w:pPr>
      <w:r>
        <w:rPr>
          <w:color w:val="000000" w:themeColor="text1"/>
          <w14:textFill>
            <w14:solidFill>
              <w14:schemeClr w14:val="tx1"/>
            </w14:solidFill>
          </w14:textFill>
        </w:rPr>
        <w:t>S3. Temporal extension to 2023</w:t>
      </w:r>
    </w:p>
    <w:p w14:paraId="78DC5940">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A one-year temporal extension applied the final POI crosswalk, deduplication procedure, within-city rank transformation and fixed dominance threshold to 2023 snapshots. The threshold (0.415039) was obtained by the Otsu procedure (ref. 4) from the 2012–2022 analysis panel and was not re-estimated with 2023 observations; reapplying it to the stored 2022 inputs reproduced the main-analysis assignments. Complete 2023 snapshots were available for 13 cities. Guangzhou and Shenzhen were excluded rather than interpolated because their 2023 POI archives were incomplete.</w:t>
      </w:r>
    </w:p>
    <w:p w14:paraId="0858E82A">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We calculated the city-equal 2022–2023 origin-conditioned transition matrix, city-specific changes in state shares, annualized turnover and within-state changes in the seven relative functional scores. The 2022–2023 turnover value for each city was compared with the minimum, median and maximum annualized turnover across its historical adjacent intervals. This extension assesses whether the principal transition structure remained observable in the next available snapshot; it does not resolve cross-year changes in platform coverage or establish entity-level entries and exits.</w:t>
      </w:r>
    </w:p>
    <w:p w14:paraId="476C985C">
      <w:pPr>
        <w:pStyle w:val="4"/>
        <w:rPr>
          <w:color w:val="000000" w:themeColor="text1"/>
          <w14:textFill>
            <w14:solidFill>
              <w14:schemeClr w14:val="tx1"/>
            </w14:solidFill>
          </w14:textFill>
        </w:rPr>
      </w:pPr>
      <w:r>
        <w:rPr>
          <w:color w:val="000000" w:themeColor="text1"/>
          <w14:textFill>
            <w14:solidFill>
              <w14:schemeClr w14:val="tx1"/>
            </w14:solidFill>
          </w14:textFill>
        </w:rPr>
        <w:t>S4. Rolling-origin hindcasts and calibration</w:t>
      </w:r>
    </w:p>
    <w:p w14:paraId="76503FBD">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Calibration targeted aggregate origin–destination flows rather than exact cell labels. For each historical interval, diagonal persistence was annualized and off-diagonal mass was distributed according to observed destination proportions. A Jeffreys constant of 0.5 (ref. 5) prevented unsupported structural zeros. City-specific rows were shrunk toward the 15-city matrix with weight n/(n+τ), and a common offset was applied to persistence on the logit scale. Candidate values were τ ∈ {100, 300, 1,000, 3,000} and a persistence offset from −1.5 to 1.5 in 0.25 increments, with 2.0, 2.5 and 3.0 also examined. The selected setting (τ=100; offset=−1.0) was determined from rolling-origin folds ending in 2017, 2020 and 2022 using flow and composition Jensen–Shannon divergence (ref. 6), turnover error and state-persistence error. Cell-level transition potential used scikit-learn's HistGradientBoostingClassifier (ref. 8), and target margins were restored by iterative proportional fitting (ref. 7).</w:t>
      </w:r>
    </w:p>
    <w:p w14:paraId="151FA808">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Supplementary Fig. S4 pools 458,619 city–grid transitions across the three selection folds. Flow concordance is summarized by Jensen–Shannon divergence and Spearman association among off-diagonal probabilities; gross-turnover error is summarized at aggregate and city levels. The pooled-flow divergence of 0.0031 was calculated after pooling observed and hindcast counts over folds, whereas 0.01049 in Supplementary Table S4b is the weighted mean of fold-specific divergences; the two differ because Jensen–Shannon divergence is nonlinear. State-persistence intervals were obtained from 10,000 bootstrap resamples of city–fold strata. Cell-allocation metrics are reported separately against a persistence-only reference because the fitted objective was aggregate flow calibration. Consequently, lower cell-level macro-F1 than persistence for some states does not invalidate the aggregate target, but it limits interpretation of any individual 500-m allocation, consistent with recommended separation of calibration targets and validation claims in land-change modelling (ref. 9).</w:t>
      </w:r>
    </w:p>
    <w:p w14:paraId="4654C96F">
      <w:pPr>
        <w:pStyle w:val="4"/>
        <w:rPr>
          <w:color w:val="000000" w:themeColor="text1"/>
          <w14:textFill>
            <w14:solidFill>
              <w14:schemeClr w14:val="tx1"/>
            </w14:solidFill>
          </w14:textFill>
        </w:rPr>
      </w:pPr>
      <w:r>
        <w:rPr>
          <w:color w:val="000000" w:themeColor="text1"/>
          <w14:textFill>
            <w14:solidFill>
              <w14:schemeClr w14:val="tx1"/>
            </w14:solidFill>
          </w14:textFill>
        </w:rPr>
        <w:t>S5. Scenario agreement and model boundary</w:t>
      </w:r>
    </w:p>
    <w:p w14:paraId="687B0A1E">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We compared hard-state allocations under historical continuation, ecological protection, mixed-function guidance and the development stress test. For each city–grid instance, agreement was coded as complete agreement, variation restricted to EA and MF, or variation involving another state. Under historical continuation, the margin between the two largest modeled state probabilities was divided into within-city deciles; the scenario-sensitive share was then summarized across cities with percentile intervals from 20,000 city-level bootstrap resamples. Directional changes for each scenario were calculated relative to historical continuation.</w:t>
      </w:r>
    </w:p>
    <w:p w14:paraId="117C64D0">
      <w:pPr>
        <w:spacing w:after="60" w:line="259" w:lineRule="auto"/>
        <w:ind w:firstLine="312"/>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Across all 152,873 city–grid instances, 94.4% retained the same hard state under all four scenarios. Of the 8,536 scenario-sensitive instances, 97.2% varied only between EA and MF. This concentration shows that apparent scenario differences are primarily located near an uncertain boundary between eco-agricultural dominance and low dominance. Scenario contrasts are therefore conditional diagnostics of the specified model and empirical analogue rules; they are neither deterministic forecasts nor estimates of policy causality.</w:t>
      </w:r>
    </w:p>
    <w:p w14:paraId="4CBBF797">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2C4EE52D">
      <w:pPr>
        <w:spacing w:after="60"/>
        <w:rPr>
          <w:color w:val="000000" w:themeColor="text1"/>
          <w14:textFill>
            <w14:solidFill>
              <w14:schemeClr w14:val="tx1"/>
            </w14:solidFill>
          </w14:textFill>
        </w:rPr>
      </w:pPr>
      <w:r>
        <w:rPr>
          <w:rFonts w:ascii="Times New Roman" w:hAnsi="Times New Roman" w:eastAsia="Times New Roman"/>
          <w:b/>
          <w:i w:val="0"/>
          <w:color w:val="000000" w:themeColor="text1"/>
          <w:sz w:val="23"/>
          <w14:textFill>
            <w14:solidFill>
              <w14:schemeClr w14:val="tx1"/>
            </w14:solidFill>
          </w14:textFill>
        </w:rPr>
        <w:t>Supplementary Fig. S1</w:t>
      </w:r>
    </w:p>
    <w:p w14:paraId="739D7740">
      <w:pPr>
        <w:spacing w:after="8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335395" cy="6579235"/>
            <wp:effectExtent l="0" t="0" r="1905" b="12065"/>
            <wp:docPr id="1" name="Picture 1" descr="Supplementary Fig. S1: Construction and geometric sensitivity of the fixed observation domain." title="Supplementary 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ementary Fig. S1: Construction and geometric sensitivity of the fixed observation domain." title="Supplementary Fig. S1"/>
                    <pic:cNvPicPr>
                      <a:picLocks noChangeAspect="1"/>
                    </pic:cNvPicPr>
                  </pic:nvPicPr>
                  <pic:blipFill>
                    <a:blip r:embed="rId12"/>
                    <a:stretch>
                      <a:fillRect/>
                    </a:stretch>
                  </pic:blipFill>
                  <pic:spPr>
                    <a:xfrm>
                      <a:off x="0" y="0"/>
                      <a:ext cx="6336000" cy="6579354"/>
                    </a:xfrm>
                    <a:prstGeom prst="rect">
                      <a:avLst/>
                    </a:prstGeom>
                  </pic:spPr>
                </pic:pic>
              </a:graphicData>
            </a:graphic>
          </wp:inline>
        </w:drawing>
      </w:r>
    </w:p>
    <w:p w14:paraId="3C9F0919">
      <w:pPr>
        <w:spacing w:after="0" w:line="240" w:lineRule="auto"/>
        <w:rPr>
          <w:color w:val="000000" w:themeColor="text1"/>
          <w14:textFill>
            <w14:solidFill>
              <w14:schemeClr w14:val="tx1"/>
            </w14:solidFill>
          </w14:textFill>
        </w:rPr>
      </w:pPr>
      <w:r>
        <w:rPr>
          <w:rFonts w:ascii="Times New Roman" w:hAnsi="Times New Roman" w:eastAsia="Times New Roman"/>
          <w:b/>
          <w:i w:val="0"/>
          <w:color w:val="000000" w:themeColor="text1"/>
          <w:sz w:val="16"/>
          <w14:textFill>
            <w14:solidFill>
              <w14:schemeClr w14:val="tx1"/>
            </w14:solidFill>
          </w14:textFill>
        </w:rPr>
        <w:t xml:space="preserve">Supplementary Fig. S1 | Construction and geometric sensitivity of the fixed observation domain. </w:t>
      </w:r>
      <w:r>
        <w:rPr>
          <w:rFonts w:ascii="Times New Roman" w:hAnsi="Times New Roman" w:eastAsia="Times New Roman"/>
          <w:b w:val="0"/>
          <w:i w:val="0"/>
          <w:color w:val="000000" w:themeColor="text1"/>
          <w:sz w:val="16"/>
          <w14:textFill>
            <w14:solidFill>
              <w14:schemeClr w14:val="tx1"/>
            </w14:solidFill>
          </w14:textFill>
        </w:rPr>
        <w:t>a, Locations of the 15 city-specific observation domains; symbol area is proportional to the number of fixed 500-m city–grid instances. b, Chongqing example showing the 2012 built-up core and five 2-km bands extending 0–10 km beyond its fixed edge. c, Across-city variation in the 2012 connected-core share and the ratio of thresholded built-up area in 2022 to that in 2012; dashed lines indicate city medians. d, City-equal median fringe area under 36 combinations of grid resolution, impervious-surface threshold and buffer width, expressed relative to the primary specification of 500 m, 70% and 10 km. These sensitivity analyses reconstruct boundary geometry only; POI-derived functional trajectories were not refitted.</w:t>
      </w:r>
    </w:p>
    <w:p w14:paraId="439285B5">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42E00AE9">
      <w:pPr>
        <w:spacing w:after="60"/>
        <w:rPr>
          <w:color w:val="000000" w:themeColor="text1"/>
          <w14:textFill>
            <w14:solidFill>
              <w14:schemeClr w14:val="tx1"/>
            </w14:solidFill>
          </w14:textFill>
        </w:rPr>
      </w:pPr>
      <w:r>
        <w:rPr>
          <w:rFonts w:ascii="Times New Roman" w:hAnsi="Times New Roman" w:eastAsia="Times New Roman"/>
          <w:b/>
          <w:i w:val="0"/>
          <w:color w:val="000000" w:themeColor="text1"/>
          <w:sz w:val="23"/>
          <w14:textFill>
            <w14:solidFill>
              <w14:schemeClr w14:val="tx1"/>
            </w14:solidFill>
          </w14:textFill>
        </w:rPr>
        <w:t>Supplementary Fig. S2</w:t>
      </w:r>
    </w:p>
    <w:p w14:paraId="02BE5562">
      <w:pPr>
        <w:spacing w:after="8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335395" cy="6579235"/>
            <wp:effectExtent l="0" t="0" r="1905" b="12065"/>
            <wp:docPr id="2" name="Picture 2" descr="Supplementary Fig. S2: Cross-sectional population context of the eight functional states." title="Supplementary 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pplementary Fig. S2: Cross-sectional population context of the eight functional states." title="Supplementary Fig. S2"/>
                    <pic:cNvPicPr>
                      <a:picLocks noChangeAspect="1"/>
                    </pic:cNvPicPr>
                  </pic:nvPicPr>
                  <pic:blipFill>
                    <a:blip r:embed="rId13"/>
                    <a:stretch>
                      <a:fillRect/>
                    </a:stretch>
                  </pic:blipFill>
                  <pic:spPr>
                    <a:xfrm>
                      <a:off x="0" y="0"/>
                      <a:ext cx="6336000" cy="6579354"/>
                    </a:xfrm>
                    <a:prstGeom prst="rect">
                      <a:avLst/>
                    </a:prstGeom>
                  </pic:spPr>
                </pic:pic>
              </a:graphicData>
            </a:graphic>
          </wp:inline>
        </w:drawing>
      </w:r>
    </w:p>
    <w:p w14:paraId="441BB6B6">
      <w:pPr>
        <w:spacing w:after="0" w:line="240" w:lineRule="auto"/>
        <w:rPr>
          <w:color w:val="000000" w:themeColor="text1"/>
          <w14:textFill>
            <w14:solidFill>
              <w14:schemeClr w14:val="tx1"/>
            </w14:solidFill>
          </w14:textFill>
        </w:rPr>
      </w:pPr>
      <w:r>
        <w:rPr>
          <w:rFonts w:ascii="Times New Roman" w:hAnsi="Times New Roman" w:eastAsia="Times New Roman"/>
          <w:b/>
          <w:i w:val="0"/>
          <w:color w:val="000000" w:themeColor="text1"/>
          <w:sz w:val="16"/>
          <w14:textFill>
            <w14:solidFill>
              <w14:schemeClr w14:val="tx1"/>
            </w14:solidFill>
          </w14:textFill>
        </w:rPr>
        <w:t xml:space="preserve">Supplementary Fig. S2 | Cross-sectional population context of the eight functional states. </w:t>
      </w:r>
      <w:r>
        <w:rPr>
          <w:rFonts w:ascii="Times New Roman" w:hAnsi="Times New Roman" w:eastAsia="Times New Roman"/>
          <w:b w:val="0"/>
          <w:i w:val="0"/>
          <w:color w:val="000000" w:themeColor="text1"/>
          <w:sz w:val="16"/>
          <w14:textFill>
            <w14:solidFill>
              <w14:schemeClr w14:val="tx1"/>
            </w14:solidFill>
          </w14:textFill>
        </w:rPr>
        <w:t>a, Distribution of 2020 ASPECT population across 140,462 fixed 500-m city–grid instances with finite population estimates. Thick bars show interquartile ranges, filled points medians and open points 95th percentiles. b, City-specific Spearman correlations between population and impervious fraction. c, Within-city population profiles by distance from the 2012 built-up edge, normalized to the median in the 0–2.5-km band; thin lines represent cities and the thick line the city-equal median. d, Relative error of the primary 10 × 10 sampling estimate against a 20 × 20 recomputation for 15,000 population-decile-stratified instances. ASPECT was used only as cross-sectional context and, because its downscaling model includes POI covariates, does not provide independent validation of the POI-derived states.</w:t>
      </w:r>
    </w:p>
    <w:p w14:paraId="1DDF547C">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79DB4993">
      <w:pPr>
        <w:spacing w:after="60"/>
        <w:rPr>
          <w:color w:val="000000" w:themeColor="text1"/>
          <w14:textFill>
            <w14:solidFill>
              <w14:schemeClr w14:val="tx1"/>
            </w14:solidFill>
          </w14:textFill>
        </w:rPr>
      </w:pPr>
      <w:r>
        <w:rPr>
          <w:rFonts w:ascii="Times New Roman" w:hAnsi="Times New Roman" w:eastAsia="Times New Roman"/>
          <w:b/>
          <w:i w:val="0"/>
          <w:color w:val="000000" w:themeColor="text1"/>
          <w:sz w:val="23"/>
          <w14:textFill>
            <w14:solidFill>
              <w14:schemeClr w14:val="tx1"/>
            </w14:solidFill>
          </w14:textFill>
        </w:rPr>
        <w:t>Supplementary Fig. S3</w:t>
      </w:r>
    </w:p>
    <w:p w14:paraId="53F5BE56">
      <w:pPr>
        <w:spacing w:after="8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335395" cy="6301740"/>
            <wp:effectExtent l="0" t="0" r="1905" b="10160"/>
            <wp:docPr id="3" name="Picture 3" descr="Supplementary Fig. S3: Temporal extension of the functional-state panel to 2023." title="Supplementary 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pplementary Fig. S3: Temporal extension of the functional-state panel to 2023." title="Supplementary Fig. S3"/>
                    <pic:cNvPicPr>
                      <a:picLocks noChangeAspect="1"/>
                    </pic:cNvPicPr>
                  </pic:nvPicPr>
                  <pic:blipFill>
                    <a:blip r:embed="rId14"/>
                    <a:stretch>
                      <a:fillRect/>
                    </a:stretch>
                  </pic:blipFill>
                  <pic:spPr>
                    <a:xfrm>
                      <a:off x="0" y="0"/>
                      <a:ext cx="6336000" cy="6302282"/>
                    </a:xfrm>
                    <a:prstGeom prst="rect">
                      <a:avLst/>
                    </a:prstGeom>
                  </pic:spPr>
                </pic:pic>
              </a:graphicData>
            </a:graphic>
          </wp:inline>
        </w:drawing>
      </w:r>
    </w:p>
    <w:p w14:paraId="02FB8056">
      <w:pPr>
        <w:spacing w:after="0" w:line="240" w:lineRule="auto"/>
        <w:rPr>
          <w:color w:val="000000" w:themeColor="text1"/>
          <w14:textFill>
            <w14:solidFill>
              <w14:schemeClr w14:val="tx1"/>
            </w14:solidFill>
          </w14:textFill>
        </w:rPr>
      </w:pPr>
      <w:r>
        <w:rPr>
          <w:rFonts w:ascii="Times New Roman" w:hAnsi="Times New Roman" w:eastAsia="Times New Roman"/>
          <w:b/>
          <w:i w:val="0"/>
          <w:color w:val="000000" w:themeColor="text1"/>
          <w:sz w:val="16"/>
          <w14:textFill>
            <w14:solidFill>
              <w14:schemeClr w14:val="tx1"/>
            </w14:solidFill>
          </w14:textFill>
        </w:rPr>
        <w:t xml:space="preserve">Supplementary Fig. S3 | Temporal extension of the functional-state panel to 2023. </w:t>
      </w:r>
      <w:r>
        <w:rPr>
          <w:rFonts w:ascii="Times New Roman" w:hAnsi="Times New Roman" w:eastAsia="Times New Roman"/>
          <w:b w:val="0"/>
          <w:i w:val="0"/>
          <w:color w:val="000000" w:themeColor="text1"/>
          <w:sz w:val="16"/>
          <w14:textFill>
            <w14:solidFill>
              <w14:schemeClr w14:val="tx1"/>
            </w14:solidFill>
          </w14:textFill>
        </w:rPr>
        <w:t>a, City-equal origin-conditioned transition probabilities between the 2022 and 2023 states for 121,353 fixed 500-m city–grid instances in 13 cities; marginal bars show city-equal 2022 state shares. b, City-specific and city-equal changes in state shares. c, Annualized 2022–2023 turnover compared with the historical minimum, median and maximum for each city; the extension estimate remained within the historical range in all 13 cities. d, Changes in the seven relative functional scores among instances retaining the low-dominance mixed state (MF) or eco-agriculture-dominant state (EA). Guangzhou and Shenzhen were excluded because complete 2023 POI snapshots were unavailable, and no interpolation was used. The threshold was estimated from 2012–2022 data and reproduced all 2022 assignments in the main analysis.</w:t>
      </w:r>
    </w:p>
    <w:p w14:paraId="510C8C2F">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3E7EE75">
      <w:pPr>
        <w:spacing w:after="60"/>
        <w:rPr>
          <w:color w:val="000000" w:themeColor="text1"/>
          <w14:textFill>
            <w14:solidFill>
              <w14:schemeClr w14:val="tx1"/>
            </w14:solidFill>
          </w14:textFill>
        </w:rPr>
      </w:pPr>
      <w:r>
        <w:rPr>
          <w:rFonts w:ascii="Times New Roman" w:hAnsi="Times New Roman" w:eastAsia="Times New Roman"/>
          <w:b/>
          <w:i w:val="0"/>
          <w:color w:val="000000" w:themeColor="text1"/>
          <w:sz w:val="23"/>
          <w14:textFill>
            <w14:solidFill>
              <w14:schemeClr w14:val="tx1"/>
            </w14:solidFill>
          </w14:textFill>
        </w:rPr>
        <w:t>Supplementary Fig. S4</w:t>
      </w:r>
    </w:p>
    <w:p w14:paraId="5A16E853">
      <w:pPr>
        <w:spacing w:after="8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335395" cy="4916805"/>
            <wp:effectExtent l="0" t="0" r="1905" b="10795"/>
            <wp:docPr id="4" name="Picture 4" descr="Supplementary Fig. S4: Rolling-origin hindcasts and calibration of the 2035 conditional projection." title="Supplementary 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upplementary Fig. S4: Rolling-origin hindcasts and calibration of the 2035 conditional projection." title="Supplementary Fig. S4"/>
                    <pic:cNvPicPr>
                      <a:picLocks noChangeAspect="1"/>
                    </pic:cNvPicPr>
                  </pic:nvPicPr>
                  <pic:blipFill>
                    <a:blip r:embed="rId15"/>
                    <a:stretch>
                      <a:fillRect/>
                    </a:stretch>
                  </pic:blipFill>
                  <pic:spPr>
                    <a:xfrm>
                      <a:off x="0" y="0"/>
                      <a:ext cx="6336000" cy="4916924"/>
                    </a:xfrm>
                    <a:prstGeom prst="rect">
                      <a:avLst/>
                    </a:prstGeom>
                  </pic:spPr>
                </pic:pic>
              </a:graphicData>
            </a:graphic>
          </wp:inline>
        </w:drawing>
      </w:r>
    </w:p>
    <w:p w14:paraId="606E8FC6">
      <w:pPr>
        <w:spacing w:after="0" w:line="240" w:lineRule="auto"/>
        <w:rPr>
          <w:color w:val="000000" w:themeColor="text1"/>
          <w14:textFill>
            <w14:solidFill>
              <w14:schemeClr w14:val="tx1"/>
            </w14:solidFill>
          </w14:textFill>
        </w:rPr>
      </w:pPr>
      <w:r>
        <w:rPr>
          <w:rFonts w:ascii="Times New Roman" w:hAnsi="Times New Roman" w:eastAsia="Times New Roman"/>
          <w:b/>
          <w:i w:val="0"/>
          <w:color w:val="000000" w:themeColor="text1"/>
          <w:sz w:val="16"/>
          <w14:textFill>
            <w14:solidFill>
              <w14:schemeClr w14:val="tx1"/>
            </w14:solidFill>
          </w14:textFill>
        </w:rPr>
        <w:t xml:space="preserve">Supplementary Fig. S4 | Rolling-origin hindcasts and calibration of the 2035 conditional projection. </w:t>
      </w:r>
      <w:r>
        <w:rPr>
          <w:rFonts w:ascii="Times New Roman" w:hAnsi="Times New Roman" w:eastAsia="Times New Roman"/>
          <w:b w:val="0"/>
          <w:i w:val="0"/>
          <w:color w:val="000000" w:themeColor="text1"/>
          <w:sz w:val="16"/>
          <w14:textFill>
            <w14:solidFill>
              <w14:schemeClr w14:val="tx1"/>
            </w14:solidFill>
          </w14:textFill>
        </w:rPr>
        <w:t>a, Observed and hindcast origin-conditioned transition probabilities pooled across the 2016–2017, 2017–2020 and 2020–2022 held-out intervals. The comparison includes 458,619 city–grid transitions; pooled-flow Jensen–Shannon divergence was 0.0031 and Spearman’s ρ for off-diagonal probabilities was 0.90. b, Observed and hindcast gross turnover; the cell-weighted mean absolute error was 3.0 percentage points. c, Absolute error in state persistence across 45 city–fold strata per state, with 95% bootstrap intervals from 10,000 resamples. The mean error across all state-by-city-fold records was 7.9 percentage points, compared with 8.1 percentage points for the six less prevalent states. d, Calibration sensitivity across 64 parameter combinations; the star marks the selected setting of city shrinkage τ = 100 and persistence-logit adjustment = −1.0. The hindcast assesses historical calibration, not deterministic prediction of 2035 conditions.</w:t>
      </w:r>
    </w:p>
    <w:p w14:paraId="6F6DBF3F">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4A7CEE9">
      <w:pPr>
        <w:spacing w:after="60"/>
        <w:rPr>
          <w:color w:val="000000" w:themeColor="text1"/>
          <w14:textFill>
            <w14:solidFill>
              <w14:schemeClr w14:val="tx1"/>
            </w14:solidFill>
          </w14:textFill>
        </w:rPr>
      </w:pPr>
      <w:r>
        <w:rPr>
          <w:rFonts w:ascii="Times New Roman" w:hAnsi="Times New Roman" w:eastAsia="Times New Roman"/>
          <w:b/>
          <w:i w:val="0"/>
          <w:color w:val="000000" w:themeColor="text1"/>
          <w:sz w:val="23"/>
          <w14:textFill>
            <w14:solidFill>
              <w14:schemeClr w14:val="tx1"/>
            </w14:solidFill>
          </w14:textFill>
        </w:rPr>
        <w:t>Supplementary Fig. S5</w:t>
      </w:r>
    </w:p>
    <w:p w14:paraId="134A7512">
      <w:pPr>
        <w:spacing w:after="8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6335395" cy="4916805"/>
            <wp:effectExtent l="0" t="0" r="1905" b="10795"/>
            <wp:docPr id="5" name="Picture 5" descr="Supplementary Fig. S5: Scenario disagreement is concentrated near uncertain EA–MF boundaries." title="Supplementary 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upplementary Fig. S5: Scenario disagreement is concentrated near uncertain EA–MF boundaries." title="Supplementary Fig. S5"/>
                    <pic:cNvPicPr>
                      <a:picLocks noChangeAspect="1"/>
                    </pic:cNvPicPr>
                  </pic:nvPicPr>
                  <pic:blipFill>
                    <a:blip r:embed="rId16"/>
                    <a:stretch>
                      <a:fillRect/>
                    </a:stretch>
                  </pic:blipFill>
                  <pic:spPr>
                    <a:xfrm>
                      <a:off x="0" y="0"/>
                      <a:ext cx="6336000" cy="4916924"/>
                    </a:xfrm>
                    <a:prstGeom prst="rect">
                      <a:avLst/>
                    </a:prstGeom>
                  </pic:spPr>
                </pic:pic>
              </a:graphicData>
            </a:graphic>
          </wp:inline>
        </w:drawing>
      </w:r>
    </w:p>
    <w:p w14:paraId="51512F0D">
      <w:pPr>
        <w:spacing w:after="0" w:line="240" w:lineRule="auto"/>
        <w:rPr>
          <w:color w:val="000000" w:themeColor="text1"/>
          <w14:textFill>
            <w14:solidFill>
              <w14:schemeClr w14:val="tx1"/>
            </w14:solidFill>
          </w14:textFill>
        </w:rPr>
      </w:pPr>
      <w:r>
        <w:rPr>
          <w:rFonts w:ascii="Times New Roman" w:hAnsi="Times New Roman" w:eastAsia="Times New Roman"/>
          <w:b/>
          <w:i w:val="0"/>
          <w:color w:val="000000" w:themeColor="text1"/>
          <w:sz w:val="16"/>
          <w14:textFill>
            <w14:solidFill>
              <w14:schemeClr w14:val="tx1"/>
            </w14:solidFill>
          </w14:textFill>
        </w:rPr>
        <w:t xml:space="preserve">Supplementary Fig. S5 | Scenario disagreement is concentrated near uncertain EA–MF boundaries. </w:t>
      </w:r>
      <w:r>
        <w:rPr>
          <w:rFonts w:ascii="Times New Roman" w:hAnsi="Times New Roman" w:eastAsia="Times New Roman"/>
          <w:b w:val="0"/>
          <w:i w:val="0"/>
          <w:color w:val="000000" w:themeColor="text1"/>
          <w:sz w:val="16"/>
          <w14:textFill>
            <w14:solidFill>
              <w14:schemeClr w14:val="tx1"/>
            </w14:solidFill>
          </w14:textFill>
        </w:rPr>
        <w:t>a, Agreement among four calibrated 2035 hard-state allocations for 4,308 fixed 500-m city–grid instances in Chongqing. Pale cells retain the same state under all scenarios, coral cells vary only between the eco-agriculture-dominant state (EA) and low-dominance mixed state (MF), and charcoal cells involve another state combination. b, Scenario-sensitive share by within-city decile of the top-two probability margin under historical continuation; points show the mean across 15 cities and shading the percentile 95% interval from 20,000 city-level bootstrap replicates. c, Direction of hard-state changes under ecological protection, mixed-function guidance and the development stress test relative to historical continuation. d, Scenario-sensitive share by city; the dashed line shows the city-equal mean and the shaded band the leave-one-city-out range. Across 152,873 city–grid instances, 94.4% retained the same state under all four scenarios; 97.2% of the 8,536 scenario-sensitive instances involved only EA and MF. These comparisons diagnose conditional scenario structure and are not deterministic forecasts or estimates of policy causality.</w:t>
      </w:r>
    </w:p>
    <w:p w14:paraId="6463DD31">
      <w:pPr>
        <w:rPr>
          <w:color w:val="000000" w:themeColor="text1"/>
          <w14:textFill>
            <w14:solidFill>
              <w14:schemeClr w14:val="tx1"/>
            </w14:solidFill>
          </w14:textFill>
        </w:rPr>
        <w:sectPr>
          <w:headerReference r:id="rId5" w:type="default"/>
          <w:footerReference r:id="rId6" w:type="default"/>
          <w:pgSz w:w="11906" w:h="16838"/>
          <w:pgMar w:top="794" w:right="907" w:bottom="794" w:left="907" w:header="397" w:footer="397" w:gutter="0"/>
          <w:cols w:space="720" w:num="1"/>
          <w:docGrid w:linePitch="360" w:charSpace="0"/>
        </w:sectPr>
      </w:pPr>
    </w:p>
    <w:p w14:paraId="21B2A0CB">
      <w:pPr>
        <w:pStyle w:val="3"/>
        <w:rPr>
          <w:color w:val="000000" w:themeColor="text1"/>
          <w14:textFill>
            <w14:solidFill>
              <w14:schemeClr w14:val="tx1"/>
            </w14:solidFill>
          </w14:textFill>
        </w:rPr>
      </w:pPr>
      <w:r>
        <w:rPr>
          <w:color w:val="000000" w:themeColor="text1"/>
          <w14:textFill>
            <w14:solidFill>
              <w14:schemeClr w14:val="tx1"/>
            </w14:solidFill>
          </w14:textFill>
        </w:rPr>
        <w:t>Supplementary Tables</w:t>
      </w:r>
    </w:p>
    <w:p w14:paraId="4840DF7E">
      <w:pPr>
        <w:keepNext/>
        <w:spacing w:before="140" w:after="60"/>
        <w:rPr>
          <w:color w:val="000000" w:themeColor="text1"/>
          <w14:textFill>
            <w14:solidFill>
              <w14:schemeClr w14:val="tx1"/>
            </w14:solidFill>
          </w14:textFill>
        </w:rPr>
      </w:pPr>
      <w:r>
        <w:rPr>
          <w:rFonts w:ascii="Times New Roman" w:hAnsi="Times New Roman" w:eastAsia="Times New Roman"/>
          <w:b/>
          <w:i w:val="0"/>
          <w:color w:val="000000" w:themeColor="text1"/>
          <w:sz w:val="21"/>
          <w14:textFill>
            <w14:solidFill>
              <w14:schemeClr w14:val="tx1"/>
            </w14:solidFill>
          </w14:textFill>
        </w:rPr>
        <w:t>Supplementary Table S1 | City-specific observation domains and data coverage</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627"/>
        <w:gridCol w:w="1036"/>
        <w:gridCol w:w="661"/>
        <w:gridCol w:w="1230"/>
        <w:gridCol w:w="1230"/>
        <w:gridCol w:w="1230"/>
        <w:gridCol w:w="1230"/>
        <w:gridCol w:w="1230"/>
        <w:gridCol w:w="1230"/>
        <w:gridCol w:w="1605"/>
        <w:gridCol w:w="2445"/>
        <w:gridCol w:w="1600"/>
      </w:tblGrid>
      <w:tr w14:paraId="0F50585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204" w:type="pct"/>
            <w:shd w:val="clear" w:color="auto" w:fill="70847B"/>
            <w:tcMar>
              <w:top w:w="45" w:type="dxa"/>
              <w:left w:w="55" w:type="dxa"/>
              <w:bottom w:w="45" w:type="dxa"/>
              <w:right w:w="55" w:type="dxa"/>
            </w:tcMar>
            <w:vAlign w:val="center"/>
          </w:tcPr>
          <w:p w14:paraId="1F61A78C">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City</w:t>
            </w:r>
          </w:p>
        </w:tc>
        <w:tc>
          <w:tcPr>
            <w:tcW w:w="337" w:type="pct"/>
            <w:shd w:val="clear" w:color="auto" w:fill="70847B"/>
            <w:tcMar>
              <w:top w:w="45" w:type="dxa"/>
              <w:left w:w="55" w:type="dxa"/>
              <w:bottom w:w="45" w:type="dxa"/>
              <w:right w:w="55" w:type="dxa"/>
            </w:tcMar>
            <w:vAlign w:val="center"/>
          </w:tcPr>
          <w:p w14:paraId="07725B13">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City–grid instances</w:t>
            </w:r>
          </w:p>
        </w:tc>
        <w:tc>
          <w:tcPr>
            <w:tcW w:w="215" w:type="pct"/>
            <w:shd w:val="clear" w:color="auto" w:fill="70847B"/>
            <w:tcMar>
              <w:top w:w="45" w:type="dxa"/>
              <w:left w:w="55" w:type="dxa"/>
              <w:bottom w:w="45" w:type="dxa"/>
              <w:right w:w="55" w:type="dxa"/>
            </w:tcMar>
            <w:vAlign w:val="center"/>
          </w:tcPr>
          <w:p w14:paraId="70AB35B9">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Area (km2)</w:t>
            </w:r>
          </w:p>
        </w:tc>
        <w:tc>
          <w:tcPr>
            <w:tcW w:w="400" w:type="pct"/>
            <w:shd w:val="clear" w:color="auto" w:fill="70847B"/>
            <w:tcMar>
              <w:top w:w="45" w:type="dxa"/>
              <w:left w:w="55" w:type="dxa"/>
              <w:bottom w:w="45" w:type="dxa"/>
              <w:right w:w="55" w:type="dxa"/>
            </w:tcMar>
            <w:vAlign w:val="center"/>
          </w:tcPr>
          <w:p w14:paraId="7C26B6CD">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2012 (%)</w:t>
            </w:r>
          </w:p>
        </w:tc>
        <w:tc>
          <w:tcPr>
            <w:tcW w:w="400" w:type="pct"/>
            <w:shd w:val="clear" w:color="auto" w:fill="70847B"/>
            <w:tcMar>
              <w:top w:w="45" w:type="dxa"/>
              <w:left w:w="55" w:type="dxa"/>
              <w:bottom w:w="45" w:type="dxa"/>
              <w:right w:w="55" w:type="dxa"/>
            </w:tcMar>
            <w:vAlign w:val="center"/>
          </w:tcPr>
          <w:p w14:paraId="1D96319C">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2014 (%)</w:t>
            </w:r>
          </w:p>
        </w:tc>
        <w:tc>
          <w:tcPr>
            <w:tcW w:w="400" w:type="pct"/>
            <w:shd w:val="clear" w:color="auto" w:fill="70847B"/>
            <w:tcMar>
              <w:top w:w="45" w:type="dxa"/>
              <w:left w:w="55" w:type="dxa"/>
              <w:bottom w:w="45" w:type="dxa"/>
              <w:right w:w="55" w:type="dxa"/>
            </w:tcMar>
            <w:vAlign w:val="center"/>
          </w:tcPr>
          <w:p w14:paraId="00659131">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2016 (%)</w:t>
            </w:r>
          </w:p>
        </w:tc>
        <w:tc>
          <w:tcPr>
            <w:tcW w:w="400" w:type="pct"/>
            <w:shd w:val="clear" w:color="auto" w:fill="70847B"/>
            <w:tcMar>
              <w:top w:w="45" w:type="dxa"/>
              <w:left w:w="55" w:type="dxa"/>
              <w:bottom w:w="45" w:type="dxa"/>
              <w:right w:w="55" w:type="dxa"/>
            </w:tcMar>
            <w:vAlign w:val="center"/>
          </w:tcPr>
          <w:p w14:paraId="1CB6D6BA">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2017 (%)</w:t>
            </w:r>
          </w:p>
        </w:tc>
        <w:tc>
          <w:tcPr>
            <w:tcW w:w="400" w:type="pct"/>
            <w:shd w:val="clear" w:color="auto" w:fill="70847B"/>
            <w:tcMar>
              <w:top w:w="45" w:type="dxa"/>
              <w:left w:w="55" w:type="dxa"/>
              <w:bottom w:w="45" w:type="dxa"/>
              <w:right w:w="55" w:type="dxa"/>
            </w:tcMar>
            <w:vAlign w:val="center"/>
          </w:tcPr>
          <w:p w14:paraId="2034FAF4">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2020 (%)</w:t>
            </w:r>
          </w:p>
        </w:tc>
        <w:tc>
          <w:tcPr>
            <w:tcW w:w="400" w:type="pct"/>
            <w:shd w:val="clear" w:color="auto" w:fill="70847B"/>
            <w:tcMar>
              <w:top w:w="45" w:type="dxa"/>
              <w:left w:w="55" w:type="dxa"/>
              <w:bottom w:w="45" w:type="dxa"/>
              <w:right w:w="55" w:type="dxa"/>
            </w:tcMar>
            <w:vAlign w:val="center"/>
          </w:tcPr>
          <w:p w14:paraId="751FC5E6">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POI coverage 2022 (%)</w:t>
            </w:r>
          </w:p>
        </w:tc>
        <w:tc>
          <w:tcPr>
            <w:tcW w:w="522" w:type="pct"/>
            <w:shd w:val="clear" w:color="auto" w:fill="70847B"/>
            <w:tcMar>
              <w:top w:w="45" w:type="dxa"/>
              <w:left w:w="55" w:type="dxa"/>
              <w:bottom w:w="45" w:type="dxa"/>
              <w:right w:w="55" w:type="dxa"/>
            </w:tcMar>
            <w:vAlign w:val="center"/>
          </w:tcPr>
          <w:p w14:paraId="48838D5D">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Minimum CLCD coverage (%)</w:t>
            </w:r>
          </w:p>
        </w:tc>
        <w:tc>
          <w:tcPr>
            <w:tcW w:w="795" w:type="pct"/>
            <w:shd w:val="clear" w:color="auto" w:fill="70847B"/>
            <w:tcMar>
              <w:top w:w="45" w:type="dxa"/>
              <w:left w:w="55" w:type="dxa"/>
              <w:bottom w:w="45" w:type="dxa"/>
              <w:right w:w="55" w:type="dxa"/>
            </w:tcMar>
            <w:vAlign w:val="center"/>
          </w:tcPr>
          <w:p w14:paraId="0C33D03A">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Archived relative-risk background coverage (%)</w:t>
            </w:r>
          </w:p>
        </w:tc>
        <w:tc>
          <w:tcPr>
            <w:tcW w:w="520" w:type="pct"/>
            <w:shd w:val="clear" w:color="auto" w:fill="70847B"/>
            <w:tcMar>
              <w:top w:w="45" w:type="dxa"/>
              <w:left w:w="55" w:type="dxa"/>
              <w:bottom w:w="45" w:type="dxa"/>
              <w:right w:w="55" w:type="dxa"/>
            </w:tcMar>
            <w:vAlign w:val="center"/>
          </w:tcPr>
          <w:p w14:paraId="7A8AA4F2">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Minimum VIIRS coverage (%)</w:t>
            </w:r>
          </w:p>
        </w:tc>
      </w:tr>
      <w:tr w14:paraId="0A42437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0CC70DB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Beijing</w:t>
            </w:r>
          </w:p>
        </w:tc>
        <w:tc>
          <w:tcPr>
            <w:tcW w:w="337" w:type="pct"/>
            <w:tcMar>
              <w:top w:w="45" w:type="dxa"/>
              <w:left w:w="55" w:type="dxa"/>
              <w:bottom w:w="45" w:type="dxa"/>
              <w:right w:w="55" w:type="dxa"/>
            </w:tcMar>
            <w:vAlign w:val="center"/>
          </w:tcPr>
          <w:p w14:paraId="3B91E6B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20,633</w:t>
            </w:r>
          </w:p>
        </w:tc>
        <w:tc>
          <w:tcPr>
            <w:tcW w:w="215" w:type="pct"/>
            <w:tcMar>
              <w:top w:w="45" w:type="dxa"/>
              <w:left w:w="55" w:type="dxa"/>
              <w:bottom w:w="45" w:type="dxa"/>
              <w:right w:w="55" w:type="dxa"/>
            </w:tcMar>
            <w:vAlign w:val="center"/>
          </w:tcPr>
          <w:p w14:paraId="11B238F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5,158.25</w:t>
            </w:r>
          </w:p>
        </w:tc>
        <w:tc>
          <w:tcPr>
            <w:tcW w:w="400" w:type="pct"/>
            <w:tcMar>
              <w:top w:w="45" w:type="dxa"/>
              <w:left w:w="55" w:type="dxa"/>
              <w:bottom w:w="45" w:type="dxa"/>
              <w:right w:w="55" w:type="dxa"/>
            </w:tcMar>
            <w:vAlign w:val="center"/>
          </w:tcPr>
          <w:p w14:paraId="372BDC9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23.74</w:t>
            </w:r>
          </w:p>
        </w:tc>
        <w:tc>
          <w:tcPr>
            <w:tcW w:w="400" w:type="pct"/>
            <w:tcMar>
              <w:top w:w="45" w:type="dxa"/>
              <w:left w:w="55" w:type="dxa"/>
              <w:bottom w:w="45" w:type="dxa"/>
              <w:right w:w="55" w:type="dxa"/>
            </w:tcMar>
            <w:vAlign w:val="center"/>
          </w:tcPr>
          <w:p w14:paraId="07913EF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27.54</w:t>
            </w:r>
          </w:p>
        </w:tc>
        <w:tc>
          <w:tcPr>
            <w:tcW w:w="400" w:type="pct"/>
            <w:tcMar>
              <w:top w:w="45" w:type="dxa"/>
              <w:left w:w="55" w:type="dxa"/>
              <w:bottom w:w="45" w:type="dxa"/>
              <w:right w:w="55" w:type="dxa"/>
            </w:tcMar>
            <w:vAlign w:val="center"/>
          </w:tcPr>
          <w:p w14:paraId="2CE5643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40.51</w:t>
            </w:r>
          </w:p>
        </w:tc>
        <w:tc>
          <w:tcPr>
            <w:tcW w:w="400" w:type="pct"/>
            <w:tcMar>
              <w:top w:w="45" w:type="dxa"/>
              <w:left w:w="55" w:type="dxa"/>
              <w:bottom w:w="45" w:type="dxa"/>
              <w:right w:w="55" w:type="dxa"/>
            </w:tcMar>
            <w:vAlign w:val="center"/>
          </w:tcPr>
          <w:p w14:paraId="7AB0B7C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44.52</w:t>
            </w:r>
          </w:p>
        </w:tc>
        <w:tc>
          <w:tcPr>
            <w:tcW w:w="400" w:type="pct"/>
            <w:tcMar>
              <w:top w:w="45" w:type="dxa"/>
              <w:left w:w="55" w:type="dxa"/>
              <w:bottom w:w="45" w:type="dxa"/>
              <w:right w:w="55" w:type="dxa"/>
            </w:tcMar>
            <w:vAlign w:val="center"/>
          </w:tcPr>
          <w:p w14:paraId="20E9F81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46.00</w:t>
            </w:r>
          </w:p>
        </w:tc>
        <w:tc>
          <w:tcPr>
            <w:tcW w:w="400" w:type="pct"/>
            <w:tcMar>
              <w:top w:w="45" w:type="dxa"/>
              <w:left w:w="55" w:type="dxa"/>
              <w:bottom w:w="45" w:type="dxa"/>
              <w:right w:w="55" w:type="dxa"/>
            </w:tcMar>
            <w:vAlign w:val="center"/>
          </w:tcPr>
          <w:p w14:paraId="57CE50B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50.65</w:t>
            </w:r>
          </w:p>
        </w:tc>
        <w:tc>
          <w:tcPr>
            <w:tcW w:w="522" w:type="pct"/>
            <w:tcMar>
              <w:top w:w="45" w:type="dxa"/>
              <w:left w:w="55" w:type="dxa"/>
              <w:bottom w:w="45" w:type="dxa"/>
              <w:right w:w="55" w:type="dxa"/>
            </w:tcMar>
            <w:vAlign w:val="center"/>
          </w:tcPr>
          <w:p w14:paraId="0B3184D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74B587B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59.37</w:t>
            </w:r>
          </w:p>
        </w:tc>
        <w:tc>
          <w:tcPr>
            <w:tcW w:w="520" w:type="pct"/>
            <w:tcMar>
              <w:top w:w="45" w:type="dxa"/>
              <w:left w:w="55" w:type="dxa"/>
              <w:bottom w:w="45" w:type="dxa"/>
              <w:right w:w="55" w:type="dxa"/>
            </w:tcMar>
            <w:vAlign w:val="center"/>
          </w:tcPr>
          <w:p w14:paraId="668734D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174C5C2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306CC83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Tianjin</w:t>
            </w:r>
          </w:p>
        </w:tc>
        <w:tc>
          <w:tcPr>
            <w:tcW w:w="337" w:type="pct"/>
            <w:shd w:val="clear" w:color="auto" w:fill="F7F4EE"/>
            <w:tcMar>
              <w:top w:w="45" w:type="dxa"/>
              <w:left w:w="55" w:type="dxa"/>
              <w:bottom w:w="45" w:type="dxa"/>
              <w:right w:w="55" w:type="dxa"/>
            </w:tcMar>
            <w:vAlign w:val="center"/>
          </w:tcPr>
          <w:p w14:paraId="7CCCDCD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15,544</w:t>
            </w:r>
          </w:p>
        </w:tc>
        <w:tc>
          <w:tcPr>
            <w:tcW w:w="215" w:type="pct"/>
            <w:shd w:val="clear" w:color="auto" w:fill="F7F4EE"/>
            <w:tcMar>
              <w:top w:w="45" w:type="dxa"/>
              <w:left w:w="55" w:type="dxa"/>
              <w:bottom w:w="45" w:type="dxa"/>
              <w:right w:w="55" w:type="dxa"/>
            </w:tcMar>
            <w:vAlign w:val="center"/>
          </w:tcPr>
          <w:p w14:paraId="35A9C72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3,886.00</w:t>
            </w:r>
          </w:p>
        </w:tc>
        <w:tc>
          <w:tcPr>
            <w:tcW w:w="400" w:type="pct"/>
            <w:shd w:val="clear" w:color="auto" w:fill="F7F4EE"/>
            <w:tcMar>
              <w:top w:w="45" w:type="dxa"/>
              <w:left w:w="55" w:type="dxa"/>
              <w:bottom w:w="45" w:type="dxa"/>
              <w:right w:w="55" w:type="dxa"/>
            </w:tcMar>
            <w:vAlign w:val="center"/>
          </w:tcPr>
          <w:p w14:paraId="33792ED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14.80</w:t>
            </w:r>
          </w:p>
        </w:tc>
        <w:tc>
          <w:tcPr>
            <w:tcW w:w="400" w:type="pct"/>
            <w:shd w:val="clear" w:color="auto" w:fill="F7F4EE"/>
            <w:tcMar>
              <w:top w:w="45" w:type="dxa"/>
              <w:left w:w="55" w:type="dxa"/>
              <w:bottom w:w="45" w:type="dxa"/>
              <w:right w:w="55" w:type="dxa"/>
            </w:tcMar>
            <w:vAlign w:val="center"/>
          </w:tcPr>
          <w:p w14:paraId="1ECB15E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18.01</w:t>
            </w:r>
          </w:p>
        </w:tc>
        <w:tc>
          <w:tcPr>
            <w:tcW w:w="400" w:type="pct"/>
            <w:shd w:val="clear" w:color="auto" w:fill="F7F4EE"/>
            <w:tcMar>
              <w:top w:w="45" w:type="dxa"/>
              <w:left w:w="55" w:type="dxa"/>
              <w:bottom w:w="45" w:type="dxa"/>
              <w:right w:w="55" w:type="dxa"/>
            </w:tcMar>
            <w:vAlign w:val="center"/>
          </w:tcPr>
          <w:p w14:paraId="1613F4A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23.40</w:t>
            </w:r>
          </w:p>
        </w:tc>
        <w:tc>
          <w:tcPr>
            <w:tcW w:w="400" w:type="pct"/>
            <w:shd w:val="clear" w:color="auto" w:fill="F7F4EE"/>
            <w:tcMar>
              <w:top w:w="45" w:type="dxa"/>
              <w:left w:w="55" w:type="dxa"/>
              <w:bottom w:w="45" w:type="dxa"/>
              <w:right w:w="55" w:type="dxa"/>
            </w:tcMar>
            <w:vAlign w:val="center"/>
          </w:tcPr>
          <w:p w14:paraId="1701A67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26.43</w:t>
            </w:r>
          </w:p>
        </w:tc>
        <w:tc>
          <w:tcPr>
            <w:tcW w:w="400" w:type="pct"/>
            <w:shd w:val="clear" w:color="auto" w:fill="F7F4EE"/>
            <w:tcMar>
              <w:top w:w="45" w:type="dxa"/>
              <w:left w:w="55" w:type="dxa"/>
              <w:bottom w:w="45" w:type="dxa"/>
              <w:right w:w="55" w:type="dxa"/>
            </w:tcMar>
            <w:vAlign w:val="center"/>
          </w:tcPr>
          <w:p w14:paraId="2061138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24.88</w:t>
            </w:r>
          </w:p>
        </w:tc>
        <w:tc>
          <w:tcPr>
            <w:tcW w:w="400" w:type="pct"/>
            <w:shd w:val="clear" w:color="auto" w:fill="F7F4EE"/>
            <w:tcMar>
              <w:top w:w="45" w:type="dxa"/>
              <w:left w:w="55" w:type="dxa"/>
              <w:bottom w:w="45" w:type="dxa"/>
              <w:right w:w="55" w:type="dxa"/>
            </w:tcMar>
            <w:vAlign w:val="center"/>
          </w:tcPr>
          <w:p w14:paraId="5493220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30.89</w:t>
            </w:r>
          </w:p>
        </w:tc>
        <w:tc>
          <w:tcPr>
            <w:tcW w:w="522" w:type="pct"/>
            <w:shd w:val="clear" w:color="auto" w:fill="F7F4EE"/>
            <w:tcMar>
              <w:top w:w="45" w:type="dxa"/>
              <w:left w:w="55" w:type="dxa"/>
              <w:bottom w:w="45" w:type="dxa"/>
              <w:right w:w="55" w:type="dxa"/>
            </w:tcMar>
            <w:vAlign w:val="center"/>
          </w:tcPr>
          <w:p w14:paraId="79BC118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63AA00A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98.50</w:t>
            </w:r>
          </w:p>
        </w:tc>
        <w:tc>
          <w:tcPr>
            <w:tcW w:w="520" w:type="pct"/>
            <w:shd w:val="clear" w:color="auto" w:fill="F7F4EE"/>
            <w:tcMar>
              <w:top w:w="45" w:type="dxa"/>
              <w:left w:w="55" w:type="dxa"/>
              <w:bottom w:w="45" w:type="dxa"/>
              <w:right w:w="55" w:type="dxa"/>
            </w:tcMar>
            <w:vAlign w:val="center"/>
          </w:tcPr>
          <w:p w14:paraId="2A0EE52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3F2C21B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3895F41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Shanghai</w:t>
            </w:r>
          </w:p>
        </w:tc>
        <w:tc>
          <w:tcPr>
            <w:tcW w:w="337" w:type="pct"/>
            <w:tcMar>
              <w:top w:w="45" w:type="dxa"/>
              <w:left w:w="55" w:type="dxa"/>
              <w:bottom w:w="45" w:type="dxa"/>
              <w:right w:w="55" w:type="dxa"/>
            </w:tcMar>
            <w:vAlign w:val="center"/>
          </w:tcPr>
          <w:p w14:paraId="3A7BF7D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15,437</w:t>
            </w:r>
          </w:p>
        </w:tc>
        <w:tc>
          <w:tcPr>
            <w:tcW w:w="215" w:type="pct"/>
            <w:tcMar>
              <w:top w:w="45" w:type="dxa"/>
              <w:left w:w="55" w:type="dxa"/>
              <w:bottom w:w="45" w:type="dxa"/>
              <w:right w:w="55" w:type="dxa"/>
            </w:tcMar>
            <w:vAlign w:val="center"/>
          </w:tcPr>
          <w:p w14:paraId="23F5AC0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3,859.25</w:t>
            </w:r>
          </w:p>
        </w:tc>
        <w:tc>
          <w:tcPr>
            <w:tcW w:w="400" w:type="pct"/>
            <w:tcMar>
              <w:top w:w="45" w:type="dxa"/>
              <w:left w:w="55" w:type="dxa"/>
              <w:bottom w:w="45" w:type="dxa"/>
              <w:right w:w="55" w:type="dxa"/>
            </w:tcMar>
            <w:vAlign w:val="center"/>
          </w:tcPr>
          <w:p w14:paraId="66012A1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43.76</w:t>
            </w:r>
          </w:p>
        </w:tc>
        <w:tc>
          <w:tcPr>
            <w:tcW w:w="400" w:type="pct"/>
            <w:tcMar>
              <w:top w:w="45" w:type="dxa"/>
              <w:left w:w="55" w:type="dxa"/>
              <w:bottom w:w="45" w:type="dxa"/>
              <w:right w:w="55" w:type="dxa"/>
            </w:tcMar>
            <w:vAlign w:val="center"/>
          </w:tcPr>
          <w:p w14:paraId="43064E6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45.80</w:t>
            </w:r>
          </w:p>
        </w:tc>
        <w:tc>
          <w:tcPr>
            <w:tcW w:w="400" w:type="pct"/>
            <w:tcMar>
              <w:top w:w="45" w:type="dxa"/>
              <w:left w:w="55" w:type="dxa"/>
              <w:bottom w:w="45" w:type="dxa"/>
              <w:right w:w="55" w:type="dxa"/>
            </w:tcMar>
            <w:vAlign w:val="center"/>
          </w:tcPr>
          <w:p w14:paraId="48655CA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57.06</w:t>
            </w:r>
          </w:p>
        </w:tc>
        <w:tc>
          <w:tcPr>
            <w:tcW w:w="400" w:type="pct"/>
            <w:tcMar>
              <w:top w:w="45" w:type="dxa"/>
              <w:left w:w="55" w:type="dxa"/>
              <w:bottom w:w="45" w:type="dxa"/>
              <w:right w:w="55" w:type="dxa"/>
            </w:tcMar>
            <w:vAlign w:val="center"/>
          </w:tcPr>
          <w:p w14:paraId="4B7F438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62.67</w:t>
            </w:r>
          </w:p>
        </w:tc>
        <w:tc>
          <w:tcPr>
            <w:tcW w:w="400" w:type="pct"/>
            <w:tcMar>
              <w:top w:w="45" w:type="dxa"/>
              <w:left w:w="55" w:type="dxa"/>
              <w:bottom w:w="45" w:type="dxa"/>
              <w:right w:w="55" w:type="dxa"/>
            </w:tcMar>
            <w:vAlign w:val="center"/>
          </w:tcPr>
          <w:p w14:paraId="0146E83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61.96</w:t>
            </w:r>
          </w:p>
        </w:tc>
        <w:tc>
          <w:tcPr>
            <w:tcW w:w="400" w:type="pct"/>
            <w:tcMar>
              <w:top w:w="45" w:type="dxa"/>
              <w:left w:w="55" w:type="dxa"/>
              <w:bottom w:w="45" w:type="dxa"/>
              <w:right w:w="55" w:type="dxa"/>
            </w:tcMar>
            <w:vAlign w:val="center"/>
          </w:tcPr>
          <w:p w14:paraId="37DB73A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64.90</w:t>
            </w:r>
          </w:p>
        </w:tc>
        <w:tc>
          <w:tcPr>
            <w:tcW w:w="522" w:type="pct"/>
            <w:tcMar>
              <w:top w:w="45" w:type="dxa"/>
              <w:left w:w="55" w:type="dxa"/>
              <w:bottom w:w="45" w:type="dxa"/>
              <w:right w:w="55" w:type="dxa"/>
            </w:tcMar>
            <w:vAlign w:val="center"/>
          </w:tcPr>
          <w:p w14:paraId="0A7E703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02DE25E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98.34</w:t>
            </w:r>
          </w:p>
        </w:tc>
        <w:tc>
          <w:tcPr>
            <w:tcW w:w="520" w:type="pct"/>
            <w:tcMar>
              <w:top w:w="45" w:type="dxa"/>
              <w:left w:w="55" w:type="dxa"/>
              <w:bottom w:w="45" w:type="dxa"/>
              <w:right w:w="55" w:type="dxa"/>
            </w:tcMar>
            <w:vAlign w:val="center"/>
          </w:tcPr>
          <w:p w14:paraId="3225CEE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119B97B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01C4409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Chongqing</w:t>
            </w:r>
          </w:p>
        </w:tc>
        <w:tc>
          <w:tcPr>
            <w:tcW w:w="337" w:type="pct"/>
            <w:shd w:val="clear" w:color="auto" w:fill="F7F4EE"/>
            <w:tcMar>
              <w:top w:w="45" w:type="dxa"/>
              <w:left w:w="55" w:type="dxa"/>
              <w:bottom w:w="45" w:type="dxa"/>
              <w:right w:w="55" w:type="dxa"/>
            </w:tcMar>
            <w:vAlign w:val="center"/>
          </w:tcPr>
          <w:p w14:paraId="76B8031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4,308</w:t>
            </w:r>
          </w:p>
        </w:tc>
        <w:tc>
          <w:tcPr>
            <w:tcW w:w="215" w:type="pct"/>
            <w:shd w:val="clear" w:color="auto" w:fill="F7F4EE"/>
            <w:tcMar>
              <w:top w:w="45" w:type="dxa"/>
              <w:left w:w="55" w:type="dxa"/>
              <w:bottom w:w="45" w:type="dxa"/>
              <w:right w:w="55" w:type="dxa"/>
            </w:tcMar>
            <w:vAlign w:val="center"/>
          </w:tcPr>
          <w:p w14:paraId="0D1D300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1,077.00</w:t>
            </w:r>
          </w:p>
        </w:tc>
        <w:tc>
          <w:tcPr>
            <w:tcW w:w="400" w:type="pct"/>
            <w:shd w:val="clear" w:color="auto" w:fill="F7F4EE"/>
            <w:tcMar>
              <w:top w:w="45" w:type="dxa"/>
              <w:left w:w="55" w:type="dxa"/>
              <w:bottom w:w="45" w:type="dxa"/>
              <w:right w:w="55" w:type="dxa"/>
            </w:tcMar>
            <w:vAlign w:val="center"/>
          </w:tcPr>
          <w:p w14:paraId="6723EA5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38.67</w:t>
            </w:r>
          </w:p>
        </w:tc>
        <w:tc>
          <w:tcPr>
            <w:tcW w:w="400" w:type="pct"/>
            <w:shd w:val="clear" w:color="auto" w:fill="F7F4EE"/>
            <w:tcMar>
              <w:top w:w="45" w:type="dxa"/>
              <w:left w:w="55" w:type="dxa"/>
              <w:bottom w:w="45" w:type="dxa"/>
              <w:right w:w="55" w:type="dxa"/>
            </w:tcMar>
            <w:vAlign w:val="center"/>
          </w:tcPr>
          <w:p w14:paraId="6D79EA2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42.90</w:t>
            </w:r>
          </w:p>
        </w:tc>
        <w:tc>
          <w:tcPr>
            <w:tcW w:w="400" w:type="pct"/>
            <w:shd w:val="clear" w:color="auto" w:fill="F7F4EE"/>
            <w:tcMar>
              <w:top w:w="45" w:type="dxa"/>
              <w:left w:w="55" w:type="dxa"/>
              <w:bottom w:w="45" w:type="dxa"/>
              <w:right w:w="55" w:type="dxa"/>
            </w:tcMar>
            <w:vAlign w:val="center"/>
          </w:tcPr>
          <w:p w14:paraId="06C59B9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53.30</w:t>
            </w:r>
          </w:p>
        </w:tc>
        <w:tc>
          <w:tcPr>
            <w:tcW w:w="400" w:type="pct"/>
            <w:shd w:val="clear" w:color="auto" w:fill="F7F4EE"/>
            <w:tcMar>
              <w:top w:w="45" w:type="dxa"/>
              <w:left w:w="55" w:type="dxa"/>
              <w:bottom w:w="45" w:type="dxa"/>
              <w:right w:w="55" w:type="dxa"/>
            </w:tcMar>
            <w:vAlign w:val="center"/>
          </w:tcPr>
          <w:p w14:paraId="152356C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57.75</w:t>
            </w:r>
          </w:p>
        </w:tc>
        <w:tc>
          <w:tcPr>
            <w:tcW w:w="400" w:type="pct"/>
            <w:shd w:val="clear" w:color="auto" w:fill="F7F4EE"/>
            <w:tcMar>
              <w:top w:w="45" w:type="dxa"/>
              <w:left w:w="55" w:type="dxa"/>
              <w:bottom w:w="45" w:type="dxa"/>
              <w:right w:w="55" w:type="dxa"/>
            </w:tcMar>
            <w:vAlign w:val="center"/>
          </w:tcPr>
          <w:p w14:paraId="5748829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61.86</w:t>
            </w:r>
          </w:p>
        </w:tc>
        <w:tc>
          <w:tcPr>
            <w:tcW w:w="400" w:type="pct"/>
            <w:shd w:val="clear" w:color="auto" w:fill="F7F4EE"/>
            <w:tcMar>
              <w:top w:w="45" w:type="dxa"/>
              <w:left w:w="55" w:type="dxa"/>
              <w:bottom w:w="45" w:type="dxa"/>
              <w:right w:w="55" w:type="dxa"/>
            </w:tcMar>
            <w:vAlign w:val="center"/>
          </w:tcPr>
          <w:p w14:paraId="242A6B0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72.38</w:t>
            </w:r>
          </w:p>
        </w:tc>
        <w:tc>
          <w:tcPr>
            <w:tcW w:w="522" w:type="pct"/>
            <w:shd w:val="clear" w:color="auto" w:fill="F7F4EE"/>
            <w:tcMar>
              <w:top w:w="45" w:type="dxa"/>
              <w:left w:w="55" w:type="dxa"/>
              <w:bottom w:w="45" w:type="dxa"/>
              <w:right w:w="55" w:type="dxa"/>
            </w:tcMar>
            <w:vAlign w:val="center"/>
          </w:tcPr>
          <w:p w14:paraId="1E3A9DE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6B74EF7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75.37</w:t>
            </w:r>
          </w:p>
        </w:tc>
        <w:tc>
          <w:tcPr>
            <w:tcW w:w="520" w:type="pct"/>
            <w:shd w:val="clear" w:color="auto" w:fill="F7F4EE"/>
            <w:tcMar>
              <w:top w:w="45" w:type="dxa"/>
              <w:left w:w="55" w:type="dxa"/>
              <w:bottom w:w="45" w:type="dxa"/>
              <w:right w:w="55" w:type="dxa"/>
            </w:tcMar>
            <w:vAlign w:val="center"/>
          </w:tcPr>
          <w:p w14:paraId="5C8DA9B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04E8639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033141A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Guangzhou</w:t>
            </w:r>
          </w:p>
        </w:tc>
        <w:tc>
          <w:tcPr>
            <w:tcW w:w="337" w:type="pct"/>
            <w:tcMar>
              <w:top w:w="45" w:type="dxa"/>
              <w:left w:w="55" w:type="dxa"/>
              <w:bottom w:w="45" w:type="dxa"/>
              <w:right w:w="55" w:type="dxa"/>
            </w:tcMar>
            <w:vAlign w:val="center"/>
          </w:tcPr>
          <w:p w14:paraId="380FDAC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18,904</w:t>
            </w:r>
          </w:p>
        </w:tc>
        <w:tc>
          <w:tcPr>
            <w:tcW w:w="215" w:type="pct"/>
            <w:tcMar>
              <w:top w:w="45" w:type="dxa"/>
              <w:left w:w="55" w:type="dxa"/>
              <w:bottom w:w="45" w:type="dxa"/>
              <w:right w:w="55" w:type="dxa"/>
            </w:tcMar>
            <w:vAlign w:val="center"/>
          </w:tcPr>
          <w:p w14:paraId="7258C11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4,726.00</w:t>
            </w:r>
          </w:p>
        </w:tc>
        <w:tc>
          <w:tcPr>
            <w:tcW w:w="400" w:type="pct"/>
            <w:tcMar>
              <w:top w:w="45" w:type="dxa"/>
              <w:left w:w="55" w:type="dxa"/>
              <w:bottom w:w="45" w:type="dxa"/>
              <w:right w:w="55" w:type="dxa"/>
            </w:tcMar>
            <w:vAlign w:val="center"/>
          </w:tcPr>
          <w:p w14:paraId="32668E0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40.79</w:t>
            </w:r>
          </w:p>
        </w:tc>
        <w:tc>
          <w:tcPr>
            <w:tcW w:w="400" w:type="pct"/>
            <w:tcMar>
              <w:top w:w="45" w:type="dxa"/>
              <w:left w:w="55" w:type="dxa"/>
              <w:bottom w:w="45" w:type="dxa"/>
              <w:right w:w="55" w:type="dxa"/>
            </w:tcMar>
            <w:vAlign w:val="center"/>
          </w:tcPr>
          <w:p w14:paraId="02AD2CD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42.43</w:t>
            </w:r>
          </w:p>
        </w:tc>
        <w:tc>
          <w:tcPr>
            <w:tcW w:w="400" w:type="pct"/>
            <w:tcMar>
              <w:top w:w="45" w:type="dxa"/>
              <w:left w:w="55" w:type="dxa"/>
              <w:bottom w:w="45" w:type="dxa"/>
              <w:right w:w="55" w:type="dxa"/>
            </w:tcMar>
            <w:vAlign w:val="center"/>
          </w:tcPr>
          <w:p w14:paraId="1FDF933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54.37</w:t>
            </w:r>
          </w:p>
        </w:tc>
        <w:tc>
          <w:tcPr>
            <w:tcW w:w="400" w:type="pct"/>
            <w:tcMar>
              <w:top w:w="45" w:type="dxa"/>
              <w:left w:w="55" w:type="dxa"/>
              <w:bottom w:w="45" w:type="dxa"/>
              <w:right w:w="55" w:type="dxa"/>
            </w:tcMar>
            <w:vAlign w:val="center"/>
          </w:tcPr>
          <w:p w14:paraId="37FE76A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59.02</w:t>
            </w:r>
          </w:p>
        </w:tc>
        <w:tc>
          <w:tcPr>
            <w:tcW w:w="400" w:type="pct"/>
            <w:tcMar>
              <w:top w:w="45" w:type="dxa"/>
              <w:left w:w="55" w:type="dxa"/>
              <w:bottom w:w="45" w:type="dxa"/>
              <w:right w:w="55" w:type="dxa"/>
            </w:tcMar>
            <w:vAlign w:val="center"/>
          </w:tcPr>
          <w:p w14:paraId="0709DDB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60.64</w:t>
            </w:r>
          </w:p>
        </w:tc>
        <w:tc>
          <w:tcPr>
            <w:tcW w:w="400" w:type="pct"/>
            <w:tcMar>
              <w:top w:w="45" w:type="dxa"/>
              <w:left w:w="55" w:type="dxa"/>
              <w:bottom w:w="45" w:type="dxa"/>
              <w:right w:w="55" w:type="dxa"/>
            </w:tcMar>
            <w:vAlign w:val="center"/>
          </w:tcPr>
          <w:p w14:paraId="5387FBF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69.85</w:t>
            </w:r>
          </w:p>
        </w:tc>
        <w:tc>
          <w:tcPr>
            <w:tcW w:w="522" w:type="pct"/>
            <w:tcMar>
              <w:top w:w="45" w:type="dxa"/>
              <w:left w:w="55" w:type="dxa"/>
              <w:bottom w:w="45" w:type="dxa"/>
              <w:right w:w="55" w:type="dxa"/>
            </w:tcMar>
            <w:vAlign w:val="center"/>
          </w:tcPr>
          <w:p w14:paraId="0FC282C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3E00FB0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97.66</w:t>
            </w:r>
          </w:p>
        </w:tc>
        <w:tc>
          <w:tcPr>
            <w:tcW w:w="520" w:type="pct"/>
            <w:tcMar>
              <w:top w:w="45" w:type="dxa"/>
              <w:left w:w="55" w:type="dxa"/>
              <w:bottom w:w="45" w:type="dxa"/>
              <w:right w:w="55" w:type="dxa"/>
            </w:tcMar>
            <w:vAlign w:val="center"/>
          </w:tcPr>
          <w:p w14:paraId="4731764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278FF4B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095AF5A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Shenzhen</w:t>
            </w:r>
          </w:p>
        </w:tc>
        <w:tc>
          <w:tcPr>
            <w:tcW w:w="337" w:type="pct"/>
            <w:shd w:val="clear" w:color="auto" w:fill="F7F4EE"/>
            <w:tcMar>
              <w:top w:w="45" w:type="dxa"/>
              <w:left w:w="55" w:type="dxa"/>
              <w:bottom w:w="45" w:type="dxa"/>
              <w:right w:w="55" w:type="dxa"/>
            </w:tcMar>
            <w:vAlign w:val="center"/>
          </w:tcPr>
          <w:p w14:paraId="4D72085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12,616</w:t>
            </w:r>
          </w:p>
        </w:tc>
        <w:tc>
          <w:tcPr>
            <w:tcW w:w="215" w:type="pct"/>
            <w:shd w:val="clear" w:color="auto" w:fill="F7F4EE"/>
            <w:tcMar>
              <w:top w:w="45" w:type="dxa"/>
              <w:left w:w="55" w:type="dxa"/>
              <w:bottom w:w="45" w:type="dxa"/>
              <w:right w:w="55" w:type="dxa"/>
            </w:tcMar>
            <w:vAlign w:val="center"/>
          </w:tcPr>
          <w:p w14:paraId="65EFAA0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3,154.00</w:t>
            </w:r>
          </w:p>
        </w:tc>
        <w:tc>
          <w:tcPr>
            <w:tcW w:w="400" w:type="pct"/>
            <w:shd w:val="clear" w:color="auto" w:fill="F7F4EE"/>
            <w:tcMar>
              <w:top w:w="45" w:type="dxa"/>
              <w:left w:w="55" w:type="dxa"/>
              <w:bottom w:w="45" w:type="dxa"/>
              <w:right w:w="55" w:type="dxa"/>
            </w:tcMar>
            <w:vAlign w:val="center"/>
          </w:tcPr>
          <w:p w14:paraId="74B8402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34.65</w:t>
            </w:r>
          </w:p>
        </w:tc>
        <w:tc>
          <w:tcPr>
            <w:tcW w:w="400" w:type="pct"/>
            <w:shd w:val="clear" w:color="auto" w:fill="F7F4EE"/>
            <w:tcMar>
              <w:top w:w="45" w:type="dxa"/>
              <w:left w:w="55" w:type="dxa"/>
              <w:bottom w:w="45" w:type="dxa"/>
              <w:right w:w="55" w:type="dxa"/>
            </w:tcMar>
            <w:vAlign w:val="center"/>
          </w:tcPr>
          <w:p w14:paraId="2E75C54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36.51</w:t>
            </w:r>
          </w:p>
        </w:tc>
        <w:tc>
          <w:tcPr>
            <w:tcW w:w="400" w:type="pct"/>
            <w:shd w:val="clear" w:color="auto" w:fill="F7F4EE"/>
            <w:tcMar>
              <w:top w:w="45" w:type="dxa"/>
              <w:left w:w="55" w:type="dxa"/>
              <w:bottom w:w="45" w:type="dxa"/>
              <w:right w:w="55" w:type="dxa"/>
            </w:tcMar>
            <w:vAlign w:val="center"/>
          </w:tcPr>
          <w:p w14:paraId="43D71AC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45.24</w:t>
            </w:r>
          </w:p>
        </w:tc>
        <w:tc>
          <w:tcPr>
            <w:tcW w:w="400" w:type="pct"/>
            <w:shd w:val="clear" w:color="auto" w:fill="F7F4EE"/>
            <w:tcMar>
              <w:top w:w="45" w:type="dxa"/>
              <w:left w:w="55" w:type="dxa"/>
              <w:bottom w:w="45" w:type="dxa"/>
              <w:right w:w="55" w:type="dxa"/>
            </w:tcMar>
            <w:vAlign w:val="center"/>
          </w:tcPr>
          <w:p w14:paraId="568F7F3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48.23</w:t>
            </w:r>
          </w:p>
        </w:tc>
        <w:tc>
          <w:tcPr>
            <w:tcW w:w="400" w:type="pct"/>
            <w:shd w:val="clear" w:color="auto" w:fill="F7F4EE"/>
            <w:tcMar>
              <w:top w:w="45" w:type="dxa"/>
              <w:left w:w="55" w:type="dxa"/>
              <w:bottom w:w="45" w:type="dxa"/>
              <w:right w:w="55" w:type="dxa"/>
            </w:tcMar>
            <w:vAlign w:val="center"/>
          </w:tcPr>
          <w:p w14:paraId="444AE9E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51.01</w:t>
            </w:r>
          </w:p>
        </w:tc>
        <w:tc>
          <w:tcPr>
            <w:tcW w:w="400" w:type="pct"/>
            <w:shd w:val="clear" w:color="auto" w:fill="F7F4EE"/>
            <w:tcMar>
              <w:top w:w="45" w:type="dxa"/>
              <w:left w:w="55" w:type="dxa"/>
              <w:bottom w:w="45" w:type="dxa"/>
              <w:right w:w="55" w:type="dxa"/>
            </w:tcMar>
            <w:vAlign w:val="center"/>
          </w:tcPr>
          <w:p w14:paraId="1B8F108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57.39</w:t>
            </w:r>
          </w:p>
        </w:tc>
        <w:tc>
          <w:tcPr>
            <w:tcW w:w="522" w:type="pct"/>
            <w:shd w:val="clear" w:color="auto" w:fill="F7F4EE"/>
            <w:tcMar>
              <w:top w:w="45" w:type="dxa"/>
              <w:left w:w="55" w:type="dxa"/>
              <w:bottom w:w="45" w:type="dxa"/>
              <w:right w:w="55" w:type="dxa"/>
            </w:tcMar>
            <w:vAlign w:val="center"/>
          </w:tcPr>
          <w:p w14:paraId="6FE3D02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0769E9B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93.12</w:t>
            </w:r>
          </w:p>
        </w:tc>
        <w:tc>
          <w:tcPr>
            <w:tcW w:w="520" w:type="pct"/>
            <w:shd w:val="clear" w:color="auto" w:fill="F7F4EE"/>
            <w:tcMar>
              <w:top w:w="45" w:type="dxa"/>
              <w:left w:w="55" w:type="dxa"/>
              <w:bottom w:w="45" w:type="dxa"/>
              <w:right w:w="55" w:type="dxa"/>
            </w:tcMar>
            <w:vAlign w:val="center"/>
          </w:tcPr>
          <w:p w14:paraId="267E8FA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6CE07A4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2E9511E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Nanjing</w:t>
            </w:r>
          </w:p>
        </w:tc>
        <w:tc>
          <w:tcPr>
            <w:tcW w:w="337" w:type="pct"/>
            <w:tcMar>
              <w:top w:w="45" w:type="dxa"/>
              <w:left w:w="55" w:type="dxa"/>
              <w:bottom w:w="45" w:type="dxa"/>
              <w:right w:w="55" w:type="dxa"/>
            </w:tcMar>
            <w:vAlign w:val="center"/>
          </w:tcPr>
          <w:p w14:paraId="0E87A91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7,238</w:t>
            </w:r>
          </w:p>
        </w:tc>
        <w:tc>
          <w:tcPr>
            <w:tcW w:w="215" w:type="pct"/>
            <w:tcMar>
              <w:top w:w="45" w:type="dxa"/>
              <w:left w:w="55" w:type="dxa"/>
              <w:bottom w:w="45" w:type="dxa"/>
              <w:right w:w="55" w:type="dxa"/>
            </w:tcMar>
            <w:vAlign w:val="center"/>
          </w:tcPr>
          <w:p w14:paraId="46900A5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1,809.50</w:t>
            </w:r>
          </w:p>
        </w:tc>
        <w:tc>
          <w:tcPr>
            <w:tcW w:w="400" w:type="pct"/>
            <w:tcMar>
              <w:top w:w="45" w:type="dxa"/>
              <w:left w:w="55" w:type="dxa"/>
              <w:bottom w:w="45" w:type="dxa"/>
              <w:right w:w="55" w:type="dxa"/>
            </w:tcMar>
            <w:vAlign w:val="center"/>
          </w:tcPr>
          <w:p w14:paraId="0B75EAF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29.48</w:t>
            </w:r>
          </w:p>
        </w:tc>
        <w:tc>
          <w:tcPr>
            <w:tcW w:w="400" w:type="pct"/>
            <w:tcMar>
              <w:top w:w="45" w:type="dxa"/>
              <w:left w:w="55" w:type="dxa"/>
              <w:bottom w:w="45" w:type="dxa"/>
              <w:right w:w="55" w:type="dxa"/>
            </w:tcMar>
            <w:vAlign w:val="center"/>
          </w:tcPr>
          <w:p w14:paraId="061E102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30.40</w:t>
            </w:r>
          </w:p>
        </w:tc>
        <w:tc>
          <w:tcPr>
            <w:tcW w:w="400" w:type="pct"/>
            <w:tcMar>
              <w:top w:w="45" w:type="dxa"/>
              <w:left w:w="55" w:type="dxa"/>
              <w:bottom w:w="45" w:type="dxa"/>
              <w:right w:w="55" w:type="dxa"/>
            </w:tcMar>
            <w:vAlign w:val="center"/>
          </w:tcPr>
          <w:p w14:paraId="1295267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44.82</w:t>
            </w:r>
          </w:p>
        </w:tc>
        <w:tc>
          <w:tcPr>
            <w:tcW w:w="400" w:type="pct"/>
            <w:tcMar>
              <w:top w:w="45" w:type="dxa"/>
              <w:left w:w="55" w:type="dxa"/>
              <w:bottom w:w="45" w:type="dxa"/>
              <w:right w:w="55" w:type="dxa"/>
            </w:tcMar>
            <w:vAlign w:val="center"/>
          </w:tcPr>
          <w:p w14:paraId="13AAB00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51.70</w:t>
            </w:r>
          </w:p>
        </w:tc>
        <w:tc>
          <w:tcPr>
            <w:tcW w:w="400" w:type="pct"/>
            <w:tcMar>
              <w:top w:w="45" w:type="dxa"/>
              <w:left w:w="55" w:type="dxa"/>
              <w:bottom w:w="45" w:type="dxa"/>
              <w:right w:w="55" w:type="dxa"/>
            </w:tcMar>
            <w:vAlign w:val="center"/>
          </w:tcPr>
          <w:p w14:paraId="1583211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51.69</w:t>
            </w:r>
          </w:p>
        </w:tc>
        <w:tc>
          <w:tcPr>
            <w:tcW w:w="400" w:type="pct"/>
            <w:tcMar>
              <w:top w:w="45" w:type="dxa"/>
              <w:left w:w="55" w:type="dxa"/>
              <w:bottom w:w="45" w:type="dxa"/>
              <w:right w:w="55" w:type="dxa"/>
            </w:tcMar>
            <w:vAlign w:val="center"/>
          </w:tcPr>
          <w:p w14:paraId="674F4E5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57.93</w:t>
            </w:r>
          </w:p>
        </w:tc>
        <w:tc>
          <w:tcPr>
            <w:tcW w:w="522" w:type="pct"/>
            <w:tcMar>
              <w:top w:w="45" w:type="dxa"/>
              <w:left w:w="55" w:type="dxa"/>
              <w:bottom w:w="45" w:type="dxa"/>
              <w:right w:w="55" w:type="dxa"/>
            </w:tcMar>
            <w:vAlign w:val="center"/>
          </w:tcPr>
          <w:p w14:paraId="1451908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362DA66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99.41</w:t>
            </w:r>
          </w:p>
        </w:tc>
        <w:tc>
          <w:tcPr>
            <w:tcW w:w="520" w:type="pct"/>
            <w:tcMar>
              <w:top w:w="45" w:type="dxa"/>
              <w:left w:w="55" w:type="dxa"/>
              <w:bottom w:w="45" w:type="dxa"/>
              <w:right w:w="55" w:type="dxa"/>
            </w:tcMar>
            <w:vAlign w:val="center"/>
          </w:tcPr>
          <w:p w14:paraId="01EE3BC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49E4A60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5621F73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Suzhou</w:t>
            </w:r>
          </w:p>
        </w:tc>
        <w:tc>
          <w:tcPr>
            <w:tcW w:w="337" w:type="pct"/>
            <w:shd w:val="clear" w:color="auto" w:fill="F7F4EE"/>
            <w:tcMar>
              <w:top w:w="45" w:type="dxa"/>
              <w:left w:w="55" w:type="dxa"/>
              <w:bottom w:w="45" w:type="dxa"/>
              <w:right w:w="55" w:type="dxa"/>
            </w:tcMar>
            <w:vAlign w:val="center"/>
          </w:tcPr>
          <w:p w14:paraId="5BCC048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7,290</w:t>
            </w:r>
          </w:p>
        </w:tc>
        <w:tc>
          <w:tcPr>
            <w:tcW w:w="215" w:type="pct"/>
            <w:shd w:val="clear" w:color="auto" w:fill="F7F4EE"/>
            <w:tcMar>
              <w:top w:w="45" w:type="dxa"/>
              <w:left w:w="55" w:type="dxa"/>
              <w:bottom w:w="45" w:type="dxa"/>
              <w:right w:w="55" w:type="dxa"/>
            </w:tcMar>
            <w:vAlign w:val="center"/>
          </w:tcPr>
          <w:p w14:paraId="5CB3C23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1,822.50</w:t>
            </w:r>
          </w:p>
        </w:tc>
        <w:tc>
          <w:tcPr>
            <w:tcW w:w="400" w:type="pct"/>
            <w:shd w:val="clear" w:color="auto" w:fill="F7F4EE"/>
            <w:tcMar>
              <w:top w:w="45" w:type="dxa"/>
              <w:left w:w="55" w:type="dxa"/>
              <w:bottom w:w="45" w:type="dxa"/>
              <w:right w:w="55" w:type="dxa"/>
            </w:tcMar>
            <w:vAlign w:val="center"/>
          </w:tcPr>
          <w:p w14:paraId="1D0E01D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41.34</w:t>
            </w:r>
          </w:p>
        </w:tc>
        <w:tc>
          <w:tcPr>
            <w:tcW w:w="400" w:type="pct"/>
            <w:shd w:val="clear" w:color="auto" w:fill="F7F4EE"/>
            <w:tcMar>
              <w:top w:w="45" w:type="dxa"/>
              <w:left w:w="55" w:type="dxa"/>
              <w:bottom w:w="45" w:type="dxa"/>
              <w:right w:w="55" w:type="dxa"/>
            </w:tcMar>
            <w:vAlign w:val="center"/>
          </w:tcPr>
          <w:p w14:paraId="017B7BA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43.58</w:t>
            </w:r>
          </w:p>
        </w:tc>
        <w:tc>
          <w:tcPr>
            <w:tcW w:w="400" w:type="pct"/>
            <w:shd w:val="clear" w:color="auto" w:fill="F7F4EE"/>
            <w:tcMar>
              <w:top w:w="45" w:type="dxa"/>
              <w:left w:w="55" w:type="dxa"/>
              <w:bottom w:w="45" w:type="dxa"/>
              <w:right w:w="55" w:type="dxa"/>
            </w:tcMar>
            <w:vAlign w:val="center"/>
          </w:tcPr>
          <w:p w14:paraId="6228572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54.91</w:t>
            </w:r>
          </w:p>
        </w:tc>
        <w:tc>
          <w:tcPr>
            <w:tcW w:w="400" w:type="pct"/>
            <w:shd w:val="clear" w:color="auto" w:fill="F7F4EE"/>
            <w:tcMar>
              <w:top w:w="45" w:type="dxa"/>
              <w:left w:w="55" w:type="dxa"/>
              <w:bottom w:w="45" w:type="dxa"/>
              <w:right w:w="55" w:type="dxa"/>
            </w:tcMar>
            <w:vAlign w:val="center"/>
          </w:tcPr>
          <w:p w14:paraId="74D1F01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58.94</w:t>
            </w:r>
          </w:p>
        </w:tc>
        <w:tc>
          <w:tcPr>
            <w:tcW w:w="400" w:type="pct"/>
            <w:shd w:val="clear" w:color="auto" w:fill="F7F4EE"/>
            <w:tcMar>
              <w:top w:w="45" w:type="dxa"/>
              <w:left w:w="55" w:type="dxa"/>
              <w:bottom w:w="45" w:type="dxa"/>
              <w:right w:w="55" w:type="dxa"/>
            </w:tcMar>
            <w:vAlign w:val="center"/>
          </w:tcPr>
          <w:p w14:paraId="261725E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61.23</w:t>
            </w:r>
          </w:p>
        </w:tc>
        <w:tc>
          <w:tcPr>
            <w:tcW w:w="400" w:type="pct"/>
            <w:shd w:val="clear" w:color="auto" w:fill="F7F4EE"/>
            <w:tcMar>
              <w:top w:w="45" w:type="dxa"/>
              <w:left w:w="55" w:type="dxa"/>
              <w:bottom w:w="45" w:type="dxa"/>
              <w:right w:w="55" w:type="dxa"/>
            </w:tcMar>
            <w:vAlign w:val="center"/>
          </w:tcPr>
          <w:p w14:paraId="3111BF0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64.58</w:t>
            </w:r>
          </w:p>
        </w:tc>
        <w:tc>
          <w:tcPr>
            <w:tcW w:w="522" w:type="pct"/>
            <w:shd w:val="clear" w:color="auto" w:fill="F7F4EE"/>
            <w:tcMar>
              <w:top w:w="45" w:type="dxa"/>
              <w:left w:w="55" w:type="dxa"/>
              <w:bottom w:w="45" w:type="dxa"/>
              <w:right w:w="55" w:type="dxa"/>
            </w:tcMar>
            <w:vAlign w:val="center"/>
          </w:tcPr>
          <w:p w14:paraId="123678A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23E2DD3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99.67</w:t>
            </w:r>
          </w:p>
        </w:tc>
        <w:tc>
          <w:tcPr>
            <w:tcW w:w="520" w:type="pct"/>
            <w:shd w:val="clear" w:color="auto" w:fill="F7F4EE"/>
            <w:tcMar>
              <w:top w:w="45" w:type="dxa"/>
              <w:left w:w="55" w:type="dxa"/>
              <w:bottom w:w="45" w:type="dxa"/>
              <w:right w:w="55" w:type="dxa"/>
            </w:tcMar>
            <w:vAlign w:val="center"/>
          </w:tcPr>
          <w:p w14:paraId="208335F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4976406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13811D6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Wuxi</w:t>
            </w:r>
          </w:p>
        </w:tc>
        <w:tc>
          <w:tcPr>
            <w:tcW w:w="337" w:type="pct"/>
            <w:tcMar>
              <w:top w:w="45" w:type="dxa"/>
              <w:left w:w="55" w:type="dxa"/>
              <w:bottom w:w="45" w:type="dxa"/>
              <w:right w:w="55" w:type="dxa"/>
            </w:tcMar>
            <w:vAlign w:val="center"/>
          </w:tcPr>
          <w:p w14:paraId="5DED140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5,422</w:t>
            </w:r>
          </w:p>
        </w:tc>
        <w:tc>
          <w:tcPr>
            <w:tcW w:w="215" w:type="pct"/>
            <w:tcMar>
              <w:top w:w="45" w:type="dxa"/>
              <w:left w:w="55" w:type="dxa"/>
              <w:bottom w:w="45" w:type="dxa"/>
              <w:right w:w="55" w:type="dxa"/>
            </w:tcMar>
            <w:vAlign w:val="center"/>
          </w:tcPr>
          <w:p w14:paraId="2ACAC99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1,355.50</w:t>
            </w:r>
          </w:p>
        </w:tc>
        <w:tc>
          <w:tcPr>
            <w:tcW w:w="400" w:type="pct"/>
            <w:tcMar>
              <w:top w:w="45" w:type="dxa"/>
              <w:left w:w="55" w:type="dxa"/>
              <w:bottom w:w="45" w:type="dxa"/>
              <w:right w:w="55" w:type="dxa"/>
            </w:tcMar>
            <w:vAlign w:val="center"/>
          </w:tcPr>
          <w:p w14:paraId="2DDE5A6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40.52</w:t>
            </w:r>
          </w:p>
        </w:tc>
        <w:tc>
          <w:tcPr>
            <w:tcW w:w="400" w:type="pct"/>
            <w:tcMar>
              <w:top w:w="45" w:type="dxa"/>
              <w:left w:w="55" w:type="dxa"/>
              <w:bottom w:w="45" w:type="dxa"/>
              <w:right w:w="55" w:type="dxa"/>
            </w:tcMar>
            <w:vAlign w:val="center"/>
          </w:tcPr>
          <w:p w14:paraId="2E0ECC1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43.34</w:t>
            </w:r>
          </w:p>
        </w:tc>
        <w:tc>
          <w:tcPr>
            <w:tcW w:w="400" w:type="pct"/>
            <w:tcMar>
              <w:top w:w="45" w:type="dxa"/>
              <w:left w:w="55" w:type="dxa"/>
              <w:bottom w:w="45" w:type="dxa"/>
              <w:right w:w="55" w:type="dxa"/>
            </w:tcMar>
            <w:vAlign w:val="center"/>
          </w:tcPr>
          <w:p w14:paraId="2229A1A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57.82</w:t>
            </w:r>
          </w:p>
        </w:tc>
        <w:tc>
          <w:tcPr>
            <w:tcW w:w="400" w:type="pct"/>
            <w:tcMar>
              <w:top w:w="45" w:type="dxa"/>
              <w:left w:w="55" w:type="dxa"/>
              <w:bottom w:w="45" w:type="dxa"/>
              <w:right w:w="55" w:type="dxa"/>
            </w:tcMar>
            <w:vAlign w:val="center"/>
          </w:tcPr>
          <w:p w14:paraId="2AA3B6E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61.42</w:t>
            </w:r>
          </w:p>
        </w:tc>
        <w:tc>
          <w:tcPr>
            <w:tcW w:w="400" w:type="pct"/>
            <w:tcMar>
              <w:top w:w="45" w:type="dxa"/>
              <w:left w:w="55" w:type="dxa"/>
              <w:bottom w:w="45" w:type="dxa"/>
              <w:right w:w="55" w:type="dxa"/>
            </w:tcMar>
            <w:vAlign w:val="center"/>
          </w:tcPr>
          <w:p w14:paraId="5CA622F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61.75</w:t>
            </w:r>
          </w:p>
        </w:tc>
        <w:tc>
          <w:tcPr>
            <w:tcW w:w="400" w:type="pct"/>
            <w:tcMar>
              <w:top w:w="45" w:type="dxa"/>
              <w:left w:w="55" w:type="dxa"/>
              <w:bottom w:w="45" w:type="dxa"/>
              <w:right w:w="55" w:type="dxa"/>
            </w:tcMar>
            <w:vAlign w:val="center"/>
          </w:tcPr>
          <w:p w14:paraId="303C7C3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66.77</w:t>
            </w:r>
          </w:p>
        </w:tc>
        <w:tc>
          <w:tcPr>
            <w:tcW w:w="522" w:type="pct"/>
            <w:tcMar>
              <w:top w:w="45" w:type="dxa"/>
              <w:left w:w="55" w:type="dxa"/>
              <w:bottom w:w="45" w:type="dxa"/>
              <w:right w:w="55" w:type="dxa"/>
            </w:tcMar>
            <w:vAlign w:val="center"/>
          </w:tcPr>
          <w:p w14:paraId="618DD6D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7C89246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99.80</w:t>
            </w:r>
          </w:p>
        </w:tc>
        <w:tc>
          <w:tcPr>
            <w:tcW w:w="520" w:type="pct"/>
            <w:tcMar>
              <w:top w:w="45" w:type="dxa"/>
              <w:left w:w="55" w:type="dxa"/>
              <w:bottom w:w="45" w:type="dxa"/>
              <w:right w:w="55" w:type="dxa"/>
            </w:tcMar>
            <w:vAlign w:val="center"/>
          </w:tcPr>
          <w:p w14:paraId="5966879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4302525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7525579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Hangzhou</w:t>
            </w:r>
          </w:p>
        </w:tc>
        <w:tc>
          <w:tcPr>
            <w:tcW w:w="337" w:type="pct"/>
            <w:shd w:val="clear" w:color="auto" w:fill="F7F4EE"/>
            <w:tcMar>
              <w:top w:w="45" w:type="dxa"/>
              <w:left w:w="55" w:type="dxa"/>
              <w:bottom w:w="45" w:type="dxa"/>
              <w:right w:w="55" w:type="dxa"/>
            </w:tcMar>
            <w:vAlign w:val="center"/>
          </w:tcPr>
          <w:p w14:paraId="4552FE7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10,675</w:t>
            </w:r>
          </w:p>
        </w:tc>
        <w:tc>
          <w:tcPr>
            <w:tcW w:w="215" w:type="pct"/>
            <w:shd w:val="clear" w:color="auto" w:fill="F7F4EE"/>
            <w:tcMar>
              <w:top w:w="45" w:type="dxa"/>
              <w:left w:w="55" w:type="dxa"/>
              <w:bottom w:w="45" w:type="dxa"/>
              <w:right w:w="55" w:type="dxa"/>
            </w:tcMar>
            <w:vAlign w:val="center"/>
          </w:tcPr>
          <w:p w14:paraId="7825205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2,668.75</w:t>
            </w:r>
          </w:p>
        </w:tc>
        <w:tc>
          <w:tcPr>
            <w:tcW w:w="400" w:type="pct"/>
            <w:shd w:val="clear" w:color="auto" w:fill="F7F4EE"/>
            <w:tcMar>
              <w:top w:w="45" w:type="dxa"/>
              <w:left w:w="55" w:type="dxa"/>
              <w:bottom w:w="45" w:type="dxa"/>
              <w:right w:w="55" w:type="dxa"/>
            </w:tcMar>
            <w:vAlign w:val="center"/>
          </w:tcPr>
          <w:p w14:paraId="24ACEFF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39.16</w:t>
            </w:r>
          </w:p>
        </w:tc>
        <w:tc>
          <w:tcPr>
            <w:tcW w:w="400" w:type="pct"/>
            <w:shd w:val="clear" w:color="auto" w:fill="F7F4EE"/>
            <w:tcMar>
              <w:top w:w="45" w:type="dxa"/>
              <w:left w:w="55" w:type="dxa"/>
              <w:bottom w:w="45" w:type="dxa"/>
              <w:right w:w="55" w:type="dxa"/>
            </w:tcMar>
            <w:vAlign w:val="center"/>
          </w:tcPr>
          <w:p w14:paraId="3D63D06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43.66</w:t>
            </w:r>
          </w:p>
        </w:tc>
        <w:tc>
          <w:tcPr>
            <w:tcW w:w="400" w:type="pct"/>
            <w:shd w:val="clear" w:color="auto" w:fill="F7F4EE"/>
            <w:tcMar>
              <w:top w:w="45" w:type="dxa"/>
              <w:left w:w="55" w:type="dxa"/>
              <w:bottom w:w="45" w:type="dxa"/>
              <w:right w:w="55" w:type="dxa"/>
            </w:tcMar>
            <w:vAlign w:val="center"/>
          </w:tcPr>
          <w:p w14:paraId="76A7CCF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58.41</w:t>
            </w:r>
          </w:p>
        </w:tc>
        <w:tc>
          <w:tcPr>
            <w:tcW w:w="400" w:type="pct"/>
            <w:shd w:val="clear" w:color="auto" w:fill="F7F4EE"/>
            <w:tcMar>
              <w:top w:w="45" w:type="dxa"/>
              <w:left w:w="55" w:type="dxa"/>
              <w:bottom w:w="45" w:type="dxa"/>
              <w:right w:w="55" w:type="dxa"/>
            </w:tcMar>
            <w:vAlign w:val="center"/>
          </w:tcPr>
          <w:p w14:paraId="719B7D8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65.45</w:t>
            </w:r>
          </w:p>
        </w:tc>
        <w:tc>
          <w:tcPr>
            <w:tcW w:w="400" w:type="pct"/>
            <w:shd w:val="clear" w:color="auto" w:fill="F7F4EE"/>
            <w:tcMar>
              <w:top w:w="45" w:type="dxa"/>
              <w:left w:w="55" w:type="dxa"/>
              <w:bottom w:w="45" w:type="dxa"/>
              <w:right w:w="55" w:type="dxa"/>
            </w:tcMar>
            <w:vAlign w:val="center"/>
          </w:tcPr>
          <w:p w14:paraId="52EE5F8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66.89</w:t>
            </w:r>
          </w:p>
        </w:tc>
        <w:tc>
          <w:tcPr>
            <w:tcW w:w="400" w:type="pct"/>
            <w:shd w:val="clear" w:color="auto" w:fill="F7F4EE"/>
            <w:tcMar>
              <w:top w:w="45" w:type="dxa"/>
              <w:left w:w="55" w:type="dxa"/>
              <w:bottom w:w="45" w:type="dxa"/>
              <w:right w:w="55" w:type="dxa"/>
            </w:tcMar>
            <w:vAlign w:val="center"/>
          </w:tcPr>
          <w:p w14:paraId="6E56DE5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73.41</w:t>
            </w:r>
          </w:p>
        </w:tc>
        <w:tc>
          <w:tcPr>
            <w:tcW w:w="522" w:type="pct"/>
            <w:shd w:val="clear" w:color="auto" w:fill="F7F4EE"/>
            <w:tcMar>
              <w:top w:w="45" w:type="dxa"/>
              <w:left w:w="55" w:type="dxa"/>
              <w:bottom w:w="45" w:type="dxa"/>
              <w:right w:w="55" w:type="dxa"/>
            </w:tcMar>
            <w:vAlign w:val="center"/>
          </w:tcPr>
          <w:p w14:paraId="6D95320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5E96F2D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93.52</w:t>
            </w:r>
          </w:p>
        </w:tc>
        <w:tc>
          <w:tcPr>
            <w:tcW w:w="520" w:type="pct"/>
            <w:shd w:val="clear" w:color="auto" w:fill="F7F4EE"/>
            <w:tcMar>
              <w:top w:w="45" w:type="dxa"/>
              <w:left w:w="55" w:type="dxa"/>
              <w:bottom w:w="45" w:type="dxa"/>
              <w:right w:w="55" w:type="dxa"/>
            </w:tcMar>
            <w:vAlign w:val="center"/>
          </w:tcPr>
          <w:p w14:paraId="5FFBD22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532834C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0CB06F0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Ningbo</w:t>
            </w:r>
          </w:p>
        </w:tc>
        <w:tc>
          <w:tcPr>
            <w:tcW w:w="337" w:type="pct"/>
            <w:tcMar>
              <w:top w:w="45" w:type="dxa"/>
              <w:left w:w="55" w:type="dxa"/>
              <w:bottom w:w="45" w:type="dxa"/>
              <w:right w:w="55" w:type="dxa"/>
            </w:tcMar>
            <w:vAlign w:val="center"/>
          </w:tcPr>
          <w:p w14:paraId="14189D8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5,805</w:t>
            </w:r>
          </w:p>
        </w:tc>
        <w:tc>
          <w:tcPr>
            <w:tcW w:w="215" w:type="pct"/>
            <w:tcMar>
              <w:top w:w="45" w:type="dxa"/>
              <w:left w:w="55" w:type="dxa"/>
              <w:bottom w:w="45" w:type="dxa"/>
              <w:right w:w="55" w:type="dxa"/>
            </w:tcMar>
            <w:vAlign w:val="center"/>
          </w:tcPr>
          <w:p w14:paraId="5AE5404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1,451.25</w:t>
            </w:r>
          </w:p>
        </w:tc>
        <w:tc>
          <w:tcPr>
            <w:tcW w:w="400" w:type="pct"/>
            <w:tcMar>
              <w:top w:w="45" w:type="dxa"/>
              <w:left w:w="55" w:type="dxa"/>
              <w:bottom w:w="45" w:type="dxa"/>
              <w:right w:w="55" w:type="dxa"/>
            </w:tcMar>
            <w:vAlign w:val="center"/>
          </w:tcPr>
          <w:p w14:paraId="6F6C1D8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34.26</w:t>
            </w:r>
          </w:p>
        </w:tc>
        <w:tc>
          <w:tcPr>
            <w:tcW w:w="400" w:type="pct"/>
            <w:tcMar>
              <w:top w:w="45" w:type="dxa"/>
              <w:left w:w="55" w:type="dxa"/>
              <w:bottom w:w="45" w:type="dxa"/>
              <w:right w:w="55" w:type="dxa"/>
            </w:tcMar>
            <w:vAlign w:val="center"/>
          </w:tcPr>
          <w:p w14:paraId="0656652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34.47</w:t>
            </w:r>
          </w:p>
        </w:tc>
        <w:tc>
          <w:tcPr>
            <w:tcW w:w="400" w:type="pct"/>
            <w:tcMar>
              <w:top w:w="45" w:type="dxa"/>
              <w:left w:w="55" w:type="dxa"/>
              <w:bottom w:w="45" w:type="dxa"/>
              <w:right w:w="55" w:type="dxa"/>
            </w:tcMar>
            <w:vAlign w:val="center"/>
          </w:tcPr>
          <w:p w14:paraId="63B0D31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47.39</w:t>
            </w:r>
          </w:p>
        </w:tc>
        <w:tc>
          <w:tcPr>
            <w:tcW w:w="400" w:type="pct"/>
            <w:tcMar>
              <w:top w:w="45" w:type="dxa"/>
              <w:left w:w="55" w:type="dxa"/>
              <w:bottom w:w="45" w:type="dxa"/>
              <w:right w:w="55" w:type="dxa"/>
            </w:tcMar>
            <w:vAlign w:val="center"/>
          </w:tcPr>
          <w:p w14:paraId="546DA49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52.09</w:t>
            </w:r>
          </w:p>
        </w:tc>
        <w:tc>
          <w:tcPr>
            <w:tcW w:w="400" w:type="pct"/>
            <w:tcMar>
              <w:top w:w="45" w:type="dxa"/>
              <w:left w:w="55" w:type="dxa"/>
              <w:bottom w:w="45" w:type="dxa"/>
              <w:right w:w="55" w:type="dxa"/>
            </w:tcMar>
            <w:vAlign w:val="center"/>
          </w:tcPr>
          <w:p w14:paraId="0812634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53.57</w:t>
            </w:r>
          </w:p>
        </w:tc>
        <w:tc>
          <w:tcPr>
            <w:tcW w:w="400" w:type="pct"/>
            <w:tcMar>
              <w:top w:w="45" w:type="dxa"/>
              <w:left w:w="55" w:type="dxa"/>
              <w:bottom w:w="45" w:type="dxa"/>
              <w:right w:w="55" w:type="dxa"/>
            </w:tcMar>
            <w:vAlign w:val="center"/>
          </w:tcPr>
          <w:p w14:paraId="24AB50B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58.85</w:t>
            </w:r>
          </w:p>
        </w:tc>
        <w:tc>
          <w:tcPr>
            <w:tcW w:w="522" w:type="pct"/>
            <w:tcMar>
              <w:top w:w="45" w:type="dxa"/>
              <w:left w:w="55" w:type="dxa"/>
              <w:bottom w:w="45" w:type="dxa"/>
              <w:right w:w="55" w:type="dxa"/>
            </w:tcMar>
            <w:vAlign w:val="center"/>
          </w:tcPr>
          <w:p w14:paraId="656028D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1E4620C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93.21</w:t>
            </w:r>
          </w:p>
        </w:tc>
        <w:tc>
          <w:tcPr>
            <w:tcW w:w="520" w:type="pct"/>
            <w:tcMar>
              <w:top w:w="45" w:type="dxa"/>
              <w:left w:w="55" w:type="dxa"/>
              <w:bottom w:w="45" w:type="dxa"/>
              <w:right w:w="55" w:type="dxa"/>
            </w:tcMar>
            <w:vAlign w:val="center"/>
          </w:tcPr>
          <w:p w14:paraId="56AC1EA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26F2F28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6446887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Qingdao</w:t>
            </w:r>
          </w:p>
        </w:tc>
        <w:tc>
          <w:tcPr>
            <w:tcW w:w="337" w:type="pct"/>
            <w:shd w:val="clear" w:color="auto" w:fill="F7F4EE"/>
            <w:tcMar>
              <w:top w:w="45" w:type="dxa"/>
              <w:left w:w="55" w:type="dxa"/>
              <w:bottom w:w="45" w:type="dxa"/>
              <w:right w:w="55" w:type="dxa"/>
            </w:tcMar>
            <w:vAlign w:val="center"/>
          </w:tcPr>
          <w:p w14:paraId="7502BBD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10,493</w:t>
            </w:r>
          </w:p>
        </w:tc>
        <w:tc>
          <w:tcPr>
            <w:tcW w:w="215" w:type="pct"/>
            <w:shd w:val="clear" w:color="auto" w:fill="F7F4EE"/>
            <w:tcMar>
              <w:top w:w="45" w:type="dxa"/>
              <w:left w:w="55" w:type="dxa"/>
              <w:bottom w:w="45" w:type="dxa"/>
              <w:right w:w="55" w:type="dxa"/>
            </w:tcMar>
            <w:vAlign w:val="center"/>
          </w:tcPr>
          <w:p w14:paraId="19AC001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2,623.25</w:t>
            </w:r>
          </w:p>
        </w:tc>
        <w:tc>
          <w:tcPr>
            <w:tcW w:w="400" w:type="pct"/>
            <w:shd w:val="clear" w:color="auto" w:fill="F7F4EE"/>
            <w:tcMar>
              <w:top w:w="45" w:type="dxa"/>
              <w:left w:w="55" w:type="dxa"/>
              <w:bottom w:w="45" w:type="dxa"/>
              <w:right w:w="55" w:type="dxa"/>
            </w:tcMar>
            <w:vAlign w:val="center"/>
          </w:tcPr>
          <w:p w14:paraId="6E80D81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12.73</w:t>
            </w:r>
          </w:p>
        </w:tc>
        <w:tc>
          <w:tcPr>
            <w:tcW w:w="400" w:type="pct"/>
            <w:shd w:val="clear" w:color="auto" w:fill="F7F4EE"/>
            <w:tcMar>
              <w:top w:w="45" w:type="dxa"/>
              <w:left w:w="55" w:type="dxa"/>
              <w:bottom w:w="45" w:type="dxa"/>
              <w:right w:w="55" w:type="dxa"/>
            </w:tcMar>
            <w:vAlign w:val="center"/>
          </w:tcPr>
          <w:p w14:paraId="4AB5EEF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13.87</w:t>
            </w:r>
          </w:p>
        </w:tc>
        <w:tc>
          <w:tcPr>
            <w:tcW w:w="400" w:type="pct"/>
            <w:shd w:val="clear" w:color="auto" w:fill="F7F4EE"/>
            <w:tcMar>
              <w:top w:w="45" w:type="dxa"/>
              <w:left w:w="55" w:type="dxa"/>
              <w:bottom w:w="45" w:type="dxa"/>
              <w:right w:w="55" w:type="dxa"/>
            </w:tcMar>
            <w:vAlign w:val="center"/>
          </w:tcPr>
          <w:p w14:paraId="6168B40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22.72</w:t>
            </w:r>
          </w:p>
        </w:tc>
        <w:tc>
          <w:tcPr>
            <w:tcW w:w="400" w:type="pct"/>
            <w:shd w:val="clear" w:color="auto" w:fill="F7F4EE"/>
            <w:tcMar>
              <w:top w:w="45" w:type="dxa"/>
              <w:left w:w="55" w:type="dxa"/>
              <w:bottom w:w="45" w:type="dxa"/>
              <w:right w:w="55" w:type="dxa"/>
            </w:tcMar>
            <w:vAlign w:val="center"/>
          </w:tcPr>
          <w:p w14:paraId="1D51403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24.78</w:t>
            </w:r>
          </w:p>
        </w:tc>
        <w:tc>
          <w:tcPr>
            <w:tcW w:w="400" w:type="pct"/>
            <w:shd w:val="clear" w:color="auto" w:fill="F7F4EE"/>
            <w:tcMar>
              <w:top w:w="45" w:type="dxa"/>
              <w:left w:w="55" w:type="dxa"/>
              <w:bottom w:w="45" w:type="dxa"/>
              <w:right w:w="55" w:type="dxa"/>
            </w:tcMar>
            <w:vAlign w:val="center"/>
          </w:tcPr>
          <w:p w14:paraId="001163F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26.48</w:t>
            </w:r>
          </w:p>
        </w:tc>
        <w:tc>
          <w:tcPr>
            <w:tcW w:w="400" w:type="pct"/>
            <w:shd w:val="clear" w:color="auto" w:fill="F7F4EE"/>
            <w:tcMar>
              <w:top w:w="45" w:type="dxa"/>
              <w:left w:w="55" w:type="dxa"/>
              <w:bottom w:w="45" w:type="dxa"/>
              <w:right w:w="55" w:type="dxa"/>
            </w:tcMar>
            <w:vAlign w:val="center"/>
          </w:tcPr>
          <w:p w14:paraId="1F2329B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35.45</w:t>
            </w:r>
          </w:p>
        </w:tc>
        <w:tc>
          <w:tcPr>
            <w:tcW w:w="522" w:type="pct"/>
            <w:shd w:val="clear" w:color="auto" w:fill="F7F4EE"/>
            <w:tcMar>
              <w:top w:w="45" w:type="dxa"/>
              <w:left w:w="55" w:type="dxa"/>
              <w:bottom w:w="45" w:type="dxa"/>
              <w:right w:w="55" w:type="dxa"/>
            </w:tcMar>
            <w:vAlign w:val="center"/>
          </w:tcPr>
          <w:p w14:paraId="1FC9609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2957D06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86.47</w:t>
            </w:r>
          </w:p>
        </w:tc>
        <w:tc>
          <w:tcPr>
            <w:tcW w:w="520" w:type="pct"/>
            <w:shd w:val="clear" w:color="auto" w:fill="F7F4EE"/>
            <w:tcMar>
              <w:top w:w="45" w:type="dxa"/>
              <w:left w:w="55" w:type="dxa"/>
              <w:bottom w:w="45" w:type="dxa"/>
              <w:right w:w="55" w:type="dxa"/>
            </w:tcMar>
            <w:vAlign w:val="center"/>
          </w:tcPr>
          <w:p w14:paraId="417E113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1818B7F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1BEFC0F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Wuhan</w:t>
            </w:r>
          </w:p>
        </w:tc>
        <w:tc>
          <w:tcPr>
            <w:tcW w:w="337" w:type="pct"/>
            <w:tcMar>
              <w:top w:w="45" w:type="dxa"/>
              <w:left w:w="55" w:type="dxa"/>
              <w:bottom w:w="45" w:type="dxa"/>
              <w:right w:w="55" w:type="dxa"/>
            </w:tcMar>
            <w:vAlign w:val="center"/>
          </w:tcPr>
          <w:p w14:paraId="38AEDC8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7,375</w:t>
            </w:r>
          </w:p>
        </w:tc>
        <w:tc>
          <w:tcPr>
            <w:tcW w:w="215" w:type="pct"/>
            <w:tcMar>
              <w:top w:w="45" w:type="dxa"/>
              <w:left w:w="55" w:type="dxa"/>
              <w:bottom w:w="45" w:type="dxa"/>
              <w:right w:w="55" w:type="dxa"/>
            </w:tcMar>
            <w:vAlign w:val="center"/>
          </w:tcPr>
          <w:p w14:paraId="2B495E4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1,843.75</w:t>
            </w:r>
          </w:p>
        </w:tc>
        <w:tc>
          <w:tcPr>
            <w:tcW w:w="400" w:type="pct"/>
            <w:tcMar>
              <w:top w:w="45" w:type="dxa"/>
              <w:left w:w="55" w:type="dxa"/>
              <w:bottom w:w="45" w:type="dxa"/>
              <w:right w:w="55" w:type="dxa"/>
            </w:tcMar>
            <w:vAlign w:val="center"/>
          </w:tcPr>
          <w:p w14:paraId="76A1730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25.56</w:t>
            </w:r>
          </w:p>
        </w:tc>
        <w:tc>
          <w:tcPr>
            <w:tcW w:w="400" w:type="pct"/>
            <w:tcMar>
              <w:top w:w="45" w:type="dxa"/>
              <w:left w:w="55" w:type="dxa"/>
              <w:bottom w:w="45" w:type="dxa"/>
              <w:right w:w="55" w:type="dxa"/>
            </w:tcMar>
            <w:vAlign w:val="center"/>
          </w:tcPr>
          <w:p w14:paraId="28604FA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29.82</w:t>
            </w:r>
          </w:p>
        </w:tc>
        <w:tc>
          <w:tcPr>
            <w:tcW w:w="400" w:type="pct"/>
            <w:tcMar>
              <w:top w:w="45" w:type="dxa"/>
              <w:left w:w="55" w:type="dxa"/>
              <w:bottom w:w="45" w:type="dxa"/>
              <w:right w:w="55" w:type="dxa"/>
            </w:tcMar>
            <w:vAlign w:val="center"/>
          </w:tcPr>
          <w:p w14:paraId="071A9E3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39.73</w:t>
            </w:r>
          </w:p>
        </w:tc>
        <w:tc>
          <w:tcPr>
            <w:tcW w:w="400" w:type="pct"/>
            <w:tcMar>
              <w:top w:w="45" w:type="dxa"/>
              <w:left w:w="55" w:type="dxa"/>
              <w:bottom w:w="45" w:type="dxa"/>
              <w:right w:w="55" w:type="dxa"/>
            </w:tcMar>
            <w:vAlign w:val="center"/>
          </w:tcPr>
          <w:p w14:paraId="794B83A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45.69</w:t>
            </w:r>
          </w:p>
        </w:tc>
        <w:tc>
          <w:tcPr>
            <w:tcW w:w="400" w:type="pct"/>
            <w:tcMar>
              <w:top w:w="45" w:type="dxa"/>
              <w:left w:w="55" w:type="dxa"/>
              <w:bottom w:w="45" w:type="dxa"/>
              <w:right w:w="55" w:type="dxa"/>
            </w:tcMar>
            <w:vAlign w:val="center"/>
          </w:tcPr>
          <w:p w14:paraId="23B975D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47.54</w:t>
            </w:r>
          </w:p>
        </w:tc>
        <w:tc>
          <w:tcPr>
            <w:tcW w:w="400" w:type="pct"/>
            <w:tcMar>
              <w:top w:w="45" w:type="dxa"/>
              <w:left w:w="55" w:type="dxa"/>
              <w:bottom w:w="45" w:type="dxa"/>
              <w:right w:w="55" w:type="dxa"/>
            </w:tcMar>
            <w:vAlign w:val="center"/>
          </w:tcPr>
          <w:p w14:paraId="13E6DDF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56.49</w:t>
            </w:r>
          </w:p>
        </w:tc>
        <w:tc>
          <w:tcPr>
            <w:tcW w:w="522" w:type="pct"/>
            <w:tcMar>
              <w:top w:w="45" w:type="dxa"/>
              <w:left w:w="55" w:type="dxa"/>
              <w:bottom w:w="45" w:type="dxa"/>
              <w:right w:w="55" w:type="dxa"/>
            </w:tcMar>
            <w:vAlign w:val="center"/>
          </w:tcPr>
          <w:p w14:paraId="65CCC0E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4D4E595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520" w:type="pct"/>
            <w:tcMar>
              <w:top w:w="45" w:type="dxa"/>
              <w:left w:w="55" w:type="dxa"/>
              <w:bottom w:w="45" w:type="dxa"/>
              <w:right w:w="55" w:type="dxa"/>
            </w:tcMar>
            <w:vAlign w:val="center"/>
          </w:tcPr>
          <w:p w14:paraId="323160A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4311B22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062A9F9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Changsha</w:t>
            </w:r>
          </w:p>
        </w:tc>
        <w:tc>
          <w:tcPr>
            <w:tcW w:w="337" w:type="pct"/>
            <w:shd w:val="clear" w:color="auto" w:fill="F7F4EE"/>
            <w:tcMar>
              <w:top w:w="45" w:type="dxa"/>
              <w:left w:w="55" w:type="dxa"/>
              <w:bottom w:w="45" w:type="dxa"/>
              <w:right w:w="55" w:type="dxa"/>
            </w:tcMar>
            <w:vAlign w:val="center"/>
          </w:tcPr>
          <w:p w14:paraId="49B5FBC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5,208</w:t>
            </w:r>
          </w:p>
        </w:tc>
        <w:tc>
          <w:tcPr>
            <w:tcW w:w="215" w:type="pct"/>
            <w:shd w:val="clear" w:color="auto" w:fill="F7F4EE"/>
            <w:tcMar>
              <w:top w:w="45" w:type="dxa"/>
              <w:left w:w="55" w:type="dxa"/>
              <w:bottom w:w="45" w:type="dxa"/>
              <w:right w:w="55" w:type="dxa"/>
            </w:tcMar>
            <w:vAlign w:val="center"/>
          </w:tcPr>
          <w:p w14:paraId="58BBC80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1,302.00</w:t>
            </w:r>
          </w:p>
        </w:tc>
        <w:tc>
          <w:tcPr>
            <w:tcW w:w="400" w:type="pct"/>
            <w:shd w:val="clear" w:color="auto" w:fill="F7F4EE"/>
            <w:tcMar>
              <w:top w:w="45" w:type="dxa"/>
              <w:left w:w="55" w:type="dxa"/>
              <w:bottom w:w="45" w:type="dxa"/>
              <w:right w:w="55" w:type="dxa"/>
            </w:tcMar>
            <w:vAlign w:val="center"/>
          </w:tcPr>
          <w:p w14:paraId="4F76732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26.82</w:t>
            </w:r>
          </w:p>
        </w:tc>
        <w:tc>
          <w:tcPr>
            <w:tcW w:w="400" w:type="pct"/>
            <w:shd w:val="clear" w:color="auto" w:fill="F7F4EE"/>
            <w:tcMar>
              <w:top w:w="45" w:type="dxa"/>
              <w:left w:w="55" w:type="dxa"/>
              <w:bottom w:w="45" w:type="dxa"/>
              <w:right w:w="55" w:type="dxa"/>
            </w:tcMar>
            <w:vAlign w:val="center"/>
          </w:tcPr>
          <w:p w14:paraId="4768A71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32.09</w:t>
            </w:r>
          </w:p>
        </w:tc>
        <w:tc>
          <w:tcPr>
            <w:tcW w:w="400" w:type="pct"/>
            <w:shd w:val="clear" w:color="auto" w:fill="F7F4EE"/>
            <w:tcMar>
              <w:top w:w="45" w:type="dxa"/>
              <w:left w:w="55" w:type="dxa"/>
              <w:bottom w:w="45" w:type="dxa"/>
              <w:right w:w="55" w:type="dxa"/>
            </w:tcMar>
            <w:vAlign w:val="center"/>
          </w:tcPr>
          <w:p w14:paraId="6A3ECCF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41.23</w:t>
            </w:r>
          </w:p>
        </w:tc>
        <w:tc>
          <w:tcPr>
            <w:tcW w:w="400" w:type="pct"/>
            <w:shd w:val="clear" w:color="auto" w:fill="F7F4EE"/>
            <w:tcMar>
              <w:top w:w="45" w:type="dxa"/>
              <w:left w:w="55" w:type="dxa"/>
              <w:bottom w:w="45" w:type="dxa"/>
              <w:right w:w="55" w:type="dxa"/>
            </w:tcMar>
            <w:vAlign w:val="center"/>
          </w:tcPr>
          <w:p w14:paraId="55FBD9F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45.93</w:t>
            </w:r>
          </w:p>
        </w:tc>
        <w:tc>
          <w:tcPr>
            <w:tcW w:w="400" w:type="pct"/>
            <w:shd w:val="clear" w:color="auto" w:fill="F7F4EE"/>
            <w:tcMar>
              <w:top w:w="45" w:type="dxa"/>
              <w:left w:w="55" w:type="dxa"/>
              <w:bottom w:w="45" w:type="dxa"/>
              <w:right w:w="55" w:type="dxa"/>
            </w:tcMar>
            <w:vAlign w:val="center"/>
          </w:tcPr>
          <w:p w14:paraId="1D95DCB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53.65</w:t>
            </w:r>
          </w:p>
        </w:tc>
        <w:tc>
          <w:tcPr>
            <w:tcW w:w="400" w:type="pct"/>
            <w:shd w:val="clear" w:color="auto" w:fill="F7F4EE"/>
            <w:tcMar>
              <w:top w:w="45" w:type="dxa"/>
              <w:left w:w="55" w:type="dxa"/>
              <w:bottom w:w="45" w:type="dxa"/>
              <w:right w:w="55" w:type="dxa"/>
            </w:tcMar>
            <w:vAlign w:val="center"/>
          </w:tcPr>
          <w:p w14:paraId="6D7EDC4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70.31</w:t>
            </w:r>
          </w:p>
        </w:tc>
        <w:tc>
          <w:tcPr>
            <w:tcW w:w="522" w:type="pct"/>
            <w:shd w:val="clear" w:color="auto" w:fill="F7F4EE"/>
            <w:tcMar>
              <w:top w:w="45" w:type="dxa"/>
              <w:left w:w="55" w:type="dxa"/>
              <w:bottom w:w="45" w:type="dxa"/>
              <w:right w:w="55" w:type="dxa"/>
            </w:tcMar>
            <w:vAlign w:val="center"/>
          </w:tcPr>
          <w:p w14:paraId="04ADADD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01C8DE6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98.58</w:t>
            </w:r>
          </w:p>
        </w:tc>
        <w:tc>
          <w:tcPr>
            <w:tcW w:w="520" w:type="pct"/>
            <w:shd w:val="clear" w:color="auto" w:fill="F7F4EE"/>
            <w:tcMar>
              <w:top w:w="45" w:type="dxa"/>
              <w:left w:w="55" w:type="dxa"/>
              <w:bottom w:w="45" w:type="dxa"/>
              <w:right w:w="55" w:type="dxa"/>
            </w:tcMar>
            <w:vAlign w:val="center"/>
          </w:tcPr>
          <w:p w14:paraId="75A9E5B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0DDB5EC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tcMar>
              <w:top w:w="45" w:type="dxa"/>
              <w:left w:w="55" w:type="dxa"/>
              <w:bottom w:w="45" w:type="dxa"/>
              <w:right w:w="55" w:type="dxa"/>
            </w:tcMar>
            <w:vAlign w:val="center"/>
          </w:tcPr>
          <w:p w14:paraId="154927F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Chengdu</w:t>
            </w:r>
          </w:p>
        </w:tc>
        <w:tc>
          <w:tcPr>
            <w:tcW w:w="337" w:type="pct"/>
            <w:tcMar>
              <w:top w:w="45" w:type="dxa"/>
              <w:left w:w="55" w:type="dxa"/>
              <w:bottom w:w="45" w:type="dxa"/>
              <w:right w:w="55" w:type="dxa"/>
            </w:tcMar>
            <w:vAlign w:val="center"/>
          </w:tcPr>
          <w:p w14:paraId="7496337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5,925</w:t>
            </w:r>
          </w:p>
        </w:tc>
        <w:tc>
          <w:tcPr>
            <w:tcW w:w="215" w:type="pct"/>
            <w:tcMar>
              <w:top w:w="45" w:type="dxa"/>
              <w:left w:w="55" w:type="dxa"/>
              <w:bottom w:w="45" w:type="dxa"/>
              <w:right w:w="55" w:type="dxa"/>
            </w:tcMar>
            <w:vAlign w:val="center"/>
          </w:tcPr>
          <w:p w14:paraId="5645160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1,481.25</w:t>
            </w:r>
          </w:p>
        </w:tc>
        <w:tc>
          <w:tcPr>
            <w:tcW w:w="400" w:type="pct"/>
            <w:tcMar>
              <w:top w:w="45" w:type="dxa"/>
              <w:left w:w="55" w:type="dxa"/>
              <w:bottom w:w="45" w:type="dxa"/>
              <w:right w:w="55" w:type="dxa"/>
            </w:tcMar>
            <w:vAlign w:val="center"/>
          </w:tcPr>
          <w:p w14:paraId="1FB40DF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44.68</w:t>
            </w:r>
          </w:p>
        </w:tc>
        <w:tc>
          <w:tcPr>
            <w:tcW w:w="400" w:type="pct"/>
            <w:tcMar>
              <w:top w:w="45" w:type="dxa"/>
              <w:left w:w="55" w:type="dxa"/>
              <w:bottom w:w="45" w:type="dxa"/>
              <w:right w:w="55" w:type="dxa"/>
            </w:tcMar>
            <w:vAlign w:val="center"/>
          </w:tcPr>
          <w:p w14:paraId="4FFB214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48.15</w:t>
            </w:r>
          </w:p>
        </w:tc>
        <w:tc>
          <w:tcPr>
            <w:tcW w:w="400" w:type="pct"/>
            <w:tcMar>
              <w:top w:w="45" w:type="dxa"/>
              <w:left w:w="55" w:type="dxa"/>
              <w:bottom w:w="45" w:type="dxa"/>
              <w:right w:w="55" w:type="dxa"/>
            </w:tcMar>
            <w:vAlign w:val="center"/>
          </w:tcPr>
          <w:p w14:paraId="02C27F2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58.90</w:t>
            </w:r>
          </w:p>
        </w:tc>
        <w:tc>
          <w:tcPr>
            <w:tcW w:w="400" w:type="pct"/>
            <w:tcMar>
              <w:top w:w="45" w:type="dxa"/>
              <w:left w:w="55" w:type="dxa"/>
              <w:bottom w:w="45" w:type="dxa"/>
              <w:right w:w="55" w:type="dxa"/>
            </w:tcMar>
            <w:vAlign w:val="center"/>
          </w:tcPr>
          <w:p w14:paraId="1E5CA75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65.00</w:t>
            </w:r>
          </w:p>
        </w:tc>
        <w:tc>
          <w:tcPr>
            <w:tcW w:w="400" w:type="pct"/>
            <w:tcMar>
              <w:top w:w="45" w:type="dxa"/>
              <w:left w:w="55" w:type="dxa"/>
              <w:bottom w:w="45" w:type="dxa"/>
              <w:right w:w="55" w:type="dxa"/>
            </w:tcMar>
            <w:vAlign w:val="center"/>
          </w:tcPr>
          <w:p w14:paraId="50B9CC5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71.61</w:t>
            </w:r>
          </w:p>
        </w:tc>
        <w:tc>
          <w:tcPr>
            <w:tcW w:w="400" w:type="pct"/>
            <w:tcMar>
              <w:top w:w="45" w:type="dxa"/>
              <w:left w:w="55" w:type="dxa"/>
              <w:bottom w:w="45" w:type="dxa"/>
              <w:right w:w="55" w:type="dxa"/>
            </w:tcMar>
            <w:vAlign w:val="center"/>
          </w:tcPr>
          <w:p w14:paraId="2E808CB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82.06</w:t>
            </w:r>
          </w:p>
        </w:tc>
        <w:tc>
          <w:tcPr>
            <w:tcW w:w="522" w:type="pct"/>
            <w:tcMar>
              <w:top w:w="45" w:type="dxa"/>
              <w:left w:w="55" w:type="dxa"/>
              <w:bottom w:w="45" w:type="dxa"/>
              <w:right w:w="55" w:type="dxa"/>
            </w:tcMar>
            <w:vAlign w:val="center"/>
          </w:tcPr>
          <w:p w14:paraId="4BC19C4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tcMar>
              <w:top w:w="45" w:type="dxa"/>
              <w:left w:w="55" w:type="dxa"/>
              <w:bottom w:w="45" w:type="dxa"/>
              <w:right w:w="55" w:type="dxa"/>
            </w:tcMar>
            <w:vAlign w:val="center"/>
          </w:tcPr>
          <w:p w14:paraId="572D011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72.83</w:t>
            </w:r>
          </w:p>
        </w:tc>
        <w:tc>
          <w:tcPr>
            <w:tcW w:w="520" w:type="pct"/>
            <w:tcMar>
              <w:top w:w="45" w:type="dxa"/>
              <w:left w:w="55" w:type="dxa"/>
              <w:bottom w:w="45" w:type="dxa"/>
              <w:right w:w="55" w:type="dxa"/>
            </w:tcMar>
            <w:vAlign w:val="center"/>
          </w:tcPr>
          <w:p w14:paraId="73930C6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r w14:paraId="162432E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4" w:type="pct"/>
            <w:shd w:val="clear" w:color="auto" w:fill="F7F4EE"/>
            <w:tcMar>
              <w:top w:w="45" w:type="dxa"/>
              <w:left w:w="55" w:type="dxa"/>
              <w:bottom w:w="45" w:type="dxa"/>
              <w:right w:w="55" w:type="dxa"/>
            </w:tcMar>
            <w:vAlign w:val="center"/>
          </w:tcPr>
          <w:p w14:paraId="24D4B5F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All cities</w:t>
            </w:r>
          </w:p>
        </w:tc>
        <w:tc>
          <w:tcPr>
            <w:tcW w:w="337" w:type="pct"/>
            <w:shd w:val="clear" w:color="auto" w:fill="F7F4EE"/>
            <w:tcMar>
              <w:top w:w="45" w:type="dxa"/>
              <w:left w:w="55" w:type="dxa"/>
              <w:bottom w:w="45" w:type="dxa"/>
              <w:right w:w="55" w:type="dxa"/>
            </w:tcMar>
            <w:vAlign w:val="center"/>
          </w:tcPr>
          <w:p w14:paraId="77581A0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152,873</w:t>
            </w:r>
          </w:p>
        </w:tc>
        <w:tc>
          <w:tcPr>
            <w:tcW w:w="215" w:type="pct"/>
            <w:shd w:val="clear" w:color="auto" w:fill="F7F4EE"/>
            <w:tcMar>
              <w:top w:w="45" w:type="dxa"/>
              <w:left w:w="55" w:type="dxa"/>
              <w:bottom w:w="45" w:type="dxa"/>
              <w:right w:w="55" w:type="dxa"/>
            </w:tcMar>
            <w:vAlign w:val="center"/>
          </w:tcPr>
          <w:p w14:paraId="1B5DE47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38,218.25</w:t>
            </w:r>
          </w:p>
        </w:tc>
        <w:tc>
          <w:tcPr>
            <w:tcW w:w="400" w:type="pct"/>
            <w:shd w:val="clear" w:color="auto" w:fill="F7F4EE"/>
            <w:tcMar>
              <w:top w:w="45" w:type="dxa"/>
              <w:left w:w="55" w:type="dxa"/>
              <w:bottom w:w="45" w:type="dxa"/>
              <w:right w:w="55" w:type="dxa"/>
            </w:tcMar>
            <w:vAlign w:val="center"/>
          </w:tcPr>
          <w:p w14:paraId="5AF7A36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31.71</w:t>
            </w:r>
          </w:p>
        </w:tc>
        <w:tc>
          <w:tcPr>
            <w:tcW w:w="400" w:type="pct"/>
            <w:shd w:val="clear" w:color="auto" w:fill="F7F4EE"/>
            <w:tcMar>
              <w:top w:w="45" w:type="dxa"/>
              <w:left w:w="55" w:type="dxa"/>
              <w:bottom w:w="45" w:type="dxa"/>
              <w:right w:w="55" w:type="dxa"/>
            </w:tcMar>
            <w:vAlign w:val="center"/>
          </w:tcPr>
          <w:p w14:paraId="1C1222B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34.40</w:t>
            </w:r>
          </w:p>
        </w:tc>
        <w:tc>
          <w:tcPr>
            <w:tcW w:w="400" w:type="pct"/>
            <w:shd w:val="clear" w:color="auto" w:fill="F7F4EE"/>
            <w:tcMar>
              <w:top w:w="45" w:type="dxa"/>
              <w:left w:w="55" w:type="dxa"/>
              <w:bottom w:w="45" w:type="dxa"/>
              <w:right w:w="55" w:type="dxa"/>
            </w:tcMar>
            <w:vAlign w:val="center"/>
          </w:tcPr>
          <w:p w14:paraId="3F0C521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45.40</w:t>
            </w:r>
          </w:p>
        </w:tc>
        <w:tc>
          <w:tcPr>
            <w:tcW w:w="400" w:type="pct"/>
            <w:shd w:val="clear" w:color="auto" w:fill="F7F4EE"/>
            <w:tcMar>
              <w:top w:w="45" w:type="dxa"/>
              <w:left w:w="55" w:type="dxa"/>
              <w:bottom w:w="45" w:type="dxa"/>
              <w:right w:w="55" w:type="dxa"/>
            </w:tcMar>
            <w:vAlign w:val="center"/>
          </w:tcPr>
          <w:p w14:paraId="0ADF7F7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49.91</w:t>
            </w:r>
          </w:p>
        </w:tc>
        <w:tc>
          <w:tcPr>
            <w:tcW w:w="400" w:type="pct"/>
            <w:shd w:val="clear" w:color="auto" w:fill="F7F4EE"/>
            <w:tcMar>
              <w:top w:w="45" w:type="dxa"/>
              <w:left w:w="55" w:type="dxa"/>
              <w:bottom w:w="45" w:type="dxa"/>
              <w:right w:w="55" w:type="dxa"/>
            </w:tcMar>
            <w:vAlign w:val="center"/>
          </w:tcPr>
          <w:p w14:paraId="508DBB6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51.42</w:t>
            </w:r>
          </w:p>
        </w:tc>
        <w:tc>
          <w:tcPr>
            <w:tcW w:w="400" w:type="pct"/>
            <w:shd w:val="clear" w:color="auto" w:fill="F7F4EE"/>
            <w:tcMar>
              <w:top w:w="45" w:type="dxa"/>
              <w:left w:w="55" w:type="dxa"/>
              <w:bottom w:w="45" w:type="dxa"/>
              <w:right w:w="55" w:type="dxa"/>
            </w:tcMar>
            <w:vAlign w:val="center"/>
          </w:tcPr>
          <w:p w14:paraId="67A4471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58.23</w:t>
            </w:r>
          </w:p>
        </w:tc>
        <w:tc>
          <w:tcPr>
            <w:tcW w:w="522" w:type="pct"/>
            <w:shd w:val="clear" w:color="auto" w:fill="F7F4EE"/>
            <w:tcMar>
              <w:top w:w="45" w:type="dxa"/>
              <w:left w:w="55" w:type="dxa"/>
              <w:bottom w:w="45" w:type="dxa"/>
              <w:right w:w="55" w:type="dxa"/>
            </w:tcMar>
            <w:vAlign w:val="center"/>
          </w:tcPr>
          <w:p w14:paraId="4311CA5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c>
          <w:tcPr>
            <w:tcW w:w="795" w:type="pct"/>
            <w:shd w:val="clear" w:color="auto" w:fill="F7F4EE"/>
            <w:tcMar>
              <w:top w:w="45" w:type="dxa"/>
              <w:left w:w="55" w:type="dxa"/>
              <w:bottom w:w="45" w:type="dxa"/>
              <w:right w:w="55" w:type="dxa"/>
            </w:tcMar>
            <w:vAlign w:val="center"/>
          </w:tcPr>
          <w:p w14:paraId="2453CD0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89.85</w:t>
            </w:r>
          </w:p>
        </w:tc>
        <w:tc>
          <w:tcPr>
            <w:tcW w:w="520" w:type="pct"/>
            <w:shd w:val="clear" w:color="auto" w:fill="F7F4EE"/>
            <w:tcMar>
              <w:top w:w="45" w:type="dxa"/>
              <w:left w:w="55" w:type="dxa"/>
              <w:bottom w:w="45" w:type="dxa"/>
              <w:right w:w="55" w:type="dxa"/>
            </w:tcMar>
            <w:vAlign w:val="center"/>
          </w:tcPr>
          <w:p w14:paraId="5FFDD12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100.00</w:t>
            </w:r>
          </w:p>
        </w:tc>
      </w:tr>
    </w:tbl>
    <w:p w14:paraId="40520413">
      <w:pPr>
        <w:spacing w:after="20"/>
        <w:rPr>
          <w:color w:val="000000" w:themeColor="text1"/>
          <w14:textFill>
            <w14:solidFill>
              <w14:schemeClr w14:val="tx1"/>
            </w14:solidFill>
          </w14:textFill>
        </w:rPr>
      </w:pPr>
    </w:p>
    <w:p w14:paraId="07EAF9B6">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 15 city-specific domains contain 152,873 city–grid instances. Their summed area (38,218.25 km²) retains cross-city overlap; 146,118 unique spatial cells correspond to 36,529.50 km². The archived relative-risk background is exploratory and is not interpreted as verified flood exposure or loss.</w:t>
      </w:r>
    </w:p>
    <w:p w14:paraId="57720204">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CAD5C83">
      <w:pPr>
        <w:keepNext/>
        <w:spacing w:before="140" w:after="60"/>
        <w:rPr>
          <w:color w:val="000000" w:themeColor="text1"/>
          <w14:textFill>
            <w14:solidFill>
              <w14:schemeClr w14:val="tx1"/>
            </w14:solidFill>
          </w14:textFill>
        </w:rPr>
      </w:pPr>
      <w:r>
        <w:rPr>
          <w:rFonts w:ascii="Times New Roman" w:hAnsi="Times New Roman" w:eastAsia="Times New Roman"/>
          <w:b/>
          <w:i w:val="0"/>
          <w:color w:val="000000" w:themeColor="text1"/>
          <w:sz w:val="21"/>
          <w14:textFill>
            <w14:solidFill>
              <w14:schemeClr w14:val="tx1"/>
            </w14:solidFill>
          </w14:textFill>
        </w:rPr>
        <w:t>Supplementary Table S2 | Data harmonization and operational definitions</w:t>
      </w:r>
    </w:p>
    <w:p w14:paraId="4F6C017D">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S2a. Amap POI crosswalk</w:t>
      </w:r>
    </w:p>
    <w:tbl>
      <w:tblPr>
        <w:tblStyle w:val="32"/>
        <w:tblW w:w="15354" w:type="dxa"/>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629"/>
        <w:gridCol w:w="2000"/>
        <w:gridCol w:w="10378"/>
        <w:gridCol w:w="2347"/>
      </w:tblGrid>
      <w:tr w14:paraId="64A752E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629" w:type="dxa"/>
            <w:shd w:val="clear" w:color="auto" w:fill="70847B"/>
            <w:tcMar>
              <w:top w:w="45" w:type="dxa"/>
              <w:left w:w="55" w:type="dxa"/>
              <w:bottom w:w="45" w:type="dxa"/>
              <w:right w:w="55" w:type="dxa"/>
            </w:tcMar>
            <w:vAlign w:val="center"/>
          </w:tcPr>
          <w:p w14:paraId="6D7B568D">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Code</w:t>
            </w:r>
          </w:p>
        </w:tc>
        <w:tc>
          <w:tcPr>
            <w:tcW w:w="0" w:type="auto"/>
            <w:shd w:val="clear" w:color="auto" w:fill="70847B"/>
            <w:tcMar>
              <w:top w:w="45" w:type="dxa"/>
              <w:left w:w="55" w:type="dxa"/>
              <w:bottom w:w="45" w:type="dxa"/>
              <w:right w:w="55" w:type="dxa"/>
            </w:tcMar>
            <w:vAlign w:val="center"/>
          </w:tcPr>
          <w:p w14:paraId="621EE79E">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Function</w:t>
            </w:r>
          </w:p>
        </w:tc>
        <w:tc>
          <w:tcPr>
            <w:tcW w:w="10378" w:type="dxa"/>
            <w:shd w:val="clear" w:color="auto" w:fill="70847B"/>
            <w:tcMar>
              <w:top w:w="45" w:type="dxa"/>
              <w:left w:w="55" w:type="dxa"/>
              <w:bottom w:w="45" w:type="dxa"/>
              <w:right w:w="55" w:type="dxa"/>
            </w:tcMar>
            <w:vAlign w:val="center"/>
          </w:tcPr>
          <w:p w14:paraId="61BAAFF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Amap source-category keywords (English translations)</w:t>
            </w:r>
          </w:p>
        </w:tc>
        <w:tc>
          <w:tcPr>
            <w:tcW w:w="2347" w:type="dxa"/>
            <w:shd w:val="clear" w:color="auto" w:fill="70847B"/>
            <w:tcMar>
              <w:top w:w="45" w:type="dxa"/>
              <w:left w:w="55" w:type="dxa"/>
              <w:bottom w:w="45" w:type="dxa"/>
              <w:right w:w="55" w:type="dxa"/>
            </w:tcMar>
            <w:vAlign w:val="center"/>
          </w:tcPr>
          <w:p w14:paraId="77352E3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Cell metric</w:t>
            </w:r>
          </w:p>
        </w:tc>
      </w:tr>
      <w:tr w14:paraId="25FC52D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tcMar>
              <w:top w:w="45" w:type="dxa"/>
              <w:left w:w="55" w:type="dxa"/>
              <w:bottom w:w="45" w:type="dxa"/>
              <w:right w:w="55" w:type="dxa"/>
            </w:tcMar>
            <w:vAlign w:val="center"/>
          </w:tcPr>
          <w:p w14:paraId="5FB9C7F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RL</w:t>
            </w:r>
          </w:p>
        </w:tc>
        <w:tc>
          <w:tcPr>
            <w:tcW w:w="0" w:type="auto"/>
            <w:tcMar>
              <w:top w:w="45" w:type="dxa"/>
              <w:left w:w="55" w:type="dxa"/>
              <w:bottom w:w="45" w:type="dxa"/>
              <w:right w:w="55" w:type="dxa"/>
            </w:tcMar>
            <w:vAlign w:val="center"/>
          </w:tcPr>
          <w:p w14:paraId="48C44EDF">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Residential and daily-life services</w:t>
            </w:r>
          </w:p>
        </w:tc>
        <w:tc>
          <w:tcPr>
            <w:tcW w:w="10378" w:type="dxa"/>
            <w:tcMar>
              <w:top w:w="45" w:type="dxa"/>
              <w:left w:w="55" w:type="dxa"/>
              <w:bottom w:w="45" w:type="dxa"/>
              <w:right w:w="55" w:type="dxa"/>
            </w:tcMar>
            <w:vAlign w:val="center"/>
          </w:tcPr>
          <w:p w14:paraId="34AACC0F">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Residential; residential compound; dormitory; daily-life services; real estate; community; commercial residence</w:t>
            </w:r>
          </w:p>
        </w:tc>
        <w:tc>
          <w:tcPr>
            <w:tcW w:w="2347" w:type="dxa"/>
            <w:tcMar>
              <w:top w:w="45" w:type="dxa"/>
              <w:left w:w="55" w:type="dxa"/>
              <w:bottom w:w="45" w:type="dxa"/>
              <w:right w:w="55" w:type="dxa"/>
            </w:tcMar>
            <w:vAlign w:val="center"/>
          </w:tcPr>
          <w:p w14:paraId="3222C74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r w14:paraId="25686D0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shd w:val="clear" w:color="auto" w:fill="F7F4EE"/>
            <w:tcMar>
              <w:top w:w="45" w:type="dxa"/>
              <w:left w:w="55" w:type="dxa"/>
              <w:bottom w:w="45" w:type="dxa"/>
              <w:right w:w="55" w:type="dxa"/>
            </w:tcMar>
            <w:vAlign w:val="center"/>
          </w:tcPr>
          <w:p w14:paraId="7846C20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CC</w:t>
            </w:r>
          </w:p>
        </w:tc>
        <w:tc>
          <w:tcPr>
            <w:tcW w:w="0" w:type="auto"/>
            <w:shd w:val="clear" w:color="auto" w:fill="F7F4EE"/>
            <w:tcMar>
              <w:top w:w="45" w:type="dxa"/>
              <w:left w:w="55" w:type="dxa"/>
              <w:bottom w:w="45" w:type="dxa"/>
              <w:right w:w="55" w:type="dxa"/>
            </w:tcMar>
            <w:vAlign w:val="center"/>
          </w:tcPr>
          <w:p w14:paraId="1175C213">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Commercial consumption</w:t>
            </w:r>
          </w:p>
        </w:tc>
        <w:tc>
          <w:tcPr>
            <w:tcW w:w="10378" w:type="dxa"/>
            <w:shd w:val="clear" w:color="auto" w:fill="F7F4EE"/>
            <w:tcMar>
              <w:top w:w="45" w:type="dxa"/>
              <w:left w:w="55" w:type="dxa"/>
              <w:bottom w:w="45" w:type="dxa"/>
              <w:right w:w="55" w:type="dxa"/>
            </w:tcMar>
            <w:vAlign w:val="center"/>
          </w:tcPr>
          <w:p w14:paraId="70B6F884">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Shopping; food and beverage; accommodation and hotels; financial and banking services; automobile and motorcycle services; commerce</w:t>
            </w:r>
          </w:p>
        </w:tc>
        <w:tc>
          <w:tcPr>
            <w:tcW w:w="2347" w:type="dxa"/>
            <w:shd w:val="clear" w:color="auto" w:fill="F7F4EE"/>
            <w:tcMar>
              <w:top w:w="45" w:type="dxa"/>
              <w:left w:w="55" w:type="dxa"/>
              <w:bottom w:w="45" w:type="dxa"/>
              <w:right w:w="55" w:type="dxa"/>
            </w:tcMar>
            <w:vAlign w:val="center"/>
          </w:tcPr>
          <w:p w14:paraId="7FC80D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r w14:paraId="7018111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tcMar>
              <w:top w:w="45" w:type="dxa"/>
              <w:left w:w="55" w:type="dxa"/>
              <w:bottom w:w="45" w:type="dxa"/>
              <w:right w:w="55" w:type="dxa"/>
            </w:tcMar>
            <w:vAlign w:val="center"/>
          </w:tcPr>
          <w:p w14:paraId="0C59FF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PS</w:t>
            </w:r>
          </w:p>
        </w:tc>
        <w:tc>
          <w:tcPr>
            <w:tcW w:w="0" w:type="auto"/>
            <w:tcMar>
              <w:top w:w="45" w:type="dxa"/>
              <w:left w:w="55" w:type="dxa"/>
              <w:bottom w:w="45" w:type="dxa"/>
              <w:right w:w="55" w:type="dxa"/>
            </w:tcMar>
            <w:vAlign w:val="center"/>
          </w:tcPr>
          <w:p w14:paraId="61C95DB2">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Public service</w:t>
            </w:r>
          </w:p>
        </w:tc>
        <w:tc>
          <w:tcPr>
            <w:tcW w:w="10378" w:type="dxa"/>
            <w:tcMar>
              <w:top w:w="45" w:type="dxa"/>
              <w:left w:w="55" w:type="dxa"/>
              <w:bottom w:w="45" w:type="dxa"/>
              <w:right w:w="55" w:type="dxa"/>
            </w:tcMar>
            <w:vAlign w:val="center"/>
          </w:tcPr>
          <w:p w14:paraId="65FF0F3F">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Government; social organizations; healthcare and pharmacies; education and schools; science, education and culture; public facilities</w:t>
            </w:r>
          </w:p>
        </w:tc>
        <w:tc>
          <w:tcPr>
            <w:tcW w:w="2347" w:type="dxa"/>
            <w:tcMar>
              <w:top w:w="45" w:type="dxa"/>
              <w:left w:w="55" w:type="dxa"/>
              <w:bottom w:w="45" w:type="dxa"/>
              <w:right w:w="55" w:type="dxa"/>
            </w:tcMar>
            <w:vAlign w:val="center"/>
          </w:tcPr>
          <w:p w14:paraId="4B65D07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r w14:paraId="45D8F6F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shd w:val="clear" w:color="auto" w:fill="F7F4EE"/>
            <w:tcMar>
              <w:top w:w="45" w:type="dxa"/>
              <w:left w:w="55" w:type="dxa"/>
              <w:bottom w:w="45" w:type="dxa"/>
              <w:right w:w="55" w:type="dxa"/>
            </w:tcMar>
            <w:vAlign w:val="center"/>
          </w:tcPr>
          <w:p w14:paraId="3BF690B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PO</w:t>
            </w:r>
          </w:p>
        </w:tc>
        <w:tc>
          <w:tcPr>
            <w:tcW w:w="0" w:type="auto"/>
            <w:shd w:val="clear" w:color="auto" w:fill="F7F4EE"/>
            <w:tcMar>
              <w:top w:w="45" w:type="dxa"/>
              <w:left w:w="55" w:type="dxa"/>
              <w:bottom w:w="45" w:type="dxa"/>
              <w:right w:w="55" w:type="dxa"/>
            </w:tcMar>
            <w:vAlign w:val="center"/>
          </w:tcPr>
          <w:p w14:paraId="6DEAF489">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Production and office</w:t>
            </w:r>
          </w:p>
        </w:tc>
        <w:tc>
          <w:tcPr>
            <w:tcW w:w="10378" w:type="dxa"/>
            <w:shd w:val="clear" w:color="auto" w:fill="F7F4EE"/>
            <w:tcMar>
              <w:top w:w="45" w:type="dxa"/>
              <w:left w:w="55" w:type="dxa"/>
              <w:bottom w:w="45" w:type="dxa"/>
              <w:right w:w="55" w:type="dxa"/>
            </w:tcMar>
            <w:vAlign w:val="center"/>
          </w:tcPr>
          <w:p w14:paraId="1514339D">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Companies and enterprises; industrial parks; business and office buildings</w:t>
            </w:r>
          </w:p>
        </w:tc>
        <w:tc>
          <w:tcPr>
            <w:tcW w:w="2347" w:type="dxa"/>
            <w:shd w:val="clear" w:color="auto" w:fill="F7F4EE"/>
            <w:tcMar>
              <w:top w:w="45" w:type="dxa"/>
              <w:left w:w="55" w:type="dxa"/>
              <w:bottom w:w="45" w:type="dxa"/>
              <w:right w:w="55" w:type="dxa"/>
            </w:tcMar>
            <w:vAlign w:val="center"/>
          </w:tcPr>
          <w:p w14:paraId="1CF6FE9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r w14:paraId="6F732B1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tcMar>
              <w:top w:w="45" w:type="dxa"/>
              <w:left w:w="55" w:type="dxa"/>
              <w:bottom w:w="45" w:type="dxa"/>
              <w:right w:w="55" w:type="dxa"/>
            </w:tcMar>
            <w:vAlign w:val="center"/>
          </w:tcPr>
          <w:p w14:paraId="7215FF9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TL</w:t>
            </w:r>
          </w:p>
        </w:tc>
        <w:tc>
          <w:tcPr>
            <w:tcW w:w="0" w:type="auto"/>
            <w:tcMar>
              <w:top w:w="45" w:type="dxa"/>
              <w:left w:w="55" w:type="dxa"/>
              <w:bottom w:w="45" w:type="dxa"/>
              <w:right w:w="55" w:type="dxa"/>
            </w:tcMar>
            <w:vAlign w:val="center"/>
          </w:tcPr>
          <w:p w14:paraId="09AD36A9">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Transport and logistics</w:t>
            </w:r>
          </w:p>
        </w:tc>
        <w:tc>
          <w:tcPr>
            <w:tcW w:w="10378" w:type="dxa"/>
            <w:tcMar>
              <w:top w:w="45" w:type="dxa"/>
              <w:left w:w="55" w:type="dxa"/>
              <w:bottom w:w="45" w:type="dxa"/>
              <w:right w:w="55" w:type="dxa"/>
            </w:tcMar>
            <w:vAlign w:val="center"/>
          </w:tcPr>
          <w:p w14:paraId="357F8E2C">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Transport and public transit; parking; toll stations; entrances and exits; road-related and access facilities</w:t>
            </w:r>
          </w:p>
        </w:tc>
        <w:tc>
          <w:tcPr>
            <w:tcW w:w="2347" w:type="dxa"/>
            <w:tcMar>
              <w:top w:w="45" w:type="dxa"/>
              <w:left w:w="55" w:type="dxa"/>
              <w:bottom w:w="45" w:type="dxa"/>
              <w:right w:w="55" w:type="dxa"/>
            </w:tcMar>
            <w:vAlign w:val="center"/>
          </w:tcPr>
          <w:p w14:paraId="52F9842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r w14:paraId="7E27678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629" w:type="dxa"/>
            <w:shd w:val="clear" w:color="auto" w:fill="F7F4EE"/>
            <w:tcMar>
              <w:top w:w="45" w:type="dxa"/>
              <w:left w:w="55" w:type="dxa"/>
              <w:bottom w:w="45" w:type="dxa"/>
              <w:right w:w="55" w:type="dxa"/>
            </w:tcMar>
            <w:vAlign w:val="center"/>
          </w:tcPr>
          <w:p w14:paraId="17B2E9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LT</w:t>
            </w:r>
          </w:p>
        </w:tc>
        <w:tc>
          <w:tcPr>
            <w:tcW w:w="2000" w:type="dxa"/>
            <w:shd w:val="clear" w:color="auto" w:fill="F7F4EE"/>
            <w:tcMar>
              <w:top w:w="45" w:type="dxa"/>
              <w:left w:w="55" w:type="dxa"/>
              <w:bottom w:w="45" w:type="dxa"/>
              <w:right w:w="55" w:type="dxa"/>
            </w:tcMar>
            <w:vAlign w:val="center"/>
          </w:tcPr>
          <w:p w14:paraId="6F5584B2">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Leisure and tourism</w:t>
            </w:r>
          </w:p>
        </w:tc>
        <w:tc>
          <w:tcPr>
            <w:tcW w:w="10378" w:type="dxa"/>
            <w:shd w:val="clear" w:color="auto" w:fill="F7F4EE"/>
            <w:tcMar>
              <w:top w:w="45" w:type="dxa"/>
              <w:left w:w="55" w:type="dxa"/>
              <w:bottom w:w="45" w:type="dxa"/>
              <w:right w:w="55" w:type="dxa"/>
            </w:tcMar>
            <w:vAlign w:val="center"/>
          </w:tcPr>
          <w:p w14:paraId="7098F143">
            <w:pPr>
              <w:snapToGrid w:val="0"/>
              <w:spacing w:after="0" w:line="240" w:lineRule="auto"/>
              <w:ind w:left="0" w:leftChars="0" w:right="0" w:rightChars="0" w:firstLine="0" w:firstLineChars="0"/>
              <w:jc w:val="left"/>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Scenic sites, tourism and attractions; parks; sports and leisure; exercise and fitness; entertainment venues</w:t>
            </w:r>
          </w:p>
        </w:tc>
        <w:tc>
          <w:tcPr>
            <w:tcW w:w="2347" w:type="dxa"/>
            <w:shd w:val="clear" w:color="auto" w:fill="F7F4EE"/>
            <w:tcMar>
              <w:top w:w="45" w:type="dxa"/>
              <w:left w:w="55" w:type="dxa"/>
              <w:bottom w:w="45" w:type="dxa"/>
              <w:right w:w="55" w:type="dxa"/>
            </w:tcMar>
            <w:vAlign w:val="center"/>
          </w:tcPr>
          <w:p w14:paraId="22F3CD0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De-duplicated POI count per 500-m cell</w:t>
            </w:r>
          </w:p>
        </w:tc>
      </w:tr>
    </w:tbl>
    <w:p w14:paraId="164916C5">
      <w:pPr>
        <w:spacing w:after="20"/>
        <w:rPr>
          <w:color w:val="000000" w:themeColor="text1"/>
          <w14:textFill>
            <w14:solidFill>
              <w14:schemeClr w14:val="tx1"/>
            </w14:solidFill>
          </w14:textFill>
        </w:rPr>
      </w:pPr>
    </w:p>
    <w:p w14:paraId="630F9E06">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Note: Category labels are English translations of the Amap source taxonomy and define the analytical crosswalk. Counts were deduplicated within city–year snapshots and were not entity-matched across years.</w:t>
      </w:r>
      <w:r>
        <w:rPr>
          <w:rFonts w:ascii="Times New Roman" w:hAnsi="Times New Roman" w:eastAsia="Times New Roman"/>
          <w:b w:val="0"/>
          <w:i w:val="0"/>
          <w:color w:val="000000" w:themeColor="text1"/>
          <w:sz w:val="15"/>
          <w14:textFill>
            <w14:solidFill>
              <w14:schemeClr w14:val="tx1"/>
            </w14:solidFill>
          </w14:textFill>
        </w:rPr>
      </w:r>
    </w:p>
    <w:p w14:paraId="5BA2D1E5">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S2b. CLCD class crosswalk</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2710"/>
        <w:gridCol w:w="2488"/>
        <w:gridCol w:w="10159"/>
      </w:tblGrid>
      <w:tr w14:paraId="333E584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882" w:type="pct"/>
            <w:shd w:val="clear" w:color="auto" w:fill="70847B"/>
            <w:tcMar>
              <w:top w:w="45" w:type="dxa"/>
              <w:left w:w="55" w:type="dxa"/>
              <w:bottom w:w="45" w:type="dxa"/>
              <w:right w:w="55" w:type="dxa"/>
            </w:tcMar>
            <w:vAlign w:val="center"/>
          </w:tcPr>
          <w:p w14:paraId="199227ED">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CLCD code</w:t>
            </w:r>
          </w:p>
        </w:tc>
        <w:tc>
          <w:tcPr>
            <w:tcW w:w="810" w:type="pct"/>
            <w:shd w:val="clear" w:color="auto" w:fill="70847B"/>
            <w:tcMar>
              <w:top w:w="45" w:type="dxa"/>
              <w:left w:w="55" w:type="dxa"/>
              <w:bottom w:w="45" w:type="dxa"/>
              <w:right w:w="55" w:type="dxa"/>
            </w:tcMar>
            <w:vAlign w:val="center"/>
          </w:tcPr>
          <w:p w14:paraId="1F88891B">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Class</w:t>
            </w:r>
          </w:p>
        </w:tc>
        <w:tc>
          <w:tcPr>
            <w:tcW w:w="3307" w:type="pct"/>
            <w:shd w:val="clear" w:color="auto" w:fill="70847B"/>
            <w:tcMar>
              <w:top w:w="45" w:type="dxa"/>
              <w:left w:w="55" w:type="dxa"/>
              <w:bottom w:w="45" w:type="dxa"/>
              <w:right w:w="55" w:type="dxa"/>
            </w:tcMar>
            <w:vAlign w:val="center"/>
          </w:tcPr>
          <w:p w14:paraId="6906F9E0">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Use in this study</w:t>
            </w:r>
          </w:p>
        </w:tc>
      </w:tr>
      <w:tr w14:paraId="03F3050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tcMar>
              <w:top w:w="45" w:type="dxa"/>
              <w:left w:w="55" w:type="dxa"/>
              <w:bottom w:w="45" w:type="dxa"/>
              <w:right w:w="55" w:type="dxa"/>
            </w:tcMar>
            <w:vAlign w:val="center"/>
          </w:tcPr>
          <w:p w14:paraId="07BC0DA2">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w:t>
            </w:r>
          </w:p>
        </w:tc>
        <w:tc>
          <w:tcPr>
            <w:tcW w:w="810" w:type="pct"/>
            <w:tcMar>
              <w:top w:w="45" w:type="dxa"/>
              <w:left w:w="55" w:type="dxa"/>
              <w:bottom w:w="45" w:type="dxa"/>
              <w:right w:w="55" w:type="dxa"/>
            </w:tcMar>
            <w:vAlign w:val="center"/>
          </w:tcPr>
          <w:p w14:paraId="361AD68C">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Cropland</w:t>
            </w:r>
          </w:p>
        </w:tc>
        <w:tc>
          <w:tcPr>
            <w:tcW w:w="3307" w:type="pct"/>
            <w:tcMar>
              <w:top w:w="45" w:type="dxa"/>
              <w:left w:w="55" w:type="dxa"/>
              <w:bottom w:w="45" w:type="dxa"/>
              <w:right w:w="55" w:type="dxa"/>
            </w:tcMar>
            <w:vAlign w:val="center"/>
          </w:tcPr>
          <w:p w14:paraId="1C6BB975">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r w14:paraId="65534A4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shd w:val="clear" w:color="auto" w:fill="F7F4EE"/>
            <w:tcMar>
              <w:top w:w="45" w:type="dxa"/>
              <w:left w:w="55" w:type="dxa"/>
              <w:bottom w:w="45" w:type="dxa"/>
              <w:right w:w="55" w:type="dxa"/>
            </w:tcMar>
            <w:vAlign w:val="center"/>
          </w:tcPr>
          <w:p w14:paraId="3AA53D0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w:t>
            </w:r>
          </w:p>
        </w:tc>
        <w:tc>
          <w:tcPr>
            <w:tcW w:w="810" w:type="pct"/>
            <w:shd w:val="clear" w:color="auto" w:fill="F7F4EE"/>
            <w:tcMar>
              <w:top w:w="45" w:type="dxa"/>
              <w:left w:w="55" w:type="dxa"/>
              <w:bottom w:w="45" w:type="dxa"/>
              <w:right w:w="55" w:type="dxa"/>
            </w:tcMar>
            <w:vAlign w:val="center"/>
          </w:tcPr>
          <w:p w14:paraId="01610811">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Forest</w:t>
            </w:r>
          </w:p>
        </w:tc>
        <w:tc>
          <w:tcPr>
            <w:tcW w:w="3307" w:type="pct"/>
            <w:shd w:val="clear" w:color="auto" w:fill="F7F4EE"/>
            <w:tcMar>
              <w:top w:w="45" w:type="dxa"/>
              <w:left w:w="55" w:type="dxa"/>
              <w:bottom w:w="45" w:type="dxa"/>
              <w:right w:w="55" w:type="dxa"/>
            </w:tcMar>
            <w:vAlign w:val="center"/>
          </w:tcPr>
          <w:p w14:paraId="33CDCF16">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r w14:paraId="44AD224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tcMar>
              <w:top w:w="45" w:type="dxa"/>
              <w:left w:w="55" w:type="dxa"/>
              <w:bottom w:w="45" w:type="dxa"/>
              <w:right w:w="55" w:type="dxa"/>
            </w:tcMar>
            <w:vAlign w:val="center"/>
          </w:tcPr>
          <w:p w14:paraId="74C17378">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w:t>
            </w:r>
          </w:p>
        </w:tc>
        <w:tc>
          <w:tcPr>
            <w:tcW w:w="810" w:type="pct"/>
            <w:tcMar>
              <w:top w:w="45" w:type="dxa"/>
              <w:left w:w="55" w:type="dxa"/>
              <w:bottom w:w="45" w:type="dxa"/>
              <w:right w:w="55" w:type="dxa"/>
            </w:tcMar>
            <w:vAlign w:val="center"/>
          </w:tcPr>
          <w:p w14:paraId="7B7CA8A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Shrub</w:t>
            </w:r>
          </w:p>
        </w:tc>
        <w:tc>
          <w:tcPr>
            <w:tcW w:w="3307" w:type="pct"/>
            <w:tcMar>
              <w:top w:w="45" w:type="dxa"/>
              <w:left w:w="55" w:type="dxa"/>
              <w:bottom w:w="45" w:type="dxa"/>
              <w:right w:w="55" w:type="dxa"/>
            </w:tcMar>
            <w:vAlign w:val="center"/>
          </w:tcPr>
          <w:p w14:paraId="74246CE2">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r w14:paraId="258B962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shd w:val="clear" w:color="auto" w:fill="F7F4EE"/>
            <w:tcMar>
              <w:top w:w="45" w:type="dxa"/>
              <w:left w:w="55" w:type="dxa"/>
              <w:bottom w:w="45" w:type="dxa"/>
              <w:right w:w="55" w:type="dxa"/>
            </w:tcMar>
            <w:vAlign w:val="center"/>
          </w:tcPr>
          <w:p w14:paraId="5506F2D6">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w:t>
            </w:r>
          </w:p>
        </w:tc>
        <w:tc>
          <w:tcPr>
            <w:tcW w:w="810" w:type="pct"/>
            <w:shd w:val="clear" w:color="auto" w:fill="F7F4EE"/>
            <w:tcMar>
              <w:top w:w="45" w:type="dxa"/>
              <w:left w:w="55" w:type="dxa"/>
              <w:bottom w:w="45" w:type="dxa"/>
              <w:right w:w="55" w:type="dxa"/>
            </w:tcMar>
            <w:vAlign w:val="center"/>
          </w:tcPr>
          <w:p w14:paraId="6AAC6731">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Grassland</w:t>
            </w:r>
          </w:p>
        </w:tc>
        <w:tc>
          <w:tcPr>
            <w:tcW w:w="3307" w:type="pct"/>
            <w:shd w:val="clear" w:color="auto" w:fill="F7F4EE"/>
            <w:tcMar>
              <w:top w:w="45" w:type="dxa"/>
              <w:left w:w="55" w:type="dxa"/>
              <w:bottom w:w="45" w:type="dxa"/>
              <w:right w:w="55" w:type="dxa"/>
            </w:tcMar>
            <w:vAlign w:val="center"/>
          </w:tcPr>
          <w:p w14:paraId="1D4A0E32">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r w14:paraId="2CD227D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tcMar>
              <w:top w:w="45" w:type="dxa"/>
              <w:left w:w="55" w:type="dxa"/>
              <w:bottom w:w="45" w:type="dxa"/>
              <w:right w:w="55" w:type="dxa"/>
            </w:tcMar>
            <w:vAlign w:val="center"/>
          </w:tcPr>
          <w:p w14:paraId="26F8DBF5">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w:t>
            </w:r>
          </w:p>
        </w:tc>
        <w:tc>
          <w:tcPr>
            <w:tcW w:w="810" w:type="pct"/>
            <w:tcMar>
              <w:top w:w="45" w:type="dxa"/>
              <w:left w:w="55" w:type="dxa"/>
              <w:bottom w:w="45" w:type="dxa"/>
              <w:right w:w="55" w:type="dxa"/>
            </w:tcMar>
            <w:vAlign w:val="center"/>
          </w:tcPr>
          <w:p w14:paraId="79A6B79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Water</w:t>
            </w:r>
          </w:p>
        </w:tc>
        <w:tc>
          <w:tcPr>
            <w:tcW w:w="3307" w:type="pct"/>
            <w:tcMar>
              <w:top w:w="45" w:type="dxa"/>
              <w:left w:w="55" w:type="dxa"/>
              <w:bottom w:w="45" w:type="dxa"/>
              <w:right w:w="55" w:type="dxa"/>
            </w:tcMar>
            <w:vAlign w:val="center"/>
          </w:tcPr>
          <w:p w14:paraId="5CB6213A">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r w14:paraId="1A6AA60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shd w:val="clear" w:color="auto" w:fill="F7F4EE"/>
            <w:tcMar>
              <w:top w:w="45" w:type="dxa"/>
              <w:left w:w="55" w:type="dxa"/>
              <w:bottom w:w="45" w:type="dxa"/>
              <w:right w:w="55" w:type="dxa"/>
            </w:tcMar>
            <w:vAlign w:val="center"/>
          </w:tcPr>
          <w:p w14:paraId="0BA807F8">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w:t>
            </w:r>
          </w:p>
        </w:tc>
        <w:tc>
          <w:tcPr>
            <w:tcW w:w="810" w:type="pct"/>
            <w:shd w:val="clear" w:color="auto" w:fill="F7F4EE"/>
            <w:tcMar>
              <w:top w:w="45" w:type="dxa"/>
              <w:left w:w="55" w:type="dxa"/>
              <w:bottom w:w="45" w:type="dxa"/>
              <w:right w:w="55" w:type="dxa"/>
            </w:tcMar>
            <w:vAlign w:val="center"/>
          </w:tcPr>
          <w:p w14:paraId="65B1580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Snow/ice</w:t>
            </w:r>
          </w:p>
        </w:tc>
        <w:tc>
          <w:tcPr>
            <w:tcW w:w="3307" w:type="pct"/>
            <w:shd w:val="clear" w:color="auto" w:fill="F7F4EE"/>
            <w:tcMar>
              <w:top w:w="45" w:type="dxa"/>
              <w:left w:w="55" w:type="dxa"/>
              <w:bottom w:w="45" w:type="dxa"/>
              <w:right w:w="55" w:type="dxa"/>
            </w:tcMar>
            <w:vAlign w:val="center"/>
          </w:tcPr>
          <w:p w14:paraId="79D0E33C">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Excluded from the seven functional dimensions</w:t>
            </w:r>
          </w:p>
        </w:tc>
      </w:tr>
      <w:tr w14:paraId="2B5E72F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tcMar>
              <w:top w:w="45" w:type="dxa"/>
              <w:left w:w="55" w:type="dxa"/>
              <w:bottom w:w="45" w:type="dxa"/>
              <w:right w:w="55" w:type="dxa"/>
            </w:tcMar>
            <w:vAlign w:val="center"/>
          </w:tcPr>
          <w:p w14:paraId="12BD8025">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w:t>
            </w:r>
          </w:p>
        </w:tc>
        <w:tc>
          <w:tcPr>
            <w:tcW w:w="810" w:type="pct"/>
            <w:tcMar>
              <w:top w:w="45" w:type="dxa"/>
              <w:left w:w="55" w:type="dxa"/>
              <w:bottom w:w="45" w:type="dxa"/>
              <w:right w:w="55" w:type="dxa"/>
            </w:tcMar>
            <w:vAlign w:val="center"/>
          </w:tcPr>
          <w:p w14:paraId="730C7A38">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Bare land</w:t>
            </w:r>
          </w:p>
        </w:tc>
        <w:tc>
          <w:tcPr>
            <w:tcW w:w="3307" w:type="pct"/>
            <w:tcMar>
              <w:top w:w="45" w:type="dxa"/>
              <w:left w:w="55" w:type="dxa"/>
              <w:bottom w:w="45" w:type="dxa"/>
              <w:right w:w="55" w:type="dxa"/>
            </w:tcMar>
            <w:vAlign w:val="center"/>
          </w:tcPr>
          <w:p w14:paraId="53FCFAA8">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Excluded from the seven functional dimensions</w:t>
            </w:r>
          </w:p>
        </w:tc>
      </w:tr>
      <w:tr w14:paraId="50AA43F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shd w:val="clear" w:color="auto" w:fill="F7F4EE"/>
            <w:tcMar>
              <w:top w:w="45" w:type="dxa"/>
              <w:left w:w="55" w:type="dxa"/>
              <w:bottom w:w="45" w:type="dxa"/>
              <w:right w:w="55" w:type="dxa"/>
            </w:tcMar>
            <w:vAlign w:val="center"/>
          </w:tcPr>
          <w:p w14:paraId="08F06C8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w:t>
            </w:r>
          </w:p>
        </w:tc>
        <w:tc>
          <w:tcPr>
            <w:tcW w:w="810" w:type="pct"/>
            <w:shd w:val="clear" w:color="auto" w:fill="F7F4EE"/>
            <w:tcMar>
              <w:top w:w="45" w:type="dxa"/>
              <w:left w:w="55" w:type="dxa"/>
              <w:bottom w:w="45" w:type="dxa"/>
              <w:right w:w="55" w:type="dxa"/>
            </w:tcMar>
            <w:vAlign w:val="center"/>
          </w:tcPr>
          <w:p w14:paraId="1267E64A">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Impervious</w:t>
            </w:r>
          </w:p>
        </w:tc>
        <w:tc>
          <w:tcPr>
            <w:tcW w:w="3307" w:type="pct"/>
            <w:shd w:val="clear" w:color="auto" w:fill="F7F4EE"/>
            <w:tcMar>
              <w:top w:w="45" w:type="dxa"/>
              <w:left w:w="55" w:type="dxa"/>
              <w:bottom w:w="45" w:type="dxa"/>
              <w:right w:w="55" w:type="dxa"/>
            </w:tcMar>
            <w:vAlign w:val="center"/>
          </w:tcPr>
          <w:p w14:paraId="1AEA64A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Built-up-area delineation and land-cover diagnostics</w:t>
            </w:r>
          </w:p>
        </w:tc>
      </w:tr>
      <w:tr w14:paraId="15925AC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882" w:type="pct"/>
            <w:tcMar>
              <w:top w:w="45" w:type="dxa"/>
              <w:left w:w="55" w:type="dxa"/>
              <w:bottom w:w="45" w:type="dxa"/>
              <w:right w:w="55" w:type="dxa"/>
            </w:tcMar>
            <w:vAlign w:val="center"/>
          </w:tcPr>
          <w:p w14:paraId="7783E707">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w:t>
            </w:r>
          </w:p>
        </w:tc>
        <w:tc>
          <w:tcPr>
            <w:tcW w:w="810" w:type="pct"/>
            <w:tcMar>
              <w:top w:w="45" w:type="dxa"/>
              <w:left w:w="55" w:type="dxa"/>
              <w:bottom w:w="45" w:type="dxa"/>
              <w:right w:w="55" w:type="dxa"/>
            </w:tcMar>
            <w:vAlign w:val="center"/>
          </w:tcPr>
          <w:p w14:paraId="16F9B7E9">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Wetland</w:t>
            </w:r>
          </w:p>
        </w:tc>
        <w:tc>
          <w:tcPr>
            <w:tcW w:w="3307" w:type="pct"/>
            <w:tcMar>
              <w:top w:w="45" w:type="dxa"/>
              <w:left w:w="55" w:type="dxa"/>
              <w:bottom w:w="45" w:type="dxa"/>
              <w:right w:w="55" w:type="dxa"/>
            </w:tcMar>
            <w:vAlign w:val="center"/>
          </w:tcPr>
          <w:p w14:paraId="1C041F9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Eco-agricultural cover</w:t>
            </w:r>
          </w:p>
        </w:tc>
      </w:tr>
    </w:tbl>
    <w:p w14:paraId="67ACA01F">
      <w:pPr>
        <w:spacing w:after="20"/>
        <w:rPr>
          <w:color w:val="000000" w:themeColor="text1"/>
          <w14:textFill>
            <w14:solidFill>
              <w14:schemeClr w14:val="tx1"/>
            </w14:solidFill>
          </w14:textFill>
        </w:rPr>
      </w:pPr>
    </w:p>
    <w:p w14:paraId="5EDAC2AF">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S2c. Construction of the seven relative functional scores</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707"/>
        <w:gridCol w:w="3325"/>
        <w:gridCol w:w="2473"/>
        <w:gridCol w:w="8035"/>
        <w:gridCol w:w="817"/>
      </w:tblGrid>
      <w:tr w14:paraId="50D593E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230" w:type="pct"/>
            <w:shd w:val="clear" w:color="auto" w:fill="70847B"/>
            <w:tcMar>
              <w:top w:w="45" w:type="dxa"/>
              <w:left w:w="55" w:type="dxa"/>
              <w:bottom w:w="45" w:type="dxa"/>
              <w:right w:w="55" w:type="dxa"/>
            </w:tcMar>
            <w:vAlign w:val="center"/>
          </w:tcPr>
          <w:p w14:paraId="15A7854E">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Code</w:t>
            </w:r>
          </w:p>
        </w:tc>
        <w:tc>
          <w:tcPr>
            <w:tcW w:w="1082" w:type="pct"/>
            <w:shd w:val="clear" w:color="auto" w:fill="70847B"/>
            <w:tcMar>
              <w:top w:w="45" w:type="dxa"/>
              <w:left w:w="55" w:type="dxa"/>
              <w:bottom w:w="45" w:type="dxa"/>
              <w:right w:w="55" w:type="dxa"/>
            </w:tcMar>
            <w:vAlign w:val="center"/>
          </w:tcPr>
          <w:p w14:paraId="4E24944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Functional dimension</w:t>
            </w:r>
          </w:p>
        </w:tc>
        <w:tc>
          <w:tcPr>
            <w:tcW w:w="805" w:type="pct"/>
            <w:shd w:val="clear" w:color="auto" w:fill="70847B"/>
            <w:tcMar>
              <w:top w:w="45" w:type="dxa"/>
              <w:left w:w="55" w:type="dxa"/>
              <w:bottom w:w="45" w:type="dxa"/>
              <w:right w:w="55" w:type="dxa"/>
            </w:tcMar>
            <w:vAlign w:val="center"/>
          </w:tcPr>
          <w:p w14:paraId="58FCA55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Source</w:t>
            </w:r>
          </w:p>
        </w:tc>
        <w:tc>
          <w:tcPr>
            <w:tcW w:w="2615" w:type="pct"/>
            <w:shd w:val="clear" w:color="auto" w:fill="70847B"/>
            <w:tcMar>
              <w:top w:w="45" w:type="dxa"/>
              <w:left w:w="55" w:type="dxa"/>
              <w:bottom w:w="45" w:type="dxa"/>
              <w:right w:w="55" w:type="dxa"/>
            </w:tcMar>
            <w:vAlign w:val="center"/>
          </w:tcPr>
          <w:p w14:paraId="28D189A3">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Standardization</w:t>
            </w:r>
          </w:p>
        </w:tc>
        <w:tc>
          <w:tcPr>
            <w:tcW w:w="266" w:type="pct"/>
            <w:shd w:val="clear" w:color="auto" w:fill="70847B"/>
            <w:tcMar>
              <w:top w:w="45" w:type="dxa"/>
              <w:left w:w="55" w:type="dxa"/>
              <w:bottom w:w="45" w:type="dxa"/>
              <w:right w:w="55" w:type="dxa"/>
            </w:tcMar>
            <w:vAlign w:val="center"/>
          </w:tcPr>
          <w:p w14:paraId="01EA2AFA">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Range</w:t>
            </w:r>
          </w:p>
        </w:tc>
      </w:tr>
      <w:tr w14:paraId="01A4A7E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tcMar>
              <w:top w:w="45" w:type="dxa"/>
              <w:left w:w="55" w:type="dxa"/>
              <w:bottom w:w="45" w:type="dxa"/>
              <w:right w:w="55" w:type="dxa"/>
            </w:tcMar>
            <w:vAlign w:val="center"/>
          </w:tcPr>
          <w:p w14:paraId="73E2A9C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RL</w:t>
            </w:r>
          </w:p>
        </w:tc>
        <w:tc>
          <w:tcPr>
            <w:tcW w:w="1082" w:type="pct"/>
            <w:tcMar>
              <w:top w:w="45" w:type="dxa"/>
              <w:left w:w="55" w:type="dxa"/>
              <w:bottom w:w="45" w:type="dxa"/>
              <w:right w:w="55" w:type="dxa"/>
            </w:tcMar>
            <w:vAlign w:val="center"/>
          </w:tcPr>
          <w:p w14:paraId="1F11C9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Residential and daily-life services</w:t>
            </w:r>
          </w:p>
        </w:tc>
        <w:tc>
          <w:tcPr>
            <w:tcW w:w="805" w:type="pct"/>
            <w:tcMar>
              <w:top w:w="45" w:type="dxa"/>
              <w:left w:w="55" w:type="dxa"/>
              <w:bottom w:w="45" w:type="dxa"/>
              <w:right w:w="55" w:type="dxa"/>
            </w:tcMar>
            <w:vAlign w:val="center"/>
          </w:tcPr>
          <w:p w14:paraId="2253D1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tcMar>
              <w:top w:w="45" w:type="dxa"/>
              <w:left w:w="55" w:type="dxa"/>
              <w:bottom w:w="45" w:type="dxa"/>
              <w:right w:w="55" w:type="dxa"/>
            </w:tcMar>
            <w:vAlign w:val="center"/>
          </w:tcPr>
          <w:p w14:paraId="4AF239B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tcMar>
              <w:top w:w="45" w:type="dxa"/>
              <w:left w:w="55" w:type="dxa"/>
              <w:bottom w:w="45" w:type="dxa"/>
              <w:right w:w="55" w:type="dxa"/>
            </w:tcMar>
            <w:vAlign w:val="center"/>
          </w:tcPr>
          <w:p w14:paraId="2B43FBE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4F22445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shd w:val="clear" w:color="auto" w:fill="F7F4EE"/>
            <w:tcMar>
              <w:top w:w="45" w:type="dxa"/>
              <w:left w:w="55" w:type="dxa"/>
              <w:bottom w:w="45" w:type="dxa"/>
              <w:right w:w="55" w:type="dxa"/>
            </w:tcMar>
            <w:vAlign w:val="center"/>
          </w:tcPr>
          <w:p w14:paraId="5EC55C0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CC</w:t>
            </w:r>
          </w:p>
        </w:tc>
        <w:tc>
          <w:tcPr>
            <w:tcW w:w="1082" w:type="pct"/>
            <w:shd w:val="clear" w:color="auto" w:fill="F7F4EE"/>
            <w:tcMar>
              <w:top w:w="45" w:type="dxa"/>
              <w:left w:w="55" w:type="dxa"/>
              <w:bottom w:w="45" w:type="dxa"/>
              <w:right w:w="55" w:type="dxa"/>
            </w:tcMar>
            <w:vAlign w:val="center"/>
          </w:tcPr>
          <w:p w14:paraId="56CE926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Commercial consumption</w:t>
            </w:r>
          </w:p>
        </w:tc>
        <w:tc>
          <w:tcPr>
            <w:tcW w:w="805" w:type="pct"/>
            <w:shd w:val="clear" w:color="auto" w:fill="F7F4EE"/>
            <w:tcMar>
              <w:top w:w="45" w:type="dxa"/>
              <w:left w:w="55" w:type="dxa"/>
              <w:bottom w:w="45" w:type="dxa"/>
              <w:right w:w="55" w:type="dxa"/>
            </w:tcMar>
            <w:vAlign w:val="center"/>
          </w:tcPr>
          <w:p w14:paraId="2B38621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shd w:val="clear" w:color="auto" w:fill="F7F4EE"/>
            <w:tcMar>
              <w:top w:w="45" w:type="dxa"/>
              <w:left w:w="55" w:type="dxa"/>
              <w:bottom w:w="45" w:type="dxa"/>
              <w:right w:w="55" w:type="dxa"/>
            </w:tcMar>
            <w:vAlign w:val="center"/>
          </w:tcPr>
          <w:p w14:paraId="0CFE83E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shd w:val="clear" w:color="auto" w:fill="F7F4EE"/>
            <w:tcMar>
              <w:top w:w="45" w:type="dxa"/>
              <w:left w:w="55" w:type="dxa"/>
              <w:bottom w:w="45" w:type="dxa"/>
              <w:right w:w="55" w:type="dxa"/>
            </w:tcMar>
            <w:vAlign w:val="center"/>
          </w:tcPr>
          <w:p w14:paraId="79FCB58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0D34E35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tcMar>
              <w:top w:w="45" w:type="dxa"/>
              <w:left w:w="55" w:type="dxa"/>
              <w:bottom w:w="45" w:type="dxa"/>
              <w:right w:w="55" w:type="dxa"/>
            </w:tcMar>
            <w:vAlign w:val="center"/>
          </w:tcPr>
          <w:p w14:paraId="22CC309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PS</w:t>
            </w:r>
          </w:p>
        </w:tc>
        <w:tc>
          <w:tcPr>
            <w:tcW w:w="1082" w:type="pct"/>
            <w:tcMar>
              <w:top w:w="45" w:type="dxa"/>
              <w:left w:w="55" w:type="dxa"/>
              <w:bottom w:w="45" w:type="dxa"/>
              <w:right w:w="55" w:type="dxa"/>
            </w:tcMar>
            <w:vAlign w:val="center"/>
          </w:tcPr>
          <w:p w14:paraId="04C33BD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Public service</w:t>
            </w:r>
          </w:p>
        </w:tc>
        <w:tc>
          <w:tcPr>
            <w:tcW w:w="805" w:type="pct"/>
            <w:tcMar>
              <w:top w:w="45" w:type="dxa"/>
              <w:left w:w="55" w:type="dxa"/>
              <w:bottom w:w="45" w:type="dxa"/>
              <w:right w:w="55" w:type="dxa"/>
            </w:tcMar>
            <w:vAlign w:val="center"/>
          </w:tcPr>
          <w:p w14:paraId="5CD5247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tcMar>
              <w:top w:w="45" w:type="dxa"/>
              <w:left w:w="55" w:type="dxa"/>
              <w:bottom w:w="45" w:type="dxa"/>
              <w:right w:w="55" w:type="dxa"/>
            </w:tcMar>
            <w:vAlign w:val="center"/>
          </w:tcPr>
          <w:p w14:paraId="5BD85DB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tcMar>
              <w:top w:w="45" w:type="dxa"/>
              <w:left w:w="55" w:type="dxa"/>
              <w:bottom w:w="45" w:type="dxa"/>
              <w:right w:w="55" w:type="dxa"/>
            </w:tcMar>
            <w:vAlign w:val="center"/>
          </w:tcPr>
          <w:p w14:paraId="08A8D98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17F2479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shd w:val="clear" w:color="auto" w:fill="F7F4EE"/>
            <w:tcMar>
              <w:top w:w="45" w:type="dxa"/>
              <w:left w:w="55" w:type="dxa"/>
              <w:bottom w:w="45" w:type="dxa"/>
              <w:right w:w="55" w:type="dxa"/>
            </w:tcMar>
            <w:vAlign w:val="center"/>
          </w:tcPr>
          <w:p w14:paraId="4D07041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PO</w:t>
            </w:r>
          </w:p>
        </w:tc>
        <w:tc>
          <w:tcPr>
            <w:tcW w:w="1082" w:type="pct"/>
            <w:shd w:val="clear" w:color="auto" w:fill="F7F4EE"/>
            <w:tcMar>
              <w:top w:w="45" w:type="dxa"/>
              <w:left w:w="55" w:type="dxa"/>
              <w:bottom w:w="45" w:type="dxa"/>
              <w:right w:w="55" w:type="dxa"/>
            </w:tcMar>
            <w:vAlign w:val="center"/>
          </w:tcPr>
          <w:p w14:paraId="5C8218B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Production and office</w:t>
            </w:r>
          </w:p>
        </w:tc>
        <w:tc>
          <w:tcPr>
            <w:tcW w:w="805" w:type="pct"/>
            <w:shd w:val="clear" w:color="auto" w:fill="F7F4EE"/>
            <w:tcMar>
              <w:top w:w="45" w:type="dxa"/>
              <w:left w:w="55" w:type="dxa"/>
              <w:bottom w:w="45" w:type="dxa"/>
              <w:right w:w="55" w:type="dxa"/>
            </w:tcMar>
            <w:vAlign w:val="center"/>
          </w:tcPr>
          <w:p w14:paraId="02B6F83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shd w:val="clear" w:color="auto" w:fill="F7F4EE"/>
            <w:tcMar>
              <w:top w:w="45" w:type="dxa"/>
              <w:left w:w="55" w:type="dxa"/>
              <w:bottom w:w="45" w:type="dxa"/>
              <w:right w:w="55" w:type="dxa"/>
            </w:tcMar>
            <w:vAlign w:val="center"/>
          </w:tcPr>
          <w:p w14:paraId="15F42BE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shd w:val="clear" w:color="auto" w:fill="F7F4EE"/>
            <w:tcMar>
              <w:top w:w="45" w:type="dxa"/>
              <w:left w:w="55" w:type="dxa"/>
              <w:bottom w:w="45" w:type="dxa"/>
              <w:right w:w="55" w:type="dxa"/>
            </w:tcMar>
            <w:vAlign w:val="center"/>
          </w:tcPr>
          <w:p w14:paraId="0064C53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3861A9A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tcMar>
              <w:top w:w="45" w:type="dxa"/>
              <w:left w:w="55" w:type="dxa"/>
              <w:bottom w:w="45" w:type="dxa"/>
              <w:right w:w="55" w:type="dxa"/>
            </w:tcMar>
            <w:vAlign w:val="center"/>
          </w:tcPr>
          <w:p w14:paraId="71076D2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TL</w:t>
            </w:r>
          </w:p>
        </w:tc>
        <w:tc>
          <w:tcPr>
            <w:tcW w:w="1082" w:type="pct"/>
            <w:tcMar>
              <w:top w:w="45" w:type="dxa"/>
              <w:left w:w="55" w:type="dxa"/>
              <w:bottom w:w="45" w:type="dxa"/>
              <w:right w:w="55" w:type="dxa"/>
            </w:tcMar>
            <w:vAlign w:val="center"/>
          </w:tcPr>
          <w:p w14:paraId="78AACA3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Transport and logistics</w:t>
            </w:r>
          </w:p>
        </w:tc>
        <w:tc>
          <w:tcPr>
            <w:tcW w:w="805" w:type="pct"/>
            <w:tcMar>
              <w:top w:w="45" w:type="dxa"/>
              <w:left w:w="55" w:type="dxa"/>
              <w:bottom w:w="45" w:type="dxa"/>
              <w:right w:w="55" w:type="dxa"/>
            </w:tcMar>
            <w:vAlign w:val="center"/>
          </w:tcPr>
          <w:p w14:paraId="7AA63D3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tcMar>
              <w:top w:w="45" w:type="dxa"/>
              <w:left w:w="55" w:type="dxa"/>
              <w:bottom w:w="45" w:type="dxa"/>
              <w:right w:w="55" w:type="dxa"/>
            </w:tcMar>
            <w:vAlign w:val="center"/>
          </w:tcPr>
          <w:p w14:paraId="6A22F05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tcMar>
              <w:top w:w="45" w:type="dxa"/>
              <w:left w:w="55" w:type="dxa"/>
              <w:bottom w:w="45" w:type="dxa"/>
              <w:right w:w="55" w:type="dxa"/>
            </w:tcMar>
            <w:vAlign w:val="center"/>
          </w:tcPr>
          <w:p w14:paraId="43EB2A6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652A913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shd w:val="clear" w:color="auto" w:fill="F7F4EE"/>
            <w:tcMar>
              <w:top w:w="45" w:type="dxa"/>
              <w:left w:w="55" w:type="dxa"/>
              <w:bottom w:w="45" w:type="dxa"/>
              <w:right w:w="55" w:type="dxa"/>
            </w:tcMar>
            <w:vAlign w:val="center"/>
          </w:tcPr>
          <w:p w14:paraId="1261F4D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LT</w:t>
            </w:r>
          </w:p>
        </w:tc>
        <w:tc>
          <w:tcPr>
            <w:tcW w:w="1082" w:type="pct"/>
            <w:shd w:val="clear" w:color="auto" w:fill="F7F4EE"/>
            <w:tcMar>
              <w:top w:w="45" w:type="dxa"/>
              <w:left w:w="55" w:type="dxa"/>
              <w:bottom w:w="45" w:type="dxa"/>
              <w:right w:w="55" w:type="dxa"/>
            </w:tcMar>
            <w:vAlign w:val="center"/>
          </w:tcPr>
          <w:p w14:paraId="66EE0AE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Leisure and tourism</w:t>
            </w:r>
          </w:p>
        </w:tc>
        <w:tc>
          <w:tcPr>
            <w:tcW w:w="805" w:type="pct"/>
            <w:shd w:val="clear" w:color="auto" w:fill="F7F4EE"/>
            <w:tcMar>
              <w:top w:w="45" w:type="dxa"/>
              <w:left w:w="55" w:type="dxa"/>
              <w:bottom w:w="45" w:type="dxa"/>
              <w:right w:w="55" w:type="dxa"/>
            </w:tcMar>
            <w:vAlign w:val="center"/>
          </w:tcPr>
          <w:p w14:paraId="3584D42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Amap POIs</w:t>
            </w:r>
          </w:p>
        </w:tc>
        <w:tc>
          <w:tcPr>
            <w:tcW w:w="2615" w:type="pct"/>
            <w:shd w:val="clear" w:color="auto" w:fill="F7F4EE"/>
            <w:tcMar>
              <w:top w:w="45" w:type="dxa"/>
              <w:left w:w="55" w:type="dxa"/>
              <w:bottom w:w="45" w:type="dxa"/>
              <w:right w:w="55" w:type="dxa"/>
            </w:tcMar>
            <w:vAlign w:val="center"/>
          </w:tcPr>
          <w:p w14:paraId="077F287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Mean rank of positive counts divided by the fixed-grid cell count; zeros retained as 0</w:t>
            </w:r>
          </w:p>
        </w:tc>
        <w:tc>
          <w:tcPr>
            <w:tcW w:w="266" w:type="pct"/>
            <w:shd w:val="clear" w:color="auto" w:fill="F7F4EE"/>
            <w:tcMar>
              <w:top w:w="45" w:type="dxa"/>
              <w:left w:w="55" w:type="dxa"/>
              <w:bottom w:w="45" w:type="dxa"/>
              <w:right w:w="55" w:type="dxa"/>
            </w:tcMar>
            <w:vAlign w:val="center"/>
          </w:tcPr>
          <w:p w14:paraId="28B7100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r w14:paraId="5D67B87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30" w:type="pct"/>
            <w:tcMar>
              <w:top w:w="45" w:type="dxa"/>
              <w:left w:w="55" w:type="dxa"/>
              <w:bottom w:w="45" w:type="dxa"/>
              <w:right w:w="55" w:type="dxa"/>
            </w:tcMar>
            <w:vAlign w:val="center"/>
          </w:tcPr>
          <w:p w14:paraId="66DA421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EA</w:t>
            </w:r>
          </w:p>
        </w:tc>
        <w:tc>
          <w:tcPr>
            <w:tcW w:w="1082" w:type="pct"/>
            <w:tcMar>
              <w:top w:w="45" w:type="dxa"/>
              <w:left w:w="55" w:type="dxa"/>
              <w:bottom w:w="45" w:type="dxa"/>
              <w:right w:w="55" w:type="dxa"/>
            </w:tcMar>
            <w:vAlign w:val="center"/>
          </w:tcPr>
          <w:p w14:paraId="337D1CC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Eco-agriculture</w:t>
            </w:r>
          </w:p>
        </w:tc>
        <w:tc>
          <w:tcPr>
            <w:tcW w:w="805" w:type="pct"/>
            <w:tcMar>
              <w:top w:w="45" w:type="dxa"/>
              <w:left w:w="55" w:type="dxa"/>
              <w:bottom w:w="45" w:type="dxa"/>
              <w:right w:w="55" w:type="dxa"/>
            </w:tcMar>
            <w:vAlign w:val="center"/>
          </w:tcPr>
          <w:p w14:paraId="6AA7FE2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CLCD classes 1–5 and 9</w:t>
            </w:r>
          </w:p>
        </w:tc>
        <w:tc>
          <w:tcPr>
            <w:tcW w:w="2615" w:type="pct"/>
            <w:tcMar>
              <w:top w:w="45" w:type="dxa"/>
              <w:left w:w="55" w:type="dxa"/>
              <w:bottom w:w="45" w:type="dxa"/>
              <w:right w:w="55" w:type="dxa"/>
            </w:tcMar>
            <w:vAlign w:val="center"/>
          </w:tcPr>
          <w:p w14:paraId="14AD19A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Empirical city-year percentile of combined eco-agricultural cover</w:t>
            </w:r>
          </w:p>
        </w:tc>
        <w:tc>
          <w:tcPr>
            <w:tcW w:w="266" w:type="pct"/>
            <w:tcMar>
              <w:top w:w="45" w:type="dxa"/>
              <w:left w:w="55" w:type="dxa"/>
              <w:bottom w:w="45" w:type="dxa"/>
              <w:right w:w="55" w:type="dxa"/>
            </w:tcMar>
            <w:vAlign w:val="center"/>
          </w:tcPr>
          <w:p w14:paraId="44F6B3B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w:t>
            </w:r>
          </w:p>
        </w:tc>
      </w:tr>
    </w:tbl>
    <w:p w14:paraId="01D5E93C">
      <w:pPr>
        <w:spacing w:after="20"/>
        <w:rPr>
          <w:color w:val="000000" w:themeColor="text1"/>
          <w14:textFill>
            <w14:solidFill>
              <w14:schemeClr w14:val="tx1"/>
            </w14:solidFill>
          </w14:textFill>
        </w:rPr>
      </w:pPr>
    </w:p>
    <w:p w14:paraId="3CCA8138">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Scores are within-city, within-year empirical ranks on 0–1 scales. No equally weighted composite score was constructed.</w:t>
      </w:r>
    </w:p>
    <w:p w14:paraId="61C1B66A">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S2d. Operational rules for the eight functional states</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651"/>
        <w:gridCol w:w="3146"/>
        <w:gridCol w:w="4999"/>
        <w:gridCol w:w="6561"/>
      </w:tblGrid>
      <w:tr w14:paraId="043FE1E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212" w:type="pct"/>
            <w:shd w:val="clear" w:color="auto" w:fill="70847B"/>
            <w:tcMar>
              <w:top w:w="45" w:type="dxa"/>
              <w:left w:w="55" w:type="dxa"/>
              <w:bottom w:w="45" w:type="dxa"/>
              <w:right w:w="55" w:type="dxa"/>
            </w:tcMar>
            <w:vAlign w:val="center"/>
          </w:tcPr>
          <w:p w14:paraId="35CF1915">
            <w:pPr>
              <w:keepNext/>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State</w:t>
            </w:r>
          </w:p>
        </w:tc>
        <w:tc>
          <w:tcPr>
            <w:tcW w:w="1024" w:type="pct"/>
            <w:shd w:val="clear" w:color="auto" w:fill="70847B"/>
            <w:tcMar>
              <w:top w:w="45" w:type="dxa"/>
              <w:left w:w="55" w:type="dxa"/>
              <w:bottom w:w="45" w:type="dxa"/>
              <w:right w:w="55" w:type="dxa"/>
            </w:tcMar>
            <w:vAlign w:val="center"/>
          </w:tcPr>
          <w:p w14:paraId="473BAB17">
            <w:pPr>
              <w:keepNext/>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Name</w:t>
            </w:r>
          </w:p>
        </w:tc>
        <w:tc>
          <w:tcPr>
            <w:tcW w:w="1627" w:type="pct"/>
            <w:shd w:val="clear" w:color="auto" w:fill="70847B"/>
            <w:tcMar>
              <w:top w:w="45" w:type="dxa"/>
              <w:left w:w="55" w:type="dxa"/>
              <w:bottom w:w="45" w:type="dxa"/>
              <w:right w:w="55" w:type="dxa"/>
            </w:tcMar>
            <w:vAlign w:val="center"/>
          </w:tcPr>
          <w:p w14:paraId="55E4F93D">
            <w:pPr>
              <w:keepNext/>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Decision rule</w:t>
            </w:r>
          </w:p>
        </w:tc>
        <w:tc>
          <w:tcPr>
            <w:tcW w:w="2135" w:type="pct"/>
            <w:shd w:val="clear" w:color="auto" w:fill="70847B"/>
            <w:tcMar>
              <w:top w:w="45" w:type="dxa"/>
              <w:left w:w="55" w:type="dxa"/>
              <w:bottom w:w="45" w:type="dxa"/>
              <w:right w:w="55" w:type="dxa"/>
            </w:tcMar>
            <w:vAlign w:val="center"/>
          </w:tcPr>
          <w:p w14:paraId="0DF1CDB9">
            <w:pPr>
              <w:keepNext/>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Interpretation</w:t>
            </w:r>
          </w:p>
        </w:tc>
      </w:tr>
      <w:tr w14:paraId="7CF01F6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tcMar>
              <w:top w:w="45" w:type="dxa"/>
              <w:left w:w="55" w:type="dxa"/>
              <w:bottom w:w="45" w:type="dxa"/>
              <w:right w:w="55" w:type="dxa"/>
            </w:tcMar>
            <w:vAlign w:val="center"/>
          </w:tcPr>
          <w:p w14:paraId="3D309242">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RL</w:t>
            </w:r>
          </w:p>
        </w:tc>
        <w:tc>
          <w:tcPr>
            <w:tcW w:w="1024" w:type="pct"/>
            <w:tcMar>
              <w:top w:w="45" w:type="dxa"/>
              <w:left w:w="55" w:type="dxa"/>
              <w:bottom w:w="45" w:type="dxa"/>
              <w:right w:w="55" w:type="dxa"/>
            </w:tcMar>
            <w:vAlign w:val="center"/>
          </w:tcPr>
          <w:p w14:paraId="7412461C">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Residential and daily-life services</w:t>
            </w:r>
          </w:p>
        </w:tc>
        <w:tc>
          <w:tcPr>
            <w:tcW w:w="1627" w:type="pct"/>
            <w:tcMar>
              <w:top w:w="45" w:type="dxa"/>
              <w:left w:w="55" w:type="dxa"/>
              <w:bottom w:w="45" w:type="dxa"/>
              <w:right w:w="55" w:type="dxa"/>
            </w:tcMar>
            <w:vAlign w:val="center"/>
          </w:tcPr>
          <w:p w14:paraId="1AAC44C1">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RL</w:t>
            </w:r>
          </w:p>
        </w:tc>
        <w:tc>
          <w:tcPr>
            <w:tcW w:w="2135" w:type="pct"/>
            <w:tcMar>
              <w:top w:w="45" w:type="dxa"/>
              <w:left w:w="55" w:type="dxa"/>
              <w:bottom w:w="45" w:type="dxa"/>
              <w:right w:w="55" w:type="dxa"/>
            </w:tcMar>
            <w:vAlign w:val="center"/>
          </w:tcPr>
          <w:p w14:paraId="3FB1A56A">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2CADECF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shd w:val="clear" w:color="auto" w:fill="F7F4EE"/>
            <w:tcMar>
              <w:top w:w="45" w:type="dxa"/>
              <w:left w:w="55" w:type="dxa"/>
              <w:bottom w:w="45" w:type="dxa"/>
              <w:right w:w="55" w:type="dxa"/>
            </w:tcMar>
            <w:vAlign w:val="center"/>
          </w:tcPr>
          <w:p w14:paraId="6AB2F866">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CC</w:t>
            </w:r>
          </w:p>
        </w:tc>
        <w:tc>
          <w:tcPr>
            <w:tcW w:w="1024" w:type="pct"/>
            <w:shd w:val="clear" w:color="auto" w:fill="F7F4EE"/>
            <w:tcMar>
              <w:top w:w="45" w:type="dxa"/>
              <w:left w:w="55" w:type="dxa"/>
              <w:bottom w:w="45" w:type="dxa"/>
              <w:right w:w="55" w:type="dxa"/>
            </w:tcMar>
            <w:vAlign w:val="center"/>
          </w:tcPr>
          <w:p w14:paraId="1BFF4206">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Commercial consumption</w:t>
            </w:r>
          </w:p>
        </w:tc>
        <w:tc>
          <w:tcPr>
            <w:tcW w:w="1627" w:type="pct"/>
            <w:shd w:val="clear" w:color="auto" w:fill="F7F4EE"/>
            <w:tcMar>
              <w:top w:w="45" w:type="dxa"/>
              <w:left w:w="55" w:type="dxa"/>
              <w:bottom w:w="45" w:type="dxa"/>
              <w:right w:w="55" w:type="dxa"/>
            </w:tcMar>
            <w:vAlign w:val="center"/>
          </w:tcPr>
          <w:p w14:paraId="115E59E5">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CC</w:t>
            </w:r>
          </w:p>
        </w:tc>
        <w:tc>
          <w:tcPr>
            <w:tcW w:w="2135" w:type="pct"/>
            <w:shd w:val="clear" w:color="auto" w:fill="F7F4EE"/>
            <w:tcMar>
              <w:top w:w="45" w:type="dxa"/>
              <w:left w:w="55" w:type="dxa"/>
              <w:bottom w:w="45" w:type="dxa"/>
              <w:right w:w="55" w:type="dxa"/>
            </w:tcMar>
            <w:vAlign w:val="center"/>
          </w:tcPr>
          <w:p w14:paraId="5064FA8E">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1E392C5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tcMar>
              <w:top w:w="45" w:type="dxa"/>
              <w:left w:w="55" w:type="dxa"/>
              <w:bottom w:w="45" w:type="dxa"/>
              <w:right w:w="55" w:type="dxa"/>
            </w:tcMar>
            <w:vAlign w:val="center"/>
          </w:tcPr>
          <w:p w14:paraId="7616CBEA">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PS</w:t>
            </w:r>
          </w:p>
        </w:tc>
        <w:tc>
          <w:tcPr>
            <w:tcW w:w="1024" w:type="pct"/>
            <w:tcMar>
              <w:top w:w="45" w:type="dxa"/>
              <w:left w:w="55" w:type="dxa"/>
              <w:bottom w:w="45" w:type="dxa"/>
              <w:right w:w="55" w:type="dxa"/>
            </w:tcMar>
            <w:vAlign w:val="center"/>
          </w:tcPr>
          <w:p w14:paraId="5D01E37D">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Public services</w:t>
            </w:r>
          </w:p>
        </w:tc>
        <w:tc>
          <w:tcPr>
            <w:tcW w:w="1627" w:type="pct"/>
            <w:tcMar>
              <w:top w:w="45" w:type="dxa"/>
              <w:left w:w="55" w:type="dxa"/>
              <w:bottom w:w="45" w:type="dxa"/>
              <w:right w:w="55" w:type="dxa"/>
            </w:tcMar>
            <w:vAlign w:val="center"/>
          </w:tcPr>
          <w:p w14:paraId="4729396F">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PS</w:t>
            </w:r>
          </w:p>
        </w:tc>
        <w:tc>
          <w:tcPr>
            <w:tcW w:w="2135" w:type="pct"/>
            <w:tcMar>
              <w:top w:w="45" w:type="dxa"/>
              <w:left w:w="55" w:type="dxa"/>
              <w:bottom w:w="45" w:type="dxa"/>
              <w:right w:w="55" w:type="dxa"/>
            </w:tcMar>
            <w:vAlign w:val="center"/>
          </w:tcPr>
          <w:p w14:paraId="3DA86614">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2801925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shd w:val="clear" w:color="auto" w:fill="F7F4EE"/>
            <w:tcMar>
              <w:top w:w="45" w:type="dxa"/>
              <w:left w:w="55" w:type="dxa"/>
              <w:bottom w:w="45" w:type="dxa"/>
              <w:right w:w="55" w:type="dxa"/>
            </w:tcMar>
            <w:vAlign w:val="center"/>
          </w:tcPr>
          <w:p w14:paraId="3CE454A6">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PO</w:t>
            </w:r>
          </w:p>
        </w:tc>
        <w:tc>
          <w:tcPr>
            <w:tcW w:w="1024" w:type="pct"/>
            <w:shd w:val="clear" w:color="auto" w:fill="F7F4EE"/>
            <w:tcMar>
              <w:top w:w="45" w:type="dxa"/>
              <w:left w:w="55" w:type="dxa"/>
              <w:bottom w:w="45" w:type="dxa"/>
              <w:right w:w="55" w:type="dxa"/>
            </w:tcMar>
            <w:vAlign w:val="center"/>
          </w:tcPr>
          <w:p w14:paraId="3E7D5798">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Production and office activities</w:t>
            </w:r>
          </w:p>
        </w:tc>
        <w:tc>
          <w:tcPr>
            <w:tcW w:w="1627" w:type="pct"/>
            <w:shd w:val="clear" w:color="auto" w:fill="F7F4EE"/>
            <w:tcMar>
              <w:top w:w="45" w:type="dxa"/>
              <w:left w:w="55" w:type="dxa"/>
              <w:bottom w:w="45" w:type="dxa"/>
              <w:right w:w="55" w:type="dxa"/>
            </w:tcMar>
            <w:vAlign w:val="center"/>
          </w:tcPr>
          <w:p w14:paraId="612F1A05">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PO</w:t>
            </w:r>
          </w:p>
        </w:tc>
        <w:tc>
          <w:tcPr>
            <w:tcW w:w="2135" w:type="pct"/>
            <w:shd w:val="clear" w:color="auto" w:fill="F7F4EE"/>
            <w:tcMar>
              <w:top w:w="45" w:type="dxa"/>
              <w:left w:w="55" w:type="dxa"/>
              <w:bottom w:w="45" w:type="dxa"/>
              <w:right w:w="55" w:type="dxa"/>
            </w:tcMar>
            <w:vAlign w:val="center"/>
          </w:tcPr>
          <w:p w14:paraId="6C243885">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3DBFA6A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tcMar>
              <w:top w:w="45" w:type="dxa"/>
              <w:left w:w="55" w:type="dxa"/>
              <w:bottom w:w="45" w:type="dxa"/>
              <w:right w:w="55" w:type="dxa"/>
            </w:tcMar>
            <w:vAlign w:val="center"/>
          </w:tcPr>
          <w:p w14:paraId="724A5D3C">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TL</w:t>
            </w:r>
          </w:p>
        </w:tc>
        <w:tc>
          <w:tcPr>
            <w:tcW w:w="1024" w:type="pct"/>
            <w:tcMar>
              <w:top w:w="45" w:type="dxa"/>
              <w:left w:w="55" w:type="dxa"/>
              <w:bottom w:w="45" w:type="dxa"/>
              <w:right w:w="55" w:type="dxa"/>
            </w:tcMar>
            <w:vAlign w:val="center"/>
          </w:tcPr>
          <w:p w14:paraId="08FA1D63">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Transport and logistics</w:t>
            </w:r>
          </w:p>
        </w:tc>
        <w:tc>
          <w:tcPr>
            <w:tcW w:w="1627" w:type="pct"/>
            <w:tcMar>
              <w:top w:w="45" w:type="dxa"/>
              <w:left w:w="55" w:type="dxa"/>
              <w:bottom w:w="45" w:type="dxa"/>
              <w:right w:w="55" w:type="dxa"/>
            </w:tcMar>
            <w:vAlign w:val="center"/>
          </w:tcPr>
          <w:p w14:paraId="623AD431">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TL</w:t>
            </w:r>
          </w:p>
        </w:tc>
        <w:tc>
          <w:tcPr>
            <w:tcW w:w="2135" w:type="pct"/>
            <w:tcMar>
              <w:top w:w="45" w:type="dxa"/>
              <w:left w:w="55" w:type="dxa"/>
              <w:bottom w:w="45" w:type="dxa"/>
              <w:right w:w="55" w:type="dxa"/>
            </w:tcMar>
            <w:vAlign w:val="center"/>
          </w:tcPr>
          <w:p w14:paraId="733AEDCF">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121BB59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shd w:val="clear" w:color="auto" w:fill="F7F4EE"/>
            <w:tcMar>
              <w:top w:w="45" w:type="dxa"/>
              <w:left w:w="55" w:type="dxa"/>
              <w:bottom w:w="45" w:type="dxa"/>
              <w:right w:w="55" w:type="dxa"/>
            </w:tcMar>
            <w:vAlign w:val="center"/>
          </w:tcPr>
          <w:p w14:paraId="01301FC6">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LT</w:t>
            </w:r>
          </w:p>
        </w:tc>
        <w:tc>
          <w:tcPr>
            <w:tcW w:w="1024" w:type="pct"/>
            <w:shd w:val="clear" w:color="auto" w:fill="F7F4EE"/>
            <w:tcMar>
              <w:top w:w="45" w:type="dxa"/>
              <w:left w:w="55" w:type="dxa"/>
              <w:bottom w:w="45" w:type="dxa"/>
              <w:right w:w="55" w:type="dxa"/>
            </w:tcMar>
            <w:vAlign w:val="center"/>
          </w:tcPr>
          <w:p w14:paraId="023C0147">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Leisure and tourism</w:t>
            </w:r>
          </w:p>
        </w:tc>
        <w:tc>
          <w:tcPr>
            <w:tcW w:w="1627" w:type="pct"/>
            <w:shd w:val="clear" w:color="auto" w:fill="F7F4EE"/>
            <w:tcMar>
              <w:top w:w="45" w:type="dxa"/>
              <w:left w:w="55" w:type="dxa"/>
              <w:bottom w:w="45" w:type="dxa"/>
              <w:right w:w="55" w:type="dxa"/>
            </w:tcMar>
            <w:vAlign w:val="center"/>
          </w:tcPr>
          <w:p w14:paraId="66B6E8B0">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LT</w:t>
            </w:r>
          </w:p>
        </w:tc>
        <w:tc>
          <w:tcPr>
            <w:tcW w:w="2135" w:type="pct"/>
            <w:shd w:val="clear" w:color="auto" w:fill="F7F4EE"/>
            <w:tcMar>
              <w:top w:w="45" w:type="dxa"/>
              <w:left w:w="55" w:type="dxa"/>
              <w:bottom w:w="45" w:type="dxa"/>
              <w:right w:w="55" w:type="dxa"/>
            </w:tcMar>
            <w:vAlign w:val="center"/>
          </w:tcPr>
          <w:p w14:paraId="77EF6D8A">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305921B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tcMar>
              <w:top w:w="45" w:type="dxa"/>
              <w:left w:w="55" w:type="dxa"/>
              <w:bottom w:w="45" w:type="dxa"/>
              <w:right w:w="55" w:type="dxa"/>
            </w:tcMar>
            <w:vAlign w:val="center"/>
          </w:tcPr>
          <w:p w14:paraId="4D17A9D9">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EA</w:t>
            </w:r>
          </w:p>
        </w:tc>
        <w:tc>
          <w:tcPr>
            <w:tcW w:w="1024" w:type="pct"/>
            <w:tcMar>
              <w:top w:w="45" w:type="dxa"/>
              <w:left w:w="55" w:type="dxa"/>
              <w:bottom w:w="45" w:type="dxa"/>
              <w:right w:w="55" w:type="dxa"/>
            </w:tcMar>
            <w:vAlign w:val="center"/>
          </w:tcPr>
          <w:p w14:paraId="6C265314">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Eco-agriculture</w:t>
            </w:r>
          </w:p>
        </w:tc>
        <w:tc>
          <w:tcPr>
            <w:tcW w:w="1627" w:type="pct"/>
            <w:tcMar>
              <w:top w:w="45" w:type="dxa"/>
              <w:left w:w="55" w:type="dxa"/>
              <w:bottom w:w="45" w:type="dxa"/>
              <w:right w:w="55" w:type="dxa"/>
            </w:tcMar>
            <w:vAlign w:val="center"/>
          </w:tcPr>
          <w:p w14:paraId="7B6678CF">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 0.415039 and the highest-scoring dimension is EA</w:t>
            </w:r>
          </w:p>
        </w:tc>
        <w:tc>
          <w:tcPr>
            <w:tcW w:w="2135" w:type="pct"/>
            <w:tcMar>
              <w:top w:w="45" w:type="dxa"/>
              <w:left w:w="55" w:type="dxa"/>
              <w:bottom w:w="45" w:type="dxa"/>
              <w:right w:w="55" w:type="dxa"/>
            </w:tcMar>
            <w:vAlign w:val="center"/>
          </w:tcPr>
          <w:p w14:paraId="2DCAD834">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Dominant state</w:t>
            </w:r>
          </w:p>
        </w:tc>
      </w:tr>
      <w:tr w14:paraId="68E2A79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12" w:type="pct"/>
            <w:shd w:val="clear" w:color="auto" w:fill="F7F4EE"/>
            <w:tcMar>
              <w:top w:w="45" w:type="dxa"/>
              <w:left w:w="55" w:type="dxa"/>
              <w:bottom w:w="45" w:type="dxa"/>
              <w:right w:w="55" w:type="dxa"/>
            </w:tcMar>
            <w:vAlign w:val="center"/>
          </w:tcPr>
          <w:p w14:paraId="54C37402">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MF</w:t>
            </w:r>
          </w:p>
        </w:tc>
        <w:tc>
          <w:tcPr>
            <w:tcW w:w="1024" w:type="pct"/>
            <w:shd w:val="clear" w:color="auto" w:fill="F7F4EE"/>
            <w:tcMar>
              <w:top w:w="45" w:type="dxa"/>
              <w:left w:w="55" w:type="dxa"/>
              <w:bottom w:w="45" w:type="dxa"/>
              <w:right w:w="55" w:type="dxa"/>
            </w:tcMar>
            <w:vAlign w:val="center"/>
          </w:tcPr>
          <w:p w14:paraId="385F4C79">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Low-dominance mixed state</w:t>
            </w:r>
          </w:p>
        </w:tc>
        <w:tc>
          <w:tcPr>
            <w:tcW w:w="1627" w:type="pct"/>
            <w:shd w:val="clear" w:color="auto" w:fill="F7F4EE"/>
            <w:tcMar>
              <w:top w:w="45" w:type="dxa"/>
              <w:left w:w="55" w:type="dxa"/>
              <w:bottom w:w="45" w:type="dxa"/>
              <w:right w:w="55" w:type="dxa"/>
            </w:tcMar>
            <w:vAlign w:val="center"/>
          </w:tcPr>
          <w:p w14:paraId="4C2CFBFD">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 &lt; 0.415039, where m = q(1) − q(2)</w:t>
            </w:r>
          </w:p>
        </w:tc>
        <w:tc>
          <w:tcPr>
            <w:tcW w:w="2135" w:type="pct"/>
            <w:shd w:val="clear" w:color="auto" w:fill="F7F4EE"/>
            <w:tcMar>
              <w:top w:w="45" w:type="dxa"/>
              <w:left w:w="55" w:type="dxa"/>
              <w:bottom w:w="45" w:type="dxa"/>
              <w:right w:w="55" w:type="dxa"/>
            </w:tcMar>
            <w:vAlign w:val="center"/>
          </w:tcPr>
          <w:p w14:paraId="4B08DE47">
            <w:pPr>
              <w:keepNext/>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Low-dominance state; may include low-information or all-zero POI cells</w:t>
            </w:r>
          </w:p>
        </w:tc>
      </w:tr>
    </w:tbl>
    <w:p w14:paraId="73A6B24E">
      <w:pPr>
        <w:spacing w:after="20"/>
        <w:rPr>
          <w:color w:val="000000" w:themeColor="text1"/>
          <w14:textFill>
            <w14:solidFill>
              <w14:schemeClr w14:val="tx1"/>
            </w14:solidFill>
          </w14:textFill>
        </w:rPr>
      </w:pPr>
    </w:p>
    <w:p w14:paraId="49A5647F">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 dominance margin m is the difference between the highest and second-highest relative functional scores. MF indicates m &lt; 0.415039; it does not require multiple nonzero functions.</w:t>
      </w:r>
    </w:p>
    <w:p w14:paraId="07F5FFFF">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304CAFE">
      <w:pPr>
        <w:keepNext/>
        <w:spacing w:before="140" w:after="60"/>
        <w:rPr>
          <w:color w:val="000000" w:themeColor="text1"/>
          <w14:textFill>
            <w14:solidFill>
              <w14:schemeClr w14:val="tx1"/>
            </w14:solidFill>
          </w14:textFill>
        </w:rPr>
      </w:pPr>
      <w:r>
        <w:rPr>
          <w:rFonts w:ascii="Times New Roman" w:hAnsi="Times New Roman" w:eastAsia="Times New Roman"/>
          <w:b/>
          <w:i w:val="0"/>
          <w:color w:val="000000" w:themeColor="text1"/>
          <w:sz w:val="21"/>
          <w14:textFill>
            <w14:solidFill>
              <w14:schemeClr w14:val="tx1"/>
            </w14:solidFill>
          </w14:textFill>
        </w:rPr>
        <w:t>Supplementary Table S3 | Observed transitions, persistence and path-conditioned functional changes</w:t>
      </w:r>
    </w:p>
    <w:p w14:paraId="4B6E14DD">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S3a. Complete 8 × 8 transition matrices for adjacent observation periods</w:t>
      </w:r>
    </w:p>
    <w:p w14:paraId="1A8DD9F5">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2012–2014</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603"/>
        <w:gridCol w:w="1582"/>
        <w:gridCol w:w="1583"/>
        <w:gridCol w:w="1786"/>
        <w:gridCol w:w="1786"/>
        <w:gridCol w:w="1583"/>
        <w:gridCol w:w="1583"/>
        <w:gridCol w:w="1924"/>
        <w:gridCol w:w="1924"/>
      </w:tblGrid>
      <w:tr w14:paraId="0878411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shd w:val="clear" w:color="auto" w:fill="70847B"/>
            <w:tcMar>
              <w:top w:w="45" w:type="dxa"/>
              <w:left w:w="55" w:type="dxa"/>
              <w:bottom w:w="45" w:type="dxa"/>
              <w:right w:w="55" w:type="dxa"/>
            </w:tcMar>
            <w:vAlign w:val="center"/>
          </w:tcPr>
          <w:p w14:paraId="31F1F8DB">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515" w:type="pct"/>
            <w:shd w:val="clear" w:color="auto" w:fill="70847B"/>
            <w:tcMar>
              <w:top w:w="45" w:type="dxa"/>
              <w:left w:w="55" w:type="dxa"/>
              <w:bottom w:w="45" w:type="dxa"/>
              <w:right w:w="55" w:type="dxa"/>
            </w:tcMar>
            <w:vAlign w:val="center"/>
          </w:tcPr>
          <w:p w14:paraId="6F00AA2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RL</w:t>
            </w:r>
          </w:p>
        </w:tc>
        <w:tc>
          <w:tcPr>
            <w:tcW w:w="515" w:type="pct"/>
            <w:shd w:val="clear" w:color="auto" w:fill="70847B"/>
            <w:tcMar>
              <w:top w:w="45" w:type="dxa"/>
              <w:left w:w="55" w:type="dxa"/>
              <w:bottom w:w="45" w:type="dxa"/>
              <w:right w:w="55" w:type="dxa"/>
            </w:tcMar>
            <w:vAlign w:val="center"/>
          </w:tcPr>
          <w:p w14:paraId="51582CA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CC</w:t>
            </w:r>
          </w:p>
        </w:tc>
        <w:tc>
          <w:tcPr>
            <w:tcW w:w="581" w:type="pct"/>
            <w:shd w:val="clear" w:color="auto" w:fill="70847B"/>
            <w:tcMar>
              <w:top w:w="45" w:type="dxa"/>
              <w:left w:w="55" w:type="dxa"/>
              <w:bottom w:w="45" w:type="dxa"/>
              <w:right w:w="55" w:type="dxa"/>
            </w:tcMar>
            <w:vAlign w:val="center"/>
          </w:tcPr>
          <w:p w14:paraId="72EA574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PS</w:t>
            </w:r>
          </w:p>
        </w:tc>
        <w:tc>
          <w:tcPr>
            <w:tcW w:w="581" w:type="pct"/>
            <w:shd w:val="clear" w:color="auto" w:fill="70847B"/>
            <w:tcMar>
              <w:top w:w="45" w:type="dxa"/>
              <w:left w:w="55" w:type="dxa"/>
              <w:bottom w:w="45" w:type="dxa"/>
              <w:right w:w="55" w:type="dxa"/>
            </w:tcMar>
            <w:vAlign w:val="center"/>
          </w:tcPr>
          <w:p w14:paraId="73D60F1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PO</w:t>
            </w:r>
          </w:p>
        </w:tc>
        <w:tc>
          <w:tcPr>
            <w:tcW w:w="515" w:type="pct"/>
            <w:shd w:val="clear" w:color="auto" w:fill="70847B"/>
            <w:tcMar>
              <w:top w:w="45" w:type="dxa"/>
              <w:left w:w="55" w:type="dxa"/>
              <w:bottom w:w="45" w:type="dxa"/>
              <w:right w:w="55" w:type="dxa"/>
            </w:tcMar>
            <w:vAlign w:val="center"/>
          </w:tcPr>
          <w:p w14:paraId="72AD0C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TL</w:t>
            </w:r>
          </w:p>
        </w:tc>
        <w:tc>
          <w:tcPr>
            <w:tcW w:w="515" w:type="pct"/>
            <w:shd w:val="clear" w:color="auto" w:fill="70847B"/>
            <w:tcMar>
              <w:top w:w="45" w:type="dxa"/>
              <w:left w:w="55" w:type="dxa"/>
              <w:bottom w:w="45" w:type="dxa"/>
              <w:right w:w="55" w:type="dxa"/>
            </w:tcMar>
            <w:vAlign w:val="center"/>
          </w:tcPr>
          <w:p w14:paraId="1E69424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LT</w:t>
            </w:r>
          </w:p>
        </w:tc>
        <w:tc>
          <w:tcPr>
            <w:tcW w:w="626" w:type="pct"/>
            <w:shd w:val="clear" w:color="auto" w:fill="70847B"/>
            <w:tcMar>
              <w:top w:w="45" w:type="dxa"/>
              <w:left w:w="55" w:type="dxa"/>
              <w:bottom w:w="45" w:type="dxa"/>
              <w:right w:w="55" w:type="dxa"/>
            </w:tcMar>
            <w:vAlign w:val="center"/>
          </w:tcPr>
          <w:p w14:paraId="368E0B1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EA</w:t>
            </w:r>
          </w:p>
        </w:tc>
        <w:tc>
          <w:tcPr>
            <w:tcW w:w="626" w:type="pct"/>
            <w:shd w:val="clear" w:color="auto" w:fill="70847B"/>
            <w:tcMar>
              <w:top w:w="45" w:type="dxa"/>
              <w:left w:w="55" w:type="dxa"/>
              <w:bottom w:w="45" w:type="dxa"/>
              <w:right w:w="55" w:type="dxa"/>
            </w:tcMar>
            <w:vAlign w:val="center"/>
          </w:tcPr>
          <w:p w14:paraId="3FD38B8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MF</w:t>
            </w:r>
          </w:p>
        </w:tc>
      </w:tr>
      <w:tr w14:paraId="5E165D1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tcMar>
              <w:top w:w="45" w:type="dxa"/>
              <w:left w:w="55" w:type="dxa"/>
              <w:bottom w:w="45" w:type="dxa"/>
              <w:right w:w="55" w:type="dxa"/>
            </w:tcMar>
            <w:vAlign w:val="center"/>
          </w:tcPr>
          <w:p w14:paraId="790F0B1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515" w:type="pct"/>
            <w:tcMar>
              <w:top w:w="45" w:type="dxa"/>
              <w:left w:w="55" w:type="dxa"/>
              <w:bottom w:w="45" w:type="dxa"/>
              <w:right w:w="55" w:type="dxa"/>
            </w:tcMar>
            <w:vAlign w:val="center"/>
          </w:tcPr>
          <w:p w14:paraId="5FF3AAE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773 (66.8%)</w:t>
            </w:r>
          </w:p>
        </w:tc>
        <w:tc>
          <w:tcPr>
            <w:tcW w:w="515" w:type="pct"/>
            <w:tcMar>
              <w:top w:w="45" w:type="dxa"/>
              <w:left w:w="55" w:type="dxa"/>
              <w:bottom w:w="45" w:type="dxa"/>
              <w:right w:w="55" w:type="dxa"/>
            </w:tcMar>
            <w:vAlign w:val="center"/>
          </w:tcPr>
          <w:p w14:paraId="6906195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(0.5%)</w:t>
            </w:r>
          </w:p>
        </w:tc>
        <w:tc>
          <w:tcPr>
            <w:tcW w:w="581" w:type="pct"/>
            <w:tcMar>
              <w:top w:w="45" w:type="dxa"/>
              <w:left w:w="55" w:type="dxa"/>
              <w:bottom w:w="45" w:type="dxa"/>
              <w:right w:w="55" w:type="dxa"/>
            </w:tcMar>
            <w:vAlign w:val="center"/>
          </w:tcPr>
          <w:p w14:paraId="2500E13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581" w:type="pct"/>
            <w:tcMar>
              <w:top w:w="45" w:type="dxa"/>
              <w:left w:w="55" w:type="dxa"/>
              <w:bottom w:w="45" w:type="dxa"/>
              <w:right w:w="55" w:type="dxa"/>
            </w:tcMar>
            <w:vAlign w:val="center"/>
          </w:tcPr>
          <w:p w14:paraId="739EC75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(1.0%)</w:t>
            </w:r>
          </w:p>
        </w:tc>
        <w:tc>
          <w:tcPr>
            <w:tcW w:w="515" w:type="pct"/>
            <w:tcMar>
              <w:top w:w="45" w:type="dxa"/>
              <w:left w:w="55" w:type="dxa"/>
              <w:bottom w:w="45" w:type="dxa"/>
              <w:right w:w="55" w:type="dxa"/>
            </w:tcMar>
            <w:vAlign w:val="center"/>
          </w:tcPr>
          <w:p w14:paraId="4D85BA5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515" w:type="pct"/>
            <w:tcMar>
              <w:top w:w="45" w:type="dxa"/>
              <w:left w:w="55" w:type="dxa"/>
              <w:bottom w:w="45" w:type="dxa"/>
              <w:right w:w="55" w:type="dxa"/>
            </w:tcMar>
            <w:vAlign w:val="center"/>
          </w:tcPr>
          <w:p w14:paraId="3A9E750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(0.4%)</w:t>
            </w:r>
          </w:p>
        </w:tc>
        <w:tc>
          <w:tcPr>
            <w:tcW w:w="626" w:type="pct"/>
            <w:tcMar>
              <w:top w:w="45" w:type="dxa"/>
              <w:left w:w="55" w:type="dxa"/>
              <w:bottom w:w="45" w:type="dxa"/>
              <w:right w:w="55" w:type="dxa"/>
            </w:tcMar>
            <w:vAlign w:val="center"/>
          </w:tcPr>
          <w:p w14:paraId="1241BAE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(1.0%)</w:t>
            </w:r>
          </w:p>
        </w:tc>
        <w:tc>
          <w:tcPr>
            <w:tcW w:w="626" w:type="pct"/>
            <w:tcMar>
              <w:top w:w="45" w:type="dxa"/>
              <w:left w:w="55" w:type="dxa"/>
              <w:bottom w:w="45" w:type="dxa"/>
              <w:right w:w="55" w:type="dxa"/>
            </w:tcMar>
            <w:vAlign w:val="center"/>
          </w:tcPr>
          <w:p w14:paraId="43A387D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348 (30.1%)</w:t>
            </w:r>
          </w:p>
        </w:tc>
      </w:tr>
      <w:tr w14:paraId="6B10DCC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shd w:val="clear" w:color="auto" w:fill="F7F4EE"/>
            <w:tcMar>
              <w:top w:w="45" w:type="dxa"/>
              <w:left w:w="55" w:type="dxa"/>
              <w:bottom w:w="45" w:type="dxa"/>
              <w:right w:w="55" w:type="dxa"/>
            </w:tcMar>
            <w:vAlign w:val="center"/>
          </w:tcPr>
          <w:p w14:paraId="750EF58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515" w:type="pct"/>
            <w:shd w:val="clear" w:color="auto" w:fill="F7F4EE"/>
            <w:tcMar>
              <w:top w:w="45" w:type="dxa"/>
              <w:left w:w="55" w:type="dxa"/>
              <w:bottom w:w="45" w:type="dxa"/>
              <w:right w:w="55" w:type="dxa"/>
            </w:tcMar>
            <w:vAlign w:val="center"/>
          </w:tcPr>
          <w:p w14:paraId="72187C0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(0.5%)</w:t>
            </w:r>
          </w:p>
        </w:tc>
        <w:tc>
          <w:tcPr>
            <w:tcW w:w="515" w:type="pct"/>
            <w:shd w:val="clear" w:color="auto" w:fill="F7F4EE"/>
            <w:tcMar>
              <w:top w:w="45" w:type="dxa"/>
              <w:left w:w="55" w:type="dxa"/>
              <w:bottom w:w="45" w:type="dxa"/>
              <w:right w:w="55" w:type="dxa"/>
            </w:tcMar>
            <w:vAlign w:val="center"/>
          </w:tcPr>
          <w:p w14:paraId="2D6D0E5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670 (59.9%)</w:t>
            </w:r>
          </w:p>
        </w:tc>
        <w:tc>
          <w:tcPr>
            <w:tcW w:w="581" w:type="pct"/>
            <w:shd w:val="clear" w:color="auto" w:fill="F7F4EE"/>
            <w:tcMar>
              <w:top w:w="45" w:type="dxa"/>
              <w:left w:w="55" w:type="dxa"/>
              <w:bottom w:w="45" w:type="dxa"/>
              <w:right w:w="55" w:type="dxa"/>
            </w:tcMar>
            <w:vAlign w:val="center"/>
          </w:tcPr>
          <w:p w14:paraId="360DDD9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(0.4%)</w:t>
            </w:r>
          </w:p>
        </w:tc>
        <w:tc>
          <w:tcPr>
            <w:tcW w:w="581" w:type="pct"/>
            <w:shd w:val="clear" w:color="auto" w:fill="F7F4EE"/>
            <w:tcMar>
              <w:top w:w="45" w:type="dxa"/>
              <w:left w:w="55" w:type="dxa"/>
              <w:bottom w:w="45" w:type="dxa"/>
              <w:right w:w="55" w:type="dxa"/>
            </w:tcMar>
            <w:vAlign w:val="center"/>
          </w:tcPr>
          <w:p w14:paraId="2494140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 (1.6%)</w:t>
            </w:r>
          </w:p>
        </w:tc>
        <w:tc>
          <w:tcPr>
            <w:tcW w:w="515" w:type="pct"/>
            <w:shd w:val="clear" w:color="auto" w:fill="F7F4EE"/>
            <w:tcMar>
              <w:top w:w="45" w:type="dxa"/>
              <w:left w:w="55" w:type="dxa"/>
              <w:bottom w:w="45" w:type="dxa"/>
              <w:right w:w="55" w:type="dxa"/>
            </w:tcMar>
            <w:vAlign w:val="center"/>
          </w:tcPr>
          <w:p w14:paraId="2277522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(0.4%)</w:t>
            </w:r>
          </w:p>
        </w:tc>
        <w:tc>
          <w:tcPr>
            <w:tcW w:w="515" w:type="pct"/>
            <w:shd w:val="clear" w:color="auto" w:fill="F7F4EE"/>
            <w:tcMar>
              <w:top w:w="45" w:type="dxa"/>
              <w:left w:w="55" w:type="dxa"/>
              <w:bottom w:w="45" w:type="dxa"/>
              <w:right w:w="55" w:type="dxa"/>
            </w:tcMar>
            <w:vAlign w:val="center"/>
          </w:tcPr>
          <w:p w14:paraId="69AF111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(0.5%)</w:t>
            </w:r>
          </w:p>
        </w:tc>
        <w:tc>
          <w:tcPr>
            <w:tcW w:w="626" w:type="pct"/>
            <w:shd w:val="clear" w:color="auto" w:fill="F7F4EE"/>
            <w:tcMar>
              <w:top w:w="45" w:type="dxa"/>
              <w:left w:w="55" w:type="dxa"/>
              <w:bottom w:w="45" w:type="dxa"/>
              <w:right w:w="55" w:type="dxa"/>
            </w:tcMar>
            <w:vAlign w:val="center"/>
          </w:tcPr>
          <w:p w14:paraId="605D428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(1.7%)</w:t>
            </w:r>
          </w:p>
        </w:tc>
        <w:tc>
          <w:tcPr>
            <w:tcW w:w="626" w:type="pct"/>
            <w:shd w:val="clear" w:color="auto" w:fill="F7F4EE"/>
            <w:tcMar>
              <w:top w:w="45" w:type="dxa"/>
              <w:left w:w="55" w:type="dxa"/>
              <w:bottom w:w="45" w:type="dxa"/>
              <w:right w:w="55" w:type="dxa"/>
            </w:tcMar>
            <w:vAlign w:val="center"/>
          </w:tcPr>
          <w:p w14:paraId="3AC34B4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390 (34.9%)</w:t>
            </w:r>
          </w:p>
        </w:tc>
      </w:tr>
      <w:tr w14:paraId="55BF717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tcMar>
              <w:top w:w="45" w:type="dxa"/>
              <w:left w:w="55" w:type="dxa"/>
              <w:bottom w:w="45" w:type="dxa"/>
              <w:right w:w="55" w:type="dxa"/>
            </w:tcMar>
            <w:vAlign w:val="center"/>
          </w:tcPr>
          <w:p w14:paraId="16CB0AC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515" w:type="pct"/>
            <w:tcMar>
              <w:top w:w="45" w:type="dxa"/>
              <w:left w:w="55" w:type="dxa"/>
              <w:bottom w:w="45" w:type="dxa"/>
              <w:right w:w="55" w:type="dxa"/>
            </w:tcMar>
            <w:vAlign w:val="center"/>
          </w:tcPr>
          <w:p w14:paraId="4F111980">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(0.1%)</w:t>
            </w:r>
          </w:p>
        </w:tc>
        <w:tc>
          <w:tcPr>
            <w:tcW w:w="515" w:type="pct"/>
            <w:tcMar>
              <w:top w:w="45" w:type="dxa"/>
              <w:left w:w="55" w:type="dxa"/>
              <w:bottom w:w="45" w:type="dxa"/>
              <w:right w:w="55" w:type="dxa"/>
            </w:tcMar>
            <w:vAlign w:val="center"/>
          </w:tcPr>
          <w:p w14:paraId="5DE281E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(0.2%)</w:t>
            </w:r>
          </w:p>
        </w:tc>
        <w:tc>
          <w:tcPr>
            <w:tcW w:w="581" w:type="pct"/>
            <w:tcMar>
              <w:top w:w="45" w:type="dxa"/>
              <w:left w:w="55" w:type="dxa"/>
              <w:bottom w:w="45" w:type="dxa"/>
              <w:right w:w="55" w:type="dxa"/>
            </w:tcMar>
            <w:vAlign w:val="center"/>
          </w:tcPr>
          <w:p w14:paraId="78AC095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1,559 (74.0%)</w:t>
            </w:r>
          </w:p>
        </w:tc>
        <w:tc>
          <w:tcPr>
            <w:tcW w:w="581" w:type="pct"/>
            <w:tcMar>
              <w:top w:w="45" w:type="dxa"/>
              <w:left w:w="55" w:type="dxa"/>
              <w:bottom w:w="45" w:type="dxa"/>
              <w:right w:w="55" w:type="dxa"/>
            </w:tcMar>
            <w:vAlign w:val="center"/>
          </w:tcPr>
          <w:p w14:paraId="35BF189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(0.2%)</w:t>
            </w:r>
          </w:p>
        </w:tc>
        <w:tc>
          <w:tcPr>
            <w:tcW w:w="515" w:type="pct"/>
            <w:tcMar>
              <w:top w:w="45" w:type="dxa"/>
              <w:left w:w="55" w:type="dxa"/>
              <w:bottom w:w="45" w:type="dxa"/>
              <w:right w:w="55" w:type="dxa"/>
            </w:tcMar>
            <w:vAlign w:val="center"/>
          </w:tcPr>
          <w:p w14:paraId="367EB19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(0.1%)</w:t>
            </w:r>
          </w:p>
        </w:tc>
        <w:tc>
          <w:tcPr>
            <w:tcW w:w="515" w:type="pct"/>
            <w:tcMar>
              <w:top w:w="45" w:type="dxa"/>
              <w:left w:w="55" w:type="dxa"/>
              <w:bottom w:w="45" w:type="dxa"/>
              <w:right w:w="55" w:type="dxa"/>
            </w:tcMar>
            <w:vAlign w:val="center"/>
          </w:tcPr>
          <w:p w14:paraId="7FBE48C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(0.1%)</w:t>
            </w:r>
          </w:p>
        </w:tc>
        <w:tc>
          <w:tcPr>
            <w:tcW w:w="626" w:type="pct"/>
            <w:tcMar>
              <w:top w:w="45" w:type="dxa"/>
              <w:left w:w="55" w:type="dxa"/>
              <w:bottom w:w="45" w:type="dxa"/>
              <w:right w:w="55" w:type="dxa"/>
            </w:tcMar>
            <w:vAlign w:val="center"/>
          </w:tcPr>
          <w:p w14:paraId="7B099DE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 (0.6%)</w:t>
            </w:r>
          </w:p>
        </w:tc>
        <w:tc>
          <w:tcPr>
            <w:tcW w:w="626" w:type="pct"/>
            <w:tcMar>
              <w:top w:w="45" w:type="dxa"/>
              <w:left w:w="55" w:type="dxa"/>
              <w:bottom w:w="45" w:type="dxa"/>
              <w:right w:w="55" w:type="dxa"/>
            </w:tcMar>
            <w:vAlign w:val="center"/>
          </w:tcPr>
          <w:p w14:paraId="4EE7956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519 (24.6%)</w:t>
            </w:r>
          </w:p>
        </w:tc>
      </w:tr>
      <w:tr w14:paraId="3F412C3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shd w:val="clear" w:color="auto" w:fill="F7F4EE"/>
            <w:tcMar>
              <w:top w:w="45" w:type="dxa"/>
              <w:left w:w="55" w:type="dxa"/>
              <w:bottom w:w="45" w:type="dxa"/>
              <w:right w:w="55" w:type="dxa"/>
            </w:tcMar>
            <w:vAlign w:val="center"/>
          </w:tcPr>
          <w:p w14:paraId="13F89F6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515" w:type="pct"/>
            <w:shd w:val="clear" w:color="auto" w:fill="F7F4EE"/>
            <w:tcMar>
              <w:top w:w="45" w:type="dxa"/>
              <w:left w:w="55" w:type="dxa"/>
              <w:bottom w:w="45" w:type="dxa"/>
              <w:right w:w="55" w:type="dxa"/>
            </w:tcMar>
            <w:vAlign w:val="center"/>
          </w:tcPr>
          <w:p w14:paraId="0CE24DA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(0.1%)</w:t>
            </w:r>
          </w:p>
        </w:tc>
        <w:tc>
          <w:tcPr>
            <w:tcW w:w="515" w:type="pct"/>
            <w:shd w:val="clear" w:color="auto" w:fill="F7F4EE"/>
            <w:tcMar>
              <w:top w:w="45" w:type="dxa"/>
              <w:left w:w="55" w:type="dxa"/>
              <w:bottom w:w="45" w:type="dxa"/>
              <w:right w:w="55" w:type="dxa"/>
            </w:tcMar>
            <w:vAlign w:val="center"/>
          </w:tcPr>
          <w:p w14:paraId="479E5B7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(0.1%)</w:t>
            </w:r>
          </w:p>
        </w:tc>
        <w:tc>
          <w:tcPr>
            <w:tcW w:w="581" w:type="pct"/>
            <w:shd w:val="clear" w:color="auto" w:fill="F7F4EE"/>
            <w:tcMar>
              <w:top w:w="45" w:type="dxa"/>
              <w:left w:w="55" w:type="dxa"/>
              <w:bottom w:w="45" w:type="dxa"/>
              <w:right w:w="55" w:type="dxa"/>
            </w:tcMar>
            <w:vAlign w:val="center"/>
          </w:tcPr>
          <w:p w14:paraId="46BCB59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(0.1%)</w:t>
            </w:r>
          </w:p>
        </w:tc>
        <w:tc>
          <w:tcPr>
            <w:tcW w:w="581" w:type="pct"/>
            <w:shd w:val="clear" w:color="auto" w:fill="F7F4EE"/>
            <w:tcMar>
              <w:top w:w="45" w:type="dxa"/>
              <w:left w:w="55" w:type="dxa"/>
              <w:bottom w:w="45" w:type="dxa"/>
              <w:right w:w="55" w:type="dxa"/>
            </w:tcMar>
            <w:vAlign w:val="center"/>
          </w:tcPr>
          <w:p w14:paraId="1CD8535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4,898 (78.1%)</w:t>
            </w:r>
          </w:p>
        </w:tc>
        <w:tc>
          <w:tcPr>
            <w:tcW w:w="515" w:type="pct"/>
            <w:shd w:val="clear" w:color="auto" w:fill="F7F4EE"/>
            <w:tcMar>
              <w:top w:w="45" w:type="dxa"/>
              <w:left w:w="55" w:type="dxa"/>
              <w:bottom w:w="45" w:type="dxa"/>
              <w:right w:w="55" w:type="dxa"/>
            </w:tcMar>
            <w:vAlign w:val="center"/>
          </w:tcPr>
          <w:p w14:paraId="60C69EE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(0.0%)</w:t>
            </w:r>
          </w:p>
        </w:tc>
        <w:tc>
          <w:tcPr>
            <w:tcW w:w="515" w:type="pct"/>
            <w:shd w:val="clear" w:color="auto" w:fill="F7F4EE"/>
            <w:tcMar>
              <w:top w:w="45" w:type="dxa"/>
              <w:left w:w="55" w:type="dxa"/>
              <w:bottom w:w="45" w:type="dxa"/>
              <w:right w:w="55" w:type="dxa"/>
            </w:tcMar>
            <w:vAlign w:val="center"/>
          </w:tcPr>
          <w:p w14:paraId="75A90E6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(0.1%)</w:t>
            </w:r>
          </w:p>
        </w:tc>
        <w:tc>
          <w:tcPr>
            <w:tcW w:w="626" w:type="pct"/>
            <w:shd w:val="clear" w:color="auto" w:fill="F7F4EE"/>
            <w:tcMar>
              <w:top w:w="45" w:type="dxa"/>
              <w:left w:w="55" w:type="dxa"/>
              <w:bottom w:w="45" w:type="dxa"/>
              <w:right w:w="55" w:type="dxa"/>
            </w:tcMar>
            <w:vAlign w:val="center"/>
          </w:tcPr>
          <w:p w14:paraId="19B26B0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(0.2%)</w:t>
            </w:r>
          </w:p>
        </w:tc>
        <w:tc>
          <w:tcPr>
            <w:tcW w:w="626" w:type="pct"/>
            <w:shd w:val="clear" w:color="auto" w:fill="F7F4EE"/>
            <w:tcMar>
              <w:top w:w="45" w:type="dxa"/>
              <w:left w:w="55" w:type="dxa"/>
              <w:bottom w:w="45" w:type="dxa"/>
              <w:right w:w="55" w:type="dxa"/>
            </w:tcMar>
            <w:vAlign w:val="center"/>
          </w:tcPr>
          <w:p w14:paraId="7943C55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1,336 (21.3%)</w:t>
            </w:r>
          </w:p>
        </w:tc>
      </w:tr>
      <w:tr w14:paraId="0B41DC2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tcMar>
              <w:top w:w="45" w:type="dxa"/>
              <w:left w:w="55" w:type="dxa"/>
              <w:bottom w:w="45" w:type="dxa"/>
              <w:right w:w="55" w:type="dxa"/>
            </w:tcMar>
            <w:vAlign w:val="center"/>
          </w:tcPr>
          <w:p w14:paraId="3F1601C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515" w:type="pct"/>
            <w:tcMar>
              <w:top w:w="45" w:type="dxa"/>
              <w:left w:w="55" w:type="dxa"/>
              <w:bottom w:w="45" w:type="dxa"/>
              <w:right w:w="55" w:type="dxa"/>
            </w:tcMar>
            <w:vAlign w:val="center"/>
          </w:tcPr>
          <w:p w14:paraId="0439A68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(0.4%)</w:t>
            </w:r>
          </w:p>
        </w:tc>
        <w:tc>
          <w:tcPr>
            <w:tcW w:w="515" w:type="pct"/>
            <w:tcMar>
              <w:top w:w="45" w:type="dxa"/>
              <w:left w:w="55" w:type="dxa"/>
              <w:bottom w:w="45" w:type="dxa"/>
              <w:right w:w="55" w:type="dxa"/>
            </w:tcMar>
            <w:vAlign w:val="center"/>
          </w:tcPr>
          <w:p w14:paraId="33A6989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81" w:type="pct"/>
            <w:tcMar>
              <w:top w:w="45" w:type="dxa"/>
              <w:left w:w="55" w:type="dxa"/>
              <w:bottom w:w="45" w:type="dxa"/>
              <w:right w:w="55" w:type="dxa"/>
            </w:tcMar>
            <w:vAlign w:val="center"/>
          </w:tcPr>
          <w:p w14:paraId="4873200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81" w:type="pct"/>
            <w:tcMar>
              <w:top w:w="45" w:type="dxa"/>
              <w:left w:w="55" w:type="dxa"/>
              <w:bottom w:w="45" w:type="dxa"/>
              <w:right w:w="55" w:type="dxa"/>
            </w:tcMar>
            <w:vAlign w:val="center"/>
          </w:tcPr>
          <w:p w14:paraId="17D997F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15" w:type="pct"/>
            <w:tcMar>
              <w:top w:w="45" w:type="dxa"/>
              <w:left w:w="55" w:type="dxa"/>
              <w:bottom w:w="45" w:type="dxa"/>
              <w:right w:w="55" w:type="dxa"/>
            </w:tcMar>
            <w:vAlign w:val="center"/>
          </w:tcPr>
          <w:p w14:paraId="0EA9A22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388 (71.3%)</w:t>
            </w:r>
          </w:p>
        </w:tc>
        <w:tc>
          <w:tcPr>
            <w:tcW w:w="515" w:type="pct"/>
            <w:tcMar>
              <w:top w:w="45" w:type="dxa"/>
              <w:left w:w="55" w:type="dxa"/>
              <w:bottom w:w="45" w:type="dxa"/>
              <w:right w:w="55" w:type="dxa"/>
            </w:tcMar>
            <w:vAlign w:val="center"/>
          </w:tcPr>
          <w:p w14:paraId="36A2D34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(0.2%)</w:t>
            </w:r>
          </w:p>
        </w:tc>
        <w:tc>
          <w:tcPr>
            <w:tcW w:w="626" w:type="pct"/>
            <w:tcMar>
              <w:top w:w="45" w:type="dxa"/>
              <w:left w:w="55" w:type="dxa"/>
              <w:bottom w:w="45" w:type="dxa"/>
              <w:right w:w="55" w:type="dxa"/>
            </w:tcMar>
            <w:vAlign w:val="center"/>
          </w:tcPr>
          <w:p w14:paraId="2E8FDA0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(0.7%)</w:t>
            </w:r>
          </w:p>
        </w:tc>
        <w:tc>
          <w:tcPr>
            <w:tcW w:w="626" w:type="pct"/>
            <w:tcMar>
              <w:top w:w="45" w:type="dxa"/>
              <w:left w:w="55" w:type="dxa"/>
              <w:bottom w:w="45" w:type="dxa"/>
              <w:right w:w="55" w:type="dxa"/>
            </w:tcMar>
            <w:vAlign w:val="center"/>
          </w:tcPr>
          <w:p w14:paraId="6F0DB0A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149 (27.4%)</w:t>
            </w:r>
          </w:p>
        </w:tc>
      </w:tr>
      <w:tr w14:paraId="4DE2D44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shd w:val="clear" w:color="auto" w:fill="F7F4EE"/>
            <w:tcMar>
              <w:top w:w="45" w:type="dxa"/>
              <w:left w:w="55" w:type="dxa"/>
              <w:bottom w:w="45" w:type="dxa"/>
              <w:right w:w="55" w:type="dxa"/>
            </w:tcMar>
            <w:vAlign w:val="center"/>
          </w:tcPr>
          <w:p w14:paraId="2D76A83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515" w:type="pct"/>
            <w:shd w:val="clear" w:color="auto" w:fill="F7F4EE"/>
            <w:tcMar>
              <w:top w:w="45" w:type="dxa"/>
              <w:left w:w="55" w:type="dxa"/>
              <w:bottom w:w="45" w:type="dxa"/>
              <w:right w:w="55" w:type="dxa"/>
            </w:tcMar>
            <w:vAlign w:val="center"/>
          </w:tcPr>
          <w:p w14:paraId="47520F4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(1.0%)</w:t>
            </w:r>
          </w:p>
        </w:tc>
        <w:tc>
          <w:tcPr>
            <w:tcW w:w="515" w:type="pct"/>
            <w:shd w:val="clear" w:color="auto" w:fill="F7F4EE"/>
            <w:tcMar>
              <w:top w:w="45" w:type="dxa"/>
              <w:left w:w="55" w:type="dxa"/>
              <w:bottom w:w="45" w:type="dxa"/>
              <w:right w:w="55" w:type="dxa"/>
            </w:tcMar>
            <w:vAlign w:val="center"/>
          </w:tcPr>
          <w:p w14:paraId="7B5475A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(0.6%)</w:t>
            </w:r>
          </w:p>
        </w:tc>
        <w:tc>
          <w:tcPr>
            <w:tcW w:w="581" w:type="pct"/>
            <w:shd w:val="clear" w:color="auto" w:fill="F7F4EE"/>
            <w:tcMar>
              <w:top w:w="45" w:type="dxa"/>
              <w:left w:w="55" w:type="dxa"/>
              <w:bottom w:w="45" w:type="dxa"/>
              <w:right w:w="55" w:type="dxa"/>
            </w:tcMar>
            <w:vAlign w:val="center"/>
          </w:tcPr>
          <w:p w14:paraId="2F92CBB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(0.4%)</w:t>
            </w:r>
          </w:p>
        </w:tc>
        <w:tc>
          <w:tcPr>
            <w:tcW w:w="581" w:type="pct"/>
            <w:shd w:val="clear" w:color="auto" w:fill="F7F4EE"/>
            <w:tcMar>
              <w:top w:w="45" w:type="dxa"/>
              <w:left w:w="55" w:type="dxa"/>
              <w:bottom w:w="45" w:type="dxa"/>
              <w:right w:w="55" w:type="dxa"/>
            </w:tcMar>
            <w:vAlign w:val="center"/>
          </w:tcPr>
          <w:p w14:paraId="05DFEDD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515" w:type="pct"/>
            <w:shd w:val="clear" w:color="auto" w:fill="F7F4EE"/>
            <w:tcMar>
              <w:top w:w="45" w:type="dxa"/>
              <w:left w:w="55" w:type="dxa"/>
              <w:bottom w:w="45" w:type="dxa"/>
              <w:right w:w="55" w:type="dxa"/>
            </w:tcMar>
            <w:vAlign w:val="center"/>
          </w:tcPr>
          <w:p w14:paraId="0A39EC0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(0.3%)</w:t>
            </w:r>
          </w:p>
        </w:tc>
        <w:tc>
          <w:tcPr>
            <w:tcW w:w="515" w:type="pct"/>
            <w:shd w:val="clear" w:color="auto" w:fill="F7F4EE"/>
            <w:tcMar>
              <w:top w:w="45" w:type="dxa"/>
              <w:left w:w="55" w:type="dxa"/>
              <w:bottom w:w="45" w:type="dxa"/>
              <w:right w:w="55" w:type="dxa"/>
            </w:tcMar>
            <w:vAlign w:val="center"/>
          </w:tcPr>
          <w:p w14:paraId="0F0FD69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487 (67.5%)</w:t>
            </w:r>
          </w:p>
        </w:tc>
        <w:tc>
          <w:tcPr>
            <w:tcW w:w="626" w:type="pct"/>
            <w:shd w:val="clear" w:color="auto" w:fill="F7F4EE"/>
            <w:tcMar>
              <w:top w:w="45" w:type="dxa"/>
              <w:left w:w="55" w:type="dxa"/>
              <w:bottom w:w="45" w:type="dxa"/>
              <w:right w:w="55" w:type="dxa"/>
            </w:tcMar>
            <w:vAlign w:val="center"/>
          </w:tcPr>
          <w:p w14:paraId="181F5DD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 (2.5%)</w:t>
            </w:r>
          </w:p>
        </w:tc>
        <w:tc>
          <w:tcPr>
            <w:tcW w:w="626" w:type="pct"/>
            <w:shd w:val="clear" w:color="auto" w:fill="F7F4EE"/>
            <w:tcMar>
              <w:top w:w="45" w:type="dxa"/>
              <w:left w:w="55" w:type="dxa"/>
              <w:bottom w:w="45" w:type="dxa"/>
              <w:right w:w="55" w:type="dxa"/>
            </w:tcMar>
            <w:vAlign w:val="center"/>
          </w:tcPr>
          <w:p w14:paraId="4F24B3E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200 (27.7%)</w:t>
            </w:r>
          </w:p>
        </w:tc>
      </w:tr>
      <w:tr w14:paraId="0FF2AC6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tcMar>
              <w:top w:w="45" w:type="dxa"/>
              <w:left w:w="55" w:type="dxa"/>
              <w:bottom w:w="45" w:type="dxa"/>
              <w:right w:w="55" w:type="dxa"/>
            </w:tcMar>
            <w:vAlign w:val="center"/>
          </w:tcPr>
          <w:p w14:paraId="0550DEF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515" w:type="pct"/>
            <w:tcMar>
              <w:top w:w="45" w:type="dxa"/>
              <w:left w:w="55" w:type="dxa"/>
              <w:bottom w:w="45" w:type="dxa"/>
              <w:right w:w="55" w:type="dxa"/>
            </w:tcMar>
            <w:vAlign w:val="center"/>
          </w:tcPr>
          <w:p w14:paraId="2895A3F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77 (0.1%)</w:t>
            </w:r>
          </w:p>
        </w:tc>
        <w:tc>
          <w:tcPr>
            <w:tcW w:w="515" w:type="pct"/>
            <w:tcMar>
              <w:top w:w="45" w:type="dxa"/>
              <w:left w:w="55" w:type="dxa"/>
              <w:bottom w:w="45" w:type="dxa"/>
              <w:right w:w="55" w:type="dxa"/>
            </w:tcMar>
            <w:vAlign w:val="center"/>
          </w:tcPr>
          <w:p w14:paraId="65276C3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34 (0.0%)</w:t>
            </w:r>
          </w:p>
        </w:tc>
        <w:tc>
          <w:tcPr>
            <w:tcW w:w="581" w:type="pct"/>
            <w:tcMar>
              <w:top w:w="45" w:type="dxa"/>
              <w:left w:w="55" w:type="dxa"/>
              <w:bottom w:w="45" w:type="dxa"/>
              <w:right w:w="55" w:type="dxa"/>
            </w:tcMar>
            <w:vAlign w:val="center"/>
          </w:tcPr>
          <w:p w14:paraId="766F375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45 (0.1%)</w:t>
            </w:r>
          </w:p>
        </w:tc>
        <w:tc>
          <w:tcPr>
            <w:tcW w:w="581" w:type="pct"/>
            <w:tcMar>
              <w:top w:w="45" w:type="dxa"/>
              <w:left w:w="55" w:type="dxa"/>
              <w:bottom w:w="45" w:type="dxa"/>
              <w:right w:w="55" w:type="dxa"/>
            </w:tcMar>
            <w:vAlign w:val="center"/>
          </w:tcPr>
          <w:p w14:paraId="545C259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151 (0.2%)</w:t>
            </w:r>
          </w:p>
        </w:tc>
        <w:tc>
          <w:tcPr>
            <w:tcW w:w="515" w:type="pct"/>
            <w:tcMar>
              <w:top w:w="45" w:type="dxa"/>
              <w:left w:w="55" w:type="dxa"/>
              <w:bottom w:w="45" w:type="dxa"/>
              <w:right w:w="55" w:type="dxa"/>
            </w:tcMar>
            <w:vAlign w:val="center"/>
          </w:tcPr>
          <w:p w14:paraId="7ACCB01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 (0.1%)</w:t>
            </w:r>
          </w:p>
        </w:tc>
        <w:tc>
          <w:tcPr>
            <w:tcW w:w="515" w:type="pct"/>
            <w:tcMar>
              <w:top w:w="45" w:type="dxa"/>
              <w:left w:w="55" w:type="dxa"/>
              <w:bottom w:w="45" w:type="dxa"/>
              <w:right w:w="55" w:type="dxa"/>
            </w:tcMar>
            <w:vAlign w:val="center"/>
          </w:tcPr>
          <w:p w14:paraId="002D7FA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44 (0.1%)</w:t>
            </w:r>
          </w:p>
        </w:tc>
        <w:tc>
          <w:tcPr>
            <w:tcW w:w="626" w:type="pct"/>
            <w:tcMar>
              <w:top w:w="45" w:type="dxa"/>
              <w:left w:w="55" w:type="dxa"/>
              <w:bottom w:w="45" w:type="dxa"/>
              <w:right w:w="55" w:type="dxa"/>
            </w:tcMar>
            <w:vAlign w:val="center"/>
          </w:tcPr>
          <w:p w14:paraId="59F7B8D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66,037 (94.2%)</w:t>
            </w:r>
          </w:p>
        </w:tc>
        <w:tc>
          <w:tcPr>
            <w:tcW w:w="626" w:type="pct"/>
            <w:tcMar>
              <w:top w:w="45" w:type="dxa"/>
              <w:left w:w="55" w:type="dxa"/>
              <w:bottom w:w="45" w:type="dxa"/>
              <w:right w:w="55" w:type="dxa"/>
            </w:tcMar>
            <w:vAlign w:val="center"/>
          </w:tcPr>
          <w:p w14:paraId="5628C0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3,691 (5.3%)</w:t>
            </w:r>
          </w:p>
        </w:tc>
      </w:tr>
      <w:tr w14:paraId="485228F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2" w:type="pct"/>
            <w:shd w:val="clear" w:color="auto" w:fill="F7F4EE"/>
            <w:tcMar>
              <w:top w:w="45" w:type="dxa"/>
              <w:left w:w="55" w:type="dxa"/>
              <w:bottom w:w="45" w:type="dxa"/>
              <w:right w:w="55" w:type="dxa"/>
            </w:tcMar>
            <w:vAlign w:val="center"/>
          </w:tcPr>
          <w:p w14:paraId="5B9C5BD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515" w:type="pct"/>
            <w:shd w:val="clear" w:color="auto" w:fill="F7F4EE"/>
            <w:tcMar>
              <w:top w:w="45" w:type="dxa"/>
              <w:left w:w="55" w:type="dxa"/>
              <w:bottom w:w="45" w:type="dxa"/>
              <w:right w:w="55" w:type="dxa"/>
            </w:tcMar>
            <w:vAlign w:val="center"/>
          </w:tcPr>
          <w:p w14:paraId="2DD9C1D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380 (0.5%)</w:t>
            </w:r>
          </w:p>
        </w:tc>
        <w:tc>
          <w:tcPr>
            <w:tcW w:w="515" w:type="pct"/>
            <w:shd w:val="clear" w:color="auto" w:fill="F7F4EE"/>
            <w:tcMar>
              <w:top w:w="45" w:type="dxa"/>
              <w:left w:w="55" w:type="dxa"/>
              <w:bottom w:w="45" w:type="dxa"/>
              <w:right w:w="55" w:type="dxa"/>
            </w:tcMar>
            <w:vAlign w:val="center"/>
          </w:tcPr>
          <w:p w14:paraId="20CE5F4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276 (0.4%)</w:t>
            </w:r>
          </w:p>
        </w:tc>
        <w:tc>
          <w:tcPr>
            <w:tcW w:w="581" w:type="pct"/>
            <w:shd w:val="clear" w:color="auto" w:fill="F7F4EE"/>
            <w:tcMar>
              <w:top w:w="45" w:type="dxa"/>
              <w:left w:w="55" w:type="dxa"/>
              <w:bottom w:w="45" w:type="dxa"/>
              <w:right w:w="55" w:type="dxa"/>
            </w:tcMar>
            <w:vAlign w:val="center"/>
          </w:tcPr>
          <w:p w14:paraId="6D3C901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333 (0.5%)</w:t>
            </w:r>
          </w:p>
        </w:tc>
        <w:tc>
          <w:tcPr>
            <w:tcW w:w="581" w:type="pct"/>
            <w:shd w:val="clear" w:color="auto" w:fill="F7F4EE"/>
            <w:tcMar>
              <w:top w:w="45" w:type="dxa"/>
              <w:left w:w="55" w:type="dxa"/>
              <w:bottom w:w="45" w:type="dxa"/>
              <w:right w:w="55" w:type="dxa"/>
            </w:tcMar>
            <w:vAlign w:val="center"/>
          </w:tcPr>
          <w:p w14:paraId="463761F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1,107 (1.6%)</w:t>
            </w:r>
          </w:p>
        </w:tc>
        <w:tc>
          <w:tcPr>
            <w:tcW w:w="515" w:type="pct"/>
            <w:shd w:val="clear" w:color="auto" w:fill="F7F4EE"/>
            <w:tcMar>
              <w:top w:w="45" w:type="dxa"/>
              <w:left w:w="55" w:type="dxa"/>
              <w:bottom w:w="45" w:type="dxa"/>
              <w:right w:w="55" w:type="dxa"/>
            </w:tcMar>
            <w:vAlign w:val="center"/>
          </w:tcPr>
          <w:p w14:paraId="16D34A3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141 (0.2%)</w:t>
            </w:r>
          </w:p>
        </w:tc>
        <w:tc>
          <w:tcPr>
            <w:tcW w:w="515" w:type="pct"/>
            <w:shd w:val="clear" w:color="auto" w:fill="F7F4EE"/>
            <w:tcMar>
              <w:top w:w="45" w:type="dxa"/>
              <w:left w:w="55" w:type="dxa"/>
              <w:bottom w:w="45" w:type="dxa"/>
              <w:right w:w="55" w:type="dxa"/>
            </w:tcMar>
            <w:vAlign w:val="center"/>
          </w:tcPr>
          <w:p w14:paraId="0E22AF4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175 (0.2%)</w:t>
            </w:r>
          </w:p>
        </w:tc>
        <w:tc>
          <w:tcPr>
            <w:tcW w:w="626" w:type="pct"/>
            <w:shd w:val="clear" w:color="auto" w:fill="F7F4EE"/>
            <w:tcMar>
              <w:top w:w="45" w:type="dxa"/>
              <w:left w:w="55" w:type="dxa"/>
              <w:bottom w:w="45" w:type="dxa"/>
              <w:right w:w="55" w:type="dxa"/>
            </w:tcMar>
            <w:vAlign w:val="center"/>
          </w:tcPr>
          <w:p w14:paraId="7EEBACA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1,965 (2.8%)</w:t>
            </w:r>
          </w:p>
        </w:tc>
        <w:tc>
          <w:tcPr>
            <w:tcW w:w="626" w:type="pct"/>
            <w:shd w:val="clear" w:color="auto" w:fill="F7F4EE"/>
            <w:tcMar>
              <w:top w:w="45" w:type="dxa"/>
              <w:left w:w="55" w:type="dxa"/>
              <w:bottom w:w="45" w:type="dxa"/>
              <w:right w:w="55" w:type="dxa"/>
            </w:tcMar>
            <w:vAlign w:val="center"/>
          </w:tcPr>
          <w:p w14:paraId="4B65D97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66,456 (93.8%)</w:t>
            </w:r>
          </w:p>
        </w:tc>
      </w:tr>
    </w:tbl>
    <w:p w14:paraId="74D90E25">
      <w:pPr>
        <w:spacing w:after="20"/>
        <w:rPr>
          <w:color w:val="000000" w:themeColor="text1"/>
          <w14:textFill>
            <w14:solidFill>
              <w14:schemeClr w14:val="tx1"/>
            </w14:solidFill>
          </w14:textFill>
        </w:rPr>
      </w:pPr>
    </w:p>
    <w:p w14:paraId="18414215">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2014–2016</w:t>
      </w:r>
    </w:p>
    <w:tbl>
      <w:tblPr>
        <w:tblStyle w:val="32"/>
        <w:tblW w:w="4997"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625"/>
        <w:gridCol w:w="1603"/>
        <w:gridCol w:w="1603"/>
        <w:gridCol w:w="1603"/>
        <w:gridCol w:w="1809"/>
        <w:gridCol w:w="1603"/>
        <w:gridCol w:w="1603"/>
        <w:gridCol w:w="1951"/>
        <w:gridCol w:w="1951"/>
      </w:tblGrid>
      <w:tr w14:paraId="4A966B9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70847B"/>
            <w:tcMar>
              <w:top w:w="45" w:type="dxa"/>
              <w:left w:w="55" w:type="dxa"/>
              <w:bottom w:w="45" w:type="dxa"/>
              <w:right w:w="55" w:type="dxa"/>
            </w:tcMar>
            <w:vAlign w:val="center"/>
          </w:tcPr>
          <w:p w14:paraId="044C2391">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522" w:type="pct"/>
            <w:shd w:val="clear" w:color="auto" w:fill="70847B"/>
            <w:tcMar>
              <w:top w:w="45" w:type="dxa"/>
              <w:left w:w="55" w:type="dxa"/>
              <w:bottom w:w="45" w:type="dxa"/>
              <w:right w:w="55" w:type="dxa"/>
            </w:tcMar>
            <w:vAlign w:val="center"/>
          </w:tcPr>
          <w:p w14:paraId="03AF266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RL</w:t>
            </w:r>
          </w:p>
        </w:tc>
        <w:tc>
          <w:tcPr>
            <w:tcW w:w="522" w:type="pct"/>
            <w:shd w:val="clear" w:color="auto" w:fill="70847B"/>
            <w:tcMar>
              <w:top w:w="45" w:type="dxa"/>
              <w:left w:w="55" w:type="dxa"/>
              <w:bottom w:w="45" w:type="dxa"/>
              <w:right w:w="55" w:type="dxa"/>
            </w:tcMar>
            <w:vAlign w:val="center"/>
          </w:tcPr>
          <w:p w14:paraId="1032F89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CC</w:t>
            </w:r>
          </w:p>
        </w:tc>
        <w:tc>
          <w:tcPr>
            <w:tcW w:w="522" w:type="pct"/>
            <w:shd w:val="clear" w:color="auto" w:fill="70847B"/>
            <w:tcMar>
              <w:top w:w="45" w:type="dxa"/>
              <w:left w:w="55" w:type="dxa"/>
              <w:bottom w:w="45" w:type="dxa"/>
              <w:right w:w="55" w:type="dxa"/>
            </w:tcMar>
            <w:vAlign w:val="center"/>
          </w:tcPr>
          <w:p w14:paraId="62747B8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PS</w:t>
            </w:r>
          </w:p>
        </w:tc>
        <w:tc>
          <w:tcPr>
            <w:tcW w:w="589" w:type="pct"/>
            <w:shd w:val="clear" w:color="auto" w:fill="70847B"/>
            <w:tcMar>
              <w:top w:w="45" w:type="dxa"/>
              <w:left w:w="55" w:type="dxa"/>
              <w:bottom w:w="45" w:type="dxa"/>
              <w:right w:w="55" w:type="dxa"/>
            </w:tcMar>
            <w:vAlign w:val="center"/>
          </w:tcPr>
          <w:p w14:paraId="5418D0B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PO</w:t>
            </w:r>
          </w:p>
        </w:tc>
        <w:tc>
          <w:tcPr>
            <w:tcW w:w="522" w:type="pct"/>
            <w:shd w:val="clear" w:color="auto" w:fill="70847B"/>
            <w:tcMar>
              <w:top w:w="45" w:type="dxa"/>
              <w:left w:w="55" w:type="dxa"/>
              <w:bottom w:w="45" w:type="dxa"/>
              <w:right w:w="55" w:type="dxa"/>
            </w:tcMar>
            <w:vAlign w:val="center"/>
          </w:tcPr>
          <w:p w14:paraId="379ED26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TL</w:t>
            </w:r>
          </w:p>
        </w:tc>
        <w:tc>
          <w:tcPr>
            <w:tcW w:w="522" w:type="pct"/>
            <w:shd w:val="clear" w:color="auto" w:fill="70847B"/>
            <w:tcMar>
              <w:top w:w="45" w:type="dxa"/>
              <w:left w:w="55" w:type="dxa"/>
              <w:bottom w:w="45" w:type="dxa"/>
              <w:right w:w="55" w:type="dxa"/>
            </w:tcMar>
            <w:vAlign w:val="center"/>
          </w:tcPr>
          <w:p w14:paraId="4E1817C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LT</w:t>
            </w:r>
          </w:p>
        </w:tc>
        <w:tc>
          <w:tcPr>
            <w:tcW w:w="635" w:type="pct"/>
            <w:shd w:val="clear" w:color="auto" w:fill="70847B"/>
            <w:tcMar>
              <w:top w:w="45" w:type="dxa"/>
              <w:left w:w="55" w:type="dxa"/>
              <w:bottom w:w="45" w:type="dxa"/>
              <w:right w:w="55" w:type="dxa"/>
            </w:tcMar>
            <w:vAlign w:val="center"/>
          </w:tcPr>
          <w:p w14:paraId="513E6EE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EA</w:t>
            </w:r>
          </w:p>
        </w:tc>
        <w:tc>
          <w:tcPr>
            <w:tcW w:w="635" w:type="pct"/>
            <w:shd w:val="clear" w:color="auto" w:fill="70847B"/>
            <w:tcMar>
              <w:top w:w="45" w:type="dxa"/>
              <w:left w:w="55" w:type="dxa"/>
              <w:bottom w:w="45" w:type="dxa"/>
              <w:right w:w="55" w:type="dxa"/>
            </w:tcMar>
            <w:vAlign w:val="center"/>
          </w:tcPr>
          <w:p w14:paraId="16C69D0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MF</w:t>
            </w:r>
          </w:p>
        </w:tc>
      </w:tr>
      <w:tr w14:paraId="7DA902F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7B0389C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522" w:type="pct"/>
            <w:tcMar>
              <w:top w:w="45" w:type="dxa"/>
              <w:left w:w="55" w:type="dxa"/>
              <w:bottom w:w="45" w:type="dxa"/>
              <w:right w:w="55" w:type="dxa"/>
            </w:tcMar>
            <w:vAlign w:val="center"/>
          </w:tcPr>
          <w:p w14:paraId="776C22E0">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316 (25.2%)</w:t>
            </w:r>
          </w:p>
        </w:tc>
        <w:tc>
          <w:tcPr>
            <w:tcW w:w="522" w:type="pct"/>
            <w:tcMar>
              <w:top w:w="45" w:type="dxa"/>
              <w:left w:w="55" w:type="dxa"/>
              <w:bottom w:w="45" w:type="dxa"/>
              <w:right w:w="55" w:type="dxa"/>
            </w:tcMar>
            <w:vAlign w:val="center"/>
          </w:tcPr>
          <w:p w14:paraId="386F3BA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(0.8%)</w:t>
            </w:r>
          </w:p>
        </w:tc>
        <w:tc>
          <w:tcPr>
            <w:tcW w:w="522" w:type="pct"/>
            <w:tcMar>
              <w:top w:w="45" w:type="dxa"/>
              <w:left w:w="55" w:type="dxa"/>
              <w:bottom w:w="45" w:type="dxa"/>
              <w:right w:w="55" w:type="dxa"/>
            </w:tcMar>
            <w:vAlign w:val="center"/>
          </w:tcPr>
          <w:p w14:paraId="4ABFB0F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(0.4%)</w:t>
            </w:r>
          </w:p>
        </w:tc>
        <w:tc>
          <w:tcPr>
            <w:tcW w:w="589" w:type="pct"/>
            <w:tcMar>
              <w:top w:w="45" w:type="dxa"/>
              <w:left w:w="55" w:type="dxa"/>
              <w:bottom w:w="45" w:type="dxa"/>
              <w:right w:w="55" w:type="dxa"/>
            </w:tcMar>
            <w:vAlign w:val="center"/>
          </w:tcPr>
          <w:p w14:paraId="6266B0A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(0.4%)</w:t>
            </w:r>
          </w:p>
        </w:tc>
        <w:tc>
          <w:tcPr>
            <w:tcW w:w="522" w:type="pct"/>
            <w:tcMar>
              <w:top w:w="45" w:type="dxa"/>
              <w:left w:w="55" w:type="dxa"/>
              <w:bottom w:w="45" w:type="dxa"/>
              <w:right w:w="55" w:type="dxa"/>
            </w:tcMar>
            <w:vAlign w:val="center"/>
          </w:tcPr>
          <w:p w14:paraId="5CBB3DA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(1.1%)</w:t>
            </w:r>
          </w:p>
        </w:tc>
        <w:tc>
          <w:tcPr>
            <w:tcW w:w="522" w:type="pct"/>
            <w:tcMar>
              <w:top w:w="45" w:type="dxa"/>
              <w:left w:w="55" w:type="dxa"/>
              <w:bottom w:w="45" w:type="dxa"/>
              <w:right w:w="55" w:type="dxa"/>
            </w:tcMar>
            <w:vAlign w:val="center"/>
          </w:tcPr>
          <w:p w14:paraId="0E680DE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(0.2%)</w:t>
            </w:r>
          </w:p>
        </w:tc>
        <w:tc>
          <w:tcPr>
            <w:tcW w:w="635" w:type="pct"/>
            <w:tcMar>
              <w:top w:w="45" w:type="dxa"/>
              <w:left w:w="55" w:type="dxa"/>
              <w:bottom w:w="45" w:type="dxa"/>
              <w:right w:w="55" w:type="dxa"/>
            </w:tcMar>
            <w:vAlign w:val="center"/>
          </w:tcPr>
          <w:p w14:paraId="59DF29D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(0.6%)</w:t>
            </w:r>
          </w:p>
        </w:tc>
        <w:tc>
          <w:tcPr>
            <w:tcW w:w="635" w:type="pct"/>
            <w:tcMar>
              <w:top w:w="45" w:type="dxa"/>
              <w:left w:w="55" w:type="dxa"/>
              <w:bottom w:w="45" w:type="dxa"/>
              <w:right w:w="55" w:type="dxa"/>
            </w:tcMar>
            <w:vAlign w:val="center"/>
          </w:tcPr>
          <w:p w14:paraId="718348E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893 (71.2%)</w:t>
            </w:r>
          </w:p>
        </w:tc>
      </w:tr>
      <w:tr w14:paraId="51DA4E1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04E1774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522" w:type="pct"/>
            <w:shd w:val="clear" w:color="auto" w:fill="F7F4EE"/>
            <w:tcMar>
              <w:top w:w="45" w:type="dxa"/>
              <w:left w:w="55" w:type="dxa"/>
              <w:bottom w:w="45" w:type="dxa"/>
              <w:right w:w="55" w:type="dxa"/>
            </w:tcMar>
            <w:vAlign w:val="center"/>
          </w:tcPr>
          <w:p w14:paraId="2E547FA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(0.5%)</w:t>
            </w:r>
          </w:p>
        </w:tc>
        <w:tc>
          <w:tcPr>
            <w:tcW w:w="522" w:type="pct"/>
            <w:shd w:val="clear" w:color="auto" w:fill="F7F4EE"/>
            <w:tcMar>
              <w:top w:w="45" w:type="dxa"/>
              <w:left w:w="55" w:type="dxa"/>
              <w:bottom w:w="45" w:type="dxa"/>
              <w:right w:w="55" w:type="dxa"/>
            </w:tcMar>
            <w:vAlign w:val="center"/>
          </w:tcPr>
          <w:p w14:paraId="23D9806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227 (22.7%)</w:t>
            </w:r>
          </w:p>
        </w:tc>
        <w:tc>
          <w:tcPr>
            <w:tcW w:w="522" w:type="pct"/>
            <w:shd w:val="clear" w:color="auto" w:fill="F7F4EE"/>
            <w:tcMar>
              <w:top w:w="45" w:type="dxa"/>
              <w:left w:w="55" w:type="dxa"/>
              <w:bottom w:w="45" w:type="dxa"/>
              <w:right w:w="55" w:type="dxa"/>
            </w:tcMar>
            <w:vAlign w:val="center"/>
          </w:tcPr>
          <w:p w14:paraId="1A398F1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89" w:type="pct"/>
            <w:shd w:val="clear" w:color="auto" w:fill="F7F4EE"/>
            <w:tcMar>
              <w:top w:w="45" w:type="dxa"/>
              <w:left w:w="55" w:type="dxa"/>
              <w:bottom w:w="45" w:type="dxa"/>
              <w:right w:w="55" w:type="dxa"/>
            </w:tcMar>
            <w:vAlign w:val="center"/>
          </w:tcPr>
          <w:p w14:paraId="6D458D6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(0.8%)</w:t>
            </w:r>
          </w:p>
        </w:tc>
        <w:tc>
          <w:tcPr>
            <w:tcW w:w="522" w:type="pct"/>
            <w:shd w:val="clear" w:color="auto" w:fill="F7F4EE"/>
            <w:tcMar>
              <w:top w:w="45" w:type="dxa"/>
              <w:left w:w="55" w:type="dxa"/>
              <w:bottom w:w="45" w:type="dxa"/>
              <w:right w:w="55" w:type="dxa"/>
            </w:tcMar>
            <w:vAlign w:val="center"/>
          </w:tcPr>
          <w:p w14:paraId="1C1FA4C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(0.8%)</w:t>
            </w:r>
          </w:p>
        </w:tc>
        <w:tc>
          <w:tcPr>
            <w:tcW w:w="522" w:type="pct"/>
            <w:shd w:val="clear" w:color="auto" w:fill="F7F4EE"/>
            <w:tcMar>
              <w:top w:w="45" w:type="dxa"/>
              <w:left w:w="55" w:type="dxa"/>
              <w:bottom w:w="45" w:type="dxa"/>
              <w:right w:w="55" w:type="dxa"/>
            </w:tcMar>
            <w:vAlign w:val="center"/>
          </w:tcPr>
          <w:p w14:paraId="4F7274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(0.4%)</w:t>
            </w:r>
          </w:p>
        </w:tc>
        <w:tc>
          <w:tcPr>
            <w:tcW w:w="635" w:type="pct"/>
            <w:shd w:val="clear" w:color="auto" w:fill="F7F4EE"/>
            <w:tcMar>
              <w:top w:w="45" w:type="dxa"/>
              <w:left w:w="55" w:type="dxa"/>
              <w:bottom w:w="45" w:type="dxa"/>
              <w:right w:w="55" w:type="dxa"/>
            </w:tcMar>
            <w:vAlign w:val="center"/>
          </w:tcPr>
          <w:p w14:paraId="3248E3F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635" w:type="pct"/>
            <w:shd w:val="clear" w:color="auto" w:fill="F7F4EE"/>
            <w:tcMar>
              <w:top w:w="45" w:type="dxa"/>
              <w:left w:w="55" w:type="dxa"/>
              <w:bottom w:w="45" w:type="dxa"/>
              <w:right w:w="55" w:type="dxa"/>
            </w:tcMar>
            <w:vAlign w:val="center"/>
          </w:tcPr>
          <w:p w14:paraId="54E8F4D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748 (74.8%)</w:t>
            </w:r>
          </w:p>
        </w:tc>
      </w:tr>
      <w:tr w14:paraId="38F95AD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40318F5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522" w:type="pct"/>
            <w:tcMar>
              <w:top w:w="45" w:type="dxa"/>
              <w:left w:w="55" w:type="dxa"/>
              <w:bottom w:w="45" w:type="dxa"/>
              <w:right w:w="55" w:type="dxa"/>
            </w:tcMar>
            <w:vAlign w:val="center"/>
          </w:tcPr>
          <w:p w14:paraId="16B6F940">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(0.4%)</w:t>
            </w:r>
          </w:p>
        </w:tc>
        <w:tc>
          <w:tcPr>
            <w:tcW w:w="522" w:type="pct"/>
            <w:tcMar>
              <w:top w:w="45" w:type="dxa"/>
              <w:left w:w="55" w:type="dxa"/>
              <w:bottom w:w="45" w:type="dxa"/>
              <w:right w:w="55" w:type="dxa"/>
            </w:tcMar>
            <w:vAlign w:val="center"/>
          </w:tcPr>
          <w:p w14:paraId="19B49D1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29 (1.5%)</w:t>
            </w:r>
          </w:p>
        </w:tc>
        <w:tc>
          <w:tcPr>
            <w:tcW w:w="522" w:type="pct"/>
            <w:tcMar>
              <w:top w:w="45" w:type="dxa"/>
              <w:left w:w="55" w:type="dxa"/>
              <w:bottom w:w="45" w:type="dxa"/>
              <w:right w:w="55" w:type="dxa"/>
            </w:tcMar>
            <w:vAlign w:val="center"/>
          </w:tcPr>
          <w:p w14:paraId="15DB554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417 (21.4%)</w:t>
            </w:r>
          </w:p>
        </w:tc>
        <w:tc>
          <w:tcPr>
            <w:tcW w:w="589" w:type="pct"/>
            <w:tcMar>
              <w:top w:w="45" w:type="dxa"/>
              <w:left w:w="55" w:type="dxa"/>
              <w:bottom w:w="45" w:type="dxa"/>
              <w:right w:w="55" w:type="dxa"/>
            </w:tcMar>
            <w:vAlign w:val="center"/>
          </w:tcPr>
          <w:p w14:paraId="2484560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27 (1.4%)</w:t>
            </w:r>
          </w:p>
        </w:tc>
        <w:tc>
          <w:tcPr>
            <w:tcW w:w="522" w:type="pct"/>
            <w:tcMar>
              <w:top w:w="45" w:type="dxa"/>
              <w:left w:w="55" w:type="dxa"/>
              <w:bottom w:w="45" w:type="dxa"/>
              <w:right w:w="55" w:type="dxa"/>
            </w:tcMar>
            <w:vAlign w:val="center"/>
          </w:tcPr>
          <w:p w14:paraId="3589917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37 (1.9%)</w:t>
            </w:r>
          </w:p>
        </w:tc>
        <w:tc>
          <w:tcPr>
            <w:tcW w:w="522" w:type="pct"/>
            <w:tcMar>
              <w:top w:w="45" w:type="dxa"/>
              <w:left w:w="55" w:type="dxa"/>
              <w:bottom w:w="45" w:type="dxa"/>
              <w:right w:w="55" w:type="dxa"/>
            </w:tcMar>
            <w:vAlign w:val="center"/>
          </w:tcPr>
          <w:p w14:paraId="7ED2147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 (0.9%)</w:t>
            </w:r>
          </w:p>
        </w:tc>
        <w:tc>
          <w:tcPr>
            <w:tcW w:w="635" w:type="pct"/>
            <w:tcMar>
              <w:top w:w="45" w:type="dxa"/>
              <w:left w:w="55" w:type="dxa"/>
              <w:bottom w:w="45" w:type="dxa"/>
              <w:right w:w="55" w:type="dxa"/>
            </w:tcMar>
            <w:vAlign w:val="center"/>
          </w:tcPr>
          <w:p w14:paraId="3394D8C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37 (1.9%)</w:t>
            </w:r>
          </w:p>
        </w:tc>
        <w:tc>
          <w:tcPr>
            <w:tcW w:w="635" w:type="pct"/>
            <w:tcMar>
              <w:top w:w="45" w:type="dxa"/>
              <w:left w:w="55" w:type="dxa"/>
              <w:bottom w:w="45" w:type="dxa"/>
              <w:right w:w="55" w:type="dxa"/>
            </w:tcMar>
            <w:vAlign w:val="center"/>
          </w:tcPr>
          <w:p w14:paraId="02459E6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1,378 (70.6%)</w:t>
            </w:r>
          </w:p>
        </w:tc>
      </w:tr>
      <w:tr w14:paraId="7E4051E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1BD49A5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522" w:type="pct"/>
            <w:shd w:val="clear" w:color="auto" w:fill="F7F4EE"/>
            <w:tcMar>
              <w:top w:w="45" w:type="dxa"/>
              <w:left w:w="55" w:type="dxa"/>
              <w:bottom w:w="45" w:type="dxa"/>
              <w:right w:w="55" w:type="dxa"/>
            </w:tcMar>
            <w:vAlign w:val="center"/>
          </w:tcPr>
          <w:p w14:paraId="6A172CC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(0.1%)</w:t>
            </w:r>
          </w:p>
        </w:tc>
        <w:tc>
          <w:tcPr>
            <w:tcW w:w="522" w:type="pct"/>
            <w:shd w:val="clear" w:color="auto" w:fill="F7F4EE"/>
            <w:tcMar>
              <w:top w:w="45" w:type="dxa"/>
              <w:left w:w="55" w:type="dxa"/>
              <w:bottom w:w="45" w:type="dxa"/>
              <w:right w:w="55" w:type="dxa"/>
            </w:tcMar>
            <w:vAlign w:val="center"/>
          </w:tcPr>
          <w:p w14:paraId="0441812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(0.2%)</w:t>
            </w:r>
          </w:p>
        </w:tc>
        <w:tc>
          <w:tcPr>
            <w:tcW w:w="522" w:type="pct"/>
            <w:shd w:val="clear" w:color="auto" w:fill="F7F4EE"/>
            <w:tcMar>
              <w:top w:w="45" w:type="dxa"/>
              <w:left w:w="55" w:type="dxa"/>
              <w:bottom w:w="45" w:type="dxa"/>
              <w:right w:w="55" w:type="dxa"/>
            </w:tcMar>
            <w:vAlign w:val="center"/>
          </w:tcPr>
          <w:p w14:paraId="03E0313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(0.0%)</w:t>
            </w:r>
          </w:p>
        </w:tc>
        <w:tc>
          <w:tcPr>
            <w:tcW w:w="589" w:type="pct"/>
            <w:shd w:val="clear" w:color="auto" w:fill="F7F4EE"/>
            <w:tcMar>
              <w:top w:w="45" w:type="dxa"/>
              <w:left w:w="55" w:type="dxa"/>
              <w:bottom w:w="45" w:type="dxa"/>
              <w:right w:w="55" w:type="dxa"/>
            </w:tcMar>
            <w:vAlign w:val="center"/>
          </w:tcPr>
          <w:p w14:paraId="2FF8D15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2,214 (35.8%)</w:t>
            </w:r>
          </w:p>
        </w:tc>
        <w:tc>
          <w:tcPr>
            <w:tcW w:w="522" w:type="pct"/>
            <w:shd w:val="clear" w:color="auto" w:fill="F7F4EE"/>
            <w:tcMar>
              <w:top w:w="45" w:type="dxa"/>
              <w:left w:w="55" w:type="dxa"/>
              <w:bottom w:w="45" w:type="dxa"/>
              <w:right w:w="55" w:type="dxa"/>
            </w:tcMar>
            <w:vAlign w:val="center"/>
          </w:tcPr>
          <w:p w14:paraId="4AE7CED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 (0.3%)</w:t>
            </w:r>
          </w:p>
        </w:tc>
        <w:tc>
          <w:tcPr>
            <w:tcW w:w="522" w:type="pct"/>
            <w:shd w:val="clear" w:color="auto" w:fill="F7F4EE"/>
            <w:tcMar>
              <w:top w:w="45" w:type="dxa"/>
              <w:left w:w="55" w:type="dxa"/>
              <w:bottom w:w="45" w:type="dxa"/>
              <w:right w:w="55" w:type="dxa"/>
            </w:tcMar>
            <w:vAlign w:val="center"/>
          </w:tcPr>
          <w:p w14:paraId="4F3E62A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(0.0%)</w:t>
            </w:r>
          </w:p>
        </w:tc>
        <w:tc>
          <w:tcPr>
            <w:tcW w:w="635" w:type="pct"/>
            <w:shd w:val="clear" w:color="auto" w:fill="F7F4EE"/>
            <w:tcMar>
              <w:top w:w="45" w:type="dxa"/>
              <w:left w:w="55" w:type="dxa"/>
              <w:bottom w:w="45" w:type="dxa"/>
              <w:right w:w="55" w:type="dxa"/>
            </w:tcMar>
            <w:vAlign w:val="center"/>
          </w:tcPr>
          <w:p w14:paraId="00F5E77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(0.1%)</w:t>
            </w:r>
          </w:p>
        </w:tc>
        <w:tc>
          <w:tcPr>
            <w:tcW w:w="635" w:type="pct"/>
            <w:shd w:val="clear" w:color="auto" w:fill="F7F4EE"/>
            <w:tcMar>
              <w:top w:w="45" w:type="dxa"/>
              <w:left w:w="55" w:type="dxa"/>
              <w:bottom w:w="45" w:type="dxa"/>
              <w:right w:w="55" w:type="dxa"/>
            </w:tcMar>
            <w:vAlign w:val="center"/>
          </w:tcPr>
          <w:p w14:paraId="1E8913B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3,932 (63.5%)</w:t>
            </w:r>
          </w:p>
        </w:tc>
      </w:tr>
      <w:tr w14:paraId="3A746C5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0B4B892A">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522" w:type="pct"/>
            <w:tcMar>
              <w:top w:w="45" w:type="dxa"/>
              <w:left w:w="55" w:type="dxa"/>
              <w:bottom w:w="45" w:type="dxa"/>
              <w:right w:w="55" w:type="dxa"/>
            </w:tcMar>
            <w:vAlign w:val="center"/>
          </w:tcPr>
          <w:p w14:paraId="41E12E6B">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22" w:type="pct"/>
            <w:tcMar>
              <w:top w:w="45" w:type="dxa"/>
              <w:left w:w="55" w:type="dxa"/>
              <w:bottom w:w="45" w:type="dxa"/>
              <w:right w:w="55" w:type="dxa"/>
            </w:tcMar>
            <w:vAlign w:val="center"/>
          </w:tcPr>
          <w:p w14:paraId="5369742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(0.5%)</w:t>
            </w:r>
          </w:p>
        </w:tc>
        <w:tc>
          <w:tcPr>
            <w:tcW w:w="522" w:type="pct"/>
            <w:tcMar>
              <w:top w:w="45" w:type="dxa"/>
              <w:left w:w="55" w:type="dxa"/>
              <w:bottom w:w="45" w:type="dxa"/>
              <w:right w:w="55" w:type="dxa"/>
            </w:tcMar>
            <w:vAlign w:val="center"/>
          </w:tcPr>
          <w:p w14:paraId="170DCA2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(0.2%)</w:t>
            </w:r>
          </w:p>
        </w:tc>
        <w:tc>
          <w:tcPr>
            <w:tcW w:w="589" w:type="pct"/>
            <w:tcMar>
              <w:top w:w="45" w:type="dxa"/>
              <w:left w:w="55" w:type="dxa"/>
              <w:bottom w:w="45" w:type="dxa"/>
              <w:right w:w="55" w:type="dxa"/>
            </w:tcMar>
            <w:vAlign w:val="center"/>
          </w:tcPr>
          <w:p w14:paraId="48CB65D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22" w:type="pct"/>
            <w:tcMar>
              <w:top w:w="45" w:type="dxa"/>
              <w:left w:w="55" w:type="dxa"/>
              <w:bottom w:w="45" w:type="dxa"/>
              <w:right w:w="55" w:type="dxa"/>
            </w:tcMar>
            <w:vAlign w:val="center"/>
          </w:tcPr>
          <w:p w14:paraId="19709F4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220 (37.8%)</w:t>
            </w:r>
          </w:p>
        </w:tc>
        <w:tc>
          <w:tcPr>
            <w:tcW w:w="522" w:type="pct"/>
            <w:tcMar>
              <w:top w:w="45" w:type="dxa"/>
              <w:left w:w="55" w:type="dxa"/>
              <w:bottom w:w="45" w:type="dxa"/>
              <w:right w:w="55" w:type="dxa"/>
            </w:tcMar>
            <w:vAlign w:val="center"/>
          </w:tcPr>
          <w:p w14:paraId="547F135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635" w:type="pct"/>
            <w:tcMar>
              <w:top w:w="45" w:type="dxa"/>
              <w:left w:w="55" w:type="dxa"/>
              <w:bottom w:w="45" w:type="dxa"/>
              <w:right w:w="55" w:type="dxa"/>
            </w:tcMar>
            <w:vAlign w:val="center"/>
          </w:tcPr>
          <w:p w14:paraId="050B20B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(0.5%)</w:t>
            </w:r>
          </w:p>
        </w:tc>
        <w:tc>
          <w:tcPr>
            <w:tcW w:w="635" w:type="pct"/>
            <w:tcMar>
              <w:top w:w="45" w:type="dxa"/>
              <w:left w:w="55" w:type="dxa"/>
              <w:bottom w:w="45" w:type="dxa"/>
              <w:right w:w="55" w:type="dxa"/>
            </w:tcMar>
            <w:vAlign w:val="center"/>
          </w:tcPr>
          <w:p w14:paraId="2A34CA5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355 (61.0%)</w:t>
            </w:r>
          </w:p>
        </w:tc>
      </w:tr>
      <w:tr w14:paraId="07A78FA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5BC3720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522" w:type="pct"/>
            <w:shd w:val="clear" w:color="auto" w:fill="F7F4EE"/>
            <w:tcMar>
              <w:top w:w="45" w:type="dxa"/>
              <w:left w:w="55" w:type="dxa"/>
              <w:bottom w:w="45" w:type="dxa"/>
              <w:right w:w="55" w:type="dxa"/>
            </w:tcMar>
            <w:vAlign w:val="center"/>
          </w:tcPr>
          <w:p w14:paraId="34231CB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(0.7%)</w:t>
            </w:r>
          </w:p>
        </w:tc>
        <w:tc>
          <w:tcPr>
            <w:tcW w:w="522" w:type="pct"/>
            <w:shd w:val="clear" w:color="auto" w:fill="F7F4EE"/>
            <w:tcMar>
              <w:top w:w="45" w:type="dxa"/>
              <w:left w:w="55" w:type="dxa"/>
              <w:bottom w:w="45" w:type="dxa"/>
              <w:right w:w="55" w:type="dxa"/>
            </w:tcMar>
            <w:vAlign w:val="center"/>
          </w:tcPr>
          <w:p w14:paraId="57D370F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522" w:type="pct"/>
            <w:shd w:val="clear" w:color="auto" w:fill="F7F4EE"/>
            <w:tcMar>
              <w:top w:w="45" w:type="dxa"/>
              <w:left w:w="55" w:type="dxa"/>
              <w:bottom w:w="45" w:type="dxa"/>
              <w:right w:w="55" w:type="dxa"/>
            </w:tcMar>
            <w:vAlign w:val="center"/>
          </w:tcPr>
          <w:p w14:paraId="0E58BB4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(0.4%)</w:t>
            </w:r>
          </w:p>
        </w:tc>
        <w:tc>
          <w:tcPr>
            <w:tcW w:w="589" w:type="pct"/>
            <w:shd w:val="clear" w:color="auto" w:fill="F7F4EE"/>
            <w:tcMar>
              <w:top w:w="45" w:type="dxa"/>
              <w:left w:w="55" w:type="dxa"/>
              <w:bottom w:w="45" w:type="dxa"/>
              <w:right w:w="55" w:type="dxa"/>
            </w:tcMar>
            <w:vAlign w:val="center"/>
          </w:tcPr>
          <w:p w14:paraId="57F3043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522" w:type="pct"/>
            <w:shd w:val="clear" w:color="auto" w:fill="F7F4EE"/>
            <w:tcMar>
              <w:top w:w="45" w:type="dxa"/>
              <w:left w:w="55" w:type="dxa"/>
              <w:bottom w:w="45" w:type="dxa"/>
              <w:right w:w="55" w:type="dxa"/>
            </w:tcMar>
            <w:vAlign w:val="center"/>
          </w:tcPr>
          <w:p w14:paraId="0A3A87F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(0.8%)</w:t>
            </w:r>
          </w:p>
        </w:tc>
        <w:tc>
          <w:tcPr>
            <w:tcW w:w="522" w:type="pct"/>
            <w:shd w:val="clear" w:color="auto" w:fill="F7F4EE"/>
            <w:tcMar>
              <w:top w:w="45" w:type="dxa"/>
              <w:left w:w="55" w:type="dxa"/>
              <w:bottom w:w="45" w:type="dxa"/>
              <w:right w:w="55" w:type="dxa"/>
            </w:tcMar>
            <w:vAlign w:val="center"/>
          </w:tcPr>
          <w:p w14:paraId="0FBE622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269 (37.1%)</w:t>
            </w:r>
          </w:p>
        </w:tc>
        <w:tc>
          <w:tcPr>
            <w:tcW w:w="635" w:type="pct"/>
            <w:shd w:val="clear" w:color="auto" w:fill="F7F4EE"/>
            <w:tcMar>
              <w:top w:w="45" w:type="dxa"/>
              <w:left w:w="55" w:type="dxa"/>
              <w:bottom w:w="45" w:type="dxa"/>
              <w:right w:w="55" w:type="dxa"/>
            </w:tcMar>
            <w:vAlign w:val="center"/>
          </w:tcPr>
          <w:p w14:paraId="0125D14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(1.9%)</w:t>
            </w:r>
          </w:p>
        </w:tc>
        <w:tc>
          <w:tcPr>
            <w:tcW w:w="635" w:type="pct"/>
            <w:shd w:val="clear" w:color="auto" w:fill="F7F4EE"/>
            <w:tcMar>
              <w:top w:w="45" w:type="dxa"/>
              <w:left w:w="55" w:type="dxa"/>
              <w:bottom w:w="45" w:type="dxa"/>
              <w:right w:w="55" w:type="dxa"/>
            </w:tcMar>
            <w:vAlign w:val="center"/>
          </w:tcPr>
          <w:p w14:paraId="7D802EA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426 (58.8%)</w:t>
            </w:r>
          </w:p>
        </w:tc>
      </w:tr>
      <w:tr w14:paraId="02FCBDE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216CC3F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522" w:type="pct"/>
            <w:tcMar>
              <w:top w:w="45" w:type="dxa"/>
              <w:left w:w="55" w:type="dxa"/>
              <w:bottom w:w="45" w:type="dxa"/>
              <w:right w:w="55" w:type="dxa"/>
            </w:tcMar>
            <w:vAlign w:val="center"/>
          </w:tcPr>
          <w:p w14:paraId="3FFB202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44 (0.1%)</w:t>
            </w:r>
          </w:p>
        </w:tc>
        <w:tc>
          <w:tcPr>
            <w:tcW w:w="522" w:type="pct"/>
            <w:tcMar>
              <w:top w:w="45" w:type="dxa"/>
              <w:left w:w="55" w:type="dxa"/>
              <w:bottom w:w="45" w:type="dxa"/>
              <w:right w:w="55" w:type="dxa"/>
            </w:tcMar>
            <w:vAlign w:val="center"/>
          </w:tcPr>
          <w:p w14:paraId="5B94E84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46 (0.1%)</w:t>
            </w:r>
          </w:p>
        </w:tc>
        <w:tc>
          <w:tcPr>
            <w:tcW w:w="522" w:type="pct"/>
            <w:tcMar>
              <w:top w:w="45" w:type="dxa"/>
              <w:left w:w="55" w:type="dxa"/>
              <w:bottom w:w="45" w:type="dxa"/>
              <w:right w:w="55" w:type="dxa"/>
            </w:tcMar>
            <w:vAlign w:val="center"/>
          </w:tcPr>
          <w:p w14:paraId="2E4B971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70 (0.1%)</w:t>
            </w:r>
          </w:p>
        </w:tc>
        <w:tc>
          <w:tcPr>
            <w:tcW w:w="589" w:type="pct"/>
            <w:tcMar>
              <w:top w:w="45" w:type="dxa"/>
              <w:left w:w="55" w:type="dxa"/>
              <w:bottom w:w="45" w:type="dxa"/>
              <w:right w:w="55" w:type="dxa"/>
            </w:tcMar>
            <w:vAlign w:val="center"/>
          </w:tcPr>
          <w:p w14:paraId="2F83B2F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109 (0.2%)</w:t>
            </w:r>
          </w:p>
        </w:tc>
        <w:tc>
          <w:tcPr>
            <w:tcW w:w="522" w:type="pct"/>
            <w:tcMar>
              <w:top w:w="45" w:type="dxa"/>
              <w:left w:w="55" w:type="dxa"/>
              <w:bottom w:w="45" w:type="dxa"/>
              <w:right w:w="55" w:type="dxa"/>
            </w:tcMar>
            <w:vAlign w:val="center"/>
          </w:tcPr>
          <w:p w14:paraId="37EA162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166 (0.2%)</w:t>
            </w:r>
          </w:p>
        </w:tc>
        <w:tc>
          <w:tcPr>
            <w:tcW w:w="522" w:type="pct"/>
            <w:tcMar>
              <w:top w:w="45" w:type="dxa"/>
              <w:left w:w="55" w:type="dxa"/>
              <w:bottom w:w="45" w:type="dxa"/>
              <w:right w:w="55" w:type="dxa"/>
            </w:tcMar>
            <w:vAlign w:val="center"/>
          </w:tcPr>
          <w:p w14:paraId="1601A6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119 (0.2%)</w:t>
            </w:r>
          </w:p>
        </w:tc>
        <w:tc>
          <w:tcPr>
            <w:tcW w:w="635" w:type="pct"/>
            <w:tcMar>
              <w:top w:w="45" w:type="dxa"/>
              <w:left w:w="55" w:type="dxa"/>
              <w:bottom w:w="45" w:type="dxa"/>
              <w:right w:w="55" w:type="dxa"/>
            </w:tcMar>
            <w:vAlign w:val="center"/>
          </w:tcPr>
          <w:p w14:paraId="48BF2CF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56,623 (83.2%)</w:t>
            </w:r>
          </w:p>
        </w:tc>
        <w:tc>
          <w:tcPr>
            <w:tcW w:w="635" w:type="pct"/>
            <w:tcMar>
              <w:top w:w="45" w:type="dxa"/>
              <w:left w:w="55" w:type="dxa"/>
              <w:bottom w:w="45" w:type="dxa"/>
              <w:right w:w="55" w:type="dxa"/>
            </w:tcMar>
            <w:vAlign w:val="center"/>
          </w:tcPr>
          <w:p w14:paraId="3AAFA04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10,904 (16.0%)</w:t>
            </w:r>
          </w:p>
        </w:tc>
      </w:tr>
      <w:tr w14:paraId="37E2FF4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076DCAE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522" w:type="pct"/>
            <w:shd w:val="clear" w:color="auto" w:fill="F7F4EE"/>
            <w:tcMar>
              <w:top w:w="45" w:type="dxa"/>
              <w:left w:w="55" w:type="dxa"/>
              <w:bottom w:w="45" w:type="dxa"/>
              <w:right w:w="55" w:type="dxa"/>
            </w:tcMar>
            <w:vAlign w:val="center"/>
          </w:tcPr>
          <w:p w14:paraId="52FE39B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501 (0.7%)</w:t>
            </w:r>
          </w:p>
        </w:tc>
        <w:tc>
          <w:tcPr>
            <w:tcW w:w="522" w:type="pct"/>
            <w:shd w:val="clear" w:color="auto" w:fill="F7F4EE"/>
            <w:tcMar>
              <w:top w:w="45" w:type="dxa"/>
              <w:left w:w="55" w:type="dxa"/>
              <w:bottom w:w="45" w:type="dxa"/>
              <w:right w:w="55" w:type="dxa"/>
            </w:tcMar>
            <w:vAlign w:val="center"/>
          </w:tcPr>
          <w:p w14:paraId="71DE349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599 (0.8%)</w:t>
            </w:r>
          </w:p>
        </w:tc>
        <w:tc>
          <w:tcPr>
            <w:tcW w:w="522" w:type="pct"/>
            <w:shd w:val="clear" w:color="auto" w:fill="F7F4EE"/>
            <w:tcMar>
              <w:top w:w="45" w:type="dxa"/>
              <w:left w:w="55" w:type="dxa"/>
              <w:bottom w:w="45" w:type="dxa"/>
              <w:right w:w="55" w:type="dxa"/>
            </w:tcMar>
            <w:vAlign w:val="center"/>
          </w:tcPr>
          <w:p w14:paraId="6B0999E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415 (0.6%)</w:t>
            </w:r>
          </w:p>
        </w:tc>
        <w:tc>
          <w:tcPr>
            <w:tcW w:w="589" w:type="pct"/>
            <w:shd w:val="clear" w:color="auto" w:fill="F7F4EE"/>
            <w:tcMar>
              <w:top w:w="45" w:type="dxa"/>
              <w:left w:w="55" w:type="dxa"/>
              <w:bottom w:w="45" w:type="dxa"/>
              <w:right w:w="55" w:type="dxa"/>
            </w:tcMar>
            <w:vAlign w:val="center"/>
          </w:tcPr>
          <w:p w14:paraId="452B590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1,546 (2.1%)</w:t>
            </w:r>
          </w:p>
        </w:tc>
        <w:tc>
          <w:tcPr>
            <w:tcW w:w="522" w:type="pct"/>
            <w:shd w:val="clear" w:color="auto" w:fill="F7F4EE"/>
            <w:tcMar>
              <w:top w:w="45" w:type="dxa"/>
              <w:left w:w="55" w:type="dxa"/>
              <w:bottom w:w="45" w:type="dxa"/>
              <w:right w:w="55" w:type="dxa"/>
            </w:tcMar>
            <w:vAlign w:val="center"/>
          </w:tcPr>
          <w:p w14:paraId="45B5903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812 (1.1%)</w:t>
            </w:r>
          </w:p>
        </w:tc>
        <w:tc>
          <w:tcPr>
            <w:tcW w:w="522" w:type="pct"/>
            <w:shd w:val="clear" w:color="auto" w:fill="F7F4EE"/>
            <w:tcMar>
              <w:top w:w="45" w:type="dxa"/>
              <w:left w:w="55" w:type="dxa"/>
              <w:bottom w:w="45" w:type="dxa"/>
              <w:right w:w="55" w:type="dxa"/>
            </w:tcMar>
            <w:vAlign w:val="center"/>
          </w:tcPr>
          <w:p w14:paraId="06A2C51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448 (0.6%)</w:t>
            </w:r>
          </w:p>
        </w:tc>
        <w:tc>
          <w:tcPr>
            <w:tcW w:w="635" w:type="pct"/>
            <w:shd w:val="clear" w:color="auto" w:fill="F7F4EE"/>
            <w:tcMar>
              <w:top w:w="45" w:type="dxa"/>
              <w:left w:w="55" w:type="dxa"/>
              <w:bottom w:w="45" w:type="dxa"/>
              <w:right w:w="55" w:type="dxa"/>
            </w:tcMar>
            <w:vAlign w:val="center"/>
          </w:tcPr>
          <w:p w14:paraId="5863B6A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1,486 (2.0%)</w:t>
            </w:r>
          </w:p>
        </w:tc>
        <w:tc>
          <w:tcPr>
            <w:tcW w:w="635" w:type="pct"/>
            <w:shd w:val="clear" w:color="auto" w:fill="F7F4EE"/>
            <w:tcMar>
              <w:top w:w="45" w:type="dxa"/>
              <w:left w:w="55" w:type="dxa"/>
              <w:bottom w:w="45" w:type="dxa"/>
              <w:right w:w="55" w:type="dxa"/>
            </w:tcMar>
            <w:vAlign w:val="center"/>
          </w:tcPr>
          <w:p w14:paraId="2545876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67,282 (92.1%)</w:t>
            </w:r>
          </w:p>
        </w:tc>
      </w:tr>
    </w:tbl>
    <w:p w14:paraId="227A7B57">
      <w:pPr>
        <w:spacing w:after="20"/>
        <w:rPr>
          <w:color w:val="000000" w:themeColor="text1"/>
          <w14:textFill>
            <w14:solidFill>
              <w14:schemeClr w14:val="tx1"/>
            </w14:solidFill>
          </w14:textFill>
        </w:rPr>
      </w:pPr>
    </w:p>
    <w:p w14:paraId="1C921F0C">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2016–2017</w:t>
      </w:r>
    </w:p>
    <w:tbl>
      <w:tblPr>
        <w:tblStyle w:val="32"/>
        <w:tblW w:w="4997"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625"/>
        <w:gridCol w:w="1603"/>
        <w:gridCol w:w="1603"/>
        <w:gridCol w:w="1603"/>
        <w:gridCol w:w="1809"/>
        <w:gridCol w:w="1603"/>
        <w:gridCol w:w="1603"/>
        <w:gridCol w:w="1951"/>
        <w:gridCol w:w="1951"/>
      </w:tblGrid>
      <w:tr w14:paraId="6602CF2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70847B"/>
            <w:tcMar>
              <w:top w:w="45" w:type="dxa"/>
              <w:left w:w="55" w:type="dxa"/>
              <w:bottom w:w="45" w:type="dxa"/>
              <w:right w:w="55" w:type="dxa"/>
            </w:tcMar>
            <w:vAlign w:val="center"/>
          </w:tcPr>
          <w:p w14:paraId="0993201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522" w:type="pct"/>
            <w:shd w:val="clear" w:color="auto" w:fill="70847B"/>
            <w:tcMar>
              <w:top w:w="45" w:type="dxa"/>
              <w:left w:w="55" w:type="dxa"/>
              <w:bottom w:w="45" w:type="dxa"/>
              <w:right w:w="55" w:type="dxa"/>
            </w:tcMar>
            <w:vAlign w:val="center"/>
          </w:tcPr>
          <w:p w14:paraId="5EAB3F6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RL</w:t>
            </w:r>
          </w:p>
        </w:tc>
        <w:tc>
          <w:tcPr>
            <w:tcW w:w="522" w:type="pct"/>
            <w:shd w:val="clear" w:color="auto" w:fill="70847B"/>
            <w:tcMar>
              <w:top w:w="45" w:type="dxa"/>
              <w:left w:w="55" w:type="dxa"/>
              <w:bottom w:w="45" w:type="dxa"/>
              <w:right w:w="55" w:type="dxa"/>
            </w:tcMar>
            <w:vAlign w:val="center"/>
          </w:tcPr>
          <w:p w14:paraId="798EE73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CC</w:t>
            </w:r>
          </w:p>
        </w:tc>
        <w:tc>
          <w:tcPr>
            <w:tcW w:w="522" w:type="pct"/>
            <w:shd w:val="clear" w:color="auto" w:fill="70847B"/>
            <w:tcMar>
              <w:top w:w="45" w:type="dxa"/>
              <w:left w:w="55" w:type="dxa"/>
              <w:bottom w:w="45" w:type="dxa"/>
              <w:right w:w="55" w:type="dxa"/>
            </w:tcMar>
            <w:vAlign w:val="center"/>
          </w:tcPr>
          <w:p w14:paraId="2D89994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PS</w:t>
            </w:r>
          </w:p>
        </w:tc>
        <w:tc>
          <w:tcPr>
            <w:tcW w:w="589" w:type="pct"/>
            <w:shd w:val="clear" w:color="auto" w:fill="70847B"/>
            <w:tcMar>
              <w:top w:w="45" w:type="dxa"/>
              <w:left w:w="55" w:type="dxa"/>
              <w:bottom w:w="45" w:type="dxa"/>
              <w:right w:w="55" w:type="dxa"/>
            </w:tcMar>
            <w:vAlign w:val="center"/>
          </w:tcPr>
          <w:p w14:paraId="0E2A968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PO</w:t>
            </w:r>
          </w:p>
        </w:tc>
        <w:tc>
          <w:tcPr>
            <w:tcW w:w="522" w:type="pct"/>
            <w:shd w:val="clear" w:color="auto" w:fill="70847B"/>
            <w:tcMar>
              <w:top w:w="45" w:type="dxa"/>
              <w:left w:w="55" w:type="dxa"/>
              <w:bottom w:w="45" w:type="dxa"/>
              <w:right w:w="55" w:type="dxa"/>
            </w:tcMar>
            <w:vAlign w:val="center"/>
          </w:tcPr>
          <w:p w14:paraId="098CC42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TL</w:t>
            </w:r>
          </w:p>
        </w:tc>
        <w:tc>
          <w:tcPr>
            <w:tcW w:w="522" w:type="pct"/>
            <w:shd w:val="clear" w:color="auto" w:fill="70847B"/>
            <w:tcMar>
              <w:top w:w="45" w:type="dxa"/>
              <w:left w:w="55" w:type="dxa"/>
              <w:bottom w:w="45" w:type="dxa"/>
              <w:right w:w="55" w:type="dxa"/>
            </w:tcMar>
            <w:vAlign w:val="center"/>
          </w:tcPr>
          <w:p w14:paraId="0429BA5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LT</w:t>
            </w:r>
          </w:p>
        </w:tc>
        <w:tc>
          <w:tcPr>
            <w:tcW w:w="635" w:type="pct"/>
            <w:shd w:val="clear" w:color="auto" w:fill="70847B"/>
            <w:tcMar>
              <w:top w:w="45" w:type="dxa"/>
              <w:left w:w="55" w:type="dxa"/>
              <w:bottom w:w="45" w:type="dxa"/>
              <w:right w:w="55" w:type="dxa"/>
            </w:tcMar>
            <w:vAlign w:val="center"/>
          </w:tcPr>
          <w:p w14:paraId="6AD0E0C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EA</w:t>
            </w:r>
          </w:p>
        </w:tc>
        <w:tc>
          <w:tcPr>
            <w:tcW w:w="635" w:type="pct"/>
            <w:shd w:val="clear" w:color="auto" w:fill="70847B"/>
            <w:tcMar>
              <w:top w:w="45" w:type="dxa"/>
              <w:left w:w="55" w:type="dxa"/>
              <w:bottom w:w="45" w:type="dxa"/>
              <w:right w:w="55" w:type="dxa"/>
            </w:tcMar>
            <w:vAlign w:val="center"/>
          </w:tcPr>
          <w:p w14:paraId="73D8B27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MF</w:t>
            </w:r>
          </w:p>
        </w:tc>
      </w:tr>
      <w:tr w14:paraId="508B01F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6425115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522" w:type="pct"/>
            <w:tcMar>
              <w:top w:w="45" w:type="dxa"/>
              <w:left w:w="55" w:type="dxa"/>
              <w:bottom w:w="45" w:type="dxa"/>
              <w:right w:w="55" w:type="dxa"/>
            </w:tcMar>
            <w:vAlign w:val="center"/>
          </w:tcPr>
          <w:p w14:paraId="2F28156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304 (34.3%)</w:t>
            </w:r>
          </w:p>
        </w:tc>
        <w:tc>
          <w:tcPr>
            <w:tcW w:w="522" w:type="pct"/>
            <w:tcMar>
              <w:top w:w="45" w:type="dxa"/>
              <w:left w:w="55" w:type="dxa"/>
              <w:bottom w:w="45" w:type="dxa"/>
              <w:right w:w="55" w:type="dxa"/>
            </w:tcMar>
            <w:vAlign w:val="center"/>
          </w:tcPr>
          <w:p w14:paraId="7D06ED4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522" w:type="pct"/>
            <w:tcMar>
              <w:top w:w="45" w:type="dxa"/>
              <w:left w:w="55" w:type="dxa"/>
              <w:bottom w:w="45" w:type="dxa"/>
              <w:right w:w="55" w:type="dxa"/>
            </w:tcMar>
            <w:vAlign w:val="center"/>
          </w:tcPr>
          <w:p w14:paraId="79C366D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589" w:type="pct"/>
            <w:tcMar>
              <w:top w:w="45" w:type="dxa"/>
              <w:left w:w="55" w:type="dxa"/>
              <w:bottom w:w="45" w:type="dxa"/>
              <w:right w:w="55" w:type="dxa"/>
            </w:tcMar>
            <w:vAlign w:val="center"/>
          </w:tcPr>
          <w:p w14:paraId="5B9C667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(1.1%)</w:t>
            </w:r>
          </w:p>
        </w:tc>
        <w:tc>
          <w:tcPr>
            <w:tcW w:w="522" w:type="pct"/>
            <w:tcMar>
              <w:top w:w="45" w:type="dxa"/>
              <w:left w:w="55" w:type="dxa"/>
              <w:bottom w:w="45" w:type="dxa"/>
              <w:right w:w="55" w:type="dxa"/>
            </w:tcMar>
            <w:vAlign w:val="center"/>
          </w:tcPr>
          <w:p w14:paraId="3D834A1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(0.8%)</w:t>
            </w:r>
          </w:p>
        </w:tc>
        <w:tc>
          <w:tcPr>
            <w:tcW w:w="522" w:type="pct"/>
            <w:tcMar>
              <w:top w:w="45" w:type="dxa"/>
              <w:left w:w="55" w:type="dxa"/>
              <w:bottom w:w="45" w:type="dxa"/>
              <w:right w:w="55" w:type="dxa"/>
            </w:tcMar>
            <w:vAlign w:val="center"/>
          </w:tcPr>
          <w:p w14:paraId="5B4AEF4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635" w:type="pct"/>
            <w:tcMar>
              <w:top w:w="45" w:type="dxa"/>
              <w:left w:w="55" w:type="dxa"/>
              <w:bottom w:w="45" w:type="dxa"/>
              <w:right w:w="55" w:type="dxa"/>
            </w:tcMar>
            <w:vAlign w:val="center"/>
          </w:tcPr>
          <w:p w14:paraId="431206C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(0.6%)</w:t>
            </w:r>
          </w:p>
        </w:tc>
        <w:tc>
          <w:tcPr>
            <w:tcW w:w="635" w:type="pct"/>
            <w:tcMar>
              <w:top w:w="45" w:type="dxa"/>
              <w:left w:w="55" w:type="dxa"/>
              <w:bottom w:w="45" w:type="dxa"/>
              <w:right w:w="55" w:type="dxa"/>
            </w:tcMar>
            <w:vAlign w:val="center"/>
          </w:tcPr>
          <w:p w14:paraId="254885A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555 (62.6%)</w:t>
            </w:r>
          </w:p>
        </w:tc>
      </w:tr>
      <w:tr w14:paraId="77ED0B6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73601DF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522" w:type="pct"/>
            <w:shd w:val="clear" w:color="auto" w:fill="F7F4EE"/>
            <w:tcMar>
              <w:top w:w="45" w:type="dxa"/>
              <w:left w:w="55" w:type="dxa"/>
              <w:bottom w:w="45" w:type="dxa"/>
              <w:right w:w="55" w:type="dxa"/>
            </w:tcMar>
            <w:vAlign w:val="center"/>
          </w:tcPr>
          <w:p w14:paraId="5BD4C00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(0.4%)</w:t>
            </w:r>
          </w:p>
        </w:tc>
        <w:tc>
          <w:tcPr>
            <w:tcW w:w="522" w:type="pct"/>
            <w:shd w:val="clear" w:color="auto" w:fill="F7F4EE"/>
            <w:tcMar>
              <w:top w:w="45" w:type="dxa"/>
              <w:left w:w="55" w:type="dxa"/>
              <w:bottom w:w="45" w:type="dxa"/>
              <w:right w:w="55" w:type="dxa"/>
            </w:tcMar>
            <w:vAlign w:val="center"/>
          </w:tcPr>
          <w:p w14:paraId="621405F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315 (34.1%)</w:t>
            </w:r>
          </w:p>
        </w:tc>
        <w:tc>
          <w:tcPr>
            <w:tcW w:w="522" w:type="pct"/>
            <w:shd w:val="clear" w:color="auto" w:fill="F7F4EE"/>
            <w:tcMar>
              <w:top w:w="45" w:type="dxa"/>
              <w:left w:w="55" w:type="dxa"/>
              <w:bottom w:w="45" w:type="dxa"/>
              <w:right w:w="55" w:type="dxa"/>
            </w:tcMar>
            <w:vAlign w:val="center"/>
          </w:tcPr>
          <w:p w14:paraId="50FE026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(0.5%)</w:t>
            </w:r>
          </w:p>
        </w:tc>
        <w:tc>
          <w:tcPr>
            <w:tcW w:w="589" w:type="pct"/>
            <w:shd w:val="clear" w:color="auto" w:fill="F7F4EE"/>
            <w:tcMar>
              <w:top w:w="45" w:type="dxa"/>
              <w:left w:w="55" w:type="dxa"/>
              <w:bottom w:w="45" w:type="dxa"/>
              <w:right w:w="55" w:type="dxa"/>
            </w:tcMar>
            <w:vAlign w:val="center"/>
          </w:tcPr>
          <w:p w14:paraId="18F6171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12 (1.3%)</w:t>
            </w:r>
          </w:p>
        </w:tc>
        <w:tc>
          <w:tcPr>
            <w:tcW w:w="522" w:type="pct"/>
            <w:shd w:val="clear" w:color="auto" w:fill="F7F4EE"/>
            <w:tcMar>
              <w:top w:w="45" w:type="dxa"/>
              <w:left w:w="55" w:type="dxa"/>
              <w:bottom w:w="45" w:type="dxa"/>
              <w:right w:w="55" w:type="dxa"/>
            </w:tcMar>
            <w:vAlign w:val="center"/>
          </w:tcPr>
          <w:p w14:paraId="4D1A4D2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(0.5%)</w:t>
            </w:r>
          </w:p>
        </w:tc>
        <w:tc>
          <w:tcPr>
            <w:tcW w:w="522" w:type="pct"/>
            <w:shd w:val="clear" w:color="auto" w:fill="F7F4EE"/>
            <w:tcMar>
              <w:top w:w="45" w:type="dxa"/>
              <w:left w:w="55" w:type="dxa"/>
              <w:bottom w:w="45" w:type="dxa"/>
              <w:right w:w="55" w:type="dxa"/>
            </w:tcMar>
            <w:vAlign w:val="center"/>
          </w:tcPr>
          <w:p w14:paraId="6D130EE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(0.5%)</w:t>
            </w:r>
          </w:p>
        </w:tc>
        <w:tc>
          <w:tcPr>
            <w:tcW w:w="635" w:type="pct"/>
            <w:shd w:val="clear" w:color="auto" w:fill="F7F4EE"/>
            <w:tcMar>
              <w:top w:w="45" w:type="dxa"/>
              <w:left w:w="55" w:type="dxa"/>
              <w:bottom w:w="45" w:type="dxa"/>
              <w:right w:w="55" w:type="dxa"/>
            </w:tcMar>
            <w:vAlign w:val="center"/>
          </w:tcPr>
          <w:p w14:paraId="234C4B5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(0.8%)</w:t>
            </w:r>
          </w:p>
        </w:tc>
        <w:tc>
          <w:tcPr>
            <w:tcW w:w="635" w:type="pct"/>
            <w:shd w:val="clear" w:color="auto" w:fill="F7F4EE"/>
            <w:tcMar>
              <w:top w:w="45" w:type="dxa"/>
              <w:left w:w="55" w:type="dxa"/>
              <w:bottom w:w="45" w:type="dxa"/>
              <w:right w:w="55" w:type="dxa"/>
            </w:tcMar>
            <w:vAlign w:val="center"/>
          </w:tcPr>
          <w:p w14:paraId="2FEA583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572 (61.8%)</w:t>
            </w:r>
          </w:p>
        </w:tc>
      </w:tr>
      <w:tr w14:paraId="5F87978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1B0FE62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522" w:type="pct"/>
            <w:tcMar>
              <w:top w:w="45" w:type="dxa"/>
              <w:left w:w="55" w:type="dxa"/>
              <w:bottom w:w="45" w:type="dxa"/>
              <w:right w:w="55" w:type="dxa"/>
            </w:tcMar>
            <w:vAlign w:val="center"/>
          </w:tcPr>
          <w:p w14:paraId="7B2DA407">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522" w:type="pct"/>
            <w:tcMar>
              <w:top w:w="45" w:type="dxa"/>
              <w:left w:w="55" w:type="dxa"/>
              <w:bottom w:w="45" w:type="dxa"/>
              <w:right w:w="55" w:type="dxa"/>
            </w:tcMar>
            <w:vAlign w:val="center"/>
          </w:tcPr>
          <w:p w14:paraId="18C9AE2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(0.5%)</w:t>
            </w:r>
          </w:p>
        </w:tc>
        <w:tc>
          <w:tcPr>
            <w:tcW w:w="522" w:type="pct"/>
            <w:tcMar>
              <w:top w:w="45" w:type="dxa"/>
              <w:left w:w="55" w:type="dxa"/>
              <w:bottom w:w="45" w:type="dxa"/>
              <w:right w:w="55" w:type="dxa"/>
            </w:tcMar>
            <w:vAlign w:val="center"/>
          </w:tcPr>
          <w:p w14:paraId="73A3D8A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418 (45.8%)</w:t>
            </w:r>
          </w:p>
        </w:tc>
        <w:tc>
          <w:tcPr>
            <w:tcW w:w="589" w:type="pct"/>
            <w:tcMar>
              <w:top w:w="45" w:type="dxa"/>
              <w:left w:w="55" w:type="dxa"/>
              <w:bottom w:w="45" w:type="dxa"/>
              <w:right w:w="55" w:type="dxa"/>
            </w:tcMar>
            <w:vAlign w:val="center"/>
          </w:tcPr>
          <w:p w14:paraId="537FF6F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(0.4%)</w:t>
            </w:r>
          </w:p>
        </w:tc>
        <w:tc>
          <w:tcPr>
            <w:tcW w:w="522" w:type="pct"/>
            <w:tcMar>
              <w:top w:w="45" w:type="dxa"/>
              <w:left w:w="55" w:type="dxa"/>
              <w:bottom w:w="45" w:type="dxa"/>
              <w:right w:w="55" w:type="dxa"/>
            </w:tcMar>
            <w:vAlign w:val="center"/>
          </w:tcPr>
          <w:p w14:paraId="67D660D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(0.8%)</w:t>
            </w:r>
          </w:p>
        </w:tc>
        <w:tc>
          <w:tcPr>
            <w:tcW w:w="522" w:type="pct"/>
            <w:tcMar>
              <w:top w:w="45" w:type="dxa"/>
              <w:left w:w="55" w:type="dxa"/>
              <w:bottom w:w="45" w:type="dxa"/>
              <w:right w:w="55" w:type="dxa"/>
            </w:tcMar>
            <w:vAlign w:val="center"/>
          </w:tcPr>
          <w:p w14:paraId="28F6F02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635" w:type="pct"/>
            <w:tcMar>
              <w:top w:w="45" w:type="dxa"/>
              <w:left w:w="55" w:type="dxa"/>
              <w:bottom w:w="45" w:type="dxa"/>
              <w:right w:w="55" w:type="dxa"/>
            </w:tcMar>
            <w:vAlign w:val="center"/>
          </w:tcPr>
          <w:p w14:paraId="5163BB4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(0.3%)</w:t>
            </w:r>
          </w:p>
        </w:tc>
        <w:tc>
          <w:tcPr>
            <w:tcW w:w="635" w:type="pct"/>
            <w:tcMar>
              <w:top w:w="45" w:type="dxa"/>
              <w:left w:w="55" w:type="dxa"/>
              <w:bottom w:w="45" w:type="dxa"/>
              <w:right w:w="55" w:type="dxa"/>
            </w:tcMar>
            <w:vAlign w:val="center"/>
          </w:tcPr>
          <w:p w14:paraId="536665A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473 (51.8%)</w:t>
            </w:r>
          </w:p>
        </w:tc>
      </w:tr>
      <w:tr w14:paraId="41EF6EB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71C5044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522" w:type="pct"/>
            <w:shd w:val="clear" w:color="auto" w:fill="F7F4EE"/>
            <w:tcMar>
              <w:top w:w="45" w:type="dxa"/>
              <w:left w:w="55" w:type="dxa"/>
              <w:bottom w:w="45" w:type="dxa"/>
              <w:right w:w="55" w:type="dxa"/>
            </w:tcMar>
            <w:vAlign w:val="center"/>
          </w:tcPr>
          <w:p w14:paraId="7EB161E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(0.2%)</w:t>
            </w:r>
          </w:p>
        </w:tc>
        <w:tc>
          <w:tcPr>
            <w:tcW w:w="522" w:type="pct"/>
            <w:shd w:val="clear" w:color="auto" w:fill="F7F4EE"/>
            <w:tcMar>
              <w:top w:w="45" w:type="dxa"/>
              <w:left w:w="55" w:type="dxa"/>
              <w:bottom w:w="45" w:type="dxa"/>
              <w:right w:w="55" w:type="dxa"/>
            </w:tcMar>
            <w:vAlign w:val="center"/>
          </w:tcPr>
          <w:p w14:paraId="75F0AC6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 (0.2%)</w:t>
            </w:r>
          </w:p>
        </w:tc>
        <w:tc>
          <w:tcPr>
            <w:tcW w:w="522" w:type="pct"/>
            <w:shd w:val="clear" w:color="auto" w:fill="F7F4EE"/>
            <w:tcMar>
              <w:top w:w="45" w:type="dxa"/>
              <w:left w:w="55" w:type="dxa"/>
              <w:bottom w:w="45" w:type="dxa"/>
              <w:right w:w="55" w:type="dxa"/>
            </w:tcMar>
            <w:vAlign w:val="center"/>
          </w:tcPr>
          <w:p w14:paraId="200B966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(0.1%)</w:t>
            </w:r>
          </w:p>
        </w:tc>
        <w:tc>
          <w:tcPr>
            <w:tcW w:w="589" w:type="pct"/>
            <w:shd w:val="clear" w:color="auto" w:fill="F7F4EE"/>
            <w:tcMar>
              <w:top w:w="45" w:type="dxa"/>
              <w:left w:w="55" w:type="dxa"/>
              <w:bottom w:w="45" w:type="dxa"/>
              <w:right w:w="55" w:type="dxa"/>
            </w:tcMar>
            <w:vAlign w:val="center"/>
          </w:tcPr>
          <w:p w14:paraId="5AE61B3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1,666 (42.6%)</w:t>
            </w:r>
          </w:p>
        </w:tc>
        <w:tc>
          <w:tcPr>
            <w:tcW w:w="522" w:type="pct"/>
            <w:shd w:val="clear" w:color="auto" w:fill="F7F4EE"/>
            <w:tcMar>
              <w:top w:w="45" w:type="dxa"/>
              <w:left w:w="55" w:type="dxa"/>
              <w:bottom w:w="45" w:type="dxa"/>
              <w:right w:w="55" w:type="dxa"/>
            </w:tcMar>
            <w:vAlign w:val="center"/>
          </w:tcPr>
          <w:p w14:paraId="0036644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22 (0.6%)</w:t>
            </w:r>
          </w:p>
        </w:tc>
        <w:tc>
          <w:tcPr>
            <w:tcW w:w="522" w:type="pct"/>
            <w:shd w:val="clear" w:color="auto" w:fill="F7F4EE"/>
            <w:tcMar>
              <w:top w:w="45" w:type="dxa"/>
              <w:left w:w="55" w:type="dxa"/>
              <w:bottom w:w="45" w:type="dxa"/>
              <w:right w:w="55" w:type="dxa"/>
            </w:tcMar>
            <w:vAlign w:val="center"/>
          </w:tcPr>
          <w:p w14:paraId="208EB1A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(0.1%)</w:t>
            </w:r>
          </w:p>
        </w:tc>
        <w:tc>
          <w:tcPr>
            <w:tcW w:w="635" w:type="pct"/>
            <w:shd w:val="clear" w:color="auto" w:fill="F7F4EE"/>
            <w:tcMar>
              <w:top w:w="45" w:type="dxa"/>
              <w:left w:w="55" w:type="dxa"/>
              <w:bottom w:w="45" w:type="dxa"/>
              <w:right w:w="55" w:type="dxa"/>
            </w:tcMar>
            <w:vAlign w:val="center"/>
          </w:tcPr>
          <w:p w14:paraId="3DE2FF8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(0.2%)</w:t>
            </w:r>
          </w:p>
        </w:tc>
        <w:tc>
          <w:tcPr>
            <w:tcW w:w="635" w:type="pct"/>
            <w:shd w:val="clear" w:color="auto" w:fill="F7F4EE"/>
            <w:tcMar>
              <w:top w:w="45" w:type="dxa"/>
              <w:left w:w="55" w:type="dxa"/>
              <w:bottom w:w="45" w:type="dxa"/>
              <w:right w:w="55" w:type="dxa"/>
            </w:tcMar>
            <w:vAlign w:val="center"/>
          </w:tcPr>
          <w:p w14:paraId="3A60C00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2,192 (56.1%)</w:t>
            </w:r>
          </w:p>
        </w:tc>
      </w:tr>
      <w:tr w14:paraId="01ACD0C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4472190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522" w:type="pct"/>
            <w:tcMar>
              <w:top w:w="45" w:type="dxa"/>
              <w:left w:w="55" w:type="dxa"/>
              <w:bottom w:w="45" w:type="dxa"/>
              <w:right w:w="55" w:type="dxa"/>
            </w:tcMar>
            <w:vAlign w:val="center"/>
          </w:tcPr>
          <w:p w14:paraId="3CCDD511">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(0.3%)</w:t>
            </w:r>
          </w:p>
        </w:tc>
        <w:tc>
          <w:tcPr>
            <w:tcW w:w="522" w:type="pct"/>
            <w:tcMar>
              <w:top w:w="45" w:type="dxa"/>
              <w:left w:w="55" w:type="dxa"/>
              <w:bottom w:w="45" w:type="dxa"/>
              <w:right w:w="55" w:type="dxa"/>
            </w:tcMar>
            <w:vAlign w:val="center"/>
          </w:tcPr>
          <w:p w14:paraId="7905A03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 (0.2%)</w:t>
            </w:r>
          </w:p>
        </w:tc>
        <w:tc>
          <w:tcPr>
            <w:tcW w:w="522" w:type="pct"/>
            <w:tcMar>
              <w:top w:w="45" w:type="dxa"/>
              <w:left w:w="55" w:type="dxa"/>
              <w:bottom w:w="45" w:type="dxa"/>
              <w:right w:w="55" w:type="dxa"/>
            </w:tcMar>
            <w:vAlign w:val="center"/>
          </w:tcPr>
          <w:p w14:paraId="19F1DCE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(0.6%)</w:t>
            </w:r>
          </w:p>
        </w:tc>
        <w:tc>
          <w:tcPr>
            <w:tcW w:w="589" w:type="pct"/>
            <w:tcMar>
              <w:top w:w="45" w:type="dxa"/>
              <w:left w:w="55" w:type="dxa"/>
              <w:bottom w:w="45" w:type="dxa"/>
              <w:right w:w="55" w:type="dxa"/>
            </w:tcMar>
            <w:vAlign w:val="center"/>
          </w:tcPr>
          <w:p w14:paraId="4BB3AC8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(0.4%)</w:t>
            </w:r>
          </w:p>
        </w:tc>
        <w:tc>
          <w:tcPr>
            <w:tcW w:w="522" w:type="pct"/>
            <w:tcMar>
              <w:top w:w="45" w:type="dxa"/>
              <w:left w:w="55" w:type="dxa"/>
              <w:bottom w:w="45" w:type="dxa"/>
              <w:right w:w="55" w:type="dxa"/>
            </w:tcMar>
            <w:vAlign w:val="center"/>
          </w:tcPr>
          <w:p w14:paraId="23FA23F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537 (42.0%)</w:t>
            </w:r>
          </w:p>
        </w:tc>
        <w:tc>
          <w:tcPr>
            <w:tcW w:w="522" w:type="pct"/>
            <w:tcMar>
              <w:top w:w="45" w:type="dxa"/>
              <w:left w:w="55" w:type="dxa"/>
              <w:bottom w:w="45" w:type="dxa"/>
              <w:right w:w="55" w:type="dxa"/>
            </w:tcMar>
            <w:vAlign w:val="center"/>
          </w:tcPr>
          <w:p w14:paraId="3D8B4E3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635" w:type="pct"/>
            <w:tcMar>
              <w:top w:w="45" w:type="dxa"/>
              <w:left w:w="55" w:type="dxa"/>
              <w:bottom w:w="45" w:type="dxa"/>
              <w:right w:w="55" w:type="dxa"/>
            </w:tcMar>
            <w:vAlign w:val="center"/>
          </w:tcPr>
          <w:p w14:paraId="18317D2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23 (1.8%)</w:t>
            </w:r>
          </w:p>
        </w:tc>
        <w:tc>
          <w:tcPr>
            <w:tcW w:w="635" w:type="pct"/>
            <w:tcMar>
              <w:top w:w="45" w:type="dxa"/>
              <w:left w:w="55" w:type="dxa"/>
              <w:bottom w:w="45" w:type="dxa"/>
              <w:right w:w="55" w:type="dxa"/>
            </w:tcMar>
            <w:vAlign w:val="center"/>
          </w:tcPr>
          <w:p w14:paraId="3310177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700 (54.7%)</w:t>
            </w:r>
          </w:p>
        </w:tc>
      </w:tr>
      <w:tr w14:paraId="612C51F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2B8BD5C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522" w:type="pct"/>
            <w:shd w:val="clear" w:color="auto" w:fill="F7F4EE"/>
            <w:tcMar>
              <w:top w:w="45" w:type="dxa"/>
              <w:left w:w="55" w:type="dxa"/>
              <w:bottom w:w="45" w:type="dxa"/>
              <w:right w:w="55" w:type="dxa"/>
            </w:tcMar>
            <w:vAlign w:val="center"/>
          </w:tcPr>
          <w:p w14:paraId="4E7A786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0 (0.0%)</w:t>
            </w:r>
          </w:p>
        </w:tc>
        <w:tc>
          <w:tcPr>
            <w:tcW w:w="522" w:type="pct"/>
            <w:shd w:val="clear" w:color="auto" w:fill="F7F4EE"/>
            <w:tcMar>
              <w:top w:w="45" w:type="dxa"/>
              <w:left w:w="55" w:type="dxa"/>
              <w:bottom w:w="45" w:type="dxa"/>
              <w:right w:w="55" w:type="dxa"/>
            </w:tcMar>
            <w:vAlign w:val="center"/>
          </w:tcPr>
          <w:p w14:paraId="7FF335F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(0.5%)</w:t>
            </w:r>
          </w:p>
        </w:tc>
        <w:tc>
          <w:tcPr>
            <w:tcW w:w="522" w:type="pct"/>
            <w:shd w:val="clear" w:color="auto" w:fill="F7F4EE"/>
            <w:tcMar>
              <w:top w:w="45" w:type="dxa"/>
              <w:left w:w="55" w:type="dxa"/>
              <w:bottom w:w="45" w:type="dxa"/>
              <w:right w:w="55" w:type="dxa"/>
            </w:tcMar>
            <w:vAlign w:val="center"/>
          </w:tcPr>
          <w:p w14:paraId="32E252F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(0.6%)</w:t>
            </w:r>
          </w:p>
        </w:tc>
        <w:tc>
          <w:tcPr>
            <w:tcW w:w="589" w:type="pct"/>
            <w:shd w:val="clear" w:color="auto" w:fill="F7F4EE"/>
            <w:tcMar>
              <w:top w:w="45" w:type="dxa"/>
              <w:left w:w="55" w:type="dxa"/>
              <w:bottom w:w="45" w:type="dxa"/>
              <w:right w:w="55" w:type="dxa"/>
            </w:tcMar>
            <w:vAlign w:val="center"/>
          </w:tcPr>
          <w:p w14:paraId="1DE34EE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 (0.1%)</w:t>
            </w:r>
          </w:p>
        </w:tc>
        <w:tc>
          <w:tcPr>
            <w:tcW w:w="522" w:type="pct"/>
            <w:shd w:val="clear" w:color="auto" w:fill="F7F4EE"/>
            <w:tcMar>
              <w:top w:w="45" w:type="dxa"/>
              <w:left w:w="55" w:type="dxa"/>
              <w:bottom w:w="45" w:type="dxa"/>
              <w:right w:w="55" w:type="dxa"/>
            </w:tcMar>
            <w:vAlign w:val="center"/>
          </w:tcPr>
          <w:p w14:paraId="4831184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(0.6%)</w:t>
            </w:r>
          </w:p>
        </w:tc>
        <w:tc>
          <w:tcPr>
            <w:tcW w:w="522" w:type="pct"/>
            <w:shd w:val="clear" w:color="auto" w:fill="F7F4EE"/>
            <w:tcMar>
              <w:top w:w="45" w:type="dxa"/>
              <w:left w:w="55" w:type="dxa"/>
              <w:bottom w:w="45" w:type="dxa"/>
              <w:right w:w="55" w:type="dxa"/>
            </w:tcMar>
            <w:vAlign w:val="center"/>
          </w:tcPr>
          <w:p w14:paraId="222D87F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411 (47.6%)</w:t>
            </w:r>
          </w:p>
        </w:tc>
        <w:tc>
          <w:tcPr>
            <w:tcW w:w="635" w:type="pct"/>
            <w:shd w:val="clear" w:color="auto" w:fill="F7F4EE"/>
            <w:tcMar>
              <w:top w:w="45" w:type="dxa"/>
              <w:left w:w="55" w:type="dxa"/>
              <w:bottom w:w="45" w:type="dxa"/>
              <w:right w:w="55" w:type="dxa"/>
            </w:tcMar>
            <w:vAlign w:val="center"/>
          </w:tcPr>
          <w:p w14:paraId="617976F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(1.3%)</w:t>
            </w:r>
          </w:p>
        </w:tc>
        <w:tc>
          <w:tcPr>
            <w:tcW w:w="635" w:type="pct"/>
            <w:shd w:val="clear" w:color="auto" w:fill="F7F4EE"/>
            <w:tcMar>
              <w:top w:w="45" w:type="dxa"/>
              <w:left w:w="55" w:type="dxa"/>
              <w:bottom w:w="45" w:type="dxa"/>
              <w:right w:w="55" w:type="dxa"/>
            </w:tcMar>
            <w:vAlign w:val="center"/>
          </w:tcPr>
          <w:p w14:paraId="44E21B4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426 (49.4%)</w:t>
            </w:r>
          </w:p>
        </w:tc>
      </w:tr>
      <w:tr w14:paraId="3CEC950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tcMar>
              <w:top w:w="45" w:type="dxa"/>
              <w:left w:w="55" w:type="dxa"/>
              <w:bottom w:w="45" w:type="dxa"/>
              <w:right w:w="55" w:type="dxa"/>
            </w:tcMar>
            <w:vAlign w:val="center"/>
          </w:tcPr>
          <w:p w14:paraId="31E9403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522" w:type="pct"/>
            <w:tcMar>
              <w:top w:w="45" w:type="dxa"/>
              <w:left w:w="55" w:type="dxa"/>
              <w:bottom w:w="45" w:type="dxa"/>
              <w:right w:w="55" w:type="dxa"/>
            </w:tcMar>
            <w:vAlign w:val="center"/>
          </w:tcPr>
          <w:p w14:paraId="55C513A0">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24 (0.0%)</w:t>
            </w:r>
          </w:p>
        </w:tc>
        <w:tc>
          <w:tcPr>
            <w:tcW w:w="522" w:type="pct"/>
            <w:tcMar>
              <w:top w:w="45" w:type="dxa"/>
              <w:left w:w="55" w:type="dxa"/>
              <w:bottom w:w="45" w:type="dxa"/>
              <w:right w:w="55" w:type="dxa"/>
            </w:tcMar>
            <w:vAlign w:val="center"/>
          </w:tcPr>
          <w:p w14:paraId="23C755C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(0.0%)</w:t>
            </w:r>
          </w:p>
        </w:tc>
        <w:tc>
          <w:tcPr>
            <w:tcW w:w="522" w:type="pct"/>
            <w:tcMar>
              <w:top w:w="45" w:type="dxa"/>
              <w:left w:w="55" w:type="dxa"/>
              <w:bottom w:w="45" w:type="dxa"/>
              <w:right w:w="55" w:type="dxa"/>
            </w:tcMar>
            <w:vAlign w:val="center"/>
          </w:tcPr>
          <w:p w14:paraId="31841EC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20 (0.0%)</w:t>
            </w:r>
          </w:p>
        </w:tc>
        <w:tc>
          <w:tcPr>
            <w:tcW w:w="589" w:type="pct"/>
            <w:tcMar>
              <w:top w:w="45" w:type="dxa"/>
              <w:left w:w="55" w:type="dxa"/>
              <w:bottom w:w="45" w:type="dxa"/>
              <w:right w:w="55" w:type="dxa"/>
            </w:tcMar>
            <w:vAlign w:val="center"/>
          </w:tcPr>
          <w:p w14:paraId="6CDE5A2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28 (0.0%)</w:t>
            </w:r>
          </w:p>
        </w:tc>
        <w:tc>
          <w:tcPr>
            <w:tcW w:w="522" w:type="pct"/>
            <w:tcMar>
              <w:top w:w="45" w:type="dxa"/>
              <w:left w:w="55" w:type="dxa"/>
              <w:bottom w:w="45" w:type="dxa"/>
              <w:right w:w="55" w:type="dxa"/>
            </w:tcMar>
            <w:vAlign w:val="center"/>
          </w:tcPr>
          <w:p w14:paraId="21C6994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23 (0.0%)</w:t>
            </w:r>
          </w:p>
        </w:tc>
        <w:tc>
          <w:tcPr>
            <w:tcW w:w="522" w:type="pct"/>
            <w:tcMar>
              <w:top w:w="45" w:type="dxa"/>
              <w:left w:w="55" w:type="dxa"/>
              <w:bottom w:w="45" w:type="dxa"/>
              <w:right w:w="55" w:type="dxa"/>
            </w:tcMar>
            <w:vAlign w:val="center"/>
          </w:tcPr>
          <w:p w14:paraId="611668B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(0.0%)</w:t>
            </w:r>
          </w:p>
        </w:tc>
        <w:tc>
          <w:tcPr>
            <w:tcW w:w="635" w:type="pct"/>
            <w:tcMar>
              <w:top w:w="45" w:type="dxa"/>
              <w:left w:w="55" w:type="dxa"/>
              <w:bottom w:w="45" w:type="dxa"/>
              <w:right w:w="55" w:type="dxa"/>
            </w:tcMar>
            <w:vAlign w:val="center"/>
          </w:tcPr>
          <w:p w14:paraId="42542A2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52,908 (90.9%)</w:t>
            </w:r>
          </w:p>
        </w:tc>
        <w:tc>
          <w:tcPr>
            <w:tcW w:w="635" w:type="pct"/>
            <w:tcMar>
              <w:top w:w="45" w:type="dxa"/>
              <w:left w:w="55" w:type="dxa"/>
              <w:bottom w:w="45" w:type="dxa"/>
              <w:right w:w="55" w:type="dxa"/>
            </w:tcMar>
            <w:vAlign w:val="center"/>
          </w:tcPr>
          <w:p w14:paraId="36D3019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5,130 (8.8%)</w:t>
            </w:r>
          </w:p>
        </w:tc>
      </w:tr>
      <w:tr w14:paraId="2693F62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29" w:type="pct"/>
            <w:shd w:val="clear" w:color="auto" w:fill="F7F4EE"/>
            <w:tcMar>
              <w:top w:w="45" w:type="dxa"/>
              <w:left w:w="55" w:type="dxa"/>
              <w:bottom w:w="45" w:type="dxa"/>
              <w:right w:w="55" w:type="dxa"/>
            </w:tcMar>
            <w:vAlign w:val="center"/>
          </w:tcPr>
          <w:p w14:paraId="3F35403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522" w:type="pct"/>
            <w:shd w:val="clear" w:color="auto" w:fill="F7F4EE"/>
            <w:tcMar>
              <w:top w:w="45" w:type="dxa"/>
              <w:left w:w="55" w:type="dxa"/>
              <w:bottom w:w="45" w:type="dxa"/>
              <w:right w:w="55" w:type="dxa"/>
            </w:tcMar>
            <w:vAlign w:val="center"/>
          </w:tcPr>
          <w:p w14:paraId="11E83F3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319 (0.4%)</w:t>
            </w:r>
          </w:p>
        </w:tc>
        <w:tc>
          <w:tcPr>
            <w:tcW w:w="522" w:type="pct"/>
            <w:shd w:val="clear" w:color="auto" w:fill="F7F4EE"/>
            <w:tcMar>
              <w:top w:w="45" w:type="dxa"/>
              <w:left w:w="55" w:type="dxa"/>
              <w:bottom w:w="45" w:type="dxa"/>
              <w:right w:w="55" w:type="dxa"/>
            </w:tcMar>
            <w:vAlign w:val="center"/>
          </w:tcPr>
          <w:p w14:paraId="1A4CE81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308 (0.4%)</w:t>
            </w:r>
          </w:p>
        </w:tc>
        <w:tc>
          <w:tcPr>
            <w:tcW w:w="522" w:type="pct"/>
            <w:shd w:val="clear" w:color="auto" w:fill="F7F4EE"/>
            <w:tcMar>
              <w:top w:w="45" w:type="dxa"/>
              <w:left w:w="55" w:type="dxa"/>
              <w:bottom w:w="45" w:type="dxa"/>
              <w:right w:w="55" w:type="dxa"/>
            </w:tcMar>
            <w:vAlign w:val="center"/>
          </w:tcPr>
          <w:p w14:paraId="41A7358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403 (0.5%)</w:t>
            </w:r>
          </w:p>
        </w:tc>
        <w:tc>
          <w:tcPr>
            <w:tcW w:w="589" w:type="pct"/>
            <w:shd w:val="clear" w:color="auto" w:fill="F7F4EE"/>
            <w:tcMar>
              <w:top w:w="45" w:type="dxa"/>
              <w:left w:w="55" w:type="dxa"/>
              <w:bottom w:w="45" w:type="dxa"/>
              <w:right w:w="55" w:type="dxa"/>
            </w:tcMar>
            <w:vAlign w:val="center"/>
          </w:tcPr>
          <w:p w14:paraId="008019F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596 (0.7%)</w:t>
            </w:r>
          </w:p>
        </w:tc>
        <w:tc>
          <w:tcPr>
            <w:tcW w:w="522" w:type="pct"/>
            <w:shd w:val="clear" w:color="auto" w:fill="F7F4EE"/>
            <w:tcMar>
              <w:top w:w="45" w:type="dxa"/>
              <w:left w:w="55" w:type="dxa"/>
              <w:bottom w:w="45" w:type="dxa"/>
              <w:right w:w="55" w:type="dxa"/>
            </w:tcMar>
            <w:vAlign w:val="center"/>
          </w:tcPr>
          <w:p w14:paraId="0B5C072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298 (0.3%)</w:t>
            </w:r>
          </w:p>
        </w:tc>
        <w:tc>
          <w:tcPr>
            <w:tcW w:w="522" w:type="pct"/>
            <w:shd w:val="clear" w:color="auto" w:fill="F7F4EE"/>
            <w:tcMar>
              <w:top w:w="45" w:type="dxa"/>
              <w:left w:w="55" w:type="dxa"/>
              <w:bottom w:w="45" w:type="dxa"/>
              <w:right w:w="55" w:type="dxa"/>
            </w:tcMar>
            <w:vAlign w:val="center"/>
          </w:tcPr>
          <w:p w14:paraId="0940841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195 (0.2%)</w:t>
            </w:r>
          </w:p>
        </w:tc>
        <w:tc>
          <w:tcPr>
            <w:tcW w:w="635" w:type="pct"/>
            <w:shd w:val="clear" w:color="auto" w:fill="F7F4EE"/>
            <w:tcMar>
              <w:top w:w="45" w:type="dxa"/>
              <w:left w:w="55" w:type="dxa"/>
              <w:bottom w:w="45" w:type="dxa"/>
              <w:right w:w="55" w:type="dxa"/>
            </w:tcMar>
            <w:vAlign w:val="center"/>
          </w:tcPr>
          <w:p w14:paraId="62E7ACD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1,088 (1.3%)</w:t>
            </w:r>
          </w:p>
        </w:tc>
        <w:tc>
          <w:tcPr>
            <w:tcW w:w="635" w:type="pct"/>
            <w:shd w:val="clear" w:color="auto" w:fill="F7F4EE"/>
            <w:tcMar>
              <w:top w:w="45" w:type="dxa"/>
              <w:left w:w="55" w:type="dxa"/>
              <w:bottom w:w="45" w:type="dxa"/>
              <w:right w:w="55" w:type="dxa"/>
            </w:tcMar>
            <w:vAlign w:val="center"/>
          </w:tcPr>
          <w:p w14:paraId="13D3F44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82,711 (96.3%)</w:t>
            </w:r>
          </w:p>
        </w:tc>
      </w:tr>
    </w:tbl>
    <w:p w14:paraId="6678DDB9">
      <w:pPr>
        <w:spacing w:after="20"/>
        <w:rPr>
          <w:color w:val="000000" w:themeColor="text1"/>
          <w14:textFill>
            <w14:solidFill>
              <w14:schemeClr w14:val="tx1"/>
            </w14:solidFill>
          </w14:textFill>
        </w:rPr>
      </w:pPr>
    </w:p>
    <w:p w14:paraId="7B7899D1">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994D247">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2017–2020</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718"/>
        <w:gridCol w:w="1549"/>
        <w:gridCol w:w="1549"/>
        <w:gridCol w:w="1549"/>
        <w:gridCol w:w="1767"/>
        <w:gridCol w:w="1549"/>
        <w:gridCol w:w="1549"/>
        <w:gridCol w:w="2062"/>
        <w:gridCol w:w="2065"/>
      </w:tblGrid>
      <w:tr w14:paraId="02781DC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70847B"/>
            <w:tcMar>
              <w:top w:w="45" w:type="dxa"/>
              <w:left w:w="55" w:type="dxa"/>
              <w:bottom w:w="45" w:type="dxa"/>
              <w:right w:w="55" w:type="dxa"/>
            </w:tcMar>
            <w:vAlign w:val="center"/>
          </w:tcPr>
          <w:p w14:paraId="45A2B33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504" w:type="pct"/>
            <w:shd w:val="clear" w:color="auto" w:fill="70847B"/>
            <w:tcMar>
              <w:top w:w="45" w:type="dxa"/>
              <w:left w:w="55" w:type="dxa"/>
              <w:bottom w:w="45" w:type="dxa"/>
              <w:right w:w="55" w:type="dxa"/>
            </w:tcMar>
            <w:vAlign w:val="center"/>
          </w:tcPr>
          <w:p w14:paraId="7D5D412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RL</w:t>
            </w:r>
          </w:p>
        </w:tc>
        <w:tc>
          <w:tcPr>
            <w:tcW w:w="504" w:type="pct"/>
            <w:shd w:val="clear" w:color="auto" w:fill="70847B"/>
            <w:tcMar>
              <w:top w:w="45" w:type="dxa"/>
              <w:left w:w="55" w:type="dxa"/>
              <w:bottom w:w="45" w:type="dxa"/>
              <w:right w:w="55" w:type="dxa"/>
            </w:tcMar>
            <w:vAlign w:val="center"/>
          </w:tcPr>
          <w:p w14:paraId="10E464F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CC</w:t>
            </w:r>
          </w:p>
        </w:tc>
        <w:tc>
          <w:tcPr>
            <w:tcW w:w="504" w:type="pct"/>
            <w:shd w:val="clear" w:color="auto" w:fill="70847B"/>
            <w:tcMar>
              <w:top w:w="45" w:type="dxa"/>
              <w:left w:w="55" w:type="dxa"/>
              <w:bottom w:w="45" w:type="dxa"/>
              <w:right w:w="55" w:type="dxa"/>
            </w:tcMar>
            <w:vAlign w:val="center"/>
          </w:tcPr>
          <w:p w14:paraId="0C2C546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PS</w:t>
            </w:r>
          </w:p>
        </w:tc>
        <w:tc>
          <w:tcPr>
            <w:tcW w:w="575" w:type="pct"/>
            <w:shd w:val="clear" w:color="auto" w:fill="70847B"/>
            <w:tcMar>
              <w:top w:w="45" w:type="dxa"/>
              <w:left w:w="55" w:type="dxa"/>
              <w:bottom w:w="45" w:type="dxa"/>
              <w:right w:w="55" w:type="dxa"/>
            </w:tcMar>
            <w:vAlign w:val="center"/>
          </w:tcPr>
          <w:p w14:paraId="3A3FDAB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PO</w:t>
            </w:r>
          </w:p>
        </w:tc>
        <w:tc>
          <w:tcPr>
            <w:tcW w:w="504" w:type="pct"/>
            <w:shd w:val="clear" w:color="auto" w:fill="70847B"/>
            <w:tcMar>
              <w:top w:w="45" w:type="dxa"/>
              <w:left w:w="55" w:type="dxa"/>
              <w:bottom w:w="45" w:type="dxa"/>
              <w:right w:w="55" w:type="dxa"/>
            </w:tcMar>
            <w:vAlign w:val="center"/>
          </w:tcPr>
          <w:p w14:paraId="45F7504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TL</w:t>
            </w:r>
          </w:p>
        </w:tc>
        <w:tc>
          <w:tcPr>
            <w:tcW w:w="504" w:type="pct"/>
            <w:shd w:val="clear" w:color="auto" w:fill="70847B"/>
            <w:tcMar>
              <w:top w:w="45" w:type="dxa"/>
              <w:left w:w="55" w:type="dxa"/>
              <w:bottom w:w="45" w:type="dxa"/>
              <w:right w:w="55" w:type="dxa"/>
            </w:tcMar>
            <w:vAlign w:val="center"/>
          </w:tcPr>
          <w:p w14:paraId="15AC997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LT</w:t>
            </w:r>
          </w:p>
        </w:tc>
        <w:tc>
          <w:tcPr>
            <w:tcW w:w="671" w:type="pct"/>
            <w:shd w:val="clear" w:color="auto" w:fill="70847B"/>
            <w:tcMar>
              <w:top w:w="45" w:type="dxa"/>
              <w:left w:w="55" w:type="dxa"/>
              <w:bottom w:w="45" w:type="dxa"/>
              <w:right w:w="55" w:type="dxa"/>
            </w:tcMar>
            <w:vAlign w:val="center"/>
          </w:tcPr>
          <w:p w14:paraId="08DF5C0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EA</w:t>
            </w:r>
          </w:p>
        </w:tc>
        <w:tc>
          <w:tcPr>
            <w:tcW w:w="672" w:type="pct"/>
            <w:shd w:val="clear" w:color="auto" w:fill="70847B"/>
            <w:tcMar>
              <w:top w:w="45" w:type="dxa"/>
              <w:left w:w="55" w:type="dxa"/>
              <w:bottom w:w="45" w:type="dxa"/>
              <w:right w:w="55" w:type="dxa"/>
            </w:tcMar>
            <w:vAlign w:val="center"/>
          </w:tcPr>
          <w:p w14:paraId="50D6B8B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MF</w:t>
            </w:r>
          </w:p>
        </w:tc>
      </w:tr>
      <w:tr w14:paraId="57D76CA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5EF87ED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504" w:type="pct"/>
            <w:tcMar>
              <w:top w:w="45" w:type="dxa"/>
              <w:left w:w="55" w:type="dxa"/>
              <w:bottom w:w="45" w:type="dxa"/>
              <w:right w:w="55" w:type="dxa"/>
            </w:tcMar>
            <w:vAlign w:val="center"/>
          </w:tcPr>
          <w:p w14:paraId="3DAC6C07">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25 (3.8%)</w:t>
            </w:r>
          </w:p>
        </w:tc>
        <w:tc>
          <w:tcPr>
            <w:tcW w:w="504" w:type="pct"/>
            <w:tcMar>
              <w:top w:w="45" w:type="dxa"/>
              <w:left w:w="55" w:type="dxa"/>
              <w:bottom w:w="45" w:type="dxa"/>
              <w:right w:w="55" w:type="dxa"/>
            </w:tcMar>
            <w:vAlign w:val="center"/>
          </w:tcPr>
          <w:p w14:paraId="413C190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 (1.4%)</w:t>
            </w:r>
          </w:p>
        </w:tc>
        <w:tc>
          <w:tcPr>
            <w:tcW w:w="504" w:type="pct"/>
            <w:tcMar>
              <w:top w:w="45" w:type="dxa"/>
              <w:left w:w="55" w:type="dxa"/>
              <w:bottom w:w="45" w:type="dxa"/>
              <w:right w:w="55" w:type="dxa"/>
            </w:tcMar>
            <w:vAlign w:val="center"/>
          </w:tcPr>
          <w:p w14:paraId="1DC225A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17 (2.6%)</w:t>
            </w:r>
          </w:p>
        </w:tc>
        <w:tc>
          <w:tcPr>
            <w:tcW w:w="575" w:type="pct"/>
            <w:tcMar>
              <w:top w:w="45" w:type="dxa"/>
              <w:left w:w="55" w:type="dxa"/>
              <w:bottom w:w="45" w:type="dxa"/>
              <w:right w:w="55" w:type="dxa"/>
            </w:tcMar>
            <w:vAlign w:val="center"/>
          </w:tcPr>
          <w:p w14:paraId="3CBCC22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(2.9%)</w:t>
            </w:r>
          </w:p>
        </w:tc>
        <w:tc>
          <w:tcPr>
            <w:tcW w:w="504" w:type="pct"/>
            <w:tcMar>
              <w:top w:w="45" w:type="dxa"/>
              <w:left w:w="55" w:type="dxa"/>
              <w:bottom w:w="45" w:type="dxa"/>
              <w:right w:w="55" w:type="dxa"/>
            </w:tcMar>
            <w:vAlign w:val="center"/>
          </w:tcPr>
          <w:p w14:paraId="5CA1BAB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(1.5%)</w:t>
            </w:r>
          </w:p>
        </w:tc>
        <w:tc>
          <w:tcPr>
            <w:tcW w:w="504" w:type="pct"/>
            <w:tcMar>
              <w:top w:w="45" w:type="dxa"/>
              <w:left w:w="55" w:type="dxa"/>
              <w:bottom w:w="45" w:type="dxa"/>
              <w:right w:w="55" w:type="dxa"/>
            </w:tcMar>
            <w:vAlign w:val="center"/>
          </w:tcPr>
          <w:p w14:paraId="79DAA5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(0.5%)</w:t>
            </w:r>
          </w:p>
        </w:tc>
        <w:tc>
          <w:tcPr>
            <w:tcW w:w="671" w:type="pct"/>
            <w:tcMar>
              <w:top w:w="45" w:type="dxa"/>
              <w:left w:w="55" w:type="dxa"/>
              <w:bottom w:w="45" w:type="dxa"/>
              <w:right w:w="55" w:type="dxa"/>
            </w:tcMar>
            <w:vAlign w:val="center"/>
          </w:tcPr>
          <w:p w14:paraId="649DB72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30 (4.5%)</w:t>
            </w:r>
          </w:p>
        </w:tc>
        <w:tc>
          <w:tcPr>
            <w:tcW w:w="672" w:type="pct"/>
            <w:tcMar>
              <w:top w:w="45" w:type="dxa"/>
              <w:left w:w="55" w:type="dxa"/>
              <w:bottom w:w="45" w:type="dxa"/>
              <w:right w:w="55" w:type="dxa"/>
            </w:tcMar>
            <w:vAlign w:val="center"/>
          </w:tcPr>
          <w:p w14:paraId="14D5FCB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552 (83.0%)</w:t>
            </w:r>
          </w:p>
        </w:tc>
      </w:tr>
      <w:tr w14:paraId="29D14B3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70758CD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504" w:type="pct"/>
            <w:shd w:val="clear" w:color="auto" w:fill="F7F4EE"/>
            <w:tcMar>
              <w:top w:w="45" w:type="dxa"/>
              <w:left w:w="55" w:type="dxa"/>
              <w:bottom w:w="45" w:type="dxa"/>
              <w:right w:w="55" w:type="dxa"/>
            </w:tcMar>
            <w:vAlign w:val="center"/>
          </w:tcPr>
          <w:p w14:paraId="4569E5F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(1.1%)</w:t>
            </w:r>
          </w:p>
        </w:tc>
        <w:tc>
          <w:tcPr>
            <w:tcW w:w="504" w:type="pct"/>
            <w:shd w:val="clear" w:color="auto" w:fill="F7F4EE"/>
            <w:tcMar>
              <w:top w:w="45" w:type="dxa"/>
              <w:left w:w="55" w:type="dxa"/>
              <w:bottom w:w="45" w:type="dxa"/>
              <w:right w:w="55" w:type="dxa"/>
            </w:tcMar>
            <w:vAlign w:val="center"/>
          </w:tcPr>
          <w:p w14:paraId="115178C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 (2.3%)</w:t>
            </w:r>
          </w:p>
        </w:tc>
        <w:tc>
          <w:tcPr>
            <w:tcW w:w="504" w:type="pct"/>
            <w:shd w:val="clear" w:color="auto" w:fill="F7F4EE"/>
            <w:tcMar>
              <w:top w:w="45" w:type="dxa"/>
              <w:left w:w="55" w:type="dxa"/>
              <w:bottom w:w="45" w:type="dxa"/>
              <w:right w:w="55" w:type="dxa"/>
            </w:tcMar>
            <w:vAlign w:val="center"/>
          </w:tcPr>
          <w:p w14:paraId="1E8379C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 (2.7%)</w:t>
            </w:r>
          </w:p>
        </w:tc>
        <w:tc>
          <w:tcPr>
            <w:tcW w:w="575" w:type="pct"/>
            <w:shd w:val="clear" w:color="auto" w:fill="F7F4EE"/>
            <w:tcMar>
              <w:top w:w="45" w:type="dxa"/>
              <w:left w:w="55" w:type="dxa"/>
              <w:bottom w:w="45" w:type="dxa"/>
              <w:right w:w="55" w:type="dxa"/>
            </w:tcMar>
            <w:vAlign w:val="center"/>
          </w:tcPr>
          <w:p w14:paraId="207A5D7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 (6.3%)</w:t>
            </w:r>
          </w:p>
        </w:tc>
        <w:tc>
          <w:tcPr>
            <w:tcW w:w="504" w:type="pct"/>
            <w:shd w:val="clear" w:color="auto" w:fill="F7F4EE"/>
            <w:tcMar>
              <w:top w:w="45" w:type="dxa"/>
              <w:left w:w="55" w:type="dxa"/>
              <w:bottom w:w="45" w:type="dxa"/>
              <w:right w:w="55" w:type="dxa"/>
            </w:tcMar>
            <w:vAlign w:val="center"/>
          </w:tcPr>
          <w:p w14:paraId="17C9101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 (2.0%)</w:t>
            </w:r>
          </w:p>
        </w:tc>
        <w:tc>
          <w:tcPr>
            <w:tcW w:w="504" w:type="pct"/>
            <w:shd w:val="clear" w:color="auto" w:fill="F7F4EE"/>
            <w:tcMar>
              <w:top w:w="45" w:type="dxa"/>
              <w:left w:w="55" w:type="dxa"/>
              <w:bottom w:w="45" w:type="dxa"/>
              <w:right w:w="55" w:type="dxa"/>
            </w:tcMar>
            <w:vAlign w:val="center"/>
          </w:tcPr>
          <w:p w14:paraId="2552E61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(0.6%)</w:t>
            </w:r>
          </w:p>
        </w:tc>
        <w:tc>
          <w:tcPr>
            <w:tcW w:w="671" w:type="pct"/>
            <w:shd w:val="clear" w:color="auto" w:fill="F7F4EE"/>
            <w:tcMar>
              <w:top w:w="45" w:type="dxa"/>
              <w:left w:w="55" w:type="dxa"/>
              <w:bottom w:w="45" w:type="dxa"/>
              <w:right w:w="55" w:type="dxa"/>
            </w:tcMar>
            <w:vAlign w:val="center"/>
          </w:tcPr>
          <w:p w14:paraId="230E323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 (2.0%)</w:t>
            </w:r>
          </w:p>
        </w:tc>
        <w:tc>
          <w:tcPr>
            <w:tcW w:w="672" w:type="pct"/>
            <w:shd w:val="clear" w:color="auto" w:fill="F7F4EE"/>
            <w:tcMar>
              <w:top w:w="45" w:type="dxa"/>
              <w:left w:w="55" w:type="dxa"/>
              <w:bottom w:w="45" w:type="dxa"/>
              <w:right w:w="55" w:type="dxa"/>
            </w:tcMar>
            <w:vAlign w:val="center"/>
          </w:tcPr>
          <w:p w14:paraId="6993A45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552 (83.1%)</w:t>
            </w:r>
          </w:p>
        </w:tc>
      </w:tr>
      <w:tr w14:paraId="2A7B86A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2C626A4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504" w:type="pct"/>
            <w:tcMar>
              <w:top w:w="45" w:type="dxa"/>
              <w:left w:w="55" w:type="dxa"/>
              <w:bottom w:w="45" w:type="dxa"/>
              <w:right w:w="55" w:type="dxa"/>
            </w:tcMar>
            <w:vAlign w:val="center"/>
          </w:tcPr>
          <w:p w14:paraId="097C419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(1.3%)</w:t>
            </w:r>
          </w:p>
        </w:tc>
        <w:tc>
          <w:tcPr>
            <w:tcW w:w="504" w:type="pct"/>
            <w:tcMar>
              <w:top w:w="45" w:type="dxa"/>
              <w:left w:w="55" w:type="dxa"/>
              <w:bottom w:w="45" w:type="dxa"/>
              <w:right w:w="55" w:type="dxa"/>
            </w:tcMar>
            <w:vAlign w:val="center"/>
          </w:tcPr>
          <w:p w14:paraId="4B4628C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13 (1.5%)</w:t>
            </w:r>
          </w:p>
        </w:tc>
        <w:tc>
          <w:tcPr>
            <w:tcW w:w="504" w:type="pct"/>
            <w:tcMar>
              <w:top w:w="45" w:type="dxa"/>
              <w:left w:w="55" w:type="dxa"/>
              <w:bottom w:w="45" w:type="dxa"/>
              <w:right w:w="55" w:type="dxa"/>
            </w:tcMar>
            <w:vAlign w:val="center"/>
          </w:tcPr>
          <w:p w14:paraId="2167A34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39 (4.5%)</w:t>
            </w:r>
          </w:p>
        </w:tc>
        <w:tc>
          <w:tcPr>
            <w:tcW w:w="575" w:type="pct"/>
            <w:tcMar>
              <w:top w:w="45" w:type="dxa"/>
              <w:left w:w="55" w:type="dxa"/>
              <w:bottom w:w="45" w:type="dxa"/>
              <w:right w:w="55" w:type="dxa"/>
            </w:tcMar>
            <w:vAlign w:val="center"/>
          </w:tcPr>
          <w:p w14:paraId="31B0ADD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 (4.9%)</w:t>
            </w:r>
          </w:p>
        </w:tc>
        <w:tc>
          <w:tcPr>
            <w:tcW w:w="504" w:type="pct"/>
            <w:tcMar>
              <w:top w:w="45" w:type="dxa"/>
              <w:left w:w="55" w:type="dxa"/>
              <w:bottom w:w="45" w:type="dxa"/>
              <w:right w:w="55" w:type="dxa"/>
            </w:tcMar>
            <w:vAlign w:val="center"/>
          </w:tcPr>
          <w:p w14:paraId="5D6D938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 (1.9%)</w:t>
            </w:r>
          </w:p>
        </w:tc>
        <w:tc>
          <w:tcPr>
            <w:tcW w:w="504" w:type="pct"/>
            <w:tcMar>
              <w:top w:w="45" w:type="dxa"/>
              <w:left w:w="55" w:type="dxa"/>
              <w:bottom w:w="45" w:type="dxa"/>
              <w:right w:w="55" w:type="dxa"/>
            </w:tcMar>
            <w:vAlign w:val="center"/>
          </w:tcPr>
          <w:p w14:paraId="65D1D99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(1.3%)</w:t>
            </w:r>
          </w:p>
        </w:tc>
        <w:tc>
          <w:tcPr>
            <w:tcW w:w="671" w:type="pct"/>
            <w:tcMar>
              <w:top w:w="45" w:type="dxa"/>
              <w:left w:w="55" w:type="dxa"/>
              <w:bottom w:w="45" w:type="dxa"/>
              <w:right w:w="55" w:type="dxa"/>
            </w:tcMar>
            <w:vAlign w:val="center"/>
          </w:tcPr>
          <w:p w14:paraId="6767321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47 (5.4%)</w:t>
            </w:r>
          </w:p>
        </w:tc>
        <w:tc>
          <w:tcPr>
            <w:tcW w:w="672" w:type="pct"/>
            <w:tcMar>
              <w:top w:w="45" w:type="dxa"/>
              <w:left w:w="55" w:type="dxa"/>
              <w:bottom w:w="45" w:type="dxa"/>
              <w:right w:w="55" w:type="dxa"/>
            </w:tcMar>
            <w:vAlign w:val="center"/>
          </w:tcPr>
          <w:p w14:paraId="26ECE4A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685 (79.3%)</w:t>
            </w:r>
          </w:p>
        </w:tc>
      </w:tr>
      <w:tr w14:paraId="0B549AD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46943B4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504" w:type="pct"/>
            <w:shd w:val="clear" w:color="auto" w:fill="F7F4EE"/>
            <w:tcMar>
              <w:top w:w="45" w:type="dxa"/>
              <w:left w:w="55" w:type="dxa"/>
              <w:bottom w:w="45" w:type="dxa"/>
              <w:right w:w="55" w:type="dxa"/>
            </w:tcMar>
            <w:vAlign w:val="center"/>
          </w:tcPr>
          <w:p w14:paraId="37AC0A8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(1.1%)</w:t>
            </w:r>
          </w:p>
        </w:tc>
        <w:tc>
          <w:tcPr>
            <w:tcW w:w="504" w:type="pct"/>
            <w:shd w:val="clear" w:color="auto" w:fill="F7F4EE"/>
            <w:tcMar>
              <w:top w:w="45" w:type="dxa"/>
              <w:left w:w="55" w:type="dxa"/>
              <w:bottom w:w="45" w:type="dxa"/>
              <w:right w:w="55" w:type="dxa"/>
            </w:tcMar>
            <w:vAlign w:val="center"/>
          </w:tcPr>
          <w:p w14:paraId="5F05312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(1.1%)</w:t>
            </w:r>
          </w:p>
        </w:tc>
        <w:tc>
          <w:tcPr>
            <w:tcW w:w="504" w:type="pct"/>
            <w:shd w:val="clear" w:color="auto" w:fill="F7F4EE"/>
            <w:tcMar>
              <w:top w:w="45" w:type="dxa"/>
              <w:left w:w="55" w:type="dxa"/>
              <w:bottom w:w="45" w:type="dxa"/>
              <w:right w:w="55" w:type="dxa"/>
            </w:tcMar>
            <w:vAlign w:val="center"/>
          </w:tcPr>
          <w:p w14:paraId="165877A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38 (1.6%)</w:t>
            </w:r>
          </w:p>
        </w:tc>
        <w:tc>
          <w:tcPr>
            <w:tcW w:w="575" w:type="pct"/>
            <w:shd w:val="clear" w:color="auto" w:fill="F7F4EE"/>
            <w:tcMar>
              <w:top w:w="45" w:type="dxa"/>
              <w:left w:w="55" w:type="dxa"/>
              <w:bottom w:w="45" w:type="dxa"/>
              <w:right w:w="55" w:type="dxa"/>
            </w:tcMar>
            <w:vAlign w:val="center"/>
          </w:tcPr>
          <w:p w14:paraId="43ADB1E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291 (12.5%)</w:t>
            </w:r>
          </w:p>
        </w:tc>
        <w:tc>
          <w:tcPr>
            <w:tcW w:w="504" w:type="pct"/>
            <w:shd w:val="clear" w:color="auto" w:fill="F7F4EE"/>
            <w:tcMar>
              <w:top w:w="45" w:type="dxa"/>
              <w:left w:w="55" w:type="dxa"/>
              <w:bottom w:w="45" w:type="dxa"/>
              <w:right w:w="55" w:type="dxa"/>
            </w:tcMar>
            <w:vAlign w:val="center"/>
          </w:tcPr>
          <w:p w14:paraId="1283164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54 (2.3%)</w:t>
            </w:r>
          </w:p>
        </w:tc>
        <w:tc>
          <w:tcPr>
            <w:tcW w:w="504" w:type="pct"/>
            <w:shd w:val="clear" w:color="auto" w:fill="F7F4EE"/>
            <w:tcMar>
              <w:top w:w="45" w:type="dxa"/>
              <w:left w:w="55" w:type="dxa"/>
              <w:bottom w:w="45" w:type="dxa"/>
              <w:right w:w="55" w:type="dxa"/>
            </w:tcMar>
            <w:vAlign w:val="center"/>
          </w:tcPr>
          <w:p w14:paraId="6550D93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(0.8%)</w:t>
            </w:r>
          </w:p>
        </w:tc>
        <w:tc>
          <w:tcPr>
            <w:tcW w:w="671" w:type="pct"/>
            <w:shd w:val="clear" w:color="auto" w:fill="F7F4EE"/>
            <w:tcMar>
              <w:top w:w="45" w:type="dxa"/>
              <w:left w:w="55" w:type="dxa"/>
              <w:bottom w:w="45" w:type="dxa"/>
              <w:right w:w="55" w:type="dxa"/>
            </w:tcMar>
            <w:vAlign w:val="center"/>
          </w:tcPr>
          <w:p w14:paraId="7E595D7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73 (3.1%)</w:t>
            </w:r>
          </w:p>
        </w:tc>
        <w:tc>
          <w:tcPr>
            <w:tcW w:w="672" w:type="pct"/>
            <w:shd w:val="clear" w:color="auto" w:fill="F7F4EE"/>
            <w:tcMar>
              <w:top w:w="45" w:type="dxa"/>
              <w:left w:w="55" w:type="dxa"/>
              <w:bottom w:w="45" w:type="dxa"/>
              <w:right w:w="55" w:type="dxa"/>
            </w:tcMar>
            <w:vAlign w:val="center"/>
          </w:tcPr>
          <w:p w14:paraId="60785DD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1,795 (77.3%)</w:t>
            </w:r>
          </w:p>
        </w:tc>
      </w:tr>
      <w:tr w14:paraId="2AAA83E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3352828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504" w:type="pct"/>
            <w:tcMar>
              <w:top w:w="45" w:type="dxa"/>
              <w:left w:w="55" w:type="dxa"/>
              <w:bottom w:w="45" w:type="dxa"/>
              <w:right w:w="55" w:type="dxa"/>
            </w:tcMar>
            <w:vAlign w:val="center"/>
          </w:tcPr>
          <w:p w14:paraId="46D4CB4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 (0.7%)</w:t>
            </w:r>
          </w:p>
        </w:tc>
        <w:tc>
          <w:tcPr>
            <w:tcW w:w="504" w:type="pct"/>
            <w:tcMar>
              <w:top w:w="45" w:type="dxa"/>
              <w:left w:w="55" w:type="dxa"/>
              <w:bottom w:w="45" w:type="dxa"/>
              <w:right w:w="55" w:type="dxa"/>
            </w:tcMar>
            <w:vAlign w:val="center"/>
          </w:tcPr>
          <w:p w14:paraId="4536079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12 (1.3%)</w:t>
            </w:r>
          </w:p>
        </w:tc>
        <w:tc>
          <w:tcPr>
            <w:tcW w:w="504" w:type="pct"/>
            <w:tcMar>
              <w:top w:w="45" w:type="dxa"/>
              <w:left w:w="55" w:type="dxa"/>
              <w:bottom w:w="45" w:type="dxa"/>
              <w:right w:w="55" w:type="dxa"/>
            </w:tcMar>
            <w:vAlign w:val="center"/>
          </w:tcPr>
          <w:p w14:paraId="7CD178E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23 (2.5%)</w:t>
            </w:r>
          </w:p>
        </w:tc>
        <w:tc>
          <w:tcPr>
            <w:tcW w:w="575" w:type="pct"/>
            <w:tcMar>
              <w:top w:w="45" w:type="dxa"/>
              <w:left w:w="55" w:type="dxa"/>
              <w:bottom w:w="45" w:type="dxa"/>
              <w:right w:w="55" w:type="dxa"/>
            </w:tcMar>
            <w:vAlign w:val="center"/>
          </w:tcPr>
          <w:p w14:paraId="10EE2FB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 (4.5%)</w:t>
            </w:r>
          </w:p>
        </w:tc>
        <w:tc>
          <w:tcPr>
            <w:tcW w:w="504" w:type="pct"/>
            <w:tcMar>
              <w:top w:w="45" w:type="dxa"/>
              <w:left w:w="55" w:type="dxa"/>
              <w:bottom w:w="45" w:type="dxa"/>
              <w:right w:w="55" w:type="dxa"/>
            </w:tcMar>
            <w:vAlign w:val="center"/>
          </w:tcPr>
          <w:p w14:paraId="2204CAD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 (5.6%)</w:t>
            </w:r>
          </w:p>
        </w:tc>
        <w:tc>
          <w:tcPr>
            <w:tcW w:w="504" w:type="pct"/>
            <w:tcMar>
              <w:top w:w="45" w:type="dxa"/>
              <w:left w:w="55" w:type="dxa"/>
              <w:bottom w:w="45" w:type="dxa"/>
              <w:right w:w="55" w:type="dxa"/>
            </w:tcMar>
            <w:vAlign w:val="center"/>
          </w:tcPr>
          <w:p w14:paraId="2D0F901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(0.9%)</w:t>
            </w:r>
          </w:p>
        </w:tc>
        <w:tc>
          <w:tcPr>
            <w:tcW w:w="671" w:type="pct"/>
            <w:tcMar>
              <w:top w:w="45" w:type="dxa"/>
              <w:left w:w="55" w:type="dxa"/>
              <w:bottom w:w="45" w:type="dxa"/>
              <w:right w:w="55" w:type="dxa"/>
            </w:tcMar>
            <w:vAlign w:val="center"/>
          </w:tcPr>
          <w:p w14:paraId="101FC26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 (5.6%)</w:t>
            </w:r>
          </w:p>
        </w:tc>
        <w:tc>
          <w:tcPr>
            <w:tcW w:w="672" w:type="pct"/>
            <w:tcMar>
              <w:top w:w="45" w:type="dxa"/>
              <w:left w:w="55" w:type="dxa"/>
              <w:bottom w:w="45" w:type="dxa"/>
              <w:right w:w="55" w:type="dxa"/>
            </w:tcMar>
            <w:vAlign w:val="center"/>
          </w:tcPr>
          <w:p w14:paraId="4535CB0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712 (78.8%)</w:t>
            </w:r>
          </w:p>
        </w:tc>
      </w:tr>
      <w:tr w14:paraId="4883AFF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4FA2522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504" w:type="pct"/>
            <w:shd w:val="clear" w:color="auto" w:fill="F7F4EE"/>
            <w:tcMar>
              <w:top w:w="45" w:type="dxa"/>
              <w:left w:w="55" w:type="dxa"/>
              <w:bottom w:w="45" w:type="dxa"/>
              <w:right w:w="55" w:type="dxa"/>
            </w:tcMar>
            <w:vAlign w:val="center"/>
          </w:tcPr>
          <w:p w14:paraId="3FEAA28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 (1.4%)</w:t>
            </w:r>
          </w:p>
        </w:tc>
        <w:tc>
          <w:tcPr>
            <w:tcW w:w="504" w:type="pct"/>
            <w:shd w:val="clear" w:color="auto" w:fill="F7F4EE"/>
            <w:tcMar>
              <w:top w:w="45" w:type="dxa"/>
              <w:left w:w="55" w:type="dxa"/>
              <w:bottom w:w="45" w:type="dxa"/>
              <w:right w:w="55" w:type="dxa"/>
            </w:tcMar>
            <w:vAlign w:val="center"/>
          </w:tcPr>
          <w:p w14:paraId="0B793AA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(1.1%)</w:t>
            </w:r>
          </w:p>
        </w:tc>
        <w:tc>
          <w:tcPr>
            <w:tcW w:w="504" w:type="pct"/>
            <w:shd w:val="clear" w:color="auto" w:fill="F7F4EE"/>
            <w:tcMar>
              <w:top w:w="45" w:type="dxa"/>
              <w:left w:w="55" w:type="dxa"/>
              <w:bottom w:w="45" w:type="dxa"/>
              <w:right w:w="55" w:type="dxa"/>
            </w:tcMar>
            <w:vAlign w:val="center"/>
          </w:tcPr>
          <w:p w14:paraId="3407210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 (2.3%)</w:t>
            </w:r>
          </w:p>
        </w:tc>
        <w:tc>
          <w:tcPr>
            <w:tcW w:w="575" w:type="pct"/>
            <w:shd w:val="clear" w:color="auto" w:fill="F7F4EE"/>
            <w:tcMar>
              <w:top w:w="45" w:type="dxa"/>
              <w:left w:w="55" w:type="dxa"/>
              <w:bottom w:w="45" w:type="dxa"/>
              <w:right w:w="55" w:type="dxa"/>
            </w:tcMar>
            <w:vAlign w:val="center"/>
          </w:tcPr>
          <w:p w14:paraId="35A10C2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(4.0%)</w:t>
            </w:r>
          </w:p>
        </w:tc>
        <w:tc>
          <w:tcPr>
            <w:tcW w:w="504" w:type="pct"/>
            <w:shd w:val="clear" w:color="auto" w:fill="F7F4EE"/>
            <w:tcMar>
              <w:top w:w="45" w:type="dxa"/>
              <w:left w:w="55" w:type="dxa"/>
              <w:bottom w:w="45" w:type="dxa"/>
              <w:right w:w="55" w:type="dxa"/>
            </w:tcMar>
            <w:vAlign w:val="center"/>
          </w:tcPr>
          <w:p w14:paraId="216C247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(1.6%)</w:t>
            </w:r>
          </w:p>
        </w:tc>
        <w:tc>
          <w:tcPr>
            <w:tcW w:w="504" w:type="pct"/>
            <w:shd w:val="clear" w:color="auto" w:fill="F7F4EE"/>
            <w:tcMar>
              <w:top w:w="45" w:type="dxa"/>
              <w:left w:w="55" w:type="dxa"/>
              <w:bottom w:w="45" w:type="dxa"/>
              <w:right w:w="55" w:type="dxa"/>
            </w:tcMar>
            <w:vAlign w:val="center"/>
          </w:tcPr>
          <w:p w14:paraId="2E22A1A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(2.2%)</w:t>
            </w:r>
          </w:p>
        </w:tc>
        <w:tc>
          <w:tcPr>
            <w:tcW w:w="671" w:type="pct"/>
            <w:shd w:val="clear" w:color="auto" w:fill="F7F4EE"/>
            <w:tcMar>
              <w:top w:w="45" w:type="dxa"/>
              <w:left w:w="55" w:type="dxa"/>
              <w:bottom w:w="45" w:type="dxa"/>
              <w:right w:w="55" w:type="dxa"/>
            </w:tcMar>
            <w:vAlign w:val="center"/>
          </w:tcPr>
          <w:p w14:paraId="3811438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53 (8.2%)</w:t>
            </w:r>
          </w:p>
        </w:tc>
        <w:tc>
          <w:tcPr>
            <w:tcW w:w="672" w:type="pct"/>
            <w:shd w:val="clear" w:color="auto" w:fill="F7F4EE"/>
            <w:tcMar>
              <w:top w:w="45" w:type="dxa"/>
              <w:left w:w="55" w:type="dxa"/>
              <w:bottom w:w="45" w:type="dxa"/>
              <w:right w:w="55" w:type="dxa"/>
            </w:tcMar>
            <w:vAlign w:val="center"/>
          </w:tcPr>
          <w:p w14:paraId="3EB4835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510 (79.2%)</w:t>
            </w:r>
          </w:p>
        </w:tc>
      </w:tr>
      <w:tr w14:paraId="6FC5124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349759F7">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504" w:type="pct"/>
            <w:tcMar>
              <w:top w:w="45" w:type="dxa"/>
              <w:left w:w="55" w:type="dxa"/>
              <w:bottom w:w="45" w:type="dxa"/>
              <w:right w:w="55" w:type="dxa"/>
            </w:tcMar>
            <w:vAlign w:val="center"/>
          </w:tcPr>
          <w:p w14:paraId="5AAFAD5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 (0.1%)</w:t>
            </w:r>
          </w:p>
        </w:tc>
        <w:tc>
          <w:tcPr>
            <w:tcW w:w="504" w:type="pct"/>
            <w:tcMar>
              <w:top w:w="45" w:type="dxa"/>
              <w:left w:w="55" w:type="dxa"/>
              <w:bottom w:w="45" w:type="dxa"/>
              <w:right w:w="55" w:type="dxa"/>
            </w:tcMar>
            <w:vAlign w:val="center"/>
          </w:tcPr>
          <w:p w14:paraId="5C7B131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46 (0.1%)</w:t>
            </w:r>
          </w:p>
        </w:tc>
        <w:tc>
          <w:tcPr>
            <w:tcW w:w="504" w:type="pct"/>
            <w:tcMar>
              <w:top w:w="45" w:type="dxa"/>
              <w:left w:w="55" w:type="dxa"/>
              <w:bottom w:w="45" w:type="dxa"/>
              <w:right w:w="55" w:type="dxa"/>
            </w:tcMar>
            <w:vAlign w:val="center"/>
          </w:tcPr>
          <w:p w14:paraId="20BEF0D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71 (0.1%)</w:t>
            </w:r>
          </w:p>
        </w:tc>
        <w:tc>
          <w:tcPr>
            <w:tcW w:w="575" w:type="pct"/>
            <w:tcMar>
              <w:top w:w="45" w:type="dxa"/>
              <w:left w:w="55" w:type="dxa"/>
              <w:bottom w:w="45" w:type="dxa"/>
              <w:right w:w="55" w:type="dxa"/>
            </w:tcMar>
            <w:vAlign w:val="center"/>
          </w:tcPr>
          <w:p w14:paraId="65B4276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143 (0.3%)</w:t>
            </w:r>
          </w:p>
        </w:tc>
        <w:tc>
          <w:tcPr>
            <w:tcW w:w="504" w:type="pct"/>
            <w:tcMar>
              <w:top w:w="45" w:type="dxa"/>
              <w:left w:w="55" w:type="dxa"/>
              <w:bottom w:w="45" w:type="dxa"/>
              <w:right w:w="55" w:type="dxa"/>
            </w:tcMar>
            <w:vAlign w:val="center"/>
          </w:tcPr>
          <w:p w14:paraId="421CECD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75 (0.1%)</w:t>
            </w:r>
          </w:p>
        </w:tc>
        <w:tc>
          <w:tcPr>
            <w:tcW w:w="504" w:type="pct"/>
            <w:tcMar>
              <w:top w:w="45" w:type="dxa"/>
              <w:left w:w="55" w:type="dxa"/>
              <w:bottom w:w="45" w:type="dxa"/>
              <w:right w:w="55" w:type="dxa"/>
            </w:tcMar>
            <w:vAlign w:val="center"/>
          </w:tcPr>
          <w:p w14:paraId="148FA64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91 (0.2%)</w:t>
            </w:r>
          </w:p>
        </w:tc>
        <w:tc>
          <w:tcPr>
            <w:tcW w:w="671" w:type="pct"/>
            <w:tcMar>
              <w:top w:w="45" w:type="dxa"/>
              <w:left w:w="55" w:type="dxa"/>
              <w:bottom w:w="45" w:type="dxa"/>
              <w:right w:w="55" w:type="dxa"/>
            </w:tcMar>
            <w:vAlign w:val="center"/>
          </w:tcPr>
          <w:p w14:paraId="615E637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40,995 (75.8%)</w:t>
            </w:r>
          </w:p>
        </w:tc>
        <w:tc>
          <w:tcPr>
            <w:tcW w:w="672" w:type="pct"/>
            <w:tcMar>
              <w:top w:w="45" w:type="dxa"/>
              <w:left w:w="55" w:type="dxa"/>
              <w:bottom w:w="45" w:type="dxa"/>
              <w:right w:w="55" w:type="dxa"/>
            </w:tcMar>
            <w:vAlign w:val="center"/>
          </w:tcPr>
          <w:p w14:paraId="0A0FFFC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12,579 (23.3%)</w:t>
            </w:r>
          </w:p>
        </w:tc>
      </w:tr>
      <w:tr w14:paraId="5B513B1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05C1726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504" w:type="pct"/>
            <w:shd w:val="clear" w:color="auto" w:fill="F7F4EE"/>
            <w:tcMar>
              <w:top w:w="45" w:type="dxa"/>
              <w:left w:w="55" w:type="dxa"/>
              <w:bottom w:w="45" w:type="dxa"/>
              <w:right w:w="55" w:type="dxa"/>
            </w:tcMar>
            <w:vAlign w:val="center"/>
          </w:tcPr>
          <w:p w14:paraId="5609515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554 (0.6%)</w:t>
            </w:r>
          </w:p>
        </w:tc>
        <w:tc>
          <w:tcPr>
            <w:tcW w:w="504" w:type="pct"/>
            <w:shd w:val="clear" w:color="auto" w:fill="F7F4EE"/>
            <w:tcMar>
              <w:top w:w="45" w:type="dxa"/>
              <w:left w:w="55" w:type="dxa"/>
              <w:bottom w:w="45" w:type="dxa"/>
              <w:right w:w="55" w:type="dxa"/>
            </w:tcMar>
            <w:vAlign w:val="center"/>
          </w:tcPr>
          <w:p w14:paraId="6C782E7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424 (0.5%)</w:t>
            </w:r>
          </w:p>
        </w:tc>
        <w:tc>
          <w:tcPr>
            <w:tcW w:w="504" w:type="pct"/>
            <w:shd w:val="clear" w:color="auto" w:fill="F7F4EE"/>
            <w:tcMar>
              <w:top w:w="45" w:type="dxa"/>
              <w:left w:w="55" w:type="dxa"/>
              <w:bottom w:w="45" w:type="dxa"/>
              <w:right w:w="55" w:type="dxa"/>
            </w:tcMar>
            <w:vAlign w:val="center"/>
          </w:tcPr>
          <w:p w14:paraId="13AF49C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707 (0.8%)</w:t>
            </w:r>
          </w:p>
        </w:tc>
        <w:tc>
          <w:tcPr>
            <w:tcW w:w="575" w:type="pct"/>
            <w:shd w:val="clear" w:color="auto" w:fill="F7F4EE"/>
            <w:tcMar>
              <w:top w:w="45" w:type="dxa"/>
              <w:left w:w="55" w:type="dxa"/>
              <w:bottom w:w="45" w:type="dxa"/>
              <w:right w:w="55" w:type="dxa"/>
            </w:tcMar>
            <w:vAlign w:val="center"/>
          </w:tcPr>
          <w:p w14:paraId="675E439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1,800 (1.9%)</w:t>
            </w:r>
          </w:p>
        </w:tc>
        <w:tc>
          <w:tcPr>
            <w:tcW w:w="504" w:type="pct"/>
            <w:shd w:val="clear" w:color="auto" w:fill="F7F4EE"/>
            <w:tcMar>
              <w:top w:w="45" w:type="dxa"/>
              <w:left w:w="55" w:type="dxa"/>
              <w:bottom w:w="45" w:type="dxa"/>
              <w:right w:w="55" w:type="dxa"/>
            </w:tcMar>
            <w:vAlign w:val="center"/>
          </w:tcPr>
          <w:p w14:paraId="5EF2C9E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701 (0.8%)</w:t>
            </w:r>
          </w:p>
        </w:tc>
        <w:tc>
          <w:tcPr>
            <w:tcW w:w="504" w:type="pct"/>
            <w:shd w:val="clear" w:color="auto" w:fill="F7F4EE"/>
            <w:tcMar>
              <w:top w:w="45" w:type="dxa"/>
              <w:left w:w="55" w:type="dxa"/>
              <w:bottom w:w="45" w:type="dxa"/>
              <w:right w:w="55" w:type="dxa"/>
            </w:tcMar>
            <w:vAlign w:val="center"/>
          </w:tcPr>
          <w:p w14:paraId="57070A8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392 (0.4%)</w:t>
            </w:r>
          </w:p>
        </w:tc>
        <w:tc>
          <w:tcPr>
            <w:tcW w:w="671" w:type="pct"/>
            <w:shd w:val="clear" w:color="auto" w:fill="F7F4EE"/>
            <w:tcMar>
              <w:top w:w="45" w:type="dxa"/>
              <w:left w:w="55" w:type="dxa"/>
              <w:bottom w:w="45" w:type="dxa"/>
              <w:right w:w="55" w:type="dxa"/>
            </w:tcMar>
            <w:vAlign w:val="center"/>
          </w:tcPr>
          <w:p w14:paraId="39E6DD7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15,536 (16.7%)</w:t>
            </w:r>
          </w:p>
        </w:tc>
        <w:tc>
          <w:tcPr>
            <w:tcW w:w="672" w:type="pct"/>
            <w:shd w:val="clear" w:color="auto" w:fill="F7F4EE"/>
            <w:tcMar>
              <w:top w:w="45" w:type="dxa"/>
              <w:left w:w="55" w:type="dxa"/>
              <w:bottom w:w="45" w:type="dxa"/>
              <w:right w:w="55" w:type="dxa"/>
            </w:tcMar>
            <w:vAlign w:val="center"/>
          </w:tcPr>
          <w:p w14:paraId="5D1CF78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72,645 (78.3%)</w:t>
            </w:r>
          </w:p>
        </w:tc>
      </w:tr>
    </w:tbl>
    <w:p w14:paraId="5FC07ACA">
      <w:pPr>
        <w:spacing w:after="20"/>
        <w:rPr>
          <w:color w:val="000000" w:themeColor="text1"/>
          <w14:textFill>
            <w14:solidFill>
              <w14:schemeClr w14:val="tx1"/>
            </w14:solidFill>
          </w14:textFill>
        </w:rPr>
      </w:pPr>
    </w:p>
    <w:p w14:paraId="20DE2E6D">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2020–2022</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718"/>
        <w:gridCol w:w="1549"/>
        <w:gridCol w:w="1549"/>
        <w:gridCol w:w="1549"/>
        <w:gridCol w:w="1767"/>
        <w:gridCol w:w="1549"/>
        <w:gridCol w:w="1549"/>
        <w:gridCol w:w="2062"/>
        <w:gridCol w:w="2065"/>
      </w:tblGrid>
      <w:tr w14:paraId="791832B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70847B"/>
            <w:tcMar>
              <w:top w:w="45" w:type="dxa"/>
              <w:left w:w="55" w:type="dxa"/>
              <w:bottom w:w="45" w:type="dxa"/>
              <w:right w:w="55" w:type="dxa"/>
            </w:tcMar>
            <w:vAlign w:val="center"/>
          </w:tcPr>
          <w:p w14:paraId="788EE1B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504" w:type="pct"/>
            <w:shd w:val="clear" w:color="auto" w:fill="70847B"/>
            <w:tcMar>
              <w:top w:w="45" w:type="dxa"/>
              <w:left w:w="55" w:type="dxa"/>
              <w:bottom w:w="45" w:type="dxa"/>
              <w:right w:w="55" w:type="dxa"/>
            </w:tcMar>
            <w:vAlign w:val="center"/>
          </w:tcPr>
          <w:p w14:paraId="12EFBDC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RL</w:t>
            </w:r>
          </w:p>
        </w:tc>
        <w:tc>
          <w:tcPr>
            <w:tcW w:w="504" w:type="pct"/>
            <w:shd w:val="clear" w:color="auto" w:fill="70847B"/>
            <w:tcMar>
              <w:top w:w="45" w:type="dxa"/>
              <w:left w:w="55" w:type="dxa"/>
              <w:bottom w:w="45" w:type="dxa"/>
              <w:right w:w="55" w:type="dxa"/>
            </w:tcMar>
            <w:vAlign w:val="center"/>
          </w:tcPr>
          <w:p w14:paraId="41C7CF6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CC</w:t>
            </w:r>
          </w:p>
        </w:tc>
        <w:tc>
          <w:tcPr>
            <w:tcW w:w="504" w:type="pct"/>
            <w:shd w:val="clear" w:color="auto" w:fill="70847B"/>
            <w:tcMar>
              <w:top w:w="45" w:type="dxa"/>
              <w:left w:w="55" w:type="dxa"/>
              <w:bottom w:w="45" w:type="dxa"/>
              <w:right w:w="55" w:type="dxa"/>
            </w:tcMar>
            <w:vAlign w:val="center"/>
          </w:tcPr>
          <w:p w14:paraId="333A01D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PS</w:t>
            </w:r>
          </w:p>
        </w:tc>
        <w:tc>
          <w:tcPr>
            <w:tcW w:w="575" w:type="pct"/>
            <w:shd w:val="clear" w:color="auto" w:fill="70847B"/>
            <w:tcMar>
              <w:top w:w="45" w:type="dxa"/>
              <w:left w:w="55" w:type="dxa"/>
              <w:bottom w:w="45" w:type="dxa"/>
              <w:right w:w="55" w:type="dxa"/>
            </w:tcMar>
            <w:vAlign w:val="center"/>
          </w:tcPr>
          <w:p w14:paraId="5FB4E6C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PO</w:t>
            </w:r>
          </w:p>
        </w:tc>
        <w:tc>
          <w:tcPr>
            <w:tcW w:w="504" w:type="pct"/>
            <w:shd w:val="clear" w:color="auto" w:fill="70847B"/>
            <w:tcMar>
              <w:top w:w="45" w:type="dxa"/>
              <w:left w:w="55" w:type="dxa"/>
              <w:bottom w:w="45" w:type="dxa"/>
              <w:right w:w="55" w:type="dxa"/>
            </w:tcMar>
            <w:vAlign w:val="center"/>
          </w:tcPr>
          <w:p w14:paraId="06205C9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TL</w:t>
            </w:r>
          </w:p>
        </w:tc>
        <w:tc>
          <w:tcPr>
            <w:tcW w:w="504" w:type="pct"/>
            <w:shd w:val="clear" w:color="auto" w:fill="70847B"/>
            <w:tcMar>
              <w:top w:w="45" w:type="dxa"/>
              <w:left w:w="55" w:type="dxa"/>
              <w:bottom w:w="45" w:type="dxa"/>
              <w:right w:w="55" w:type="dxa"/>
            </w:tcMar>
            <w:vAlign w:val="center"/>
          </w:tcPr>
          <w:p w14:paraId="4EA1E39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LT</w:t>
            </w:r>
          </w:p>
        </w:tc>
        <w:tc>
          <w:tcPr>
            <w:tcW w:w="671" w:type="pct"/>
            <w:shd w:val="clear" w:color="auto" w:fill="70847B"/>
            <w:tcMar>
              <w:top w:w="45" w:type="dxa"/>
              <w:left w:w="55" w:type="dxa"/>
              <w:bottom w:w="45" w:type="dxa"/>
              <w:right w:w="55" w:type="dxa"/>
            </w:tcMar>
            <w:vAlign w:val="center"/>
          </w:tcPr>
          <w:p w14:paraId="5F35C69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EA</w:t>
            </w:r>
          </w:p>
        </w:tc>
        <w:tc>
          <w:tcPr>
            <w:tcW w:w="672" w:type="pct"/>
            <w:shd w:val="clear" w:color="auto" w:fill="70847B"/>
            <w:tcMar>
              <w:top w:w="45" w:type="dxa"/>
              <w:left w:w="55" w:type="dxa"/>
              <w:bottom w:w="45" w:type="dxa"/>
              <w:right w:w="55" w:type="dxa"/>
            </w:tcMar>
            <w:vAlign w:val="center"/>
          </w:tcPr>
          <w:p w14:paraId="4E3A5B5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MF</w:t>
            </w:r>
          </w:p>
        </w:tc>
      </w:tr>
      <w:tr w14:paraId="55B5505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5E84506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504" w:type="pct"/>
            <w:tcMar>
              <w:top w:w="45" w:type="dxa"/>
              <w:left w:w="55" w:type="dxa"/>
              <w:bottom w:w="45" w:type="dxa"/>
              <w:right w:w="55" w:type="dxa"/>
            </w:tcMar>
            <w:vAlign w:val="center"/>
          </w:tcPr>
          <w:p w14:paraId="0506DB9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23 (3.3%)</w:t>
            </w:r>
          </w:p>
        </w:tc>
        <w:tc>
          <w:tcPr>
            <w:tcW w:w="504" w:type="pct"/>
            <w:tcMar>
              <w:top w:w="45" w:type="dxa"/>
              <w:left w:w="55" w:type="dxa"/>
              <w:bottom w:w="45" w:type="dxa"/>
              <w:right w:w="55" w:type="dxa"/>
            </w:tcMar>
            <w:vAlign w:val="center"/>
          </w:tcPr>
          <w:p w14:paraId="715FE33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(1.5%)</w:t>
            </w:r>
          </w:p>
        </w:tc>
        <w:tc>
          <w:tcPr>
            <w:tcW w:w="504" w:type="pct"/>
            <w:tcMar>
              <w:top w:w="45" w:type="dxa"/>
              <w:left w:w="55" w:type="dxa"/>
              <w:bottom w:w="45" w:type="dxa"/>
              <w:right w:w="55" w:type="dxa"/>
            </w:tcMar>
            <w:vAlign w:val="center"/>
          </w:tcPr>
          <w:p w14:paraId="1FA9D74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 (0.6%)</w:t>
            </w:r>
          </w:p>
        </w:tc>
        <w:tc>
          <w:tcPr>
            <w:tcW w:w="575" w:type="pct"/>
            <w:tcMar>
              <w:top w:w="45" w:type="dxa"/>
              <w:left w:w="55" w:type="dxa"/>
              <w:bottom w:w="45" w:type="dxa"/>
              <w:right w:w="55" w:type="dxa"/>
            </w:tcMar>
            <w:vAlign w:val="center"/>
          </w:tcPr>
          <w:p w14:paraId="5B38516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31 (4.5%)</w:t>
            </w:r>
          </w:p>
        </w:tc>
        <w:tc>
          <w:tcPr>
            <w:tcW w:w="504" w:type="pct"/>
            <w:tcMar>
              <w:top w:w="45" w:type="dxa"/>
              <w:left w:w="55" w:type="dxa"/>
              <w:bottom w:w="45" w:type="dxa"/>
              <w:right w:w="55" w:type="dxa"/>
            </w:tcMar>
            <w:vAlign w:val="center"/>
          </w:tcPr>
          <w:p w14:paraId="65F5563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20 (2.9%)</w:t>
            </w:r>
          </w:p>
        </w:tc>
        <w:tc>
          <w:tcPr>
            <w:tcW w:w="504" w:type="pct"/>
            <w:tcMar>
              <w:top w:w="45" w:type="dxa"/>
              <w:left w:w="55" w:type="dxa"/>
              <w:bottom w:w="45" w:type="dxa"/>
              <w:right w:w="55" w:type="dxa"/>
            </w:tcMar>
            <w:vAlign w:val="center"/>
          </w:tcPr>
          <w:p w14:paraId="450E6AC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(1.6%)</w:t>
            </w:r>
          </w:p>
        </w:tc>
        <w:tc>
          <w:tcPr>
            <w:tcW w:w="671" w:type="pct"/>
            <w:tcMar>
              <w:top w:w="45" w:type="dxa"/>
              <w:left w:w="55" w:type="dxa"/>
              <w:bottom w:w="45" w:type="dxa"/>
              <w:right w:w="55" w:type="dxa"/>
            </w:tcMar>
            <w:vAlign w:val="center"/>
          </w:tcPr>
          <w:p w14:paraId="12A20E7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(3.8%)</w:t>
            </w:r>
          </w:p>
        </w:tc>
        <w:tc>
          <w:tcPr>
            <w:tcW w:w="672" w:type="pct"/>
            <w:tcMar>
              <w:top w:w="45" w:type="dxa"/>
              <w:left w:w="55" w:type="dxa"/>
              <w:bottom w:w="45" w:type="dxa"/>
              <w:right w:w="55" w:type="dxa"/>
            </w:tcMar>
            <w:vAlign w:val="center"/>
          </w:tcPr>
          <w:p w14:paraId="6B31733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564 (81.9%)</w:t>
            </w:r>
          </w:p>
        </w:tc>
      </w:tr>
      <w:tr w14:paraId="06DD762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64C69A1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504" w:type="pct"/>
            <w:shd w:val="clear" w:color="auto" w:fill="F7F4EE"/>
            <w:tcMar>
              <w:top w:w="45" w:type="dxa"/>
              <w:left w:w="55" w:type="dxa"/>
              <w:bottom w:w="45" w:type="dxa"/>
              <w:right w:w="55" w:type="dxa"/>
            </w:tcMar>
            <w:vAlign w:val="center"/>
          </w:tcPr>
          <w:p w14:paraId="3E5BC98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(2.5%)</w:t>
            </w:r>
          </w:p>
        </w:tc>
        <w:tc>
          <w:tcPr>
            <w:tcW w:w="504" w:type="pct"/>
            <w:shd w:val="clear" w:color="auto" w:fill="F7F4EE"/>
            <w:tcMar>
              <w:top w:w="45" w:type="dxa"/>
              <w:left w:w="55" w:type="dxa"/>
              <w:bottom w:w="45" w:type="dxa"/>
              <w:right w:w="55" w:type="dxa"/>
            </w:tcMar>
            <w:vAlign w:val="center"/>
          </w:tcPr>
          <w:p w14:paraId="0F2AD97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 (1.6%)</w:t>
            </w:r>
          </w:p>
        </w:tc>
        <w:tc>
          <w:tcPr>
            <w:tcW w:w="504" w:type="pct"/>
            <w:shd w:val="clear" w:color="auto" w:fill="F7F4EE"/>
            <w:tcMar>
              <w:top w:w="45" w:type="dxa"/>
              <w:left w:w="55" w:type="dxa"/>
              <w:bottom w:w="45" w:type="dxa"/>
              <w:right w:w="55" w:type="dxa"/>
            </w:tcMar>
            <w:vAlign w:val="center"/>
          </w:tcPr>
          <w:p w14:paraId="6B20796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(0.5%)</w:t>
            </w:r>
          </w:p>
        </w:tc>
        <w:tc>
          <w:tcPr>
            <w:tcW w:w="575" w:type="pct"/>
            <w:shd w:val="clear" w:color="auto" w:fill="F7F4EE"/>
            <w:tcMar>
              <w:top w:w="45" w:type="dxa"/>
              <w:left w:w="55" w:type="dxa"/>
              <w:bottom w:w="45" w:type="dxa"/>
              <w:right w:w="55" w:type="dxa"/>
            </w:tcMar>
            <w:vAlign w:val="center"/>
          </w:tcPr>
          <w:p w14:paraId="7C6C76F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32 (5.8%)</w:t>
            </w:r>
          </w:p>
        </w:tc>
        <w:tc>
          <w:tcPr>
            <w:tcW w:w="504" w:type="pct"/>
            <w:shd w:val="clear" w:color="auto" w:fill="F7F4EE"/>
            <w:tcMar>
              <w:top w:w="45" w:type="dxa"/>
              <w:left w:w="55" w:type="dxa"/>
              <w:bottom w:w="45" w:type="dxa"/>
              <w:right w:w="55" w:type="dxa"/>
            </w:tcMar>
            <w:vAlign w:val="center"/>
          </w:tcPr>
          <w:p w14:paraId="5E94F82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(1.3%)</w:t>
            </w:r>
          </w:p>
        </w:tc>
        <w:tc>
          <w:tcPr>
            <w:tcW w:w="504" w:type="pct"/>
            <w:shd w:val="clear" w:color="auto" w:fill="F7F4EE"/>
            <w:tcMar>
              <w:top w:w="45" w:type="dxa"/>
              <w:left w:w="55" w:type="dxa"/>
              <w:bottom w:w="45" w:type="dxa"/>
              <w:right w:w="55" w:type="dxa"/>
            </w:tcMar>
            <w:vAlign w:val="center"/>
          </w:tcPr>
          <w:p w14:paraId="5A2F068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10 (1.8%)</w:t>
            </w:r>
          </w:p>
        </w:tc>
        <w:tc>
          <w:tcPr>
            <w:tcW w:w="671" w:type="pct"/>
            <w:shd w:val="clear" w:color="auto" w:fill="F7F4EE"/>
            <w:tcMar>
              <w:top w:w="45" w:type="dxa"/>
              <w:left w:w="55" w:type="dxa"/>
              <w:bottom w:w="45" w:type="dxa"/>
              <w:right w:w="55" w:type="dxa"/>
            </w:tcMar>
            <w:vAlign w:val="center"/>
          </w:tcPr>
          <w:p w14:paraId="229843A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30 (5.4%)</w:t>
            </w:r>
          </w:p>
        </w:tc>
        <w:tc>
          <w:tcPr>
            <w:tcW w:w="672" w:type="pct"/>
            <w:shd w:val="clear" w:color="auto" w:fill="F7F4EE"/>
            <w:tcMar>
              <w:top w:w="45" w:type="dxa"/>
              <w:left w:w="55" w:type="dxa"/>
              <w:bottom w:w="45" w:type="dxa"/>
              <w:right w:w="55" w:type="dxa"/>
            </w:tcMar>
            <w:vAlign w:val="center"/>
          </w:tcPr>
          <w:p w14:paraId="239E416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447 (81.0%)</w:t>
            </w:r>
          </w:p>
        </w:tc>
      </w:tr>
      <w:tr w14:paraId="518FC55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0D6F97B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504" w:type="pct"/>
            <w:tcMar>
              <w:top w:w="45" w:type="dxa"/>
              <w:left w:w="55" w:type="dxa"/>
              <w:bottom w:w="45" w:type="dxa"/>
              <w:right w:w="55" w:type="dxa"/>
            </w:tcMar>
            <w:vAlign w:val="center"/>
          </w:tcPr>
          <w:p w14:paraId="1252ED5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(2.0%)</w:t>
            </w:r>
          </w:p>
        </w:tc>
        <w:tc>
          <w:tcPr>
            <w:tcW w:w="504" w:type="pct"/>
            <w:tcMar>
              <w:top w:w="45" w:type="dxa"/>
              <w:left w:w="55" w:type="dxa"/>
              <w:bottom w:w="45" w:type="dxa"/>
              <w:right w:w="55" w:type="dxa"/>
            </w:tcMar>
            <w:vAlign w:val="center"/>
          </w:tcPr>
          <w:p w14:paraId="61A4BBF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(2.0%)</w:t>
            </w:r>
          </w:p>
        </w:tc>
        <w:tc>
          <w:tcPr>
            <w:tcW w:w="504" w:type="pct"/>
            <w:tcMar>
              <w:top w:w="45" w:type="dxa"/>
              <w:left w:w="55" w:type="dxa"/>
              <w:bottom w:w="45" w:type="dxa"/>
              <w:right w:w="55" w:type="dxa"/>
            </w:tcMar>
            <w:vAlign w:val="center"/>
          </w:tcPr>
          <w:p w14:paraId="0492D09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 (1.2%)</w:t>
            </w:r>
          </w:p>
        </w:tc>
        <w:tc>
          <w:tcPr>
            <w:tcW w:w="575" w:type="pct"/>
            <w:tcMar>
              <w:top w:w="45" w:type="dxa"/>
              <w:left w:w="55" w:type="dxa"/>
              <w:bottom w:w="45" w:type="dxa"/>
              <w:right w:w="55" w:type="dxa"/>
            </w:tcMar>
            <w:vAlign w:val="center"/>
          </w:tcPr>
          <w:p w14:paraId="574AC4B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41 (4.4%)</w:t>
            </w:r>
          </w:p>
        </w:tc>
        <w:tc>
          <w:tcPr>
            <w:tcW w:w="504" w:type="pct"/>
            <w:tcMar>
              <w:top w:w="45" w:type="dxa"/>
              <w:left w:w="55" w:type="dxa"/>
              <w:bottom w:w="45" w:type="dxa"/>
              <w:right w:w="55" w:type="dxa"/>
            </w:tcMar>
            <w:vAlign w:val="center"/>
          </w:tcPr>
          <w:p w14:paraId="715D9B3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27 (2.9%)</w:t>
            </w:r>
          </w:p>
        </w:tc>
        <w:tc>
          <w:tcPr>
            <w:tcW w:w="504" w:type="pct"/>
            <w:tcMar>
              <w:top w:w="45" w:type="dxa"/>
              <w:left w:w="55" w:type="dxa"/>
              <w:bottom w:w="45" w:type="dxa"/>
              <w:right w:w="55" w:type="dxa"/>
            </w:tcMar>
            <w:vAlign w:val="center"/>
          </w:tcPr>
          <w:p w14:paraId="585E045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14 (1.5%)</w:t>
            </w:r>
          </w:p>
        </w:tc>
        <w:tc>
          <w:tcPr>
            <w:tcW w:w="671" w:type="pct"/>
            <w:tcMar>
              <w:top w:w="45" w:type="dxa"/>
              <w:left w:w="55" w:type="dxa"/>
              <w:bottom w:w="45" w:type="dxa"/>
              <w:right w:w="55" w:type="dxa"/>
            </w:tcMar>
            <w:vAlign w:val="center"/>
          </w:tcPr>
          <w:p w14:paraId="7652E3E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64 (6.9%)</w:t>
            </w:r>
          </w:p>
        </w:tc>
        <w:tc>
          <w:tcPr>
            <w:tcW w:w="672" w:type="pct"/>
            <w:tcMar>
              <w:top w:w="45" w:type="dxa"/>
              <w:left w:w="55" w:type="dxa"/>
              <w:bottom w:w="45" w:type="dxa"/>
              <w:right w:w="55" w:type="dxa"/>
            </w:tcMar>
            <w:vAlign w:val="center"/>
          </w:tcPr>
          <w:p w14:paraId="1B5C91A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733 (79.0%)</w:t>
            </w:r>
          </w:p>
        </w:tc>
      </w:tr>
      <w:tr w14:paraId="0EAE2C7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147F187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504" w:type="pct"/>
            <w:shd w:val="clear" w:color="auto" w:fill="F7F4EE"/>
            <w:tcMar>
              <w:top w:w="45" w:type="dxa"/>
              <w:left w:w="55" w:type="dxa"/>
              <w:bottom w:w="45" w:type="dxa"/>
              <w:right w:w="55" w:type="dxa"/>
            </w:tcMar>
            <w:vAlign w:val="center"/>
          </w:tcPr>
          <w:p w14:paraId="5A4F9B9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51 (2.1%)</w:t>
            </w:r>
          </w:p>
        </w:tc>
        <w:tc>
          <w:tcPr>
            <w:tcW w:w="504" w:type="pct"/>
            <w:shd w:val="clear" w:color="auto" w:fill="F7F4EE"/>
            <w:tcMar>
              <w:top w:w="45" w:type="dxa"/>
              <w:left w:w="55" w:type="dxa"/>
              <w:bottom w:w="45" w:type="dxa"/>
              <w:right w:w="55" w:type="dxa"/>
            </w:tcMar>
            <w:vAlign w:val="center"/>
          </w:tcPr>
          <w:p w14:paraId="49558AD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37 (1.5%)</w:t>
            </w:r>
          </w:p>
        </w:tc>
        <w:tc>
          <w:tcPr>
            <w:tcW w:w="504" w:type="pct"/>
            <w:shd w:val="clear" w:color="auto" w:fill="F7F4EE"/>
            <w:tcMar>
              <w:top w:w="45" w:type="dxa"/>
              <w:left w:w="55" w:type="dxa"/>
              <w:bottom w:w="45" w:type="dxa"/>
              <w:right w:w="55" w:type="dxa"/>
            </w:tcMar>
            <w:vAlign w:val="center"/>
          </w:tcPr>
          <w:p w14:paraId="14CAA4B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 (0.7%)</w:t>
            </w:r>
          </w:p>
        </w:tc>
        <w:tc>
          <w:tcPr>
            <w:tcW w:w="575" w:type="pct"/>
            <w:shd w:val="clear" w:color="auto" w:fill="F7F4EE"/>
            <w:tcMar>
              <w:top w:w="45" w:type="dxa"/>
              <w:left w:w="55" w:type="dxa"/>
              <w:bottom w:w="45" w:type="dxa"/>
              <w:right w:w="55" w:type="dxa"/>
            </w:tcMar>
            <w:vAlign w:val="center"/>
          </w:tcPr>
          <w:p w14:paraId="4BB796F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274 (11.4%)</w:t>
            </w:r>
          </w:p>
        </w:tc>
        <w:tc>
          <w:tcPr>
            <w:tcW w:w="504" w:type="pct"/>
            <w:shd w:val="clear" w:color="auto" w:fill="F7F4EE"/>
            <w:tcMar>
              <w:top w:w="45" w:type="dxa"/>
              <w:left w:w="55" w:type="dxa"/>
              <w:bottom w:w="45" w:type="dxa"/>
              <w:right w:w="55" w:type="dxa"/>
            </w:tcMar>
            <w:vAlign w:val="center"/>
          </w:tcPr>
          <w:p w14:paraId="09FF4DE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60 (2.5%)</w:t>
            </w:r>
          </w:p>
        </w:tc>
        <w:tc>
          <w:tcPr>
            <w:tcW w:w="504" w:type="pct"/>
            <w:shd w:val="clear" w:color="auto" w:fill="F7F4EE"/>
            <w:tcMar>
              <w:top w:w="45" w:type="dxa"/>
              <w:left w:w="55" w:type="dxa"/>
              <w:bottom w:w="45" w:type="dxa"/>
              <w:right w:w="55" w:type="dxa"/>
            </w:tcMar>
            <w:vAlign w:val="center"/>
          </w:tcPr>
          <w:p w14:paraId="09AD76E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42 (1.7%)</w:t>
            </w:r>
          </w:p>
        </w:tc>
        <w:tc>
          <w:tcPr>
            <w:tcW w:w="671" w:type="pct"/>
            <w:shd w:val="clear" w:color="auto" w:fill="F7F4EE"/>
            <w:tcMar>
              <w:top w:w="45" w:type="dxa"/>
              <w:left w:w="55" w:type="dxa"/>
              <w:bottom w:w="45" w:type="dxa"/>
              <w:right w:w="55" w:type="dxa"/>
            </w:tcMar>
            <w:vAlign w:val="center"/>
          </w:tcPr>
          <w:p w14:paraId="465B9FC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113 (4.7%)</w:t>
            </w:r>
          </w:p>
        </w:tc>
        <w:tc>
          <w:tcPr>
            <w:tcW w:w="672" w:type="pct"/>
            <w:shd w:val="clear" w:color="auto" w:fill="F7F4EE"/>
            <w:tcMar>
              <w:top w:w="45" w:type="dxa"/>
              <w:left w:w="55" w:type="dxa"/>
              <w:bottom w:w="45" w:type="dxa"/>
              <w:right w:w="55" w:type="dxa"/>
            </w:tcMar>
            <w:vAlign w:val="center"/>
          </w:tcPr>
          <w:p w14:paraId="1B30518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1,811 (75.3%)</w:t>
            </w:r>
          </w:p>
        </w:tc>
      </w:tr>
      <w:tr w14:paraId="54FD63A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723EB2E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504" w:type="pct"/>
            <w:tcMar>
              <w:top w:w="45" w:type="dxa"/>
              <w:left w:w="55" w:type="dxa"/>
              <w:bottom w:w="45" w:type="dxa"/>
              <w:right w:w="55" w:type="dxa"/>
            </w:tcMar>
            <w:vAlign w:val="center"/>
          </w:tcPr>
          <w:p w14:paraId="70339D0D">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(2.8%)</w:t>
            </w:r>
          </w:p>
        </w:tc>
        <w:tc>
          <w:tcPr>
            <w:tcW w:w="504" w:type="pct"/>
            <w:tcMar>
              <w:top w:w="45" w:type="dxa"/>
              <w:left w:w="55" w:type="dxa"/>
              <w:bottom w:w="45" w:type="dxa"/>
              <w:right w:w="55" w:type="dxa"/>
            </w:tcMar>
            <w:vAlign w:val="center"/>
          </w:tcPr>
          <w:p w14:paraId="4DBE91F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 (1.7%)</w:t>
            </w:r>
          </w:p>
        </w:tc>
        <w:tc>
          <w:tcPr>
            <w:tcW w:w="504" w:type="pct"/>
            <w:tcMar>
              <w:top w:w="45" w:type="dxa"/>
              <w:left w:w="55" w:type="dxa"/>
              <w:bottom w:w="45" w:type="dxa"/>
              <w:right w:w="55" w:type="dxa"/>
            </w:tcMar>
            <w:vAlign w:val="center"/>
          </w:tcPr>
          <w:p w14:paraId="1454A02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(0.3%)</w:t>
            </w:r>
          </w:p>
        </w:tc>
        <w:tc>
          <w:tcPr>
            <w:tcW w:w="575" w:type="pct"/>
            <w:tcMar>
              <w:top w:w="45" w:type="dxa"/>
              <w:left w:w="55" w:type="dxa"/>
              <w:bottom w:w="45" w:type="dxa"/>
              <w:right w:w="55" w:type="dxa"/>
            </w:tcMar>
            <w:vAlign w:val="center"/>
          </w:tcPr>
          <w:p w14:paraId="731D390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47 (5.1%)</w:t>
            </w:r>
          </w:p>
        </w:tc>
        <w:tc>
          <w:tcPr>
            <w:tcW w:w="504" w:type="pct"/>
            <w:tcMar>
              <w:top w:w="45" w:type="dxa"/>
              <w:left w:w="55" w:type="dxa"/>
              <w:bottom w:w="45" w:type="dxa"/>
              <w:right w:w="55" w:type="dxa"/>
            </w:tcMar>
            <w:vAlign w:val="center"/>
          </w:tcPr>
          <w:p w14:paraId="31C589F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37 (4.0%)</w:t>
            </w:r>
          </w:p>
        </w:tc>
        <w:tc>
          <w:tcPr>
            <w:tcW w:w="504" w:type="pct"/>
            <w:tcMar>
              <w:top w:w="45" w:type="dxa"/>
              <w:left w:w="55" w:type="dxa"/>
              <w:bottom w:w="45" w:type="dxa"/>
              <w:right w:w="55" w:type="dxa"/>
            </w:tcMar>
            <w:vAlign w:val="center"/>
          </w:tcPr>
          <w:p w14:paraId="7695F08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15 (1.6%)</w:t>
            </w:r>
          </w:p>
        </w:tc>
        <w:tc>
          <w:tcPr>
            <w:tcW w:w="671" w:type="pct"/>
            <w:tcMar>
              <w:top w:w="45" w:type="dxa"/>
              <w:left w:w="55" w:type="dxa"/>
              <w:bottom w:w="45" w:type="dxa"/>
              <w:right w:w="55" w:type="dxa"/>
            </w:tcMar>
            <w:vAlign w:val="center"/>
          </w:tcPr>
          <w:p w14:paraId="3E4B120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71 (7.6%)</w:t>
            </w:r>
          </w:p>
        </w:tc>
        <w:tc>
          <w:tcPr>
            <w:tcW w:w="672" w:type="pct"/>
            <w:tcMar>
              <w:top w:w="45" w:type="dxa"/>
              <w:left w:w="55" w:type="dxa"/>
              <w:bottom w:w="45" w:type="dxa"/>
              <w:right w:w="55" w:type="dxa"/>
            </w:tcMar>
            <w:vAlign w:val="center"/>
          </w:tcPr>
          <w:p w14:paraId="1AA93C0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715 (76.9%)</w:t>
            </w:r>
          </w:p>
        </w:tc>
      </w:tr>
      <w:tr w14:paraId="69E4C91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2C1B43D4">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504" w:type="pct"/>
            <w:shd w:val="clear" w:color="auto" w:fill="F7F4EE"/>
            <w:tcMar>
              <w:top w:w="45" w:type="dxa"/>
              <w:left w:w="55" w:type="dxa"/>
              <w:bottom w:w="45" w:type="dxa"/>
              <w:right w:w="55" w:type="dxa"/>
            </w:tcMar>
            <w:vAlign w:val="center"/>
          </w:tcPr>
          <w:p w14:paraId="35BF2F3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 (1.3%)</w:t>
            </w:r>
          </w:p>
        </w:tc>
        <w:tc>
          <w:tcPr>
            <w:tcW w:w="504" w:type="pct"/>
            <w:shd w:val="clear" w:color="auto" w:fill="F7F4EE"/>
            <w:tcMar>
              <w:top w:w="45" w:type="dxa"/>
              <w:left w:w="55" w:type="dxa"/>
              <w:bottom w:w="45" w:type="dxa"/>
              <w:right w:w="55" w:type="dxa"/>
            </w:tcMar>
            <w:vAlign w:val="center"/>
          </w:tcPr>
          <w:p w14:paraId="703FEA0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 (0.9%)</w:t>
            </w:r>
          </w:p>
        </w:tc>
        <w:tc>
          <w:tcPr>
            <w:tcW w:w="504" w:type="pct"/>
            <w:shd w:val="clear" w:color="auto" w:fill="F7F4EE"/>
            <w:tcMar>
              <w:top w:w="45" w:type="dxa"/>
              <w:left w:w="55" w:type="dxa"/>
              <w:bottom w:w="45" w:type="dxa"/>
              <w:right w:w="55" w:type="dxa"/>
            </w:tcMar>
            <w:vAlign w:val="center"/>
          </w:tcPr>
          <w:p w14:paraId="02A5E91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 (0.6%)</w:t>
            </w:r>
          </w:p>
        </w:tc>
        <w:tc>
          <w:tcPr>
            <w:tcW w:w="575" w:type="pct"/>
            <w:shd w:val="clear" w:color="auto" w:fill="F7F4EE"/>
            <w:tcMar>
              <w:top w:w="45" w:type="dxa"/>
              <w:left w:w="55" w:type="dxa"/>
              <w:bottom w:w="45" w:type="dxa"/>
              <w:right w:w="55" w:type="dxa"/>
            </w:tcMar>
            <w:vAlign w:val="center"/>
          </w:tcPr>
          <w:p w14:paraId="3B4BDD5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19 (3.5%)</w:t>
            </w:r>
          </w:p>
        </w:tc>
        <w:tc>
          <w:tcPr>
            <w:tcW w:w="504" w:type="pct"/>
            <w:shd w:val="clear" w:color="auto" w:fill="F7F4EE"/>
            <w:tcMar>
              <w:top w:w="45" w:type="dxa"/>
              <w:left w:w="55" w:type="dxa"/>
              <w:bottom w:w="45" w:type="dxa"/>
              <w:right w:w="55" w:type="dxa"/>
            </w:tcMar>
            <w:vAlign w:val="center"/>
          </w:tcPr>
          <w:p w14:paraId="6EA1B0E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 (1.5%)</w:t>
            </w:r>
          </w:p>
        </w:tc>
        <w:tc>
          <w:tcPr>
            <w:tcW w:w="504" w:type="pct"/>
            <w:shd w:val="clear" w:color="auto" w:fill="F7F4EE"/>
            <w:tcMar>
              <w:top w:w="45" w:type="dxa"/>
              <w:left w:w="55" w:type="dxa"/>
              <w:bottom w:w="45" w:type="dxa"/>
              <w:right w:w="55" w:type="dxa"/>
            </w:tcMar>
            <w:vAlign w:val="center"/>
          </w:tcPr>
          <w:p w14:paraId="0DFC061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16 (3.0%)</w:t>
            </w:r>
          </w:p>
        </w:tc>
        <w:tc>
          <w:tcPr>
            <w:tcW w:w="671" w:type="pct"/>
            <w:shd w:val="clear" w:color="auto" w:fill="F7F4EE"/>
            <w:tcMar>
              <w:top w:w="45" w:type="dxa"/>
              <w:left w:w="55" w:type="dxa"/>
              <w:bottom w:w="45" w:type="dxa"/>
              <w:right w:w="55" w:type="dxa"/>
            </w:tcMar>
            <w:vAlign w:val="center"/>
          </w:tcPr>
          <w:p w14:paraId="5ED3D53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82 (15.1%)</w:t>
            </w:r>
          </w:p>
        </w:tc>
        <w:tc>
          <w:tcPr>
            <w:tcW w:w="672" w:type="pct"/>
            <w:shd w:val="clear" w:color="auto" w:fill="F7F4EE"/>
            <w:tcMar>
              <w:top w:w="45" w:type="dxa"/>
              <w:left w:w="55" w:type="dxa"/>
              <w:bottom w:w="45" w:type="dxa"/>
              <w:right w:w="55" w:type="dxa"/>
            </w:tcMar>
            <w:vAlign w:val="center"/>
          </w:tcPr>
          <w:p w14:paraId="387894D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402 (74.2%)</w:t>
            </w:r>
          </w:p>
        </w:tc>
      </w:tr>
      <w:tr w14:paraId="41BDC23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tcMar>
              <w:top w:w="45" w:type="dxa"/>
              <w:left w:w="55" w:type="dxa"/>
              <w:bottom w:w="45" w:type="dxa"/>
              <w:right w:w="55" w:type="dxa"/>
            </w:tcMar>
            <w:vAlign w:val="center"/>
          </w:tcPr>
          <w:p w14:paraId="7D24C93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504" w:type="pct"/>
            <w:tcMar>
              <w:top w:w="45" w:type="dxa"/>
              <w:left w:w="55" w:type="dxa"/>
              <w:bottom w:w="45" w:type="dxa"/>
              <w:right w:w="55" w:type="dxa"/>
            </w:tcMar>
            <w:vAlign w:val="center"/>
          </w:tcPr>
          <w:p w14:paraId="719A77DB">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31 (0.1%)</w:t>
            </w:r>
          </w:p>
        </w:tc>
        <w:tc>
          <w:tcPr>
            <w:tcW w:w="504" w:type="pct"/>
            <w:tcMar>
              <w:top w:w="45" w:type="dxa"/>
              <w:left w:w="55" w:type="dxa"/>
              <w:bottom w:w="45" w:type="dxa"/>
              <w:right w:w="55" w:type="dxa"/>
            </w:tcMar>
            <w:vAlign w:val="center"/>
          </w:tcPr>
          <w:p w14:paraId="0B08239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(0.0%)</w:t>
            </w:r>
          </w:p>
        </w:tc>
        <w:tc>
          <w:tcPr>
            <w:tcW w:w="504" w:type="pct"/>
            <w:tcMar>
              <w:top w:w="45" w:type="dxa"/>
              <w:left w:w="55" w:type="dxa"/>
              <w:bottom w:w="45" w:type="dxa"/>
              <w:right w:w="55" w:type="dxa"/>
            </w:tcMar>
            <w:vAlign w:val="center"/>
          </w:tcPr>
          <w:p w14:paraId="54D916B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26 (0.0%)</w:t>
            </w:r>
          </w:p>
        </w:tc>
        <w:tc>
          <w:tcPr>
            <w:tcW w:w="575" w:type="pct"/>
            <w:tcMar>
              <w:top w:w="45" w:type="dxa"/>
              <w:left w:w="55" w:type="dxa"/>
              <w:bottom w:w="45" w:type="dxa"/>
              <w:right w:w="55" w:type="dxa"/>
            </w:tcMar>
            <w:vAlign w:val="center"/>
          </w:tcPr>
          <w:p w14:paraId="0E31FCF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84 (0.1%)</w:t>
            </w:r>
          </w:p>
        </w:tc>
        <w:tc>
          <w:tcPr>
            <w:tcW w:w="504" w:type="pct"/>
            <w:tcMar>
              <w:top w:w="45" w:type="dxa"/>
              <w:left w:w="55" w:type="dxa"/>
              <w:bottom w:w="45" w:type="dxa"/>
              <w:right w:w="55" w:type="dxa"/>
            </w:tcMar>
            <w:vAlign w:val="center"/>
          </w:tcPr>
          <w:p w14:paraId="7F5BBAE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52 (0.1%)</w:t>
            </w:r>
          </w:p>
        </w:tc>
        <w:tc>
          <w:tcPr>
            <w:tcW w:w="504" w:type="pct"/>
            <w:tcMar>
              <w:top w:w="45" w:type="dxa"/>
              <w:left w:w="55" w:type="dxa"/>
              <w:bottom w:w="45" w:type="dxa"/>
              <w:right w:w="55" w:type="dxa"/>
            </w:tcMar>
            <w:vAlign w:val="center"/>
          </w:tcPr>
          <w:p w14:paraId="56AF01B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80 (0.1%)</w:t>
            </w:r>
          </w:p>
        </w:tc>
        <w:tc>
          <w:tcPr>
            <w:tcW w:w="671" w:type="pct"/>
            <w:tcMar>
              <w:top w:w="45" w:type="dxa"/>
              <w:left w:w="55" w:type="dxa"/>
              <w:bottom w:w="45" w:type="dxa"/>
              <w:right w:w="55" w:type="dxa"/>
            </w:tcMar>
            <w:vAlign w:val="center"/>
          </w:tcPr>
          <w:p w14:paraId="76DFF4F4">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35,853 (63.1%)</w:t>
            </w:r>
          </w:p>
        </w:tc>
        <w:tc>
          <w:tcPr>
            <w:tcW w:w="672" w:type="pct"/>
            <w:tcMar>
              <w:top w:w="45" w:type="dxa"/>
              <w:left w:w="55" w:type="dxa"/>
              <w:bottom w:w="45" w:type="dxa"/>
              <w:right w:w="55" w:type="dxa"/>
            </w:tcMar>
            <w:vAlign w:val="center"/>
          </w:tcPr>
          <w:p w14:paraId="725F3251">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20,646 (36.3%)</w:t>
            </w:r>
          </w:p>
        </w:tc>
      </w:tr>
      <w:tr w14:paraId="7DA7496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59" w:type="pct"/>
            <w:shd w:val="clear" w:color="auto" w:fill="F7F4EE"/>
            <w:tcMar>
              <w:top w:w="45" w:type="dxa"/>
              <w:left w:w="55" w:type="dxa"/>
              <w:bottom w:w="45" w:type="dxa"/>
              <w:right w:w="55" w:type="dxa"/>
            </w:tcMar>
            <w:vAlign w:val="center"/>
          </w:tcPr>
          <w:p w14:paraId="61AB974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504" w:type="pct"/>
            <w:shd w:val="clear" w:color="auto" w:fill="F7F4EE"/>
            <w:tcMar>
              <w:top w:w="45" w:type="dxa"/>
              <w:left w:w="55" w:type="dxa"/>
              <w:bottom w:w="45" w:type="dxa"/>
              <w:right w:w="55" w:type="dxa"/>
            </w:tcMar>
            <w:vAlign w:val="center"/>
          </w:tcPr>
          <w:p w14:paraId="5057A09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636 (0.7%)</w:t>
            </w:r>
          </w:p>
        </w:tc>
        <w:tc>
          <w:tcPr>
            <w:tcW w:w="504" w:type="pct"/>
            <w:shd w:val="clear" w:color="auto" w:fill="F7F4EE"/>
            <w:tcMar>
              <w:top w:w="45" w:type="dxa"/>
              <w:left w:w="55" w:type="dxa"/>
              <w:bottom w:w="45" w:type="dxa"/>
              <w:right w:w="55" w:type="dxa"/>
            </w:tcMar>
            <w:vAlign w:val="center"/>
          </w:tcPr>
          <w:p w14:paraId="237B9C8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492 (0.5%)</w:t>
            </w:r>
          </w:p>
        </w:tc>
        <w:tc>
          <w:tcPr>
            <w:tcW w:w="504" w:type="pct"/>
            <w:shd w:val="clear" w:color="auto" w:fill="F7F4EE"/>
            <w:tcMar>
              <w:top w:w="45" w:type="dxa"/>
              <w:left w:w="55" w:type="dxa"/>
              <w:bottom w:w="45" w:type="dxa"/>
              <w:right w:w="55" w:type="dxa"/>
            </w:tcMar>
            <w:vAlign w:val="center"/>
          </w:tcPr>
          <w:p w14:paraId="169A886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258 (0.3%)</w:t>
            </w:r>
          </w:p>
        </w:tc>
        <w:tc>
          <w:tcPr>
            <w:tcW w:w="575" w:type="pct"/>
            <w:shd w:val="clear" w:color="auto" w:fill="F7F4EE"/>
            <w:tcMar>
              <w:top w:w="45" w:type="dxa"/>
              <w:left w:w="55" w:type="dxa"/>
              <w:bottom w:w="45" w:type="dxa"/>
              <w:right w:w="55" w:type="dxa"/>
            </w:tcMar>
            <w:vAlign w:val="center"/>
          </w:tcPr>
          <w:p w14:paraId="77B1EDE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1,851 (2.1%)</w:t>
            </w:r>
          </w:p>
        </w:tc>
        <w:tc>
          <w:tcPr>
            <w:tcW w:w="504" w:type="pct"/>
            <w:shd w:val="clear" w:color="auto" w:fill="F7F4EE"/>
            <w:tcMar>
              <w:top w:w="45" w:type="dxa"/>
              <w:left w:w="55" w:type="dxa"/>
              <w:bottom w:w="45" w:type="dxa"/>
              <w:right w:w="55" w:type="dxa"/>
            </w:tcMar>
            <w:vAlign w:val="center"/>
          </w:tcPr>
          <w:p w14:paraId="31206BA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670 (0.7%)</w:t>
            </w:r>
          </w:p>
        </w:tc>
        <w:tc>
          <w:tcPr>
            <w:tcW w:w="504" w:type="pct"/>
            <w:shd w:val="clear" w:color="auto" w:fill="F7F4EE"/>
            <w:tcMar>
              <w:top w:w="45" w:type="dxa"/>
              <w:left w:w="55" w:type="dxa"/>
              <w:bottom w:w="45" w:type="dxa"/>
              <w:right w:w="55" w:type="dxa"/>
            </w:tcMar>
            <w:vAlign w:val="center"/>
          </w:tcPr>
          <w:p w14:paraId="7C931C8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724 (0.8%)</w:t>
            </w:r>
          </w:p>
        </w:tc>
        <w:tc>
          <w:tcPr>
            <w:tcW w:w="671" w:type="pct"/>
            <w:shd w:val="clear" w:color="auto" w:fill="F7F4EE"/>
            <w:tcMar>
              <w:top w:w="45" w:type="dxa"/>
              <w:left w:w="55" w:type="dxa"/>
              <w:bottom w:w="45" w:type="dxa"/>
              <w:right w:w="55" w:type="dxa"/>
            </w:tcMar>
            <w:vAlign w:val="center"/>
          </w:tcPr>
          <w:p w14:paraId="6BA8B37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9,089 (10.1%)</w:t>
            </w:r>
          </w:p>
        </w:tc>
        <w:tc>
          <w:tcPr>
            <w:tcW w:w="672" w:type="pct"/>
            <w:shd w:val="clear" w:color="auto" w:fill="F7F4EE"/>
            <w:tcMar>
              <w:top w:w="45" w:type="dxa"/>
              <w:left w:w="55" w:type="dxa"/>
              <w:bottom w:w="45" w:type="dxa"/>
              <w:right w:w="55" w:type="dxa"/>
            </w:tcMar>
            <w:vAlign w:val="center"/>
          </w:tcPr>
          <w:p w14:paraId="35EE1C8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76,310 (84.8%)</w:t>
            </w:r>
          </w:p>
        </w:tc>
      </w:tr>
    </w:tbl>
    <w:p w14:paraId="33C05ECE">
      <w:pPr>
        <w:spacing w:after="20"/>
        <w:rPr>
          <w:color w:val="000000" w:themeColor="text1"/>
          <w14:textFill>
            <w14:solidFill>
              <w14:schemeClr w14:val="tx1"/>
            </w14:solidFill>
          </w14:textFill>
        </w:rPr>
      </w:pPr>
    </w:p>
    <w:p w14:paraId="67719798">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Each cell reports count (origin-row percentage). Diagonal entries are persistence; off-diagonal entries retain transition direction.</w:t>
      </w:r>
    </w:p>
    <w:p w14:paraId="15FAD3E6">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1F51B9A">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S3b. Pooled persistence and leading off-diagonal destination</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635"/>
        <w:gridCol w:w="4004"/>
        <w:gridCol w:w="2083"/>
        <w:gridCol w:w="1914"/>
        <w:gridCol w:w="5721"/>
      </w:tblGrid>
      <w:tr w14:paraId="2C82EA0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532" w:type="pct"/>
            <w:shd w:val="clear" w:color="auto" w:fill="70847B"/>
            <w:tcMar>
              <w:top w:w="45" w:type="dxa"/>
              <w:left w:w="55" w:type="dxa"/>
              <w:bottom w:w="45" w:type="dxa"/>
              <w:right w:w="55" w:type="dxa"/>
            </w:tcMar>
            <w:vAlign w:val="center"/>
          </w:tcPr>
          <w:p w14:paraId="5AF4A49F">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Origin state</w:t>
            </w:r>
          </w:p>
        </w:tc>
        <w:tc>
          <w:tcPr>
            <w:tcW w:w="1303" w:type="pct"/>
            <w:shd w:val="clear" w:color="auto" w:fill="70847B"/>
            <w:tcMar>
              <w:top w:w="45" w:type="dxa"/>
              <w:left w:w="55" w:type="dxa"/>
              <w:bottom w:w="45" w:type="dxa"/>
              <w:right w:w="55" w:type="dxa"/>
            </w:tcMar>
            <w:vAlign w:val="center"/>
          </w:tcPr>
          <w:p w14:paraId="34C45BFB">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Name</w:t>
            </w:r>
          </w:p>
        </w:tc>
        <w:tc>
          <w:tcPr>
            <w:tcW w:w="678" w:type="pct"/>
            <w:shd w:val="clear" w:color="auto" w:fill="70847B"/>
            <w:tcMar>
              <w:top w:w="45" w:type="dxa"/>
              <w:left w:w="55" w:type="dxa"/>
              <w:bottom w:w="45" w:type="dxa"/>
              <w:right w:w="55" w:type="dxa"/>
            </w:tcMar>
            <w:vAlign w:val="center"/>
          </w:tcPr>
          <w:p w14:paraId="44A53896">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Persistence (%)</w:t>
            </w:r>
          </w:p>
        </w:tc>
        <w:tc>
          <w:tcPr>
            <w:tcW w:w="623" w:type="pct"/>
            <w:shd w:val="clear" w:color="auto" w:fill="70847B"/>
            <w:tcMar>
              <w:top w:w="45" w:type="dxa"/>
              <w:left w:w="55" w:type="dxa"/>
              <w:bottom w:w="45" w:type="dxa"/>
              <w:right w:w="55" w:type="dxa"/>
            </w:tcMar>
            <w:vAlign w:val="center"/>
          </w:tcPr>
          <w:p w14:paraId="54A2487A">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Dominant exit</w:t>
            </w:r>
          </w:p>
        </w:tc>
        <w:tc>
          <w:tcPr>
            <w:tcW w:w="1862" w:type="pct"/>
            <w:shd w:val="clear" w:color="auto" w:fill="70847B"/>
            <w:tcMar>
              <w:top w:w="45" w:type="dxa"/>
              <w:left w:w="55" w:type="dxa"/>
              <w:bottom w:w="45" w:type="dxa"/>
              <w:right w:w="55" w:type="dxa"/>
            </w:tcMar>
            <w:vAlign w:val="center"/>
          </w:tcPr>
          <w:p w14:paraId="6A176EF7">
            <w:pPr>
              <w:snapToGrid w:val="0"/>
              <w:spacing w:after="0" w:line="240" w:lineRule="auto"/>
              <w:ind w:left="0" w:leftChars="0" w:right="0" w:rightChars="0" w:firstLine="0" w:firstLineChars="0"/>
              <w:jc w:val="center"/>
              <w:rPr>
                <w:rFonts w:ascii="Times New Roman" w:eastAsia="Times New Roman"/>
                <w:b/>
                <w:color w:val="000000" w:themeColor="text1"/>
                <w:sz w:val="14"/>
                <w14:textFill>
                  <w14:solidFill>
                    <w14:schemeClr w14:val="tx1"/>
                  </w14:solidFill>
                </w14:textFill>
              </w:rPr>
            </w:pPr>
            <w:r>
              <w:rPr>
                <w:rFonts w:ascii="Times New Roman" w:hAnsi="Times New Roman" w:eastAsia="Times New Roman"/>
                <w:b/>
                <w:i w:val="0"/>
                <w:color w:val="000000" w:themeColor="text1"/>
                <w:sz w:val="14"/>
                <w14:textFill>
                  <w14:solidFill>
                    <w14:schemeClr w14:val="tx1"/>
                  </w14:solidFill>
                </w14:textFill>
              </w:rPr>
              <w:t>Leading destination (% of all origin instances)</w:t>
            </w:r>
          </w:p>
        </w:tc>
      </w:tr>
      <w:tr w14:paraId="110EB0C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tcMar>
              <w:top w:w="45" w:type="dxa"/>
              <w:left w:w="55" w:type="dxa"/>
              <w:bottom w:w="45" w:type="dxa"/>
              <w:right w:w="55" w:type="dxa"/>
            </w:tcMar>
            <w:vAlign w:val="center"/>
          </w:tcPr>
          <w:p w14:paraId="3C68006D">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RL</w:t>
            </w:r>
          </w:p>
        </w:tc>
        <w:tc>
          <w:tcPr>
            <w:tcW w:w="1303" w:type="pct"/>
            <w:tcMar>
              <w:top w:w="45" w:type="dxa"/>
              <w:left w:w="55" w:type="dxa"/>
              <w:bottom w:w="45" w:type="dxa"/>
              <w:right w:w="55" w:type="dxa"/>
            </w:tcMar>
            <w:vAlign w:val="center"/>
          </w:tcPr>
          <w:p w14:paraId="5B0A3072">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Residential and daily-life services</w:t>
            </w:r>
          </w:p>
        </w:tc>
        <w:tc>
          <w:tcPr>
            <w:tcW w:w="678" w:type="pct"/>
            <w:tcMar>
              <w:top w:w="45" w:type="dxa"/>
              <w:left w:w="55" w:type="dxa"/>
              <w:bottom w:w="45" w:type="dxa"/>
              <w:right w:w="55" w:type="dxa"/>
            </w:tcMar>
            <w:vAlign w:val="center"/>
          </w:tcPr>
          <w:p w14:paraId="2B18DE2B">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30.98</w:t>
            </w:r>
          </w:p>
        </w:tc>
        <w:tc>
          <w:tcPr>
            <w:tcW w:w="623" w:type="pct"/>
            <w:tcMar>
              <w:top w:w="45" w:type="dxa"/>
              <w:left w:w="55" w:type="dxa"/>
              <w:bottom w:w="45" w:type="dxa"/>
              <w:right w:w="55" w:type="dxa"/>
            </w:tcMar>
            <w:vAlign w:val="center"/>
          </w:tcPr>
          <w:p w14:paraId="46DE784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tcMar>
              <w:top w:w="45" w:type="dxa"/>
              <w:left w:w="55" w:type="dxa"/>
              <w:bottom w:w="45" w:type="dxa"/>
              <w:right w:w="55" w:type="dxa"/>
            </w:tcMar>
            <w:vAlign w:val="center"/>
          </w:tcPr>
          <w:p w14:paraId="1E80F777">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62.60</w:t>
            </w:r>
          </w:p>
        </w:tc>
      </w:tr>
      <w:tr w14:paraId="298407E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shd w:val="clear" w:color="auto" w:fill="F7F4EE"/>
            <w:tcMar>
              <w:top w:w="45" w:type="dxa"/>
              <w:left w:w="55" w:type="dxa"/>
              <w:bottom w:w="45" w:type="dxa"/>
              <w:right w:w="55" w:type="dxa"/>
            </w:tcMar>
            <w:vAlign w:val="center"/>
          </w:tcPr>
          <w:p w14:paraId="3B9AB70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CC</w:t>
            </w:r>
          </w:p>
        </w:tc>
        <w:tc>
          <w:tcPr>
            <w:tcW w:w="1303" w:type="pct"/>
            <w:shd w:val="clear" w:color="auto" w:fill="F7F4EE"/>
            <w:tcMar>
              <w:top w:w="45" w:type="dxa"/>
              <w:left w:w="55" w:type="dxa"/>
              <w:bottom w:w="45" w:type="dxa"/>
              <w:right w:w="55" w:type="dxa"/>
            </w:tcMar>
            <w:vAlign w:val="center"/>
          </w:tcPr>
          <w:p w14:paraId="2F009F32">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Commercial consumption</w:t>
            </w:r>
          </w:p>
        </w:tc>
        <w:tc>
          <w:tcPr>
            <w:tcW w:w="678" w:type="pct"/>
            <w:shd w:val="clear" w:color="auto" w:fill="F7F4EE"/>
            <w:tcMar>
              <w:top w:w="45" w:type="dxa"/>
              <w:left w:w="55" w:type="dxa"/>
              <w:bottom w:w="45" w:type="dxa"/>
              <w:right w:w="55" w:type="dxa"/>
            </w:tcMar>
            <w:vAlign w:val="center"/>
          </w:tcPr>
          <w:p w14:paraId="2C9B2BD0">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29.02</w:t>
            </w:r>
          </w:p>
        </w:tc>
        <w:tc>
          <w:tcPr>
            <w:tcW w:w="623" w:type="pct"/>
            <w:shd w:val="clear" w:color="auto" w:fill="F7F4EE"/>
            <w:tcMar>
              <w:top w:w="45" w:type="dxa"/>
              <w:left w:w="55" w:type="dxa"/>
              <w:bottom w:w="45" w:type="dxa"/>
              <w:right w:w="55" w:type="dxa"/>
            </w:tcMar>
            <w:vAlign w:val="center"/>
          </w:tcPr>
          <w:p w14:paraId="73E21F71">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shd w:val="clear" w:color="auto" w:fill="F7F4EE"/>
            <w:tcMar>
              <w:top w:w="45" w:type="dxa"/>
              <w:left w:w="55" w:type="dxa"/>
              <w:bottom w:w="45" w:type="dxa"/>
              <w:right w:w="55" w:type="dxa"/>
            </w:tcMar>
            <w:vAlign w:val="center"/>
          </w:tcPr>
          <w:p w14:paraId="3BC0CF87">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63.61</w:t>
            </w:r>
          </w:p>
        </w:tc>
      </w:tr>
      <w:tr w14:paraId="0A9059F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tcMar>
              <w:top w:w="45" w:type="dxa"/>
              <w:left w:w="55" w:type="dxa"/>
              <w:bottom w:w="45" w:type="dxa"/>
              <w:right w:w="55" w:type="dxa"/>
            </w:tcMar>
            <w:vAlign w:val="center"/>
          </w:tcPr>
          <w:p w14:paraId="38A06BAC">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PS</w:t>
            </w:r>
          </w:p>
        </w:tc>
        <w:tc>
          <w:tcPr>
            <w:tcW w:w="1303" w:type="pct"/>
            <w:tcMar>
              <w:top w:w="45" w:type="dxa"/>
              <w:left w:w="55" w:type="dxa"/>
              <w:bottom w:w="45" w:type="dxa"/>
              <w:right w:w="55" w:type="dxa"/>
            </w:tcMar>
            <w:vAlign w:val="center"/>
          </w:tcPr>
          <w:p w14:paraId="202C613B">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Public services</w:t>
            </w:r>
          </w:p>
        </w:tc>
        <w:tc>
          <w:tcPr>
            <w:tcW w:w="678" w:type="pct"/>
            <w:tcMar>
              <w:top w:w="45" w:type="dxa"/>
              <w:left w:w="55" w:type="dxa"/>
              <w:bottom w:w="45" w:type="dxa"/>
              <w:right w:w="55" w:type="dxa"/>
            </w:tcMar>
            <w:vAlign w:val="center"/>
          </w:tcPr>
          <w:p w14:paraId="7DFE2B01">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36.14</w:t>
            </w:r>
          </w:p>
        </w:tc>
        <w:tc>
          <w:tcPr>
            <w:tcW w:w="623" w:type="pct"/>
            <w:tcMar>
              <w:top w:w="45" w:type="dxa"/>
              <w:left w:w="55" w:type="dxa"/>
              <w:bottom w:w="45" w:type="dxa"/>
              <w:right w:w="55" w:type="dxa"/>
            </w:tcMar>
            <w:vAlign w:val="center"/>
          </w:tcPr>
          <w:p w14:paraId="76965BB9">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tcMar>
              <w:top w:w="45" w:type="dxa"/>
              <w:left w:w="55" w:type="dxa"/>
              <w:bottom w:w="45" w:type="dxa"/>
              <w:right w:w="55" w:type="dxa"/>
            </w:tcMar>
            <w:vAlign w:val="center"/>
          </w:tcPr>
          <w:p w14:paraId="41263CB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56.01</w:t>
            </w:r>
          </w:p>
        </w:tc>
      </w:tr>
      <w:tr w14:paraId="6D23BE2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shd w:val="clear" w:color="auto" w:fill="F7F4EE"/>
            <w:tcMar>
              <w:top w:w="45" w:type="dxa"/>
              <w:left w:w="55" w:type="dxa"/>
              <w:bottom w:w="45" w:type="dxa"/>
              <w:right w:w="55" w:type="dxa"/>
            </w:tcMar>
            <w:vAlign w:val="center"/>
          </w:tcPr>
          <w:p w14:paraId="20D3778D">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PO</w:t>
            </w:r>
          </w:p>
        </w:tc>
        <w:tc>
          <w:tcPr>
            <w:tcW w:w="1303" w:type="pct"/>
            <w:shd w:val="clear" w:color="auto" w:fill="F7F4EE"/>
            <w:tcMar>
              <w:top w:w="45" w:type="dxa"/>
              <w:left w:w="55" w:type="dxa"/>
              <w:bottom w:w="45" w:type="dxa"/>
              <w:right w:w="55" w:type="dxa"/>
            </w:tcMar>
            <w:vAlign w:val="center"/>
          </w:tcPr>
          <w:p w14:paraId="7817F16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Production and office activities</w:t>
            </w:r>
          </w:p>
        </w:tc>
        <w:tc>
          <w:tcPr>
            <w:tcW w:w="678" w:type="pct"/>
            <w:shd w:val="clear" w:color="auto" w:fill="F7F4EE"/>
            <w:tcMar>
              <w:top w:w="45" w:type="dxa"/>
              <w:left w:w="55" w:type="dxa"/>
              <w:bottom w:w="45" w:type="dxa"/>
              <w:right w:w="55" w:type="dxa"/>
            </w:tcMar>
            <w:vAlign w:val="center"/>
          </w:tcPr>
          <w:p w14:paraId="6348FEF0">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44.28</w:t>
            </w:r>
          </w:p>
        </w:tc>
        <w:tc>
          <w:tcPr>
            <w:tcW w:w="623" w:type="pct"/>
            <w:shd w:val="clear" w:color="auto" w:fill="F7F4EE"/>
            <w:tcMar>
              <w:top w:w="45" w:type="dxa"/>
              <w:left w:w="55" w:type="dxa"/>
              <w:bottom w:w="45" w:type="dxa"/>
              <w:right w:w="55" w:type="dxa"/>
            </w:tcMar>
            <w:vAlign w:val="center"/>
          </w:tcPr>
          <w:p w14:paraId="6CDF10EB">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shd w:val="clear" w:color="auto" w:fill="F7F4EE"/>
            <w:tcMar>
              <w:top w:w="45" w:type="dxa"/>
              <w:left w:w="55" w:type="dxa"/>
              <w:bottom w:w="45" w:type="dxa"/>
              <w:right w:w="55" w:type="dxa"/>
            </w:tcMar>
            <w:vAlign w:val="center"/>
          </w:tcPr>
          <w:p w14:paraId="42C5F77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52.45</w:t>
            </w:r>
          </w:p>
        </w:tc>
      </w:tr>
      <w:tr w14:paraId="1C2D363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tcMar>
              <w:top w:w="45" w:type="dxa"/>
              <w:left w:w="55" w:type="dxa"/>
              <w:bottom w:w="45" w:type="dxa"/>
              <w:right w:w="55" w:type="dxa"/>
            </w:tcMar>
            <w:vAlign w:val="center"/>
          </w:tcPr>
          <w:p w14:paraId="586D668A">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TL</w:t>
            </w:r>
          </w:p>
        </w:tc>
        <w:tc>
          <w:tcPr>
            <w:tcW w:w="1303" w:type="pct"/>
            <w:tcMar>
              <w:top w:w="45" w:type="dxa"/>
              <w:left w:w="55" w:type="dxa"/>
              <w:bottom w:w="45" w:type="dxa"/>
              <w:right w:w="55" w:type="dxa"/>
            </w:tcMar>
            <w:vAlign w:val="center"/>
          </w:tcPr>
          <w:p w14:paraId="0CE71325">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Transport and logistics</w:t>
            </w:r>
          </w:p>
        </w:tc>
        <w:tc>
          <w:tcPr>
            <w:tcW w:w="678" w:type="pct"/>
            <w:tcMar>
              <w:top w:w="45" w:type="dxa"/>
              <w:left w:w="55" w:type="dxa"/>
              <w:bottom w:w="45" w:type="dxa"/>
              <w:right w:w="55" w:type="dxa"/>
            </w:tcMar>
            <w:vAlign w:val="center"/>
          </w:tcPr>
          <w:p w14:paraId="304E0E4B">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29.09</w:t>
            </w:r>
          </w:p>
        </w:tc>
        <w:tc>
          <w:tcPr>
            <w:tcW w:w="623" w:type="pct"/>
            <w:tcMar>
              <w:top w:w="45" w:type="dxa"/>
              <w:left w:w="55" w:type="dxa"/>
              <w:bottom w:w="45" w:type="dxa"/>
              <w:right w:w="55" w:type="dxa"/>
            </w:tcMar>
            <w:vAlign w:val="center"/>
          </w:tcPr>
          <w:p w14:paraId="5C46EEF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tcMar>
              <w:top w:w="45" w:type="dxa"/>
              <w:left w:w="55" w:type="dxa"/>
              <w:bottom w:w="45" w:type="dxa"/>
              <w:right w:w="55" w:type="dxa"/>
            </w:tcMar>
            <w:vAlign w:val="center"/>
          </w:tcPr>
          <w:p w14:paraId="25C4DBD9">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62.07</w:t>
            </w:r>
          </w:p>
        </w:tc>
      </w:tr>
      <w:tr w14:paraId="01B1842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shd w:val="clear" w:color="auto" w:fill="F7F4EE"/>
            <w:tcMar>
              <w:top w:w="45" w:type="dxa"/>
              <w:left w:w="55" w:type="dxa"/>
              <w:bottom w:w="45" w:type="dxa"/>
              <w:right w:w="55" w:type="dxa"/>
            </w:tcMar>
            <w:vAlign w:val="center"/>
          </w:tcPr>
          <w:p w14:paraId="510C492A">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LT</w:t>
            </w:r>
          </w:p>
        </w:tc>
        <w:tc>
          <w:tcPr>
            <w:tcW w:w="1303" w:type="pct"/>
            <w:shd w:val="clear" w:color="auto" w:fill="F7F4EE"/>
            <w:tcMar>
              <w:top w:w="45" w:type="dxa"/>
              <w:left w:w="55" w:type="dxa"/>
              <w:bottom w:w="45" w:type="dxa"/>
              <w:right w:w="55" w:type="dxa"/>
            </w:tcMar>
            <w:vAlign w:val="center"/>
          </w:tcPr>
          <w:p w14:paraId="689E0709">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Leisure and tourism</w:t>
            </w:r>
          </w:p>
        </w:tc>
        <w:tc>
          <w:tcPr>
            <w:tcW w:w="678" w:type="pct"/>
            <w:shd w:val="clear" w:color="auto" w:fill="F7F4EE"/>
            <w:tcMar>
              <w:top w:w="45" w:type="dxa"/>
              <w:left w:w="55" w:type="dxa"/>
              <w:bottom w:w="45" w:type="dxa"/>
              <w:right w:w="55" w:type="dxa"/>
            </w:tcMar>
            <w:vAlign w:val="center"/>
          </w:tcPr>
          <w:p w14:paraId="041C257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34.24</w:t>
            </w:r>
          </w:p>
        </w:tc>
        <w:tc>
          <w:tcPr>
            <w:tcW w:w="623" w:type="pct"/>
            <w:shd w:val="clear" w:color="auto" w:fill="F7F4EE"/>
            <w:tcMar>
              <w:top w:w="45" w:type="dxa"/>
              <w:left w:w="55" w:type="dxa"/>
              <w:bottom w:w="45" w:type="dxa"/>
              <w:right w:w="55" w:type="dxa"/>
            </w:tcMar>
            <w:vAlign w:val="center"/>
          </w:tcPr>
          <w:p w14:paraId="456F3D58">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shd w:val="clear" w:color="auto" w:fill="F7F4EE"/>
            <w:tcMar>
              <w:top w:w="45" w:type="dxa"/>
              <w:left w:w="55" w:type="dxa"/>
              <w:bottom w:w="45" w:type="dxa"/>
              <w:right w:w="55" w:type="dxa"/>
            </w:tcMar>
            <w:vAlign w:val="center"/>
          </w:tcPr>
          <w:p w14:paraId="0E20A861">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56.18</w:t>
            </w:r>
          </w:p>
        </w:tc>
      </w:tr>
      <w:tr w14:paraId="26E8E30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tcMar>
              <w:top w:w="45" w:type="dxa"/>
              <w:left w:w="55" w:type="dxa"/>
              <w:bottom w:w="45" w:type="dxa"/>
              <w:right w:w="55" w:type="dxa"/>
            </w:tcMar>
            <w:vAlign w:val="center"/>
          </w:tcPr>
          <w:p w14:paraId="641B2BE5">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1303" w:type="pct"/>
            <w:tcMar>
              <w:top w:w="45" w:type="dxa"/>
              <w:left w:w="55" w:type="dxa"/>
              <w:bottom w:w="45" w:type="dxa"/>
              <w:right w:w="55" w:type="dxa"/>
            </w:tcMar>
            <w:vAlign w:val="center"/>
          </w:tcPr>
          <w:p w14:paraId="43CF24E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Eco-agriculture</w:t>
            </w:r>
          </w:p>
        </w:tc>
        <w:tc>
          <w:tcPr>
            <w:tcW w:w="678" w:type="pct"/>
            <w:tcMar>
              <w:top w:w="45" w:type="dxa"/>
              <w:left w:w="55" w:type="dxa"/>
              <w:bottom w:w="45" w:type="dxa"/>
              <w:right w:w="55" w:type="dxa"/>
            </w:tcMar>
            <w:vAlign w:val="center"/>
          </w:tcPr>
          <w:p w14:paraId="6A75F769">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82.16</w:t>
            </w:r>
          </w:p>
        </w:tc>
        <w:tc>
          <w:tcPr>
            <w:tcW w:w="623" w:type="pct"/>
            <w:tcMar>
              <w:top w:w="45" w:type="dxa"/>
              <w:left w:w="55" w:type="dxa"/>
              <w:bottom w:w="45" w:type="dxa"/>
              <w:right w:w="55" w:type="dxa"/>
            </w:tcMar>
            <w:vAlign w:val="center"/>
          </w:tcPr>
          <w:p w14:paraId="09ED5754">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862" w:type="pct"/>
            <w:tcMar>
              <w:top w:w="45" w:type="dxa"/>
              <w:left w:w="55" w:type="dxa"/>
              <w:bottom w:w="45" w:type="dxa"/>
              <w:right w:w="55" w:type="dxa"/>
            </w:tcMar>
            <w:vAlign w:val="center"/>
          </w:tcPr>
          <w:p w14:paraId="466C795F">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17.23</w:t>
            </w:r>
          </w:p>
        </w:tc>
      </w:tr>
      <w:tr w14:paraId="59EDD24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32" w:type="pct"/>
            <w:shd w:val="clear" w:color="auto" w:fill="F7F4EE"/>
            <w:tcMar>
              <w:top w:w="45" w:type="dxa"/>
              <w:left w:w="55" w:type="dxa"/>
              <w:bottom w:w="45" w:type="dxa"/>
              <w:right w:w="55" w:type="dxa"/>
            </w:tcMar>
            <w:vAlign w:val="center"/>
          </w:tcPr>
          <w:p w14:paraId="6A32C6DE">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MF</w:t>
            </w:r>
          </w:p>
        </w:tc>
        <w:tc>
          <w:tcPr>
            <w:tcW w:w="1303" w:type="pct"/>
            <w:shd w:val="clear" w:color="auto" w:fill="F7F4EE"/>
            <w:tcMar>
              <w:top w:w="45" w:type="dxa"/>
              <w:left w:w="55" w:type="dxa"/>
              <w:bottom w:w="45" w:type="dxa"/>
              <w:right w:w="55" w:type="dxa"/>
            </w:tcMar>
            <w:vAlign w:val="center"/>
          </w:tcPr>
          <w:p w14:paraId="374AA92A">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Low-dominance mixed state</w:t>
            </w:r>
          </w:p>
        </w:tc>
        <w:tc>
          <w:tcPr>
            <w:tcW w:w="678" w:type="pct"/>
            <w:shd w:val="clear" w:color="auto" w:fill="F7F4EE"/>
            <w:tcMar>
              <w:top w:w="45" w:type="dxa"/>
              <w:left w:w="55" w:type="dxa"/>
              <w:bottom w:w="45" w:type="dxa"/>
              <w:right w:w="55" w:type="dxa"/>
            </w:tcMar>
            <w:vAlign w:val="center"/>
          </w:tcPr>
          <w:p w14:paraId="1B5B0D4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88.56</w:t>
            </w:r>
          </w:p>
        </w:tc>
        <w:tc>
          <w:tcPr>
            <w:tcW w:w="623" w:type="pct"/>
            <w:shd w:val="clear" w:color="auto" w:fill="F7F4EE"/>
            <w:tcMar>
              <w:top w:w="45" w:type="dxa"/>
              <w:left w:w="55" w:type="dxa"/>
              <w:bottom w:w="45" w:type="dxa"/>
              <w:right w:w="55" w:type="dxa"/>
            </w:tcMar>
            <w:vAlign w:val="center"/>
          </w:tcPr>
          <w:p w14:paraId="3DDB8CE3">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EA</w:t>
            </w:r>
          </w:p>
        </w:tc>
        <w:tc>
          <w:tcPr>
            <w:tcW w:w="1862" w:type="pct"/>
            <w:shd w:val="clear" w:color="auto" w:fill="F7F4EE"/>
            <w:tcMar>
              <w:top w:w="45" w:type="dxa"/>
              <w:left w:w="55" w:type="dxa"/>
              <w:bottom w:w="45" w:type="dxa"/>
              <w:right w:w="55" w:type="dxa"/>
            </w:tcMar>
            <w:vAlign w:val="center"/>
          </w:tcPr>
          <w:p w14:paraId="6D5FD066">
            <w:pPr>
              <w:snapToGrid w:val="0"/>
              <w:spacing w:after="0" w:line="240" w:lineRule="auto"/>
              <w:ind w:left="0" w:leftChars="0" w:right="0" w:rightChars="0" w:firstLine="0" w:firstLineChars="0"/>
              <w:jc w:val="center"/>
              <w:rPr>
                <w:rFonts w:ascii="Times New Roman" w:eastAsia="Times New Roman"/>
                <w:color w:val="000000" w:themeColor="text1"/>
                <w:sz w:val="14"/>
                <w14:textFill>
                  <w14:solidFill>
                    <w14:schemeClr w14:val="tx1"/>
                  </w14:solidFill>
                </w14:textFill>
              </w:rPr>
            </w:pPr>
            <w:r>
              <w:rPr>
                <w:rFonts w:ascii="Times New Roman" w:hAnsi="Times New Roman" w:eastAsia="Times New Roman"/>
                <w:b w:val="0"/>
                <w:i w:val="0"/>
                <w:color w:val="000000" w:themeColor="text1"/>
                <w:sz w:val="14"/>
                <w14:textFill>
                  <w14:solidFill>
                    <w14:schemeClr w14:val="tx1"/>
                  </w14:solidFill>
                </w14:textFill>
              </w:rPr>
              <w:t>7.07</w:t>
            </w:r>
          </w:p>
        </w:tc>
      </w:tr>
    </w:tbl>
    <w:p w14:paraId="7F9365AF">
      <w:pPr>
        <w:spacing w:after="20"/>
        <w:rPr>
          <w:color w:val="000000" w:themeColor="text1"/>
          <w14:textFill>
            <w14:solidFill>
              <w14:schemeClr w14:val="tx1"/>
            </w14:solidFill>
          </w14:textFill>
        </w:rPr>
      </w:pPr>
    </w:p>
    <w:p w14:paraId="509DF348">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 leading-destination percentage uses all instances in the corresponding origin state as the denominator, not only exiting instances.</w:t>
      </w:r>
    </w:p>
    <w:p w14:paraId="351AF843">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S3c. Path-conditioned changes in the seven relative functional scores</w:t>
      </w:r>
    </w:p>
    <w:tbl>
      <w:tblPr>
        <w:tblStyle w:val="32"/>
        <w:tblW w:w="4997"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020"/>
        <w:gridCol w:w="651"/>
        <w:gridCol w:w="1954"/>
        <w:gridCol w:w="1954"/>
        <w:gridCol w:w="1954"/>
        <w:gridCol w:w="1954"/>
        <w:gridCol w:w="1954"/>
        <w:gridCol w:w="1955"/>
        <w:gridCol w:w="1955"/>
      </w:tblGrid>
      <w:tr w14:paraId="2063FD1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332" w:type="pct"/>
            <w:shd w:val="clear" w:color="auto" w:fill="70847B"/>
            <w:tcMar>
              <w:top w:w="45" w:type="dxa"/>
              <w:left w:w="55" w:type="dxa"/>
              <w:bottom w:w="45" w:type="dxa"/>
              <w:right w:w="55" w:type="dxa"/>
            </w:tcMar>
            <w:vAlign w:val="center"/>
          </w:tcPr>
          <w:p w14:paraId="50F00697">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Path</w:t>
            </w:r>
          </w:p>
        </w:tc>
        <w:tc>
          <w:tcPr>
            <w:tcW w:w="212" w:type="pct"/>
            <w:shd w:val="clear" w:color="auto" w:fill="70847B"/>
            <w:tcMar>
              <w:top w:w="45" w:type="dxa"/>
              <w:left w:w="55" w:type="dxa"/>
              <w:bottom w:w="45" w:type="dxa"/>
              <w:right w:w="55" w:type="dxa"/>
            </w:tcMar>
            <w:vAlign w:val="center"/>
          </w:tcPr>
          <w:p w14:paraId="2C987C7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w:t>
            </w:r>
          </w:p>
        </w:tc>
        <w:tc>
          <w:tcPr>
            <w:tcW w:w="636" w:type="pct"/>
            <w:shd w:val="clear" w:color="auto" w:fill="70847B"/>
            <w:tcMar>
              <w:top w:w="45" w:type="dxa"/>
              <w:left w:w="55" w:type="dxa"/>
              <w:bottom w:w="45" w:type="dxa"/>
              <w:right w:w="55" w:type="dxa"/>
            </w:tcMar>
            <w:vAlign w:val="center"/>
          </w:tcPr>
          <w:p w14:paraId="6BFFF64F">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RL</w:t>
            </w:r>
          </w:p>
        </w:tc>
        <w:tc>
          <w:tcPr>
            <w:tcW w:w="636" w:type="pct"/>
            <w:shd w:val="clear" w:color="auto" w:fill="70847B"/>
            <w:tcMar>
              <w:top w:w="45" w:type="dxa"/>
              <w:left w:w="55" w:type="dxa"/>
              <w:bottom w:w="45" w:type="dxa"/>
              <w:right w:w="55" w:type="dxa"/>
            </w:tcMar>
            <w:vAlign w:val="center"/>
          </w:tcPr>
          <w:p w14:paraId="3B04BBD2">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CC</w:t>
            </w:r>
          </w:p>
        </w:tc>
        <w:tc>
          <w:tcPr>
            <w:tcW w:w="636" w:type="pct"/>
            <w:shd w:val="clear" w:color="auto" w:fill="70847B"/>
            <w:tcMar>
              <w:top w:w="45" w:type="dxa"/>
              <w:left w:w="55" w:type="dxa"/>
              <w:bottom w:w="45" w:type="dxa"/>
              <w:right w:w="55" w:type="dxa"/>
            </w:tcMar>
            <w:vAlign w:val="center"/>
          </w:tcPr>
          <w:p w14:paraId="2DF7A2C2">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PS</w:t>
            </w:r>
          </w:p>
        </w:tc>
        <w:tc>
          <w:tcPr>
            <w:tcW w:w="636" w:type="pct"/>
            <w:shd w:val="clear" w:color="auto" w:fill="70847B"/>
            <w:tcMar>
              <w:top w:w="45" w:type="dxa"/>
              <w:left w:w="55" w:type="dxa"/>
              <w:bottom w:w="45" w:type="dxa"/>
              <w:right w:w="55" w:type="dxa"/>
            </w:tcMar>
            <w:vAlign w:val="center"/>
          </w:tcPr>
          <w:p w14:paraId="31A602DB">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PO</w:t>
            </w:r>
          </w:p>
        </w:tc>
        <w:tc>
          <w:tcPr>
            <w:tcW w:w="636" w:type="pct"/>
            <w:shd w:val="clear" w:color="auto" w:fill="70847B"/>
            <w:tcMar>
              <w:top w:w="45" w:type="dxa"/>
              <w:left w:w="55" w:type="dxa"/>
              <w:bottom w:w="45" w:type="dxa"/>
              <w:right w:w="55" w:type="dxa"/>
            </w:tcMar>
            <w:vAlign w:val="center"/>
          </w:tcPr>
          <w:p w14:paraId="64595E8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TL</w:t>
            </w:r>
          </w:p>
        </w:tc>
        <w:tc>
          <w:tcPr>
            <w:tcW w:w="636" w:type="pct"/>
            <w:shd w:val="clear" w:color="auto" w:fill="70847B"/>
            <w:tcMar>
              <w:top w:w="45" w:type="dxa"/>
              <w:left w:w="55" w:type="dxa"/>
              <w:bottom w:w="45" w:type="dxa"/>
              <w:right w:w="55" w:type="dxa"/>
            </w:tcMar>
            <w:vAlign w:val="center"/>
          </w:tcPr>
          <w:p w14:paraId="3BC66857">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LT</w:t>
            </w:r>
          </w:p>
        </w:tc>
        <w:tc>
          <w:tcPr>
            <w:tcW w:w="636" w:type="pct"/>
            <w:shd w:val="clear" w:color="auto" w:fill="70847B"/>
            <w:tcMar>
              <w:top w:w="45" w:type="dxa"/>
              <w:left w:w="55" w:type="dxa"/>
              <w:bottom w:w="45" w:type="dxa"/>
              <w:right w:w="55" w:type="dxa"/>
            </w:tcMar>
            <w:vAlign w:val="center"/>
          </w:tcPr>
          <w:p w14:paraId="02EFF493">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EA</w:t>
            </w:r>
          </w:p>
        </w:tc>
      </w:tr>
      <w:tr w14:paraId="0541BA8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32" w:type="pct"/>
            <w:tcMar>
              <w:top w:w="45" w:type="dxa"/>
              <w:left w:w="55" w:type="dxa"/>
              <w:bottom w:w="45" w:type="dxa"/>
              <w:right w:w="55" w:type="dxa"/>
            </w:tcMar>
            <w:vAlign w:val="center"/>
          </w:tcPr>
          <w:p w14:paraId="34C259B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EA → MF</w:t>
            </w:r>
          </w:p>
        </w:tc>
        <w:tc>
          <w:tcPr>
            <w:tcW w:w="212" w:type="pct"/>
            <w:tcMar>
              <w:top w:w="45" w:type="dxa"/>
              <w:left w:w="55" w:type="dxa"/>
              <w:bottom w:w="45" w:type="dxa"/>
              <w:right w:w="55" w:type="dxa"/>
            </w:tcMar>
            <w:vAlign w:val="center"/>
          </w:tcPr>
          <w:p w14:paraId="18CF82A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27421</w:t>
            </w:r>
          </w:p>
        </w:tc>
        <w:tc>
          <w:tcPr>
            <w:tcW w:w="636" w:type="pct"/>
            <w:tcMar>
              <w:top w:w="45" w:type="dxa"/>
              <w:left w:w="55" w:type="dxa"/>
              <w:bottom w:w="45" w:type="dxa"/>
              <w:right w:w="55" w:type="dxa"/>
            </w:tcMar>
            <w:vAlign w:val="center"/>
          </w:tcPr>
          <w:p w14:paraId="47BBD84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0.255 [0.234, 0.276]</w:t>
            </w:r>
          </w:p>
        </w:tc>
        <w:tc>
          <w:tcPr>
            <w:tcW w:w="636" w:type="pct"/>
            <w:tcMar>
              <w:top w:w="45" w:type="dxa"/>
              <w:left w:w="55" w:type="dxa"/>
              <w:bottom w:w="45" w:type="dxa"/>
              <w:right w:w="55" w:type="dxa"/>
            </w:tcMar>
            <w:vAlign w:val="center"/>
          </w:tcPr>
          <w:p w14:paraId="2D1DDB6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0.288 [0.273, 0.303]</w:t>
            </w:r>
          </w:p>
        </w:tc>
        <w:tc>
          <w:tcPr>
            <w:tcW w:w="636" w:type="pct"/>
            <w:tcMar>
              <w:top w:w="45" w:type="dxa"/>
              <w:left w:w="55" w:type="dxa"/>
              <w:bottom w:w="45" w:type="dxa"/>
              <w:right w:w="55" w:type="dxa"/>
            </w:tcMar>
            <w:vAlign w:val="center"/>
          </w:tcPr>
          <w:p w14:paraId="5BEFB7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0.130 [0.120, 0.141]</w:t>
            </w:r>
          </w:p>
        </w:tc>
        <w:tc>
          <w:tcPr>
            <w:tcW w:w="636" w:type="pct"/>
            <w:tcMar>
              <w:top w:w="45" w:type="dxa"/>
              <w:left w:w="55" w:type="dxa"/>
              <w:bottom w:w="45" w:type="dxa"/>
              <w:right w:w="55" w:type="dxa"/>
            </w:tcMar>
            <w:vAlign w:val="center"/>
          </w:tcPr>
          <w:p w14:paraId="5B539B7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0.358 [0.340, 0.375]</w:t>
            </w:r>
          </w:p>
        </w:tc>
        <w:tc>
          <w:tcPr>
            <w:tcW w:w="636" w:type="pct"/>
            <w:tcMar>
              <w:top w:w="45" w:type="dxa"/>
              <w:left w:w="55" w:type="dxa"/>
              <w:bottom w:w="45" w:type="dxa"/>
              <w:right w:w="55" w:type="dxa"/>
            </w:tcMar>
            <w:vAlign w:val="center"/>
          </w:tcPr>
          <w:p w14:paraId="21458B1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0.240 [0.215, 0.265]</w:t>
            </w:r>
          </w:p>
        </w:tc>
        <w:tc>
          <w:tcPr>
            <w:tcW w:w="636" w:type="pct"/>
            <w:tcMar>
              <w:top w:w="45" w:type="dxa"/>
              <w:left w:w="55" w:type="dxa"/>
              <w:bottom w:w="45" w:type="dxa"/>
              <w:right w:w="55" w:type="dxa"/>
            </w:tcMar>
            <w:vAlign w:val="center"/>
          </w:tcPr>
          <w:p w14:paraId="5A40E4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0.250 [0.223, 0.277]</w:t>
            </w:r>
          </w:p>
        </w:tc>
        <w:tc>
          <w:tcPr>
            <w:tcW w:w="636" w:type="pct"/>
            <w:tcMar>
              <w:top w:w="45" w:type="dxa"/>
              <w:left w:w="55" w:type="dxa"/>
              <w:bottom w:w="45" w:type="dxa"/>
              <w:right w:w="55" w:type="dxa"/>
            </w:tcMar>
            <w:vAlign w:val="center"/>
          </w:tcPr>
          <w:p w14:paraId="5122CF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-0.048 [-0.065, -0.031]</w:t>
            </w:r>
          </w:p>
        </w:tc>
      </w:tr>
      <w:tr w14:paraId="41E5B03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32" w:type="pct"/>
            <w:shd w:val="clear" w:color="auto" w:fill="F7F4EE"/>
            <w:tcMar>
              <w:top w:w="45" w:type="dxa"/>
              <w:left w:w="55" w:type="dxa"/>
              <w:bottom w:w="45" w:type="dxa"/>
              <w:right w:w="55" w:type="dxa"/>
            </w:tcMar>
            <w:vAlign w:val="center"/>
          </w:tcPr>
          <w:p w14:paraId="2AB9683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MF → EA</w:t>
            </w:r>
          </w:p>
        </w:tc>
        <w:tc>
          <w:tcPr>
            <w:tcW w:w="212" w:type="pct"/>
            <w:shd w:val="clear" w:color="auto" w:fill="F7F4EE"/>
            <w:tcMar>
              <w:top w:w="45" w:type="dxa"/>
              <w:left w:w="55" w:type="dxa"/>
              <w:bottom w:w="45" w:type="dxa"/>
              <w:right w:w="55" w:type="dxa"/>
            </w:tcMar>
            <w:vAlign w:val="center"/>
          </w:tcPr>
          <w:p w14:paraId="7CDFA7A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3286</w:t>
            </w:r>
          </w:p>
        </w:tc>
        <w:tc>
          <w:tcPr>
            <w:tcW w:w="636" w:type="pct"/>
            <w:shd w:val="clear" w:color="auto" w:fill="F7F4EE"/>
            <w:tcMar>
              <w:top w:w="45" w:type="dxa"/>
              <w:left w:w="55" w:type="dxa"/>
              <w:bottom w:w="45" w:type="dxa"/>
              <w:right w:w="55" w:type="dxa"/>
            </w:tcMar>
            <w:vAlign w:val="center"/>
          </w:tcPr>
          <w:p w14:paraId="77DEDF8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-0.037 [-0.049, -0.025]</w:t>
            </w:r>
          </w:p>
        </w:tc>
        <w:tc>
          <w:tcPr>
            <w:tcW w:w="636" w:type="pct"/>
            <w:shd w:val="clear" w:color="auto" w:fill="F7F4EE"/>
            <w:tcMar>
              <w:top w:w="45" w:type="dxa"/>
              <w:left w:w="55" w:type="dxa"/>
              <w:bottom w:w="45" w:type="dxa"/>
              <w:right w:w="55" w:type="dxa"/>
            </w:tcMar>
            <w:vAlign w:val="center"/>
          </w:tcPr>
          <w:p w14:paraId="495AA63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-0.042 [-0.052, -0.031]</w:t>
            </w:r>
          </w:p>
        </w:tc>
        <w:tc>
          <w:tcPr>
            <w:tcW w:w="636" w:type="pct"/>
            <w:shd w:val="clear" w:color="auto" w:fill="F7F4EE"/>
            <w:tcMar>
              <w:top w:w="45" w:type="dxa"/>
              <w:left w:w="55" w:type="dxa"/>
              <w:bottom w:w="45" w:type="dxa"/>
              <w:right w:w="55" w:type="dxa"/>
            </w:tcMar>
            <w:vAlign w:val="center"/>
          </w:tcPr>
          <w:p w14:paraId="524AF05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-0.085 [-0.111, -0.058]</w:t>
            </w:r>
          </w:p>
        </w:tc>
        <w:tc>
          <w:tcPr>
            <w:tcW w:w="636" w:type="pct"/>
            <w:shd w:val="clear" w:color="auto" w:fill="F7F4EE"/>
            <w:tcMar>
              <w:top w:w="45" w:type="dxa"/>
              <w:left w:w="55" w:type="dxa"/>
              <w:bottom w:w="45" w:type="dxa"/>
              <w:right w:w="55" w:type="dxa"/>
            </w:tcMar>
            <w:vAlign w:val="center"/>
          </w:tcPr>
          <w:p w14:paraId="3055B8F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-0.147 [-0.187, -0.107]</w:t>
            </w:r>
          </w:p>
        </w:tc>
        <w:tc>
          <w:tcPr>
            <w:tcW w:w="636" w:type="pct"/>
            <w:shd w:val="clear" w:color="auto" w:fill="F7F4EE"/>
            <w:tcMar>
              <w:top w:w="45" w:type="dxa"/>
              <w:left w:w="55" w:type="dxa"/>
              <w:bottom w:w="45" w:type="dxa"/>
              <w:right w:w="55" w:type="dxa"/>
            </w:tcMar>
            <w:vAlign w:val="center"/>
          </w:tcPr>
          <w:p w14:paraId="11AD779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-0.019 [-0.026, -0.013]</w:t>
            </w:r>
          </w:p>
        </w:tc>
        <w:tc>
          <w:tcPr>
            <w:tcW w:w="636" w:type="pct"/>
            <w:shd w:val="clear" w:color="auto" w:fill="F7F4EE"/>
            <w:tcMar>
              <w:top w:w="45" w:type="dxa"/>
              <w:left w:w="55" w:type="dxa"/>
              <w:bottom w:w="45" w:type="dxa"/>
              <w:right w:w="55" w:type="dxa"/>
            </w:tcMar>
            <w:vAlign w:val="center"/>
          </w:tcPr>
          <w:p w14:paraId="25DB6FD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-0.069 [-0.093, -0.044]</w:t>
            </w:r>
          </w:p>
        </w:tc>
        <w:tc>
          <w:tcPr>
            <w:tcW w:w="636" w:type="pct"/>
            <w:shd w:val="clear" w:color="auto" w:fill="F7F4EE"/>
            <w:tcMar>
              <w:top w:w="45" w:type="dxa"/>
              <w:left w:w="55" w:type="dxa"/>
              <w:bottom w:w="45" w:type="dxa"/>
              <w:right w:w="55" w:type="dxa"/>
            </w:tcMar>
            <w:vAlign w:val="center"/>
          </w:tcPr>
          <w:p w14:paraId="375569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0.069 [0.048, 0.089]</w:t>
            </w:r>
          </w:p>
        </w:tc>
      </w:tr>
      <w:tr w14:paraId="0E94B8E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32" w:type="pct"/>
            <w:tcMar>
              <w:top w:w="45" w:type="dxa"/>
              <w:left w:w="55" w:type="dxa"/>
              <w:bottom w:w="45" w:type="dxa"/>
              <w:right w:w="55" w:type="dxa"/>
            </w:tcMar>
            <w:vAlign w:val="center"/>
          </w:tcPr>
          <w:p w14:paraId="3AB2414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PO → MF</w:t>
            </w:r>
          </w:p>
        </w:tc>
        <w:tc>
          <w:tcPr>
            <w:tcW w:w="212" w:type="pct"/>
            <w:tcMar>
              <w:top w:w="45" w:type="dxa"/>
              <w:left w:w="55" w:type="dxa"/>
              <w:bottom w:w="45" w:type="dxa"/>
              <w:right w:w="55" w:type="dxa"/>
            </w:tcMar>
            <w:vAlign w:val="center"/>
          </w:tcPr>
          <w:p w14:paraId="7768C76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5590</w:t>
            </w:r>
          </w:p>
        </w:tc>
        <w:tc>
          <w:tcPr>
            <w:tcW w:w="636" w:type="pct"/>
            <w:tcMar>
              <w:top w:w="45" w:type="dxa"/>
              <w:left w:w="55" w:type="dxa"/>
              <w:bottom w:w="45" w:type="dxa"/>
              <w:right w:w="55" w:type="dxa"/>
            </w:tcMar>
            <w:vAlign w:val="center"/>
          </w:tcPr>
          <w:p w14:paraId="5AFB26C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0.446 [0.410, 0.482]</w:t>
            </w:r>
          </w:p>
        </w:tc>
        <w:tc>
          <w:tcPr>
            <w:tcW w:w="636" w:type="pct"/>
            <w:tcMar>
              <w:top w:w="45" w:type="dxa"/>
              <w:left w:w="55" w:type="dxa"/>
              <w:bottom w:w="45" w:type="dxa"/>
              <w:right w:w="55" w:type="dxa"/>
            </w:tcMar>
            <w:vAlign w:val="center"/>
          </w:tcPr>
          <w:p w14:paraId="635528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0.542 [0.513, 0.570]</w:t>
            </w:r>
          </w:p>
        </w:tc>
        <w:tc>
          <w:tcPr>
            <w:tcW w:w="636" w:type="pct"/>
            <w:tcMar>
              <w:top w:w="45" w:type="dxa"/>
              <w:left w:w="55" w:type="dxa"/>
              <w:bottom w:w="45" w:type="dxa"/>
              <w:right w:w="55" w:type="dxa"/>
            </w:tcMar>
            <w:vAlign w:val="center"/>
          </w:tcPr>
          <w:p w14:paraId="1338130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0.242 [0.211, 0.274]</w:t>
            </w:r>
          </w:p>
        </w:tc>
        <w:tc>
          <w:tcPr>
            <w:tcW w:w="636" w:type="pct"/>
            <w:tcMar>
              <w:top w:w="45" w:type="dxa"/>
              <w:left w:w="55" w:type="dxa"/>
              <w:bottom w:w="45" w:type="dxa"/>
              <w:right w:w="55" w:type="dxa"/>
            </w:tcMar>
            <w:vAlign w:val="center"/>
          </w:tcPr>
          <w:p w14:paraId="528E661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-0.143 [-0.177, -0.109]</w:t>
            </w:r>
          </w:p>
        </w:tc>
        <w:tc>
          <w:tcPr>
            <w:tcW w:w="636" w:type="pct"/>
            <w:tcMar>
              <w:top w:w="45" w:type="dxa"/>
              <w:left w:w="55" w:type="dxa"/>
              <w:bottom w:w="45" w:type="dxa"/>
              <w:right w:w="55" w:type="dxa"/>
            </w:tcMar>
            <w:vAlign w:val="center"/>
          </w:tcPr>
          <w:p w14:paraId="3584F87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0.446 [0.409, 0.483]</w:t>
            </w:r>
          </w:p>
        </w:tc>
        <w:tc>
          <w:tcPr>
            <w:tcW w:w="636" w:type="pct"/>
            <w:tcMar>
              <w:top w:w="45" w:type="dxa"/>
              <w:left w:w="55" w:type="dxa"/>
              <w:bottom w:w="45" w:type="dxa"/>
              <w:right w:w="55" w:type="dxa"/>
            </w:tcMar>
            <w:vAlign w:val="center"/>
          </w:tcPr>
          <w:p w14:paraId="59F9178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0.179 [0.143, 0.215]</w:t>
            </w:r>
          </w:p>
        </w:tc>
        <w:tc>
          <w:tcPr>
            <w:tcW w:w="636" w:type="pct"/>
            <w:tcMar>
              <w:top w:w="45" w:type="dxa"/>
              <w:left w:w="55" w:type="dxa"/>
              <w:bottom w:w="45" w:type="dxa"/>
              <w:right w:w="55" w:type="dxa"/>
            </w:tcMar>
            <w:vAlign w:val="center"/>
          </w:tcPr>
          <w:p w14:paraId="62FAEA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0.010 [0.003, 0.016]</w:t>
            </w:r>
          </w:p>
        </w:tc>
      </w:tr>
      <w:tr w14:paraId="67AE13E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32" w:type="pct"/>
            <w:shd w:val="clear" w:color="auto" w:fill="F7F4EE"/>
            <w:tcMar>
              <w:top w:w="45" w:type="dxa"/>
              <w:left w:w="55" w:type="dxa"/>
              <w:bottom w:w="45" w:type="dxa"/>
              <w:right w:w="55" w:type="dxa"/>
            </w:tcMar>
            <w:vAlign w:val="center"/>
          </w:tcPr>
          <w:p w14:paraId="296B82A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EA → EA</w:t>
            </w:r>
          </w:p>
        </w:tc>
        <w:tc>
          <w:tcPr>
            <w:tcW w:w="212" w:type="pct"/>
            <w:shd w:val="clear" w:color="auto" w:fill="F7F4EE"/>
            <w:tcMar>
              <w:top w:w="45" w:type="dxa"/>
              <w:left w:w="55" w:type="dxa"/>
              <w:bottom w:w="45" w:type="dxa"/>
              <w:right w:w="55" w:type="dxa"/>
            </w:tcMar>
            <w:vAlign w:val="center"/>
          </w:tcPr>
          <w:p w14:paraId="2C6C97E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41850</w:t>
            </w:r>
          </w:p>
        </w:tc>
        <w:tc>
          <w:tcPr>
            <w:tcW w:w="636" w:type="pct"/>
            <w:shd w:val="clear" w:color="auto" w:fill="F7F4EE"/>
            <w:tcMar>
              <w:top w:w="45" w:type="dxa"/>
              <w:left w:w="55" w:type="dxa"/>
              <w:bottom w:w="45" w:type="dxa"/>
              <w:right w:w="55" w:type="dxa"/>
            </w:tcMar>
            <w:vAlign w:val="center"/>
          </w:tcPr>
          <w:p w14:paraId="4239BF7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0.000 [0.000, 0.000]</w:t>
            </w:r>
          </w:p>
        </w:tc>
        <w:tc>
          <w:tcPr>
            <w:tcW w:w="636" w:type="pct"/>
            <w:shd w:val="clear" w:color="auto" w:fill="F7F4EE"/>
            <w:tcMar>
              <w:top w:w="45" w:type="dxa"/>
              <w:left w:w="55" w:type="dxa"/>
              <w:bottom w:w="45" w:type="dxa"/>
              <w:right w:w="55" w:type="dxa"/>
            </w:tcMar>
            <w:vAlign w:val="center"/>
          </w:tcPr>
          <w:p w14:paraId="2A0DA1A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0.001 [-0.001, 0.004]</w:t>
            </w:r>
          </w:p>
        </w:tc>
        <w:tc>
          <w:tcPr>
            <w:tcW w:w="636" w:type="pct"/>
            <w:shd w:val="clear" w:color="auto" w:fill="F7F4EE"/>
            <w:tcMar>
              <w:top w:w="45" w:type="dxa"/>
              <w:left w:w="55" w:type="dxa"/>
              <w:bottom w:w="45" w:type="dxa"/>
              <w:right w:w="55" w:type="dxa"/>
            </w:tcMar>
            <w:vAlign w:val="center"/>
          </w:tcPr>
          <w:p w14:paraId="42ACE46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0.000 [0.000, 0.000]</w:t>
            </w:r>
          </w:p>
        </w:tc>
        <w:tc>
          <w:tcPr>
            <w:tcW w:w="636" w:type="pct"/>
            <w:shd w:val="clear" w:color="auto" w:fill="F7F4EE"/>
            <w:tcMar>
              <w:top w:w="45" w:type="dxa"/>
              <w:left w:w="55" w:type="dxa"/>
              <w:bottom w:w="45" w:type="dxa"/>
              <w:right w:w="55" w:type="dxa"/>
            </w:tcMar>
            <w:vAlign w:val="center"/>
          </w:tcPr>
          <w:p w14:paraId="463B3D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0.002 [-0.002, 0.007]</w:t>
            </w:r>
          </w:p>
        </w:tc>
        <w:tc>
          <w:tcPr>
            <w:tcW w:w="636" w:type="pct"/>
            <w:shd w:val="clear" w:color="auto" w:fill="F7F4EE"/>
            <w:tcMar>
              <w:top w:w="45" w:type="dxa"/>
              <w:left w:w="55" w:type="dxa"/>
              <w:bottom w:w="45" w:type="dxa"/>
              <w:right w:w="55" w:type="dxa"/>
            </w:tcMar>
            <w:vAlign w:val="center"/>
          </w:tcPr>
          <w:p w14:paraId="5D3EDF9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0.000 [0.000, 0.000]</w:t>
            </w:r>
          </w:p>
        </w:tc>
        <w:tc>
          <w:tcPr>
            <w:tcW w:w="636" w:type="pct"/>
            <w:shd w:val="clear" w:color="auto" w:fill="F7F4EE"/>
            <w:tcMar>
              <w:top w:w="45" w:type="dxa"/>
              <w:left w:w="55" w:type="dxa"/>
              <w:bottom w:w="45" w:type="dxa"/>
              <w:right w:w="55" w:type="dxa"/>
            </w:tcMar>
            <w:vAlign w:val="center"/>
          </w:tcPr>
          <w:p w14:paraId="0390910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0.000 [0.000, 0.000]</w:t>
            </w:r>
          </w:p>
        </w:tc>
        <w:tc>
          <w:tcPr>
            <w:tcW w:w="636" w:type="pct"/>
            <w:shd w:val="clear" w:color="auto" w:fill="F7F4EE"/>
            <w:tcMar>
              <w:top w:w="45" w:type="dxa"/>
              <w:left w:w="55" w:type="dxa"/>
              <w:bottom w:w="45" w:type="dxa"/>
              <w:right w:w="55" w:type="dxa"/>
            </w:tcMar>
            <w:vAlign w:val="center"/>
          </w:tcPr>
          <w:p w14:paraId="4B03D59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0.017 [0.010, 0.024]</w:t>
            </w:r>
          </w:p>
        </w:tc>
      </w:tr>
      <w:tr w14:paraId="682C14D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332" w:type="pct"/>
            <w:tcMar>
              <w:top w:w="45" w:type="dxa"/>
              <w:left w:w="55" w:type="dxa"/>
              <w:bottom w:w="45" w:type="dxa"/>
              <w:right w:w="55" w:type="dxa"/>
            </w:tcMar>
            <w:vAlign w:val="center"/>
          </w:tcPr>
          <w:p w14:paraId="67B433F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MF → MF</w:t>
            </w:r>
          </w:p>
        </w:tc>
        <w:tc>
          <w:tcPr>
            <w:tcW w:w="212" w:type="pct"/>
            <w:tcMar>
              <w:top w:w="45" w:type="dxa"/>
              <w:left w:w="55" w:type="dxa"/>
              <w:bottom w:w="45" w:type="dxa"/>
              <w:right w:w="55" w:type="dxa"/>
            </w:tcMar>
            <w:vAlign w:val="center"/>
          </w:tcPr>
          <w:p w14:paraId="2A36472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63546</w:t>
            </w:r>
          </w:p>
        </w:tc>
        <w:tc>
          <w:tcPr>
            <w:tcW w:w="636" w:type="pct"/>
            <w:tcMar>
              <w:top w:w="45" w:type="dxa"/>
              <w:left w:w="55" w:type="dxa"/>
              <w:bottom w:w="45" w:type="dxa"/>
              <w:right w:w="55" w:type="dxa"/>
            </w:tcMar>
            <w:vAlign w:val="center"/>
          </w:tcPr>
          <w:p w14:paraId="049B375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0.226 [0.192, 0.261]</w:t>
            </w:r>
          </w:p>
        </w:tc>
        <w:tc>
          <w:tcPr>
            <w:tcW w:w="636" w:type="pct"/>
            <w:tcMar>
              <w:top w:w="45" w:type="dxa"/>
              <w:left w:w="55" w:type="dxa"/>
              <w:bottom w:w="45" w:type="dxa"/>
              <w:right w:w="55" w:type="dxa"/>
            </w:tcMar>
            <w:vAlign w:val="center"/>
          </w:tcPr>
          <w:p w14:paraId="0A1DD5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0.191 [0.161, 0.222]</w:t>
            </w:r>
          </w:p>
        </w:tc>
        <w:tc>
          <w:tcPr>
            <w:tcW w:w="636" w:type="pct"/>
            <w:tcMar>
              <w:top w:w="45" w:type="dxa"/>
              <w:left w:w="55" w:type="dxa"/>
              <w:bottom w:w="45" w:type="dxa"/>
              <w:right w:w="55" w:type="dxa"/>
            </w:tcMar>
            <w:vAlign w:val="center"/>
          </w:tcPr>
          <w:p w14:paraId="655B1C7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0.040 [0.017, 0.062]</w:t>
            </w:r>
          </w:p>
        </w:tc>
        <w:tc>
          <w:tcPr>
            <w:tcW w:w="636" w:type="pct"/>
            <w:tcMar>
              <w:top w:w="45" w:type="dxa"/>
              <w:left w:w="55" w:type="dxa"/>
              <w:bottom w:w="45" w:type="dxa"/>
              <w:right w:w="55" w:type="dxa"/>
            </w:tcMar>
            <w:vAlign w:val="center"/>
          </w:tcPr>
          <w:p w14:paraId="4187F67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0.146 [0.113, 0.180]</w:t>
            </w:r>
          </w:p>
        </w:tc>
        <w:tc>
          <w:tcPr>
            <w:tcW w:w="636" w:type="pct"/>
            <w:tcMar>
              <w:top w:w="45" w:type="dxa"/>
              <w:left w:w="55" w:type="dxa"/>
              <w:bottom w:w="45" w:type="dxa"/>
              <w:right w:w="55" w:type="dxa"/>
            </w:tcMar>
            <w:vAlign w:val="center"/>
          </w:tcPr>
          <w:p w14:paraId="3651790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0.297 [0.253, 0.340]</w:t>
            </w:r>
          </w:p>
        </w:tc>
        <w:tc>
          <w:tcPr>
            <w:tcW w:w="636" w:type="pct"/>
            <w:tcMar>
              <w:top w:w="45" w:type="dxa"/>
              <w:left w:w="55" w:type="dxa"/>
              <w:bottom w:w="45" w:type="dxa"/>
              <w:right w:w="55" w:type="dxa"/>
            </w:tcMar>
            <w:vAlign w:val="center"/>
          </w:tcPr>
          <w:p w14:paraId="2EAB004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0.154 [0.125, 0.183]</w:t>
            </w:r>
          </w:p>
        </w:tc>
        <w:tc>
          <w:tcPr>
            <w:tcW w:w="636" w:type="pct"/>
            <w:tcMar>
              <w:top w:w="45" w:type="dxa"/>
              <w:left w:w="55" w:type="dxa"/>
              <w:bottom w:w="45" w:type="dxa"/>
              <w:right w:w="55" w:type="dxa"/>
            </w:tcMar>
            <w:vAlign w:val="center"/>
          </w:tcPr>
          <w:p w14:paraId="20525CD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0.009 [0.004, 0.014]</w:t>
            </w:r>
          </w:p>
        </w:tc>
      </w:tr>
    </w:tbl>
    <w:p w14:paraId="6774BC2B">
      <w:pPr>
        <w:spacing w:after="20"/>
        <w:rPr>
          <w:color w:val="000000" w:themeColor="text1"/>
          <w14:textFill>
            <w14:solidFill>
              <w14:schemeClr w14:val="tx1"/>
            </w14:solidFill>
          </w14:textFill>
        </w:rPr>
      </w:pPr>
    </w:p>
    <w:p w14:paraId="59E92872">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Entries are equal-city mean endpoint-minus-starting-point changes [descriptive 95% t intervals across 15 cities]. n is the raw number of city–grid instances on each path and is not the inferential sample size.</w:t>
      </w:r>
    </w:p>
    <w:p w14:paraId="32A8AFF5">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195C1DF5">
      <w:pPr>
        <w:keepNext/>
        <w:spacing w:before="140" w:after="60"/>
        <w:rPr>
          <w:color w:val="000000" w:themeColor="text1"/>
          <w14:textFill>
            <w14:solidFill>
              <w14:schemeClr w14:val="tx1"/>
            </w14:solidFill>
          </w14:textFill>
        </w:rPr>
      </w:pPr>
      <w:r>
        <w:rPr>
          <w:rFonts w:ascii="Times New Roman" w:hAnsi="Times New Roman" w:eastAsia="Times New Roman"/>
          <w:b/>
          <w:i w:val="0"/>
          <w:color w:val="000000" w:themeColor="text1"/>
          <w:sz w:val="21"/>
          <w14:textFill>
            <w14:solidFill>
              <w14:schemeClr w14:val="tx1"/>
            </w14:solidFill>
          </w14:textFill>
        </w:rPr>
        <w:t>Supplementary Table S4 | 2035 calibration, hindcasts and conditional scenario outputs</w:t>
      </w:r>
    </w:p>
    <w:p w14:paraId="7C8CA79C">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S4a. Final model, calibration and allocation parameters</w:t>
      </w:r>
    </w:p>
    <w:tbl>
      <w:tblPr>
        <w:tblStyle w:val="32"/>
        <w:tblW w:w="4999"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374"/>
        <w:gridCol w:w="2499"/>
        <w:gridCol w:w="3101"/>
        <w:gridCol w:w="1933"/>
        <w:gridCol w:w="4253"/>
        <w:gridCol w:w="2197"/>
      </w:tblGrid>
      <w:tr w14:paraId="37D2FFE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447" w:type="pct"/>
            <w:shd w:val="clear" w:color="auto" w:fill="70847B"/>
            <w:tcMar>
              <w:top w:w="45" w:type="dxa"/>
              <w:left w:w="55" w:type="dxa"/>
              <w:bottom w:w="45" w:type="dxa"/>
              <w:right w:w="55" w:type="dxa"/>
            </w:tcMar>
            <w:vAlign w:val="center"/>
          </w:tcPr>
          <w:p w14:paraId="10F8E2E3">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Component</w:t>
            </w:r>
          </w:p>
        </w:tc>
        <w:tc>
          <w:tcPr>
            <w:tcW w:w="813" w:type="pct"/>
            <w:shd w:val="clear" w:color="auto" w:fill="70847B"/>
            <w:tcMar>
              <w:top w:w="45" w:type="dxa"/>
              <w:left w:w="55" w:type="dxa"/>
              <w:bottom w:w="45" w:type="dxa"/>
              <w:right w:w="55" w:type="dxa"/>
            </w:tcMar>
            <w:vAlign w:val="center"/>
          </w:tcPr>
          <w:p w14:paraId="2D41563D">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Parameter</w:t>
            </w:r>
          </w:p>
        </w:tc>
        <w:tc>
          <w:tcPr>
            <w:tcW w:w="1009" w:type="pct"/>
            <w:shd w:val="clear" w:color="auto" w:fill="70847B"/>
            <w:tcMar>
              <w:top w:w="45" w:type="dxa"/>
              <w:left w:w="55" w:type="dxa"/>
              <w:bottom w:w="45" w:type="dxa"/>
              <w:right w:w="55" w:type="dxa"/>
            </w:tcMar>
            <w:vAlign w:val="center"/>
          </w:tcPr>
          <w:p w14:paraId="3264C669">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Candidate range or rule</w:t>
            </w:r>
          </w:p>
        </w:tc>
        <w:tc>
          <w:tcPr>
            <w:tcW w:w="629" w:type="pct"/>
            <w:shd w:val="clear" w:color="auto" w:fill="70847B"/>
            <w:tcMar>
              <w:top w:w="45" w:type="dxa"/>
              <w:left w:w="55" w:type="dxa"/>
              <w:bottom w:w="45" w:type="dxa"/>
              <w:right w:w="55" w:type="dxa"/>
            </w:tcMar>
            <w:vAlign w:val="center"/>
          </w:tcPr>
          <w:p w14:paraId="30C8E1CF">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Final setting</w:t>
            </w:r>
          </w:p>
        </w:tc>
        <w:tc>
          <w:tcPr>
            <w:tcW w:w="1384" w:type="pct"/>
            <w:shd w:val="clear" w:color="auto" w:fill="70847B"/>
            <w:tcMar>
              <w:top w:w="45" w:type="dxa"/>
              <w:left w:w="55" w:type="dxa"/>
              <w:bottom w:w="45" w:type="dxa"/>
              <w:right w:w="55" w:type="dxa"/>
            </w:tcMar>
            <w:vAlign w:val="center"/>
          </w:tcPr>
          <w:p w14:paraId="1502A28D">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Role</w:t>
            </w:r>
          </w:p>
        </w:tc>
        <w:tc>
          <w:tcPr>
            <w:tcW w:w="715" w:type="pct"/>
            <w:shd w:val="clear" w:color="auto" w:fill="70847B"/>
            <w:tcMar>
              <w:top w:w="45" w:type="dxa"/>
              <w:left w:w="55" w:type="dxa"/>
              <w:bottom w:w="45" w:type="dxa"/>
              <w:right w:w="55" w:type="dxa"/>
            </w:tcMar>
            <w:vAlign w:val="center"/>
          </w:tcPr>
          <w:p w14:paraId="7AB9043E">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Selection status</w:t>
            </w:r>
          </w:p>
        </w:tc>
      </w:tr>
      <w:tr w14:paraId="3793D30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2945423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Flow calibration</w:t>
            </w:r>
          </w:p>
        </w:tc>
        <w:tc>
          <w:tcPr>
            <w:tcW w:w="813" w:type="pct"/>
            <w:tcMar>
              <w:top w:w="45" w:type="dxa"/>
              <w:left w:w="55" w:type="dxa"/>
              <w:bottom w:w="45" w:type="dxa"/>
              <w:right w:w="55" w:type="dxa"/>
            </w:tcMar>
            <w:vAlign w:val="center"/>
          </w:tcPr>
          <w:p w14:paraId="02E2964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City-shrinkage parameter τ</w:t>
            </w:r>
          </w:p>
        </w:tc>
        <w:tc>
          <w:tcPr>
            <w:tcW w:w="1009" w:type="pct"/>
            <w:tcMar>
              <w:top w:w="45" w:type="dxa"/>
              <w:left w:w="55" w:type="dxa"/>
              <w:bottom w:w="45" w:type="dxa"/>
              <w:right w:w="55" w:type="dxa"/>
            </w:tcMar>
            <w:vAlign w:val="center"/>
          </w:tcPr>
          <w:p w14:paraId="1DF95AE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100; 300; 1,000; 3,000</w:t>
            </w:r>
          </w:p>
        </w:tc>
        <w:tc>
          <w:tcPr>
            <w:tcW w:w="629" w:type="pct"/>
            <w:tcMar>
              <w:top w:w="45" w:type="dxa"/>
              <w:left w:w="55" w:type="dxa"/>
              <w:bottom w:w="45" w:type="dxa"/>
              <w:right w:w="55" w:type="dxa"/>
            </w:tcMar>
            <w:vAlign w:val="center"/>
          </w:tcPr>
          <w:p w14:paraId="09B0A72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100</w:t>
            </w:r>
          </w:p>
        </w:tc>
        <w:tc>
          <w:tcPr>
            <w:tcW w:w="1384" w:type="pct"/>
            <w:tcMar>
              <w:top w:w="45" w:type="dxa"/>
              <w:left w:w="55" w:type="dxa"/>
              <w:bottom w:w="45" w:type="dxa"/>
              <w:right w:w="55" w:type="dxa"/>
            </w:tcMar>
            <w:vAlign w:val="center"/>
          </w:tcPr>
          <w:p w14:paraId="0768194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Partial pooling of city-specific transition rows toward the 15-city matrix</w:t>
            </w:r>
          </w:p>
        </w:tc>
        <w:tc>
          <w:tcPr>
            <w:tcW w:w="715" w:type="pct"/>
            <w:tcMar>
              <w:top w:w="45" w:type="dxa"/>
              <w:left w:w="55" w:type="dxa"/>
              <w:bottom w:w="45" w:type="dxa"/>
              <w:right w:w="55" w:type="dxa"/>
            </w:tcMar>
            <w:vAlign w:val="center"/>
          </w:tcPr>
          <w:p w14:paraId="629306F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Selected by rolling hindcast</w:t>
            </w:r>
          </w:p>
        </w:tc>
      </w:tr>
      <w:tr w14:paraId="5B2D28C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45F0B88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Flow calibration</w:t>
            </w:r>
          </w:p>
        </w:tc>
        <w:tc>
          <w:tcPr>
            <w:tcW w:w="813" w:type="pct"/>
            <w:shd w:val="clear" w:color="auto" w:fill="F7F4EE"/>
            <w:tcMar>
              <w:top w:w="45" w:type="dxa"/>
              <w:left w:w="55" w:type="dxa"/>
              <w:bottom w:w="45" w:type="dxa"/>
              <w:right w:w="55" w:type="dxa"/>
            </w:tcMar>
            <w:vAlign w:val="center"/>
          </w:tcPr>
          <w:p w14:paraId="7346FF5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Persistence-logit adjustment b</w:t>
            </w:r>
          </w:p>
        </w:tc>
        <w:tc>
          <w:tcPr>
            <w:tcW w:w="1009" w:type="pct"/>
            <w:shd w:val="clear" w:color="auto" w:fill="F7F4EE"/>
            <w:tcMar>
              <w:top w:w="45" w:type="dxa"/>
              <w:left w:w="55" w:type="dxa"/>
              <w:bottom w:w="45" w:type="dxa"/>
              <w:right w:w="55" w:type="dxa"/>
            </w:tcMar>
            <w:vAlign w:val="center"/>
          </w:tcPr>
          <w:p w14:paraId="73552ED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−1.5 to 1.5 in 0.25 steps; 2.0, 2.5 and 3.0 also tested</w:t>
            </w:r>
          </w:p>
        </w:tc>
        <w:tc>
          <w:tcPr>
            <w:tcW w:w="629" w:type="pct"/>
            <w:shd w:val="clear" w:color="auto" w:fill="F7F4EE"/>
            <w:tcMar>
              <w:top w:w="45" w:type="dxa"/>
              <w:left w:w="55" w:type="dxa"/>
              <w:bottom w:w="45" w:type="dxa"/>
              <w:right w:w="55" w:type="dxa"/>
            </w:tcMar>
            <w:vAlign w:val="center"/>
          </w:tcPr>
          <w:p w14:paraId="7146607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−1.0</w:t>
            </w:r>
          </w:p>
        </w:tc>
        <w:tc>
          <w:tcPr>
            <w:tcW w:w="1384" w:type="pct"/>
            <w:shd w:val="clear" w:color="auto" w:fill="F7F4EE"/>
            <w:tcMar>
              <w:top w:w="45" w:type="dxa"/>
              <w:left w:w="55" w:type="dxa"/>
              <w:bottom w:w="45" w:type="dxa"/>
              <w:right w:w="55" w:type="dxa"/>
            </w:tcMar>
            <w:vAlign w:val="center"/>
          </w:tcPr>
          <w:p w14:paraId="3E2BFE4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Common adjustment of diagonal persistence probabilities</w:t>
            </w:r>
          </w:p>
        </w:tc>
        <w:tc>
          <w:tcPr>
            <w:tcW w:w="715" w:type="pct"/>
            <w:shd w:val="clear" w:color="auto" w:fill="F7F4EE"/>
            <w:tcMar>
              <w:top w:w="45" w:type="dxa"/>
              <w:left w:w="55" w:type="dxa"/>
              <w:bottom w:w="45" w:type="dxa"/>
              <w:right w:w="55" w:type="dxa"/>
            </w:tcMar>
            <w:vAlign w:val="center"/>
          </w:tcPr>
          <w:p w14:paraId="7E404DC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Selected by rolling hindcast</w:t>
            </w:r>
          </w:p>
        </w:tc>
      </w:tr>
      <w:tr w14:paraId="4FD2FB3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384EE3E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Flow calibration</w:t>
            </w:r>
          </w:p>
        </w:tc>
        <w:tc>
          <w:tcPr>
            <w:tcW w:w="813" w:type="pct"/>
            <w:tcMar>
              <w:top w:w="45" w:type="dxa"/>
              <w:left w:w="55" w:type="dxa"/>
              <w:bottom w:w="45" w:type="dxa"/>
              <w:right w:w="55" w:type="dxa"/>
            </w:tcMar>
            <w:vAlign w:val="center"/>
          </w:tcPr>
          <w:p w14:paraId="69FB729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Jeffreys smoothing</w:t>
            </w:r>
          </w:p>
        </w:tc>
        <w:tc>
          <w:tcPr>
            <w:tcW w:w="1009" w:type="pct"/>
            <w:tcMar>
              <w:top w:w="45" w:type="dxa"/>
              <w:left w:w="55" w:type="dxa"/>
              <w:bottom w:w="45" w:type="dxa"/>
              <w:right w:w="55" w:type="dxa"/>
            </w:tcMar>
            <w:vAlign w:val="center"/>
          </w:tcPr>
          <w:p w14:paraId="5BB83AD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03BBF26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0.5</w:t>
            </w:r>
          </w:p>
        </w:tc>
        <w:tc>
          <w:tcPr>
            <w:tcW w:w="1384" w:type="pct"/>
            <w:tcMar>
              <w:top w:w="45" w:type="dxa"/>
              <w:left w:w="55" w:type="dxa"/>
              <w:bottom w:w="45" w:type="dxa"/>
              <w:right w:w="55" w:type="dxa"/>
            </w:tcMar>
            <w:vAlign w:val="center"/>
          </w:tcPr>
          <w:p w14:paraId="3A7BCC9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Avoid structural zeros for rare origin states</w:t>
            </w:r>
          </w:p>
        </w:tc>
        <w:tc>
          <w:tcPr>
            <w:tcW w:w="715" w:type="pct"/>
            <w:tcMar>
              <w:top w:w="45" w:type="dxa"/>
              <w:left w:w="55" w:type="dxa"/>
              <w:bottom w:w="45" w:type="dxa"/>
              <w:right w:w="55" w:type="dxa"/>
            </w:tcMar>
            <w:vAlign w:val="center"/>
          </w:tcPr>
          <w:p w14:paraId="2E61B69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analytical rule</w:t>
            </w:r>
          </w:p>
        </w:tc>
      </w:tr>
      <w:tr w14:paraId="520D069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7E62E3B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Flow calibration</w:t>
            </w:r>
          </w:p>
        </w:tc>
        <w:tc>
          <w:tcPr>
            <w:tcW w:w="813" w:type="pct"/>
            <w:shd w:val="clear" w:color="auto" w:fill="F7F4EE"/>
            <w:tcMar>
              <w:top w:w="45" w:type="dxa"/>
              <w:left w:w="55" w:type="dxa"/>
              <w:bottom w:w="45" w:type="dxa"/>
              <w:right w:w="55" w:type="dxa"/>
            </w:tcMar>
            <w:vAlign w:val="center"/>
          </w:tcPr>
          <w:p w14:paraId="74CE17F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Projection horizon</w:t>
            </w:r>
          </w:p>
        </w:tc>
        <w:tc>
          <w:tcPr>
            <w:tcW w:w="1009" w:type="pct"/>
            <w:shd w:val="clear" w:color="auto" w:fill="F7F4EE"/>
            <w:tcMar>
              <w:top w:w="45" w:type="dxa"/>
              <w:left w:w="55" w:type="dxa"/>
              <w:bottom w:w="45" w:type="dxa"/>
              <w:right w:w="55" w:type="dxa"/>
            </w:tcMar>
            <w:vAlign w:val="center"/>
          </w:tcPr>
          <w:p w14:paraId="421AA2A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6101187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13 years</w:t>
            </w:r>
          </w:p>
        </w:tc>
        <w:tc>
          <w:tcPr>
            <w:tcW w:w="1384" w:type="pct"/>
            <w:shd w:val="clear" w:color="auto" w:fill="F7F4EE"/>
            <w:tcMar>
              <w:top w:w="45" w:type="dxa"/>
              <w:left w:w="55" w:type="dxa"/>
              <w:bottom w:w="45" w:type="dxa"/>
              <w:right w:w="55" w:type="dxa"/>
            </w:tcMar>
            <w:vAlign w:val="center"/>
          </w:tcPr>
          <w:p w14:paraId="3E50BC4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Raise the calibrated annual transition matrix to the 13th power</w:t>
            </w:r>
          </w:p>
        </w:tc>
        <w:tc>
          <w:tcPr>
            <w:tcW w:w="715" w:type="pct"/>
            <w:shd w:val="clear" w:color="auto" w:fill="F7F4EE"/>
            <w:tcMar>
              <w:top w:w="45" w:type="dxa"/>
              <w:left w:w="55" w:type="dxa"/>
              <w:bottom w:w="45" w:type="dxa"/>
              <w:right w:w="55" w:type="dxa"/>
            </w:tcMar>
            <w:vAlign w:val="center"/>
          </w:tcPr>
          <w:p w14:paraId="5DEED48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by study design</w:t>
            </w:r>
          </w:p>
        </w:tc>
      </w:tr>
      <w:tr w14:paraId="4D36083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428A78D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tcMar>
              <w:top w:w="45" w:type="dxa"/>
              <w:left w:w="55" w:type="dxa"/>
              <w:bottom w:w="45" w:type="dxa"/>
              <w:right w:w="55" w:type="dxa"/>
            </w:tcMar>
            <w:vAlign w:val="center"/>
          </w:tcPr>
          <w:p w14:paraId="4872E96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Classifier</w:t>
            </w:r>
          </w:p>
        </w:tc>
        <w:tc>
          <w:tcPr>
            <w:tcW w:w="1009" w:type="pct"/>
            <w:tcMar>
              <w:top w:w="45" w:type="dxa"/>
              <w:left w:w="55" w:type="dxa"/>
              <w:bottom w:w="45" w:type="dxa"/>
              <w:right w:w="55" w:type="dxa"/>
            </w:tcMar>
            <w:vAlign w:val="center"/>
          </w:tcPr>
          <w:p w14:paraId="65C59F3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Separate model for each origin state</w:t>
            </w:r>
          </w:p>
        </w:tc>
        <w:tc>
          <w:tcPr>
            <w:tcW w:w="629" w:type="pct"/>
            <w:tcMar>
              <w:top w:w="45" w:type="dxa"/>
              <w:left w:w="55" w:type="dxa"/>
              <w:bottom w:w="45" w:type="dxa"/>
              <w:right w:w="55" w:type="dxa"/>
            </w:tcMar>
            <w:vAlign w:val="center"/>
          </w:tcPr>
          <w:p w14:paraId="4D4C5E9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HistGradientBoostingClassifier</w:t>
            </w:r>
          </w:p>
        </w:tc>
        <w:tc>
          <w:tcPr>
            <w:tcW w:w="1384" w:type="pct"/>
            <w:tcMar>
              <w:top w:w="45" w:type="dxa"/>
              <w:left w:w="55" w:type="dxa"/>
              <w:bottom w:w="45" w:type="dxa"/>
              <w:right w:w="55" w:type="dxa"/>
            </w:tcMar>
            <w:vAlign w:val="center"/>
          </w:tcPr>
          <w:p w14:paraId="52DE49F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Estimate conditional destination-state potential</w:t>
            </w:r>
          </w:p>
        </w:tc>
        <w:tc>
          <w:tcPr>
            <w:tcW w:w="715" w:type="pct"/>
            <w:tcMar>
              <w:top w:w="45" w:type="dxa"/>
              <w:left w:w="55" w:type="dxa"/>
              <w:bottom w:w="45" w:type="dxa"/>
              <w:right w:w="55" w:type="dxa"/>
            </w:tcMar>
            <w:vAlign w:val="center"/>
          </w:tcPr>
          <w:p w14:paraId="187B12D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model class</w:t>
            </w:r>
          </w:p>
        </w:tc>
      </w:tr>
      <w:tr w14:paraId="1EC6EE6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3B85198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shd w:val="clear" w:color="auto" w:fill="F7F4EE"/>
            <w:tcMar>
              <w:top w:w="45" w:type="dxa"/>
              <w:left w:w="55" w:type="dxa"/>
              <w:bottom w:w="45" w:type="dxa"/>
              <w:right w:w="55" w:type="dxa"/>
            </w:tcMar>
            <w:vAlign w:val="center"/>
          </w:tcPr>
          <w:p w14:paraId="46A0A0F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Learning rate</w:t>
            </w:r>
          </w:p>
        </w:tc>
        <w:tc>
          <w:tcPr>
            <w:tcW w:w="1009" w:type="pct"/>
            <w:shd w:val="clear" w:color="auto" w:fill="F7F4EE"/>
            <w:tcMar>
              <w:top w:w="45" w:type="dxa"/>
              <w:left w:w="55" w:type="dxa"/>
              <w:bottom w:w="45" w:type="dxa"/>
              <w:right w:w="55" w:type="dxa"/>
            </w:tcMar>
            <w:vAlign w:val="center"/>
          </w:tcPr>
          <w:p w14:paraId="11B8219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7210274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w:t>
            </w:r>
          </w:p>
        </w:tc>
        <w:tc>
          <w:tcPr>
            <w:tcW w:w="1384" w:type="pct"/>
            <w:shd w:val="clear" w:color="auto" w:fill="F7F4EE"/>
            <w:tcMar>
              <w:top w:w="45" w:type="dxa"/>
              <w:left w:w="55" w:type="dxa"/>
              <w:bottom w:w="45" w:type="dxa"/>
              <w:right w:w="55" w:type="dxa"/>
            </w:tcMar>
            <w:vAlign w:val="center"/>
          </w:tcPr>
          <w:p w14:paraId="2F062BB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Gradient-boosting step size</w:t>
            </w:r>
          </w:p>
        </w:tc>
        <w:tc>
          <w:tcPr>
            <w:tcW w:w="715" w:type="pct"/>
            <w:shd w:val="clear" w:color="auto" w:fill="F7F4EE"/>
            <w:tcMar>
              <w:top w:w="45" w:type="dxa"/>
              <w:left w:w="55" w:type="dxa"/>
              <w:bottom w:w="45" w:type="dxa"/>
              <w:right w:w="55" w:type="dxa"/>
            </w:tcMar>
            <w:vAlign w:val="center"/>
          </w:tcPr>
          <w:p w14:paraId="00E17C6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algorithm setting</w:t>
            </w:r>
          </w:p>
        </w:tc>
      </w:tr>
      <w:tr w14:paraId="6768CE0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7917C37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tcMar>
              <w:top w:w="45" w:type="dxa"/>
              <w:left w:w="55" w:type="dxa"/>
              <w:bottom w:w="45" w:type="dxa"/>
              <w:right w:w="55" w:type="dxa"/>
            </w:tcMar>
            <w:vAlign w:val="center"/>
          </w:tcPr>
          <w:p w14:paraId="0270B46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Maximum iterations</w:t>
            </w:r>
          </w:p>
        </w:tc>
        <w:tc>
          <w:tcPr>
            <w:tcW w:w="1009" w:type="pct"/>
            <w:tcMar>
              <w:top w:w="45" w:type="dxa"/>
              <w:left w:w="55" w:type="dxa"/>
              <w:bottom w:w="45" w:type="dxa"/>
              <w:right w:w="55" w:type="dxa"/>
            </w:tcMar>
            <w:vAlign w:val="center"/>
          </w:tcPr>
          <w:p w14:paraId="3AF9146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58A74A0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120</w:t>
            </w:r>
          </w:p>
        </w:tc>
        <w:tc>
          <w:tcPr>
            <w:tcW w:w="1384" w:type="pct"/>
            <w:tcMar>
              <w:top w:w="45" w:type="dxa"/>
              <w:left w:w="55" w:type="dxa"/>
              <w:bottom w:w="45" w:type="dxa"/>
              <w:right w:w="55" w:type="dxa"/>
            </w:tcMar>
            <w:vAlign w:val="center"/>
          </w:tcPr>
          <w:p w14:paraId="31A1E0B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Number of boosting iterations</w:t>
            </w:r>
          </w:p>
        </w:tc>
        <w:tc>
          <w:tcPr>
            <w:tcW w:w="715" w:type="pct"/>
            <w:tcMar>
              <w:top w:w="45" w:type="dxa"/>
              <w:left w:w="55" w:type="dxa"/>
              <w:bottom w:w="45" w:type="dxa"/>
              <w:right w:w="55" w:type="dxa"/>
            </w:tcMar>
            <w:vAlign w:val="center"/>
          </w:tcPr>
          <w:p w14:paraId="47678DE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algorithm setting</w:t>
            </w:r>
          </w:p>
        </w:tc>
      </w:tr>
      <w:tr w14:paraId="3136C30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41F6203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shd w:val="clear" w:color="auto" w:fill="F7F4EE"/>
            <w:tcMar>
              <w:top w:w="45" w:type="dxa"/>
              <w:left w:w="55" w:type="dxa"/>
              <w:bottom w:w="45" w:type="dxa"/>
              <w:right w:w="55" w:type="dxa"/>
            </w:tcMar>
            <w:vAlign w:val="center"/>
          </w:tcPr>
          <w:p w14:paraId="01E0B0D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Maximum leaf nodes</w:t>
            </w:r>
          </w:p>
        </w:tc>
        <w:tc>
          <w:tcPr>
            <w:tcW w:w="1009" w:type="pct"/>
            <w:shd w:val="clear" w:color="auto" w:fill="F7F4EE"/>
            <w:tcMar>
              <w:top w:w="45" w:type="dxa"/>
              <w:left w:w="55" w:type="dxa"/>
              <w:bottom w:w="45" w:type="dxa"/>
              <w:right w:w="55" w:type="dxa"/>
            </w:tcMar>
            <w:vAlign w:val="center"/>
          </w:tcPr>
          <w:p w14:paraId="57D88E4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39724C6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15</w:t>
            </w:r>
          </w:p>
        </w:tc>
        <w:tc>
          <w:tcPr>
            <w:tcW w:w="1384" w:type="pct"/>
            <w:shd w:val="clear" w:color="auto" w:fill="F7F4EE"/>
            <w:tcMar>
              <w:top w:w="45" w:type="dxa"/>
              <w:left w:w="55" w:type="dxa"/>
              <w:bottom w:w="45" w:type="dxa"/>
              <w:right w:w="55" w:type="dxa"/>
            </w:tcMar>
            <w:vAlign w:val="center"/>
          </w:tcPr>
          <w:p w14:paraId="7287FEE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Tree complexity</w:t>
            </w:r>
          </w:p>
        </w:tc>
        <w:tc>
          <w:tcPr>
            <w:tcW w:w="715" w:type="pct"/>
            <w:shd w:val="clear" w:color="auto" w:fill="F7F4EE"/>
            <w:tcMar>
              <w:top w:w="45" w:type="dxa"/>
              <w:left w:w="55" w:type="dxa"/>
              <w:bottom w:w="45" w:type="dxa"/>
              <w:right w:w="55" w:type="dxa"/>
            </w:tcMar>
            <w:vAlign w:val="center"/>
          </w:tcPr>
          <w:p w14:paraId="479D3F0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algorithm setting</w:t>
            </w:r>
          </w:p>
        </w:tc>
      </w:tr>
      <w:tr w14:paraId="3A4154D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41538E1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tcMar>
              <w:top w:w="45" w:type="dxa"/>
              <w:left w:w="55" w:type="dxa"/>
              <w:bottom w:w="45" w:type="dxa"/>
              <w:right w:w="55" w:type="dxa"/>
            </w:tcMar>
            <w:vAlign w:val="center"/>
          </w:tcPr>
          <w:p w14:paraId="1E088BA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Minimum samples per leaf</w:t>
            </w:r>
          </w:p>
        </w:tc>
        <w:tc>
          <w:tcPr>
            <w:tcW w:w="1009" w:type="pct"/>
            <w:tcMar>
              <w:top w:w="45" w:type="dxa"/>
              <w:left w:w="55" w:type="dxa"/>
              <w:bottom w:w="45" w:type="dxa"/>
              <w:right w:w="55" w:type="dxa"/>
            </w:tcMar>
            <w:vAlign w:val="center"/>
          </w:tcPr>
          <w:p w14:paraId="5161A1B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5898E0D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80</w:t>
            </w:r>
          </w:p>
        </w:tc>
        <w:tc>
          <w:tcPr>
            <w:tcW w:w="1384" w:type="pct"/>
            <w:tcMar>
              <w:top w:w="45" w:type="dxa"/>
              <w:left w:w="55" w:type="dxa"/>
              <w:bottom w:w="45" w:type="dxa"/>
              <w:right w:w="55" w:type="dxa"/>
            </w:tcMar>
            <w:vAlign w:val="center"/>
          </w:tcPr>
          <w:p w14:paraId="601B0E2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Regularize sparse origin states</w:t>
            </w:r>
          </w:p>
        </w:tc>
        <w:tc>
          <w:tcPr>
            <w:tcW w:w="715" w:type="pct"/>
            <w:tcMar>
              <w:top w:w="45" w:type="dxa"/>
              <w:left w:w="55" w:type="dxa"/>
              <w:bottom w:w="45" w:type="dxa"/>
              <w:right w:w="55" w:type="dxa"/>
            </w:tcMar>
            <w:vAlign w:val="center"/>
          </w:tcPr>
          <w:p w14:paraId="7629F6D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algorithm setting</w:t>
            </w:r>
          </w:p>
        </w:tc>
      </w:tr>
      <w:tr w14:paraId="70BD3AF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0A751C8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shd w:val="clear" w:color="auto" w:fill="F7F4EE"/>
            <w:tcMar>
              <w:top w:w="45" w:type="dxa"/>
              <w:left w:w="55" w:type="dxa"/>
              <w:bottom w:w="45" w:type="dxa"/>
              <w:right w:w="55" w:type="dxa"/>
            </w:tcMar>
            <w:vAlign w:val="center"/>
          </w:tcPr>
          <w:p w14:paraId="4F26661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L2 regularization</w:t>
            </w:r>
          </w:p>
        </w:tc>
        <w:tc>
          <w:tcPr>
            <w:tcW w:w="1009" w:type="pct"/>
            <w:shd w:val="clear" w:color="auto" w:fill="F7F4EE"/>
            <w:tcMar>
              <w:top w:w="45" w:type="dxa"/>
              <w:left w:w="55" w:type="dxa"/>
              <w:bottom w:w="45" w:type="dxa"/>
              <w:right w:w="55" w:type="dxa"/>
            </w:tcMar>
            <w:vAlign w:val="center"/>
          </w:tcPr>
          <w:p w14:paraId="6CECCF0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5276226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1.0</w:t>
            </w:r>
          </w:p>
        </w:tc>
        <w:tc>
          <w:tcPr>
            <w:tcW w:w="1384" w:type="pct"/>
            <w:shd w:val="clear" w:color="auto" w:fill="F7F4EE"/>
            <w:tcMar>
              <w:top w:w="45" w:type="dxa"/>
              <w:left w:w="55" w:type="dxa"/>
              <w:bottom w:w="45" w:type="dxa"/>
              <w:right w:w="55" w:type="dxa"/>
            </w:tcMar>
            <w:vAlign w:val="center"/>
          </w:tcPr>
          <w:p w14:paraId="4EEFB0F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Regularize fitted transition potentials</w:t>
            </w:r>
          </w:p>
        </w:tc>
        <w:tc>
          <w:tcPr>
            <w:tcW w:w="715" w:type="pct"/>
            <w:shd w:val="clear" w:color="auto" w:fill="F7F4EE"/>
            <w:tcMar>
              <w:top w:w="45" w:type="dxa"/>
              <w:left w:w="55" w:type="dxa"/>
              <w:bottom w:w="45" w:type="dxa"/>
              <w:right w:w="55" w:type="dxa"/>
            </w:tcMar>
            <w:vAlign w:val="center"/>
          </w:tcPr>
          <w:p w14:paraId="59195CD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algorithm setting</w:t>
            </w:r>
          </w:p>
        </w:tc>
      </w:tr>
      <w:tr w14:paraId="537F10E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1C2FEAE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tcMar>
              <w:top w:w="45" w:type="dxa"/>
              <w:left w:w="55" w:type="dxa"/>
              <w:bottom w:w="45" w:type="dxa"/>
              <w:right w:w="55" w:type="dxa"/>
            </w:tcMar>
            <w:vAlign w:val="center"/>
          </w:tcPr>
          <w:p w14:paraId="2F2E124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Fallback</w:t>
            </w:r>
          </w:p>
        </w:tc>
        <w:tc>
          <w:tcPr>
            <w:tcW w:w="1009" w:type="pct"/>
            <w:tcMar>
              <w:top w:w="45" w:type="dxa"/>
              <w:left w:w="55" w:type="dxa"/>
              <w:bottom w:w="45" w:type="dxa"/>
              <w:right w:w="55" w:type="dxa"/>
            </w:tcMar>
            <w:vAlign w:val="center"/>
          </w:tcPr>
          <w:p w14:paraId="680DF87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&lt;80 records or one destination class</w:t>
            </w:r>
          </w:p>
        </w:tc>
        <w:tc>
          <w:tcPr>
            <w:tcW w:w="629" w:type="pct"/>
            <w:tcMar>
              <w:top w:w="45" w:type="dxa"/>
              <w:left w:w="55" w:type="dxa"/>
              <w:bottom w:w="45" w:type="dxa"/>
              <w:right w:w="55" w:type="dxa"/>
            </w:tcMar>
            <w:vAlign w:val="center"/>
          </w:tcPr>
          <w:p w14:paraId="01677BD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Empirical destination classes</w:t>
            </w:r>
          </w:p>
        </w:tc>
        <w:tc>
          <w:tcPr>
            <w:tcW w:w="1384" w:type="pct"/>
            <w:tcMar>
              <w:top w:w="45" w:type="dxa"/>
              <w:left w:w="55" w:type="dxa"/>
              <w:bottom w:w="45" w:type="dxa"/>
              <w:right w:w="55" w:type="dxa"/>
            </w:tcMar>
            <w:vAlign w:val="center"/>
          </w:tcPr>
          <w:p w14:paraId="7A63852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Avoid unsupported classifier fits</w:t>
            </w:r>
          </w:p>
        </w:tc>
        <w:tc>
          <w:tcPr>
            <w:tcW w:w="715" w:type="pct"/>
            <w:tcMar>
              <w:top w:w="45" w:type="dxa"/>
              <w:left w:w="55" w:type="dxa"/>
              <w:bottom w:w="45" w:type="dxa"/>
              <w:right w:w="55" w:type="dxa"/>
            </w:tcMar>
            <w:vAlign w:val="center"/>
          </w:tcPr>
          <w:p w14:paraId="06C8888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rule</w:t>
            </w:r>
          </w:p>
        </w:tc>
      </w:tr>
      <w:tr w14:paraId="6929A89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5D66CBE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Transition potential</w:t>
            </w:r>
          </w:p>
        </w:tc>
        <w:tc>
          <w:tcPr>
            <w:tcW w:w="813" w:type="pct"/>
            <w:shd w:val="clear" w:color="auto" w:fill="F7F4EE"/>
            <w:tcMar>
              <w:top w:w="45" w:type="dxa"/>
              <w:left w:w="55" w:type="dxa"/>
              <w:bottom w:w="45" w:type="dxa"/>
              <w:right w:w="55" w:type="dxa"/>
            </w:tcMar>
            <w:vAlign w:val="center"/>
          </w:tcPr>
          <w:p w14:paraId="2F961B9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Random seed</w:t>
            </w:r>
          </w:p>
        </w:tc>
        <w:tc>
          <w:tcPr>
            <w:tcW w:w="1009" w:type="pct"/>
            <w:shd w:val="clear" w:color="auto" w:fill="F7F4EE"/>
            <w:tcMar>
              <w:top w:w="45" w:type="dxa"/>
              <w:left w:w="55" w:type="dxa"/>
              <w:bottom w:w="45" w:type="dxa"/>
              <w:right w:w="55" w:type="dxa"/>
            </w:tcMar>
            <w:vAlign w:val="center"/>
          </w:tcPr>
          <w:p w14:paraId="76603F6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33E8B97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20260817</w:t>
            </w:r>
          </w:p>
        </w:tc>
        <w:tc>
          <w:tcPr>
            <w:tcW w:w="1384" w:type="pct"/>
            <w:shd w:val="clear" w:color="auto" w:fill="F7F4EE"/>
            <w:tcMar>
              <w:top w:w="45" w:type="dxa"/>
              <w:left w:w="55" w:type="dxa"/>
              <w:bottom w:w="45" w:type="dxa"/>
              <w:right w:w="55" w:type="dxa"/>
            </w:tcMar>
            <w:vAlign w:val="center"/>
          </w:tcPr>
          <w:p w14:paraId="4693CC8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Reproducibility</w:t>
            </w:r>
          </w:p>
        </w:tc>
        <w:tc>
          <w:tcPr>
            <w:tcW w:w="715" w:type="pct"/>
            <w:shd w:val="clear" w:color="auto" w:fill="F7F4EE"/>
            <w:tcMar>
              <w:top w:w="45" w:type="dxa"/>
              <w:left w:w="55" w:type="dxa"/>
              <w:bottom w:w="45" w:type="dxa"/>
              <w:right w:w="55" w:type="dxa"/>
            </w:tcMar>
            <w:vAlign w:val="center"/>
          </w:tcPr>
          <w:p w14:paraId="2D7C011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r>
      <w:tr w14:paraId="085B4E6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0A82BD4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Cell allocation</w:t>
            </w:r>
          </w:p>
        </w:tc>
        <w:tc>
          <w:tcPr>
            <w:tcW w:w="813" w:type="pct"/>
            <w:tcMar>
              <w:top w:w="45" w:type="dxa"/>
              <w:left w:w="55" w:type="dxa"/>
              <w:bottom w:w="45" w:type="dxa"/>
              <w:right w:w="55" w:type="dxa"/>
            </w:tcMar>
            <w:vAlign w:val="center"/>
          </w:tcPr>
          <w:p w14:paraId="70D02E3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Neighbourhood beta</w:t>
            </w:r>
          </w:p>
        </w:tc>
        <w:tc>
          <w:tcPr>
            <w:tcW w:w="1009" w:type="pct"/>
            <w:tcMar>
              <w:top w:w="45" w:type="dxa"/>
              <w:left w:w="55" w:type="dxa"/>
              <w:bottom w:w="45" w:type="dxa"/>
              <w:right w:w="55" w:type="dxa"/>
            </w:tcMar>
            <w:vAlign w:val="center"/>
          </w:tcPr>
          <w:p w14:paraId="184D90A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Checked historically</w:t>
            </w:r>
          </w:p>
        </w:tc>
        <w:tc>
          <w:tcPr>
            <w:tcW w:w="629" w:type="pct"/>
            <w:tcMar>
              <w:top w:w="45" w:type="dxa"/>
              <w:left w:w="55" w:type="dxa"/>
              <w:bottom w:w="45" w:type="dxa"/>
              <w:right w:w="55" w:type="dxa"/>
            </w:tcMar>
            <w:vAlign w:val="center"/>
          </w:tcPr>
          <w:p w14:paraId="3C49D9F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1.0</w:t>
            </w:r>
          </w:p>
        </w:tc>
        <w:tc>
          <w:tcPr>
            <w:tcW w:w="1384" w:type="pct"/>
            <w:tcMar>
              <w:top w:w="45" w:type="dxa"/>
              <w:left w:w="55" w:type="dxa"/>
              <w:bottom w:w="45" w:type="dxa"/>
              <w:right w:w="55" w:type="dxa"/>
            </w:tcMar>
            <w:vAlign w:val="center"/>
          </w:tcPr>
          <w:p w14:paraId="43F7D90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Weight for 500-m neighbourhood support in hindcast allocation</w:t>
            </w:r>
          </w:p>
        </w:tc>
        <w:tc>
          <w:tcPr>
            <w:tcW w:w="715" w:type="pct"/>
            <w:tcMar>
              <w:top w:w="45" w:type="dxa"/>
              <w:left w:w="55" w:type="dxa"/>
              <w:bottom w:w="45" w:type="dxa"/>
              <w:right w:w="55" w:type="dxa"/>
            </w:tcMar>
            <w:vAlign w:val="center"/>
          </w:tcPr>
          <w:p w14:paraId="7E7217E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allocation constant</w:t>
            </w:r>
          </w:p>
        </w:tc>
      </w:tr>
      <w:tr w14:paraId="42D2E4F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25C186A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Cell allocation</w:t>
            </w:r>
          </w:p>
        </w:tc>
        <w:tc>
          <w:tcPr>
            <w:tcW w:w="813" w:type="pct"/>
            <w:shd w:val="clear" w:color="auto" w:fill="F7F4EE"/>
            <w:tcMar>
              <w:top w:w="45" w:type="dxa"/>
              <w:left w:w="55" w:type="dxa"/>
              <w:bottom w:w="45" w:type="dxa"/>
              <w:right w:w="55" w:type="dxa"/>
            </w:tcMar>
            <w:vAlign w:val="center"/>
          </w:tcPr>
          <w:p w14:paraId="2CF8868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State inertia</w:t>
            </w:r>
          </w:p>
        </w:tc>
        <w:tc>
          <w:tcPr>
            <w:tcW w:w="1009" w:type="pct"/>
            <w:shd w:val="clear" w:color="auto" w:fill="F7F4EE"/>
            <w:tcMar>
              <w:top w:w="45" w:type="dxa"/>
              <w:left w:w="55" w:type="dxa"/>
              <w:bottom w:w="45" w:type="dxa"/>
              <w:right w:w="55" w:type="dxa"/>
            </w:tcMar>
            <w:vAlign w:val="center"/>
          </w:tcPr>
          <w:p w14:paraId="7CC2C80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Checked historically</w:t>
            </w:r>
          </w:p>
        </w:tc>
        <w:tc>
          <w:tcPr>
            <w:tcW w:w="629" w:type="pct"/>
            <w:shd w:val="clear" w:color="auto" w:fill="F7F4EE"/>
            <w:tcMar>
              <w:top w:w="45" w:type="dxa"/>
              <w:left w:w="55" w:type="dxa"/>
              <w:bottom w:w="45" w:type="dxa"/>
              <w:right w:w="55" w:type="dxa"/>
            </w:tcMar>
            <w:vAlign w:val="center"/>
          </w:tcPr>
          <w:p w14:paraId="2E3B9E1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0.25</w:t>
            </w:r>
          </w:p>
        </w:tc>
        <w:tc>
          <w:tcPr>
            <w:tcW w:w="1384" w:type="pct"/>
            <w:shd w:val="clear" w:color="auto" w:fill="F7F4EE"/>
            <w:tcMar>
              <w:top w:w="45" w:type="dxa"/>
              <w:left w:w="55" w:type="dxa"/>
              <w:bottom w:w="45" w:type="dxa"/>
              <w:right w:w="55" w:type="dxa"/>
            </w:tcMar>
            <w:vAlign w:val="center"/>
          </w:tcPr>
          <w:p w14:paraId="1A3A3D5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Preference for retaining the current state in hindcast allocation</w:t>
            </w:r>
          </w:p>
        </w:tc>
        <w:tc>
          <w:tcPr>
            <w:tcW w:w="715" w:type="pct"/>
            <w:shd w:val="clear" w:color="auto" w:fill="F7F4EE"/>
            <w:tcMar>
              <w:top w:w="45" w:type="dxa"/>
              <w:left w:w="55" w:type="dxa"/>
              <w:bottom w:w="45" w:type="dxa"/>
              <w:right w:w="55" w:type="dxa"/>
            </w:tcMar>
            <w:vAlign w:val="center"/>
          </w:tcPr>
          <w:p w14:paraId="54A362D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allocation constant</w:t>
            </w:r>
          </w:p>
        </w:tc>
      </w:tr>
      <w:tr w14:paraId="7E79415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2468A0E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Cell allocation</w:t>
            </w:r>
          </w:p>
        </w:tc>
        <w:tc>
          <w:tcPr>
            <w:tcW w:w="813" w:type="pct"/>
            <w:tcMar>
              <w:top w:w="45" w:type="dxa"/>
              <w:left w:w="55" w:type="dxa"/>
              <w:bottom w:w="45" w:type="dxa"/>
              <w:right w:w="55" w:type="dxa"/>
            </w:tcMar>
            <w:vAlign w:val="center"/>
          </w:tcPr>
          <w:p w14:paraId="355A3D22">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Neighbourhood-support coefficient</w:t>
            </w:r>
          </w:p>
        </w:tc>
        <w:tc>
          <w:tcPr>
            <w:tcW w:w="1009" w:type="pct"/>
            <w:tcMar>
              <w:top w:w="45" w:type="dxa"/>
              <w:left w:w="55" w:type="dxa"/>
              <w:bottom w:w="45" w:type="dxa"/>
              <w:right w:w="55" w:type="dxa"/>
            </w:tcMar>
            <w:vAlign w:val="center"/>
          </w:tcPr>
          <w:p w14:paraId="5239729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74B4112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0.85</w:t>
            </w:r>
          </w:p>
        </w:tc>
        <w:tc>
          <w:tcPr>
            <w:tcW w:w="1384" w:type="pct"/>
            <w:tcMar>
              <w:top w:w="45" w:type="dxa"/>
              <w:left w:w="55" w:type="dxa"/>
              <w:bottom w:w="45" w:type="dxa"/>
              <w:right w:w="55" w:type="dxa"/>
            </w:tcMar>
            <w:vAlign w:val="center"/>
          </w:tcPr>
          <w:p w14:paraId="08D98E7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Eight-neighbour support in final 2035 constrained allocation</w:t>
            </w:r>
          </w:p>
        </w:tc>
        <w:tc>
          <w:tcPr>
            <w:tcW w:w="715" w:type="pct"/>
            <w:tcMar>
              <w:top w:w="45" w:type="dxa"/>
              <w:left w:w="55" w:type="dxa"/>
              <w:bottom w:w="45" w:type="dxa"/>
              <w:right w:w="55" w:type="dxa"/>
            </w:tcMar>
            <w:vAlign w:val="center"/>
          </w:tcPr>
          <w:p w14:paraId="50CB39F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not selected by flow hindcast</w:t>
            </w:r>
          </w:p>
        </w:tc>
      </w:tr>
      <w:tr w14:paraId="40B1F50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6B2263C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Cell allocation</w:t>
            </w:r>
          </w:p>
        </w:tc>
        <w:tc>
          <w:tcPr>
            <w:tcW w:w="813" w:type="pct"/>
            <w:shd w:val="clear" w:color="auto" w:fill="F7F4EE"/>
            <w:tcMar>
              <w:top w:w="45" w:type="dxa"/>
              <w:left w:w="55" w:type="dxa"/>
              <w:bottom w:w="45" w:type="dxa"/>
              <w:right w:w="55" w:type="dxa"/>
            </w:tcMar>
            <w:vAlign w:val="center"/>
          </w:tcPr>
          <w:p w14:paraId="18BAE8A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Functional-suitability coefficient</w:t>
            </w:r>
          </w:p>
        </w:tc>
        <w:tc>
          <w:tcPr>
            <w:tcW w:w="1009" w:type="pct"/>
            <w:shd w:val="clear" w:color="auto" w:fill="F7F4EE"/>
            <w:tcMar>
              <w:top w:w="45" w:type="dxa"/>
              <w:left w:w="55" w:type="dxa"/>
              <w:bottom w:w="45" w:type="dxa"/>
              <w:right w:w="55" w:type="dxa"/>
            </w:tcMar>
            <w:vAlign w:val="center"/>
          </w:tcPr>
          <w:p w14:paraId="415A15C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1764A23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0.55</w:t>
            </w:r>
          </w:p>
        </w:tc>
        <w:tc>
          <w:tcPr>
            <w:tcW w:w="1384" w:type="pct"/>
            <w:shd w:val="clear" w:color="auto" w:fill="F7F4EE"/>
            <w:tcMar>
              <w:top w:w="45" w:type="dxa"/>
              <w:left w:w="55" w:type="dxa"/>
              <w:bottom w:w="45" w:type="dxa"/>
              <w:right w:w="55" w:type="dxa"/>
            </w:tcMar>
            <w:vAlign w:val="center"/>
          </w:tcPr>
          <w:p w14:paraId="1B634F5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Within-city rank of 2022 functional suitability</w:t>
            </w:r>
          </w:p>
        </w:tc>
        <w:tc>
          <w:tcPr>
            <w:tcW w:w="715" w:type="pct"/>
            <w:shd w:val="clear" w:color="auto" w:fill="F7F4EE"/>
            <w:tcMar>
              <w:top w:w="45" w:type="dxa"/>
              <w:left w:w="55" w:type="dxa"/>
              <w:bottom w:w="45" w:type="dxa"/>
              <w:right w:w="55" w:type="dxa"/>
            </w:tcMar>
            <w:vAlign w:val="center"/>
          </w:tcPr>
          <w:p w14:paraId="4D29985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not selected by flow hindcast</w:t>
            </w:r>
          </w:p>
        </w:tc>
      </w:tr>
      <w:tr w14:paraId="1F371AB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0D879F9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Scenario construction</w:t>
            </w:r>
          </w:p>
        </w:tc>
        <w:tc>
          <w:tcPr>
            <w:tcW w:w="813" w:type="pct"/>
            <w:tcMar>
              <w:top w:w="45" w:type="dxa"/>
              <w:left w:w="55" w:type="dxa"/>
              <w:bottom w:w="45" w:type="dxa"/>
              <w:right w:w="55" w:type="dxa"/>
            </w:tcMar>
            <w:vAlign w:val="center"/>
          </w:tcPr>
          <w:p w14:paraId="19074A5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Minimum empirical-stratum records</w:t>
            </w:r>
          </w:p>
        </w:tc>
        <w:tc>
          <w:tcPr>
            <w:tcW w:w="1009" w:type="pct"/>
            <w:tcMar>
              <w:top w:w="45" w:type="dxa"/>
              <w:left w:w="55" w:type="dxa"/>
              <w:bottom w:w="45" w:type="dxa"/>
              <w:right w:w="55" w:type="dxa"/>
            </w:tcMar>
            <w:vAlign w:val="center"/>
          </w:tcPr>
          <w:p w14:paraId="35EB26A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70D3F41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500</w:t>
            </w:r>
          </w:p>
        </w:tc>
        <w:tc>
          <w:tcPr>
            <w:tcW w:w="1384" w:type="pct"/>
            <w:tcMar>
              <w:top w:w="45" w:type="dxa"/>
              <w:left w:w="55" w:type="dxa"/>
              <w:bottom w:w="45" w:type="dxa"/>
              <w:right w:w="55" w:type="dxa"/>
            </w:tcMar>
            <w:vAlign w:val="center"/>
          </w:tcPr>
          <w:p w14:paraId="4369926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City × 2-km band × archived-background quartile</w:t>
            </w:r>
          </w:p>
        </w:tc>
        <w:tc>
          <w:tcPr>
            <w:tcW w:w="715" w:type="pct"/>
            <w:tcMar>
              <w:top w:w="45" w:type="dxa"/>
              <w:left w:w="55" w:type="dxa"/>
              <w:bottom w:w="45" w:type="dxa"/>
              <w:right w:w="55" w:type="dxa"/>
            </w:tcMar>
            <w:vAlign w:val="center"/>
          </w:tcPr>
          <w:p w14:paraId="3782740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support rule</w:t>
            </w:r>
          </w:p>
        </w:tc>
      </w:tr>
      <w:tr w14:paraId="5CABD78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shd w:val="clear" w:color="auto" w:fill="F7F4EE"/>
            <w:tcMar>
              <w:top w:w="45" w:type="dxa"/>
              <w:left w:w="55" w:type="dxa"/>
              <w:bottom w:w="45" w:type="dxa"/>
              <w:right w:w="55" w:type="dxa"/>
            </w:tcMar>
            <w:vAlign w:val="center"/>
          </w:tcPr>
          <w:p w14:paraId="0E037FB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Scenario construction</w:t>
            </w:r>
          </w:p>
        </w:tc>
        <w:tc>
          <w:tcPr>
            <w:tcW w:w="813" w:type="pct"/>
            <w:shd w:val="clear" w:color="auto" w:fill="F7F4EE"/>
            <w:tcMar>
              <w:top w:w="45" w:type="dxa"/>
              <w:left w:w="55" w:type="dxa"/>
              <w:bottom w:w="45" w:type="dxa"/>
              <w:right w:w="55" w:type="dxa"/>
            </w:tcMar>
            <w:vAlign w:val="center"/>
          </w:tcPr>
          <w:p w14:paraId="470F1ED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Scenario-stratum selection</w:t>
            </w:r>
          </w:p>
        </w:tc>
        <w:tc>
          <w:tcPr>
            <w:tcW w:w="1009" w:type="pct"/>
            <w:shd w:val="clear" w:color="auto" w:fill="F7F4EE"/>
            <w:tcMar>
              <w:top w:w="45" w:type="dxa"/>
              <w:left w:w="55" w:type="dxa"/>
              <w:bottom w:w="45" w:type="dxa"/>
              <w:right w:w="55" w:type="dxa"/>
            </w:tcMar>
            <w:vAlign w:val="center"/>
          </w:tcPr>
          <w:p w14:paraId="3E3F612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shd w:val="clear" w:color="auto" w:fill="F7F4EE"/>
            <w:tcMar>
              <w:top w:w="45" w:type="dxa"/>
              <w:left w:w="55" w:type="dxa"/>
              <w:bottom w:w="45" w:type="dxa"/>
              <w:right w:w="55" w:type="dxa"/>
            </w:tcMar>
            <w:vAlign w:val="center"/>
          </w:tcPr>
          <w:p w14:paraId="5ED8C71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20%; ≥3 strata per class</w:t>
            </w:r>
          </w:p>
        </w:tc>
        <w:tc>
          <w:tcPr>
            <w:tcW w:w="1384" w:type="pct"/>
            <w:shd w:val="clear" w:color="auto" w:fill="F7F4EE"/>
            <w:tcMar>
              <w:top w:w="45" w:type="dxa"/>
              <w:left w:w="55" w:type="dxa"/>
              <w:bottom w:w="45" w:type="dxa"/>
              <w:right w:w="55" w:type="dxa"/>
            </w:tcMar>
            <w:vAlign w:val="center"/>
          </w:tcPr>
          <w:p w14:paraId="2D776AC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Select empirical analogue strata</w:t>
            </w:r>
          </w:p>
        </w:tc>
        <w:tc>
          <w:tcPr>
            <w:tcW w:w="715" w:type="pct"/>
            <w:shd w:val="clear" w:color="auto" w:fill="F7F4EE"/>
            <w:tcMar>
              <w:top w:w="45" w:type="dxa"/>
              <w:left w:w="55" w:type="dxa"/>
              <w:bottom w:w="45" w:type="dxa"/>
              <w:right w:w="55" w:type="dxa"/>
            </w:tcMar>
            <w:vAlign w:val="center"/>
          </w:tcPr>
          <w:p w14:paraId="7A642A8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scenario rule</w:t>
            </w:r>
          </w:p>
        </w:tc>
      </w:tr>
      <w:tr w14:paraId="5770359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47" w:type="pct"/>
            <w:tcMar>
              <w:top w:w="45" w:type="dxa"/>
              <w:left w:w="55" w:type="dxa"/>
              <w:bottom w:w="45" w:type="dxa"/>
              <w:right w:w="55" w:type="dxa"/>
            </w:tcMar>
            <w:vAlign w:val="center"/>
          </w:tcPr>
          <w:p w14:paraId="744C260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Scenario construction</w:t>
            </w:r>
          </w:p>
        </w:tc>
        <w:tc>
          <w:tcPr>
            <w:tcW w:w="813" w:type="pct"/>
            <w:tcMar>
              <w:top w:w="45" w:type="dxa"/>
              <w:left w:w="55" w:type="dxa"/>
              <w:bottom w:w="45" w:type="dxa"/>
              <w:right w:w="55" w:type="dxa"/>
            </w:tcMar>
            <w:vAlign w:val="center"/>
          </w:tcPr>
          <w:p w14:paraId="47E3258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Cell-level log probability-ratio truncation</w:t>
            </w:r>
          </w:p>
        </w:tc>
        <w:tc>
          <w:tcPr>
            <w:tcW w:w="1009" w:type="pct"/>
            <w:tcMar>
              <w:top w:w="45" w:type="dxa"/>
              <w:left w:w="55" w:type="dxa"/>
              <w:bottom w:w="45" w:type="dxa"/>
              <w:right w:w="55" w:type="dxa"/>
            </w:tcMar>
            <w:vAlign w:val="center"/>
          </w:tcPr>
          <w:p w14:paraId="230AE24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w:t>
            </w:r>
          </w:p>
        </w:tc>
        <w:tc>
          <w:tcPr>
            <w:tcW w:w="629" w:type="pct"/>
            <w:tcMar>
              <w:top w:w="45" w:type="dxa"/>
              <w:left w:w="55" w:type="dxa"/>
              <w:bottom w:w="45" w:type="dxa"/>
              <w:right w:w="55" w:type="dxa"/>
            </w:tcMar>
            <w:vAlign w:val="center"/>
          </w:tcPr>
          <w:p w14:paraId="3842697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±ln(25)</w:t>
            </w:r>
          </w:p>
        </w:tc>
        <w:tc>
          <w:tcPr>
            <w:tcW w:w="1384" w:type="pct"/>
            <w:tcMar>
              <w:top w:w="45" w:type="dxa"/>
              <w:left w:w="55" w:type="dxa"/>
              <w:bottom w:w="45" w:type="dxa"/>
              <w:right w:w="55" w:type="dxa"/>
            </w:tcMar>
            <w:vAlign w:val="center"/>
          </w:tcPr>
          <w:p w14:paraId="097DA18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Bound scenario reweighting relative to historical continuation</w:t>
            </w:r>
          </w:p>
        </w:tc>
        <w:tc>
          <w:tcPr>
            <w:tcW w:w="715" w:type="pct"/>
            <w:tcMar>
              <w:top w:w="45" w:type="dxa"/>
              <w:left w:w="55" w:type="dxa"/>
              <w:bottom w:w="45" w:type="dxa"/>
              <w:right w:w="55" w:type="dxa"/>
            </w:tcMar>
            <w:vAlign w:val="center"/>
          </w:tcPr>
          <w:p w14:paraId="37A55D7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Fixed scenario rule</w:t>
            </w:r>
          </w:p>
        </w:tc>
      </w:tr>
    </w:tbl>
    <w:p w14:paraId="6A1CE1F7">
      <w:pPr>
        <w:spacing w:after="20"/>
        <w:rPr>
          <w:color w:val="000000" w:themeColor="text1"/>
          <w14:textFill>
            <w14:solidFill>
              <w14:schemeClr w14:val="tx1"/>
            </w14:solidFill>
          </w14:textFill>
        </w:rPr>
      </w:pPr>
    </w:p>
    <w:p w14:paraId="5605D7E3">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6B117FD">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S4b. Aggregate-flow rolling hindcasts</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757"/>
        <w:gridCol w:w="627"/>
        <w:gridCol w:w="1029"/>
        <w:gridCol w:w="1217"/>
        <w:gridCol w:w="1180"/>
        <w:gridCol w:w="2105"/>
        <w:gridCol w:w="3205"/>
        <w:gridCol w:w="1767"/>
        <w:gridCol w:w="2467"/>
      </w:tblGrid>
      <w:tr w14:paraId="7B40BA0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72" w:type="pct"/>
            <w:shd w:val="clear" w:color="auto" w:fill="70847B"/>
            <w:tcMar>
              <w:top w:w="45" w:type="dxa"/>
              <w:left w:w="55" w:type="dxa"/>
              <w:bottom w:w="45" w:type="dxa"/>
              <w:right w:w="55" w:type="dxa"/>
            </w:tcMar>
            <w:vAlign w:val="center"/>
          </w:tcPr>
          <w:p w14:paraId="3F51A80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Hindcast interval</w:t>
            </w:r>
          </w:p>
        </w:tc>
        <w:tc>
          <w:tcPr>
            <w:tcW w:w="204" w:type="pct"/>
            <w:shd w:val="clear" w:color="auto" w:fill="70847B"/>
            <w:tcMar>
              <w:top w:w="45" w:type="dxa"/>
              <w:left w:w="55" w:type="dxa"/>
              <w:bottom w:w="45" w:type="dxa"/>
              <w:right w:w="55" w:type="dxa"/>
            </w:tcMar>
            <w:vAlign w:val="center"/>
          </w:tcPr>
          <w:p w14:paraId="6909799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Flow JS</w:t>
            </w:r>
          </w:p>
        </w:tc>
        <w:tc>
          <w:tcPr>
            <w:tcW w:w="335" w:type="pct"/>
            <w:shd w:val="clear" w:color="auto" w:fill="70847B"/>
            <w:tcMar>
              <w:top w:w="45" w:type="dxa"/>
              <w:left w:w="55" w:type="dxa"/>
              <w:bottom w:w="45" w:type="dxa"/>
              <w:right w:w="55" w:type="dxa"/>
            </w:tcMar>
            <w:vAlign w:val="center"/>
          </w:tcPr>
          <w:p w14:paraId="7814E32B">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Composition JS</w:t>
            </w:r>
          </w:p>
        </w:tc>
        <w:tc>
          <w:tcPr>
            <w:tcW w:w="396" w:type="pct"/>
            <w:shd w:val="clear" w:color="auto" w:fill="70847B"/>
            <w:tcMar>
              <w:top w:w="45" w:type="dxa"/>
              <w:left w:w="55" w:type="dxa"/>
              <w:bottom w:w="45" w:type="dxa"/>
              <w:right w:w="55" w:type="dxa"/>
            </w:tcMar>
            <w:vAlign w:val="center"/>
          </w:tcPr>
          <w:p w14:paraId="5C7B5837">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Observed turnover</w:t>
            </w:r>
          </w:p>
        </w:tc>
        <w:tc>
          <w:tcPr>
            <w:tcW w:w="384" w:type="pct"/>
            <w:shd w:val="clear" w:color="auto" w:fill="70847B"/>
            <w:tcMar>
              <w:top w:w="45" w:type="dxa"/>
              <w:left w:w="55" w:type="dxa"/>
              <w:bottom w:w="45" w:type="dxa"/>
              <w:right w:w="55" w:type="dxa"/>
            </w:tcMar>
            <w:vAlign w:val="center"/>
          </w:tcPr>
          <w:p w14:paraId="47069E75">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Hindcast turnover</w:t>
            </w:r>
          </w:p>
        </w:tc>
        <w:tc>
          <w:tcPr>
            <w:tcW w:w="685" w:type="pct"/>
            <w:shd w:val="clear" w:color="auto" w:fill="70847B"/>
            <w:tcMar>
              <w:top w:w="45" w:type="dxa"/>
              <w:left w:w="55" w:type="dxa"/>
              <w:bottom w:w="45" w:type="dxa"/>
              <w:right w:w="55" w:type="dxa"/>
            </w:tcMar>
            <w:vAlign w:val="center"/>
          </w:tcPr>
          <w:p w14:paraId="45A3DDDA">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Aggregate turnover absolute error</w:t>
            </w:r>
          </w:p>
        </w:tc>
        <w:tc>
          <w:tcPr>
            <w:tcW w:w="1043" w:type="pct"/>
            <w:shd w:val="clear" w:color="auto" w:fill="70847B"/>
            <w:tcMar>
              <w:top w:w="45" w:type="dxa"/>
              <w:left w:w="55" w:type="dxa"/>
              <w:bottom w:w="45" w:type="dxa"/>
              <w:right w:w="55" w:type="dxa"/>
            </w:tcMar>
            <w:vAlign w:val="center"/>
          </w:tcPr>
          <w:p w14:paraId="3D3D3C92">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Cell-weighted mean city-level absolute turnover error</w:t>
            </w:r>
          </w:p>
        </w:tc>
        <w:tc>
          <w:tcPr>
            <w:tcW w:w="575" w:type="pct"/>
            <w:shd w:val="clear" w:color="auto" w:fill="70847B"/>
            <w:tcMar>
              <w:top w:w="45" w:type="dxa"/>
              <w:left w:w="55" w:type="dxa"/>
              <w:bottom w:w="45" w:type="dxa"/>
              <w:right w:w="55" w:type="dxa"/>
            </w:tcMar>
            <w:vAlign w:val="center"/>
          </w:tcPr>
          <w:p w14:paraId="13EAC588">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Eight-state persistence MAE</w:t>
            </w:r>
          </w:p>
        </w:tc>
        <w:tc>
          <w:tcPr>
            <w:tcW w:w="803" w:type="pct"/>
            <w:shd w:val="clear" w:color="auto" w:fill="70847B"/>
            <w:tcMar>
              <w:top w:w="45" w:type="dxa"/>
              <w:left w:w="55" w:type="dxa"/>
              <w:bottom w:w="45" w:type="dxa"/>
              <w:right w:w="55" w:type="dxa"/>
            </w:tcMar>
            <w:vAlign w:val="center"/>
          </w:tcPr>
          <w:p w14:paraId="52C386DF">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Six-less-prevalent-state persistence MAE</w:t>
            </w:r>
          </w:p>
        </w:tc>
      </w:tr>
      <w:tr w14:paraId="4F05C63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72" w:type="pct"/>
            <w:tcMar>
              <w:top w:w="45" w:type="dxa"/>
              <w:left w:w="55" w:type="dxa"/>
              <w:bottom w:w="45" w:type="dxa"/>
              <w:right w:w="55" w:type="dxa"/>
            </w:tcMar>
            <w:vAlign w:val="center"/>
          </w:tcPr>
          <w:p w14:paraId="6B2193E1">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2016—2017</w:t>
            </w:r>
          </w:p>
        </w:tc>
        <w:tc>
          <w:tcPr>
            <w:tcW w:w="204" w:type="pct"/>
            <w:tcMar>
              <w:top w:w="45" w:type="dxa"/>
              <w:left w:w="55" w:type="dxa"/>
              <w:bottom w:w="45" w:type="dxa"/>
              <w:right w:w="55" w:type="dxa"/>
            </w:tcMar>
            <w:vAlign w:val="center"/>
          </w:tcPr>
          <w:p w14:paraId="734AFD3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0.007443</w:t>
            </w:r>
          </w:p>
        </w:tc>
        <w:tc>
          <w:tcPr>
            <w:tcW w:w="335" w:type="pct"/>
            <w:tcMar>
              <w:top w:w="45" w:type="dxa"/>
              <w:left w:w="55" w:type="dxa"/>
              <w:bottom w:w="45" w:type="dxa"/>
              <w:right w:w="55" w:type="dxa"/>
            </w:tcMar>
            <w:vAlign w:val="center"/>
          </w:tcPr>
          <w:p w14:paraId="3A935D9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0.002746</w:t>
            </w:r>
          </w:p>
        </w:tc>
        <w:tc>
          <w:tcPr>
            <w:tcW w:w="396" w:type="pct"/>
            <w:tcMar>
              <w:top w:w="45" w:type="dxa"/>
              <w:left w:w="55" w:type="dxa"/>
              <w:bottom w:w="45" w:type="dxa"/>
              <w:right w:w="55" w:type="dxa"/>
            </w:tcMar>
            <w:vAlign w:val="center"/>
          </w:tcPr>
          <w:p w14:paraId="145FC32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0.088982</w:t>
            </w:r>
          </w:p>
        </w:tc>
        <w:tc>
          <w:tcPr>
            <w:tcW w:w="384" w:type="pct"/>
            <w:tcMar>
              <w:top w:w="45" w:type="dxa"/>
              <w:left w:w="55" w:type="dxa"/>
              <w:bottom w:w="45" w:type="dxa"/>
              <w:right w:w="55" w:type="dxa"/>
            </w:tcMar>
            <w:vAlign w:val="center"/>
          </w:tcPr>
          <w:p w14:paraId="1CF02DD3">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0.134165</w:t>
            </w:r>
          </w:p>
        </w:tc>
        <w:tc>
          <w:tcPr>
            <w:tcW w:w="685" w:type="pct"/>
            <w:tcMar>
              <w:top w:w="45" w:type="dxa"/>
              <w:left w:w="55" w:type="dxa"/>
              <w:bottom w:w="45" w:type="dxa"/>
              <w:right w:w="55" w:type="dxa"/>
            </w:tcMar>
            <w:vAlign w:val="center"/>
          </w:tcPr>
          <w:p w14:paraId="1C21FC1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0.045183</w:t>
            </w:r>
          </w:p>
        </w:tc>
        <w:tc>
          <w:tcPr>
            <w:tcW w:w="1043" w:type="pct"/>
            <w:tcMar>
              <w:top w:w="45" w:type="dxa"/>
              <w:left w:w="55" w:type="dxa"/>
              <w:bottom w:w="45" w:type="dxa"/>
              <w:right w:w="55" w:type="dxa"/>
            </w:tcMar>
            <w:vAlign w:val="center"/>
          </w:tcPr>
          <w:p w14:paraId="6FA74FB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0.045183</w:t>
            </w:r>
          </w:p>
        </w:tc>
        <w:tc>
          <w:tcPr>
            <w:tcW w:w="575" w:type="pct"/>
            <w:tcMar>
              <w:top w:w="45" w:type="dxa"/>
              <w:left w:w="55" w:type="dxa"/>
              <w:bottom w:w="45" w:type="dxa"/>
              <w:right w:w="55" w:type="dxa"/>
            </w:tcMar>
            <w:vAlign w:val="center"/>
          </w:tcPr>
          <w:p w14:paraId="2C7133E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0.106281</w:t>
            </w:r>
          </w:p>
        </w:tc>
        <w:tc>
          <w:tcPr>
            <w:tcW w:w="803" w:type="pct"/>
            <w:tcMar>
              <w:top w:w="45" w:type="dxa"/>
              <w:left w:w="55" w:type="dxa"/>
              <w:bottom w:w="45" w:type="dxa"/>
              <w:right w:w="55" w:type="dxa"/>
            </w:tcMar>
            <w:vAlign w:val="center"/>
          </w:tcPr>
          <w:p w14:paraId="13FF8FC8">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0.123833</w:t>
            </w:r>
          </w:p>
        </w:tc>
      </w:tr>
      <w:tr w14:paraId="0246579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72" w:type="pct"/>
            <w:shd w:val="clear" w:color="auto" w:fill="F7F4EE"/>
            <w:tcMar>
              <w:top w:w="45" w:type="dxa"/>
              <w:left w:w="55" w:type="dxa"/>
              <w:bottom w:w="45" w:type="dxa"/>
              <w:right w:w="55" w:type="dxa"/>
            </w:tcMar>
            <w:vAlign w:val="center"/>
          </w:tcPr>
          <w:p w14:paraId="5C04B3D9">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2017—2020</w:t>
            </w:r>
          </w:p>
        </w:tc>
        <w:tc>
          <w:tcPr>
            <w:tcW w:w="204" w:type="pct"/>
            <w:shd w:val="clear" w:color="auto" w:fill="F7F4EE"/>
            <w:tcMar>
              <w:top w:w="45" w:type="dxa"/>
              <w:left w:w="55" w:type="dxa"/>
              <w:bottom w:w="45" w:type="dxa"/>
              <w:right w:w="55" w:type="dxa"/>
            </w:tcMar>
            <w:vAlign w:val="center"/>
          </w:tcPr>
          <w:p w14:paraId="06730523">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0.017281</w:t>
            </w:r>
          </w:p>
        </w:tc>
        <w:tc>
          <w:tcPr>
            <w:tcW w:w="335" w:type="pct"/>
            <w:shd w:val="clear" w:color="auto" w:fill="F7F4EE"/>
            <w:tcMar>
              <w:top w:w="45" w:type="dxa"/>
              <w:left w:w="55" w:type="dxa"/>
              <w:bottom w:w="45" w:type="dxa"/>
              <w:right w:w="55" w:type="dxa"/>
            </w:tcMar>
            <w:vAlign w:val="center"/>
          </w:tcPr>
          <w:p w14:paraId="74704A5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0.010611</w:t>
            </w:r>
          </w:p>
        </w:tc>
        <w:tc>
          <w:tcPr>
            <w:tcW w:w="396" w:type="pct"/>
            <w:shd w:val="clear" w:color="auto" w:fill="F7F4EE"/>
            <w:tcMar>
              <w:top w:w="45" w:type="dxa"/>
              <w:left w:w="55" w:type="dxa"/>
              <w:bottom w:w="45" w:type="dxa"/>
              <w:right w:w="55" w:type="dxa"/>
            </w:tcMar>
            <w:vAlign w:val="center"/>
          </w:tcPr>
          <w:p w14:paraId="4F81632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0.253792</w:t>
            </w:r>
          </w:p>
        </w:tc>
        <w:tc>
          <w:tcPr>
            <w:tcW w:w="384" w:type="pct"/>
            <w:shd w:val="clear" w:color="auto" w:fill="F7F4EE"/>
            <w:tcMar>
              <w:top w:w="45" w:type="dxa"/>
              <w:left w:w="55" w:type="dxa"/>
              <w:bottom w:w="45" w:type="dxa"/>
              <w:right w:w="55" w:type="dxa"/>
            </w:tcMar>
            <w:vAlign w:val="center"/>
          </w:tcPr>
          <w:p w14:paraId="1009FE1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0.272948</w:t>
            </w:r>
          </w:p>
        </w:tc>
        <w:tc>
          <w:tcPr>
            <w:tcW w:w="685" w:type="pct"/>
            <w:shd w:val="clear" w:color="auto" w:fill="F7F4EE"/>
            <w:tcMar>
              <w:top w:w="45" w:type="dxa"/>
              <w:left w:w="55" w:type="dxa"/>
              <w:bottom w:w="45" w:type="dxa"/>
              <w:right w:w="55" w:type="dxa"/>
            </w:tcMar>
            <w:vAlign w:val="center"/>
          </w:tcPr>
          <w:p w14:paraId="3AF5FC0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0.019155</w:t>
            </w:r>
          </w:p>
        </w:tc>
        <w:tc>
          <w:tcPr>
            <w:tcW w:w="1043" w:type="pct"/>
            <w:shd w:val="clear" w:color="auto" w:fill="F7F4EE"/>
            <w:tcMar>
              <w:top w:w="45" w:type="dxa"/>
              <w:left w:w="55" w:type="dxa"/>
              <w:bottom w:w="45" w:type="dxa"/>
              <w:right w:w="55" w:type="dxa"/>
            </w:tcMar>
            <w:vAlign w:val="center"/>
          </w:tcPr>
          <w:p w14:paraId="5F0E26D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0.029129</w:t>
            </w:r>
          </w:p>
        </w:tc>
        <w:tc>
          <w:tcPr>
            <w:tcW w:w="575" w:type="pct"/>
            <w:shd w:val="clear" w:color="auto" w:fill="F7F4EE"/>
            <w:tcMar>
              <w:top w:w="45" w:type="dxa"/>
              <w:left w:w="55" w:type="dxa"/>
              <w:bottom w:w="45" w:type="dxa"/>
              <w:right w:w="55" w:type="dxa"/>
            </w:tcMar>
            <w:vAlign w:val="center"/>
          </w:tcPr>
          <w:p w14:paraId="058558D6">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0.053988</w:t>
            </w:r>
          </w:p>
        </w:tc>
        <w:tc>
          <w:tcPr>
            <w:tcW w:w="803" w:type="pct"/>
            <w:shd w:val="clear" w:color="auto" w:fill="F7F4EE"/>
            <w:tcMar>
              <w:top w:w="45" w:type="dxa"/>
              <w:left w:w="55" w:type="dxa"/>
              <w:bottom w:w="45" w:type="dxa"/>
              <w:right w:w="55" w:type="dxa"/>
            </w:tcMar>
            <w:vAlign w:val="center"/>
          </w:tcPr>
          <w:p w14:paraId="1DA5462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0.039332</w:t>
            </w:r>
          </w:p>
        </w:tc>
      </w:tr>
      <w:tr w14:paraId="16A5505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72" w:type="pct"/>
            <w:tcMar>
              <w:top w:w="45" w:type="dxa"/>
              <w:left w:w="55" w:type="dxa"/>
              <w:bottom w:w="45" w:type="dxa"/>
              <w:right w:w="55" w:type="dxa"/>
            </w:tcMar>
            <w:vAlign w:val="center"/>
          </w:tcPr>
          <w:p w14:paraId="2F5A7C2B">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2020—2022</w:t>
            </w:r>
          </w:p>
        </w:tc>
        <w:tc>
          <w:tcPr>
            <w:tcW w:w="204" w:type="pct"/>
            <w:tcMar>
              <w:top w:w="45" w:type="dxa"/>
              <w:left w:w="55" w:type="dxa"/>
              <w:bottom w:w="45" w:type="dxa"/>
              <w:right w:w="55" w:type="dxa"/>
            </w:tcMar>
            <w:vAlign w:val="center"/>
          </w:tcPr>
          <w:p w14:paraId="31E3E7CE">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0.006747</w:t>
            </w:r>
          </w:p>
        </w:tc>
        <w:tc>
          <w:tcPr>
            <w:tcW w:w="335" w:type="pct"/>
            <w:tcMar>
              <w:top w:w="45" w:type="dxa"/>
              <w:left w:w="55" w:type="dxa"/>
              <w:bottom w:w="45" w:type="dxa"/>
              <w:right w:w="55" w:type="dxa"/>
            </w:tcMar>
            <w:vAlign w:val="center"/>
          </w:tcPr>
          <w:p w14:paraId="2F3BF12F">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0.003908</w:t>
            </w:r>
          </w:p>
        </w:tc>
        <w:tc>
          <w:tcPr>
            <w:tcW w:w="396" w:type="pct"/>
            <w:tcMar>
              <w:top w:w="45" w:type="dxa"/>
              <w:left w:w="55" w:type="dxa"/>
              <w:bottom w:w="45" w:type="dxa"/>
              <w:right w:w="55" w:type="dxa"/>
            </w:tcMar>
            <w:vAlign w:val="center"/>
          </w:tcPr>
          <w:p w14:paraId="3F7015D0">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0.263879</w:t>
            </w:r>
          </w:p>
        </w:tc>
        <w:tc>
          <w:tcPr>
            <w:tcW w:w="384" w:type="pct"/>
            <w:tcMar>
              <w:top w:w="45" w:type="dxa"/>
              <w:left w:w="55" w:type="dxa"/>
              <w:bottom w:w="45" w:type="dxa"/>
              <w:right w:w="55" w:type="dxa"/>
            </w:tcMar>
            <w:vAlign w:val="center"/>
          </w:tcPr>
          <w:p w14:paraId="50EF2CEA">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0.252065</w:t>
            </w:r>
          </w:p>
        </w:tc>
        <w:tc>
          <w:tcPr>
            <w:tcW w:w="685" w:type="pct"/>
            <w:tcMar>
              <w:top w:w="45" w:type="dxa"/>
              <w:left w:w="55" w:type="dxa"/>
              <w:bottom w:w="45" w:type="dxa"/>
              <w:right w:w="55" w:type="dxa"/>
            </w:tcMar>
            <w:vAlign w:val="center"/>
          </w:tcPr>
          <w:p w14:paraId="62EBBCB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0.011815</w:t>
            </w:r>
          </w:p>
        </w:tc>
        <w:tc>
          <w:tcPr>
            <w:tcW w:w="1043" w:type="pct"/>
            <w:tcMar>
              <w:top w:w="45" w:type="dxa"/>
              <w:left w:w="55" w:type="dxa"/>
              <w:bottom w:w="45" w:type="dxa"/>
              <w:right w:w="55" w:type="dxa"/>
            </w:tcMar>
            <w:vAlign w:val="center"/>
          </w:tcPr>
          <w:p w14:paraId="169011A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0.016189</w:t>
            </w:r>
          </w:p>
        </w:tc>
        <w:tc>
          <w:tcPr>
            <w:tcW w:w="575" w:type="pct"/>
            <w:tcMar>
              <w:top w:w="45" w:type="dxa"/>
              <w:left w:w="55" w:type="dxa"/>
              <w:bottom w:w="45" w:type="dxa"/>
              <w:right w:w="55" w:type="dxa"/>
            </w:tcMar>
            <w:vAlign w:val="center"/>
          </w:tcPr>
          <w:p w14:paraId="2A85B7F7">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0.075529</w:t>
            </w:r>
          </w:p>
        </w:tc>
        <w:tc>
          <w:tcPr>
            <w:tcW w:w="803" w:type="pct"/>
            <w:tcMar>
              <w:top w:w="45" w:type="dxa"/>
              <w:left w:w="55" w:type="dxa"/>
              <w:bottom w:w="45" w:type="dxa"/>
              <w:right w:w="55" w:type="dxa"/>
            </w:tcMar>
            <w:vAlign w:val="center"/>
          </w:tcPr>
          <w:p w14:paraId="10A48CED">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0.080987</w:t>
            </w:r>
          </w:p>
        </w:tc>
      </w:tr>
      <w:tr w14:paraId="5D952A8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572" w:type="pct"/>
            <w:shd w:val="clear" w:color="auto" w:fill="F7F4EE"/>
            <w:tcMar>
              <w:top w:w="45" w:type="dxa"/>
              <w:left w:w="55" w:type="dxa"/>
              <w:bottom w:w="45" w:type="dxa"/>
              <w:right w:w="55" w:type="dxa"/>
            </w:tcMar>
            <w:vAlign w:val="center"/>
          </w:tcPr>
          <w:p w14:paraId="2FFF66CC">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Three-fold weighted summary</w:t>
            </w:r>
          </w:p>
        </w:tc>
        <w:tc>
          <w:tcPr>
            <w:tcW w:w="204" w:type="pct"/>
            <w:shd w:val="clear" w:color="auto" w:fill="F7F4EE"/>
            <w:tcMar>
              <w:top w:w="45" w:type="dxa"/>
              <w:left w:w="55" w:type="dxa"/>
              <w:bottom w:w="45" w:type="dxa"/>
              <w:right w:w="55" w:type="dxa"/>
            </w:tcMar>
            <w:vAlign w:val="center"/>
          </w:tcPr>
          <w:p w14:paraId="40B46BF6">
            <w:pPr>
              <w:snapToGrid w:val="0"/>
              <w:spacing w:after="0" w:line="240" w:lineRule="auto"/>
              <w:jc w:val="left"/>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0.010490</w:t>
            </w:r>
          </w:p>
        </w:tc>
        <w:tc>
          <w:tcPr>
            <w:tcW w:w="335" w:type="pct"/>
            <w:shd w:val="clear" w:color="auto" w:fill="F7F4EE"/>
            <w:tcMar>
              <w:top w:w="45" w:type="dxa"/>
              <w:left w:w="55" w:type="dxa"/>
              <w:bottom w:w="45" w:type="dxa"/>
              <w:right w:w="55" w:type="dxa"/>
            </w:tcMar>
            <w:vAlign w:val="center"/>
          </w:tcPr>
          <w:p w14:paraId="52CDF7B9">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0.005755</w:t>
            </w:r>
          </w:p>
        </w:tc>
        <w:tc>
          <w:tcPr>
            <w:tcW w:w="396" w:type="pct"/>
            <w:shd w:val="clear" w:color="auto" w:fill="F7F4EE"/>
            <w:tcMar>
              <w:top w:w="45" w:type="dxa"/>
              <w:left w:w="55" w:type="dxa"/>
              <w:bottom w:w="45" w:type="dxa"/>
              <w:right w:w="55" w:type="dxa"/>
            </w:tcMar>
            <w:vAlign w:val="center"/>
          </w:tcPr>
          <w:p w14:paraId="212D74A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0.202218</w:t>
            </w:r>
          </w:p>
        </w:tc>
        <w:tc>
          <w:tcPr>
            <w:tcW w:w="384" w:type="pct"/>
            <w:shd w:val="clear" w:color="auto" w:fill="F7F4EE"/>
            <w:tcMar>
              <w:top w:w="45" w:type="dxa"/>
              <w:left w:w="55" w:type="dxa"/>
              <w:bottom w:w="45" w:type="dxa"/>
              <w:right w:w="55" w:type="dxa"/>
            </w:tcMar>
            <w:vAlign w:val="center"/>
          </w:tcPr>
          <w:p w14:paraId="7C0CF26E">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0.219726</w:t>
            </w:r>
          </w:p>
        </w:tc>
        <w:tc>
          <w:tcPr>
            <w:tcW w:w="685" w:type="pct"/>
            <w:shd w:val="clear" w:color="auto" w:fill="F7F4EE"/>
            <w:tcMar>
              <w:top w:w="45" w:type="dxa"/>
              <w:left w:w="55" w:type="dxa"/>
              <w:bottom w:w="45" w:type="dxa"/>
              <w:right w:w="55" w:type="dxa"/>
            </w:tcMar>
            <w:vAlign w:val="center"/>
          </w:tcPr>
          <w:p w14:paraId="50702A4A">
            <w:pPr>
              <w:snapToGrid w:val="0"/>
              <w:spacing w:after="0" w:line="240" w:lineRule="auto"/>
              <w:jc w:val="center"/>
              <w:rPr>
                <w:color w:val="000000" w:themeColor="text1"/>
                <w14:textFill>
                  <w14:solidFill>
                    <w14:schemeClr w14:val="tx1"/>
                  </w14:solidFill>
                </w14:textFill>
              </w:rPr>
            </w:pPr>
          </w:p>
        </w:tc>
        <w:tc>
          <w:tcPr>
            <w:tcW w:w="1043" w:type="pct"/>
            <w:shd w:val="clear" w:color="auto" w:fill="F7F4EE"/>
            <w:tcMar>
              <w:top w:w="45" w:type="dxa"/>
              <w:left w:w="55" w:type="dxa"/>
              <w:bottom w:w="45" w:type="dxa"/>
              <w:right w:w="55" w:type="dxa"/>
            </w:tcMar>
            <w:vAlign w:val="center"/>
          </w:tcPr>
          <w:p w14:paraId="1E2C91EC">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0.030167</w:t>
            </w:r>
          </w:p>
        </w:tc>
        <w:tc>
          <w:tcPr>
            <w:tcW w:w="575" w:type="pct"/>
            <w:shd w:val="clear" w:color="auto" w:fill="F7F4EE"/>
            <w:tcMar>
              <w:top w:w="45" w:type="dxa"/>
              <w:left w:w="55" w:type="dxa"/>
              <w:bottom w:w="45" w:type="dxa"/>
              <w:right w:w="55" w:type="dxa"/>
            </w:tcMar>
            <w:vAlign w:val="center"/>
          </w:tcPr>
          <w:p w14:paraId="199B6C75">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0.078599</w:t>
            </w:r>
          </w:p>
        </w:tc>
        <w:tc>
          <w:tcPr>
            <w:tcW w:w="803" w:type="pct"/>
            <w:shd w:val="clear" w:color="auto" w:fill="F7F4EE"/>
            <w:tcMar>
              <w:top w:w="45" w:type="dxa"/>
              <w:left w:w="55" w:type="dxa"/>
              <w:bottom w:w="45" w:type="dxa"/>
              <w:right w:w="55" w:type="dxa"/>
            </w:tcMar>
            <w:vAlign w:val="center"/>
          </w:tcPr>
          <w:p w14:paraId="5B0C81C2">
            <w:pPr>
              <w:snapToGrid w:val="0"/>
              <w:spacing w:after="0" w:line="240" w:lineRule="auto"/>
              <w:jc w:val="center"/>
              <w:rPr>
                <w:color w:val="000000" w:themeColor="text1"/>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0.081384</w:t>
            </w:r>
          </w:p>
        </w:tc>
      </w:tr>
    </w:tbl>
    <w:p w14:paraId="4E49C5A2">
      <w:pPr>
        <w:spacing w:after="20"/>
        <w:rPr>
          <w:color w:val="000000" w:themeColor="text1"/>
          <w14:textFill>
            <w14:solidFill>
              <w14:schemeClr w14:val="tx1"/>
            </w14:solidFill>
          </w14:textFill>
        </w:rPr>
      </w:pPr>
    </w:p>
    <w:p w14:paraId="652D77E6">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 aggregate turnover error is |observed − hindcast| for each held-out interval. The adjacent column is the cell-weighted mean of city-level absolute errors and is the quantity summarized as 3.0 percentage points in Supplementary Fig. S4. The weighted mean of fold-specific flow divergences (0.01049) differs from the pooled-count divergence in Fig. S4 (0.0031) because Jensen–Shannon divergence is nonlinear.</w:t>
      </w:r>
    </w:p>
    <w:p w14:paraId="14093320">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S4c. Cell-allocation hindcast metrics and persistence-only reference</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833"/>
        <w:gridCol w:w="775"/>
        <w:gridCol w:w="1214"/>
        <w:gridCol w:w="1823"/>
        <w:gridCol w:w="796"/>
        <w:gridCol w:w="1423"/>
        <w:gridCol w:w="818"/>
        <w:gridCol w:w="1021"/>
        <w:gridCol w:w="1814"/>
        <w:gridCol w:w="1814"/>
        <w:gridCol w:w="1694"/>
        <w:gridCol w:w="1329"/>
      </w:tblGrid>
      <w:tr w14:paraId="606DDA5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271" w:type="pct"/>
            <w:shd w:val="clear" w:color="auto" w:fill="70847B"/>
            <w:tcMar>
              <w:top w:w="45" w:type="dxa"/>
              <w:left w:w="55" w:type="dxa"/>
              <w:bottom w:w="45" w:type="dxa"/>
              <w:right w:w="55" w:type="dxa"/>
            </w:tcMar>
            <w:vAlign w:val="center"/>
          </w:tcPr>
          <w:p w14:paraId="0A1F85B5">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Start year</w:t>
            </w:r>
          </w:p>
        </w:tc>
        <w:tc>
          <w:tcPr>
            <w:tcW w:w="252" w:type="pct"/>
            <w:shd w:val="clear" w:color="auto" w:fill="70847B"/>
            <w:tcMar>
              <w:top w:w="45" w:type="dxa"/>
              <w:left w:w="55" w:type="dxa"/>
              <w:bottom w:w="45" w:type="dxa"/>
              <w:right w:w="55" w:type="dxa"/>
            </w:tcMar>
            <w:vAlign w:val="center"/>
          </w:tcPr>
          <w:p w14:paraId="5CF39171">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End year</w:t>
            </w:r>
          </w:p>
        </w:tc>
        <w:tc>
          <w:tcPr>
            <w:tcW w:w="395" w:type="pct"/>
            <w:shd w:val="clear" w:color="auto" w:fill="70847B"/>
            <w:tcMar>
              <w:top w:w="45" w:type="dxa"/>
              <w:left w:w="55" w:type="dxa"/>
              <w:bottom w:w="45" w:type="dxa"/>
              <w:right w:w="55" w:type="dxa"/>
            </w:tcMar>
            <w:vAlign w:val="center"/>
          </w:tcPr>
          <w:p w14:paraId="7B667C42">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Horizon (years)</w:t>
            </w:r>
          </w:p>
        </w:tc>
        <w:tc>
          <w:tcPr>
            <w:tcW w:w="593" w:type="pct"/>
            <w:shd w:val="clear" w:color="auto" w:fill="70847B"/>
            <w:tcMar>
              <w:top w:w="45" w:type="dxa"/>
              <w:left w:w="55" w:type="dxa"/>
              <w:bottom w:w="45" w:type="dxa"/>
              <w:right w:w="55" w:type="dxa"/>
            </w:tcMar>
            <w:vAlign w:val="center"/>
          </w:tcPr>
          <w:p w14:paraId="144342CC">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Method</w:t>
            </w:r>
          </w:p>
        </w:tc>
        <w:tc>
          <w:tcPr>
            <w:tcW w:w="259" w:type="pct"/>
            <w:shd w:val="clear" w:color="auto" w:fill="70847B"/>
            <w:tcMar>
              <w:top w:w="45" w:type="dxa"/>
              <w:left w:w="55" w:type="dxa"/>
              <w:bottom w:w="45" w:type="dxa"/>
              <w:right w:w="55" w:type="dxa"/>
            </w:tcMar>
            <w:vAlign w:val="center"/>
          </w:tcPr>
          <w:p w14:paraId="64F9E64C">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Accuracy</w:t>
            </w:r>
          </w:p>
        </w:tc>
        <w:tc>
          <w:tcPr>
            <w:tcW w:w="463" w:type="pct"/>
            <w:shd w:val="clear" w:color="auto" w:fill="70847B"/>
            <w:tcMar>
              <w:top w:w="45" w:type="dxa"/>
              <w:left w:w="55" w:type="dxa"/>
              <w:bottom w:w="45" w:type="dxa"/>
              <w:right w:w="55" w:type="dxa"/>
            </w:tcMar>
            <w:vAlign w:val="center"/>
          </w:tcPr>
          <w:p w14:paraId="24E7CBAA">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Balanced accuracy</w:t>
            </w:r>
          </w:p>
        </w:tc>
        <w:tc>
          <w:tcPr>
            <w:tcW w:w="266" w:type="pct"/>
            <w:shd w:val="clear" w:color="auto" w:fill="70847B"/>
            <w:tcMar>
              <w:top w:w="45" w:type="dxa"/>
              <w:left w:w="55" w:type="dxa"/>
              <w:bottom w:w="45" w:type="dxa"/>
              <w:right w:w="55" w:type="dxa"/>
            </w:tcMar>
            <w:vAlign w:val="center"/>
          </w:tcPr>
          <w:p w14:paraId="711214B8">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Macro F1</w:t>
            </w:r>
          </w:p>
        </w:tc>
        <w:tc>
          <w:tcPr>
            <w:tcW w:w="332" w:type="pct"/>
            <w:shd w:val="clear" w:color="auto" w:fill="70847B"/>
            <w:tcMar>
              <w:top w:w="45" w:type="dxa"/>
              <w:left w:w="55" w:type="dxa"/>
              <w:bottom w:w="45" w:type="dxa"/>
              <w:right w:w="55" w:type="dxa"/>
            </w:tcMar>
            <w:vAlign w:val="center"/>
          </w:tcPr>
          <w:p w14:paraId="1EE9152E">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Macro recall</w:t>
            </w:r>
          </w:p>
        </w:tc>
        <w:tc>
          <w:tcPr>
            <w:tcW w:w="590" w:type="pct"/>
            <w:shd w:val="clear" w:color="auto" w:fill="70847B"/>
            <w:tcMar>
              <w:top w:w="45" w:type="dxa"/>
              <w:left w:w="55" w:type="dxa"/>
              <w:bottom w:w="45" w:type="dxa"/>
              <w:right w:w="55" w:type="dxa"/>
            </w:tcMar>
            <w:vAlign w:val="center"/>
          </w:tcPr>
          <w:p w14:paraId="502CDA0E">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Observed changed share</w:t>
            </w:r>
          </w:p>
        </w:tc>
        <w:tc>
          <w:tcPr>
            <w:tcW w:w="590" w:type="pct"/>
            <w:shd w:val="clear" w:color="auto" w:fill="70847B"/>
            <w:tcMar>
              <w:top w:w="45" w:type="dxa"/>
              <w:left w:w="55" w:type="dxa"/>
              <w:bottom w:w="45" w:type="dxa"/>
              <w:right w:w="55" w:type="dxa"/>
            </w:tcMar>
            <w:vAlign w:val="center"/>
          </w:tcPr>
          <w:p w14:paraId="3B3216F2">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Predicted changed share</w:t>
            </w:r>
          </w:p>
        </w:tc>
        <w:tc>
          <w:tcPr>
            <w:tcW w:w="551" w:type="pct"/>
            <w:shd w:val="clear" w:color="auto" w:fill="70847B"/>
            <w:tcMar>
              <w:top w:w="45" w:type="dxa"/>
              <w:left w:w="55" w:type="dxa"/>
              <w:bottom w:w="45" w:type="dxa"/>
              <w:right w:w="55" w:type="dxa"/>
            </w:tcMar>
            <w:vAlign w:val="center"/>
          </w:tcPr>
          <w:p w14:paraId="293513F6">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Change figure of merit</w:t>
            </w:r>
          </w:p>
        </w:tc>
        <w:tc>
          <w:tcPr>
            <w:tcW w:w="432" w:type="pct"/>
            <w:shd w:val="clear" w:color="auto" w:fill="70847B"/>
            <w:tcMar>
              <w:top w:w="45" w:type="dxa"/>
              <w:left w:w="55" w:type="dxa"/>
              <w:bottom w:w="45" w:type="dxa"/>
              <w:right w:w="55" w:type="dxa"/>
            </w:tcMar>
            <w:vAlign w:val="center"/>
          </w:tcPr>
          <w:p w14:paraId="2275D7AC">
            <w:pPr>
              <w:snapToGrid w:val="0"/>
              <w:spacing w:after="0" w:line="240" w:lineRule="auto"/>
              <w:ind w:left="0" w:leftChars="0" w:right="0" w:rightChars="0" w:firstLine="0" w:firstLineChars="0"/>
              <w:jc w:val="center"/>
              <w:rPr>
                <w:rFonts w:ascii="Times New Roman" w:eastAsia="Times New Roman"/>
                <w:b/>
                <w:color w:val="000000" w:themeColor="text1"/>
                <w:sz w:val="11"/>
                <w14:textFill>
                  <w14:solidFill>
                    <w14:schemeClr w14:val="tx1"/>
                  </w14:solidFill>
                </w14:textFill>
              </w:rPr>
            </w:pPr>
            <w:r>
              <w:rPr>
                <w:rFonts w:ascii="Times New Roman" w:hAnsi="Times New Roman" w:eastAsia="Times New Roman"/>
                <w:b/>
                <w:i w:val="0"/>
                <w:color w:val="000000" w:themeColor="text1"/>
                <w:sz w:val="11"/>
                <w14:textFill>
                  <w14:solidFill>
                    <w14:schemeClr w14:val="tx1"/>
                  </w14:solidFill>
                </w14:textFill>
              </w:rPr>
              <w:t>State-share MAE</w:t>
            </w:r>
          </w:p>
        </w:tc>
      </w:tr>
      <w:tr w14:paraId="509B8DA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tcMar>
              <w:top w:w="45" w:type="dxa"/>
              <w:left w:w="55" w:type="dxa"/>
              <w:bottom w:w="45" w:type="dxa"/>
              <w:right w:w="55" w:type="dxa"/>
            </w:tcMar>
            <w:vAlign w:val="center"/>
          </w:tcPr>
          <w:p w14:paraId="157CC3F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2016</w:t>
            </w:r>
          </w:p>
        </w:tc>
        <w:tc>
          <w:tcPr>
            <w:tcW w:w="252" w:type="pct"/>
            <w:tcMar>
              <w:top w:w="45" w:type="dxa"/>
              <w:left w:w="55" w:type="dxa"/>
              <w:bottom w:w="45" w:type="dxa"/>
              <w:right w:w="55" w:type="dxa"/>
            </w:tcMar>
            <w:vAlign w:val="center"/>
          </w:tcPr>
          <w:p w14:paraId="3914B36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2017</w:t>
            </w:r>
          </w:p>
        </w:tc>
        <w:tc>
          <w:tcPr>
            <w:tcW w:w="395" w:type="pct"/>
            <w:tcMar>
              <w:top w:w="45" w:type="dxa"/>
              <w:left w:w="55" w:type="dxa"/>
              <w:bottom w:w="45" w:type="dxa"/>
              <w:right w:w="55" w:type="dxa"/>
            </w:tcMar>
            <w:vAlign w:val="center"/>
          </w:tcPr>
          <w:p w14:paraId="32254F8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w:t>
            </w:r>
          </w:p>
        </w:tc>
        <w:tc>
          <w:tcPr>
            <w:tcW w:w="593" w:type="pct"/>
            <w:tcMar>
              <w:top w:w="45" w:type="dxa"/>
              <w:left w:w="55" w:type="dxa"/>
              <w:bottom w:w="45" w:type="dxa"/>
              <w:right w:w="55" w:type="dxa"/>
            </w:tcMar>
            <w:vAlign w:val="center"/>
          </w:tcPr>
          <w:p w14:paraId="4795F6B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Persistence-only</w:t>
            </w:r>
          </w:p>
        </w:tc>
        <w:tc>
          <w:tcPr>
            <w:tcW w:w="259" w:type="pct"/>
            <w:tcMar>
              <w:top w:w="45" w:type="dxa"/>
              <w:left w:w="55" w:type="dxa"/>
              <w:bottom w:w="45" w:type="dxa"/>
              <w:right w:w="55" w:type="dxa"/>
            </w:tcMar>
            <w:vAlign w:val="center"/>
          </w:tcPr>
          <w:p w14:paraId="35BE3CA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0.9110</w:t>
            </w:r>
          </w:p>
        </w:tc>
        <w:tc>
          <w:tcPr>
            <w:tcW w:w="463" w:type="pct"/>
            <w:tcMar>
              <w:top w:w="45" w:type="dxa"/>
              <w:left w:w="55" w:type="dxa"/>
              <w:bottom w:w="45" w:type="dxa"/>
              <w:right w:w="55" w:type="dxa"/>
            </w:tcMar>
            <w:vAlign w:val="center"/>
          </w:tcPr>
          <w:p w14:paraId="65A95A9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0.6544</w:t>
            </w:r>
          </w:p>
        </w:tc>
        <w:tc>
          <w:tcPr>
            <w:tcW w:w="266" w:type="pct"/>
            <w:tcMar>
              <w:top w:w="45" w:type="dxa"/>
              <w:left w:w="55" w:type="dxa"/>
              <w:bottom w:w="45" w:type="dxa"/>
              <w:right w:w="55" w:type="dxa"/>
            </w:tcMar>
            <w:vAlign w:val="center"/>
          </w:tcPr>
          <w:p w14:paraId="4A31564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0.5874</w:t>
            </w:r>
          </w:p>
        </w:tc>
        <w:tc>
          <w:tcPr>
            <w:tcW w:w="332" w:type="pct"/>
            <w:tcMar>
              <w:top w:w="45" w:type="dxa"/>
              <w:left w:w="55" w:type="dxa"/>
              <w:bottom w:w="45" w:type="dxa"/>
              <w:right w:w="55" w:type="dxa"/>
            </w:tcMar>
            <w:vAlign w:val="center"/>
          </w:tcPr>
          <w:p w14:paraId="3A90D9D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0.6544</w:t>
            </w:r>
          </w:p>
        </w:tc>
        <w:tc>
          <w:tcPr>
            <w:tcW w:w="590" w:type="pct"/>
            <w:tcMar>
              <w:top w:w="45" w:type="dxa"/>
              <w:left w:w="55" w:type="dxa"/>
              <w:bottom w:w="45" w:type="dxa"/>
              <w:right w:w="55" w:type="dxa"/>
            </w:tcMar>
            <w:vAlign w:val="center"/>
          </w:tcPr>
          <w:p w14:paraId="44555F3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0.0890</w:t>
            </w:r>
          </w:p>
        </w:tc>
        <w:tc>
          <w:tcPr>
            <w:tcW w:w="590" w:type="pct"/>
            <w:tcMar>
              <w:top w:w="45" w:type="dxa"/>
              <w:left w:w="55" w:type="dxa"/>
              <w:bottom w:w="45" w:type="dxa"/>
              <w:right w:w="55" w:type="dxa"/>
            </w:tcMar>
            <w:vAlign w:val="center"/>
          </w:tcPr>
          <w:p w14:paraId="3939F59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551" w:type="pct"/>
            <w:tcMar>
              <w:top w:w="45" w:type="dxa"/>
              <w:left w:w="55" w:type="dxa"/>
              <w:bottom w:w="45" w:type="dxa"/>
              <w:right w:w="55" w:type="dxa"/>
            </w:tcMar>
            <w:vAlign w:val="center"/>
          </w:tcPr>
          <w:p w14:paraId="0E467E97">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432" w:type="pct"/>
            <w:tcMar>
              <w:top w:w="45" w:type="dxa"/>
              <w:left w:w="55" w:type="dxa"/>
              <w:bottom w:w="45" w:type="dxa"/>
              <w:right w:w="55" w:type="dxa"/>
            </w:tcMar>
            <w:vAlign w:val="center"/>
          </w:tcPr>
          <w:p w14:paraId="7D05177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0.0112</w:t>
            </w:r>
          </w:p>
        </w:tc>
      </w:tr>
      <w:tr w14:paraId="6A0E8F7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shd w:val="clear" w:color="auto" w:fill="F7F4EE"/>
            <w:tcMar>
              <w:top w:w="45" w:type="dxa"/>
              <w:left w:w="55" w:type="dxa"/>
              <w:bottom w:w="45" w:type="dxa"/>
              <w:right w:w="55" w:type="dxa"/>
            </w:tcMar>
            <w:vAlign w:val="center"/>
          </w:tcPr>
          <w:p w14:paraId="19B3F67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2016</w:t>
            </w:r>
          </w:p>
        </w:tc>
        <w:tc>
          <w:tcPr>
            <w:tcW w:w="252" w:type="pct"/>
            <w:shd w:val="clear" w:color="auto" w:fill="F7F4EE"/>
            <w:tcMar>
              <w:top w:w="45" w:type="dxa"/>
              <w:left w:w="55" w:type="dxa"/>
              <w:bottom w:w="45" w:type="dxa"/>
              <w:right w:w="55" w:type="dxa"/>
            </w:tcMar>
            <w:vAlign w:val="center"/>
          </w:tcPr>
          <w:p w14:paraId="6A45C84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2017</w:t>
            </w:r>
          </w:p>
        </w:tc>
        <w:tc>
          <w:tcPr>
            <w:tcW w:w="395" w:type="pct"/>
            <w:shd w:val="clear" w:color="auto" w:fill="F7F4EE"/>
            <w:tcMar>
              <w:top w:w="45" w:type="dxa"/>
              <w:left w:w="55" w:type="dxa"/>
              <w:bottom w:w="45" w:type="dxa"/>
              <w:right w:w="55" w:type="dxa"/>
            </w:tcMar>
            <w:vAlign w:val="center"/>
          </w:tcPr>
          <w:p w14:paraId="33F1910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1</w:t>
            </w:r>
          </w:p>
        </w:tc>
        <w:tc>
          <w:tcPr>
            <w:tcW w:w="593" w:type="pct"/>
            <w:shd w:val="clear" w:color="auto" w:fill="F7F4EE"/>
            <w:tcMar>
              <w:top w:w="45" w:type="dxa"/>
              <w:left w:w="55" w:type="dxa"/>
              <w:bottom w:w="45" w:type="dxa"/>
              <w:right w:w="55" w:type="dxa"/>
            </w:tcMar>
            <w:vAlign w:val="center"/>
          </w:tcPr>
          <w:p w14:paraId="71B85EE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Calibrated turnover model</w:t>
            </w:r>
          </w:p>
        </w:tc>
        <w:tc>
          <w:tcPr>
            <w:tcW w:w="259" w:type="pct"/>
            <w:shd w:val="clear" w:color="auto" w:fill="F7F4EE"/>
            <w:tcMar>
              <w:top w:w="45" w:type="dxa"/>
              <w:left w:w="55" w:type="dxa"/>
              <w:bottom w:w="45" w:type="dxa"/>
              <w:right w:w="55" w:type="dxa"/>
            </w:tcMar>
            <w:vAlign w:val="center"/>
          </w:tcPr>
          <w:p w14:paraId="6C98DC2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0.8370</w:t>
            </w:r>
          </w:p>
        </w:tc>
        <w:tc>
          <w:tcPr>
            <w:tcW w:w="463" w:type="pct"/>
            <w:shd w:val="clear" w:color="auto" w:fill="F7F4EE"/>
            <w:tcMar>
              <w:top w:w="45" w:type="dxa"/>
              <w:left w:w="55" w:type="dxa"/>
              <w:bottom w:w="45" w:type="dxa"/>
              <w:right w:w="55" w:type="dxa"/>
            </w:tcMar>
            <w:vAlign w:val="center"/>
          </w:tcPr>
          <w:p w14:paraId="40D736C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0.4287</w:t>
            </w:r>
          </w:p>
        </w:tc>
        <w:tc>
          <w:tcPr>
            <w:tcW w:w="266" w:type="pct"/>
            <w:shd w:val="clear" w:color="auto" w:fill="F7F4EE"/>
            <w:tcMar>
              <w:top w:w="45" w:type="dxa"/>
              <w:left w:w="55" w:type="dxa"/>
              <w:bottom w:w="45" w:type="dxa"/>
              <w:right w:w="55" w:type="dxa"/>
            </w:tcMar>
            <w:vAlign w:val="center"/>
          </w:tcPr>
          <w:p w14:paraId="5568C62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0.3790</w:t>
            </w:r>
          </w:p>
        </w:tc>
        <w:tc>
          <w:tcPr>
            <w:tcW w:w="332" w:type="pct"/>
            <w:shd w:val="clear" w:color="auto" w:fill="F7F4EE"/>
            <w:tcMar>
              <w:top w:w="45" w:type="dxa"/>
              <w:left w:w="55" w:type="dxa"/>
              <w:bottom w:w="45" w:type="dxa"/>
              <w:right w:w="55" w:type="dxa"/>
            </w:tcMar>
            <w:vAlign w:val="center"/>
          </w:tcPr>
          <w:p w14:paraId="72006A1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0.4287</w:t>
            </w:r>
          </w:p>
        </w:tc>
        <w:tc>
          <w:tcPr>
            <w:tcW w:w="590" w:type="pct"/>
            <w:shd w:val="clear" w:color="auto" w:fill="F7F4EE"/>
            <w:tcMar>
              <w:top w:w="45" w:type="dxa"/>
              <w:left w:w="55" w:type="dxa"/>
              <w:bottom w:w="45" w:type="dxa"/>
              <w:right w:w="55" w:type="dxa"/>
            </w:tcMar>
            <w:vAlign w:val="center"/>
          </w:tcPr>
          <w:p w14:paraId="4CBE372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0.0890</w:t>
            </w:r>
          </w:p>
        </w:tc>
        <w:tc>
          <w:tcPr>
            <w:tcW w:w="590" w:type="pct"/>
            <w:shd w:val="clear" w:color="auto" w:fill="F7F4EE"/>
            <w:tcMar>
              <w:top w:w="45" w:type="dxa"/>
              <w:left w:w="55" w:type="dxa"/>
              <w:bottom w:w="45" w:type="dxa"/>
              <w:right w:w="55" w:type="dxa"/>
            </w:tcMar>
            <w:vAlign w:val="center"/>
          </w:tcPr>
          <w:p w14:paraId="7E7A492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0.1341</w:t>
            </w:r>
          </w:p>
        </w:tc>
        <w:tc>
          <w:tcPr>
            <w:tcW w:w="551" w:type="pct"/>
            <w:shd w:val="clear" w:color="auto" w:fill="F7F4EE"/>
            <w:tcMar>
              <w:top w:w="45" w:type="dxa"/>
              <w:left w:w="55" w:type="dxa"/>
              <w:bottom w:w="45" w:type="dxa"/>
              <w:right w:w="55" w:type="dxa"/>
            </w:tcMar>
            <w:vAlign w:val="center"/>
          </w:tcPr>
          <w:p w14:paraId="398D766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0.1693</w:t>
            </w:r>
          </w:p>
        </w:tc>
        <w:tc>
          <w:tcPr>
            <w:tcW w:w="432" w:type="pct"/>
            <w:shd w:val="clear" w:color="auto" w:fill="F7F4EE"/>
            <w:tcMar>
              <w:top w:w="45" w:type="dxa"/>
              <w:left w:w="55" w:type="dxa"/>
              <w:bottom w:w="45" w:type="dxa"/>
              <w:right w:w="55" w:type="dxa"/>
            </w:tcMar>
            <w:vAlign w:val="center"/>
          </w:tcPr>
          <w:p w14:paraId="665E61BA">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0.0070</w:t>
            </w:r>
          </w:p>
        </w:tc>
      </w:tr>
      <w:tr w14:paraId="07E402F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tcMar>
              <w:top w:w="45" w:type="dxa"/>
              <w:left w:w="55" w:type="dxa"/>
              <w:bottom w:w="45" w:type="dxa"/>
              <w:right w:w="55" w:type="dxa"/>
            </w:tcMar>
            <w:vAlign w:val="center"/>
          </w:tcPr>
          <w:p w14:paraId="4BC41C0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2016</w:t>
            </w:r>
          </w:p>
        </w:tc>
        <w:tc>
          <w:tcPr>
            <w:tcW w:w="252" w:type="pct"/>
            <w:tcMar>
              <w:top w:w="45" w:type="dxa"/>
              <w:left w:w="55" w:type="dxa"/>
              <w:bottom w:w="45" w:type="dxa"/>
              <w:right w:w="55" w:type="dxa"/>
            </w:tcMar>
            <w:vAlign w:val="center"/>
          </w:tcPr>
          <w:p w14:paraId="555EC02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395" w:type="pct"/>
            <w:tcMar>
              <w:top w:w="45" w:type="dxa"/>
              <w:left w:w="55" w:type="dxa"/>
              <w:bottom w:w="45" w:type="dxa"/>
              <w:right w:w="55" w:type="dxa"/>
            </w:tcMar>
            <w:vAlign w:val="center"/>
          </w:tcPr>
          <w:p w14:paraId="444EF41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w:t>
            </w:r>
          </w:p>
        </w:tc>
        <w:tc>
          <w:tcPr>
            <w:tcW w:w="593" w:type="pct"/>
            <w:tcMar>
              <w:top w:w="45" w:type="dxa"/>
              <w:left w:w="55" w:type="dxa"/>
              <w:bottom w:w="45" w:type="dxa"/>
              <w:right w:w="55" w:type="dxa"/>
            </w:tcMar>
            <w:vAlign w:val="center"/>
          </w:tcPr>
          <w:p w14:paraId="3C26C12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Persistence-only</w:t>
            </w:r>
          </w:p>
        </w:tc>
        <w:tc>
          <w:tcPr>
            <w:tcW w:w="259" w:type="pct"/>
            <w:tcMar>
              <w:top w:w="45" w:type="dxa"/>
              <w:left w:w="55" w:type="dxa"/>
              <w:bottom w:w="45" w:type="dxa"/>
              <w:right w:w="55" w:type="dxa"/>
            </w:tcMar>
            <w:vAlign w:val="center"/>
          </w:tcPr>
          <w:p w14:paraId="552CF28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0.7304</w:t>
            </w:r>
          </w:p>
        </w:tc>
        <w:tc>
          <w:tcPr>
            <w:tcW w:w="463" w:type="pct"/>
            <w:tcMar>
              <w:top w:w="45" w:type="dxa"/>
              <w:left w:w="55" w:type="dxa"/>
              <w:bottom w:w="45" w:type="dxa"/>
              <w:right w:w="55" w:type="dxa"/>
            </w:tcMar>
            <w:vAlign w:val="center"/>
          </w:tcPr>
          <w:p w14:paraId="067617B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0.2318</w:t>
            </w:r>
          </w:p>
        </w:tc>
        <w:tc>
          <w:tcPr>
            <w:tcW w:w="266" w:type="pct"/>
            <w:tcMar>
              <w:top w:w="45" w:type="dxa"/>
              <w:left w:w="55" w:type="dxa"/>
              <w:bottom w:w="45" w:type="dxa"/>
              <w:right w:w="55" w:type="dxa"/>
            </w:tcMar>
            <w:vAlign w:val="center"/>
          </w:tcPr>
          <w:p w14:paraId="769CA4A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0.2249</w:t>
            </w:r>
          </w:p>
        </w:tc>
        <w:tc>
          <w:tcPr>
            <w:tcW w:w="332" w:type="pct"/>
            <w:tcMar>
              <w:top w:w="45" w:type="dxa"/>
              <w:left w:w="55" w:type="dxa"/>
              <w:bottom w:w="45" w:type="dxa"/>
              <w:right w:w="55" w:type="dxa"/>
            </w:tcMar>
            <w:vAlign w:val="center"/>
          </w:tcPr>
          <w:p w14:paraId="5721ABA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0.2318</w:t>
            </w:r>
          </w:p>
        </w:tc>
        <w:tc>
          <w:tcPr>
            <w:tcW w:w="590" w:type="pct"/>
            <w:tcMar>
              <w:top w:w="45" w:type="dxa"/>
              <w:left w:w="55" w:type="dxa"/>
              <w:bottom w:w="45" w:type="dxa"/>
              <w:right w:w="55" w:type="dxa"/>
            </w:tcMar>
            <w:vAlign w:val="center"/>
          </w:tcPr>
          <w:p w14:paraId="7041271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0.2696</w:t>
            </w:r>
          </w:p>
        </w:tc>
        <w:tc>
          <w:tcPr>
            <w:tcW w:w="590" w:type="pct"/>
            <w:tcMar>
              <w:top w:w="45" w:type="dxa"/>
              <w:left w:w="55" w:type="dxa"/>
              <w:bottom w:w="45" w:type="dxa"/>
              <w:right w:w="55" w:type="dxa"/>
            </w:tcMar>
            <w:vAlign w:val="center"/>
          </w:tcPr>
          <w:p w14:paraId="1FC9775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551" w:type="pct"/>
            <w:tcMar>
              <w:top w:w="45" w:type="dxa"/>
              <w:left w:w="55" w:type="dxa"/>
              <w:bottom w:w="45" w:type="dxa"/>
              <w:right w:w="55" w:type="dxa"/>
            </w:tcMar>
            <w:vAlign w:val="center"/>
          </w:tcPr>
          <w:p w14:paraId="06DD98F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432" w:type="pct"/>
            <w:tcMar>
              <w:top w:w="45" w:type="dxa"/>
              <w:left w:w="55" w:type="dxa"/>
              <w:bottom w:w="45" w:type="dxa"/>
              <w:right w:w="55" w:type="dxa"/>
            </w:tcMar>
            <w:vAlign w:val="center"/>
          </w:tcPr>
          <w:p w14:paraId="5AFC731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0.0067</w:t>
            </w:r>
          </w:p>
        </w:tc>
      </w:tr>
      <w:tr w14:paraId="5F88F65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shd w:val="clear" w:color="auto" w:fill="F7F4EE"/>
            <w:tcMar>
              <w:top w:w="45" w:type="dxa"/>
              <w:left w:w="55" w:type="dxa"/>
              <w:bottom w:w="45" w:type="dxa"/>
              <w:right w:w="55" w:type="dxa"/>
            </w:tcMar>
            <w:vAlign w:val="center"/>
          </w:tcPr>
          <w:p w14:paraId="65A305E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2016</w:t>
            </w:r>
          </w:p>
        </w:tc>
        <w:tc>
          <w:tcPr>
            <w:tcW w:w="252" w:type="pct"/>
            <w:shd w:val="clear" w:color="auto" w:fill="F7F4EE"/>
            <w:tcMar>
              <w:top w:w="45" w:type="dxa"/>
              <w:left w:w="55" w:type="dxa"/>
              <w:bottom w:w="45" w:type="dxa"/>
              <w:right w:w="55" w:type="dxa"/>
            </w:tcMar>
            <w:vAlign w:val="center"/>
          </w:tcPr>
          <w:p w14:paraId="469A4F4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395" w:type="pct"/>
            <w:shd w:val="clear" w:color="auto" w:fill="F7F4EE"/>
            <w:tcMar>
              <w:top w:w="45" w:type="dxa"/>
              <w:left w:w="55" w:type="dxa"/>
              <w:bottom w:w="45" w:type="dxa"/>
              <w:right w:w="55" w:type="dxa"/>
            </w:tcMar>
            <w:vAlign w:val="center"/>
          </w:tcPr>
          <w:p w14:paraId="35AA79C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4</w:t>
            </w:r>
          </w:p>
        </w:tc>
        <w:tc>
          <w:tcPr>
            <w:tcW w:w="593" w:type="pct"/>
            <w:shd w:val="clear" w:color="auto" w:fill="F7F4EE"/>
            <w:tcMar>
              <w:top w:w="45" w:type="dxa"/>
              <w:left w:w="55" w:type="dxa"/>
              <w:bottom w:w="45" w:type="dxa"/>
              <w:right w:w="55" w:type="dxa"/>
            </w:tcMar>
            <w:vAlign w:val="center"/>
          </w:tcPr>
          <w:p w14:paraId="4433EA9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Calibrated turnover model</w:t>
            </w:r>
          </w:p>
        </w:tc>
        <w:tc>
          <w:tcPr>
            <w:tcW w:w="259" w:type="pct"/>
            <w:shd w:val="clear" w:color="auto" w:fill="F7F4EE"/>
            <w:tcMar>
              <w:top w:w="45" w:type="dxa"/>
              <w:left w:w="55" w:type="dxa"/>
              <w:bottom w:w="45" w:type="dxa"/>
              <w:right w:w="55" w:type="dxa"/>
            </w:tcMar>
            <w:vAlign w:val="center"/>
          </w:tcPr>
          <w:p w14:paraId="4D905F4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0.7205</w:t>
            </w:r>
          </w:p>
        </w:tc>
        <w:tc>
          <w:tcPr>
            <w:tcW w:w="463" w:type="pct"/>
            <w:shd w:val="clear" w:color="auto" w:fill="F7F4EE"/>
            <w:tcMar>
              <w:top w:w="45" w:type="dxa"/>
              <w:left w:w="55" w:type="dxa"/>
              <w:bottom w:w="45" w:type="dxa"/>
              <w:right w:w="55" w:type="dxa"/>
            </w:tcMar>
            <w:vAlign w:val="center"/>
          </w:tcPr>
          <w:p w14:paraId="1FDEF22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0.2141</w:t>
            </w:r>
          </w:p>
        </w:tc>
        <w:tc>
          <w:tcPr>
            <w:tcW w:w="266" w:type="pct"/>
            <w:shd w:val="clear" w:color="auto" w:fill="F7F4EE"/>
            <w:tcMar>
              <w:top w:w="45" w:type="dxa"/>
              <w:left w:w="55" w:type="dxa"/>
              <w:bottom w:w="45" w:type="dxa"/>
              <w:right w:w="55" w:type="dxa"/>
            </w:tcMar>
            <w:vAlign w:val="center"/>
          </w:tcPr>
          <w:p w14:paraId="0897BDF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0.2089</w:t>
            </w:r>
          </w:p>
        </w:tc>
        <w:tc>
          <w:tcPr>
            <w:tcW w:w="332" w:type="pct"/>
            <w:shd w:val="clear" w:color="auto" w:fill="F7F4EE"/>
            <w:tcMar>
              <w:top w:w="45" w:type="dxa"/>
              <w:left w:w="55" w:type="dxa"/>
              <w:bottom w:w="45" w:type="dxa"/>
              <w:right w:w="55" w:type="dxa"/>
            </w:tcMar>
            <w:vAlign w:val="center"/>
          </w:tcPr>
          <w:p w14:paraId="618933E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0.2141</w:t>
            </w:r>
          </w:p>
        </w:tc>
        <w:tc>
          <w:tcPr>
            <w:tcW w:w="590" w:type="pct"/>
            <w:shd w:val="clear" w:color="auto" w:fill="F7F4EE"/>
            <w:tcMar>
              <w:top w:w="45" w:type="dxa"/>
              <w:left w:w="55" w:type="dxa"/>
              <w:bottom w:w="45" w:type="dxa"/>
              <w:right w:w="55" w:type="dxa"/>
            </w:tcMar>
            <w:vAlign w:val="center"/>
          </w:tcPr>
          <w:p w14:paraId="071578B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0.2696</w:t>
            </w:r>
          </w:p>
        </w:tc>
        <w:tc>
          <w:tcPr>
            <w:tcW w:w="590" w:type="pct"/>
            <w:shd w:val="clear" w:color="auto" w:fill="F7F4EE"/>
            <w:tcMar>
              <w:top w:w="45" w:type="dxa"/>
              <w:left w:w="55" w:type="dxa"/>
              <w:bottom w:w="45" w:type="dxa"/>
              <w:right w:w="55" w:type="dxa"/>
            </w:tcMar>
            <w:vAlign w:val="center"/>
          </w:tcPr>
          <w:p w14:paraId="1205056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0.3230</w:t>
            </w:r>
          </w:p>
        </w:tc>
        <w:tc>
          <w:tcPr>
            <w:tcW w:w="551" w:type="pct"/>
            <w:shd w:val="clear" w:color="auto" w:fill="F7F4EE"/>
            <w:tcMar>
              <w:top w:w="45" w:type="dxa"/>
              <w:left w:w="55" w:type="dxa"/>
              <w:bottom w:w="45" w:type="dxa"/>
              <w:right w:w="55" w:type="dxa"/>
            </w:tcMar>
            <w:vAlign w:val="center"/>
          </w:tcPr>
          <w:p w14:paraId="5AD3DFC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0.4263</w:t>
            </w:r>
          </w:p>
        </w:tc>
        <w:tc>
          <w:tcPr>
            <w:tcW w:w="432" w:type="pct"/>
            <w:shd w:val="clear" w:color="auto" w:fill="F7F4EE"/>
            <w:tcMar>
              <w:top w:w="45" w:type="dxa"/>
              <w:left w:w="55" w:type="dxa"/>
              <w:bottom w:w="45" w:type="dxa"/>
              <w:right w:w="55" w:type="dxa"/>
            </w:tcMar>
            <w:vAlign w:val="center"/>
          </w:tcPr>
          <w:p w14:paraId="59D78BE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0.0257</w:t>
            </w:r>
          </w:p>
        </w:tc>
      </w:tr>
      <w:tr w14:paraId="576C5AC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tcMar>
              <w:top w:w="45" w:type="dxa"/>
              <w:left w:w="55" w:type="dxa"/>
              <w:bottom w:w="45" w:type="dxa"/>
              <w:right w:w="55" w:type="dxa"/>
            </w:tcMar>
            <w:vAlign w:val="center"/>
          </w:tcPr>
          <w:p w14:paraId="69D561C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2017</w:t>
            </w:r>
          </w:p>
        </w:tc>
        <w:tc>
          <w:tcPr>
            <w:tcW w:w="252" w:type="pct"/>
            <w:tcMar>
              <w:top w:w="45" w:type="dxa"/>
              <w:left w:w="55" w:type="dxa"/>
              <w:bottom w:w="45" w:type="dxa"/>
              <w:right w:w="55" w:type="dxa"/>
            </w:tcMar>
            <w:vAlign w:val="center"/>
          </w:tcPr>
          <w:p w14:paraId="758879D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395" w:type="pct"/>
            <w:tcMar>
              <w:top w:w="45" w:type="dxa"/>
              <w:left w:w="55" w:type="dxa"/>
              <w:bottom w:w="45" w:type="dxa"/>
              <w:right w:w="55" w:type="dxa"/>
            </w:tcMar>
            <w:vAlign w:val="center"/>
          </w:tcPr>
          <w:p w14:paraId="65F563E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w:t>
            </w:r>
          </w:p>
        </w:tc>
        <w:tc>
          <w:tcPr>
            <w:tcW w:w="593" w:type="pct"/>
            <w:tcMar>
              <w:top w:w="45" w:type="dxa"/>
              <w:left w:w="55" w:type="dxa"/>
              <w:bottom w:w="45" w:type="dxa"/>
              <w:right w:w="55" w:type="dxa"/>
            </w:tcMar>
            <w:vAlign w:val="center"/>
          </w:tcPr>
          <w:p w14:paraId="6F22A88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Persistence-only</w:t>
            </w:r>
          </w:p>
        </w:tc>
        <w:tc>
          <w:tcPr>
            <w:tcW w:w="259" w:type="pct"/>
            <w:tcMar>
              <w:top w:w="45" w:type="dxa"/>
              <w:left w:w="55" w:type="dxa"/>
              <w:bottom w:w="45" w:type="dxa"/>
              <w:right w:w="55" w:type="dxa"/>
            </w:tcMar>
            <w:vAlign w:val="center"/>
          </w:tcPr>
          <w:p w14:paraId="09CE983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0.7462</w:t>
            </w:r>
          </w:p>
        </w:tc>
        <w:tc>
          <w:tcPr>
            <w:tcW w:w="463" w:type="pct"/>
            <w:tcMar>
              <w:top w:w="45" w:type="dxa"/>
              <w:left w:w="55" w:type="dxa"/>
              <w:bottom w:w="45" w:type="dxa"/>
              <w:right w:w="55" w:type="dxa"/>
            </w:tcMar>
            <w:vAlign w:val="center"/>
          </w:tcPr>
          <w:p w14:paraId="1CDEA83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0.2295</w:t>
            </w:r>
          </w:p>
        </w:tc>
        <w:tc>
          <w:tcPr>
            <w:tcW w:w="266" w:type="pct"/>
            <w:tcMar>
              <w:top w:w="45" w:type="dxa"/>
              <w:left w:w="55" w:type="dxa"/>
              <w:bottom w:w="45" w:type="dxa"/>
              <w:right w:w="55" w:type="dxa"/>
            </w:tcMar>
            <w:vAlign w:val="center"/>
          </w:tcPr>
          <w:p w14:paraId="43F0190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0.2303</w:t>
            </w:r>
          </w:p>
        </w:tc>
        <w:tc>
          <w:tcPr>
            <w:tcW w:w="332" w:type="pct"/>
            <w:tcMar>
              <w:top w:w="45" w:type="dxa"/>
              <w:left w:w="55" w:type="dxa"/>
              <w:bottom w:w="45" w:type="dxa"/>
              <w:right w:w="55" w:type="dxa"/>
            </w:tcMar>
            <w:vAlign w:val="center"/>
          </w:tcPr>
          <w:p w14:paraId="27FF3ED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0.2295</w:t>
            </w:r>
          </w:p>
        </w:tc>
        <w:tc>
          <w:tcPr>
            <w:tcW w:w="590" w:type="pct"/>
            <w:tcMar>
              <w:top w:w="45" w:type="dxa"/>
              <w:left w:w="55" w:type="dxa"/>
              <w:bottom w:w="45" w:type="dxa"/>
              <w:right w:w="55" w:type="dxa"/>
            </w:tcMar>
            <w:vAlign w:val="center"/>
          </w:tcPr>
          <w:p w14:paraId="653F0D3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0.2538</w:t>
            </w:r>
          </w:p>
        </w:tc>
        <w:tc>
          <w:tcPr>
            <w:tcW w:w="590" w:type="pct"/>
            <w:tcMar>
              <w:top w:w="45" w:type="dxa"/>
              <w:left w:w="55" w:type="dxa"/>
              <w:bottom w:w="45" w:type="dxa"/>
              <w:right w:w="55" w:type="dxa"/>
            </w:tcMar>
            <w:vAlign w:val="center"/>
          </w:tcPr>
          <w:p w14:paraId="23DD412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551" w:type="pct"/>
            <w:tcMar>
              <w:top w:w="45" w:type="dxa"/>
              <w:left w:w="55" w:type="dxa"/>
              <w:bottom w:w="45" w:type="dxa"/>
              <w:right w:w="55" w:type="dxa"/>
            </w:tcMar>
            <w:vAlign w:val="center"/>
          </w:tcPr>
          <w:p w14:paraId="511BC46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432" w:type="pct"/>
            <w:tcMar>
              <w:top w:w="45" w:type="dxa"/>
              <w:left w:w="55" w:type="dxa"/>
              <w:bottom w:w="45" w:type="dxa"/>
              <w:right w:w="55" w:type="dxa"/>
            </w:tcMar>
            <w:vAlign w:val="center"/>
          </w:tcPr>
          <w:p w14:paraId="1FF0747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0.0048</w:t>
            </w:r>
          </w:p>
        </w:tc>
      </w:tr>
      <w:tr w14:paraId="3E30781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shd w:val="clear" w:color="auto" w:fill="F7F4EE"/>
            <w:tcMar>
              <w:top w:w="45" w:type="dxa"/>
              <w:left w:w="55" w:type="dxa"/>
              <w:bottom w:w="45" w:type="dxa"/>
              <w:right w:w="55" w:type="dxa"/>
            </w:tcMar>
            <w:vAlign w:val="center"/>
          </w:tcPr>
          <w:p w14:paraId="566FB8A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2017</w:t>
            </w:r>
          </w:p>
        </w:tc>
        <w:tc>
          <w:tcPr>
            <w:tcW w:w="252" w:type="pct"/>
            <w:shd w:val="clear" w:color="auto" w:fill="F7F4EE"/>
            <w:tcMar>
              <w:top w:w="45" w:type="dxa"/>
              <w:left w:w="55" w:type="dxa"/>
              <w:bottom w:w="45" w:type="dxa"/>
              <w:right w:w="55" w:type="dxa"/>
            </w:tcMar>
            <w:vAlign w:val="center"/>
          </w:tcPr>
          <w:p w14:paraId="0C59E54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395" w:type="pct"/>
            <w:shd w:val="clear" w:color="auto" w:fill="F7F4EE"/>
            <w:tcMar>
              <w:top w:w="45" w:type="dxa"/>
              <w:left w:w="55" w:type="dxa"/>
              <w:bottom w:w="45" w:type="dxa"/>
              <w:right w:w="55" w:type="dxa"/>
            </w:tcMar>
            <w:vAlign w:val="center"/>
          </w:tcPr>
          <w:p w14:paraId="6953FF2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3</w:t>
            </w:r>
          </w:p>
        </w:tc>
        <w:tc>
          <w:tcPr>
            <w:tcW w:w="593" w:type="pct"/>
            <w:shd w:val="clear" w:color="auto" w:fill="F7F4EE"/>
            <w:tcMar>
              <w:top w:w="45" w:type="dxa"/>
              <w:left w:w="55" w:type="dxa"/>
              <w:bottom w:w="45" w:type="dxa"/>
              <w:right w:w="55" w:type="dxa"/>
            </w:tcMar>
            <w:vAlign w:val="center"/>
          </w:tcPr>
          <w:p w14:paraId="6A8AA22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Calibrated turnover model</w:t>
            </w:r>
          </w:p>
        </w:tc>
        <w:tc>
          <w:tcPr>
            <w:tcW w:w="259" w:type="pct"/>
            <w:shd w:val="clear" w:color="auto" w:fill="F7F4EE"/>
            <w:tcMar>
              <w:top w:w="45" w:type="dxa"/>
              <w:left w:w="55" w:type="dxa"/>
              <w:bottom w:w="45" w:type="dxa"/>
              <w:right w:w="55" w:type="dxa"/>
            </w:tcMar>
            <w:vAlign w:val="center"/>
          </w:tcPr>
          <w:p w14:paraId="744F002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0.7365</w:t>
            </w:r>
          </w:p>
        </w:tc>
        <w:tc>
          <w:tcPr>
            <w:tcW w:w="463" w:type="pct"/>
            <w:shd w:val="clear" w:color="auto" w:fill="F7F4EE"/>
            <w:tcMar>
              <w:top w:w="45" w:type="dxa"/>
              <w:left w:w="55" w:type="dxa"/>
              <w:bottom w:w="45" w:type="dxa"/>
              <w:right w:w="55" w:type="dxa"/>
            </w:tcMar>
            <w:vAlign w:val="center"/>
          </w:tcPr>
          <w:p w14:paraId="13D1401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0.2156</w:t>
            </w:r>
          </w:p>
        </w:tc>
        <w:tc>
          <w:tcPr>
            <w:tcW w:w="266" w:type="pct"/>
            <w:shd w:val="clear" w:color="auto" w:fill="F7F4EE"/>
            <w:tcMar>
              <w:top w:w="45" w:type="dxa"/>
              <w:left w:w="55" w:type="dxa"/>
              <w:bottom w:w="45" w:type="dxa"/>
              <w:right w:w="55" w:type="dxa"/>
            </w:tcMar>
            <w:vAlign w:val="center"/>
          </w:tcPr>
          <w:p w14:paraId="754AE44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0.2127</w:t>
            </w:r>
          </w:p>
        </w:tc>
        <w:tc>
          <w:tcPr>
            <w:tcW w:w="332" w:type="pct"/>
            <w:shd w:val="clear" w:color="auto" w:fill="F7F4EE"/>
            <w:tcMar>
              <w:top w:w="45" w:type="dxa"/>
              <w:left w:w="55" w:type="dxa"/>
              <w:bottom w:w="45" w:type="dxa"/>
              <w:right w:w="55" w:type="dxa"/>
            </w:tcMar>
            <w:vAlign w:val="center"/>
          </w:tcPr>
          <w:p w14:paraId="1D89645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0.2156</w:t>
            </w:r>
          </w:p>
        </w:tc>
        <w:tc>
          <w:tcPr>
            <w:tcW w:w="590" w:type="pct"/>
            <w:shd w:val="clear" w:color="auto" w:fill="F7F4EE"/>
            <w:tcMar>
              <w:top w:w="45" w:type="dxa"/>
              <w:left w:w="55" w:type="dxa"/>
              <w:bottom w:w="45" w:type="dxa"/>
              <w:right w:w="55" w:type="dxa"/>
            </w:tcMar>
            <w:vAlign w:val="center"/>
          </w:tcPr>
          <w:p w14:paraId="3255672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0.2538</w:t>
            </w:r>
          </w:p>
        </w:tc>
        <w:tc>
          <w:tcPr>
            <w:tcW w:w="590" w:type="pct"/>
            <w:shd w:val="clear" w:color="auto" w:fill="F7F4EE"/>
            <w:tcMar>
              <w:top w:w="45" w:type="dxa"/>
              <w:left w:w="55" w:type="dxa"/>
              <w:bottom w:w="45" w:type="dxa"/>
              <w:right w:w="55" w:type="dxa"/>
            </w:tcMar>
            <w:vAlign w:val="center"/>
          </w:tcPr>
          <w:p w14:paraId="0FD08E4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0.2729</w:t>
            </w:r>
          </w:p>
        </w:tc>
        <w:tc>
          <w:tcPr>
            <w:tcW w:w="551" w:type="pct"/>
            <w:shd w:val="clear" w:color="auto" w:fill="F7F4EE"/>
            <w:tcMar>
              <w:top w:w="45" w:type="dxa"/>
              <w:left w:w="55" w:type="dxa"/>
              <w:bottom w:w="45" w:type="dxa"/>
              <w:right w:w="55" w:type="dxa"/>
            </w:tcMar>
            <w:vAlign w:val="center"/>
          </w:tcPr>
          <w:p w14:paraId="62360D8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0.3979</w:t>
            </w:r>
          </w:p>
        </w:tc>
        <w:tc>
          <w:tcPr>
            <w:tcW w:w="432" w:type="pct"/>
            <w:shd w:val="clear" w:color="auto" w:fill="F7F4EE"/>
            <w:tcMar>
              <w:top w:w="45" w:type="dxa"/>
              <w:left w:w="55" w:type="dxa"/>
              <w:bottom w:w="45" w:type="dxa"/>
              <w:right w:w="55" w:type="dxa"/>
            </w:tcMar>
            <w:vAlign w:val="center"/>
          </w:tcPr>
          <w:p w14:paraId="04F5CCA0">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0.0276</w:t>
            </w:r>
          </w:p>
        </w:tc>
      </w:tr>
      <w:tr w14:paraId="4155FBA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tcMar>
              <w:top w:w="45" w:type="dxa"/>
              <w:left w:w="55" w:type="dxa"/>
              <w:bottom w:w="45" w:type="dxa"/>
              <w:right w:w="55" w:type="dxa"/>
            </w:tcMar>
            <w:vAlign w:val="center"/>
          </w:tcPr>
          <w:p w14:paraId="53DAAB9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252" w:type="pct"/>
            <w:tcMar>
              <w:top w:w="45" w:type="dxa"/>
              <w:left w:w="55" w:type="dxa"/>
              <w:bottom w:w="45" w:type="dxa"/>
              <w:right w:w="55" w:type="dxa"/>
            </w:tcMar>
            <w:vAlign w:val="center"/>
          </w:tcPr>
          <w:p w14:paraId="79E2C12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2022</w:t>
            </w:r>
          </w:p>
        </w:tc>
        <w:tc>
          <w:tcPr>
            <w:tcW w:w="395" w:type="pct"/>
            <w:tcMar>
              <w:top w:w="45" w:type="dxa"/>
              <w:left w:w="55" w:type="dxa"/>
              <w:bottom w:w="45" w:type="dxa"/>
              <w:right w:w="55" w:type="dxa"/>
            </w:tcMar>
            <w:vAlign w:val="center"/>
          </w:tcPr>
          <w:p w14:paraId="138CA68B">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w:t>
            </w:r>
          </w:p>
        </w:tc>
        <w:tc>
          <w:tcPr>
            <w:tcW w:w="593" w:type="pct"/>
            <w:tcMar>
              <w:top w:w="45" w:type="dxa"/>
              <w:left w:w="55" w:type="dxa"/>
              <w:bottom w:w="45" w:type="dxa"/>
              <w:right w:w="55" w:type="dxa"/>
            </w:tcMar>
            <w:vAlign w:val="center"/>
          </w:tcPr>
          <w:p w14:paraId="1EAB1AE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Persistence-only</w:t>
            </w:r>
          </w:p>
        </w:tc>
        <w:tc>
          <w:tcPr>
            <w:tcW w:w="259" w:type="pct"/>
            <w:tcMar>
              <w:top w:w="45" w:type="dxa"/>
              <w:left w:w="55" w:type="dxa"/>
              <w:bottom w:w="45" w:type="dxa"/>
              <w:right w:w="55" w:type="dxa"/>
            </w:tcMar>
            <w:vAlign w:val="center"/>
          </w:tcPr>
          <w:p w14:paraId="0A2B8241">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0.7361</w:t>
            </w:r>
          </w:p>
        </w:tc>
        <w:tc>
          <w:tcPr>
            <w:tcW w:w="463" w:type="pct"/>
            <w:tcMar>
              <w:top w:w="45" w:type="dxa"/>
              <w:left w:w="55" w:type="dxa"/>
              <w:bottom w:w="45" w:type="dxa"/>
              <w:right w:w="55" w:type="dxa"/>
            </w:tcMar>
            <w:vAlign w:val="center"/>
          </w:tcPr>
          <w:p w14:paraId="682374BD">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0.2242</w:t>
            </w:r>
          </w:p>
        </w:tc>
        <w:tc>
          <w:tcPr>
            <w:tcW w:w="266" w:type="pct"/>
            <w:tcMar>
              <w:top w:w="45" w:type="dxa"/>
              <w:left w:w="55" w:type="dxa"/>
              <w:bottom w:w="45" w:type="dxa"/>
              <w:right w:w="55" w:type="dxa"/>
            </w:tcMar>
            <w:vAlign w:val="center"/>
          </w:tcPr>
          <w:p w14:paraId="6D41C645">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0.2175</w:t>
            </w:r>
          </w:p>
        </w:tc>
        <w:tc>
          <w:tcPr>
            <w:tcW w:w="332" w:type="pct"/>
            <w:tcMar>
              <w:top w:w="45" w:type="dxa"/>
              <w:left w:w="55" w:type="dxa"/>
              <w:bottom w:w="45" w:type="dxa"/>
              <w:right w:w="55" w:type="dxa"/>
            </w:tcMar>
            <w:vAlign w:val="center"/>
          </w:tcPr>
          <w:p w14:paraId="4186032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0.2242</w:t>
            </w:r>
          </w:p>
        </w:tc>
        <w:tc>
          <w:tcPr>
            <w:tcW w:w="590" w:type="pct"/>
            <w:tcMar>
              <w:top w:w="45" w:type="dxa"/>
              <w:left w:w="55" w:type="dxa"/>
              <w:bottom w:w="45" w:type="dxa"/>
              <w:right w:w="55" w:type="dxa"/>
            </w:tcMar>
            <w:vAlign w:val="center"/>
          </w:tcPr>
          <w:p w14:paraId="6EA08C0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0.2639</w:t>
            </w:r>
          </w:p>
        </w:tc>
        <w:tc>
          <w:tcPr>
            <w:tcW w:w="590" w:type="pct"/>
            <w:tcMar>
              <w:top w:w="45" w:type="dxa"/>
              <w:left w:w="55" w:type="dxa"/>
              <w:bottom w:w="45" w:type="dxa"/>
              <w:right w:w="55" w:type="dxa"/>
            </w:tcMar>
            <w:vAlign w:val="center"/>
          </w:tcPr>
          <w:p w14:paraId="5574AE6C">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551" w:type="pct"/>
            <w:tcMar>
              <w:top w:w="45" w:type="dxa"/>
              <w:left w:w="55" w:type="dxa"/>
              <w:bottom w:w="45" w:type="dxa"/>
              <w:right w:w="55" w:type="dxa"/>
            </w:tcMar>
            <w:vAlign w:val="center"/>
          </w:tcPr>
          <w:p w14:paraId="619ECB93">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0.0000</w:t>
            </w:r>
          </w:p>
        </w:tc>
        <w:tc>
          <w:tcPr>
            <w:tcW w:w="432" w:type="pct"/>
            <w:tcMar>
              <w:top w:w="45" w:type="dxa"/>
              <w:left w:w="55" w:type="dxa"/>
              <w:bottom w:w="45" w:type="dxa"/>
              <w:right w:w="55" w:type="dxa"/>
            </w:tcMar>
            <w:vAlign w:val="center"/>
          </w:tcPr>
          <w:p w14:paraId="70DA1C3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0.0199</w:t>
            </w:r>
          </w:p>
        </w:tc>
      </w:tr>
      <w:tr w14:paraId="6D7E038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71" w:type="pct"/>
            <w:shd w:val="clear" w:color="auto" w:fill="F7F4EE"/>
            <w:tcMar>
              <w:top w:w="45" w:type="dxa"/>
              <w:left w:w="55" w:type="dxa"/>
              <w:bottom w:w="45" w:type="dxa"/>
              <w:right w:w="55" w:type="dxa"/>
            </w:tcMar>
            <w:vAlign w:val="center"/>
          </w:tcPr>
          <w:p w14:paraId="560A385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2020</w:t>
            </w:r>
          </w:p>
        </w:tc>
        <w:tc>
          <w:tcPr>
            <w:tcW w:w="252" w:type="pct"/>
            <w:shd w:val="clear" w:color="auto" w:fill="F7F4EE"/>
            <w:tcMar>
              <w:top w:w="45" w:type="dxa"/>
              <w:left w:w="55" w:type="dxa"/>
              <w:bottom w:w="45" w:type="dxa"/>
              <w:right w:w="55" w:type="dxa"/>
            </w:tcMar>
            <w:vAlign w:val="center"/>
          </w:tcPr>
          <w:p w14:paraId="7E75014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2022</w:t>
            </w:r>
          </w:p>
        </w:tc>
        <w:tc>
          <w:tcPr>
            <w:tcW w:w="395" w:type="pct"/>
            <w:shd w:val="clear" w:color="auto" w:fill="F7F4EE"/>
            <w:tcMar>
              <w:top w:w="45" w:type="dxa"/>
              <w:left w:w="55" w:type="dxa"/>
              <w:bottom w:w="45" w:type="dxa"/>
              <w:right w:w="55" w:type="dxa"/>
            </w:tcMar>
            <w:vAlign w:val="center"/>
          </w:tcPr>
          <w:p w14:paraId="028A696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2</w:t>
            </w:r>
          </w:p>
        </w:tc>
        <w:tc>
          <w:tcPr>
            <w:tcW w:w="593" w:type="pct"/>
            <w:shd w:val="clear" w:color="auto" w:fill="F7F4EE"/>
            <w:tcMar>
              <w:top w:w="45" w:type="dxa"/>
              <w:left w:w="55" w:type="dxa"/>
              <w:bottom w:w="45" w:type="dxa"/>
              <w:right w:w="55" w:type="dxa"/>
            </w:tcMar>
            <w:vAlign w:val="center"/>
          </w:tcPr>
          <w:p w14:paraId="34F532D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Calibrated turnover model</w:t>
            </w:r>
          </w:p>
        </w:tc>
        <w:tc>
          <w:tcPr>
            <w:tcW w:w="259" w:type="pct"/>
            <w:shd w:val="clear" w:color="auto" w:fill="F7F4EE"/>
            <w:tcMar>
              <w:top w:w="45" w:type="dxa"/>
              <w:left w:w="55" w:type="dxa"/>
              <w:bottom w:w="45" w:type="dxa"/>
              <w:right w:w="55" w:type="dxa"/>
            </w:tcMar>
            <w:vAlign w:val="center"/>
          </w:tcPr>
          <w:p w14:paraId="5F8D4CA9">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0.7503</w:t>
            </w:r>
          </w:p>
        </w:tc>
        <w:tc>
          <w:tcPr>
            <w:tcW w:w="463" w:type="pct"/>
            <w:shd w:val="clear" w:color="auto" w:fill="F7F4EE"/>
            <w:tcMar>
              <w:top w:w="45" w:type="dxa"/>
              <w:left w:w="55" w:type="dxa"/>
              <w:bottom w:w="45" w:type="dxa"/>
              <w:right w:w="55" w:type="dxa"/>
            </w:tcMar>
            <w:vAlign w:val="center"/>
          </w:tcPr>
          <w:p w14:paraId="3121A8A4">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0.2156</w:t>
            </w:r>
          </w:p>
        </w:tc>
        <w:tc>
          <w:tcPr>
            <w:tcW w:w="266" w:type="pct"/>
            <w:shd w:val="clear" w:color="auto" w:fill="F7F4EE"/>
            <w:tcMar>
              <w:top w:w="45" w:type="dxa"/>
              <w:left w:w="55" w:type="dxa"/>
              <w:bottom w:w="45" w:type="dxa"/>
              <w:right w:w="55" w:type="dxa"/>
            </w:tcMar>
            <w:vAlign w:val="center"/>
          </w:tcPr>
          <w:p w14:paraId="00BF6486">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0.2095</w:t>
            </w:r>
          </w:p>
        </w:tc>
        <w:tc>
          <w:tcPr>
            <w:tcW w:w="332" w:type="pct"/>
            <w:shd w:val="clear" w:color="auto" w:fill="F7F4EE"/>
            <w:tcMar>
              <w:top w:w="45" w:type="dxa"/>
              <w:left w:w="55" w:type="dxa"/>
              <w:bottom w:w="45" w:type="dxa"/>
              <w:right w:w="55" w:type="dxa"/>
            </w:tcMar>
            <w:vAlign w:val="center"/>
          </w:tcPr>
          <w:p w14:paraId="7DFA515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0.2156</w:t>
            </w:r>
          </w:p>
        </w:tc>
        <w:tc>
          <w:tcPr>
            <w:tcW w:w="590" w:type="pct"/>
            <w:shd w:val="clear" w:color="auto" w:fill="F7F4EE"/>
            <w:tcMar>
              <w:top w:w="45" w:type="dxa"/>
              <w:left w:w="55" w:type="dxa"/>
              <w:bottom w:w="45" w:type="dxa"/>
              <w:right w:w="55" w:type="dxa"/>
            </w:tcMar>
            <w:vAlign w:val="center"/>
          </w:tcPr>
          <w:p w14:paraId="22CEDC7E">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0.2639</w:t>
            </w:r>
          </w:p>
        </w:tc>
        <w:tc>
          <w:tcPr>
            <w:tcW w:w="590" w:type="pct"/>
            <w:shd w:val="clear" w:color="auto" w:fill="F7F4EE"/>
            <w:tcMar>
              <w:top w:w="45" w:type="dxa"/>
              <w:left w:w="55" w:type="dxa"/>
              <w:bottom w:w="45" w:type="dxa"/>
              <w:right w:w="55" w:type="dxa"/>
            </w:tcMar>
            <w:vAlign w:val="center"/>
          </w:tcPr>
          <w:p w14:paraId="52BEF448">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0.2520</w:t>
            </w:r>
          </w:p>
        </w:tc>
        <w:tc>
          <w:tcPr>
            <w:tcW w:w="551" w:type="pct"/>
            <w:shd w:val="clear" w:color="auto" w:fill="F7F4EE"/>
            <w:tcMar>
              <w:top w:w="45" w:type="dxa"/>
              <w:left w:w="55" w:type="dxa"/>
              <w:bottom w:w="45" w:type="dxa"/>
              <w:right w:w="55" w:type="dxa"/>
            </w:tcMar>
            <w:vAlign w:val="center"/>
          </w:tcPr>
          <w:p w14:paraId="58A4732F">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0.3947</w:t>
            </w:r>
          </w:p>
        </w:tc>
        <w:tc>
          <w:tcPr>
            <w:tcW w:w="432" w:type="pct"/>
            <w:shd w:val="clear" w:color="auto" w:fill="F7F4EE"/>
            <w:tcMar>
              <w:top w:w="45" w:type="dxa"/>
              <w:left w:w="55" w:type="dxa"/>
              <w:bottom w:w="45" w:type="dxa"/>
              <w:right w:w="55" w:type="dxa"/>
            </w:tcMar>
            <w:vAlign w:val="center"/>
          </w:tcPr>
          <w:p w14:paraId="384B4412">
            <w:pPr>
              <w:snapToGrid w:val="0"/>
              <w:spacing w:after="0" w:line="240" w:lineRule="auto"/>
              <w:ind w:left="0" w:leftChars="0" w:right="0" w:rightChars="0" w:firstLine="0" w:firstLineChars="0"/>
              <w:jc w:val="center"/>
              <w:rPr>
                <w:rFonts w:ascii="Times New Roman" w:eastAsia="Times New Roman"/>
                <w:color w:val="000000" w:themeColor="text1"/>
                <w:sz w:val="11"/>
                <w14:textFill>
                  <w14:solidFill>
                    <w14:schemeClr w14:val="tx1"/>
                  </w14:solidFill>
                </w14:textFill>
              </w:rPr>
            </w:pPr>
            <w:r>
              <w:rPr>
                <w:rFonts w:ascii="Times New Roman" w:hAnsi="Times New Roman" w:eastAsia="Times New Roman"/>
                <w:b w:val="0"/>
                <w:i w:val="0"/>
                <w:color w:val="000000" w:themeColor="text1"/>
                <w:sz w:val="11"/>
                <w14:textFill>
                  <w14:solidFill>
                    <w14:schemeClr w14:val="tx1"/>
                  </w14:solidFill>
                </w14:textFill>
              </w:rPr>
              <w:t>0.0127</w:t>
            </w:r>
          </w:p>
        </w:tc>
      </w:tr>
    </w:tbl>
    <w:p w14:paraId="1D3D86E3">
      <w:pPr>
        <w:spacing w:after="20"/>
        <w:rPr>
          <w:color w:val="000000" w:themeColor="text1"/>
          <w14:textFill>
            <w14:solidFill>
              <w14:schemeClr w14:val="tx1"/>
            </w14:solidFill>
          </w14:textFill>
        </w:rPr>
      </w:pPr>
    </w:p>
    <w:p w14:paraId="589B8193">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 2016–2020 interval is a supplementary audit. Parameter selection used 2016–2017, 2017–2020 and 2020–2022. These cell-level metrics are diagnostic because calibration targeted aggregate flows, composition and persistence.</w:t>
      </w:r>
    </w:p>
    <w:p w14:paraId="2AAB18CD">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S4d. State-level diagnostics for the three selection folds</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623"/>
        <w:gridCol w:w="2950"/>
        <w:gridCol w:w="1042"/>
        <w:gridCol w:w="1681"/>
        <w:gridCol w:w="1337"/>
        <w:gridCol w:w="1659"/>
        <w:gridCol w:w="1398"/>
        <w:gridCol w:w="2461"/>
        <w:gridCol w:w="2203"/>
      </w:tblGrid>
      <w:tr w14:paraId="33EDEC8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203" w:type="pct"/>
            <w:shd w:val="clear" w:color="auto" w:fill="70847B"/>
            <w:tcMar>
              <w:top w:w="45" w:type="dxa"/>
              <w:left w:w="55" w:type="dxa"/>
              <w:bottom w:w="45" w:type="dxa"/>
              <w:right w:w="55" w:type="dxa"/>
            </w:tcMar>
            <w:vAlign w:val="center"/>
          </w:tcPr>
          <w:p w14:paraId="41233A96">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State</w:t>
            </w:r>
          </w:p>
        </w:tc>
        <w:tc>
          <w:tcPr>
            <w:tcW w:w="960" w:type="pct"/>
            <w:shd w:val="clear" w:color="auto" w:fill="70847B"/>
            <w:tcMar>
              <w:top w:w="45" w:type="dxa"/>
              <w:left w:w="55" w:type="dxa"/>
              <w:bottom w:w="45" w:type="dxa"/>
              <w:right w:w="55" w:type="dxa"/>
            </w:tcMar>
            <w:vAlign w:val="center"/>
          </w:tcPr>
          <w:p w14:paraId="6E335CC0">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Name</w:t>
            </w:r>
          </w:p>
        </w:tc>
        <w:tc>
          <w:tcPr>
            <w:tcW w:w="339" w:type="pct"/>
            <w:shd w:val="clear" w:color="auto" w:fill="70847B"/>
            <w:tcMar>
              <w:top w:w="45" w:type="dxa"/>
              <w:left w:w="55" w:type="dxa"/>
              <w:bottom w:w="45" w:type="dxa"/>
              <w:right w:w="55" w:type="dxa"/>
            </w:tcMar>
            <w:vAlign w:val="center"/>
          </w:tcPr>
          <w:p w14:paraId="68C6B4AD">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City-folds</w:t>
            </w:r>
          </w:p>
        </w:tc>
        <w:tc>
          <w:tcPr>
            <w:tcW w:w="547" w:type="pct"/>
            <w:shd w:val="clear" w:color="auto" w:fill="70847B"/>
            <w:tcMar>
              <w:top w:w="45" w:type="dxa"/>
              <w:left w:w="55" w:type="dxa"/>
              <w:bottom w:w="45" w:type="dxa"/>
              <w:right w:w="55" w:type="dxa"/>
            </w:tcMar>
            <w:vAlign w:val="center"/>
          </w:tcPr>
          <w:p w14:paraId="62FECE34">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Persistence MAE</w:t>
            </w:r>
          </w:p>
        </w:tc>
        <w:tc>
          <w:tcPr>
            <w:tcW w:w="435" w:type="pct"/>
            <w:shd w:val="clear" w:color="auto" w:fill="70847B"/>
            <w:tcMar>
              <w:top w:w="45" w:type="dxa"/>
              <w:left w:w="55" w:type="dxa"/>
              <w:bottom w:w="45" w:type="dxa"/>
              <w:right w:w="55" w:type="dxa"/>
            </w:tcMar>
            <w:vAlign w:val="center"/>
          </w:tcPr>
          <w:p w14:paraId="05E184DC">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95% CI</w:t>
            </w:r>
          </w:p>
        </w:tc>
        <w:tc>
          <w:tcPr>
            <w:tcW w:w="540" w:type="pct"/>
            <w:shd w:val="clear" w:color="auto" w:fill="70847B"/>
            <w:tcMar>
              <w:top w:w="45" w:type="dxa"/>
              <w:left w:w="55" w:type="dxa"/>
              <w:bottom w:w="45" w:type="dxa"/>
              <w:right w:w="55" w:type="dxa"/>
            </w:tcMar>
            <w:vAlign w:val="center"/>
          </w:tcPr>
          <w:p w14:paraId="4568A609">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Calibrated recall</w:t>
            </w:r>
          </w:p>
        </w:tc>
        <w:tc>
          <w:tcPr>
            <w:tcW w:w="455" w:type="pct"/>
            <w:shd w:val="clear" w:color="auto" w:fill="70847B"/>
            <w:tcMar>
              <w:top w:w="45" w:type="dxa"/>
              <w:left w:w="55" w:type="dxa"/>
              <w:bottom w:w="45" w:type="dxa"/>
              <w:right w:w="55" w:type="dxa"/>
            </w:tcMar>
            <w:vAlign w:val="center"/>
          </w:tcPr>
          <w:p w14:paraId="22E1663B">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Calibrated F1</w:t>
            </w:r>
          </w:p>
        </w:tc>
        <w:tc>
          <w:tcPr>
            <w:tcW w:w="801" w:type="pct"/>
            <w:shd w:val="clear" w:color="auto" w:fill="70847B"/>
            <w:tcMar>
              <w:top w:w="45" w:type="dxa"/>
              <w:left w:w="55" w:type="dxa"/>
              <w:bottom w:w="45" w:type="dxa"/>
              <w:right w:w="55" w:type="dxa"/>
            </w:tcMar>
            <w:vAlign w:val="center"/>
          </w:tcPr>
          <w:p w14:paraId="1BDE45E5">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Persistence-baseline recall</w:t>
            </w:r>
          </w:p>
        </w:tc>
        <w:tc>
          <w:tcPr>
            <w:tcW w:w="717" w:type="pct"/>
            <w:shd w:val="clear" w:color="auto" w:fill="70847B"/>
            <w:tcMar>
              <w:top w:w="45" w:type="dxa"/>
              <w:left w:w="55" w:type="dxa"/>
              <w:bottom w:w="45" w:type="dxa"/>
              <w:right w:w="55" w:type="dxa"/>
            </w:tcMar>
            <w:vAlign w:val="center"/>
          </w:tcPr>
          <w:p w14:paraId="6FFFFDE1">
            <w:pPr>
              <w:snapToGrid w:val="0"/>
              <w:spacing w:after="0" w:line="240" w:lineRule="auto"/>
              <w:ind w:left="0" w:leftChars="0" w:right="0" w:rightChars="0" w:firstLine="0" w:firstLineChars="0"/>
              <w:jc w:val="center"/>
              <w:rPr>
                <w:rFonts w:ascii="Times New Roman" w:eastAsia="Times New Roman"/>
                <w:b/>
                <w:color w:val="000000" w:themeColor="text1"/>
                <w:sz w:val="12"/>
                <w14:textFill>
                  <w14:solidFill>
                    <w14:schemeClr w14:val="tx1"/>
                  </w14:solidFill>
                </w14:textFill>
              </w:rPr>
            </w:pPr>
            <w:r>
              <w:rPr>
                <w:rFonts w:ascii="Times New Roman" w:hAnsi="Times New Roman" w:eastAsia="Times New Roman"/>
                <w:b/>
                <w:i w:val="0"/>
                <w:color w:val="000000" w:themeColor="text1"/>
                <w:sz w:val="12"/>
                <w14:textFill>
                  <w14:solidFill>
                    <w14:schemeClr w14:val="tx1"/>
                  </w14:solidFill>
                </w14:textFill>
              </w:rPr>
              <w:t>Persistence-baseline F1</w:t>
            </w:r>
          </w:p>
        </w:tc>
      </w:tr>
      <w:tr w14:paraId="2769BD6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tcMar>
              <w:top w:w="45" w:type="dxa"/>
              <w:left w:w="55" w:type="dxa"/>
              <w:bottom w:w="45" w:type="dxa"/>
              <w:right w:w="55" w:type="dxa"/>
            </w:tcMar>
            <w:vAlign w:val="center"/>
          </w:tcPr>
          <w:p w14:paraId="17B055C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RL</w:t>
            </w:r>
          </w:p>
        </w:tc>
        <w:tc>
          <w:tcPr>
            <w:tcW w:w="960" w:type="pct"/>
            <w:tcMar>
              <w:top w:w="45" w:type="dxa"/>
              <w:left w:w="55" w:type="dxa"/>
              <w:bottom w:w="45" w:type="dxa"/>
              <w:right w:w="55" w:type="dxa"/>
            </w:tcMar>
            <w:vAlign w:val="center"/>
          </w:tcPr>
          <w:p w14:paraId="5836B65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Residential and daily-life services</w:t>
            </w:r>
          </w:p>
        </w:tc>
        <w:tc>
          <w:tcPr>
            <w:tcW w:w="339" w:type="pct"/>
            <w:tcMar>
              <w:top w:w="45" w:type="dxa"/>
              <w:left w:w="55" w:type="dxa"/>
              <w:bottom w:w="45" w:type="dxa"/>
              <w:right w:w="55" w:type="dxa"/>
            </w:tcMar>
            <w:vAlign w:val="center"/>
          </w:tcPr>
          <w:p w14:paraId="2FB2D2B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tcMar>
              <w:top w:w="45" w:type="dxa"/>
              <w:left w:w="55" w:type="dxa"/>
              <w:bottom w:w="45" w:type="dxa"/>
              <w:right w:w="55" w:type="dxa"/>
            </w:tcMar>
            <w:vAlign w:val="center"/>
          </w:tcPr>
          <w:p w14:paraId="212D0E4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0.066</w:t>
            </w:r>
          </w:p>
        </w:tc>
        <w:tc>
          <w:tcPr>
            <w:tcW w:w="435" w:type="pct"/>
            <w:tcMar>
              <w:top w:w="45" w:type="dxa"/>
              <w:left w:w="55" w:type="dxa"/>
              <w:bottom w:w="45" w:type="dxa"/>
              <w:right w:w="55" w:type="dxa"/>
            </w:tcMar>
            <w:vAlign w:val="center"/>
          </w:tcPr>
          <w:p w14:paraId="5EB2180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[0.052, 0.082]</w:t>
            </w:r>
          </w:p>
        </w:tc>
        <w:tc>
          <w:tcPr>
            <w:tcW w:w="540" w:type="pct"/>
            <w:tcMar>
              <w:top w:w="45" w:type="dxa"/>
              <w:left w:w="55" w:type="dxa"/>
              <w:bottom w:w="45" w:type="dxa"/>
              <w:right w:w="55" w:type="dxa"/>
            </w:tcMar>
            <w:vAlign w:val="center"/>
          </w:tcPr>
          <w:p w14:paraId="0FDD133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0.086</w:t>
            </w:r>
          </w:p>
        </w:tc>
        <w:tc>
          <w:tcPr>
            <w:tcW w:w="455" w:type="pct"/>
            <w:tcMar>
              <w:top w:w="45" w:type="dxa"/>
              <w:left w:w="55" w:type="dxa"/>
              <w:bottom w:w="45" w:type="dxa"/>
              <w:right w:w="55" w:type="dxa"/>
            </w:tcMar>
            <w:vAlign w:val="center"/>
          </w:tcPr>
          <w:p w14:paraId="47E0066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0.062</w:t>
            </w:r>
          </w:p>
        </w:tc>
        <w:tc>
          <w:tcPr>
            <w:tcW w:w="801" w:type="pct"/>
            <w:tcMar>
              <w:top w:w="45" w:type="dxa"/>
              <w:left w:w="55" w:type="dxa"/>
              <w:bottom w:w="45" w:type="dxa"/>
              <w:right w:w="55" w:type="dxa"/>
            </w:tcMar>
            <w:vAlign w:val="center"/>
          </w:tcPr>
          <w:p w14:paraId="4764EDE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0.174</w:t>
            </w:r>
          </w:p>
        </w:tc>
        <w:tc>
          <w:tcPr>
            <w:tcW w:w="717" w:type="pct"/>
            <w:tcMar>
              <w:top w:w="45" w:type="dxa"/>
              <w:left w:w="55" w:type="dxa"/>
              <w:bottom w:w="45" w:type="dxa"/>
              <w:right w:w="55" w:type="dxa"/>
            </w:tcMar>
            <w:vAlign w:val="center"/>
          </w:tcPr>
          <w:p w14:paraId="6CF1388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0.153</w:t>
            </w:r>
          </w:p>
        </w:tc>
      </w:tr>
      <w:tr w14:paraId="7F2F8FC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shd w:val="clear" w:color="auto" w:fill="F7F4EE"/>
            <w:tcMar>
              <w:top w:w="45" w:type="dxa"/>
              <w:left w:w="55" w:type="dxa"/>
              <w:bottom w:w="45" w:type="dxa"/>
              <w:right w:w="55" w:type="dxa"/>
            </w:tcMar>
            <w:vAlign w:val="center"/>
          </w:tcPr>
          <w:p w14:paraId="5FD8D32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CC</w:t>
            </w:r>
          </w:p>
        </w:tc>
        <w:tc>
          <w:tcPr>
            <w:tcW w:w="960" w:type="pct"/>
            <w:shd w:val="clear" w:color="auto" w:fill="F7F4EE"/>
            <w:tcMar>
              <w:top w:w="45" w:type="dxa"/>
              <w:left w:w="55" w:type="dxa"/>
              <w:bottom w:w="45" w:type="dxa"/>
              <w:right w:w="55" w:type="dxa"/>
            </w:tcMar>
            <w:vAlign w:val="center"/>
          </w:tcPr>
          <w:p w14:paraId="02FDDF7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Commercial consumption</w:t>
            </w:r>
          </w:p>
        </w:tc>
        <w:tc>
          <w:tcPr>
            <w:tcW w:w="339" w:type="pct"/>
            <w:shd w:val="clear" w:color="auto" w:fill="F7F4EE"/>
            <w:tcMar>
              <w:top w:w="45" w:type="dxa"/>
              <w:left w:w="55" w:type="dxa"/>
              <w:bottom w:w="45" w:type="dxa"/>
              <w:right w:w="55" w:type="dxa"/>
            </w:tcMar>
            <w:vAlign w:val="center"/>
          </w:tcPr>
          <w:p w14:paraId="7997CEE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shd w:val="clear" w:color="auto" w:fill="F7F4EE"/>
            <w:tcMar>
              <w:top w:w="45" w:type="dxa"/>
              <w:left w:w="55" w:type="dxa"/>
              <w:bottom w:w="45" w:type="dxa"/>
              <w:right w:w="55" w:type="dxa"/>
            </w:tcMar>
            <w:vAlign w:val="center"/>
          </w:tcPr>
          <w:p w14:paraId="2EEB307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0.078</w:t>
            </w:r>
          </w:p>
        </w:tc>
        <w:tc>
          <w:tcPr>
            <w:tcW w:w="435" w:type="pct"/>
            <w:shd w:val="clear" w:color="auto" w:fill="F7F4EE"/>
            <w:tcMar>
              <w:top w:w="45" w:type="dxa"/>
              <w:left w:w="55" w:type="dxa"/>
              <w:bottom w:w="45" w:type="dxa"/>
              <w:right w:w="55" w:type="dxa"/>
            </w:tcMar>
            <w:vAlign w:val="center"/>
          </w:tcPr>
          <w:p w14:paraId="2B3F4BA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[0.061, 0.096]</w:t>
            </w:r>
          </w:p>
        </w:tc>
        <w:tc>
          <w:tcPr>
            <w:tcW w:w="540" w:type="pct"/>
            <w:shd w:val="clear" w:color="auto" w:fill="F7F4EE"/>
            <w:tcMar>
              <w:top w:w="45" w:type="dxa"/>
              <w:left w:w="55" w:type="dxa"/>
              <w:bottom w:w="45" w:type="dxa"/>
              <w:right w:w="55" w:type="dxa"/>
            </w:tcMar>
            <w:vAlign w:val="center"/>
          </w:tcPr>
          <w:p w14:paraId="12EB782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0.079</w:t>
            </w:r>
          </w:p>
        </w:tc>
        <w:tc>
          <w:tcPr>
            <w:tcW w:w="455" w:type="pct"/>
            <w:shd w:val="clear" w:color="auto" w:fill="F7F4EE"/>
            <w:tcMar>
              <w:top w:w="45" w:type="dxa"/>
              <w:left w:w="55" w:type="dxa"/>
              <w:bottom w:w="45" w:type="dxa"/>
              <w:right w:w="55" w:type="dxa"/>
            </w:tcMar>
            <w:vAlign w:val="center"/>
          </w:tcPr>
          <w:p w14:paraId="1A2E960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0.057</w:t>
            </w:r>
          </w:p>
        </w:tc>
        <w:tc>
          <w:tcPr>
            <w:tcW w:w="801" w:type="pct"/>
            <w:shd w:val="clear" w:color="auto" w:fill="F7F4EE"/>
            <w:tcMar>
              <w:top w:w="45" w:type="dxa"/>
              <w:left w:w="55" w:type="dxa"/>
              <w:bottom w:w="45" w:type="dxa"/>
              <w:right w:w="55" w:type="dxa"/>
            </w:tcMar>
            <w:vAlign w:val="center"/>
          </w:tcPr>
          <w:p w14:paraId="45F7873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0.172</w:t>
            </w:r>
          </w:p>
        </w:tc>
        <w:tc>
          <w:tcPr>
            <w:tcW w:w="717" w:type="pct"/>
            <w:shd w:val="clear" w:color="auto" w:fill="F7F4EE"/>
            <w:tcMar>
              <w:top w:w="45" w:type="dxa"/>
              <w:left w:w="55" w:type="dxa"/>
              <w:bottom w:w="45" w:type="dxa"/>
              <w:right w:w="55" w:type="dxa"/>
            </w:tcMar>
            <w:vAlign w:val="center"/>
          </w:tcPr>
          <w:p w14:paraId="2CF88A3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0.146</w:t>
            </w:r>
          </w:p>
        </w:tc>
      </w:tr>
      <w:tr w14:paraId="50F574B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tcMar>
              <w:top w:w="45" w:type="dxa"/>
              <w:left w:w="55" w:type="dxa"/>
              <w:bottom w:w="45" w:type="dxa"/>
              <w:right w:w="55" w:type="dxa"/>
            </w:tcMar>
            <w:vAlign w:val="center"/>
          </w:tcPr>
          <w:p w14:paraId="4221556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PS</w:t>
            </w:r>
          </w:p>
        </w:tc>
        <w:tc>
          <w:tcPr>
            <w:tcW w:w="960" w:type="pct"/>
            <w:tcMar>
              <w:top w:w="45" w:type="dxa"/>
              <w:left w:w="55" w:type="dxa"/>
              <w:bottom w:w="45" w:type="dxa"/>
              <w:right w:w="55" w:type="dxa"/>
            </w:tcMar>
            <w:vAlign w:val="center"/>
          </w:tcPr>
          <w:p w14:paraId="28580EE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Public services</w:t>
            </w:r>
          </w:p>
        </w:tc>
        <w:tc>
          <w:tcPr>
            <w:tcW w:w="339" w:type="pct"/>
            <w:tcMar>
              <w:top w:w="45" w:type="dxa"/>
              <w:left w:w="55" w:type="dxa"/>
              <w:bottom w:w="45" w:type="dxa"/>
              <w:right w:w="55" w:type="dxa"/>
            </w:tcMar>
            <w:vAlign w:val="center"/>
          </w:tcPr>
          <w:p w14:paraId="65A0EA2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tcMar>
              <w:top w:w="45" w:type="dxa"/>
              <w:left w:w="55" w:type="dxa"/>
              <w:bottom w:w="45" w:type="dxa"/>
              <w:right w:w="55" w:type="dxa"/>
            </w:tcMar>
            <w:vAlign w:val="center"/>
          </w:tcPr>
          <w:p w14:paraId="6789603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0.105</w:t>
            </w:r>
          </w:p>
        </w:tc>
        <w:tc>
          <w:tcPr>
            <w:tcW w:w="435" w:type="pct"/>
            <w:tcMar>
              <w:top w:w="45" w:type="dxa"/>
              <w:left w:w="55" w:type="dxa"/>
              <w:bottom w:w="45" w:type="dxa"/>
              <w:right w:w="55" w:type="dxa"/>
            </w:tcMar>
            <w:vAlign w:val="center"/>
          </w:tcPr>
          <w:p w14:paraId="449586E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[0.087, 0.124]</w:t>
            </w:r>
          </w:p>
        </w:tc>
        <w:tc>
          <w:tcPr>
            <w:tcW w:w="540" w:type="pct"/>
            <w:tcMar>
              <w:top w:w="45" w:type="dxa"/>
              <w:left w:w="55" w:type="dxa"/>
              <w:bottom w:w="45" w:type="dxa"/>
              <w:right w:w="55" w:type="dxa"/>
            </w:tcMar>
            <w:vAlign w:val="center"/>
          </w:tcPr>
          <w:p w14:paraId="6A71B5A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0.110</w:t>
            </w:r>
          </w:p>
        </w:tc>
        <w:tc>
          <w:tcPr>
            <w:tcW w:w="455" w:type="pct"/>
            <w:tcMar>
              <w:top w:w="45" w:type="dxa"/>
              <w:left w:w="55" w:type="dxa"/>
              <w:bottom w:w="45" w:type="dxa"/>
              <w:right w:w="55" w:type="dxa"/>
            </w:tcMar>
            <w:vAlign w:val="center"/>
          </w:tcPr>
          <w:p w14:paraId="09B25ED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0.090</w:t>
            </w:r>
          </w:p>
        </w:tc>
        <w:tc>
          <w:tcPr>
            <w:tcW w:w="801" w:type="pct"/>
            <w:tcMar>
              <w:top w:w="45" w:type="dxa"/>
              <w:left w:w="55" w:type="dxa"/>
              <w:bottom w:w="45" w:type="dxa"/>
              <w:right w:w="55" w:type="dxa"/>
            </w:tcMar>
            <w:vAlign w:val="center"/>
          </w:tcPr>
          <w:p w14:paraId="025CF24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0.187</w:t>
            </w:r>
          </w:p>
        </w:tc>
        <w:tc>
          <w:tcPr>
            <w:tcW w:w="717" w:type="pct"/>
            <w:tcMar>
              <w:top w:w="45" w:type="dxa"/>
              <w:left w:w="55" w:type="dxa"/>
              <w:bottom w:w="45" w:type="dxa"/>
              <w:right w:w="55" w:type="dxa"/>
            </w:tcMar>
            <w:vAlign w:val="center"/>
          </w:tcPr>
          <w:p w14:paraId="73A7BBA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0.177</w:t>
            </w:r>
          </w:p>
        </w:tc>
      </w:tr>
      <w:tr w14:paraId="3D6CD66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shd w:val="clear" w:color="auto" w:fill="F7F4EE"/>
            <w:tcMar>
              <w:top w:w="45" w:type="dxa"/>
              <w:left w:w="55" w:type="dxa"/>
              <w:bottom w:w="45" w:type="dxa"/>
              <w:right w:w="55" w:type="dxa"/>
            </w:tcMar>
            <w:vAlign w:val="center"/>
          </w:tcPr>
          <w:p w14:paraId="1914F5E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PO</w:t>
            </w:r>
          </w:p>
        </w:tc>
        <w:tc>
          <w:tcPr>
            <w:tcW w:w="960" w:type="pct"/>
            <w:shd w:val="clear" w:color="auto" w:fill="F7F4EE"/>
            <w:tcMar>
              <w:top w:w="45" w:type="dxa"/>
              <w:left w:w="55" w:type="dxa"/>
              <w:bottom w:w="45" w:type="dxa"/>
              <w:right w:w="55" w:type="dxa"/>
            </w:tcMar>
            <w:vAlign w:val="center"/>
          </w:tcPr>
          <w:p w14:paraId="716649B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Production and office activities</w:t>
            </w:r>
          </w:p>
        </w:tc>
        <w:tc>
          <w:tcPr>
            <w:tcW w:w="339" w:type="pct"/>
            <w:shd w:val="clear" w:color="auto" w:fill="F7F4EE"/>
            <w:tcMar>
              <w:top w:w="45" w:type="dxa"/>
              <w:left w:w="55" w:type="dxa"/>
              <w:bottom w:w="45" w:type="dxa"/>
              <w:right w:w="55" w:type="dxa"/>
            </w:tcMar>
            <w:vAlign w:val="center"/>
          </w:tcPr>
          <w:p w14:paraId="608FE592">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shd w:val="clear" w:color="auto" w:fill="F7F4EE"/>
            <w:tcMar>
              <w:top w:w="45" w:type="dxa"/>
              <w:left w:w="55" w:type="dxa"/>
              <w:bottom w:w="45" w:type="dxa"/>
              <w:right w:w="55" w:type="dxa"/>
            </w:tcMar>
            <w:vAlign w:val="center"/>
          </w:tcPr>
          <w:p w14:paraId="12A1C5E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0.080</w:t>
            </w:r>
          </w:p>
        </w:tc>
        <w:tc>
          <w:tcPr>
            <w:tcW w:w="435" w:type="pct"/>
            <w:shd w:val="clear" w:color="auto" w:fill="F7F4EE"/>
            <w:tcMar>
              <w:top w:w="45" w:type="dxa"/>
              <w:left w:w="55" w:type="dxa"/>
              <w:bottom w:w="45" w:type="dxa"/>
              <w:right w:w="55" w:type="dxa"/>
            </w:tcMar>
            <w:vAlign w:val="center"/>
          </w:tcPr>
          <w:p w14:paraId="74E8ED4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[0.056, 0.107]</w:t>
            </w:r>
          </w:p>
        </w:tc>
        <w:tc>
          <w:tcPr>
            <w:tcW w:w="540" w:type="pct"/>
            <w:shd w:val="clear" w:color="auto" w:fill="F7F4EE"/>
            <w:tcMar>
              <w:top w:w="45" w:type="dxa"/>
              <w:left w:w="55" w:type="dxa"/>
              <w:bottom w:w="45" w:type="dxa"/>
              <w:right w:w="55" w:type="dxa"/>
            </w:tcMar>
            <w:vAlign w:val="center"/>
          </w:tcPr>
          <w:p w14:paraId="35A8553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0.206</w:t>
            </w:r>
          </w:p>
        </w:tc>
        <w:tc>
          <w:tcPr>
            <w:tcW w:w="455" w:type="pct"/>
            <w:shd w:val="clear" w:color="auto" w:fill="F7F4EE"/>
            <w:tcMar>
              <w:top w:w="45" w:type="dxa"/>
              <w:left w:w="55" w:type="dxa"/>
              <w:bottom w:w="45" w:type="dxa"/>
              <w:right w:w="55" w:type="dxa"/>
            </w:tcMar>
            <w:vAlign w:val="center"/>
          </w:tcPr>
          <w:p w14:paraId="0190C66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0.149</w:t>
            </w:r>
          </w:p>
        </w:tc>
        <w:tc>
          <w:tcPr>
            <w:tcW w:w="801" w:type="pct"/>
            <w:shd w:val="clear" w:color="auto" w:fill="F7F4EE"/>
            <w:tcMar>
              <w:top w:w="45" w:type="dxa"/>
              <w:left w:w="55" w:type="dxa"/>
              <w:bottom w:w="45" w:type="dxa"/>
              <w:right w:w="55" w:type="dxa"/>
            </w:tcMar>
            <w:vAlign w:val="center"/>
          </w:tcPr>
          <w:p w14:paraId="763F84B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0.318</w:t>
            </w:r>
          </w:p>
        </w:tc>
        <w:tc>
          <w:tcPr>
            <w:tcW w:w="717" w:type="pct"/>
            <w:shd w:val="clear" w:color="auto" w:fill="F7F4EE"/>
            <w:tcMar>
              <w:top w:w="45" w:type="dxa"/>
              <w:left w:w="55" w:type="dxa"/>
              <w:bottom w:w="45" w:type="dxa"/>
              <w:right w:w="55" w:type="dxa"/>
            </w:tcMar>
            <w:vAlign w:val="center"/>
          </w:tcPr>
          <w:p w14:paraId="3632B01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0.257</w:t>
            </w:r>
          </w:p>
        </w:tc>
      </w:tr>
      <w:tr w14:paraId="63F71AF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tcMar>
              <w:top w:w="45" w:type="dxa"/>
              <w:left w:w="55" w:type="dxa"/>
              <w:bottom w:w="45" w:type="dxa"/>
              <w:right w:w="55" w:type="dxa"/>
            </w:tcMar>
            <w:vAlign w:val="center"/>
          </w:tcPr>
          <w:p w14:paraId="1BBFB599">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TL</w:t>
            </w:r>
          </w:p>
        </w:tc>
        <w:tc>
          <w:tcPr>
            <w:tcW w:w="960" w:type="pct"/>
            <w:tcMar>
              <w:top w:w="45" w:type="dxa"/>
              <w:left w:w="55" w:type="dxa"/>
              <w:bottom w:w="45" w:type="dxa"/>
              <w:right w:w="55" w:type="dxa"/>
            </w:tcMar>
            <w:vAlign w:val="center"/>
          </w:tcPr>
          <w:p w14:paraId="7ED6F7F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Transport and logistics</w:t>
            </w:r>
          </w:p>
        </w:tc>
        <w:tc>
          <w:tcPr>
            <w:tcW w:w="339" w:type="pct"/>
            <w:tcMar>
              <w:top w:w="45" w:type="dxa"/>
              <w:left w:w="55" w:type="dxa"/>
              <w:bottom w:w="45" w:type="dxa"/>
              <w:right w:w="55" w:type="dxa"/>
            </w:tcMar>
            <w:vAlign w:val="center"/>
          </w:tcPr>
          <w:p w14:paraId="2B06F392">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tcMar>
              <w:top w:w="45" w:type="dxa"/>
              <w:left w:w="55" w:type="dxa"/>
              <w:bottom w:w="45" w:type="dxa"/>
              <w:right w:w="55" w:type="dxa"/>
            </w:tcMar>
            <w:vAlign w:val="center"/>
          </w:tcPr>
          <w:p w14:paraId="33DCD9E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0.080</w:t>
            </w:r>
          </w:p>
        </w:tc>
        <w:tc>
          <w:tcPr>
            <w:tcW w:w="435" w:type="pct"/>
            <w:tcMar>
              <w:top w:w="45" w:type="dxa"/>
              <w:left w:w="55" w:type="dxa"/>
              <w:bottom w:w="45" w:type="dxa"/>
              <w:right w:w="55" w:type="dxa"/>
            </w:tcMar>
            <w:vAlign w:val="center"/>
          </w:tcPr>
          <w:p w14:paraId="38606D3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[0.058, 0.103]</w:t>
            </w:r>
          </w:p>
        </w:tc>
        <w:tc>
          <w:tcPr>
            <w:tcW w:w="540" w:type="pct"/>
            <w:tcMar>
              <w:top w:w="45" w:type="dxa"/>
              <w:left w:w="55" w:type="dxa"/>
              <w:bottom w:w="45" w:type="dxa"/>
              <w:right w:w="55" w:type="dxa"/>
            </w:tcMar>
            <w:vAlign w:val="center"/>
          </w:tcPr>
          <w:p w14:paraId="23A6DCD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0.121</w:t>
            </w:r>
          </w:p>
        </w:tc>
        <w:tc>
          <w:tcPr>
            <w:tcW w:w="455" w:type="pct"/>
            <w:tcMar>
              <w:top w:w="45" w:type="dxa"/>
              <w:left w:w="55" w:type="dxa"/>
              <w:bottom w:w="45" w:type="dxa"/>
              <w:right w:w="55" w:type="dxa"/>
            </w:tcMar>
            <w:vAlign w:val="center"/>
          </w:tcPr>
          <w:p w14:paraId="3FD5BD9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0.090</w:t>
            </w:r>
          </w:p>
        </w:tc>
        <w:tc>
          <w:tcPr>
            <w:tcW w:w="801" w:type="pct"/>
            <w:tcMar>
              <w:top w:w="45" w:type="dxa"/>
              <w:left w:w="55" w:type="dxa"/>
              <w:bottom w:w="45" w:type="dxa"/>
              <w:right w:w="55" w:type="dxa"/>
            </w:tcMar>
            <w:vAlign w:val="center"/>
          </w:tcPr>
          <w:p w14:paraId="0ED8DEF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0.230</w:t>
            </w:r>
          </w:p>
        </w:tc>
        <w:tc>
          <w:tcPr>
            <w:tcW w:w="717" w:type="pct"/>
            <w:tcMar>
              <w:top w:w="45" w:type="dxa"/>
              <w:left w:w="55" w:type="dxa"/>
              <w:bottom w:w="45" w:type="dxa"/>
              <w:right w:w="55" w:type="dxa"/>
            </w:tcMar>
            <w:vAlign w:val="center"/>
          </w:tcPr>
          <w:p w14:paraId="039E453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0.196</w:t>
            </w:r>
          </w:p>
        </w:tc>
      </w:tr>
      <w:tr w14:paraId="4EC2F5D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shd w:val="clear" w:color="auto" w:fill="F7F4EE"/>
            <w:tcMar>
              <w:top w:w="45" w:type="dxa"/>
              <w:left w:w="55" w:type="dxa"/>
              <w:bottom w:w="45" w:type="dxa"/>
              <w:right w:w="55" w:type="dxa"/>
            </w:tcMar>
            <w:vAlign w:val="center"/>
          </w:tcPr>
          <w:p w14:paraId="0966AD2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LT</w:t>
            </w:r>
          </w:p>
        </w:tc>
        <w:tc>
          <w:tcPr>
            <w:tcW w:w="960" w:type="pct"/>
            <w:shd w:val="clear" w:color="auto" w:fill="F7F4EE"/>
            <w:tcMar>
              <w:top w:w="45" w:type="dxa"/>
              <w:left w:w="55" w:type="dxa"/>
              <w:bottom w:w="45" w:type="dxa"/>
              <w:right w:w="55" w:type="dxa"/>
            </w:tcMar>
            <w:vAlign w:val="center"/>
          </w:tcPr>
          <w:p w14:paraId="0E2B28FA">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Leisure and tourism</w:t>
            </w:r>
          </w:p>
        </w:tc>
        <w:tc>
          <w:tcPr>
            <w:tcW w:w="339" w:type="pct"/>
            <w:shd w:val="clear" w:color="auto" w:fill="F7F4EE"/>
            <w:tcMar>
              <w:top w:w="45" w:type="dxa"/>
              <w:left w:w="55" w:type="dxa"/>
              <w:bottom w:w="45" w:type="dxa"/>
              <w:right w:w="55" w:type="dxa"/>
            </w:tcMar>
            <w:vAlign w:val="center"/>
          </w:tcPr>
          <w:p w14:paraId="52EC206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shd w:val="clear" w:color="auto" w:fill="F7F4EE"/>
            <w:tcMar>
              <w:top w:w="45" w:type="dxa"/>
              <w:left w:w="55" w:type="dxa"/>
              <w:bottom w:w="45" w:type="dxa"/>
              <w:right w:w="55" w:type="dxa"/>
            </w:tcMar>
            <w:vAlign w:val="center"/>
          </w:tcPr>
          <w:p w14:paraId="3459422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0.079</w:t>
            </w:r>
          </w:p>
        </w:tc>
        <w:tc>
          <w:tcPr>
            <w:tcW w:w="435" w:type="pct"/>
            <w:shd w:val="clear" w:color="auto" w:fill="F7F4EE"/>
            <w:tcMar>
              <w:top w:w="45" w:type="dxa"/>
              <w:left w:w="55" w:type="dxa"/>
              <w:bottom w:w="45" w:type="dxa"/>
              <w:right w:w="55" w:type="dxa"/>
            </w:tcMar>
            <w:vAlign w:val="center"/>
          </w:tcPr>
          <w:p w14:paraId="15BB75E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[0.068, 0.091]</w:t>
            </w:r>
          </w:p>
        </w:tc>
        <w:tc>
          <w:tcPr>
            <w:tcW w:w="540" w:type="pct"/>
            <w:shd w:val="clear" w:color="auto" w:fill="F7F4EE"/>
            <w:tcMar>
              <w:top w:w="45" w:type="dxa"/>
              <w:left w:w="55" w:type="dxa"/>
              <w:bottom w:w="45" w:type="dxa"/>
              <w:right w:w="55" w:type="dxa"/>
            </w:tcMar>
            <w:vAlign w:val="center"/>
          </w:tcPr>
          <w:p w14:paraId="536CD953">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0.114</w:t>
            </w:r>
          </w:p>
        </w:tc>
        <w:tc>
          <w:tcPr>
            <w:tcW w:w="455" w:type="pct"/>
            <w:shd w:val="clear" w:color="auto" w:fill="F7F4EE"/>
            <w:tcMar>
              <w:top w:w="45" w:type="dxa"/>
              <w:left w:w="55" w:type="dxa"/>
              <w:bottom w:w="45" w:type="dxa"/>
              <w:right w:w="55" w:type="dxa"/>
            </w:tcMar>
            <w:vAlign w:val="center"/>
          </w:tcPr>
          <w:p w14:paraId="170D7E7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0.089</w:t>
            </w:r>
          </w:p>
        </w:tc>
        <w:tc>
          <w:tcPr>
            <w:tcW w:w="801" w:type="pct"/>
            <w:shd w:val="clear" w:color="auto" w:fill="F7F4EE"/>
            <w:tcMar>
              <w:top w:w="45" w:type="dxa"/>
              <w:left w:w="55" w:type="dxa"/>
              <w:bottom w:w="45" w:type="dxa"/>
              <w:right w:w="55" w:type="dxa"/>
            </w:tcMar>
            <w:vAlign w:val="center"/>
          </w:tcPr>
          <w:p w14:paraId="243EFC14">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0.227</w:t>
            </w:r>
          </w:p>
        </w:tc>
        <w:tc>
          <w:tcPr>
            <w:tcW w:w="717" w:type="pct"/>
            <w:shd w:val="clear" w:color="auto" w:fill="F7F4EE"/>
            <w:tcMar>
              <w:top w:w="45" w:type="dxa"/>
              <w:left w:w="55" w:type="dxa"/>
              <w:bottom w:w="45" w:type="dxa"/>
              <w:right w:w="55" w:type="dxa"/>
            </w:tcMar>
            <w:vAlign w:val="center"/>
          </w:tcPr>
          <w:p w14:paraId="68CBEA7D">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0.197</w:t>
            </w:r>
          </w:p>
        </w:tc>
      </w:tr>
      <w:tr w14:paraId="68D1A8C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tcMar>
              <w:top w:w="45" w:type="dxa"/>
              <w:left w:w="55" w:type="dxa"/>
              <w:bottom w:w="45" w:type="dxa"/>
              <w:right w:w="55" w:type="dxa"/>
            </w:tcMar>
            <w:vAlign w:val="center"/>
          </w:tcPr>
          <w:p w14:paraId="549CAA50">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EA</w:t>
            </w:r>
          </w:p>
        </w:tc>
        <w:tc>
          <w:tcPr>
            <w:tcW w:w="960" w:type="pct"/>
            <w:tcMar>
              <w:top w:w="45" w:type="dxa"/>
              <w:left w:w="55" w:type="dxa"/>
              <w:bottom w:w="45" w:type="dxa"/>
              <w:right w:w="55" w:type="dxa"/>
            </w:tcMar>
            <w:vAlign w:val="center"/>
          </w:tcPr>
          <w:p w14:paraId="55A2C5B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Eco-agriculture</w:t>
            </w:r>
          </w:p>
        </w:tc>
        <w:tc>
          <w:tcPr>
            <w:tcW w:w="339" w:type="pct"/>
            <w:tcMar>
              <w:top w:w="45" w:type="dxa"/>
              <w:left w:w="55" w:type="dxa"/>
              <w:bottom w:w="45" w:type="dxa"/>
              <w:right w:w="55" w:type="dxa"/>
            </w:tcMar>
            <w:vAlign w:val="center"/>
          </w:tcPr>
          <w:p w14:paraId="61277DF5">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tcMar>
              <w:top w:w="45" w:type="dxa"/>
              <w:left w:w="55" w:type="dxa"/>
              <w:bottom w:w="45" w:type="dxa"/>
              <w:right w:w="55" w:type="dxa"/>
            </w:tcMar>
            <w:vAlign w:val="center"/>
          </w:tcPr>
          <w:p w14:paraId="7B98EB0B">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0.094</w:t>
            </w:r>
          </w:p>
        </w:tc>
        <w:tc>
          <w:tcPr>
            <w:tcW w:w="435" w:type="pct"/>
            <w:tcMar>
              <w:top w:w="45" w:type="dxa"/>
              <w:left w:w="55" w:type="dxa"/>
              <w:bottom w:w="45" w:type="dxa"/>
              <w:right w:w="55" w:type="dxa"/>
            </w:tcMar>
            <w:vAlign w:val="center"/>
          </w:tcPr>
          <w:p w14:paraId="32768252">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[0.076, 0.112]</w:t>
            </w:r>
          </w:p>
        </w:tc>
        <w:tc>
          <w:tcPr>
            <w:tcW w:w="540" w:type="pct"/>
            <w:tcMar>
              <w:top w:w="45" w:type="dxa"/>
              <w:left w:w="55" w:type="dxa"/>
              <w:bottom w:w="45" w:type="dxa"/>
              <w:right w:w="55" w:type="dxa"/>
            </w:tcMar>
            <w:vAlign w:val="center"/>
          </w:tcPr>
          <w:p w14:paraId="5CC4258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0.738</w:t>
            </w:r>
          </w:p>
        </w:tc>
        <w:tc>
          <w:tcPr>
            <w:tcW w:w="455" w:type="pct"/>
            <w:tcMar>
              <w:top w:w="45" w:type="dxa"/>
              <w:left w:w="55" w:type="dxa"/>
              <w:bottom w:w="45" w:type="dxa"/>
              <w:right w:w="55" w:type="dxa"/>
            </w:tcMar>
            <w:vAlign w:val="center"/>
          </w:tcPr>
          <w:p w14:paraId="59BD6F27">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0.763</w:t>
            </w:r>
          </w:p>
        </w:tc>
        <w:tc>
          <w:tcPr>
            <w:tcW w:w="801" w:type="pct"/>
            <w:tcMar>
              <w:top w:w="45" w:type="dxa"/>
              <w:left w:w="55" w:type="dxa"/>
              <w:bottom w:w="45" w:type="dxa"/>
              <w:right w:w="55" w:type="dxa"/>
            </w:tcMar>
            <w:vAlign w:val="center"/>
          </w:tcPr>
          <w:p w14:paraId="19487BA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0.831</w:t>
            </w:r>
          </w:p>
        </w:tc>
        <w:tc>
          <w:tcPr>
            <w:tcW w:w="717" w:type="pct"/>
            <w:tcMar>
              <w:top w:w="45" w:type="dxa"/>
              <w:left w:w="55" w:type="dxa"/>
              <w:bottom w:w="45" w:type="dxa"/>
              <w:right w:w="55" w:type="dxa"/>
            </w:tcMar>
            <w:vAlign w:val="center"/>
          </w:tcPr>
          <w:p w14:paraId="1A065C0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0.795</w:t>
            </w:r>
          </w:p>
        </w:tc>
      </w:tr>
      <w:tr w14:paraId="38FA39C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203" w:type="pct"/>
            <w:shd w:val="clear" w:color="auto" w:fill="F7F4EE"/>
            <w:tcMar>
              <w:top w:w="45" w:type="dxa"/>
              <w:left w:w="55" w:type="dxa"/>
              <w:bottom w:w="45" w:type="dxa"/>
              <w:right w:w="55" w:type="dxa"/>
            </w:tcMar>
            <w:vAlign w:val="center"/>
          </w:tcPr>
          <w:p w14:paraId="20E24F5F">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MF</w:t>
            </w:r>
          </w:p>
        </w:tc>
        <w:tc>
          <w:tcPr>
            <w:tcW w:w="960" w:type="pct"/>
            <w:shd w:val="clear" w:color="auto" w:fill="F7F4EE"/>
            <w:tcMar>
              <w:top w:w="45" w:type="dxa"/>
              <w:left w:w="55" w:type="dxa"/>
              <w:bottom w:w="45" w:type="dxa"/>
              <w:right w:w="55" w:type="dxa"/>
            </w:tcMar>
            <w:vAlign w:val="center"/>
          </w:tcPr>
          <w:p w14:paraId="0E5D570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Low-dominance mixed state</w:t>
            </w:r>
          </w:p>
        </w:tc>
        <w:tc>
          <w:tcPr>
            <w:tcW w:w="339" w:type="pct"/>
            <w:shd w:val="clear" w:color="auto" w:fill="F7F4EE"/>
            <w:tcMar>
              <w:top w:w="45" w:type="dxa"/>
              <w:left w:w="55" w:type="dxa"/>
              <w:bottom w:w="45" w:type="dxa"/>
              <w:right w:w="55" w:type="dxa"/>
            </w:tcMar>
            <w:vAlign w:val="center"/>
          </w:tcPr>
          <w:p w14:paraId="33B9E851">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45</w:t>
            </w:r>
          </w:p>
        </w:tc>
        <w:tc>
          <w:tcPr>
            <w:tcW w:w="547" w:type="pct"/>
            <w:shd w:val="clear" w:color="auto" w:fill="F7F4EE"/>
            <w:tcMar>
              <w:top w:w="45" w:type="dxa"/>
              <w:left w:w="55" w:type="dxa"/>
              <w:bottom w:w="45" w:type="dxa"/>
              <w:right w:w="55" w:type="dxa"/>
            </w:tcMar>
            <w:vAlign w:val="center"/>
          </w:tcPr>
          <w:p w14:paraId="1242E898">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0.047</w:t>
            </w:r>
          </w:p>
        </w:tc>
        <w:tc>
          <w:tcPr>
            <w:tcW w:w="435" w:type="pct"/>
            <w:shd w:val="clear" w:color="auto" w:fill="F7F4EE"/>
            <w:tcMar>
              <w:top w:w="45" w:type="dxa"/>
              <w:left w:w="55" w:type="dxa"/>
              <w:bottom w:w="45" w:type="dxa"/>
              <w:right w:w="55" w:type="dxa"/>
            </w:tcMar>
            <w:vAlign w:val="center"/>
          </w:tcPr>
          <w:p w14:paraId="20817F1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[0.039, 0.055]</w:t>
            </w:r>
          </w:p>
        </w:tc>
        <w:tc>
          <w:tcPr>
            <w:tcW w:w="540" w:type="pct"/>
            <w:shd w:val="clear" w:color="auto" w:fill="F7F4EE"/>
            <w:tcMar>
              <w:top w:w="45" w:type="dxa"/>
              <w:left w:w="55" w:type="dxa"/>
              <w:bottom w:w="45" w:type="dxa"/>
              <w:right w:w="55" w:type="dxa"/>
            </w:tcMar>
            <w:vAlign w:val="center"/>
          </w:tcPr>
          <w:p w14:paraId="274AAB9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0.839</w:t>
            </w:r>
          </w:p>
        </w:tc>
        <w:tc>
          <w:tcPr>
            <w:tcW w:w="455" w:type="pct"/>
            <w:shd w:val="clear" w:color="auto" w:fill="F7F4EE"/>
            <w:tcMar>
              <w:top w:w="45" w:type="dxa"/>
              <w:left w:w="55" w:type="dxa"/>
              <w:bottom w:w="45" w:type="dxa"/>
              <w:right w:w="55" w:type="dxa"/>
            </w:tcMar>
            <w:vAlign w:val="center"/>
          </w:tcPr>
          <w:p w14:paraId="5B523706">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0.835</w:t>
            </w:r>
          </w:p>
        </w:tc>
        <w:tc>
          <w:tcPr>
            <w:tcW w:w="801" w:type="pct"/>
            <w:shd w:val="clear" w:color="auto" w:fill="F7F4EE"/>
            <w:tcMar>
              <w:top w:w="45" w:type="dxa"/>
              <w:left w:w="55" w:type="dxa"/>
              <w:bottom w:w="45" w:type="dxa"/>
              <w:right w:w="55" w:type="dxa"/>
            </w:tcMar>
            <w:vAlign w:val="center"/>
          </w:tcPr>
          <w:p w14:paraId="2AE9434C">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0.816</w:t>
            </w:r>
          </w:p>
        </w:tc>
        <w:tc>
          <w:tcPr>
            <w:tcW w:w="717" w:type="pct"/>
            <w:shd w:val="clear" w:color="auto" w:fill="F7F4EE"/>
            <w:tcMar>
              <w:top w:w="45" w:type="dxa"/>
              <w:left w:w="55" w:type="dxa"/>
              <w:bottom w:w="45" w:type="dxa"/>
              <w:right w:w="55" w:type="dxa"/>
            </w:tcMar>
            <w:vAlign w:val="center"/>
          </w:tcPr>
          <w:p w14:paraId="7F4F39FE">
            <w:pPr>
              <w:snapToGrid w:val="0"/>
              <w:spacing w:after="0" w:line="240" w:lineRule="auto"/>
              <w:ind w:left="0" w:leftChars="0" w:right="0" w:rightChars="0" w:firstLine="0" w:firstLineChars="0"/>
              <w:jc w:val="center"/>
              <w:rPr>
                <w:rFonts w:ascii="Times New Roman" w:eastAsia="Times New Roman"/>
                <w:color w:val="000000" w:themeColor="text1"/>
                <w:sz w:val="12"/>
                <w14:textFill>
                  <w14:solidFill>
                    <w14:schemeClr w14:val="tx1"/>
                  </w14:solidFill>
                </w14:textFill>
              </w:rPr>
            </w:pPr>
            <w:r>
              <w:rPr>
                <w:rFonts w:ascii="Times New Roman" w:hAnsi="Times New Roman" w:eastAsia="Times New Roman"/>
                <w:b w:val="0"/>
                <w:i w:val="0"/>
                <w:color w:val="000000" w:themeColor="text1"/>
                <w:sz w:val="12"/>
                <w14:textFill>
                  <w14:solidFill>
                    <w14:schemeClr w14:val="tx1"/>
                  </w14:solidFill>
                </w14:textFill>
              </w:rPr>
              <w:t>0.839</w:t>
            </w:r>
          </w:p>
        </w:tc>
      </w:tr>
    </w:tbl>
    <w:p w14:paraId="62CAA950">
      <w:pPr>
        <w:spacing w:after="20"/>
        <w:rPr>
          <w:color w:val="000000" w:themeColor="text1"/>
          <w14:textFill>
            <w14:solidFill>
              <w14:schemeClr w14:val="tx1"/>
            </w14:solidFill>
          </w14:textFill>
        </w:rPr>
      </w:pPr>
    </w:p>
    <w:p w14:paraId="5B0C2541">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Intervals summarize 45 city–fold strata per state. They are internal rolling-hindcast diagnostics, not external validation.</w:t>
      </w:r>
    </w:p>
    <w:p w14:paraId="7C560DBE">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7BC9F65">
      <w:pPr>
        <w:spacing w:after="60" w:line="259" w:lineRule="auto"/>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S4e. City-specific hard-state constrained allocations under four 2035 scenarios</w:t>
      </w:r>
    </w:p>
    <w:p w14:paraId="701E66F6">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Historical continuation</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475"/>
        <w:gridCol w:w="971"/>
        <w:gridCol w:w="1122"/>
        <w:gridCol w:w="1137"/>
        <w:gridCol w:w="1064"/>
        <w:gridCol w:w="1122"/>
        <w:gridCol w:w="1110"/>
        <w:gridCol w:w="1110"/>
        <w:gridCol w:w="1122"/>
        <w:gridCol w:w="1168"/>
        <w:gridCol w:w="3953"/>
      </w:tblGrid>
      <w:tr w14:paraId="60D955B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480" w:type="pct"/>
            <w:shd w:val="clear" w:color="auto" w:fill="70847B"/>
            <w:tcMar>
              <w:top w:w="45" w:type="dxa"/>
              <w:left w:w="55" w:type="dxa"/>
              <w:bottom w:w="45" w:type="dxa"/>
              <w:right w:w="55" w:type="dxa"/>
            </w:tcMar>
            <w:vAlign w:val="center"/>
          </w:tcPr>
          <w:p w14:paraId="3A26436C">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City</w:t>
            </w:r>
          </w:p>
        </w:tc>
        <w:tc>
          <w:tcPr>
            <w:tcW w:w="316" w:type="pct"/>
            <w:shd w:val="clear" w:color="auto" w:fill="70847B"/>
            <w:tcMar>
              <w:top w:w="45" w:type="dxa"/>
              <w:left w:w="55" w:type="dxa"/>
              <w:bottom w:w="45" w:type="dxa"/>
              <w:right w:w="55" w:type="dxa"/>
            </w:tcMar>
            <w:vAlign w:val="center"/>
          </w:tcPr>
          <w:p w14:paraId="7B3B5702">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w:t>
            </w:r>
          </w:p>
        </w:tc>
        <w:tc>
          <w:tcPr>
            <w:tcW w:w="365" w:type="pct"/>
            <w:shd w:val="clear" w:color="auto" w:fill="70847B"/>
            <w:tcMar>
              <w:top w:w="45" w:type="dxa"/>
              <w:left w:w="55" w:type="dxa"/>
              <w:bottom w:w="45" w:type="dxa"/>
              <w:right w:w="55" w:type="dxa"/>
            </w:tcMar>
            <w:vAlign w:val="center"/>
          </w:tcPr>
          <w:p w14:paraId="327FBBE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RL (%)</w:t>
            </w:r>
          </w:p>
        </w:tc>
        <w:tc>
          <w:tcPr>
            <w:tcW w:w="370" w:type="pct"/>
            <w:shd w:val="clear" w:color="auto" w:fill="70847B"/>
            <w:tcMar>
              <w:top w:w="45" w:type="dxa"/>
              <w:left w:w="55" w:type="dxa"/>
              <w:bottom w:w="45" w:type="dxa"/>
              <w:right w:w="55" w:type="dxa"/>
            </w:tcMar>
            <w:vAlign w:val="center"/>
          </w:tcPr>
          <w:p w14:paraId="28825727">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CC (%)</w:t>
            </w:r>
          </w:p>
        </w:tc>
        <w:tc>
          <w:tcPr>
            <w:tcW w:w="346" w:type="pct"/>
            <w:shd w:val="clear" w:color="auto" w:fill="70847B"/>
            <w:tcMar>
              <w:top w:w="45" w:type="dxa"/>
              <w:left w:w="55" w:type="dxa"/>
              <w:bottom w:w="45" w:type="dxa"/>
              <w:right w:w="55" w:type="dxa"/>
            </w:tcMar>
            <w:vAlign w:val="center"/>
          </w:tcPr>
          <w:p w14:paraId="0360BAAA">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PS (%)</w:t>
            </w:r>
          </w:p>
        </w:tc>
        <w:tc>
          <w:tcPr>
            <w:tcW w:w="365" w:type="pct"/>
            <w:shd w:val="clear" w:color="auto" w:fill="70847B"/>
            <w:tcMar>
              <w:top w:w="45" w:type="dxa"/>
              <w:left w:w="55" w:type="dxa"/>
              <w:bottom w:w="45" w:type="dxa"/>
              <w:right w:w="55" w:type="dxa"/>
            </w:tcMar>
            <w:vAlign w:val="center"/>
          </w:tcPr>
          <w:p w14:paraId="645BE45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PO (%)</w:t>
            </w:r>
          </w:p>
        </w:tc>
        <w:tc>
          <w:tcPr>
            <w:tcW w:w="361" w:type="pct"/>
            <w:shd w:val="clear" w:color="auto" w:fill="70847B"/>
            <w:tcMar>
              <w:top w:w="45" w:type="dxa"/>
              <w:left w:w="55" w:type="dxa"/>
              <w:bottom w:w="45" w:type="dxa"/>
              <w:right w:w="55" w:type="dxa"/>
            </w:tcMar>
            <w:vAlign w:val="center"/>
          </w:tcPr>
          <w:p w14:paraId="7745964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TL (%)</w:t>
            </w:r>
          </w:p>
        </w:tc>
        <w:tc>
          <w:tcPr>
            <w:tcW w:w="361" w:type="pct"/>
            <w:shd w:val="clear" w:color="auto" w:fill="70847B"/>
            <w:tcMar>
              <w:top w:w="45" w:type="dxa"/>
              <w:left w:w="55" w:type="dxa"/>
              <w:bottom w:w="45" w:type="dxa"/>
              <w:right w:w="55" w:type="dxa"/>
            </w:tcMar>
            <w:vAlign w:val="center"/>
          </w:tcPr>
          <w:p w14:paraId="2F3ED418">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LT (%)</w:t>
            </w:r>
          </w:p>
        </w:tc>
        <w:tc>
          <w:tcPr>
            <w:tcW w:w="365" w:type="pct"/>
            <w:shd w:val="clear" w:color="auto" w:fill="70847B"/>
            <w:tcMar>
              <w:top w:w="45" w:type="dxa"/>
              <w:left w:w="55" w:type="dxa"/>
              <w:bottom w:w="45" w:type="dxa"/>
              <w:right w:w="55" w:type="dxa"/>
            </w:tcMar>
            <w:vAlign w:val="center"/>
          </w:tcPr>
          <w:p w14:paraId="190D1C5B">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EA (%)</w:t>
            </w:r>
          </w:p>
        </w:tc>
        <w:tc>
          <w:tcPr>
            <w:tcW w:w="380" w:type="pct"/>
            <w:shd w:val="clear" w:color="auto" w:fill="70847B"/>
            <w:tcMar>
              <w:top w:w="45" w:type="dxa"/>
              <w:left w:w="55" w:type="dxa"/>
              <w:bottom w:w="45" w:type="dxa"/>
              <w:right w:w="55" w:type="dxa"/>
            </w:tcMar>
            <w:vAlign w:val="center"/>
          </w:tcPr>
          <w:p w14:paraId="4915A3EB">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MF (%)</w:t>
            </w:r>
          </w:p>
        </w:tc>
        <w:tc>
          <w:tcPr>
            <w:tcW w:w="1286" w:type="pct"/>
            <w:shd w:val="clear" w:color="auto" w:fill="70847B"/>
            <w:tcMar>
              <w:top w:w="45" w:type="dxa"/>
              <w:left w:w="55" w:type="dxa"/>
              <w:bottom w:w="45" w:type="dxa"/>
              <w:right w:w="55" w:type="dxa"/>
            </w:tcMar>
            <w:vAlign w:val="center"/>
          </w:tcPr>
          <w:p w14:paraId="5B471D3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Changed from continuation (%)</w:t>
            </w:r>
          </w:p>
        </w:tc>
      </w:tr>
      <w:tr w14:paraId="5D579B7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0C51D23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Beijing</w:t>
            </w:r>
          </w:p>
        </w:tc>
        <w:tc>
          <w:tcPr>
            <w:tcW w:w="316" w:type="pct"/>
            <w:tcMar>
              <w:top w:w="45" w:type="dxa"/>
              <w:left w:w="55" w:type="dxa"/>
              <w:bottom w:w="45" w:type="dxa"/>
              <w:right w:w="55" w:type="dxa"/>
            </w:tcMar>
            <w:vAlign w:val="center"/>
          </w:tcPr>
          <w:p w14:paraId="488DB61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20,633</w:t>
            </w:r>
          </w:p>
        </w:tc>
        <w:tc>
          <w:tcPr>
            <w:tcW w:w="365" w:type="pct"/>
            <w:tcMar>
              <w:top w:w="45" w:type="dxa"/>
              <w:left w:w="55" w:type="dxa"/>
              <w:bottom w:w="45" w:type="dxa"/>
              <w:right w:w="55" w:type="dxa"/>
            </w:tcMar>
            <w:vAlign w:val="center"/>
          </w:tcPr>
          <w:p w14:paraId="534301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70" w:type="pct"/>
            <w:tcMar>
              <w:top w:w="45" w:type="dxa"/>
              <w:left w:w="55" w:type="dxa"/>
              <w:bottom w:w="45" w:type="dxa"/>
              <w:right w:w="55" w:type="dxa"/>
            </w:tcMar>
            <w:vAlign w:val="center"/>
          </w:tcPr>
          <w:p w14:paraId="6CB20E9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1.44</w:t>
            </w:r>
          </w:p>
        </w:tc>
        <w:tc>
          <w:tcPr>
            <w:tcW w:w="346" w:type="pct"/>
            <w:tcMar>
              <w:top w:w="45" w:type="dxa"/>
              <w:left w:w="55" w:type="dxa"/>
              <w:bottom w:w="45" w:type="dxa"/>
              <w:right w:w="55" w:type="dxa"/>
            </w:tcMar>
            <w:vAlign w:val="center"/>
          </w:tcPr>
          <w:p w14:paraId="08E5701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1.69</w:t>
            </w:r>
          </w:p>
        </w:tc>
        <w:tc>
          <w:tcPr>
            <w:tcW w:w="365" w:type="pct"/>
            <w:tcMar>
              <w:top w:w="45" w:type="dxa"/>
              <w:left w:w="55" w:type="dxa"/>
              <w:bottom w:w="45" w:type="dxa"/>
              <w:right w:w="55" w:type="dxa"/>
            </w:tcMar>
            <w:vAlign w:val="center"/>
          </w:tcPr>
          <w:p w14:paraId="34A1FA1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4.39</w:t>
            </w:r>
          </w:p>
        </w:tc>
        <w:tc>
          <w:tcPr>
            <w:tcW w:w="361" w:type="pct"/>
            <w:tcMar>
              <w:top w:w="45" w:type="dxa"/>
              <w:left w:w="55" w:type="dxa"/>
              <w:bottom w:w="45" w:type="dxa"/>
              <w:right w:w="55" w:type="dxa"/>
            </w:tcMar>
            <w:vAlign w:val="center"/>
          </w:tcPr>
          <w:p w14:paraId="318002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1.56</w:t>
            </w:r>
          </w:p>
        </w:tc>
        <w:tc>
          <w:tcPr>
            <w:tcW w:w="361" w:type="pct"/>
            <w:tcMar>
              <w:top w:w="45" w:type="dxa"/>
              <w:left w:w="55" w:type="dxa"/>
              <w:bottom w:w="45" w:type="dxa"/>
              <w:right w:w="55" w:type="dxa"/>
            </w:tcMar>
            <w:vAlign w:val="center"/>
          </w:tcPr>
          <w:p w14:paraId="6D39326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1.75</w:t>
            </w:r>
          </w:p>
        </w:tc>
        <w:tc>
          <w:tcPr>
            <w:tcW w:w="365" w:type="pct"/>
            <w:tcMar>
              <w:top w:w="45" w:type="dxa"/>
              <w:left w:w="55" w:type="dxa"/>
              <w:bottom w:w="45" w:type="dxa"/>
              <w:right w:w="55" w:type="dxa"/>
            </w:tcMar>
            <w:vAlign w:val="center"/>
          </w:tcPr>
          <w:p w14:paraId="4AA5255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30.33</w:t>
            </w:r>
          </w:p>
        </w:tc>
        <w:tc>
          <w:tcPr>
            <w:tcW w:w="380" w:type="pct"/>
            <w:tcMar>
              <w:top w:w="45" w:type="dxa"/>
              <w:left w:w="55" w:type="dxa"/>
              <w:bottom w:w="45" w:type="dxa"/>
              <w:right w:w="55" w:type="dxa"/>
            </w:tcMar>
            <w:vAlign w:val="center"/>
          </w:tcPr>
          <w:p w14:paraId="2B2FF05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57.63</w:t>
            </w:r>
          </w:p>
        </w:tc>
        <w:tc>
          <w:tcPr>
            <w:tcW w:w="1286" w:type="pct"/>
            <w:tcMar>
              <w:top w:w="45" w:type="dxa"/>
              <w:left w:w="55" w:type="dxa"/>
              <w:bottom w:w="45" w:type="dxa"/>
              <w:right w:w="55" w:type="dxa"/>
            </w:tcMar>
            <w:vAlign w:val="center"/>
          </w:tcPr>
          <w:p w14:paraId="0E057B9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1A21ABA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300FF2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Tianjin</w:t>
            </w:r>
          </w:p>
        </w:tc>
        <w:tc>
          <w:tcPr>
            <w:tcW w:w="316" w:type="pct"/>
            <w:shd w:val="clear" w:color="auto" w:fill="F7F4EE"/>
            <w:tcMar>
              <w:top w:w="45" w:type="dxa"/>
              <w:left w:w="55" w:type="dxa"/>
              <w:bottom w:w="45" w:type="dxa"/>
              <w:right w:w="55" w:type="dxa"/>
            </w:tcMar>
            <w:vAlign w:val="center"/>
          </w:tcPr>
          <w:p w14:paraId="7E9FD39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15,544</w:t>
            </w:r>
          </w:p>
        </w:tc>
        <w:tc>
          <w:tcPr>
            <w:tcW w:w="365" w:type="pct"/>
            <w:shd w:val="clear" w:color="auto" w:fill="F7F4EE"/>
            <w:tcMar>
              <w:top w:w="45" w:type="dxa"/>
              <w:left w:w="55" w:type="dxa"/>
              <w:bottom w:w="45" w:type="dxa"/>
              <w:right w:w="55" w:type="dxa"/>
            </w:tcMar>
            <w:vAlign w:val="center"/>
          </w:tcPr>
          <w:p w14:paraId="583A2B4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70" w:type="pct"/>
            <w:shd w:val="clear" w:color="auto" w:fill="F7F4EE"/>
            <w:tcMar>
              <w:top w:w="45" w:type="dxa"/>
              <w:left w:w="55" w:type="dxa"/>
              <w:bottom w:w="45" w:type="dxa"/>
              <w:right w:w="55" w:type="dxa"/>
            </w:tcMar>
            <w:vAlign w:val="center"/>
          </w:tcPr>
          <w:p w14:paraId="0F06AB3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0.83</w:t>
            </w:r>
          </w:p>
        </w:tc>
        <w:tc>
          <w:tcPr>
            <w:tcW w:w="346" w:type="pct"/>
            <w:shd w:val="clear" w:color="auto" w:fill="F7F4EE"/>
            <w:tcMar>
              <w:top w:w="45" w:type="dxa"/>
              <w:left w:w="55" w:type="dxa"/>
              <w:bottom w:w="45" w:type="dxa"/>
              <w:right w:w="55" w:type="dxa"/>
            </w:tcMar>
            <w:vAlign w:val="center"/>
          </w:tcPr>
          <w:p w14:paraId="2E7AC23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1.03</w:t>
            </w:r>
          </w:p>
        </w:tc>
        <w:tc>
          <w:tcPr>
            <w:tcW w:w="365" w:type="pct"/>
            <w:shd w:val="clear" w:color="auto" w:fill="F7F4EE"/>
            <w:tcMar>
              <w:top w:w="45" w:type="dxa"/>
              <w:left w:w="55" w:type="dxa"/>
              <w:bottom w:w="45" w:type="dxa"/>
              <w:right w:w="55" w:type="dxa"/>
            </w:tcMar>
            <w:vAlign w:val="center"/>
          </w:tcPr>
          <w:p w14:paraId="2477361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3.65</w:t>
            </w:r>
          </w:p>
        </w:tc>
        <w:tc>
          <w:tcPr>
            <w:tcW w:w="361" w:type="pct"/>
            <w:shd w:val="clear" w:color="auto" w:fill="F7F4EE"/>
            <w:tcMar>
              <w:top w:w="45" w:type="dxa"/>
              <w:left w:w="55" w:type="dxa"/>
              <w:bottom w:w="45" w:type="dxa"/>
              <w:right w:w="55" w:type="dxa"/>
            </w:tcMar>
            <w:vAlign w:val="center"/>
          </w:tcPr>
          <w:p w14:paraId="044F7E4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c>
          <w:tcPr>
            <w:tcW w:w="361" w:type="pct"/>
            <w:shd w:val="clear" w:color="auto" w:fill="F7F4EE"/>
            <w:tcMar>
              <w:top w:w="45" w:type="dxa"/>
              <w:left w:w="55" w:type="dxa"/>
              <w:bottom w:w="45" w:type="dxa"/>
              <w:right w:w="55" w:type="dxa"/>
            </w:tcMar>
            <w:vAlign w:val="center"/>
          </w:tcPr>
          <w:p w14:paraId="1F93880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0.56</w:t>
            </w:r>
          </w:p>
        </w:tc>
        <w:tc>
          <w:tcPr>
            <w:tcW w:w="365" w:type="pct"/>
            <w:shd w:val="clear" w:color="auto" w:fill="F7F4EE"/>
            <w:tcMar>
              <w:top w:w="45" w:type="dxa"/>
              <w:left w:w="55" w:type="dxa"/>
              <w:bottom w:w="45" w:type="dxa"/>
              <w:right w:w="55" w:type="dxa"/>
            </w:tcMar>
            <w:vAlign w:val="center"/>
          </w:tcPr>
          <w:p w14:paraId="10D7396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35.16</w:t>
            </w:r>
          </w:p>
        </w:tc>
        <w:tc>
          <w:tcPr>
            <w:tcW w:w="380" w:type="pct"/>
            <w:shd w:val="clear" w:color="auto" w:fill="F7F4EE"/>
            <w:tcMar>
              <w:top w:w="45" w:type="dxa"/>
              <w:left w:w="55" w:type="dxa"/>
              <w:bottom w:w="45" w:type="dxa"/>
              <w:right w:w="55" w:type="dxa"/>
            </w:tcMar>
            <w:vAlign w:val="center"/>
          </w:tcPr>
          <w:p w14:paraId="02405C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56.54</w:t>
            </w:r>
          </w:p>
        </w:tc>
        <w:tc>
          <w:tcPr>
            <w:tcW w:w="1286" w:type="pct"/>
            <w:shd w:val="clear" w:color="auto" w:fill="F7F4EE"/>
            <w:tcMar>
              <w:top w:w="45" w:type="dxa"/>
              <w:left w:w="55" w:type="dxa"/>
              <w:bottom w:w="45" w:type="dxa"/>
              <w:right w:w="55" w:type="dxa"/>
            </w:tcMar>
            <w:vAlign w:val="center"/>
          </w:tcPr>
          <w:p w14:paraId="5F7AA7C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3E818EA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51B3C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Shanghai</w:t>
            </w:r>
          </w:p>
        </w:tc>
        <w:tc>
          <w:tcPr>
            <w:tcW w:w="316" w:type="pct"/>
            <w:tcMar>
              <w:top w:w="45" w:type="dxa"/>
              <w:left w:w="55" w:type="dxa"/>
              <w:bottom w:w="45" w:type="dxa"/>
              <w:right w:w="55" w:type="dxa"/>
            </w:tcMar>
            <w:vAlign w:val="center"/>
          </w:tcPr>
          <w:p w14:paraId="77739AE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15,437</w:t>
            </w:r>
          </w:p>
        </w:tc>
        <w:tc>
          <w:tcPr>
            <w:tcW w:w="365" w:type="pct"/>
            <w:tcMar>
              <w:top w:w="45" w:type="dxa"/>
              <w:left w:w="55" w:type="dxa"/>
              <w:bottom w:w="45" w:type="dxa"/>
              <w:right w:w="55" w:type="dxa"/>
            </w:tcMar>
            <w:vAlign w:val="center"/>
          </w:tcPr>
          <w:p w14:paraId="66B0850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0.82</w:t>
            </w:r>
          </w:p>
        </w:tc>
        <w:tc>
          <w:tcPr>
            <w:tcW w:w="370" w:type="pct"/>
            <w:tcMar>
              <w:top w:w="45" w:type="dxa"/>
              <w:left w:w="55" w:type="dxa"/>
              <w:bottom w:w="45" w:type="dxa"/>
              <w:right w:w="55" w:type="dxa"/>
            </w:tcMar>
            <w:vAlign w:val="center"/>
          </w:tcPr>
          <w:p w14:paraId="6343C27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0.37</w:t>
            </w:r>
          </w:p>
        </w:tc>
        <w:tc>
          <w:tcPr>
            <w:tcW w:w="346" w:type="pct"/>
            <w:tcMar>
              <w:top w:w="45" w:type="dxa"/>
              <w:left w:w="55" w:type="dxa"/>
              <w:bottom w:w="45" w:type="dxa"/>
              <w:right w:w="55" w:type="dxa"/>
            </w:tcMar>
            <w:vAlign w:val="center"/>
          </w:tcPr>
          <w:p w14:paraId="26EE4B2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0.60</w:t>
            </w:r>
          </w:p>
        </w:tc>
        <w:tc>
          <w:tcPr>
            <w:tcW w:w="365" w:type="pct"/>
            <w:tcMar>
              <w:top w:w="45" w:type="dxa"/>
              <w:left w:w="55" w:type="dxa"/>
              <w:bottom w:w="45" w:type="dxa"/>
              <w:right w:w="55" w:type="dxa"/>
            </w:tcMar>
            <w:vAlign w:val="center"/>
          </w:tcPr>
          <w:p w14:paraId="553225E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2.14</w:t>
            </w:r>
          </w:p>
        </w:tc>
        <w:tc>
          <w:tcPr>
            <w:tcW w:w="361" w:type="pct"/>
            <w:tcMar>
              <w:top w:w="45" w:type="dxa"/>
              <w:left w:w="55" w:type="dxa"/>
              <w:bottom w:w="45" w:type="dxa"/>
              <w:right w:w="55" w:type="dxa"/>
            </w:tcMar>
            <w:vAlign w:val="center"/>
          </w:tcPr>
          <w:p w14:paraId="0E62D0F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0.56</w:t>
            </w:r>
          </w:p>
        </w:tc>
        <w:tc>
          <w:tcPr>
            <w:tcW w:w="361" w:type="pct"/>
            <w:tcMar>
              <w:top w:w="45" w:type="dxa"/>
              <w:left w:w="55" w:type="dxa"/>
              <w:bottom w:w="45" w:type="dxa"/>
              <w:right w:w="55" w:type="dxa"/>
            </w:tcMar>
            <w:vAlign w:val="center"/>
          </w:tcPr>
          <w:p w14:paraId="12F40E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0.47</w:t>
            </w:r>
          </w:p>
        </w:tc>
        <w:tc>
          <w:tcPr>
            <w:tcW w:w="365" w:type="pct"/>
            <w:tcMar>
              <w:top w:w="45" w:type="dxa"/>
              <w:left w:w="55" w:type="dxa"/>
              <w:bottom w:w="45" w:type="dxa"/>
              <w:right w:w="55" w:type="dxa"/>
            </w:tcMar>
            <w:vAlign w:val="center"/>
          </w:tcPr>
          <w:p w14:paraId="6E95E9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23.71</w:t>
            </w:r>
          </w:p>
        </w:tc>
        <w:tc>
          <w:tcPr>
            <w:tcW w:w="380" w:type="pct"/>
            <w:tcMar>
              <w:top w:w="45" w:type="dxa"/>
              <w:left w:w="55" w:type="dxa"/>
              <w:bottom w:w="45" w:type="dxa"/>
              <w:right w:w="55" w:type="dxa"/>
            </w:tcMar>
            <w:vAlign w:val="center"/>
          </w:tcPr>
          <w:p w14:paraId="20E7551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71.34</w:t>
            </w:r>
          </w:p>
        </w:tc>
        <w:tc>
          <w:tcPr>
            <w:tcW w:w="1286" w:type="pct"/>
            <w:tcMar>
              <w:top w:w="45" w:type="dxa"/>
              <w:left w:w="55" w:type="dxa"/>
              <w:bottom w:w="45" w:type="dxa"/>
              <w:right w:w="55" w:type="dxa"/>
            </w:tcMar>
            <w:vAlign w:val="center"/>
          </w:tcPr>
          <w:p w14:paraId="5154212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075DBE6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3397795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Chongqing</w:t>
            </w:r>
          </w:p>
        </w:tc>
        <w:tc>
          <w:tcPr>
            <w:tcW w:w="316" w:type="pct"/>
            <w:shd w:val="clear" w:color="auto" w:fill="F7F4EE"/>
            <w:tcMar>
              <w:top w:w="45" w:type="dxa"/>
              <w:left w:w="55" w:type="dxa"/>
              <w:bottom w:w="45" w:type="dxa"/>
              <w:right w:w="55" w:type="dxa"/>
            </w:tcMar>
            <w:vAlign w:val="center"/>
          </w:tcPr>
          <w:p w14:paraId="275B06C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4,308</w:t>
            </w:r>
          </w:p>
        </w:tc>
        <w:tc>
          <w:tcPr>
            <w:tcW w:w="365" w:type="pct"/>
            <w:shd w:val="clear" w:color="auto" w:fill="F7F4EE"/>
            <w:tcMar>
              <w:top w:w="45" w:type="dxa"/>
              <w:left w:w="55" w:type="dxa"/>
              <w:bottom w:w="45" w:type="dxa"/>
              <w:right w:w="55" w:type="dxa"/>
            </w:tcMar>
            <w:vAlign w:val="center"/>
          </w:tcPr>
          <w:p w14:paraId="00878E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1.32</w:t>
            </w:r>
          </w:p>
        </w:tc>
        <w:tc>
          <w:tcPr>
            <w:tcW w:w="370" w:type="pct"/>
            <w:shd w:val="clear" w:color="auto" w:fill="F7F4EE"/>
            <w:tcMar>
              <w:top w:w="45" w:type="dxa"/>
              <w:left w:w="55" w:type="dxa"/>
              <w:bottom w:w="45" w:type="dxa"/>
              <w:right w:w="55" w:type="dxa"/>
            </w:tcMar>
            <w:vAlign w:val="center"/>
          </w:tcPr>
          <w:p w14:paraId="371DFDA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46" w:type="pct"/>
            <w:shd w:val="clear" w:color="auto" w:fill="F7F4EE"/>
            <w:tcMar>
              <w:top w:w="45" w:type="dxa"/>
              <w:left w:w="55" w:type="dxa"/>
              <w:bottom w:w="45" w:type="dxa"/>
              <w:right w:w="55" w:type="dxa"/>
            </w:tcMar>
            <w:vAlign w:val="center"/>
          </w:tcPr>
          <w:p w14:paraId="03689D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5" w:type="pct"/>
            <w:shd w:val="clear" w:color="auto" w:fill="F7F4EE"/>
            <w:tcMar>
              <w:top w:w="45" w:type="dxa"/>
              <w:left w:w="55" w:type="dxa"/>
              <w:bottom w:w="45" w:type="dxa"/>
              <w:right w:w="55" w:type="dxa"/>
            </w:tcMar>
            <w:vAlign w:val="center"/>
          </w:tcPr>
          <w:p w14:paraId="037FB7E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2.02</w:t>
            </w:r>
          </w:p>
        </w:tc>
        <w:tc>
          <w:tcPr>
            <w:tcW w:w="361" w:type="pct"/>
            <w:shd w:val="clear" w:color="auto" w:fill="F7F4EE"/>
            <w:tcMar>
              <w:top w:w="45" w:type="dxa"/>
              <w:left w:w="55" w:type="dxa"/>
              <w:bottom w:w="45" w:type="dxa"/>
              <w:right w:w="55" w:type="dxa"/>
            </w:tcMar>
            <w:vAlign w:val="center"/>
          </w:tcPr>
          <w:p w14:paraId="294D6DB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0.79</w:t>
            </w:r>
          </w:p>
        </w:tc>
        <w:tc>
          <w:tcPr>
            <w:tcW w:w="361" w:type="pct"/>
            <w:shd w:val="clear" w:color="auto" w:fill="F7F4EE"/>
            <w:tcMar>
              <w:top w:w="45" w:type="dxa"/>
              <w:left w:w="55" w:type="dxa"/>
              <w:bottom w:w="45" w:type="dxa"/>
              <w:right w:w="55" w:type="dxa"/>
            </w:tcMar>
            <w:vAlign w:val="center"/>
          </w:tcPr>
          <w:p w14:paraId="1266C2C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65" w:type="pct"/>
            <w:shd w:val="clear" w:color="auto" w:fill="F7F4EE"/>
            <w:tcMar>
              <w:top w:w="45" w:type="dxa"/>
              <w:left w:w="55" w:type="dxa"/>
              <w:bottom w:w="45" w:type="dxa"/>
              <w:right w:w="55" w:type="dxa"/>
            </w:tcMar>
            <w:vAlign w:val="center"/>
          </w:tcPr>
          <w:p w14:paraId="342C77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23.65</w:t>
            </w:r>
          </w:p>
        </w:tc>
        <w:tc>
          <w:tcPr>
            <w:tcW w:w="380" w:type="pct"/>
            <w:shd w:val="clear" w:color="auto" w:fill="F7F4EE"/>
            <w:tcMar>
              <w:top w:w="45" w:type="dxa"/>
              <w:left w:w="55" w:type="dxa"/>
              <w:bottom w:w="45" w:type="dxa"/>
              <w:right w:w="55" w:type="dxa"/>
            </w:tcMar>
            <w:vAlign w:val="center"/>
          </w:tcPr>
          <w:p w14:paraId="7C47D64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70.45</w:t>
            </w:r>
          </w:p>
        </w:tc>
        <w:tc>
          <w:tcPr>
            <w:tcW w:w="1286" w:type="pct"/>
            <w:shd w:val="clear" w:color="auto" w:fill="F7F4EE"/>
            <w:tcMar>
              <w:top w:w="45" w:type="dxa"/>
              <w:left w:w="55" w:type="dxa"/>
              <w:bottom w:w="45" w:type="dxa"/>
              <w:right w:w="55" w:type="dxa"/>
            </w:tcMar>
            <w:vAlign w:val="center"/>
          </w:tcPr>
          <w:p w14:paraId="6F16AC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396A627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57EF448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Guangzhou</w:t>
            </w:r>
          </w:p>
        </w:tc>
        <w:tc>
          <w:tcPr>
            <w:tcW w:w="316" w:type="pct"/>
            <w:tcMar>
              <w:top w:w="45" w:type="dxa"/>
              <w:left w:w="55" w:type="dxa"/>
              <w:bottom w:w="45" w:type="dxa"/>
              <w:right w:w="55" w:type="dxa"/>
            </w:tcMar>
            <w:vAlign w:val="center"/>
          </w:tcPr>
          <w:p w14:paraId="5F32B08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18,904</w:t>
            </w:r>
          </w:p>
        </w:tc>
        <w:tc>
          <w:tcPr>
            <w:tcW w:w="365" w:type="pct"/>
            <w:tcMar>
              <w:top w:w="45" w:type="dxa"/>
              <w:left w:w="55" w:type="dxa"/>
              <w:bottom w:w="45" w:type="dxa"/>
              <w:right w:w="55" w:type="dxa"/>
            </w:tcMar>
            <w:vAlign w:val="center"/>
          </w:tcPr>
          <w:p w14:paraId="300E6E9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70" w:type="pct"/>
            <w:tcMar>
              <w:top w:w="45" w:type="dxa"/>
              <w:left w:w="55" w:type="dxa"/>
              <w:bottom w:w="45" w:type="dxa"/>
              <w:right w:w="55" w:type="dxa"/>
            </w:tcMar>
            <w:vAlign w:val="center"/>
          </w:tcPr>
          <w:p w14:paraId="2AD4AFB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tcMar>
              <w:top w:w="45" w:type="dxa"/>
              <w:left w:w="55" w:type="dxa"/>
              <w:bottom w:w="45" w:type="dxa"/>
              <w:right w:w="55" w:type="dxa"/>
            </w:tcMar>
            <w:vAlign w:val="center"/>
          </w:tcPr>
          <w:p w14:paraId="26E3E4C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c>
          <w:tcPr>
            <w:tcW w:w="365" w:type="pct"/>
            <w:tcMar>
              <w:top w:w="45" w:type="dxa"/>
              <w:left w:w="55" w:type="dxa"/>
              <w:bottom w:w="45" w:type="dxa"/>
              <w:right w:w="55" w:type="dxa"/>
            </w:tcMar>
            <w:vAlign w:val="center"/>
          </w:tcPr>
          <w:p w14:paraId="7ECAC1F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1.59</w:t>
            </w:r>
          </w:p>
        </w:tc>
        <w:tc>
          <w:tcPr>
            <w:tcW w:w="361" w:type="pct"/>
            <w:tcMar>
              <w:top w:w="45" w:type="dxa"/>
              <w:left w:w="55" w:type="dxa"/>
              <w:bottom w:w="45" w:type="dxa"/>
              <w:right w:w="55" w:type="dxa"/>
            </w:tcMar>
            <w:vAlign w:val="center"/>
          </w:tcPr>
          <w:p w14:paraId="43C0F1D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1" w:type="pct"/>
            <w:tcMar>
              <w:top w:w="45" w:type="dxa"/>
              <w:left w:w="55" w:type="dxa"/>
              <w:bottom w:w="45" w:type="dxa"/>
              <w:right w:w="55" w:type="dxa"/>
            </w:tcMar>
            <w:vAlign w:val="center"/>
          </w:tcPr>
          <w:p w14:paraId="43D783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65" w:type="pct"/>
            <w:tcMar>
              <w:top w:w="45" w:type="dxa"/>
              <w:left w:w="55" w:type="dxa"/>
              <w:bottom w:w="45" w:type="dxa"/>
              <w:right w:w="55" w:type="dxa"/>
            </w:tcMar>
            <w:vAlign w:val="center"/>
          </w:tcPr>
          <w:p w14:paraId="617D1B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19.64</w:t>
            </w:r>
          </w:p>
        </w:tc>
        <w:tc>
          <w:tcPr>
            <w:tcW w:w="380" w:type="pct"/>
            <w:tcMar>
              <w:top w:w="45" w:type="dxa"/>
              <w:left w:w="55" w:type="dxa"/>
              <w:bottom w:w="45" w:type="dxa"/>
              <w:right w:w="55" w:type="dxa"/>
            </w:tcMar>
            <w:vAlign w:val="center"/>
          </w:tcPr>
          <w:p w14:paraId="783699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76.52</w:t>
            </w:r>
          </w:p>
        </w:tc>
        <w:tc>
          <w:tcPr>
            <w:tcW w:w="1286" w:type="pct"/>
            <w:tcMar>
              <w:top w:w="45" w:type="dxa"/>
              <w:left w:w="55" w:type="dxa"/>
              <w:bottom w:w="45" w:type="dxa"/>
              <w:right w:w="55" w:type="dxa"/>
            </w:tcMar>
            <w:vAlign w:val="center"/>
          </w:tcPr>
          <w:p w14:paraId="040E09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68A4E48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64589B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Shenzhen</w:t>
            </w:r>
          </w:p>
        </w:tc>
        <w:tc>
          <w:tcPr>
            <w:tcW w:w="316" w:type="pct"/>
            <w:shd w:val="clear" w:color="auto" w:fill="F7F4EE"/>
            <w:tcMar>
              <w:top w:w="45" w:type="dxa"/>
              <w:left w:w="55" w:type="dxa"/>
              <w:bottom w:w="45" w:type="dxa"/>
              <w:right w:w="55" w:type="dxa"/>
            </w:tcMar>
            <w:vAlign w:val="center"/>
          </w:tcPr>
          <w:p w14:paraId="0A60792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12,616</w:t>
            </w:r>
          </w:p>
        </w:tc>
        <w:tc>
          <w:tcPr>
            <w:tcW w:w="365" w:type="pct"/>
            <w:shd w:val="clear" w:color="auto" w:fill="F7F4EE"/>
            <w:tcMar>
              <w:top w:w="45" w:type="dxa"/>
              <w:left w:w="55" w:type="dxa"/>
              <w:bottom w:w="45" w:type="dxa"/>
              <w:right w:w="55" w:type="dxa"/>
            </w:tcMar>
            <w:vAlign w:val="center"/>
          </w:tcPr>
          <w:p w14:paraId="4B4B58E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0.23</w:t>
            </w:r>
          </w:p>
        </w:tc>
        <w:tc>
          <w:tcPr>
            <w:tcW w:w="370" w:type="pct"/>
            <w:shd w:val="clear" w:color="auto" w:fill="F7F4EE"/>
            <w:tcMar>
              <w:top w:w="45" w:type="dxa"/>
              <w:left w:w="55" w:type="dxa"/>
              <w:bottom w:w="45" w:type="dxa"/>
              <w:right w:w="55" w:type="dxa"/>
            </w:tcMar>
            <w:vAlign w:val="center"/>
          </w:tcPr>
          <w:p w14:paraId="763E697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0.21</w:t>
            </w:r>
          </w:p>
        </w:tc>
        <w:tc>
          <w:tcPr>
            <w:tcW w:w="346" w:type="pct"/>
            <w:shd w:val="clear" w:color="auto" w:fill="F7F4EE"/>
            <w:tcMar>
              <w:top w:w="45" w:type="dxa"/>
              <w:left w:w="55" w:type="dxa"/>
              <w:bottom w:w="45" w:type="dxa"/>
              <w:right w:w="55" w:type="dxa"/>
            </w:tcMar>
            <w:vAlign w:val="center"/>
          </w:tcPr>
          <w:p w14:paraId="1AE5C0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0.20</w:t>
            </w:r>
          </w:p>
        </w:tc>
        <w:tc>
          <w:tcPr>
            <w:tcW w:w="365" w:type="pct"/>
            <w:shd w:val="clear" w:color="auto" w:fill="F7F4EE"/>
            <w:tcMar>
              <w:top w:w="45" w:type="dxa"/>
              <w:left w:w="55" w:type="dxa"/>
              <w:bottom w:w="45" w:type="dxa"/>
              <w:right w:w="55" w:type="dxa"/>
            </w:tcMar>
            <w:vAlign w:val="center"/>
          </w:tcPr>
          <w:p w14:paraId="389A0CA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0.71</w:t>
            </w:r>
          </w:p>
        </w:tc>
        <w:tc>
          <w:tcPr>
            <w:tcW w:w="361" w:type="pct"/>
            <w:shd w:val="clear" w:color="auto" w:fill="F7F4EE"/>
            <w:tcMar>
              <w:top w:w="45" w:type="dxa"/>
              <w:left w:w="55" w:type="dxa"/>
              <w:bottom w:w="45" w:type="dxa"/>
              <w:right w:w="55" w:type="dxa"/>
            </w:tcMar>
            <w:vAlign w:val="center"/>
          </w:tcPr>
          <w:p w14:paraId="469082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1" w:type="pct"/>
            <w:shd w:val="clear" w:color="auto" w:fill="F7F4EE"/>
            <w:tcMar>
              <w:top w:w="45" w:type="dxa"/>
              <w:left w:w="55" w:type="dxa"/>
              <w:bottom w:w="45" w:type="dxa"/>
              <w:right w:w="55" w:type="dxa"/>
            </w:tcMar>
            <w:vAlign w:val="center"/>
          </w:tcPr>
          <w:p w14:paraId="60CBF51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shd w:val="clear" w:color="auto" w:fill="F7F4EE"/>
            <w:tcMar>
              <w:top w:w="45" w:type="dxa"/>
              <w:left w:w="55" w:type="dxa"/>
              <w:bottom w:w="45" w:type="dxa"/>
              <w:right w:w="55" w:type="dxa"/>
            </w:tcMar>
            <w:vAlign w:val="center"/>
          </w:tcPr>
          <w:p w14:paraId="3637A9B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20.18</w:t>
            </w:r>
          </w:p>
        </w:tc>
        <w:tc>
          <w:tcPr>
            <w:tcW w:w="380" w:type="pct"/>
            <w:shd w:val="clear" w:color="auto" w:fill="F7F4EE"/>
            <w:tcMar>
              <w:top w:w="45" w:type="dxa"/>
              <w:left w:w="55" w:type="dxa"/>
              <w:bottom w:w="45" w:type="dxa"/>
              <w:right w:w="55" w:type="dxa"/>
            </w:tcMar>
            <w:vAlign w:val="center"/>
          </w:tcPr>
          <w:p w14:paraId="11C613B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77.77</w:t>
            </w:r>
          </w:p>
        </w:tc>
        <w:tc>
          <w:tcPr>
            <w:tcW w:w="1286" w:type="pct"/>
            <w:shd w:val="clear" w:color="auto" w:fill="F7F4EE"/>
            <w:tcMar>
              <w:top w:w="45" w:type="dxa"/>
              <w:left w:w="55" w:type="dxa"/>
              <w:bottom w:w="45" w:type="dxa"/>
              <w:right w:w="55" w:type="dxa"/>
            </w:tcMar>
            <w:vAlign w:val="center"/>
          </w:tcPr>
          <w:p w14:paraId="4306C08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7320A9A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0A548F1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Nanjing</w:t>
            </w:r>
          </w:p>
        </w:tc>
        <w:tc>
          <w:tcPr>
            <w:tcW w:w="316" w:type="pct"/>
            <w:tcMar>
              <w:top w:w="45" w:type="dxa"/>
              <w:left w:w="55" w:type="dxa"/>
              <w:bottom w:w="45" w:type="dxa"/>
              <w:right w:w="55" w:type="dxa"/>
            </w:tcMar>
            <w:vAlign w:val="center"/>
          </w:tcPr>
          <w:p w14:paraId="127A3AF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7,238</w:t>
            </w:r>
          </w:p>
        </w:tc>
        <w:tc>
          <w:tcPr>
            <w:tcW w:w="365" w:type="pct"/>
            <w:tcMar>
              <w:top w:w="45" w:type="dxa"/>
              <w:left w:w="55" w:type="dxa"/>
              <w:bottom w:w="45" w:type="dxa"/>
              <w:right w:w="55" w:type="dxa"/>
            </w:tcMar>
            <w:vAlign w:val="center"/>
          </w:tcPr>
          <w:p w14:paraId="0FB8CCC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1.24</w:t>
            </w:r>
          </w:p>
        </w:tc>
        <w:tc>
          <w:tcPr>
            <w:tcW w:w="370" w:type="pct"/>
            <w:tcMar>
              <w:top w:w="45" w:type="dxa"/>
              <w:left w:w="55" w:type="dxa"/>
              <w:bottom w:w="45" w:type="dxa"/>
              <w:right w:w="55" w:type="dxa"/>
            </w:tcMar>
            <w:vAlign w:val="center"/>
          </w:tcPr>
          <w:p w14:paraId="4DB3784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1.04</w:t>
            </w:r>
          </w:p>
        </w:tc>
        <w:tc>
          <w:tcPr>
            <w:tcW w:w="346" w:type="pct"/>
            <w:tcMar>
              <w:top w:w="45" w:type="dxa"/>
              <w:left w:w="55" w:type="dxa"/>
              <w:bottom w:w="45" w:type="dxa"/>
              <w:right w:w="55" w:type="dxa"/>
            </w:tcMar>
            <w:vAlign w:val="center"/>
          </w:tcPr>
          <w:p w14:paraId="521E54A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0.98</w:t>
            </w:r>
          </w:p>
        </w:tc>
        <w:tc>
          <w:tcPr>
            <w:tcW w:w="365" w:type="pct"/>
            <w:tcMar>
              <w:top w:w="45" w:type="dxa"/>
              <w:left w:w="55" w:type="dxa"/>
              <w:bottom w:w="45" w:type="dxa"/>
              <w:right w:w="55" w:type="dxa"/>
            </w:tcMar>
            <w:vAlign w:val="center"/>
          </w:tcPr>
          <w:p w14:paraId="656FA2A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3.03</w:t>
            </w:r>
          </w:p>
        </w:tc>
        <w:tc>
          <w:tcPr>
            <w:tcW w:w="361" w:type="pct"/>
            <w:tcMar>
              <w:top w:w="45" w:type="dxa"/>
              <w:left w:w="55" w:type="dxa"/>
              <w:bottom w:w="45" w:type="dxa"/>
              <w:right w:w="55" w:type="dxa"/>
            </w:tcMar>
            <w:vAlign w:val="center"/>
          </w:tcPr>
          <w:p w14:paraId="1B6D240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1.84</w:t>
            </w:r>
          </w:p>
        </w:tc>
        <w:tc>
          <w:tcPr>
            <w:tcW w:w="361" w:type="pct"/>
            <w:tcMar>
              <w:top w:w="45" w:type="dxa"/>
              <w:left w:w="55" w:type="dxa"/>
              <w:bottom w:w="45" w:type="dxa"/>
              <w:right w:w="55" w:type="dxa"/>
            </w:tcMar>
            <w:vAlign w:val="center"/>
          </w:tcPr>
          <w:p w14:paraId="50ED0CF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0.84</w:t>
            </w:r>
          </w:p>
        </w:tc>
        <w:tc>
          <w:tcPr>
            <w:tcW w:w="365" w:type="pct"/>
            <w:tcMar>
              <w:top w:w="45" w:type="dxa"/>
              <w:left w:w="55" w:type="dxa"/>
              <w:bottom w:w="45" w:type="dxa"/>
              <w:right w:w="55" w:type="dxa"/>
            </w:tcMar>
            <w:vAlign w:val="center"/>
          </w:tcPr>
          <w:p w14:paraId="2430738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27.70</w:t>
            </w:r>
          </w:p>
        </w:tc>
        <w:tc>
          <w:tcPr>
            <w:tcW w:w="380" w:type="pct"/>
            <w:tcMar>
              <w:top w:w="45" w:type="dxa"/>
              <w:left w:w="55" w:type="dxa"/>
              <w:bottom w:w="45" w:type="dxa"/>
              <w:right w:w="55" w:type="dxa"/>
            </w:tcMar>
            <w:vAlign w:val="center"/>
          </w:tcPr>
          <w:p w14:paraId="09BE91A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63.33</w:t>
            </w:r>
          </w:p>
        </w:tc>
        <w:tc>
          <w:tcPr>
            <w:tcW w:w="1286" w:type="pct"/>
            <w:tcMar>
              <w:top w:w="45" w:type="dxa"/>
              <w:left w:w="55" w:type="dxa"/>
              <w:bottom w:w="45" w:type="dxa"/>
              <w:right w:w="55" w:type="dxa"/>
            </w:tcMar>
            <w:vAlign w:val="center"/>
          </w:tcPr>
          <w:p w14:paraId="293966B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3025586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0347D24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Suzhou</w:t>
            </w:r>
          </w:p>
        </w:tc>
        <w:tc>
          <w:tcPr>
            <w:tcW w:w="316" w:type="pct"/>
            <w:shd w:val="clear" w:color="auto" w:fill="F7F4EE"/>
            <w:tcMar>
              <w:top w:w="45" w:type="dxa"/>
              <w:left w:w="55" w:type="dxa"/>
              <w:bottom w:w="45" w:type="dxa"/>
              <w:right w:w="55" w:type="dxa"/>
            </w:tcMar>
            <w:vAlign w:val="center"/>
          </w:tcPr>
          <w:p w14:paraId="7D66EEF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7,290</w:t>
            </w:r>
          </w:p>
        </w:tc>
        <w:tc>
          <w:tcPr>
            <w:tcW w:w="365" w:type="pct"/>
            <w:shd w:val="clear" w:color="auto" w:fill="F7F4EE"/>
            <w:tcMar>
              <w:top w:w="45" w:type="dxa"/>
              <w:left w:w="55" w:type="dxa"/>
              <w:bottom w:w="45" w:type="dxa"/>
              <w:right w:w="55" w:type="dxa"/>
            </w:tcMar>
            <w:vAlign w:val="center"/>
          </w:tcPr>
          <w:p w14:paraId="07164EF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shd w:val="clear" w:color="auto" w:fill="F7F4EE"/>
            <w:tcMar>
              <w:top w:w="45" w:type="dxa"/>
              <w:left w:w="55" w:type="dxa"/>
              <w:bottom w:w="45" w:type="dxa"/>
              <w:right w:w="55" w:type="dxa"/>
            </w:tcMar>
            <w:vAlign w:val="center"/>
          </w:tcPr>
          <w:p w14:paraId="728568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shd w:val="clear" w:color="auto" w:fill="F7F4EE"/>
            <w:tcMar>
              <w:top w:w="45" w:type="dxa"/>
              <w:left w:w="55" w:type="dxa"/>
              <w:bottom w:w="45" w:type="dxa"/>
              <w:right w:w="55" w:type="dxa"/>
            </w:tcMar>
            <w:vAlign w:val="center"/>
          </w:tcPr>
          <w:p w14:paraId="6F42A5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0.43</w:t>
            </w:r>
          </w:p>
        </w:tc>
        <w:tc>
          <w:tcPr>
            <w:tcW w:w="365" w:type="pct"/>
            <w:shd w:val="clear" w:color="auto" w:fill="F7F4EE"/>
            <w:tcMar>
              <w:top w:w="45" w:type="dxa"/>
              <w:left w:w="55" w:type="dxa"/>
              <w:bottom w:w="45" w:type="dxa"/>
              <w:right w:w="55" w:type="dxa"/>
            </w:tcMar>
            <w:vAlign w:val="center"/>
          </w:tcPr>
          <w:p w14:paraId="13E45B0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2.28</w:t>
            </w:r>
          </w:p>
        </w:tc>
        <w:tc>
          <w:tcPr>
            <w:tcW w:w="361" w:type="pct"/>
            <w:shd w:val="clear" w:color="auto" w:fill="F7F4EE"/>
            <w:tcMar>
              <w:top w:w="45" w:type="dxa"/>
              <w:left w:w="55" w:type="dxa"/>
              <w:bottom w:w="45" w:type="dxa"/>
              <w:right w:w="55" w:type="dxa"/>
            </w:tcMar>
            <w:vAlign w:val="center"/>
          </w:tcPr>
          <w:p w14:paraId="3277E04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0.77</w:t>
            </w:r>
          </w:p>
        </w:tc>
        <w:tc>
          <w:tcPr>
            <w:tcW w:w="361" w:type="pct"/>
            <w:shd w:val="clear" w:color="auto" w:fill="F7F4EE"/>
            <w:tcMar>
              <w:top w:w="45" w:type="dxa"/>
              <w:left w:w="55" w:type="dxa"/>
              <w:bottom w:w="45" w:type="dxa"/>
              <w:right w:w="55" w:type="dxa"/>
            </w:tcMar>
            <w:vAlign w:val="center"/>
          </w:tcPr>
          <w:p w14:paraId="117BC8F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65" w:type="pct"/>
            <w:shd w:val="clear" w:color="auto" w:fill="F7F4EE"/>
            <w:tcMar>
              <w:top w:w="45" w:type="dxa"/>
              <w:left w:w="55" w:type="dxa"/>
              <w:bottom w:w="45" w:type="dxa"/>
              <w:right w:w="55" w:type="dxa"/>
            </w:tcMar>
            <w:vAlign w:val="center"/>
          </w:tcPr>
          <w:p w14:paraId="36DEE52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26.95</w:t>
            </w:r>
          </w:p>
        </w:tc>
        <w:tc>
          <w:tcPr>
            <w:tcW w:w="380" w:type="pct"/>
            <w:shd w:val="clear" w:color="auto" w:fill="F7F4EE"/>
            <w:tcMar>
              <w:top w:w="45" w:type="dxa"/>
              <w:left w:w="55" w:type="dxa"/>
              <w:bottom w:w="45" w:type="dxa"/>
              <w:right w:w="55" w:type="dxa"/>
            </w:tcMar>
            <w:vAlign w:val="center"/>
          </w:tcPr>
          <w:p w14:paraId="429E055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67.71</w:t>
            </w:r>
          </w:p>
        </w:tc>
        <w:tc>
          <w:tcPr>
            <w:tcW w:w="1286" w:type="pct"/>
            <w:shd w:val="clear" w:color="auto" w:fill="F7F4EE"/>
            <w:tcMar>
              <w:top w:w="45" w:type="dxa"/>
              <w:left w:w="55" w:type="dxa"/>
              <w:bottom w:w="45" w:type="dxa"/>
              <w:right w:w="55" w:type="dxa"/>
            </w:tcMar>
            <w:vAlign w:val="center"/>
          </w:tcPr>
          <w:p w14:paraId="3AE706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1838971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63CE0E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Wuxi</w:t>
            </w:r>
          </w:p>
        </w:tc>
        <w:tc>
          <w:tcPr>
            <w:tcW w:w="316" w:type="pct"/>
            <w:tcMar>
              <w:top w:w="45" w:type="dxa"/>
              <w:left w:w="55" w:type="dxa"/>
              <w:bottom w:w="45" w:type="dxa"/>
              <w:right w:w="55" w:type="dxa"/>
            </w:tcMar>
            <w:vAlign w:val="center"/>
          </w:tcPr>
          <w:p w14:paraId="13062C7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5,422</w:t>
            </w:r>
          </w:p>
        </w:tc>
        <w:tc>
          <w:tcPr>
            <w:tcW w:w="365" w:type="pct"/>
            <w:tcMar>
              <w:top w:w="45" w:type="dxa"/>
              <w:left w:w="55" w:type="dxa"/>
              <w:bottom w:w="45" w:type="dxa"/>
              <w:right w:w="55" w:type="dxa"/>
            </w:tcMar>
            <w:vAlign w:val="center"/>
          </w:tcPr>
          <w:p w14:paraId="7A1A06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70" w:type="pct"/>
            <w:tcMar>
              <w:top w:w="45" w:type="dxa"/>
              <w:left w:w="55" w:type="dxa"/>
              <w:bottom w:w="45" w:type="dxa"/>
              <w:right w:w="55" w:type="dxa"/>
            </w:tcMar>
            <w:vAlign w:val="center"/>
          </w:tcPr>
          <w:p w14:paraId="3CB123D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0.77</w:t>
            </w:r>
          </w:p>
        </w:tc>
        <w:tc>
          <w:tcPr>
            <w:tcW w:w="346" w:type="pct"/>
            <w:tcMar>
              <w:top w:w="45" w:type="dxa"/>
              <w:left w:w="55" w:type="dxa"/>
              <w:bottom w:w="45" w:type="dxa"/>
              <w:right w:w="55" w:type="dxa"/>
            </w:tcMar>
            <w:vAlign w:val="center"/>
          </w:tcPr>
          <w:p w14:paraId="1841A69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0.52</w:t>
            </w:r>
          </w:p>
        </w:tc>
        <w:tc>
          <w:tcPr>
            <w:tcW w:w="365" w:type="pct"/>
            <w:tcMar>
              <w:top w:w="45" w:type="dxa"/>
              <w:left w:w="55" w:type="dxa"/>
              <w:bottom w:w="45" w:type="dxa"/>
              <w:right w:w="55" w:type="dxa"/>
            </w:tcMar>
            <w:vAlign w:val="center"/>
          </w:tcPr>
          <w:p w14:paraId="78F779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3.60</w:t>
            </w:r>
          </w:p>
        </w:tc>
        <w:tc>
          <w:tcPr>
            <w:tcW w:w="361" w:type="pct"/>
            <w:tcMar>
              <w:top w:w="45" w:type="dxa"/>
              <w:left w:w="55" w:type="dxa"/>
              <w:bottom w:w="45" w:type="dxa"/>
              <w:right w:w="55" w:type="dxa"/>
            </w:tcMar>
            <w:vAlign w:val="center"/>
          </w:tcPr>
          <w:p w14:paraId="5ED83E2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0.70</w:t>
            </w:r>
          </w:p>
        </w:tc>
        <w:tc>
          <w:tcPr>
            <w:tcW w:w="361" w:type="pct"/>
            <w:tcMar>
              <w:top w:w="45" w:type="dxa"/>
              <w:left w:w="55" w:type="dxa"/>
              <w:bottom w:w="45" w:type="dxa"/>
              <w:right w:w="55" w:type="dxa"/>
            </w:tcMar>
            <w:vAlign w:val="center"/>
          </w:tcPr>
          <w:p w14:paraId="1E7176D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0.74</w:t>
            </w:r>
          </w:p>
        </w:tc>
        <w:tc>
          <w:tcPr>
            <w:tcW w:w="365" w:type="pct"/>
            <w:tcMar>
              <w:top w:w="45" w:type="dxa"/>
              <w:left w:w="55" w:type="dxa"/>
              <w:bottom w:w="45" w:type="dxa"/>
              <w:right w:w="55" w:type="dxa"/>
            </w:tcMar>
            <w:vAlign w:val="center"/>
          </w:tcPr>
          <w:p w14:paraId="3261EB2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24.20</w:t>
            </w:r>
          </w:p>
        </w:tc>
        <w:tc>
          <w:tcPr>
            <w:tcW w:w="380" w:type="pct"/>
            <w:tcMar>
              <w:top w:w="45" w:type="dxa"/>
              <w:left w:w="55" w:type="dxa"/>
              <w:bottom w:w="45" w:type="dxa"/>
              <w:right w:w="55" w:type="dxa"/>
            </w:tcMar>
            <w:vAlign w:val="center"/>
          </w:tcPr>
          <w:p w14:paraId="6A3FEF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68.85</w:t>
            </w:r>
          </w:p>
        </w:tc>
        <w:tc>
          <w:tcPr>
            <w:tcW w:w="1286" w:type="pct"/>
            <w:tcMar>
              <w:top w:w="45" w:type="dxa"/>
              <w:left w:w="55" w:type="dxa"/>
              <w:bottom w:w="45" w:type="dxa"/>
              <w:right w:w="55" w:type="dxa"/>
            </w:tcMar>
            <w:vAlign w:val="center"/>
          </w:tcPr>
          <w:p w14:paraId="35D00B6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0A3A930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0AAB09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Hangzhou</w:t>
            </w:r>
          </w:p>
        </w:tc>
        <w:tc>
          <w:tcPr>
            <w:tcW w:w="316" w:type="pct"/>
            <w:shd w:val="clear" w:color="auto" w:fill="F7F4EE"/>
            <w:tcMar>
              <w:top w:w="45" w:type="dxa"/>
              <w:left w:w="55" w:type="dxa"/>
              <w:bottom w:w="45" w:type="dxa"/>
              <w:right w:w="55" w:type="dxa"/>
            </w:tcMar>
            <w:vAlign w:val="center"/>
          </w:tcPr>
          <w:p w14:paraId="064D6C4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10,675</w:t>
            </w:r>
          </w:p>
        </w:tc>
        <w:tc>
          <w:tcPr>
            <w:tcW w:w="365" w:type="pct"/>
            <w:shd w:val="clear" w:color="auto" w:fill="F7F4EE"/>
            <w:tcMar>
              <w:top w:w="45" w:type="dxa"/>
              <w:left w:w="55" w:type="dxa"/>
              <w:bottom w:w="45" w:type="dxa"/>
              <w:right w:w="55" w:type="dxa"/>
            </w:tcMar>
            <w:vAlign w:val="center"/>
          </w:tcPr>
          <w:p w14:paraId="7425171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0.76</w:t>
            </w:r>
          </w:p>
        </w:tc>
        <w:tc>
          <w:tcPr>
            <w:tcW w:w="370" w:type="pct"/>
            <w:shd w:val="clear" w:color="auto" w:fill="F7F4EE"/>
            <w:tcMar>
              <w:top w:w="45" w:type="dxa"/>
              <w:left w:w="55" w:type="dxa"/>
              <w:bottom w:w="45" w:type="dxa"/>
              <w:right w:w="55" w:type="dxa"/>
            </w:tcMar>
            <w:vAlign w:val="center"/>
          </w:tcPr>
          <w:p w14:paraId="11AC5C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0.66</w:t>
            </w:r>
          </w:p>
        </w:tc>
        <w:tc>
          <w:tcPr>
            <w:tcW w:w="346" w:type="pct"/>
            <w:shd w:val="clear" w:color="auto" w:fill="F7F4EE"/>
            <w:tcMar>
              <w:top w:w="45" w:type="dxa"/>
              <w:left w:w="55" w:type="dxa"/>
              <w:bottom w:w="45" w:type="dxa"/>
              <w:right w:w="55" w:type="dxa"/>
            </w:tcMar>
            <w:vAlign w:val="center"/>
          </w:tcPr>
          <w:p w14:paraId="1863EDE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0.72</w:t>
            </w:r>
          </w:p>
        </w:tc>
        <w:tc>
          <w:tcPr>
            <w:tcW w:w="365" w:type="pct"/>
            <w:shd w:val="clear" w:color="auto" w:fill="F7F4EE"/>
            <w:tcMar>
              <w:top w:w="45" w:type="dxa"/>
              <w:left w:w="55" w:type="dxa"/>
              <w:bottom w:w="45" w:type="dxa"/>
              <w:right w:w="55" w:type="dxa"/>
            </w:tcMar>
            <w:vAlign w:val="center"/>
          </w:tcPr>
          <w:p w14:paraId="6326942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2.15</w:t>
            </w:r>
          </w:p>
        </w:tc>
        <w:tc>
          <w:tcPr>
            <w:tcW w:w="361" w:type="pct"/>
            <w:shd w:val="clear" w:color="auto" w:fill="F7F4EE"/>
            <w:tcMar>
              <w:top w:w="45" w:type="dxa"/>
              <w:left w:w="55" w:type="dxa"/>
              <w:bottom w:w="45" w:type="dxa"/>
              <w:right w:w="55" w:type="dxa"/>
            </w:tcMar>
            <w:vAlign w:val="center"/>
          </w:tcPr>
          <w:p w14:paraId="60D45E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0.69</w:t>
            </w:r>
          </w:p>
        </w:tc>
        <w:tc>
          <w:tcPr>
            <w:tcW w:w="361" w:type="pct"/>
            <w:shd w:val="clear" w:color="auto" w:fill="F7F4EE"/>
            <w:tcMar>
              <w:top w:w="45" w:type="dxa"/>
              <w:left w:w="55" w:type="dxa"/>
              <w:bottom w:w="45" w:type="dxa"/>
              <w:right w:w="55" w:type="dxa"/>
            </w:tcMar>
            <w:vAlign w:val="center"/>
          </w:tcPr>
          <w:p w14:paraId="1CD8E7F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0.64</w:t>
            </w:r>
          </w:p>
        </w:tc>
        <w:tc>
          <w:tcPr>
            <w:tcW w:w="365" w:type="pct"/>
            <w:shd w:val="clear" w:color="auto" w:fill="F7F4EE"/>
            <w:tcMar>
              <w:top w:w="45" w:type="dxa"/>
              <w:left w:w="55" w:type="dxa"/>
              <w:bottom w:w="45" w:type="dxa"/>
              <w:right w:w="55" w:type="dxa"/>
            </w:tcMar>
            <w:vAlign w:val="center"/>
          </w:tcPr>
          <w:p w14:paraId="46CBE77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19.83</w:t>
            </w:r>
          </w:p>
        </w:tc>
        <w:tc>
          <w:tcPr>
            <w:tcW w:w="380" w:type="pct"/>
            <w:shd w:val="clear" w:color="auto" w:fill="F7F4EE"/>
            <w:tcMar>
              <w:top w:w="45" w:type="dxa"/>
              <w:left w:w="55" w:type="dxa"/>
              <w:bottom w:w="45" w:type="dxa"/>
              <w:right w:w="55" w:type="dxa"/>
            </w:tcMar>
            <w:vAlign w:val="center"/>
          </w:tcPr>
          <w:p w14:paraId="1AF4282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74.56</w:t>
            </w:r>
          </w:p>
        </w:tc>
        <w:tc>
          <w:tcPr>
            <w:tcW w:w="1286" w:type="pct"/>
            <w:shd w:val="clear" w:color="auto" w:fill="F7F4EE"/>
            <w:tcMar>
              <w:top w:w="45" w:type="dxa"/>
              <w:left w:w="55" w:type="dxa"/>
              <w:bottom w:w="45" w:type="dxa"/>
              <w:right w:w="55" w:type="dxa"/>
            </w:tcMar>
            <w:vAlign w:val="center"/>
          </w:tcPr>
          <w:p w14:paraId="60A521A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44F35C1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304B9A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Ningbo</w:t>
            </w:r>
          </w:p>
        </w:tc>
        <w:tc>
          <w:tcPr>
            <w:tcW w:w="316" w:type="pct"/>
            <w:tcMar>
              <w:top w:w="45" w:type="dxa"/>
              <w:left w:w="55" w:type="dxa"/>
              <w:bottom w:w="45" w:type="dxa"/>
              <w:right w:w="55" w:type="dxa"/>
            </w:tcMar>
            <w:vAlign w:val="center"/>
          </w:tcPr>
          <w:p w14:paraId="48B80B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5,805</w:t>
            </w:r>
          </w:p>
        </w:tc>
        <w:tc>
          <w:tcPr>
            <w:tcW w:w="365" w:type="pct"/>
            <w:tcMar>
              <w:top w:w="45" w:type="dxa"/>
              <w:left w:w="55" w:type="dxa"/>
              <w:bottom w:w="45" w:type="dxa"/>
              <w:right w:w="55" w:type="dxa"/>
            </w:tcMar>
            <w:vAlign w:val="center"/>
          </w:tcPr>
          <w:p w14:paraId="62D14E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0.24</w:t>
            </w:r>
          </w:p>
        </w:tc>
        <w:tc>
          <w:tcPr>
            <w:tcW w:w="370" w:type="pct"/>
            <w:tcMar>
              <w:top w:w="45" w:type="dxa"/>
              <w:left w:w="55" w:type="dxa"/>
              <w:bottom w:w="45" w:type="dxa"/>
              <w:right w:w="55" w:type="dxa"/>
            </w:tcMar>
            <w:vAlign w:val="center"/>
          </w:tcPr>
          <w:p w14:paraId="6026DC7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46" w:type="pct"/>
            <w:tcMar>
              <w:top w:w="45" w:type="dxa"/>
              <w:left w:w="55" w:type="dxa"/>
              <w:bottom w:w="45" w:type="dxa"/>
              <w:right w:w="55" w:type="dxa"/>
            </w:tcMar>
            <w:vAlign w:val="center"/>
          </w:tcPr>
          <w:p w14:paraId="1B0B7BB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5" w:type="pct"/>
            <w:tcMar>
              <w:top w:w="45" w:type="dxa"/>
              <w:left w:w="55" w:type="dxa"/>
              <w:bottom w:w="45" w:type="dxa"/>
              <w:right w:w="55" w:type="dxa"/>
            </w:tcMar>
            <w:vAlign w:val="center"/>
          </w:tcPr>
          <w:p w14:paraId="7721431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1.48</w:t>
            </w:r>
          </w:p>
        </w:tc>
        <w:tc>
          <w:tcPr>
            <w:tcW w:w="361" w:type="pct"/>
            <w:tcMar>
              <w:top w:w="45" w:type="dxa"/>
              <w:left w:w="55" w:type="dxa"/>
              <w:bottom w:w="45" w:type="dxa"/>
              <w:right w:w="55" w:type="dxa"/>
            </w:tcMar>
            <w:vAlign w:val="center"/>
          </w:tcPr>
          <w:p w14:paraId="3A67251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61" w:type="pct"/>
            <w:tcMar>
              <w:top w:w="45" w:type="dxa"/>
              <w:left w:w="55" w:type="dxa"/>
              <w:bottom w:w="45" w:type="dxa"/>
              <w:right w:w="55" w:type="dxa"/>
            </w:tcMar>
            <w:vAlign w:val="center"/>
          </w:tcPr>
          <w:p w14:paraId="062A3A5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0.29</w:t>
            </w:r>
          </w:p>
        </w:tc>
        <w:tc>
          <w:tcPr>
            <w:tcW w:w="365" w:type="pct"/>
            <w:tcMar>
              <w:top w:w="45" w:type="dxa"/>
              <w:left w:w="55" w:type="dxa"/>
              <w:bottom w:w="45" w:type="dxa"/>
              <w:right w:w="55" w:type="dxa"/>
            </w:tcMar>
            <w:vAlign w:val="center"/>
          </w:tcPr>
          <w:p w14:paraId="0F726B5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19.78</w:t>
            </w:r>
          </w:p>
        </w:tc>
        <w:tc>
          <w:tcPr>
            <w:tcW w:w="380" w:type="pct"/>
            <w:tcMar>
              <w:top w:w="45" w:type="dxa"/>
              <w:left w:w="55" w:type="dxa"/>
              <w:bottom w:w="45" w:type="dxa"/>
              <w:right w:w="55" w:type="dxa"/>
            </w:tcMar>
            <w:vAlign w:val="center"/>
          </w:tcPr>
          <w:p w14:paraId="6CF9788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77.21</w:t>
            </w:r>
          </w:p>
        </w:tc>
        <w:tc>
          <w:tcPr>
            <w:tcW w:w="1286" w:type="pct"/>
            <w:tcMar>
              <w:top w:w="45" w:type="dxa"/>
              <w:left w:w="55" w:type="dxa"/>
              <w:bottom w:w="45" w:type="dxa"/>
              <w:right w:w="55" w:type="dxa"/>
            </w:tcMar>
            <w:vAlign w:val="center"/>
          </w:tcPr>
          <w:p w14:paraId="7B8791C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2FFB479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02DD64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Qingdao</w:t>
            </w:r>
          </w:p>
        </w:tc>
        <w:tc>
          <w:tcPr>
            <w:tcW w:w="316" w:type="pct"/>
            <w:shd w:val="clear" w:color="auto" w:fill="F7F4EE"/>
            <w:tcMar>
              <w:top w:w="45" w:type="dxa"/>
              <w:left w:w="55" w:type="dxa"/>
              <w:bottom w:w="45" w:type="dxa"/>
              <w:right w:w="55" w:type="dxa"/>
            </w:tcMar>
            <w:vAlign w:val="center"/>
          </w:tcPr>
          <w:p w14:paraId="1FBC000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10,493</w:t>
            </w:r>
          </w:p>
        </w:tc>
        <w:tc>
          <w:tcPr>
            <w:tcW w:w="365" w:type="pct"/>
            <w:shd w:val="clear" w:color="auto" w:fill="F7F4EE"/>
            <w:tcMar>
              <w:top w:w="45" w:type="dxa"/>
              <w:left w:w="55" w:type="dxa"/>
              <w:bottom w:w="45" w:type="dxa"/>
              <w:right w:w="55" w:type="dxa"/>
            </w:tcMar>
            <w:vAlign w:val="center"/>
          </w:tcPr>
          <w:p w14:paraId="76A91E8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0.61</w:t>
            </w:r>
          </w:p>
        </w:tc>
        <w:tc>
          <w:tcPr>
            <w:tcW w:w="370" w:type="pct"/>
            <w:shd w:val="clear" w:color="auto" w:fill="F7F4EE"/>
            <w:tcMar>
              <w:top w:w="45" w:type="dxa"/>
              <w:left w:w="55" w:type="dxa"/>
              <w:bottom w:w="45" w:type="dxa"/>
              <w:right w:w="55" w:type="dxa"/>
            </w:tcMar>
            <w:vAlign w:val="center"/>
          </w:tcPr>
          <w:p w14:paraId="256CBCD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1.03</w:t>
            </w:r>
          </w:p>
        </w:tc>
        <w:tc>
          <w:tcPr>
            <w:tcW w:w="346" w:type="pct"/>
            <w:shd w:val="clear" w:color="auto" w:fill="F7F4EE"/>
            <w:tcMar>
              <w:top w:w="45" w:type="dxa"/>
              <w:left w:w="55" w:type="dxa"/>
              <w:bottom w:w="45" w:type="dxa"/>
              <w:right w:w="55" w:type="dxa"/>
            </w:tcMar>
            <w:vAlign w:val="center"/>
          </w:tcPr>
          <w:p w14:paraId="5FFCC1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0.97</w:t>
            </w:r>
          </w:p>
        </w:tc>
        <w:tc>
          <w:tcPr>
            <w:tcW w:w="365" w:type="pct"/>
            <w:shd w:val="clear" w:color="auto" w:fill="F7F4EE"/>
            <w:tcMar>
              <w:top w:w="45" w:type="dxa"/>
              <w:left w:w="55" w:type="dxa"/>
              <w:bottom w:w="45" w:type="dxa"/>
              <w:right w:w="55" w:type="dxa"/>
            </w:tcMar>
            <w:vAlign w:val="center"/>
          </w:tcPr>
          <w:p w14:paraId="4794EC4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3.28</w:t>
            </w:r>
          </w:p>
        </w:tc>
        <w:tc>
          <w:tcPr>
            <w:tcW w:w="361" w:type="pct"/>
            <w:shd w:val="clear" w:color="auto" w:fill="F7F4EE"/>
            <w:tcMar>
              <w:top w:w="45" w:type="dxa"/>
              <w:left w:w="55" w:type="dxa"/>
              <w:bottom w:w="45" w:type="dxa"/>
              <w:right w:w="55" w:type="dxa"/>
            </w:tcMar>
            <w:vAlign w:val="center"/>
          </w:tcPr>
          <w:p w14:paraId="70083C9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1.23</w:t>
            </w:r>
          </w:p>
        </w:tc>
        <w:tc>
          <w:tcPr>
            <w:tcW w:w="361" w:type="pct"/>
            <w:shd w:val="clear" w:color="auto" w:fill="F7F4EE"/>
            <w:tcMar>
              <w:top w:w="45" w:type="dxa"/>
              <w:left w:w="55" w:type="dxa"/>
              <w:bottom w:w="45" w:type="dxa"/>
              <w:right w:w="55" w:type="dxa"/>
            </w:tcMar>
            <w:vAlign w:val="center"/>
          </w:tcPr>
          <w:p w14:paraId="3AA2F69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5" w:type="pct"/>
            <w:shd w:val="clear" w:color="auto" w:fill="F7F4EE"/>
            <w:tcMar>
              <w:top w:w="45" w:type="dxa"/>
              <w:left w:w="55" w:type="dxa"/>
              <w:bottom w:w="45" w:type="dxa"/>
              <w:right w:w="55" w:type="dxa"/>
            </w:tcMar>
            <w:vAlign w:val="center"/>
          </w:tcPr>
          <w:p w14:paraId="0B1216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29.88</w:t>
            </w:r>
          </w:p>
        </w:tc>
        <w:tc>
          <w:tcPr>
            <w:tcW w:w="380" w:type="pct"/>
            <w:shd w:val="clear" w:color="auto" w:fill="F7F4EE"/>
            <w:tcMar>
              <w:top w:w="45" w:type="dxa"/>
              <w:left w:w="55" w:type="dxa"/>
              <w:bottom w:w="45" w:type="dxa"/>
              <w:right w:w="55" w:type="dxa"/>
            </w:tcMar>
            <w:vAlign w:val="center"/>
          </w:tcPr>
          <w:p w14:paraId="2847358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62.49</w:t>
            </w:r>
          </w:p>
        </w:tc>
        <w:tc>
          <w:tcPr>
            <w:tcW w:w="1286" w:type="pct"/>
            <w:shd w:val="clear" w:color="auto" w:fill="F7F4EE"/>
            <w:tcMar>
              <w:top w:w="45" w:type="dxa"/>
              <w:left w:w="55" w:type="dxa"/>
              <w:bottom w:w="45" w:type="dxa"/>
              <w:right w:w="55" w:type="dxa"/>
            </w:tcMar>
            <w:vAlign w:val="center"/>
          </w:tcPr>
          <w:p w14:paraId="39E760F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7621386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5EB206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Wuhan</w:t>
            </w:r>
          </w:p>
        </w:tc>
        <w:tc>
          <w:tcPr>
            <w:tcW w:w="316" w:type="pct"/>
            <w:tcMar>
              <w:top w:w="45" w:type="dxa"/>
              <w:left w:w="55" w:type="dxa"/>
              <w:bottom w:w="45" w:type="dxa"/>
              <w:right w:w="55" w:type="dxa"/>
            </w:tcMar>
            <w:vAlign w:val="center"/>
          </w:tcPr>
          <w:p w14:paraId="79B23A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7,375</w:t>
            </w:r>
          </w:p>
        </w:tc>
        <w:tc>
          <w:tcPr>
            <w:tcW w:w="365" w:type="pct"/>
            <w:tcMar>
              <w:top w:w="45" w:type="dxa"/>
              <w:left w:w="55" w:type="dxa"/>
              <w:bottom w:w="45" w:type="dxa"/>
              <w:right w:w="55" w:type="dxa"/>
            </w:tcMar>
            <w:vAlign w:val="center"/>
          </w:tcPr>
          <w:p w14:paraId="1C026DA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1.48</w:t>
            </w:r>
          </w:p>
        </w:tc>
        <w:tc>
          <w:tcPr>
            <w:tcW w:w="370" w:type="pct"/>
            <w:tcMar>
              <w:top w:w="45" w:type="dxa"/>
              <w:left w:w="55" w:type="dxa"/>
              <w:bottom w:w="45" w:type="dxa"/>
              <w:right w:w="55" w:type="dxa"/>
            </w:tcMar>
            <w:vAlign w:val="center"/>
          </w:tcPr>
          <w:p w14:paraId="0878506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0.94</w:t>
            </w:r>
          </w:p>
        </w:tc>
        <w:tc>
          <w:tcPr>
            <w:tcW w:w="346" w:type="pct"/>
            <w:tcMar>
              <w:top w:w="45" w:type="dxa"/>
              <w:left w:w="55" w:type="dxa"/>
              <w:bottom w:w="45" w:type="dxa"/>
              <w:right w:w="55" w:type="dxa"/>
            </w:tcMar>
            <w:vAlign w:val="center"/>
          </w:tcPr>
          <w:p w14:paraId="47BF16A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1.45</w:t>
            </w:r>
          </w:p>
        </w:tc>
        <w:tc>
          <w:tcPr>
            <w:tcW w:w="365" w:type="pct"/>
            <w:tcMar>
              <w:top w:w="45" w:type="dxa"/>
              <w:left w:w="55" w:type="dxa"/>
              <w:bottom w:w="45" w:type="dxa"/>
              <w:right w:w="55" w:type="dxa"/>
            </w:tcMar>
            <w:vAlign w:val="center"/>
          </w:tcPr>
          <w:p w14:paraId="1EE8FCE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3.32</w:t>
            </w:r>
          </w:p>
        </w:tc>
        <w:tc>
          <w:tcPr>
            <w:tcW w:w="361" w:type="pct"/>
            <w:tcMar>
              <w:top w:w="45" w:type="dxa"/>
              <w:left w:w="55" w:type="dxa"/>
              <w:bottom w:w="45" w:type="dxa"/>
              <w:right w:w="55" w:type="dxa"/>
            </w:tcMar>
            <w:vAlign w:val="center"/>
          </w:tcPr>
          <w:p w14:paraId="3EF3F2A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1.33</w:t>
            </w:r>
          </w:p>
        </w:tc>
        <w:tc>
          <w:tcPr>
            <w:tcW w:w="361" w:type="pct"/>
            <w:tcMar>
              <w:top w:w="45" w:type="dxa"/>
              <w:left w:w="55" w:type="dxa"/>
              <w:bottom w:w="45" w:type="dxa"/>
              <w:right w:w="55" w:type="dxa"/>
            </w:tcMar>
            <w:vAlign w:val="center"/>
          </w:tcPr>
          <w:p w14:paraId="053958F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0.69</w:t>
            </w:r>
          </w:p>
        </w:tc>
        <w:tc>
          <w:tcPr>
            <w:tcW w:w="365" w:type="pct"/>
            <w:tcMar>
              <w:top w:w="45" w:type="dxa"/>
              <w:left w:w="55" w:type="dxa"/>
              <w:bottom w:w="45" w:type="dxa"/>
              <w:right w:w="55" w:type="dxa"/>
            </w:tcMar>
            <w:vAlign w:val="center"/>
          </w:tcPr>
          <w:p w14:paraId="1E71C7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29.90</w:t>
            </w:r>
          </w:p>
        </w:tc>
        <w:tc>
          <w:tcPr>
            <w:tcW w:w="380" w:type="pct"/>
            <w:tcMar>
              <w:top w:w="45" w:type="dxa"/>
              <w:left w:w="55" w:type="dxa"/>
              <w:bottom w:w="45" w:type="dxa"/>
              <w:right w:w="55" w:type="dxa"/>
            </w:tcMar>
            <w:vAlign w:val="center"/>
          </w:tcPr>
          <w:p w14:paraId="04404FA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60.89</w:t>
            </w:r>
          </w:p>
        </w:tc>
        <w:tc>
          <w:tcPr>
            <w:tcW w:w="1286" w:type="pct"/>
            <w:tcMar>
              <w:top w:w="45" w:type="dxa"/>
              <w:left w:w="55" w:type="dxa"/>
              <w:bottom w:w="45" w:type="dxa"/>
              <w:right w:w="55" w:type="dxa"/>
            </w:tcMar>
            <w:vAlign w:val="center"/>
          </w:tcPr>
          <w:p w14:paraId="53742A1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3EEA3E3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373768E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Changsha</w:t>
            </w:r>
          </w:p>
        </w:tc>
        <w:tc>
          <w:tcPr>
            <w:tcW w:w="316" w:type="pct"/>
            <w:shd w:val="clear" w:color="auto" w:fill="F7F4EE"/>
            <w:tcMar>
              <w:top w:w="45" w:type="dxa"/>
              <w:left w:w="55" w:type="dxa"/>
              <w:bottom w:w="45" w:type="dxa"/>
              <w:right w:w="55" w:type="dxa"/>
            </w:tcMar>
            <w:vAlign w:val="center"/>
          </w:tcPr>
          <w:p w14:paraId="110EC45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5,208</w:t>
            </w:r>
          </w:p>
        </w:tc>
        <w:tc>
          <w:tcPr>
            <w:tcW w:w="365" w:type="pct"/>
            <w:shd w:val="clear" w:color="auto" w:fill="F7F4EE"/>
            <w:tcMar>
              <w:top w:w="45" w:type="dxa"/>
              <w:left w:w="55" w:type="dxa"/>
              <w:bottom w:w="45" w:type="dxa"/>
              <w:right w:w="55" w:type="dxa"/>
            </w:tcMar>
            <w:vAlign w:val="center"/>
          </w:tcPr>
          <w:p w14:paraId="416D6B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1.27</w:t>
            </w:r>
          </w:p>
        </w:tc>
        <w:tc>
          <w:tcPr>
            <w:tcW w:w="370" w:type="pct"/>
            <w:shd w:val="clear" w:color="auto" w:fill="F7F4EE"/>
            <w:tcMar>
              <w:top w:w="45" w:type="dxa"/>
              <w:left w:w="55" w:type="dxa"/>
              <w:bottom w:w="45" w:type="dxa"/>
              <w:right w:w="55" w:type="dxa"/>
            </w:tcMar>
            <w:vAlign w:val="center"/>
          </w:tcPr>
          <w:p w14:paraId="025C3AD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1.42</w:t>
            </w:r>
          </w:p>
        </w:tc>
        <w:tc>
          <w:tcPr>
            <w:tcW w:w="346" w:type="pct"/>
            <w:shd w:val="clear" w:color="auto" w:fill="F7F4EE"/>
            <w:tcMar>
              <w:top w:w="45" w:type="dxa"/>
              <w:left w:w="55" w:type="dxa"/>
              <w:bottom w:w="45" w:type="dxa"/>
              <w:right w:w="55" w:type="dxa"/>
            </w:tcMar>
            <w:vAlign w:val="center"/>
          </w:tcPr>
          <w:p w14:paraId="5C0BB4D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1.27</w:t>
            </w:r>
          </w:p>
        </w:tc>
        <w:tc>
          <w:tcPr>
            <w:tcW w:w="365" w:type="pct"/>
            <w:shd w:val="clear" w:color="auto" w:fill="F7F4EE"/>
            <w:tcMar>
              <w:top w:w="45" w:type="dxa"/>
              <w:left w:w="55" w:type="dxa"/>
              <w:bottom w:w="45" w:type="dxa"/>
              <w:right w:w="55" w:type="dxa"/>
            </w:tcMar>
            <w:vAlign w:val="center"/>
          </w:tcPr>
          <w:p w14:paraId="5AD6D9A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2.84</w:t>
            </w:r>
          </w:p>
        </w:tc>
        <w:tc>
          <w:tcPr>
            <w:tcW w:w="361" w:type="pct"/>
            <w:shd w:val="clear" w:color="auto" w:fill="F7F4EE"/>
            <w:tcMar>
              <w:top w:w="45" w:type="dxa"/>
              <w:left w:w="55" w:type="dxa"/>
              <w:bottom w:w="45" w:type="dxa"/>
              <w:right w:w="55" w:type="dxa"/>
            </w:tcMar>
            <w:vAlign w:val="center"/>
          </w:tcPr>
          <w:p w14:paraId="5F5F0D3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1.21</w:t>
            </w:r>
          </w:p>
        </w:tc>
        <w:tc>
          <w:tcPr>
            <w:tcW w:w="361" w:type="pct"/>
            <w:shd w:val="clear" w:color="auto" w:fill="F7F4EE"/>
            <w:tcMar>
              <w:top w:w="45" w:type="dxa"/>
              <w:left w:w="55" w:type="dxa"/>
              <w:bottom w:w="45" w:type="dxa"/>
              <w:right w:w="55" w:type="dxa"/>
            </w:tcMar>
            <w:vAlign w:val="center"/>
          </w:tcPr>
          <w:p w14:paraId="6E3FDF6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0.98</w:t>
            </w:r>
          </w:p>
        </w:tc>
        <w:tc>
          <w:tcPr>
            <w:tcW w:w="365" w:type="pct"/>
            <w:shd w:val="clear" w:color="auto" w:fill="F7F4EE"/>
            <w:tcMar>
              <w:top w:w="45" w:type="dxa"/>
              <w:left w:w="55" w:type="dxa"/>
              <w:bottom w:w="45" w:type="dxa"/>
              <w:right w:w="55" w:type="dxa"/>
            </w:tcMar>
            <w:vAlign w:val="center"/>
          </w:tcPr>
          <w:p w14:paraId="7F6014A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26.36</w:t>
            </w:r>
          </w:p>
        </w:tc>
        <w:tc>
          <w:tcPr>
            <w:tcW w:w="380" w:type="pct"/>
            <w:shd w:val="clear" w:color="auto" w:fill="F7F4EE"/>
            <w:tcMar>
              <w:top w:w="45" w:type="dxa"/>
              <w:left w:w="55" w:type="dxa"/>
              <w:bottom w:w="45" w:type="dxa"/>
              <w:right w:w="55" w:type="dxa"/>
            </w:tcMar>
            <w:vAlign w:val="center"/>
          </w:tcPr>
          <w:p w14:paraId="0EB060B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64.65</w:t>
            </w:r>
          </w:p>
        </w:tc>
        <w:tc>
          <w:tcPr>
            <w:tcW w:w="1286" w:type="pct"/>
            <w:shd w:val="clear" w:color="auto" w:fill="F7F4EE"/>
            <w:tcMar>
              <w:top w:w="45" w:type="dxa"/>
              <w:left w:w="55" w:type="dxa"/>
              <w:bottom w:w="45" w:type="dxa"/>
              <w:right w:w="55" w:type="dxa"/>
            </w:tcMar>
            <w:vAlign w:val="center"/>
          </w:tcPr>
          <w:p w14:paraId="31A2E3D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r w14:paraId="228F9A0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81E29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Chengdu</w:t>
            </w:r>
          </w:p>
        </w:tc>
        <w:tc>
          <w:tcPr>
            <w:tcW w:w="316" w:type="pct"/>
            <w:tcMar>
              <w:top w:w="45" w:type="dxa"/>
              <w:left w:w="55" w:type="dxa"/>
              <w:bottom w:w="45" w:type="dxa"/>
              <w:right w:w="55" w:type="dxa"/>
            </w:tcMar>
            <w:vAlign w:val="center"/>
          </w:tcPr>
          <w:p w14:paraId="1EB953B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5,925</w:t>
            </w:r>
          </w:p>
        </w:tc>
        <w:tc>
          <w:tcPr>
            <w:tcW w:w="365" w:type="pct"/>
            <w:tcMar>
              <w:top w:w="45" w:type="dxa"/>
              <w:left w:w="55" w:type="dxa"/>
              <w:bottom w:w="45" w:type="dxa"/>
              <w:right w:w="55" w:type="dxa"/>
            </w:tcMar>
            <w:vAlign w:val="center"/>
          </w:tcPr>
          <w:p w14:paraId="519C36A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0.88</w:t>
            </w:r>
          </w:p>
        </w:tc>
        <w:tc>
          <w:tcPr>
            <w:tcW w:w="370" w:type="pct"/>
            <w:tcMar>
              <w:top w:w="45" w:type="dxa"/>
              <w:left w:w="55" w:type="dxa"/>
              <w:bottom w:w="45" w:type="dxa"/>
              <w:right w:w="55" w:type="dxa"/>
            </w:tcMar>
            <w:vAlign w:val="center"/>
          </w:tcPr>
          <w:p w14:paraId="1C6330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46" w:type="pct"/>
            <w:tcMar>
              <w:top w:w="45" w:type="dxa"/>
              <w:left w:w="55" w:type="dxa"/>
              <w:bottom w:w="45" w:type="dxa"/>
              <w:right w:w="55" w:type="dxa"/>
            </w:tcMar>
            <w:vAlign w:val="center"/>
          </w:tcPr>
          <w:p w14:paraId="4B2FCE5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0.39</w:t>
            </w:r>
          </w:p>
        </w:tc>
        <w:tc>
          <w:tcPr>
            <w:tcW w:w="365" w:type="pct"/>
            <w:tcMar>
              <w:top w:w="45" w:type="dxa"/>
              <w:left w:w="55" w:type="dxa"/>
              <w:bottom w:w="45" w:type="dxa"/>
              <w:right w:w="55" w:type="dxa"/>
            </w:tcMar>
            <w:vAlign w:val="center"/>
          </w:tcPr>
          <w:p w14:paraId="49D4A7E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1.45</w:t>
            </w:r>
          </w:p>
        </w:tc>
        <w:tc>
          <w:tcPr>
            <w:tcW w:w="361" w:type="pct"/>
            <w:tcMar>
              <w:top w:w="45" w:type="dxa"/>
              <w:left w:w="55" w:type="dxa"/>
              <w:bottom w:w="45" w:type="dxa"/>
              <w:right w:w="55" w:type="dxa"/>
            </w:tcMar>
            <w:vAlign w:val="center"/>
          </w:tcPr>
          <w:p w14:paraId="4779A24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c>
          <w:tcPr>
            <w:tcW w:w="361" w:type="pct"/>
            <w:tcMar>
              <w:top w:w="45" w:type="dxa"/>
              <w:left w:w="55" w:type="dxa"/>
              <w:bottom w:w="45" w:type="dxa"/>
              <w:right w:w="55" w:type="dxa"/>
            </w:tcMar>
            <w:vAlign w:val="center"/>
          </w:tcPr>
          <w:p w14:paraId="02F5B15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tcMar>
              <w:top w:w="45" w:type="dxa"/>
              <w:left w:w="55" w:type="dxa"/>
              <w:bottom w:w="45" w:type="dxa"/>
              <w:right w:w="55" w:type="dxa"/>
            </w:tcMar>
            <w:vAlign w:val="center"/>
          </w:tcPr>
          <w:p w14:paraId="09CA85C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17.65</w:t>
            </w:r>
          </w:p>
        </w:tc>
        <w:tc>
          <w:tcPr>
            <w:tcW w:w="380" w:type="pct"/>
            <w:tcMar>
              <w:top w:w="45" w:type="dxa"/>
              <w:left w:w="55" w:type="dxa"/>
              <w:bottom w:w="45" w:type="dxa"/>
              <w:right w:w="55" w:type="dxa"/>
            </w:tcMar>
            <w:vAlign w:val="center"/>
          </w:tcPr>
          <w:p w14:paraId="36A3E53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78.38</w:t>
            </w:r>
          </w:p>
        </w:tc>
        <w:tc>
          <w:tcPr>
            <w:tcW w:w="1286" w:type="pct"/>
            <w:tcMar>
              <w:top w:w="45" w:type="dxa"/>
              <w:left w:w="55" w:type="dxa"/>
              <w:bottom w:w="45" w:type="dxa"/>
              <w:right w:w="55" w:type="dxa"/>
            </w:tcMar>
            <w:vAlign w:val="center"/>
          </w:tcPr>
          <w:p w14:paraId="698EBB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0.00</w:t>
            </w:r>
          </w:p>
        </w:tc>
      </w:tr>
    </w:tbl>
    <w:p w14:paraId="444AF09A">
      <w:pPr>
        <w:spacing w:after="20"/>
        <w:rPr>
          <w:color w:val="000000" w:themeColor="text1"/>
          <w14:textFill>
            <w14:solidFill>
              <w14:schemeClr w14:val="tx1"/>
            </w14:solidFill>
          </w14:textFill>
        </w:rPr>
      </w:pPr>
    </w:p>
    <w:p w14:paraId="28E1B313">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Ecological protection</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475"/>
        <w:gridCol w:w="971"/>
        <w:gridCol w:w="1122"/>
        <w:gridCol w:w="1137"/>
        <w:gridCol w:w="1064"/>
        <w:gridCol w:w="1122"/>
        <w:gridCol w:w="1110"/>
        <w:gridCol w:w="1110"/>
        <w:gridCol w:w="1122"/>
        <w:gridCol w:w="1168"/>
        <w:gridCol w:w="3953"/>
      </w:tblGrid>
      <w:tr w14:paraId="5AC7B6A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480" w:type="pct"/>
            <w:shd w:val="clear" w:color="auto" w:fill="70847B"/>
            <w:tcMar>
              <w:top w:w="45" w:type="dxa"/>
              <w:left w:w="55" w:type="dxa"/>
              <w:bottom w:w="45" w:type="dxa"/>
              <w:right w:w="55" w:type="dxa"/>
            </w:tcMar>
            <w:vAlign w:val="center"/>
          </w:tcPr>
          <w:p w14:paraId="78E30B0E">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City</w:t>
            </w:r>
          </w:p>
        </w:tc>
        <w:tc>
          <w:tcPr>
            <w:tcW w:w="316" w:type="pct"/>
            <w:shd w:val="clear" w:color="auto" w:fill="70847B"/>
            <w:tcMar>
              <w:top w:w="45" w:type="dxa"/>
              <w:left w:w="55" w:type="dxa"/>
              <w:bottom w:w="45" w:type="dxa"/>
              <w:right w:w="55" w:type="dxa"/>
            </w:tcMar>
            <w:vAlign w:val="center"/>
          </w:tcPr>
          <w:p w14:paraId="53B0AB4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w:t>
            </w:r>
          </w:p>
        </w:tc>
        <w:tc>
          <w:tcPr>
            <w:tcW w:w="365" w:type="pct"/>
            <w:shd w:val="clear" w:color="auto" w:fill="70847B"/>
            <w:tcMar>
              <w:top w:w="45" w:type="dxa"/>
              <w:left w:w="55" w:type="dxa"/>
              <w:bottom w:w="45" w:type="dxa"/>
              <w:right w:w="55" w:type="dxa"/>
            </w:tcMar>
            <w:vAlign w:val="center"/>
          </w:tcPr>
          <w:p w14:paraId="2E6C551F">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RL (%)</w:t>
            </w:r>
          </w:p>
        </w:tc>
        <w:tc>
          <w:tcPr>
            <w:tcW w:w="370" w:type="pct"/>
            <w:shd w:val="clear" w:color="auto" w:fill="70847B"/>
            <w:tcMar>
              <w:top w:w="45" w:type="dxa"/>
              <w:left w:w="55" w:type="dxa"/>
              <w:bottom w:w="45" w:type="dxa"/>
              <w:right w:w="55" w:type="dxa"/>
            </w:tcMar>
            <w:vAlign w:val="center"/>
          </w:tcPr>
          <w:p w14:paraId="6B5D99A7">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CC (%)</w:t>
            </w:r>
          </w:p>
        </w:tc>
        <w:tc>
          <w:tcPr>
            <w:tcW w:w="346" w:type="pct"/>
            <w:shd w:val="clear" w:color="auto" w:fill="70847B"/>
            <w:tcMar>
              <w:top w:w="45" w:type="dxa"/>
              <w:left w:w="55" w:type="dxa"/>
              <w:bottom w:w="45" w:type="dxa"/>
              <w:right w:w="55" w:type="dxa"/>
            </w:tcMar>
            <w:vAlign w:val="center"/>
          </w:tcPr>
          <w:p w14:paraId="103C101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PS (%)</w:t>
            </w:r>
          </w:p>
        </w:tc>
        <w:tc>
          <w:tcPr>
            <w:tcW w:w="365" w:type="pct"/>
            <w:shd w:val="clear" w:color="auto" w:fill="70847B"/>
            <w:tcMar>
              <w:top w:w="45" w:type="dxa"/>
              <w:left w:w="55" w:type="dxa"/>
              <w:bottom w:w="45" w:type="dxa"/>
              <w:right w:w="55" w:type="dxa"/>
            </w:tcMar>
            <w:vAlign w:val="center"/>
          </w:tcPr>
          <w:p w14:paraId="52077A79">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PO (%)</w:t>
            </w:r>
          </w:p>
        </w:tc>
        <w:tc>
          <w:tcPr>
            <w:tcW w:w="361" w:type="pct"/>
            <w:shd w:val="clear" w:color="auto" w:fill="70847B"/>
            <w:tcMar>
              <w:top w:w="45" w:type="dxa"/>
              <w:left w:w="55" w:type="dxa"/>
              <w:bottom w:w="45" w:type="dxa"/>
              <w:right w:w="55" w:type="dxa"/>
            </w:tcMar>
            <w:vAlign w:val="center"/>
          </w:tcPr>
          <w:p w14:paraId="5126867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TL (%)</w:t>
            </w:r>
          </w:p>
        </w:tc>
        <w:tc>
          <w:tcPr>
            <w:tcW w:w="361" w:type="pct"/>
            <w:shd w:val="clear" w:color="auto" w:fill="70847B"/>
            <w:tcMar>
              <w:top w:w="45" w:type="dxa"/>
              <w:left w:w="55" w:type="dxa"/>
              <w:bottom w:w="45" w:type="dxa"/>
              <w:right w:w="55" w:type="dxa"/>
            </w:tcMar>
            <w:vAlign w:val="center"/>
          </w:tcPr>
          <w:p w14:paraId="1B50331F">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LT (%)</w:t>
            </w:r>
          </w:p>
        </w:tc>
        <w:tc>
          <w:tcPr>
            <w:tcW w:w="365" w:type="pct"/>
            <w:shd w:val="clear" w:color="auto" w:fill="70847B"/>
            <w:tcMar>
              <w:top w:w="45" w:type="dxa"/>
              <w:left w:w="55" w:type="dxa"/>
              <w:bottom w:w="45" w:type="dxa"/>
              <w:right w:w="55" w:type="dxa"/>
            </w:tcMar>
            <w:vAlign w:val="center"/>
          </w:tcPr>
          <w:p w14:paraId="4090181C">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EA (%)</w:t>
            </w:r>
          </w:p>
        </w:tc>
        <w:tc>
          <w:tcPr>
            <w:tcW w:w="380" w:type="pct"/>
            <w:shd w:val="clear" w:color="auto" w:fill="70847B"/>
            <w:tcMar>
              <w:top w:w="45" w:type="dxa"/>
              <w:left w:w="55" w:type="dxa"/>
              <w:bottom w:w="45" w:type="dxa"/>
              <w:right w:w="55" w:type="dxa"/>
            </w:tcMar>
            <w:vAlign w:val="center"/>
          </w:tcPr>
          <w:p w14:paraId="6042B6AE">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MF (%)</w:t>
            </w:r>
          </w:p>
        </w:tc>
        <w:tc>
          <w:tcPr>
            <w:tcW w:w="1286" w:type="pct"/>
            <w:shd w:val="clear" w:color="auto" w:fill="70847B"/>
            <w:tcMar>
              <w:top w:w="45" w:type="dxa"/>
              <w:left w:w="55" w:type="dxa"/>
              <w:bottom w:w="45" w:type="dxa"/>
              <w:right w:w="55" w:type="dxa"/>
            </w:tcMar>
            <w:vAlign w:val="center"/>
          </w:tcPr>
          <w:p w14:paraId="66C0A28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Changed from continuation (%)</w:t>
            </w:r>
          </w:p>
        </w:tc>
      </w:tr>
      <w:tr w14:paraId="0171528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67AF166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Beijing</w:t>
            </w:r>
          </w:p>
        </w:tc>
        <w:tc>
          <w:tcPr>
            <w:tcW w:w="316" w:type="pct"/>
            <w:tcMar>
              <w:top w:w="45" w:type="dxa"/>
              <w:left w:w="55" w:type="dxa"/>
              <w:bottom w:w="45" w:type="dxa"/>
              <w:right w:w="55" w:type="dxa"/>
            </w:tcMar>
            <w:vAlign w:val="center"/>
          </w:tcPr>
          <w:p w14:paraId="67146AE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20,633</w:t>
            </w:r>
          </w:p>
        </w:tc>
        <w:tc>
          <w:tcPr>
            <w:tcW w:w="365" w:type="pct"/>
            <w:tcMar>
              <w:top w:w="45" w:type="dxa"/>
              <w:left w:w="55" w:type="dxa"/>
              <w:bottom w:w="45" w:type="dxa"/>
              <w:right w:w="55" w:type="dxa"/>
            </w:tcMar>
            <w:vAlign w:val="center"/>
          </w:tcPr>
          <w:p w14:paraId="7FC256D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1.23</w:t>
            </w:r>
          </w:p>
        </w:tc>
        <w:tc>
          <w:tcPr>
            <w:tcW w:w="370" w:type="pct"/>
            <w:tcMar>
              <w:top w:w="45" w:type="dxa"/>
              <w:left w:w="55" w:type="dxa"/>
              <w:bottom w:w="45" w:type="dxa"/>
              <w:right w:w="55" w:type="dxa"/>
            </w:tcMar>
            <w:vAlign w:val="center"/>
          </w:tcPr>
          <w:p w14:paraId="5C31AB8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1.43</w:t>
            </w:r>
          </w:p>
        </w:tc>
        <w:tc>
          <w:tcPr>
            <w:tcW w:w="346" w:type="pct"/>
            <w:tcMar>
              <w:top w:w="45" w:type="dxa"/>
              <w:left w:w="55" w:type="dxa"/>
              <w:bottom w:w="45" w:type="dxa"/>
              <w:right w:w="55" w:type="dxa"/>
            </w:tcMar>
            <w:vAlign w:val="center"/>
          </w:tcPr>
          <w:p w14:paraId="04A7989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1.69</w:t>
            </w:r>
          </w:p>
        </w:tc>
        <w:tc>
          <w:tcPr>
            <w:tcW w:w="365" w:type="pct"/>
            <w:tcMar>
              <w:top w:w="45" w:type="dxa"/>
              <w:left w:w="55" w:type="dxa"/>
              <w:bottom w:w="45" w:type="dxa"/>
              <w:right w:w="55" w:type="dxa"/>
            </w:tcMar>
            <w:vAlign w:val="center"/>
          </w:tcPr>
          <w:p w14:paraId="3DFF44D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4.39</w:t>
            </w:r>
          </w:p>
        </w:tc>
        <w:tc>
          <w:tcPr>
            <w:tcW w:w="361" w:type="pct"/>
            <w:tcMar>
              <w:top w:w="45" w:type="dxa"/>
              <w:left w:w="55" w:type="dxa"/>
              <w:bottom w:w="45" w:type="dxa"/>
              <w:right w:w="55" w:type="dxa"/>
            </w:tcMar>
            <w:vAlign w:val="center"/>
          </w:tcPr>
          <w:p w14:paraId="5596350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1.56</w:t>
            </w:r>
          </w:p>
        </w:tc>
        <w:tc>
          <w:tcPr>
            <w:tcW w:w="361" w:type="pct"/>
            <w:tcMar>
              <w:top w:w="45" w:type="dxa"/>
              <w:left w:w="55" w:type="dxa"/>
              <w:bottom w:w="45" w:type="dxa"/>
              <w:right w:w="55" w:type="dxa"/>
            </w:tcMar>
            <w:vAlign w:val="center"/>
          </w:tcPr>
          <w:p w14:paraId="7DBC458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1.74</w:t>
            </w:r>
          </w:p>
        </w:tc>
        <w:tc>
          <w:tcPr>
            <w:tcW w:w="365" w:type="pct"/>
            <w:tcMar>
              <w:top w:w="45" w:type="dxa"/>
              <w:left w:w="55" w:type="dxa"/>
              <w:bottom w:w="45" w:type="dxa"/>
              <w:right w:w="55" w:type="dxa"/>
            </w:tcMar>
            <w:vAlign w:val="center"/>
          </w:tcPr>
          <w:p w14:paraId="455C2CC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31.37</w:t>
            </w:r>
          </w:p>
        </w:tc>
        <w:tc>
          <w:tcPr>
            <w:tcW w:w="380" w:type="pct"/>
            <w:tcMar>
              <w:top w:w="45" w:type="dxa"/>
              <w:left w:w="55" w:type="dxa"/>
              <w:bottom w:w="45" w:type="dxa"/>
              <w:right w:w="55" w:type="dxa"/>
            </w:tcMar>
            <w:vAlign w:val="center"/>
          </w:tcPr>
          <w:p w14:paraId="6410551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56.59</w:t>
            </w:r>
          </w:p>
        </w:tc>
        <w:tc>
          <w:tcPr>
            <w:tcW w:w="1286" w:type="pct"/>
            <w:tcMar>
              <w:top w:w="45" w:type="dxa"/>
              <w:left w:w="55" w:type="dxa"/>
              <w:bottom w:w="45" w:type="dxa"/>
              <w:right w:w="55" w:type="dxa"/>
            </w:tcMar>
            <w:vAlign w:val="center"/>
          </w:tcPr>
          <w:p w14:paraId="2FA513B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1.06</w:t>
            </w:r>
          </w:p>
        </w:tc>
      </w:tr>
      <w:tr w14:paraId="00D20B6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348A4BA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Tianjin</w:t>
            </w:r>
          </w:p>
        </w:tc>
        <w:tc>
          <w:tcPr>
            <w:tcW w:w="316" w:type="pct"/>
            <w:shd w:val="clear" w:color="auto" w:fill="F7F4EE"/>
            <w:tcMar>
              <w:top w:w="45" w:type="dxa"/>
              <w:left w:w="55" w:type="dxa"/>
              <w:bottom w:w="45" w:type="dxa"/>
              <w:right w:w="55" w:type="dxa"/>
            </w:tcMar>
            <w:vAlign w:val="center"/>
          </w:tcPr>
          <w:p w14:paraId="019833F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15,544</w:t>
            </w:r>
          </w:p>
        </w:tc>
        <w:tc>
          <w:tcPr>
            <w:tcW w:w="365" w:type="pct"/>
            <w:shd w:val="clear" w:color="auto" w:fill="F7F4EE"/>
            <w:tcMar>
              <w:top w:w="45" w:type="dxa"/>
              <w:left w:w="55" w:type="dxa"/>
              <w:bottom w:w="45" w:type="dxa"/>
              <w:right w:w="55" w:type="dxa"/>
            </w:tcMar>
            <w:vAlign w:val="center"/>
          </w:tcPr>
          <w:p w14:paraId="089C2F9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70" w:type="pct"/>
            <w:shd w:val="clear" w:color="auto" w:fill="F7F4EE"/>
            <w:tcMar>
              <w:top w:w="45" w:type="dxa"/>
              <w:left w:w="55" w:type="dxa"/>
              <w:bottom w:w="45" w:type="dxa"/>
              <w:right w:w="55" w:type="dxa"/>
            </w:tcMar>
            <w:vAlign w:val="center"/>
          </w:tcPr>
          <w:p w14:paraId="4F73DF0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0.82</w:t>
            </w:r>
          </w:p>
        </w:tc>
        <w:tc>
          <w:tcPr>
            <w:tcW w:w="346" w:type="pct"/>
            <w:shd w:val="clear" w:color="auto" w:fill="F7F4EE"/>
            <w:tcMar>
              <w:top w:w="45" w:type="dxa"/>
              <w:left w:w="55" w:type="dxa"/>
              <w:bottom w:w="45" w:type="dxa"/>
              <w:right w:w="55" w:type="dxa"/>
            </w:tcMar>
            <w:vAlign w:val="center"/>
          </w:tcPr>
          <w:p w14:paraId="2870EFA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c>
          <w:tcPr>
            <w:tcW w:w="365" w:type="pct"/>
            <w:shd w:val="clear" w:color="auto" w:fill="F7F4EE"/>
            <w:tcMar>
              <w:top w:w="45" w:type="dxa"/>
              <w:left w:w="55" w:type="dxa"/>
              <w:bottom w:w="45" w:type="dxa"/>
              <w:right w:w="55" w:type="dxa"/>
            </w:tcMar>
            <w:vAlign w:val="center"/>
          </w:tcPr>
          <w:p w14:paraId="18861AF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3.62</w:t>
            </w:r>
          </w:p>
        </w:tc>
        <w:tc>
          <w:tcPr>
            <w:tcW w:w="361" w:type="pct"/>
            <w:shd w:val="clear" w:color="auto" w:fill="F7F4EE"/>
            <w:tcMar>
              <w:top w:w="45" w:type="dxa"/>
              <w:left w:w="55" w:type="dxa"/>
              <w:bottom w:w="45" w:type="dxa"/>
              <w:right w:w="55" w:type="dxa"/>
            </w:tcMar>
            <w:vAlign w:val="center"/>
          </w:tcPr>
          <w:p w14:paraId="226B058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c>
          <w:tcPr>
            <w:tcW w:w="361" w:type="pct"/>
            <w:shd w:val="clear" w:color="auto" w:fill="F7F4EE"/>
            <w:tcMar>
              <w:top w:w="45" w:type="dxa"/>
              <w:left w:w="55" w:type="dxa"/>
              <w:bottom w:w="45" w:type="dxa"/>
              <w:right w:w="55" w:type="dxa"/>
            </w:tcMar>
            <w:vAlign w:val="center"/>
          </w:tcPr>
          <w:p w14:paraId="4C004C4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0.55</w:t>
            </w:r>
          </w:p>
        </w:tc>
        <w:tc>
          <w:tcPr>
            <w:tcW w:w="365" w:type="pct"/>
            <w:shd w:val="clear" w:color="auto" w:fill="F7F4EE"/>
            <w:tcMar>
              <w:top w:w="45" w:type="dxa"/>
              <w:left w:w="55" w:type="dxa"/>
              <w:bottom w:w="45" w:type="dxa"/>
              <w:right w:w="55" w:type="dxa"/>
            </w:tcMar>
            <w:vAlign w:val="center"/>
          </w:tcPr>
          <w:p w14:paraId="3F5700E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37.74</w:t>
            </w:r>
          </w:p>
        </w:tc>
        <w:tc>
          <w:tcPr>
            <w:tcW w:w="380" w:type="pct"/>
            <w:shd w:val="clear" w:color="auto" w:fill="F7F4EE"/>
            <w:tcMar>
              <w:top w:w="45" w:type="dxa"/>
              <w:left w:w="55" w:type="dxa"/>
              <w:bottom w:w="45" w:type="dxa"/>
              <w:right w:w="55" w:type="dxa"/>
            </w:tcMar>
            <w:vAlign w:val="center"/>
          </w:tcPr>
          <w:p w14:paraId="0AB1D0A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54.04</w:t>
            </w:r>
          </w:p>
        </w:tc>
        <w:tc>
          <w:tcPr>
            <w:tcW w:w="1286" w:type="pct"/>
            <w:shd w:val="clear" w:color="auto" w:fill="F7F4EE"/>
            <w:tcMar>
              <w:top w:w="45" w:type="dxa"/>
              <w:left w:w="55" w:type="dxa"/>
              <w:bottom w:w="45" w:type="dxa"/>
              <w:right w:w="55" w:type="dxa"/>
            </w:tcMar>
            <w:vAlign w:val="center"/>
          </w:tcPr>
          <w:p w14:paraId="536BCAF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2.57</w:t>
            </w:r>
          </w:p>
        </w:tc>
      </w:tr>
      <w:tr w14:paraId="0A5ED49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06CB04D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Shanghai</w:t>
            </w:r>
          </w:p>
        </w:tc>
        <w:tc>
          <w:tcPr>
            <w:tcW w:w="316" w:type="pct"/>
            <w:tcMar>
              <w:top w:w="45" w:type="dxa"/>
              <w:left w:w="55" w:type="dxa"/>
              <w:bottom w:w="45" w:type="dxa"/>
              <w:right w:w="55" w:type="dxa"/>
            </w:tcMar>
            <w:vAlign w:val="center"/>
          </w:tcPr>
          <w:p w14:paraId="6748E82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15,437</w:t>
            </w:r>
          </w:p>
        </w:tc>
        <w:tc>
          <w:tcPr>
            <w:tcW w:w="365" w:type="pct"/>
            <w:tcMar>
              <w:top w:w="45" w:type="dxa"/>
              <w:left w:w="55" w:type="dxa"/>
              <w:bottom w:w="45" w:type="dxa"/>
              <w:right w:w="55" w:type="dxa"/>
            </w:tcMar>
            <w:vAlign w:val="center"/>
          </w:tcPr>
          <w:p w14:paraId="2DF9D63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tcMar>
              <w:top w:w="45" w:type="dxa"/>
              <w:left w:w="55" w:type="dxa"/>
              <w:bottom w:w="45" w:type="dxa"/>
              <w:right w:w="55" w:type="dxa"/>
            </w:tcMar>
            <w:vAlign w:val="center"/>
          </w:tcPr>
          <w:p w14:paraId="49627B6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46" w:type="pct"/>
            <w:tcMar>
              <w:top w:w="45" w:type="dxa"/>
              <w:left w:w="55" w:type="dxa"/>
              <w:bottom w:w="45" w:type="dxa"/>
              <w:right w:w="55" w:type="dxa"/>
            </w:tcMar>
            <w:vAlign w:val="center"/>
          </w:tcPr>
          <w:p w14:paraId="09B93B7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0.60</w:t>
            </w:r>
          </w:p>
        </w:tc>
        <w:tc>
          <w:tcPr>
            <w:tcW w:w="365" w:type="pct"/>
            <w:tcMar>
              <w:top w:w="45" w:type="dxa"/>
              <w:left w:w="55" w:type="dxa"/>
              <w:bottom w:w="45" w:type="dxa"/>
              <w:right w:w="55" w:type="dxa"/>
            </w:tcMar>
            <w:vAlign w:val="center"/>
          </w:tcPr>
          <w:p w14:paraId="3BC2B6F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2.12</w:t>
            </w:r>
          </w:p>
        </w:tc>
        <w:tc>
          <w:tcPr>
            <w:tcW w:w="361" w:type="pct"/>
            <w:tcMar>
              <w:top w:w="45" w:type="dxa"/>
              <w:left w:w="55" w:type="dxa"/>
              <w:bottom w:w="45" w:type="dxa"/>
              <w:right w:w="55" w:type="dxa"/>
            </w:tcMar>
            <w:vAlign w:val="center"/>
          </w:tcPr>
          <w:p w14:paraId="5E4E996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0.57</w:t>
            </w:r>
          </w:p>
        </w:tc>
        <w:tc>
          <w:tcPr>
            <w:tcW w:w="361" w:type="pct"/>
            <w:tcMar>
              <w:top w:w="45" w:type="dxa"/>
              <w:left w:w="55" w:type="dxa"/>
              <w:bottom w:w="45" w:type="dxa"/>
              <w:right w:w="55" w:type="dxa"/>
            </w:tcMar>
            <w:vAlign w:val="center"/>
          </w:tcPr>
          <w:p w14:paraId="20E3656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0.48</w:t>
            </w:r>
          </w:p>
        </w:tc>
        <w:tc>
          <w:tcPr>
            <w:tcW w:w="365" w:type="pct"/>
            <w:tcMar>
              <w:top w:w="45" w:type="dxa"/>
              <w:left w:w="55" w:type="dxa"/>
              <w:bottom w:w="45" w:type="dxa"/>
              <w:right w:w="55" w:type="dxa"/>
            </w:tcMar>
            <w:vAlign w:val="center"/>
          </w:tcPr>
          <w:p w14:paraId="2EFD099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24.59</w:t>
            </w:r>
          </w:p>
        </w:tc>
        <w:tc>
          <w:tcPr>
            <w:tcW w:w="380" w:type="pct"/>
            <w:tcMar>
              <w:top w:w="45" w:type="dxa"/>
              <w:left w:w="55" w:type="dxa"/>
              <w:bottom w:w="45" w:type="dxa"/>
              <w:right w:w="55" w:type="dxa"/>
            </w:tcMar>
            <w:vAlign w:val="center"/>
          </w:tcPr>
          <w:p w14:paraId="648039A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70.47</w:t>
            </w:r>
          </w:p>
        </w:tc>
        <w:tc>
          <w:tcPr>
            <w:tcW w:w="1286" w:type="pct"/>
            <w:tcMar>
              <w:top w:w="45" w:type="dxa"/>
              <w:left w:w="55" w:type="dxa"/>
              <w:bottom w:w="45" w:type="dxa"/>
              <w:right w:w="55" w:type="dxa"/>
            </w:tcMar>
            <w:vAlign w:val="center"/>
          </w:tcPr>
          <w:p w14:paraId="0B6D5FA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0.91</w:t>
            </w:r>
          </w:p>
        </w:tc>
      </w:tr>
      <w:tr w14:paraId="6DD577B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712462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Chongqing</w:t>
            </w:r>
          </w:p>
        </w:tc>
        <w:tc>
          <w:tcPr>
            <w:tcW w:w="316" w:type="pct"/>
            <w:shd w:val="clear" w:color="auto" w:fill="F7F4EE"/>
            <w:tcMar>
              <w:top w:w="45" w:type="dxa"/>
              <w:left w:w="55" w:type="dxa"/>
              <w:bottom w:w="45" w:type="dxa"/>
              <w:right w:w="55" w:type="dxa"/>
            </w:tcMar>
            <w:vAlign w:val="center"/>
          </w:tcPr>
          <w:p w14:paraId="09BB846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4,308</w:t>
            </w:r>
          </w:p>
        </w:tc>
        <w:tc>
          <w:tcPr>
            <w:tcW w:w="365" w:type="pct"/>
            <w:shd w:val="clear" w:color="auto" w:fill="F7F4EE"/>
            <w:tcMar>
              <w:top w:w="45" w:type="dxa"/>
              <w:left w:w="55" w:type="dxa"/>
              <w:bottom w:w="45" w:type="dxa"/>
              <w:right w:w="55" w:type="dxa"/>
            </w:tcMar>
            <w:vAlign w:val="center"/>
          </w:tcPr>
          <w:p w14:paraId="573763F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1.32</w:t>
            </w:r>
          </w:p>
        </w:tc>
        <w:tc>
          <w:tcPr>
            <w:tcW w:w="370" w:type="pct"/>
            <w:shd w:val="clear" w:color="auto" w:fill="F7F4EE"/>
            <w:tcMar>
              <w:top w:w="45" w:type="dxa"/>
              <w:left w:w="55" w:type="dxa"/>
              <w:bottom w:w="45" w:type="dxa"/>
              <w:right w:w="55" w:type="dxa"/>
            </w:tcMar>
            <w:vAlign w:val="center"/>
          </w:tcPr>
          <w:p w14:paraId="49FF854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0.65</w:t>
            </w:r>
          </w:p>
        </w:tc>
        <w:tc>
          <w:tcPr>
            <w:tcW w:w="346" w:type="pct"/>
            <w:shd w:val="clear" w:color="auto" w:fill="F7F4EE"/>
            <w:tcMar>
              <w:top w:w="45" w:type="dxa"/>
              <w:left w:w="55" w:type="dxa"/>
              <w:bottom w:w="45" w:type="dxa"/>
              <w:right w:w="55" w:type="dxa"/>
            </w:tcMar>
            <w:vAlign w:val="center"/>
          </w:tcPr>
          <w:p w14:paraId="3A4804A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shd w:val="clear" w:color="auto" w:fill="F7F4EE"/>
            <w:tcMar>
              <w:top w:w="45" w:type="dxa"/>
              <w:left w:w="55" w:type="dxa"/>
              <w:bottom w:w="45" w:type="dxa"/>
              <w:right w:w="55" w:type="dxa"/>
            </w:tcMar>
            <w:vAlign w:val="center"/>
          </w:tcPr>
          <w:p w14:paraId="7433E88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2.02</w:t>
            </w:r>
          </w:p>
        </w:tc>
        <w:tc>
          <w:tcPr>
            <w:tcW w:w="361" w:type="pct"/>
            <w:shd w:val="clear" w:color="auto" w:fill="F7F4EE"/>
            <w:tcMar>
              <w:top w:w="45" w:type="dxa"/>
              <w:left w:w="55" w:type="dxa"/>
              <w:bottom w:w="45" w:type="dxa"/>
              <w:right w:w="55" w:type="dxa"/>
            </w:tcMar>
            <w:vAlign w:val="center"/>
          </w:tcPr>
          <w:p w14:paraId="4E85EBF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0.79</w:t>
            </w:r>
          </w:p>
        </w:tc>
        <w:tc>
          <w:tcPr>
            <w:tcW w:w="361" w:type="pct"/>
            <w:shd w:val="clear" w:color="auto" w:fill="F7F4EE"/>
            <w:tcMar>
              <w:top w:w="45" w:type="dxa"/>
              <w:left w:w="55" w:type="dxa"/>
              <w:bottom w:w="45" w:type="dxa"/>
              <w:right w:w="55" w:type="dxa"/>
            </w:tcMar>
            <w:vAlign w:val="center"/>
          </w:tcPr>
          <w:p w14:paraId="0F76BA3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65" w:type="pct"/>
            <w:shd w:val="clear" w:color="auto" w:fill="F7F4EE"/>
            <w:tcMar>
              <w:top w:w="45" w:type="dxa"/>
              <w:left w:w="55" w:type="dxa"/>
              <w:bottom w:w="45" w:type="dxa"/>
              <w:right w:w="55" w:type="dxa"/>
            </w:tcMar>
            <w:vAlign w:val="center"/>
          </w:tcPr>
          <w:p w14:paraId="4DD6F81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24.09</w:t>
            </w:r>
          </w:p>
        </w:tc>
        <w:tc>
          <w:tcPr>
            <w:tcW w:w="380" w:type="pct"/>
            <w:shd w:val="clear" w:color="auto" w:fill="F7F4EE"/>
            <w:tcMar>
              <w:top w:w="45" w:type="dxa"/>
              <w:left w:w="55" w:type="dxa"/>
              <w:bottom w:w="45" w:type="dxa"/>
              <w:right w:w="55" w:type="dxa"/>
            </w:tcMar>
            <w:vAlign w:val="center"/>
          </w:tcPr>
          <w:p w14:paraId="346BC06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69.96</w:t>
            </w:r>
          </w:p>
        </w:tc>
        <w:tc>
          <w:tcPr>
            <w:tcW w:w="1286" w:type="pct"/>
            <w:shd w:val="clear" w:color="auto" w:fill="F7F4EE"/>
            <w:tcMar>
              <w:top w:w="45" w:type="dxa"/>
              <w:left w:w="55" w:type="dxa"/>
              <w:bottom w:w="45" w:type="dxa"/>
              <w:right w:w="55" w:type="dxa"/>
            </w:tcMar>
            <w:vAlign w:val="center"/>
          </w:tcPr>
          <w:p w14:paraId="6BC6BF9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r>
      <w:tr w14:paraId="308A449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6748EF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Guangzhou</w:t>
            </w:r>
          </w:p>
        </w:tc>
        <w:tc>
          <w:tcPr>
            <w:tcW w:w="316" w:type="pct"/>
            <w:tcMar>
              <w:top w:w="45" w:type="dxa"/>
              <w:left w:w="55" w:type="dxa"/>
              <w:bottom w:w="45" w:type="dxa"/>
              <w:right w:w="55" w:type="dxa"/>
            </w:tcMar>
            <w:vAlign w:val="center"/>
          </w:tcPr>
          <w:p w14:paraId="1CC769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18,904</w:t>
            </w:r>
          </w:p>
        </w:tc>
        <w:tc>
          <w:tcPr>
            <w:tcW w:w="365" w:type="pct"/>
            <w:tcMar>
              <w:top w:w="45" w:type="dxa"/>
              <w:left w:w="55" w:type="dxa"/>
              <w:bottom w:w="45" w:type="dxa"/>
              <w:right w:w="55" w:type="dxa"/>
            </w:tcMar>
            <w:vAlign w:val="center"/>
          </w:tcPr>
          <w:p w14:paraId="096B471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70" w:type="pct"/>
            <w:tcMar>
              <w:top w:w="45" w:type="dxa"/>
              <w:left w:w="55" w:type="dxa"/>
              <w:bottom w:w="45" w:type="dxa"/>
              <w:right w:w="55" w:type="dxa"/>
            </w:tcMar>
            <w:vAlign w:val="center"/>
          </w:tcPr>
          <w:p w14:paraId="6E822B6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0.46</w:t>
            </w:r>
          </w:p>
        </w:tc>
        <w:tc>
          <w:tcPr>
            <w:tcW w:w="346" w:type="pct"/>
            <w:tcMar>
              <w:top w:w="45" w:type="dxa"/>
              <w:left w:w="55" w:type="dxa"/>
              <w:bottom w:w="45" w:type="dxa"/>
              <w:right w:w="55" w:type="dxa"/>
            </w:tcMar>
            <w:vAlign w:val="center"/>
          </w:tcPr>
          <w:p w14:paraId="6E270C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c>
          <w:tcPr>
            <w:tcW w:w="365" w:type="pct"/>
            <w:tcMar>
              <w:top w:w="45" w:type="dxa"/>
              <w:left w:w="55" w:type="dxa"/>
              <w:bottom w:w="45" w:type="dxa"/>
              <w:right w:w="55" w:type="dxa"/>
            </w:tcMar>
            <w:vAlign w:val="center"/>
          </w:tcPr>
          <w:p w14:paraId="43EB5A9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1.59</w:t>
            </w:r>
          </w:p>
        </w:tc>
        <w:tc>
          <w:tcPr>
            <w:tcW w:w="361" w:type="pct"/>
            <w:tcMar>
              <w:top w:w="45" w:type="dxa"/>
              <w:left w:w="55" w:type="dxa"/>
              <w:bottom w:w="45" w:type="dxa"/>
              <w:right w:w="55" w:type="dxa"/>
            </w:tcMar>
            <w:vAlign w:val="center"/>
          </w:tcPr>
          <w:p w14:paraId="7194998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1" w:type="pct"/>
            <w:tcMar>
              <w:top w:w="45" w:type="dxa"/>
              <w:left w:w="55" w:type="dxa"/>
              <w:bottom w:w="45" w:type="dxa"/>
              <w:right w:w="55" w:type="dxa"/>
            </w:tcMar>
            <w:vAlign w:val="center"/>
          </w:tcPr>
          <w:p w14:paraId="159D607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65" w:type="pct"/>
            <w:tcMar>
              <w:top w:w="45" w:type="dxa"/>
              <w:left w:w="55" w:type="dxa"/>
              <w:bottom w:w="45" w:type="dxa"/>
              <w:right w:w="55" w:type="dxa"/>
            </w:tcMar>
            <w:vAlign w:val="center"/>
          </w:tcPr>
          <w:p w14:paraId="5494B79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19.71</w:t>
            </w:r>
          </w:p>
        </w:tc>
        <w:tc>
          <w:tcPr>
            <w:tcW w:w="380" w:type="pct"/>
            <w:tcMar>
              <w:top w:w="45" w:type="dxa"/>
              <w:left w:w="55" w:type="dxa"/>
              <w:bottom w:w="45" w:type="dxa"/>
              <w:right w:w="55" w:type="dxa"/>
            </w:tcMar>
            <w:vAlign w:val="center"/>
          </w:tcPr>
          <w:p w14:paraId="478D1D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76.45</w:t>
            </w:r>
          </w:p>
        </w:tc>
        <w:tc>
          <w:tcPr>
            <w:tcW w:w="1286" w:type="pct"/>
            <w:tcMar>
              <w:top w:w="45" w:type="dxa"/>
              <w:left w:w="55" w:type="dxa"/>
              <w:bottom w:w="45" w:type="dxa"/>
              <w:right w:w="55" w:type="dxa"/>
            </w:tcMar>
            <w:vAlign w:val="center"/>
          </w:tcPr>
          <w:p w14:paraId="079C6A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0.08</w:t>
            </w:r>
          </w:p>
        </w:tc>
      </w:tr>
      <w:tr w14:paraId="5734139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262F8BC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Shenzhen</w:t>
            </w:r>
          </w:p>
        </w:tc>
        <w:tc>
          <w:tcPr>
            <w:tcW w:w="316" w:type="pct"/>
            <w:shd w:val="clear" w:color="auto" w:fill="F7F4EE"/>
            <w:tcMar>
              <w:top w:w="45" w:type="dxa"/>
              <w:left w:w="55" w:type="dxa"/>
              <w:bottom w:w="45" w:type="dxa"/>
              <w:right w:w="55" w:type="dxa"/>
            </w:tcMar>
            <w:vAlign w:val="center"/>
          </w:tcPr>
          <w:p w14:paraId="6E46BD5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12,616</w:t>
            </w:r>
          </w:p>
        </w:tc>
        <w:tc>
          <w:tcPr>
            <w:tcW w:w="365" w:type="pct"/>
            <w:shd w:val="clear" w:color="auto" w:fill="F7F4EE"/>
            <w:tcMar>
              <w:top w:w="45" w:type="dxa"/>
              <w:left w:w="55" w:type="dxa"/>
              <w:bottom w:w="45" w:type="dxa"/>
              <w:right w:w="55" w:type="dxa"/>
            </w:tcMar>
            <w:vAlign w:val="center"/>
          </w:tcPr>
          <w:p w14:paraId="5C090FB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0.23</w:t>
            </w:r>
          </w:p>
        </w:tc>
        <w:tc>
          <w:tcPr>
            <w:tcW w:w="370" w:type="pct"/>
            <w:shd w:val="clear" w:color="auto" w:fill="F7F4EE"/>
            <w:tcMar>
              <w:top w:w="45" w:type="dxa"/>
              <w:left w:w="55" w:type="dxa"/>
              <w:bottom w:w="45" w:type="dxa"/>
              <w:right w:w="55" w:type="dxa"/>
            </w:tcMar>
            <w:vAlign w:val="center"/>
          </w:tcPr>
          <w:p w14:paraId="209495D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0.21</w:t>
            </w:r>
          </w:p>
        </w:tc>
        <w:tc>
          <w:tcPr>
            <w:tcW w:w="346" w:type="pct"/>
            <w:shd w:val="clear" w:color="auto" w:fill="F7F4EE"/>
            <w:tcMar>
              <w:top w:w="45" w:type="dxa"/>
              <w:left w:w="55" w:type="dxa"/>
              <w:bottom w:w="45" w:type="dxa"/>
              <w:right w:w="55" w:type="dxa"/>
            </w:tcMar>
            <w:vAlign w:val="center"/>
          </w:tcPr>
          <w:p w14:paraId="206427E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0.20</w:t>
            </w:r>
          </w:p>
        </w:tc>
        <w:tc>
          <w:tcPr>
            <w:tcW w:w="365" w:type="pct"/>
            <w:shd w:val="clear" w:color="auto" w:fill="F7F4EE"/>
            <w:tcMar>
              <w:top w:w="45" w:type="dxa"/>
              <w:left w:w="55" w:type="dxa"/>
              <w:bottom w:w="45" w:type="dxa"/>
              <w:right w:w="55" w:type="dxa"/>
            </w:tcMar>
            <w:vAlign w:val="center"/>
          </w:tcPr>
          <w:p w14:paraId="47AD192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0.71</w:t>
            </w:r>
          </w:p>
        </w:tc>
        <w:tc>
          <w:tcPr>
            <w:tcW w:w="361" w:type="pct"/>
            <w:shd w:val="clear" w:color="auto" w:fill="F7F4EE"/>
            <w:tcMar>
              <w:top w:w="45" w:type="dxa"/>
              <w:left w:w="55" w:type="dxa"/>
              <w:bottom w:w="45" w:type="dxa"/>
              <w:right w:w="55" w:type="dxa"/>
            </w:tcMar>
            <w:vAlign w:val="center"/>
          </w:tcPr>
          <w:p w14:paraId="42BCDD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1" w:type="pct"/>
            <w:shd w:val="clear" w:color="auto" w:fill="F7F4EE"/>
            <w:tcMar>
              <w:top w:w="45" w:type="dxa"/>
              <w:left w:w="55" w:type="dxa"/>
              <w:bottom w:w="45" w:type="dxa"/>
              <w:right w:w="55" w:type="dxa"/>
            </w:tcMar>
            <w:vAlign w:val="center"/>
          </w:tcPr>
          <w:p w14:paraId="4C5A85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0.36</w:t>
            </w:r>
          </w:p>
        </w:tc>
        <w:tc>
          <w:tcPr>
            <w:tcW w:w="365" w:type="pct"/>
            <w:shd w:val="clear" w:color="auto" w:fill="F7F4EE"/>
            <w:tcMar>
              <w:top w:w="45" w:type="dxa"/>
              <w:left w:w="55" w:type="dxa"/>
              <w:bottom w:w="45" w:type="dxa"/>
              <w:right w:w="55" w:type="dxa"/>
            </w:tcMar>
            <w:vAlign w:val="center"/>
          </w:tcPr>
          <w:p w14:paraId="377B036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20.84</w:t>
            </w:r>
          </w:p>
        </w:tc>
        <w:tc>
          <w:tcPr>
            <w:tcW w:w="380" w:type="pct"/>
            <w:shd w:val="clear" w:color="auto" w:fill="F7F4EE"/>
            <w:tcMar>
              <w:top w:w="45" w:type="dxa"/>
              <w:left w:w="55" w:type="dxa"/>
              <w:bottom w:w="45" w:type="dxa"/>
              <w:right w:w="55" w:type="dxa"/>
            </w:tcMar>
            <w:vAlign w:val="center"/>
          </w:tcPr>
          <w:p w14:paraId="0F6EBBF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77.11</w:t>
            </w:r>
          </w:p>
        </w:tc>
        <w:tc>
          <w:tcPr>
            <w:tcW w:w="1286" w:type="pct"/>
            <w:shd w:val="clear" w:color="auto" w:fill="F7F4EE"/>
            <w:tcMar>
              <w:top w:w="45" w:type="dxa"/>
              <w:left w:w="55" w:type="dxa"/>
              <w:bottom w:w="45" w:type="dxa"/>
              <w:right w:w="55" w:type="dxa"/>
            </w:tcMar>
            <w:vAlign w:val="center"/>
          </w:tcPr>
          <w:p w14:paraId="0F003CB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0.67</w:t>
            </w:r>
          </w:p>
        </w:tc>
      </w:tr>
      <w:tr w14:paraId="156CBCC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697B6E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Nanjing</w:t>
            </w:r>
          </w:p>
        </w:tc>
        <w:tc>
          <w:tcPr>
            <w:tcW w:w="316" w:type="pct"/>
            <w:tcMar>
              <w:top w:w="45" w:type="dxa"/>
              <w:left w:w="55" w:type="dxa"/>
              <w:bottom w:w="45" w:type="dxa"/>
              <w:right w:w="55" w:type="dxa"/>
            </w:tcMar>
            <w:vAlign w:val="center"/>
          </w:tcPr>
          <w:p w14:paraId="49119A3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7,238</w:t>
            </w:r>
          </w:p>
        </w:tc>
        <w:tc>
          <w:tcPr>
            <w:tcW w:w="365" w:type="pct"/>
            <w:tcMar>
              <w:top w:w="45" w:type="dxa"/>
              <w:left w:w="55" w:type="dxa"/>
              <w:bottom w:w="45" w:type="dxa"/>
              <w:right w:w="55" w:type="dxa"/>
            </w:tcMar>
            <w:vAlign w:val="center"/>
          </w:tcPr>
          <w:p w14:paraId="188DD56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1.24</w:t>
            </w:r>
          </w:p>
        </w:tc>
        <w:tc>
          <w:tcPr>
            <w:tcW w:w="370" w:type="pct"/>
            <w:tcMar>
              <w:top w:w="45" w:type="dxa"/>
              <w:left w:w="55" w:type="dxa"/>
              <w:bottom w:w="45" w:type="dxa"/>
              <w:right w:w="55" w:type="dxa"/>
            </w:tcMar>
            <w:vAlign w:val="center"/>
          </w:tcPr>
          <w:p w14:paraId="6138C6E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46" w:type="pct"/>
            <w:tcMar>
              <w:top w:w="45" w:type="dxa"/>
              <w:left w:w="55" w:type="dxa"/>
              <w:bottom w:w="45" w:type="dxa"/>
              <w:right w:w="55" w:type="dxa"/>
            </w:tcMar>
            <w:vAlign w:val="center"/>
          </w:tcPr>
          <w:p w14:paraId="48D1CBE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0.98</w:t>
            </w:r>
          </w:p>
        </w:tc>
        <w:tc>
          <w:tcPr>
            <w:tcW w:w="365" w:type="pct"/>
            <w:tcMar>
              <w:top w:w="45" w:type="dxa"/>
              <w:left w:w="55" w:type="dxa"/>
              <w:bottom w:w="45" w:type="dxa"/>
              <w:right w:w="55" w:type="dxa"/>
            </w:tcMar>
            <w:vAlign w:val="center"/>
          </w:tcPr>
          <w:p w14:paraId="4983A5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3.00</w:t>
            </w:r>
          </w:p>
        </w:tc>
        <w:tc>
          <w:tcPr>
            <w:tcW w:w="361" w:type="pct"/>
            <w:tcMar>
              <w:top w:w="45" w:type="dxa"/>
              <w:left w:w="55" w:type="dxa"/>
              <w:bottom w:w="45" w:type="dxa"/>
              <w:right w:w="55" w:type="dxa"/>
            </w:tcMar>
            <w:vAlign w:val="center"/>
          </w:tcPr>
          <w:p w14:paraId="5494587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1.87</w:t>
            </w:r>
          </w:p>
        </w:tc>
        <w:tc>
          <w:tcPr>
            <w:tcW w:w="361" w:type="pct"/>
            <w:tcMar>
              <w:top w:w="45" w:type="dxa"/>
              <w:left w:w="55" w:type="dxa"/>
              <w:bottom w:w="45" w:type="dxa"/>
              <w:right w:w="55" w:type="dxa"/>
            </w:tcMar>
            <w:vAlign w:val="center"/>
          </w:tcPr>
          <w:p w14:paraId="61CB866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0.86</w:t>
            </w:r>
          </w:p>
        </w:tc>
        <w:tc>
          <w:tcPr>
            <w:tcW w:w="365" w:type="pct"/>
            <w:tcMar>
              <w:top w:w="45" w:type="dxa"/>
              <w:left w:w="55" w:type="dxa"/>
              <w:bottom w:w="45" w:type="dxa"/>
              <w:right w:w="55" w:type="dxa"/>
            </w:tcMar>
            <w:vAlign w:val="center"/>
          </w:tcPr>
          <w:p w14:paraId="5BEEC6D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27.70</w:t>
            </w:r>
          </w:p>
        </w:tc>
        <w:tc>
          <w:tcPr>
            <w:tcW w:w="380" w:type="pct"/>
            <w:tcMar>
              <w:top w:w="45" w:type="dxa"/>
              <w:left w:w="55" w:type="dxa"/>
              <w:bottom w:w="45" w:type="dxa"/>
              <w:right w:w="55" w:type="dxa"/>
            </w:tcMar>
            <w:vAlign w:val="center"/>
          </w:tcPr>
          <w:p w14:paraId="724ECB1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63.33</w:t>
            </w:r>
          </w:p>
        </w:tc>
        <w:tc>
          <w:tcPr>
            <w:tcW w:w="1286" w:type="pct"/>
            <w:tcMar>
              <w:top w:w="45" w:type="dxa"/>
              <w:left w:w="55" w:type="dxa"/>
              <w:bottom w:w="45" w:type="dxa"/>
              <w:right w:w="55" w:type="dxa"/>
            </w:tcMar>
            <w:vAlign w:val="center"/>
          </w:tcPr>
          <w:p w14:paraId="7B1F8E0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w:t>
            </w:r>
          </w:p>
        </w:tc>
      </w:tr>
      <w:tr w14:paraId="622ECD1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6EB4AC5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Suzhou</w:t>
            </w:r>
          </w:p>
        </w:tc>
        <w:tc>
          <w:tcPr>
            <w:tcW w:w="316" w:type="pct"/>
            <w:shd w:val="clear" w:color="auto" w:fill="F7F4EE"/>
            <w:tcMar>
              <w:top w:w="45" w:type="dxa"/>
              <w:left w:w="55" w:type="dxa"/>
              <w:bottom w:w="45" w:type="dxa"/>
              <w:right w:w="55" w:type="dxa"/>
            </w:tcMar>
            <w:vAlign w:val="center"/>
          </w:tcPr>
          <w:p w14:paraId="6B471BB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7,290</w:t>
            </w:r>
          </w:p>
        </w:tc>
        <w:tc>
          <w:tcPr>
            <w:tcW w:w="365" w:type="pct"/>
            <w:shd w:val="clear" w:color="auto" w:fill="F7F4EE"/>
            <w:tcMar>
              <w:top w:w="45" w:type="dxa"/>
              <w:left w:w="55" w:type="dxa"/>
              <w:bottom w:w="45" w:type="dxa"/>
              <w:right w:w="55" w:type="dxa"/>
            </w:tcMar>
            <w:vAlign w:val="center"/>
          </w:tcPr>
          <w:p w14:paraId="1AFD9FA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shd w:val="clear" w:color="auto" w:fill="F7F4EE"/>
            <w:tcMar>
              <w:top w:w="45" w:type="dxa"/>
              <w:left w:w="55" w:type="dxa"/>
              <w:bottom w:w="45" w:type="dxa"/>
              <w:right w:w="55" w:type="dxa"/>
            </w:tcMar>
            <w:vAlign w:val="center"/>
          </w:tcPr>
          <w:p w14:paraId="783095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shd w:val="clear" w:color="auto" w:fill="F7F4EE"/>
            <w:tcMar>
              <w:top w:w="45" w:type="dxa"/>
              <w:left w:w="55" w:type="dxa"/>
              <w:bottom w:w="45" w:type="dxa"/>
              <w:right w:w="55" w:type="dxa"/>
            </w:tcMar>
            <w:vAlign w:val="center"/>
          </w:tcPr>
          <w:p w14:paraId="74B09C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0.44</w:t>
            </w:r>
          </w:p>
        </w:tc>
        <w:tc>
          <w:tcPr>
            <w:tcW w:w="365" w:type="pct"/>
            <w:shd w:val="clear" w:color="auto" w:fill="F7F4EE"/>
            <w:tcMar>
              <w:top w:w="45" w:type="dxa"/>
              <w:left w:w="55" w:type="dxa"/>
              <w:bottom w:w="45" w:type="dxa"/>
              <w:right w:w="55" w:type="dxa"/>
            </w:tcMar>
            <w:vAlign w:val="center"/>
          </w:tcPr>
          <w:p w14:paraId="5935A3E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2.28</w:t>
            </w:r>
          </w:p>
        </w:tc>
        <w:tc>
          <w:tcPr>
            <w:tcW w:w="361" w:type="pct"/>
            <w:shd w:val="clear" w:color="auto" w:fill="F7F4EE"/>
            <w:tcMar>
              <w:top w:w="45" w:type="dxa"/>
              <w:left w:w="55" w:type="dxa"/>
              <w:bottom w:w="45" w:type="dxa"/>
              <w:right w:w="55" w:type="dxa"/>
            </w:tcMar>
            <w:vAlign w:val="center"/>
          </w:tcPr>
          <w:p w14:paraId="73527A3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0.77</w:t>
            </w:r>
          </w:p>
        </w:tc>
        <w:tc>
          <w:tcPr>
            <w:tcW w:w="361" w:type="pct"/>
            <w:shd w:val="clear" w:color="auto" w:fill="F7F4EE"/>
            <w:tcMar>
              <w:top w:w="45" w:type="dxa"/>
              <w:left w:w="55" w:type="dxa"/>
              <w:bottom w:w="45" w:type="dxa"/>
              <w:right w:w="55" w:type="dxa"/>
            </w:tcMar>
            <w:vAlign w:val="center"/>
          </w:tcPr>
          <w:p w14:paraId="2D04D3A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65" w:type="pct"/>
            <w:shd w:val="clear" w:color="auto" w:fill="F7F4EE"/>
            <w:tcMar>
              <w:top w:w="45" w:type="dxa"/>
              <w:left w:w="55" w:type="dxa"/>
              <w:bottom w:w="45" w:type="dxa"/>
              <w:right w:w="55" w:type="dxa"/>
            </w:tcMar>
            <w:vAlign w:val="center"/>
          </w:tcPr>
          <w:p w14:paraId="714DDB0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28.52</w:t>
            </w:r>
          </w:p>
        </w:tc>
        <w:tc>
          <w:tcPr>
            <w:tcW w:w="380" w:type="pct"/>
            <w:shd w:val="clear" w:color="auto" w:fill="F7F4EE"/>
            <w:tcMar>
              <w:top w:w="45" w:type="dxa"/>
              <w:left w:w="55" w:type="dxa"/>
              <w:bottom w:w="45" w:type="dxa"/>
              <w:right w:w="55" w:type="dxa"/>
            </w:tcMar>
            <w:vAlign w:val="center"/>
          </w:tcPr>
          <w:p w14:paraId="109FF7E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66.13</w:t>
            </w:r>
          </w:p>
        </w:tc>
        <w:tc>
          <w:tcPr>
            <w:tcW w:w="1286" w:type="pct"/>
            <w:shd w:val="clear" w:color="auto" w:fill="F7F4EE"/>
            <w:tcMar>
              <w:top w:w="45" w:type="dxa"/>
              <w:left w:w="55" w:type="dxa"/>
              <w:bottom w:w="45" w:type="dxa"/>
              <w:right w:w="55" w:type="dxa"/>
            </w:tcMar>
            <w:vAlign w:val="center"/>
          </w:tcPr>
          <w:p w14:paraId="79F0A0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1.58</w:t>
            </w:r>
          </w:p>
        </w:tc>
      </w:tr>
      <w:tr w14:paraId="223553D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168FD7F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Wuxi</w:t>
            </w:r>
          </w:p>
        </w:tc>
        <w:tc>
          <w:tcPr>
            <w:tcW w:w="316" w:type="pct"/>
            <w:tcMar>
              <w:top w:w="45" w:type="dxa"/>
              <w:left w:w="55" w:type="dxa"/>
              <w:bottom w:w="45" w:type="dxa"/>
              <w:right w:w="55" w:type="dxa"/>
            </w:tcMar>
            <w:vAlign w:val="center"/>
          </w:tcPr>
          <w:p w14:paraId="266F17C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5,422</w:t>
            </w:r>
          </w:p>
        </w:tc>
        <w:tc>
          <w:tcPr>
            <w:tcW w:w="365" w:type="pct"/>
            <w:tcMar>
              <w:top w:w="45" w:type="dxa"/>
              <w:left w:w="55" w:type="dxa"/>
              <w:bottom w:w="45" w:type="dxa"/>
              <w:right w:w="55" w:type="dxa"/>
            </w:tcMar>
            <w:vAlign w:val="center"/>
          </w:tcPr>
          <w:p w14:paraId="16098A1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70" w:type="pct"/>
            <w:tcMar>
              <w:top w:w="45" w:type="dxa"/>
              <w:left w:w="55" w:type="dxa"/>
              <w:bottom w:w="45" w:type="dxa"/>
              <w:right w:w="55" w:type="dxa"/>
            </w:tcMar>
            <w:vAlign w:val="center"/>
          </w:tcPr>
          <w:p w14:paraId="485D223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0.76</w:t>
            </w:r>
          </w:p>
        </w:tc>
        <w:tc>
          <w:tcPr>
            <w:tcW w:w="346" w:type="pct"/>
            <w:tcMar>
              <w:top w:w="45" w:type="dxa"/>
              <w:left w:w="55" w:type="dxa"/>
              <w:bottom w:w="45" w:type="dxa"/>
              <w:right w:w="55" w:type="dxa"/>
            </w:tcMar>
            <w:vAlign w:val="center"/>
          </w:tcPr>
          <w:p w14:paraId="18B5E75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tcMar>
              <w:top w:w="45" w:type="dxa"/>
              <w:left w:w="55" w:type="dxa"/>
              <w:bottom w:w="45" w:type="dxa"/>
              <w:right w:w="55" w:type="dxa"/>
            </w:tcMar>
            <w:vAlign w:val="center"/>
          </w:tcPr>
          <w:p w14:paraId="6513FF1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3.58</w:t>
            </w:r>
          </w:p>
        </w:tc>
        <w:tc>
          <w:tcPr>
            <w:tcW w:w="361" w:type="pct"/>
            <w:tcMar>
              <w:top w:w="45" w:type="dxa"/>
              <w:left w:w="55" w:type="dxa"/>
              <w:bottom w:w="45" w:type="dxa"/>
              <w:right w:w="55" w:type="dxa"/>
            </w:tcMar>
            <w:vAlign w:val="center"/>
          </w:tcPr>
          <w:p w14:paraId="5A4CEDD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0.70</w:t>
            </w:r>
          </w:p>
        </w:tc>
        <w:tc>
          <w:tcPr>
            <w:tcW w:w="361" w:type="pct"/>
            <w:tcMar>
              <w:top w:w="45" w:type="dxa"/>
              <w:left w:w="55" w:type="dxa"/>
              <w:bottom w:w="45" w:type="dxa"/>
              <w:right w:w="55" w:type="dxa"/>
            </w:tcMar>
            <w:vAlign w:val="center"/>
          </w:tcPr>
          <w:p w14:paraId="4AE2441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0.74</w:t>
            </w:r>
          </w:p>
        </w:tc>
        <w:tc>
          <w:tcPr>
            <w:tcW w:w="365" w:type="pct"/>
            <w:tcMar>
              <w:top w:w="45" w:type="dxa"/>
              <w:left w:w="55" w:type="dxa"/>
              <w:bottom w:w="45" w:type="dxa"/>
              <w:right w:w="55" w:type="dxa"/>
            </w:tcMar>
            <w:vAlign w:val="center"/>
          </w:tcPr>
          <w:p w14:paraId="271B79C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24.55</w:t>
            </w:r>
          </w:p>
        </w:tc>
        <w:tc>
          <w:tcPr>
            <w:tcW w:w="380" w:type="pct"/>
            <w:tcMar>
              <w:top w:w="45" w:type="dxa"/>
              <w:left w:w="55" w:type="dxa"/>
              <w:bottom w:w="45" w:type="dxa"/>
              <w:right w:w="55" w:type="dxa"/>
            </w:tcMar>
            <w:vAlign w:val="center"/>
          </w:tcPr>
          <w:p w14:paraId="31DFF66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68.52</w:t>
            </w:r>
          </w:p>
        </w:tc>
        <w:tc>
          <w:tcPr>
            <w:tcW w:w="1286" w:type="pct"/>
            <w:tcMar>
              <w:top w:w="45" w:type="dxa"/>
              <w:left w:w="55" w:type="dxa"/>
              <w:bottom w:w="45" w:type="dxa"/>
              <w:right w:w="55" w:type="dxa"/>
            </w:tcMar>
            <w:vAlign w:val="center"/>
          </w:tcPr>
          <w:p w14:paraId="4E98161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0.37</w:t>
            </w:r>
          </w:p>
        </w:tc>
      </w:tr>
      <w:tr w14:paraId="2C94D42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68449B9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Hangzhou</w:t>
            </w:r>
          </w:p>
        </w:tc>
        <w:tc>
          <w:tcPr>
            <w:tcW w:w="316" w:type="pct"/>
            <w:shd w:val="clear" w:color="auto" w:fill="F7F4EE"/>
            <w:tcMar>
              <w:top w:w="45" w:type="dxa"/>
              <w:left w:w="55" w:type="dxa"/>
              <w:bottom w:w="45" w:type="dxa"/>
              <w:right w:w="55" w:type="dxa"/>
            </w:tcMar>
            <w:vAlign w:val="center"/>
          </w:tcPr>
          <w:p w14:paraId="74047A7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10,675</w:t>
            </w:r>
          </w:p>
        </w:tc>
        <w:tc>
          <w:tcPr>
            <w:tcW w:w="365" w:type="pct"/>
            <w:shd w:val="clear" w:color="auto" w:fill="F7F4EE"/>
            <w:tcMar>
              <w:top w:w="45" w:type="dxa"/>
              <w:left w:w="55" w:type="dxa"/>
              <w:bottom w:w="45" w:type="dxa"/>
              <w:right w:w="55" w:type="dxa"/>
            </w:tcMar>
            <w:vAlign w:val="center"/>
          </w:tcPr>
          <w:p w14:paraId="6420BFE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0.75</w:t>
            </w:r>
          </w:p>
        </w:tc>
        <w:tc>
          <w:tcPr>
            <w:tcW w:w="370" w:type="pct"/>
            <w:shd w:val="clear" w:color="auto" w:fill="F7F4EE"/>
            <w:tcMar>
              <w:top w:w="45" w:type="dxa"/>
              <w:left w:w="55" w:type="dxa"/>
              <w:bottom w:w="45" w:type="dxa"/>
              <w:right w:w="55" w:type="dxa"/>
            </w:tcMar>
            <w:vAlign w:val="center"/>
          </w:tcPr>
          <w:p w14:paraId="4912C83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0.67</w:t>
            </w:r>
          </w:p>
        </w:tc>
        <w:tc>
          <w:tcPr>
            <w:tcW w:w="346" w:type="pct"/>
            <w:shd w:val="clear" w:color="auto" w:fill="F7F4EE"/>
            <w:tcMar>
              <w:top w:w="45" w:type="dxa"/>
              <w:left w:w="55" w:type="dxa"/>
              <w:bottom w:w="45" w:type="dxa"/>
              <w:right w:w="55" w:type="dxa"/>
            </w:tcMar>
            <w:vAlign w:val="center"/>
          </w:tcPr>
          <w:p w14:paraId="349386C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0.73</w:t>
            </w:r>
          </w:p>
        </w:tc>
        <w:tc>
          <w:tcPr>
            <w:tcW w:w="365" w:type="pct"/>
            <w:shd w:val="clear" w:color="auto" w:fill="F7F4EE"/>
            <w:tcMar>
              <w:top w:w="45" w:type="dxa"/>
              <w:left w:w="55" w:type="dxa"/>
              <w:bottom w:w="45" w:type="dxa"/>
              <w:right w:w="55" w:type="dxa"/>
            </w:tcMar>
            <w:vAlign w:val="center"/>
          </w:tcPr>
          <w:p w14:paraId="70BDB8B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2.14</w:t>
            </w:r>
          </w:p>
        </w:tc>
        <w:tc>
          <w:tcPr>
            <w:tcW w:w="361" w:type="pct"/>
            <w:shd w:val="clear" w:color="auto" w:fill="F7F4EE"/>
            <w:tcMar>
              <w:top w:w="45" w:type="dxa"/>
              <w:left w:w="55" w:type="dxa"/>
              <w:bottom w:w="45" w:type="dxa"/>
              <w:right w:w="55" w:type="dxa"/>
            </w:tcMar>
            <w:vAlign w:val="center"/>
          </w:tcPr>
          <w:p w14:paraId="624A0DD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0.69</w:t>
            </w:r>
          </w:p>
        </w:tc>
        <w:tc>
          <w:tcPr>
            <w:tcW w:w="361" w:type="pct"/>
            <w:shd w:val="clear" w:color="auto" w:fill="F7F4EE"/>
            <w:tcMar>
              <w:top w:w="45" w:type="dxa"/>
              <w:left w:w="55" w:type="dxa"/>
              <w:bottom w:w="45" w:type="dxa"/>
              <w:right w:w="55" w:type="dxa"/>
            </w:tcMar>
            <w:vAlign w:val="center"/>
          </w:tcPr>
          <w:p w14:paraId="38D32C9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0.65</w:t>
            </w:r>
          </w:p>
        </w:tc>
        <w:tc>
          <w:tcPr>
            <w:tcW w:w="365" w:type="pct"/>
            <w:shd w:val="clear" w:color="auto" w:fill="F7F4EE"/>
            <w:tcMar>
              <w:top w:w="45" w:type="dxa"/>
              <w:left w:w="55" w:type="dxa"/>
              <w:bottom w:w="45" w:type="dxa"/>
              <w:right w:w="55" w:type="dxa"/>
            </w:tcMar>
            <w:vAlign w:val="center"/>
          </w:tcPr>
          <w:p w14:paraId="1C5D15F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19.92</w:t>
            </w:r>
          </w:p>
        </w:tc>
        <w:tc>
          <w:tcPr>
            <w:tcW w:w="380" w:type="pct"/>
            <w:shd w:val="clear" w:color="auto" w:fill="F7F4EE"/>
            <w:tcMar>
              <w:top w:w="45" w:type="dxa"/>
              <w:left w:w="55" w:type="dxa"/>
              <w:bottom w:w="45" w:type="dxa"/>
              <w:right w:w="55" w:type="dxa"/>
            </w:tcMar>
            <w:vAlign w:val="center"/>
          </w:tcPr>
          <w:p w14:paraId="69354A5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74.46</w:t>
            </w:r>
          </w:p>
        </w:tc>
        <w:tc>
          <w:tcPr>
            <w:tcW w:w="1286" w:type="pct"/>
            <w:shd w:val="clear" w:color="auto" w:fill="F7F4EE"/>
            <w:tcMar>
              <w:top w:w="45" w:type="dxa"/>
              <w:left w:w="55" w:type="dxa"/>
              <w:bottom w:w="45" w:type="dxa"/>
              <w:right w:w="55" w:type="dxa"/>
            </w:tcMar>
            <w:vAlign w:val="center"/>
          </w:tcPr>
          <w:p w14:paraId="5F4DDE6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0.11</w:t>
            </w:r>
          </w:p>
        </w:tc>
      </w:tr>
      <w:tr w14:paraId="1C06FC5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7F56C2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Ningbo</w:t>
            </w:r>
          </w:p>
        </w:tc>
        <w:tc>
          <w:tcPr>
            <w:tcW w:w="316" w:type="pct"/>
            <w:tcMar>
              <w:top w:w="45" w:type="dxa"/>
              <w:left w:w="55" w:type="dxa"/>
              <w:bottom w:w="45" w:type="dxa"/>
              <w:right w:w="55" w:type="dxa"/>
            </w:tcMar>
            <w:vAlign w:val="center"/>
          </w:tcPr>
          <w:p w14:paraId="27899E0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5,805</w:t>
            </w:r>
          </w:p>
        </w:tc>
        <w:tc>
          <w:tcPr>
            <w:tcW w:w="365" w:type="pct"/>
            <w:tcMar>
              <w:top w:w="45" w:type="dxa"/>
              <w:left w:w="55" w:type="dxa"/>
              <w:bottom w:w="45" w:type="dxa"/>
              <w:right w:w="55" w:type="dxa"/>
            </w:tcMar>
            <w:vAlign w:val="center"/>
          </w:tcPr>
          <w:p w14:paraId="298A3C1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0.24</w:t>
            </w:r>
          </w:p>
        </w:tc>
        <w:tc>
          <w:tcPr>
            <w:tcW w:w="370" w:type="pct"/>
            <w:tcMar>
              <w:top w:w="45" w:type="dxa"/>
              <w:left w:w="55" w:type="dxa"/>
              <w:bottom w:w="45" w:type="dxa"/>
              <w:right w:w="55" w:type="dxa"/>
            </w:tcMar>
            <w:vAlign w:val="center"/>
          </w:tcPr>
          <w:p w14:paraId="7A11369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46" w:type="pct"/>
            <w:tcMar>
              <w:top w:w="45" w:type="dxa"/>
              <w:left w:w="55" w:type="dxa"/>
              <w:bottom w:w="45" w:type="dxa"/>
              <w:right w:w="55" w:type="dxa"/>
            </w:tcMar>
            <w:vAlign w:val="center"/>
          </w:tcPr>
          <w:p w14:paraId="7250E5F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5" w:type="pct"/>
            <w:tcMar>
              <w:top w:w="45" w:type="dxa"/>
              <w:left w:w="55" w:type="dxa"/>
              <w:bottom w:w="45" w:type="dxa"/>
              <w:right w:w="55" w:type="dxa"/>
            </w:tcMar>
            <w:vAlign w:val="center"/>
          </w:tcPr>
          <w:p w14:paraId="3F33468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1.48</w:t>
            </w:r>
          </w:p>
        </w:tc>
        <w:tc>
          <w:tcPr>
            <w:tcW w:w="361" w:type="pct"/>
            <w:tcMar>
              <w:top w:w="45" w:type="dxa"/>
              <w:left w:w="55" w:type="dxa"/>
              <w:bottom w:w="45" w:type="dxa"/>
              <w:right w:w="55" w:type="dxa"/>
            </w:tcMar>
            <w:vAlign w:val="center"/>
          </w:tcPr>
          <w:p w14:paraId="32F8531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1" w:type="pct"/>
            <w:tcMar>
              <w:top w:w="45" w:type="dxa"/>
              <w:left w:w="55" w:type="dxa"/>
              <w:bottom w:w="45" w:type="dxa"/>
              <w:right w:w="55" w:type="dxa"/>
            </w:tcMar>
            <w:vAlign w:val="center"/>
          </w:tcPr>
          <w:p w14:paraId="1A13ACD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0.29</w:t>
            </w:r>
          </w:p>
        </w:tc>
        <w:tc>
          <w:tcPr>
            <w:tcW w:w="365" w:type="pct"/>
            <w:tcMar>
              <w:top w:w="45" w:type="dxa"/>
              <w:left w:w="55" w:type="dxa"/>
              <w:bottom w:w="45" w:type="dxa"/>
              <w:right w:w="55" w:type="dxa"/>
            </w:tcMar>
            <w:vAlign w:val="center"/>
          </w:tcPr>
          <w:p w14:paraId="1E86C06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20.62</w:t>
            </w:r>
          </w:p>
        </w:tc>
        <w:tc>
          <w:tcPr>
            <w:tcW w:w="380" w:type="pct"/>
            <w:tcMar>
              <w:top w:w="45" w:type="dxa"/>
              <w:left w:w="55" w:type="dxa"/>
              <w:bottom w:w="45" w:type="dxa"/>
              <w:right w:w="55" w:type="dxa"/>
            </w:tcMar>
            <w:vAlign w:val="center"/>
          </w:tcPr>
          <w:p w14:paraId="52795B1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76.35</w:t>
            </w:r>
          </w:p>
        </w:tc>
        <w:tc>
          <w:tcPr>
            <w:tcW w:w="1286" w:type="pct"/>
            <w:tcMar>
              <w:top w:w="45" w:type="dxa"/>
              <w:left w:w="55" w:type="dxa"/>
              <w:bottom w:w="45" w:type="dxa"/>
              <w:right w:w="55" w:type="dxa"/>
            </w:tcMar>
            <w:vAlign w:val="center"/>
          </w:tcPr>
          <w:p w14:paraId="681E094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0.86</w:t>
            </w:r>
          </w:p>
        </w:tc>
      </w:tr>
      <w:tr w14:paraId="1E0CFFC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4B7B5FC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Qingdao</w:t>
            </w:r>
          </w:p>
        </w:tc>
        <w:tc>
          <w:tcPr>
            <w:tcW w:w="316" w:type="pct"/>
            <w:shd w:val="clear" w:color="auto" w:fill="F7F4EE"/>
            <w:tcMar>
              <w:top w:w="45" w:type="dxa"/>
              <w:left w:w="55" w:type="dxa"/>
              <w:bottom w:w="45" w:type="dxa"/>
              <w:right w:w="55" w:type="dxa"/>
            </w:tcMar>
            <w:vAlign w:val="center"/>
          </w:tcPr>
          <w:p w14:paraId="4001333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10,493</w:t>
            </w:r>
          </w:p>
        </w:tc>
        <w:tc>
          <w:tcPr>
            <w:tcW w:w="365" w:type="pct"/>
            <w:shd w:val="clear" w:color="auto" w:fill="F7F4EE"/>
            <w:tcMar>
              <w:top w:w="45" w:type="dxa"/>
              <w:left w:w="55" w:type="dxa"/>
              <w:bottom w:w="45" w:type="dxa"/>
              <w:right w:w="55" w:type="dxa"/>
            </w:tcMar>
            <w:vAlign w:val="center"/>
          </w:tcPr>
          <w:p w14:paraId="465D68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70" w:type="pct"/>
            <w:shd w:val="clear" w:color="auto" w:fill="F7F4EE"/>
            <w:tcMar>
              <w:top w:w="45" w:type="dxa"/>
              <w:left w:w="55" w:type="dxa"/>
              <w:bottom w:w="45" w:type="dxa"/>
              <w:right w:w="55" w:type="dxa"/>
            </w:tcMar>
            <w:vAlign w:val="center"/>
          </w:tcPr>
          <w:p w14:paraId="0F5ABE7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c>
          <w:tcPr>
            <w:tcW w:w="346" w:type="pct"/>
            <w:shd w:val="clear" w:color="auto" w:fill="F7F4EE"/>
            <w:tcMar>
              <w:top w:w="45" w:type="dxa"/>
              <w:left w:w="55" w:type="dxa"/>
              <w:bottom w:w="45" w:type="dxa"/>
              <w:right w:w="55" w:type="dxa"/>
            </w:tcMar>
            <w:vAlign w:val="center"/>
          </w:tcPr>
          <w:p w14:paraId="4243AAB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0.96</w:t>
            </w:r>
          </w:p>
        </w:tc>
        <w:tc>
          <w:tcPr>
            <w:tcW w:w="365" w:type="pct"/>
            <w:shd w:val="clear" w:color="auto" w:fill="F7F4EE"/>
            <w:tcMar>
              <w:top w:w="45" w:type="dxa"/>
              <w:left w:w="55" w:type="dxa"/>
              <w:bottom w:w="45" w:type="dxa"/>
              <w:right w:w="55" w:type="dxa"/>
            </w:tcMar>
            <w:vAlign w:val="center"/>
          </w:tcPr>
          <w:p w14:paraId="40A8F51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3.27</w:t>
            </w:r>
          </w:p>
        </w:tc>
        <w:tc>
          <w:tcPr>
            <w:tcW w:w="361" w:type="pct"/>
            <w:shd w:val="clear" w:color="auto" w:fill="F7F4EE"/>
            <w:tcMar>
              <w:top w:w="45" w:type="dxa"/>
              <w:left w:w="55" w:type="dxa"/>
              <w:bottom w:w="45" w:type="dxa"/>
              <w:right w:w="55" w:type="dxa"/>
            </w:tcMar>
            <w:vAlign w:val="center"/>
          </w:tcPr>
          <w:p w14:paraId="6B287FD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1.21</w:t>
            </w:r>
          </w:p>
        </w:tc>
        <w:tc>
          <w:tcPr>
            <w:tcW w:w="361" w:type="pct"/>
            <w:shd w:val="clear" w:color="auto" w:fill="F7F4EE"/>
            <w:tcMar>
              <w:top w:w="45" w:type="dxa"/>
              <w:left w:w="55" w:type="dxa"/>
              <w:bottom w:w="45" w:type="dxa"/>
              <w:right w:w="55" w:type="dxa"/>
            </w:tcMar>
            <w:vAlign w:val="center"/>
          </w:tcPr>
          <w:p w14:paraId="6E9076A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5" w:type="pct"/>
            <w:shd w:val="clear" w:color="auto" w:fill="F7F4EE"/>
            <w:tcMar>
              <w:top w:w="45" w:type="dxa"/>
              <w:left w:w="55" w:type="dxa"/>
              <w:bottom w:w="45" w:type="dxa"/>
              <w:right w:w="55" w:type="dxa"/>
            </w:tcMar>
            <w:vAlign w:val="center"/>
          </w:tcPr>
          <w:p w14:paraId="6F96F7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31.80</w:t>
            </w:r>
          </w:p>
        </w:tc>
        <w:tc>
          <w:tcPr>
            <w:tcW w:w="380" w:type="pct"/>
            <w:shd w:val="clear" w:color="auto" w:fill="F7F4EE"/>
            <w:tcMar>
              <w:top w:w="45" w:type="dxa"/>
              <w:left w:w="55" w:type="dxa"/>
              <w:bottom w:w="45" w:type="dxa"/>
              <w:right w:w="55" w:type="dxa"/>
            </w:tcMar>
            <w:vAlign w:val="center"/>
          </w:tcPr>
          <w:p w14:paraId="7B6CBDA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60.62</w:t>
            </w:r>
          </w:p>
        </w:tc>
        <w:tc>
          <w:tcPr>
            <w:tcW w:w="1286" w:type="pct"/>
            <w:shd w:val="clear" w:color="auto" w:fill="F7F4EE"/>
            <w:tcMar>
              <w:top w:w="45" w:type="dxa"/>
              <w:left w:w="55" w:type="dxa"/>
              <w:bottom w:w="45" w:type="dxa"/>
              <w:right w:w="55" w:type="dxa"/>
            </w:tcMar>
            <w:vAlign w:val="center"/>
          </w:tcPr>
          <w:p w14:paraId="0A573FF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1.93</w:t>
            </w:r>
          </w:p>
        </w:tc>
      </w:tr>
      <w:tr w14:paraId="415FE888">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5A3B60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Wuhan</w:t>
            </w:r>
          </w:p>
        </w:tc>
        <w:tc>
          <w:tcPr>
            <w:tcW w:w="316" w:type="pct"/>
            <w:tcMar>
              <w:top w:w="45" w:type="dxa"/>
              <w:left w:w="55" w:type="dxa"/>
              <w:bottom w:w="45" w:type="dxa"/>
              <w:right w:w="55" w:type="dxa"/>
            </w:tcMar>
            <w:vAlign w:val="center"/>
          </w:tcPr>
          <w:p w14:paraId="30132E0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7,375</w:t>
            </w:r>
          </w:p>
        </w:tc>
        <w:tc>
          <w:tcPr>
            <w:tcW w:w="365" w:type="pct"/>
            <w:tcMar>
              <w:top w:w="45" w:type="dxa"/>
              <w:left w:w="55" w:type="dxa"/>
              <w:bottom w:w="45" w:type="dxa"/>
              <w:right w:w="55" w:type="dxa"/>
            </w:tcMar>
            <w:vAlign w:val="center"/>
          </w:tcPr>
          <w:p w14:paraId="5C43193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1.46</w:t>
            </w:r>
          </w:p>
        </w:tc>
        <w:tc>
          <w:tcPr>
            <w:tcW w:w="370" w:type="pct"/>
            <w:tcMar>
              <w:top w:w="45" w:type="dxa"/>
              <w:left w:w="55" w:type="dxa"/>
              <w:bottom w:w="45" w:type="dxa"/>
              <w:right w:w="55" w:type="dxa"/>
            </w:tcMar>
            <w:vAlign w:val="center"/>
          </w:tcPr>
          <w:p w14:paraId="5ECC561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0.94</w:t>
            </w:r>
          </w:p>
        </w:tc>
        <w:tc>
          <w:tcPr>
            <w:tcW w:w="346" w:type="pct"/>
            <w:tcMar>
              <w:top w:w="45" w:type="dxa"/>
              <w:left w:w="55" w:type="dxa"/>
              <w:bottom w:w="45" w:type="dxa"/>
              <w:right w:w="55" w:type="dxa"/>
            </w:tcMar>
            <w:vAlign w:val="center"/>
          </w:tcPr>
          <w:p w14:paraId="5DEFCE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1.44</w:t>
            </w:r>
          </w:p>
        </w:tc>
        <w:tc>
          <w:tcPr>
            <w:tcW w:w="365" w:type="pct"/>
            <w:tcMar>
              <w:top w:w="45" w:type="dxa"/>
              <w:left w:w="55" w:type="dxa"/>
              <w:bottom w:w="45" w:type="dxa"/>
              <w:right w:w="55" w:type="dxa"/>
            </w:tcMar>
            <w:vAlign w:val="center"/>
          </w:tcPr>
          <w:p w14:paraId="14A9D5E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3.31</w:t>
            </w:r>
          </w:p>
        </w:tc>
        <w:tc>
          <w:tcPr>
            <w:tcW w:w="361" w:type="pct"/>
            <w:tcMar>
              <w:top w:w="45" w:type="dxa"/>
              <w:left w:w="55" w:type="dxa"/>
              <w:bottom w:w="45" w:type="dxa"/>
              <w:right w:w="55" w:type="dxa"/>
            </w:tcMar>
            <w:vAlign w:val="center"/>
          </w:tcPr>
          <w:p w14:paraId="5C1E79B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1.33</w:t>
            </w:r>
          </w:p>
        </w:tc>
        <w:tc>
          <w:tcPr>
            <w:tcW w:w="361" w:type="pct"/>
            <w:tcMar>
              <w:top w:w="45" w:type="dxa"/>
              <w:left w:w="55" w:type="dxa"/>
              <w:bottom w:w="45" w:type="dxa"/>
              <w:right w:w="55" w:type="dxa"/>
            </w:tcMar>
            <w:vAlign w:val="center"/>
          </w:tcPr>
          <w:p w14:paraId="5E561D4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0.72</w:t>
            </w:r>
          </w:p>
        </w:tc>
        <w:tc>
          <w:tcPr>
            <w:tcW w:w="365" w:type="pct"/>
            <w:tcMar>
              <w:top w:w="45" w:type="dxa"/>
              <w:left w:w="55" w:type="dxa"/>
              <w:bottom w:w="45" w:type="dxa"/>
              <w:right w:w="55" w:type="dxa"/>
            </w:tcMar>
            <w:vAlign w:val="center"/>
          </w:tcPr>
          <w:p w14:paraId="2E69CBC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31.47</w:t>
            </w:r>
          </w:p>
        </w:tc>
        <w:tc>
          <w:tcPr>
            <w:tcW w:w="380" w:type="pct"/>
            <w:tcMar>
              <w:top w:w="45" w:type="dxa"/>
              <w:left w:w="55" w:type="dxa"/>
              <w:bottom w:w="45" w:type="dxa"/>
              <w:right w:w="55" w:type="dxa"/>
            </w:tcMar>
            <w:vAlign w:val="center"/>
          </w:tcPr>
          <w:p w14:paraId="2955816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59.34</w:t>
            </w:r>
          </w:p>
        </w:tc>
        <w:tc>
          <w:tcPr>
            <w:tcW w:w="1286" w:type="pct"/>
            <w:tcMar>
              <w:top w:w="45" w:type="dxa"/>
              <w:left w:w="55" w:type="dxa"/>
              <w:bottom w:w="45" w:type="dxa"/>
              <w:right w:w="55" w:type="dxa"/>
            </w:tcMar>
            <w:vAlign w:val="center"/>
          </w:tcPr>
          <w:p w14:paraId="1917CFD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1.60</w:t>
            </w:r>
          </w:p>
        </w:tc>
      </w:tr>
      <w:tr w14:paraId="56EFCCB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13A450C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Changsha</w:t>
            </w:r>
          </w:p>
        </w:tc>
        <w:tc>
          <w:tcPr>
            <w:tcW w:w="316" w:type="pct"/>
            <w:shd w:val="clear" w:color="auto" w:fill="F7F4EE"/>
            <w:tcMar>
              <w:top w:w="45" w:type="dxa"/>
              <w:left w:w="55" w:type="dxa"/>
              <w:bottom w:w="45" w:type="dxa"/>
              <w:right w:w="55" w:type="dxa"/>
            </w:tcMar>
            <w:vAlign w:val="center"/>
          </w:tcPr>
          <w:p w14:paraId="0D8EE6E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5,208</w:t>
            </w:r>
          </w:p>
        </w:tc>
        <w:tc>
          <w:tcPr>
            <w:tcW w:w="365" w:type="pct"/>
            <w:shd w:val="clear" w:color="auto" w:fill="F7F4EE"/>
            <w:tcMar>
              <w:top w:w="45" w:type="dxa"/>
              <w:left w:w="55" w:type="dxa"/>
              <w:bottom w:w="45" w:type="dxa"/>
              <w:right w:w="55" w:type="dxa"/>
            </w:tcMar>
            <w:vAlign w:val="center"/>
          </w:tcPr>
          <w:p w14:paraId="7DABC03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1.29</w:t>
            </w:r>
          </w:p>
        </w:tc>
        <w:tc>
          <w:tcPr>
            <w:tcW w:w="370" w:type="pct"/>
            <w:shd w:val="clear" w:color="auto" w:fill="F7F4EE"/>
            <w:tcMar>
              <w:top w:w="45" w:type="dxa"/>
              <w:left w:w="55" w:type="dxa"/>
              <w:bottom w:w="45" w:type="dxa"/>
              <w:right w:w="55" w:type="dxa"/>
            </w:tcMar>
            <w:vAlign w:val="center"/>
          </w:tcPr>
          <w:p w14:paraId="0EE41AC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1.40</w:t>
            </w:r>
          </w:p>
        </w:tc>
        <w:tc>
          <w:tcPr>
            <w:tcW w:w="346" w:type="pct"/>
            <w:shd w:val="clear" w:color="auto" w:fill="F7F4EE"/>
            <w:tcMar>
              <w:top w:w="45" w:type="dxa"/>
              <w:left w:w="55" w:type="dxa"/>
              <w:bottom w:w="45" w:type="dxa"/>
              <w:right w:w="55" w:type="dxa"/>
            </w:tcMar>
            <w:vAlign w:val="center"/>
          </w:tcPr>
          <w:p w14:paraId="575CF8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1.29</w:t>
            </w:r>
          </w:p>
        </w:tc>
        <w:tc>
          <w:tcPr>
            <w:tcW w:w="365" w:type="pct"/>
            <w:shd w:val="clear" w:color="auto" w:fill="F7F4EE"/>
            <w:tcMar>
              <w:top w:w="45" w:type="dxa"/>
              <w:left w:w="55" w:type="dxa"/>
              <w:bottom w:w="45" w:type="dxa"/>
              <w:right w:w="55" w:type="dxa"/>
            </w:tcMar>
            <w:vAlign w:val="center"/>
          </w:tcPr>
          <w:p w14:paraId="0DDE9FE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2.80</w:t>
            </w:r>
          </w:p>
        </w:tc>
        <w:tc>
          <w:tcPr>
            <w:tcW w:w="361" w:type="pct"/>
            <w:shd w:val="clear" w:color="auto" w:fill="F7F4EE"/>
            <w:tcMar>
              <w:top w:w="45" w:type="dxa"/>
              <w:left w:w="55" w:type="dxa"/>
              <w:bottom w:w="45" w:type="dxa"/>
              <w:right w:w="55" w:type="dxa"/>
            </w:tcMar>
            <w:vAlign w:val="center"/>
          </w:tcPr>
          <w:p w14:paraId="63AA144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1.25</w:t>
            </w:r>
          </w:p>
        </w:tc>
        <w:tc>
          <w:tcPr>
            <w:tcW w:w="361" w:type="pct"/>
            <w:shd w:val="clear" w:color="auto" w:fill="F7F4EE"/>
            <w:tcMar>
              <w:top w:w="45" w:type="dxa"/>
              <w:left w:w="55" w:type="dxa"/>
              <w:bottom w:w="45" w:type="dxa"/>
              <w:right w:w="55" w:type="dxa"/>
            </w:tcMar>
            <w:vAlign w:val="center"/>
          </w:tcPr>
          <w:p w14:paraId="4EE8821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1.00</w:t>
            </w:r>
          </w:p>
        </w:tc>
        <w:tc>
          <w:tcPr>
            <w:tcW w:w="365" w:type="pct"/>
            <w:shd w:val="clear" w:color="auto" w:fill="F7F4EE"/>
            <w:tcMar>
              <w:top w:w="45" w:type="dxa"/>
              <w:left w:w="55" w:type="dxa"/>
              <w:bottom w:w="45" w:type="dxa"/>
              <w:right w:w="55" w:type="dxa"/>
            </w:tcMar>
            <w:vAlign w:val="center"/>
          </w:tcPr>
          <w:p w14:paraId="1C7B047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26.57</w:t>
            </w:r>
          </w:p>
        </w:tc>
        <w:tc>
          <w:tcPr>
            <w:tcW w:w="380" w:type="pct"/>
            <w:shd w:val="clear" w:color="auto" w:fill="F7F4EE"/>
            <w:tcMar>
              <w:top w:w="45" w:type="dxa"/>
              <w:left w:w="55" w:type="dxa"/>
              <w:bottom w:w="45" w:type="dxa"/>
              <w:right w:w="55" w:type="dxa"/>
            </w:tcMar>
            <w:vAlign w:val="center"/>
          </w:tcPr>
          <w:p w14:paraId="2C8CB2D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64.40</w:t>
            </w:r>
          </w:p>
        </w:tc>
        <w:tc>
          <w:tcPr>
            <w:tcW w:w="1286" w:type="pct"/>
            <w:shd w:val="clear" w:color="auto" w:fill="F7F4EE"/>
            <w:tcMar>
              <w:top w:w="45" w:type="dxa"/>
              <w:left w:w="55" w:type="dxa"/>
              <w:bottom w:w="45" w:type="dxa"/>
              <w:right w:w="55" w:type="dxa"/>
            </w:tcMar>
            <w:vAlign w:val="center"/>
          </w:tcPr>
          <w:p w14:paraId="64C4233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0.31</w:t>
            </w:r>
          </w:p>
        </w:tc>
      </w:tr>
      <w:tr w14:paraId="1DC8C5B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A44868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Chengdu</w:t>
            </w:r>
          </w:p>
        </w:tc>
        <w:tc>
          <w:tcPr>
            <w:tcW w:w="316" w:type="pct"/>
            <w:tcMar>
              <w:top w:w="45" w:type="dxa"/>
              <w:left w:w="55" w:type="dxa"/>
              <w:bottom w:w="45" w:type="dxa"/>
              <w:right w:w="55" w:type="dxa"/>
            </w:tcMar>
            <w:vAlign w:val="center"/>
          </w:tcPr>
          <w:p w14:paraId="4A8258D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5,925</w:t>
            </w:r>
          </w:p>
        </w:tc>
        <w:tc>
          <w:tcPr>
            <w:tcW w:w="365" w:type="pct"/>
            <w:tcMar>
              <w:top w:w="45" w:type="dxa"/>
              <w:left w:w="55" w:type="dxa"/>
              <w:bottom w:w="45" w:type="dxa"/>
              <w:right w:w="55" w:type="dxa"/>
            </w:tcMar>
            <w:vAlign w:val="center"/>
          </w:tcPr>
          <w:p w14:paraId="0AAD29A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0.88</w:t>
            </w:r>
          </w:p>
        </w:tc>
        <w:tc>
          <w:tcPr>
            <w:tcW w:w="370" w:type="pct"/>
            <w:tcMar>
              <w:top w:w="45" w:type="dxa"/>
              <w:left w:w="55" w:type="dxa"/>
              <w:bottom w:w="45" w:type="dxa"/>
              <w:right w:w="55" w:type="dxa"/>
            </w:tcMar>
            <w:vAlign w:val="center"/>
          </w:tcPr>
          <w:p w14:paraId="64B2A9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46" w:type="pct"/>
            <w:tcMar>
              <w:top w:w="45" w:type="dxa"/>
              <w:left w:w="55" w:type="dxa"/>
              <w:bottom w:w="45" w:type="dxa"/>
              <w:right w:w="55" w:type="dxa"/>
            </w:tcMar>
            <w:vAlign w:val="center"/>
          </w:tcPr>
          <w:p w14:paraId="50F8A2A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0.39</w:t>
            </w:r>
          </w:p>
        </w:tc>
        <w:tc>
          <w:tcPr>
            <w:tcW w:w="365" w:type="pct"/>
            <w:tcMar>
              <w:top w:w="45" w:type="dxa"/>
              <w:left w:w="55" w:type="dxa"/>
              <w:bottom w:w="45" w:type="dxa"/>
              <w:right w:w="55" w:type="dxa"/>
            </w:tcMar>
            <w:vAlign w:val="center"/>
          </w:tcPr>
          <w:p w14:paraId="11E65C2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1.47</w:t>
            </w:r>
          </w:p>
        </w:tc>
        <w:tc>
          <w:tcPr>
            <w:tcW w:w="361" w:type="pct"/>
            <w:tcMar>
              <w:top w:w="45" w:type="dxa"/>
              <w:left w:w="55" w:type="dxa"/>
              <w:bottom w:w="45" w:type="dxa"/>
              <w:right w:w="55" w:type="dxa"/>
            </w:tcMar>
            <w:vAlign w:val="center"/>
          </w:tcPr>
          <w:p w14:paraId="6934EE6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0.47</w:t>
            </w:r>
          </w:p>
        </w:tc>
        <w:tc>
          <w:tcPr>
            <w:tcW w:w="361" w:type="pct"/>
            <w:tcMar>
              <w:top w:w="45" w:type="dxa"/>
              <w:left w:w="55" w:type="dxa"/>
              <w:bottom w:w="45" w:type="dxa"/>
              <w:right w:w="55" w:type="dxa"/>
            </w:tcMar>
            <w:vAlign w:val="center"/>
          </w:tcPr>
          <w:p w14:paraId="61A5CBA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tcMar>
              <w:top w:w="45" w:type="dxa"/>
              <w:left w:w="55" w:type="dxa"/>
              <w:bottom w:w="45" w:type="dxa"/>
              <w:right w:w="55" w:type="dxa"/>
            </w:tcMar>
            <w:vAlign w:val="center"/>
          </w:tcPr>
          <w:p w14:paraId="125FB89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17.64</w:t>
            </w:r>
          </w:p>
        </w:tc>
        <w:tc>
          <w:tcPr>
            <w:tcW w:w="380" w:type="pct"/>
            <w:tcMar>
              <w:top w:w="45" w:type="dxa"/>
              <w:left w:w="55" w:type="dxa"/>
              <w:bottom w:w="45" w:type="dxa"/>
              <w:right w:w="55" w:type="dxa"/>
            </w:tcMar>
            <w:vAlign w:val="center"/>
          </w:tcPr>
          <w:p w14:paraId="6366CCC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78.40</w:t>
            </w:r>
          </w:p>
        </w:tc>
        <w:tc>
          <w:tcPr>
            <w:tcW w:w="1286" w:type="pct"/>
            <w:tcMar>
              <w:top w:w="45" w:type="dxa"/>
              <w:left w:w="55" w:type="dxa"/>
              <w:bottom w:w="45" w:type="dxa"/>
              <w:right w:w="55" w:type="dxa"/>
            </w:tcMar>
            <w:vAlign w:val="center"/>
          </w:tcPr>
          <w:p w14:paraId="4CE69A6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0.03</w:t>
            </w:r>
          </w:p>
        </w:tc>
      </w:tr>
    </w:tbl>
    <w:p w14:paraId="4BCA17B2">
      <w:pPr>
        <w:spacing w:after="20"/>
        <w:rPr>
          <w:color w:val="000000" w:themeColor="text1"/>
          <w14:textFill>
            <w14:solidFill>
              <w14:schemeClr w14:val="tx1"/>
            </w14:solidFill>
          </w14:textFill>
        </w:rPr>
      </w:pPr>
    </w:p>
    <w:p w14:paraId="66BC56C7">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57CB7B9">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Mixed-function guidance</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475"/>
        <w:gridCol w:w="971"/>
        <w:gridCol w:w="1122"/>
        <w:gridCol w:w="1137"/>
        <w:gridCol w:w="1064"/>
        <w:gridCol w:w="1122"/>
        <w:gridCol w:w="1110"/>
        <w:gridCol w:w="1110"/>
        <w:gridCol w:w="1122"/>
        <w:gridCol w:w="1168"/>
        <w:gridCol w:w="3953"/>
      </w:tblGrid>
      <w:tr w14:paraId="5C3904B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480" w:type="pct"/>
            <w:shd w:val="clear" w:color="auto" w:fill="70847B"/>
            <w:tcMar>
              <w:top w:w="45" w:type="dxa"/>
              <w:left w:w="55" w:type="dxa"/>
              <w:bottom w:w="45" w:type="dxa"/>
              <w:right w:w="55" w:type="dxa"/>
            </w:tcMar>
            <w:vAlign w:val="center"/>
          </w:tcPr>
          <w:p w14:paraId="420BB4A3">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City</w:t>
            </w:r>
          </w:p>
        </w:tc>
        <w:tc>
          <w:tcPr>
            <w:tcW w:w="316" w:type="pct"/>
            <w:shd w:val="clear" w:color="auto" w:fill="70847B"/>
            <w:tcMar>
              <w:top w:w="45" w:type="dxa"/>
              <w:left w:w="55" w:type="dxa"/>
              <w:bottom w:w="45" w:type="dxa"/>
              <w:right w:w="55" w:type="dxa"/>
            </w:tcMar>
            <w:vAlign w:val="center"/>
          </w:tcPr>
          <w:p w14:paraId="2E3316DE">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w:t>
            </w:r>
          </w:p>
        </w:tc>
        <w:tc>
          <w:tcPr>
            <w:tcW w:w="365" w:type="pct"/>
            <w:shd w:val="clear" w:color="auto" w:fill="70847B"/>
            <w:tcMar>
              <w:top w:w="45" w:type="dxa"/>
              <w:left w:w="55" w:type="dxa"/>
              <w:bottom w:w="45" w:type="dxa"/>
              <w:right w:w="55" w:type="dxa"/>
            </w:tcMar>
            <w:vAlign w:val="center"/>
          </w:tcPr>
          <w:p w14:paraId="058EF8B1">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RL (%)</w:t>
            </w:r>
          </w:p>
        </w:tc>
        <w:tc>
          <w:tcPr>
            <w:tcW w:w="370" w:type="pct"/>
            <w:shd w:val="clear" w:color="auto" w:fill="70847B"/>
            <w:tcMar>
              <w:top w:w="45" w:type="dxa"/>
              <w:left w:w="55" w:type="dxa"/>
              <w:bottom w:w="45" w:type="dxa"/>
              <w:right w:w="55" w:type="dxa"/>
            </w:tcMar>
            <w:vAlign w:val="center"/>
          </w:tcPr>
          <w:p w14:paraId="0E983E8B">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CC (%)</w:t>
            </w:r>
          </w:p>
        </w:tc>
        <w:tc>
          <w:tcPr>
            <w:tcW w:w="346" w:type="pct"/>
            <w:shd w:val="clear" w:color="auto" w:fill="70847B"/>
            <w:tcMar>
              <w:top w:w="45" w:type="dxa"/>
              <w:left w:w="55" w:type="dxa"/>
              <w:bottom w:w="45" w:type="dxa"/>
              <w:right w:w="55" w:type="dxa"/>
            </w:tcMar>
            <w:vAlign w:val="center"/>
          </w:tcPr>
          <w:p w14:paraId="11015110">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PS (%)</w:t>
            </w:r>
          </w:p>
        </w:tc>
        <w:tc>
          <w:tcPr>
            <w:tcW w:w="365" w:type="pct"/>
            <w:shd w:val="clear" w:color="auto" w:fill="70847B"/>
            <w:tcMar>
              <w:top w:w="45" w:type="dxa"/>
              <w:left w:w="55" w:type="dxa"/>
              <w:bottom w:w="45" w:type="dxa"/>
              <w:right w:w="55" w:type="dxa"/>
            </w:tcMar>
            <w:vAlign w:val="center"/>
          </w:tcPr>
          <w:p w14:paraId="07B2206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PO (%)</w:t>
            </w:r>
          </w:p>
        </w:tc>
        <w:tc>
          <w:tcPr>
            <w:tcW w:w="361" w:type="pct"/>
            <w:shd w:val="clear" w:color="auto" w:fill="70847B"/>
            <w:tcMar>
              <w:top w:w="45" w:type="dxa"/>
              <w:left w:w="55" w:type="dxa"/>
              <w:bottom w:w="45" w:type="dxa"/>
              <w:right w:w="55" w:type="dxa"/>
            </w:tcMar>
            <w:vAlign w:val="center"/>
          </w:tcPr>
          <w:p w14:paraId="5C58BE9C">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TL (%)</w:t>
            </w:r>
          </w:p>
        </w:tc>
        <w:tc>
          <w:tcPr>
            <w:tcW w:w="361" w:type="pct"/>
            <w:shd w:val="clear" w:color="auto" w:fill="70847B"/>
            <w:tcMar>
              <w:top w:w="45" w:type="dxa"/>
              <w:left w:w="55" w:type="dxa"/>
              <w:bottom w:w="45" w:type="dxa"/>
              <w:right w:w="55" w:type="dxa"/>
            </w:tcMar>
            <w:vAlign w:val="center"/>
          </w:tcPr>
          <w:p w14:paraId="41B0C303">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LT (%)</w:t>
            </w:r>
          </w:p>
        </w:tc>
        <w:tc>
          <w:tcPr>
            <w:tcW w:w="365" w:type="pct"/>
            <w:shd w:val="clear" w:color="auto" w:fill="70847B"/>
            <w:tcMar>
              <w:top w:w="45" w:type="dxa"/>
              <w:left w:w="55" w:type="dxa"/>
              <w:bottom w:w="45" w:type="dxa"/>
              <w:right w:w="55" w:type="dxa"/>
            </w:tcMar>
            <w:vAlign w:val="center"/>
          </w:tcPr>
          <w:p w14:paraId="7950044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EA (%)</w:t>
            </w:r>
          </w:p>
        </w:tc>
        <w:tc>
          <w:tcPr>
            <w:tcW w:w="380" w:type="pct"/>
            <w:shd w:val="clear" w:color="auto" w:fill="70847B"/>
            <w:tcMar>
              <w:top w:w="45" w:type="dxa"/>
              <w:left w:w="55" w:type="dxa"/>
              <w:bottom w:w="45" w:type="dxa"/>
              <w:right w:w="55" w:type="dxa"/>
            </w:tcMar>
            <w:vAlign w:val="center"/>
          </w:tcPr>
          <w:p w14:paraId="6A9B39D2">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MF (%)</w:t>
            </w:r>
          </w:p>
        </w:tc>
        <w:tc>
          <w:tcPr>
            <w:tcW w:w="1286" w:type="pct"/>
            <w:shd w:val="clear" w:color="auto" w:fill="70847B"/>
            <w:tcMar>
              <w:top w:w="45" w:type="dxa"/>
              <w:left w:w="55" w:type="dxa"/>
              <w:bottom w:w="45" w:type="dxa"/>
              <w:right w:w="55" w:type="dxa"/>
            </w:tcMar>
            <w:vAlign w:val="center"/>
          </w:tcPr>
          <w:p w14:paraId="0504D499">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Changed from continuation (%)</w:t>
            </w:r>
          </w:p>
        </w:tc>
      </w:tr>
      <w:tr w14:paraId="5E60A56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3BF0E08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Beijing</w:t>
            </w:r>
          </w:p>
        </w:tc>
        <w:tc>
          <w:tcPr>
            <w:tcW w:w="316" w:type="pct"/>
            <w:tcMar>
              <w:top w:w="45" w:type="dxa"/>
              <w:left w:w="55" w:type="dxa"/>
              <w:bottom w:w="45" w:type="dxa"/>
              <w:right w:w="55" w:type="dxa"/>
            </w:tcMar>
            <w:vAlign w:val="center"/>
          </w:tcPr>
          <w:p w14:paraId="2348479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20,633</w:t>
            </w:r>
          </w:p>
        </w:tc>
        <w:tc>
          <w:tcPr>
            <w:tcW w:w="365" w:type="pct"/>
            <w:tcMar>
              <w:top w:w="45" w:type="dxa"/>
              <w:left w:w="55" w:type="dxa"/>
              <w:bottom w:w="45" w:type="dxa"/>
              <w:right w:w="55" w:type="dxa"/>
            </w:tcMar>
            <w:vAlign w:val="center"/>
          </w:tcPr>
          <w:p w14:paraId="375B152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1.23</w:t>
            </w:r>
          </w:p>
        </w:tc>
        <w:tc>
          <w:tcPr>
            <w:tcW w:w="370" w:type="pct"/>
            <w:tcMar>
              <w:top w:w="45" w:type="dxa"/>
              <w:left w:w="55" w:type="dxa"/>
              <w:bottom w:w="45" w:type="dxa"/>
              <w:right w:w="55" w:type="dxa"/>
            </w:tcMar>
            <w:vAlign w:val="center"/>
          </w:tcPr>
          <w:p w14:paraId="27684F3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1.44</w:t>
            </w:r>
          </w:p>
        </w:tc>
        <w:tc>
          <w:tcPr>
            <w:tcW w:w="346" w:type="pct"/>
            <w:tcMar>
              <w:top w:w="45" w:type="dxa"/>
              <w:left w:w="55" w:type="dxa"/>
              <w:bottom w:w="45" w:type="dxa"/>
              <w:right w:w="55" w:type="dxa"/>
            </w:tcMar>
            <w:vAlign w:val="center"/>
          </w:tcPr>
          <w:p w14:paraId="714ACE0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1.69</w:t>
            </w:r>
          </w:p>
        </w:tc>
        <w:tc>
          <w:tcPr>
            <w:tcW w:w="365" w:type="pct"/>
            <w:tcMar>
              <w:top w:w="45" w:type="dxa"/>
              <w:left w:w="55" w:type="dxa"/>
              <w:bottom w:w="45" w:type="dxa"/>
              <w:right w:w="55" w:type="dxa"/>
            </w:tcMar>
            <w:vAlign w:val="center"/>
          </w:tcPr>
          <w:p w14:paraId="33AF76E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4.39</w:t>
            </w:r>
          </w:p>
        </w:tc>
        <w:tc>
          <w:tcPr>
            <w:tcW w:w="361" w:type="pct"/>
            <w:tcMar>
              <w:top w:w="45" w:type="dxa"/>
              <w:left w:w="55" w:type="dxa"/>
              <w:bottom w:w="45" w:type="dxa"/>
              <w:right w:w="55" w:type="dxa"/>
            </w:tcMar>
            <w:vAlign w:val="center"/>
          </w:tcPr>
          <w:p w14:paraId="34E48FB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1.57</w:t>
            </w:r>
          </w:p>
        </w:tc>
        <w:tc>
          <w:tcPr>
            <w:tcW w:w="361" w:type="pct"/>
            <w:tcMar>
              <w:top w:w="45" w:type="dxa"/>
              <w:left w:w="55" w:type="dxa"/>
              <w:bottom w:w="45" w:type="dxa"/>
              <w:right w:w="55" w:type="dxa"/>
            </w:tcMar>
            <w:vAlign w:val="center"/>
          </w:tcPr>
          <w:p w14:paraId="26DDF05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1.74</w:t>
            </w:r>
          </w:p>
        </w:tc>
        <w:tc>
          <w:tcPr>
            <w:tcW w:w="365" w:type="pct"/>
            <w:tcMar>
              <w:top w:w="45" w:type="dxa"/>
              <w:left w:w="55" w:type="dxa"/>
              <w:bottom w:w="45" w:type="dxa"/>
              <w:right w:w="55" w:type="dxa"/>
            </w:tcMar>
            <w:vAlign w:val="center"/>
          </w:tcPr>
          <w:p w14:paraId="3AB0B8C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30.33</w:t>
            </w:r>
          </w:p>
        </w:tc>
        <w:tc>
          <w:tcPr>
            <w:tcW w:w="380" w:type="pct"/>
            <w:tcMar>
              <w:top w:w="45" w:type="dxa"/>
              <w:left w:w="55" w:type="dxa"/>
              <w:bottom w:w="45" w:type="dxa"/>
              <w:right w:w="55" w:type="dxa"/>
            </w:tcMar>
            <w:vAlign w:val="center"/>
          </w:tcPr>
          <w:p w14:paraId="034A6B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57.62</w:t>
            </w:r>
          </w:p>
        </w:tc>
        <w:tc>
          <w:tcPr>
            <w:tcW w:w="1286" w:type="pct"/>
            <w:tcMar>
              <w:top w:w="45" w:type="dxa"/>
              <w:left w:w="55" w:type="dxa"/>
              <w:bottom w:w="45" w:type="dxa"/>
              <w:right w:w="55" w:type="dxa"/>
            </w:tcMar>
            <w:vAlign w:val="center"/>
          </w:tcPr>
          <w:p w14:paraId="221E9F4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0.01</w:t>
            </w:r>
          </w:p>
        </w:tc>
      </w:tr>
      <w:tr w14:paraId="1BB08F6B">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4521981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Tianjin</w:t>
            </w:r>
          </w:p>
        </w:tc>
        <w:tc>
          <w:tcPr>
            <w:tcW w:w="316" w:type="pct"/>
            <w:shd w:val="clear" w:color="auto" w:fill="F7F4EE"/>
            <w:tcMar>
              <w:top w:w="45" w:type="dxa"/>
              <w:left w:w="55" w:type="dxa"/>
              <w:bottom w:w="45" w:type="dxa"/>
              <w:right w:w="55" w:type="dxa"/>
            </w:tcMar>
            <w:vAlign w:val="center"/>
          </w:tcPr>
          <w:p w14:paraId="4EE9121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15,544</w:t>
            </w:r>
          </w:p>
        </w:tc>
        <w:tc>
          <w:tcPr>
            <w:tcW w:w="365" w:type="pct"/>
            <w:shd w:val="clear" w:color="auto" w:fill="F7F4EE"/>
            <w:tcMar>
              <w:top w:w="45" w:type="dxa"/>
              <w:left w:w="55" w:type="dxa"/>
              <w:bottom w:w="45" w:type="dxa"/>
              <w:right w:w="55" w:type="dxa"/>
            </w:tcMar>
            <w:vAlign w:val="center"/>
          </w:tcPr>
          <w:p w14:paraId="7C57513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70" w:type="pct"/>
            <w:shd w:val="clear" w:color="auto" w:fill="F7F4EE"/>
            <w:tcMar>
              <w:top w:w="45" w:type="dxa"/>
              <w:left w:w="55" w:type="dxa"/>
              <w:bottom w:w="45" w:type="dxa"/>
              <w:right w:w="55" w:type="dxa"/>
            </w:tcMar>
            <w:vAlign w:val="center"/>
          </w:tcPr>
          <w:p w14:paraId="3ECA238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0.82</w:t>
            </w:r>
          </w:p>
        </w:tc>
        <w:tc>
          <w:tcPr>
            <w:tcW w:w="346" w:type="pct"/>
            <w:shd w:val="clear" w:color="auto" w:fill="F7F4EE"/>
            <w:tcMar>
              <w:top w:w="45" w:type="dxa"/>
              <w:left w:w="55" w:type="dxa"/>
              <w:bottom w:w="45" w:type="dxa"/>
              <w:right w:w="55" w:type="dxa"/>
            </w:tcMar>
            <w:vAlign w:val="center"/>
          </w:tcPr>
          <w:p w14:paraId="03AF2C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65" w:type="pct"/>
            <w:shd w:val="clear" w:color="auto" w:fill="F7F4EE"/>
            <w:tcMar>
              <w:top w:w="45" w:type="dxa"/>
              <w:left w:w="55" w:type="dxa"/>
              <w:bottom w:w="45" w:type="dxa"/>
              <w:right w:w="55" w:type="dxa"/>
            </w:tcMar>
            <w:vAlign w:val="center"/>
          </w:tcPr>
          <w:p w14:paraId="3289C1F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3.64</w:t>
            </w:r>
          </w:p>
        </w:tc>
        <w:tc>
          <w:tcPr>
            <w:tcW w:w="361" w:type="pct"/>
            <w:shd w:val="clear" w:color="auto" w:fill="F7F4EE"/>
            <w:tcMar>
              <w:top w:w="45" w:type="dxa"/>
              <w:left w:w="55" w:type="dxa"/>
              <w:bottom w:w="45" w:type="dxa"/>
              <w:right w:w="55" w:type="dxa"/>
            </w:tcMar>
            <w:vAlign w:val="center"/>
          </w:tcPr>
          <w:p w14:paraId="07C5A4C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61" w:type="pct"/>
            <w:shd w:val="clear" w:color="auto" w:fill="F7F4EE"/>
            <w:tcMar>
              <w:top w:w="45" w:type="dxa"/>
              <w:left w:w="55" w:type="dxa"/>
              <w:bottom w:w="45" w:type="dxa"/>
              <w:right w:w="55" w:type="dxa"/>
            </w:tcMar>
            <w:vAlign w:val="center"/>
          </w:tcPr>
          <w:p w14:paraId="08BE66F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0.57</w:t>
            </w:r>
          </w:p>
        </w:tc>
        <w:tc>
          <w:tcPr>
            <w:tcW w:w="365" w:type="pct"/>
            <w:shd w:val="clear" w:color="auto" w:fill="F7F4EE"/>
            <w:tcMar>
              <w:top w:w="45" w:type="dxa"/>
              <w:left w:w="55" w:type="dxa"/>
              <w:bottom w:w="45" w:type="dxa"/>
              <w:right w:w="55" w:type="dxa"/>
            </w:tcMar>
            <w:vAlign w:val="center"/>
          </w:tcPr>
          <w:p w14:paraId="4E19A6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35.01</w:t>
            </w:r>
          </w:p>
        </w:tc>
        <w:tc>
          <w:tcPr>
            <w:tcW w:w="380" w:type="pct"/>
            <w:shd w:val="clear" w:color="auto" w:fill="F7F4EE"/>
            <w:tcMar>
              <w:top w:w="45" w:type="dxa"/>
              <w:left w:w="55" w:type="dxa"/>
              <w:bottom w:w="45" w:type="dxa"/>
              <w:right w:w="55" w:type="dxa"/>
            </w:tcMar>
            <w:vAlign w:val="center"/>
          </w:tcPr>
          <w:p w14:paraId="25920B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56.70</w:t>
            </w:r>
          </w:p>
        </w:tc>
        <w:tc>
          <w:tcPr>
            <w:tcW w:w="1286" w:type="pct"/>
            <w:shd w:val="clear" w:color="auto" w:fill="F7F4EE"/>
            <w:tcMar>
              <w:top w:w="45" w:type="dxa"/>
              <w:left w:w="55" w:type="dxa"/>
              <w:bottom w:w="45" w:type="dxa"/>
              <w:right w:w="55" w:type="dxa"/>
            </w:tcMar>
            <w:vAlign w:val="center"/>
          </w:tcPr>
          <w:p w14:paraId="76CF2D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0.17</w:t>
            </w:r>
          </w:p>
        </w:tc>
      </w:tr>
      <w:tr w14:paraId="12D3CF8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3930E73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Shanghai</w:t>
            </w:r>
          </w:p>
        </w:tc>
        <w:tc>
          <w:tcPr>
            <w:tcW w:w="316" w:type="pct"/>
            <w:tcMar>
              <w:top w:w="45" w:type="dxa"/>
              <w:left w:w="55" w:type="dxa"/>
              <w:bottom w:w="45" w:type="dxa"/>
              <w:right w:w="55" w:type="dxa"/>
            </w:tcMar>
            <w:vAlign w:val="center"/>
          </w:tcPr>
          <w:p w14:paraId="7907D7A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15,437</w:t>
            </w:r>
          </w:p>
        </w:tc>
        <w:tc>
          <w:tcPr>
            <w:tcW w:w="365" w:type="pct"/>
            <w:tcMar>
              <w:top w:w="45" w:type="dxa"/>
              <w:left w:w="55" w:type="dxa"/>
              <w:bottom w:w="45" w:type="dxa"/>
              <w:right w:w="55" w:type="dxa"/>
            </w:tcMar>
            <w:vAlign w:val="center"/>
          </w:tcPr>
          <w:p w14:paraId="5F8212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tcMar>
              <w:top w:w="45" w:type="dxa"/>
              <w:left w:w="55" w:type="dxa"/>
              <w:bottom w:w="45" w:type="dxa"/>
              <w:right w:w="55" w:type="dxa"/>
            </w:tcMar>
            <w:vAlign w:val="center"/>
          </w:tcPr>
          <w:p w14:paraId="358ECBD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46" w:type="pct"/>
            <w:tcMar>
              <w:top w:w="45" w:type="dxa"/>
              <w:left w:w="55" w:type="dxa"/>
              <w:bottom w:w="45" w:type="dxa"/>
              <w:right w:w="55" w:type="dxa"/>
            </w:tcMar>
            <w:vAlign w:val="center"/>
          </w:tcPr>
          <w:p w14:paraId="6AAEAF6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0.60</w:t>
            </w:r>
          </w:p>
        </w:tc>
        <w:tc>
          <w:tcPr>
            <w:tcW w:w="365" w:type="pct"/>
            <w:tcMar>
              <w:top w:w="45" w:type="dxa"/>
              <w:left w:w="55" w:type="dxa"/>
              <w:bottom w:w="45" w:type="dxa"/>
              <w:right w:w="55" w:type="dxa"/>
            </w:tcMar>
            <w:vAlign w:val="center"/>
          </w:tcPr>
          <w:p w14:paraId="372D84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2.12</w:t>
            </w:r>
          </w:p>
        </w:tc>
        <w:tc>
          <w:tcPr>
            <w:tcW w:w="361" w:type="pct"/>
            <w:tcMar>
              <w:top w:w="45" w:type="dxa"/>
              <w:left w:w="55" w:type="dxa"/>
              <w:bottom w:w="45" w:type="dxa"/>
              <w:right w:w="55" w:type="dxa"/>
            </w:tcMar>
            <w:vAlign w:val="center"/>
          </w:tcPr>
          <w:p w14:paraId="554EB42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0.57</w:t>
            </w:r>
          </w:p>
        </w:tc>
        <w:tc>
          <w:tcPr>
            <w:tcW w:w="361" w:type="pct"/>
            <w:tcMar>
              <w:top w:w="45" w:type="dxa"/>
              <w:left w:w="55" w:type="dxa"/>
              <w:bottom w:w="45" w:type="dxa"/>
              <w:right w:w="55" w:type="dxa"/>
            </w:tcMar>
            <w:vAlign w:val="center"/>
          </w:tcPr>
          <w:p w14:paraId="54DCBEB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0.48</w:t>
            </w:r>
          </w:p>
        </w:tc>
        <w:tc>
          <w:tcPr>
            <w:tcW w:w="365" w:type="pct"/>
            <w:tcMar>
              <w:top w:w="45" w:type="dxa"/>
              <w:left w:w="55" w:type="dxa"/>
              <w:bottom w:w="45" w:type="dxa"/>
              <w:right w:w="55" w:type="dxa"/>
            </w:tcMar>
            <w:vAlign w:val="center"/>
          </w:tcPr>
          <w:p w14:paraId="401120D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23.72</w:t>
            </w:r>
          </w:p>
        </w:tc>
        <w:tc>
          <w:tcPr>
            <w:tcW w:w="380" w:type="pct"/>
            <w:tcMar>
              <w:top w:w="45" w:type="dxa"/>
              <w:left w:w="55" w:type="dxa"/>
              <w:bottom w:w="45" w:type="dxa"/>
              <w:right w:w="55" w:type="dxa"/>
            </w:tcMar>
            <w:vAlign w:val="center"/>
          </w:tcPr>
          <w:p w14:paraId="301DBC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71.34</w:t>
            </w:r>
          </w:p>
        </w:tc>
        <w:tc>
          <w:tcPr>
            <w:tcW w:w="1286" w:type="pct"/>
            <w:tcMar>
              <w:top w:w="45" w:type="dxa"/>
              <w:left w:w="55" w:type="dxa"/>
              <w:bottom w:w="45" w:type="dxa"/>
              <w:right w:w="55" w:type="dxa"/>
            </w:tcMar>
            <w:vAlign w:val="center"/>
          </w:tcPr>
          <w:p w14:paraId="4B39B68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0.03</w:t>
            </w:r>
          </w:p>
        </w:tc>
      </w:tr>
      <w:tr w14:paraId="42D06AF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4B52C6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Chongqing</w:t>
            </w:r>
          </w:p>
        </w:tc>
        <w:tc>
          <w:tcPr>
            <w:tcW w:w="316" w:type="pct"/>
            <w:shd w:val="clear" w:color="auto" w:fill="F7F4EE"/>
            <w:tcMar>
              <w:top w:w="45" w:type="dxa"/>
              <w:left w:w="55" w:type="dxa"/>
              <w:bottom w:w="45" w:type="dxa"/>
              <w:right w:w="55" w:type="dxa"/>
            </w:tcMar>
            <w:vAlign w:val="center"/>
          </w:tcPr>
          <w:p w14:paraId="07F62A2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4,308</w:t>
            </w:r>
          </w:p>
        </w:tc>
        <w:tc>
          <w:tcPr>
            <w:tcW w:w="365" w:type="pct"/>
            <w:shd w:val="clear" w:color="auto" w:fill="F7F4EE"/>
            <w:tcMar>
              <w:top w:w="45" w:type="dxa"/>
              <w:left w:w="55" w:type="dxa"/>
              <w:bottom w:w="45" w:type="dxa"/>
              <w:right w:w="55" w:type="dxa"/>
            </w:tcMar>
            <w:vAlign w:val="center"/>
          </w:tcPr>
          <w:p w14:paraId="6619676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1.32</w:t>
            </w:r>
          </w:p>
        </w:tc>
        <w:tc>
          <w:tcPr>
            <w:tcW w:w="370" w:type="pct"/>
            <w:shd w:val="clear" w:color="auto" w:fill="F7F4EE"/>
            <w:tcMar>
              <w:top w:w="45" w:type="dxa"/>
              <w:left w:w="55" w:type="dxa"/>
              <w:bottom w:w="45" w:type="dxa"/>
              <w:right w:w="55" w:type="dxa"/>
            </w:tcMar>
            <w:vAlign w:val="center"/>
          </w:tcPr>
          <w:p w14:paraId="4A631D9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46" w:type="pct"/>
            <w:shd w:val="clear" w:color="auto" w:fill="F7F4EE"/>
            <w:tcMar>
              <w:top w:w="45" w:type="dxa"/>
              <w:left w:w="55" w:type="dxa"/>
              <w:bottom w:w="45" w:type="dxa"/>
              <w:right w:w="55" w:type="dxa"/>
            </w:tcMar>
            <w:vAlign w:val="center"/>
          </w:tcPr>
          <w:p w14:paraId="73DD9D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shd w:val="clear" w:color="auto" w:fill="F7F4EE"/>
            <w:tcMar>
              <w:top w:w="45" w:type="dxa"/>
              <w:left w:w="55" w:type="dxa"/>
              <w:bottom w:w="45" w:type="dxa"/>
              <w:right w:w="55" w:type="dxa"/>
            </w:tcMar>
            <w:vAlign w:val="center"/>
          </w:tcPr>
          <w:p w14:paraId="2661BF8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2.02</w:t>
            </w:r>
          </w:p>
        </w:tc>
        <w:tc>
          <w:tcPr>
            <w:tcW w:w="361" w:type="pct"/>
            <w:shd w:val="clear" w:color="auto" w:fill="F7F4EE"/>
            <w:tcMar>
              <w:top w:w="45" w:type="dxa"/>
              <w:left w:w="55" w:type="dxa"/>
              <w:bottom w:w="45" w:type="dxa"/>
              <w:right w:w="55" w:type="dxa"/>
            </w:tcMar>
            <w:vAlign w:val="center"/>
          </w:tcPr>
          <w:p w14:paraId="00B8D79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0.79</w:t>
            </w:r>
          </w:p>
        </w:tc>
        <w:tc>
          <w:tcPr>
            <w:tcW w:w="361" w:type="pct"/>
            <w:shd w:val="clear" w:color="auto" w:fill="F7F4EE"/>
            <w:tcMar>
              <w:top w:w="45" w:type="dxa"/>
              <w:left w:w="55" w:type="dxa"/>
              <w:bottom w:w="45" w:type="dxa"/>
              <w:right w:w="55" w:type="dxa"/>
            </w:tcMar>
            <w:vAlign w:val="center"/>
          </w:tcPr>
          <w:p w14:paraId="2FA9A41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65" w:type="pct"/>
            <w:shd w:val="clear" w:color="auto" w:fill="F7F4EE"/>
            <w:tcMar>
              <w:top w:w="45" w:type="dxa"/>
              <w:left w:w="55" w:type="dxa"/>
              <w:bottom w:w="45" w:type="dxa"/>
              <w:right w:w="55" w:type="dxa"/>
            </w:tcMar>
            <w:vAlign w:val="center"/>
          </w:tcPr>
          <w:p w14:paraId="312B59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21.36</w:t>
            </w:r>
          </w:p>
        </w:tc>
        <w:tc>
          <w:tcPr>
            <w:tcW w:w="380" w:type="pct"/>
            <w:shd w:val="clear" w:color="auto" w:fill="F7F4EE"/>
            <w:tcMar>
              <w:top w:w="45" w:type="dxa"/>
              <w:left w:w="55" w:type="dxa"/>
              <w:bottom w:w="45" w:type="dxa"/>
              <w:right w:w="55" w:type="dxa"/>
            </w:tcMar>
            <w:vAlign w:val="center"/>
          </w:tcPr>
          <w:p w14:paraId="105D5F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72.73</w:t>
            </w:r>
          </w:p>
        </w:tc>
        <w:tc>
          <w:tcPr>
            <w:tcW w:w="1286" w:type="pct"/>
            <w:shd w:val="clear" w:color="auto" w:fill="F7F4EE"/>
            <w:tcMar>
              <w:top w:w="45" w:type="dxa"/>
              <w:left w:w="55" w:type="dxa"/>
              <w:bottom w:w="45" w:type="dxa"/>
              <w:right w:w="55" w:type="dxa"/>
            </w:tcMar>
            <w:vAlign w:val="center"/>
          </w:tcPr>
          <w:p w14:paraId="21E43C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2.30</w:t>
            </w:r>
          </w:p>
        </w:tc>
      </w:tr>
      <w:tr w14:paraId="7F994F4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78CAA4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Guangzhou</w:t>
            </w:r>
          </w:p>
        </w:tc>
        <w:tc>
          <w:tcPr>
            <w:tcW w:w="316" w:type="pct"/>
            <w:tcMar>
              <w:top w:w="45" w:type="dxa"/>
              <w:left w:w="55" w:type="dxa"/>
              <w:bottom w:w="45" w:type="dxa"/>
              <w:right w:w="55" w:type="dxa"/>
            </w:tcMar>
            <w:vAlign w:val="center"/>
          </w:tcPr>
          <w:p w14:paraId="1B3B20D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18,904</w:t>
            </w:r>
          </w:p>
        </w:tc>
        <w:tc>
          <w:tcPr>
            <w:tcW w:w="365" w:type="pct"/>
            <w:tcMar>
              <w:top w:w="45" w:type="dxa"/>
              <w:left w:w="55" w:type="dxa"/>
              <w:bottom w:w="45" w:type="dxa"/>
              <w:right w:w="55" w:type="dxa"/>
            </w:tcMar>
            <w:vAlign w:val="center"/>
          </w:tcPr>
          <w:p w14:paraId="3AEBDF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70" w:type="pct"/>
            <w:tcMar>
              <w:top w:w="45" w:type="dxa"/>
              <w:left w:w="55" w:type="dxa"/>
              <w:bottom w:w="45" w:type="dxa"/>
              <w:right w:w="55" w:type="dxa"/>
            </w:tcMar>
            <w:vAlign w:val="center"/>
          </w:tcPr>
          <w:p w14:paraId="0F1F24C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tcMar>
              <w:top w:w="45" w:type="dxa"/>
              <w:left w:w="55" w:type="dxa"/>
              <w:bottom w:w="45" w:type="dxa"/>
              <w:right w:w="55" w:type="dxa"/>
            </w:tcMar>
            <w:vAlign w:val="center"/>
          </w:tcPr>
          <w:p w14:paraId="75AFB80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c>
          <w:tcPr>
            <w:tcW w:w="365" w:type="pct"/>
            <w:tcMar>
              <w:top w:w="45" w:type="dxa"/>
              <w:left w:w="55" w:type="dxa"/>
              <w:bottom w:w="45" w:type="dxa"/>
              <w:right w:w="55" w:type="dxa"/>
            </w:tcMar>
            <w:vAlign w:val="center"/>
          </w:tcPr>
          <w:p w14:paraId="2FC7AC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1.57</w:t>
            </w:r>
          </w:p>
        </w:tc>
        <w:tc>
          <w:tcPr>
            <w:tcW w:w="361" w:type="pct"/>
            <w:tcMar>
              <w:top w:w="45" w:type="dxa"/>
              <w:left w:w="55" w:type="dxa"/>
              <w:bottom w:w="45" w:type="dxa"/>
              <w:right w:w="55" w:type="dxa"/>
            </w:tcMar>
            <w:vAlign w:val="center"/>
          </w:tcPr>
          <w:p w14:paraId="5BA17AF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1" w:type="pct"/>
            <w:tcMar>
              <w:top w:w="45" w:type="dxa"/>
              <w:left w:w="55" w:type="dxa"/>
              <w:bottom w:w="45" w:type="dxa"/>
              <w:right w:w="55" w:type="dxa"/>
            </w:tcMar>
            <w:vAlign w:val="center"/>
          </w:tcPr>
          <w:p w14:paraId="6C87C6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65" w:type="pct"/>
            <w:tcMar>
              <w:top w:w="45" w:type="dxa"/>
              <w:left w:w="55" w:type="dxa"/>
              <w:bottom w:w="45" w:type="dxa"/>
              <w:right w:w="55" w:type="dxa"/>
            </w:tcMar>
            <w:vAlign w:val="center"/>
          </w:tcPr>
          <w:p w14:paraId="1490BE8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13.59</w:t>
            </w:r>
          </w:p>
        </w:tc>
        <w:tc>
          <w:tcPr>
            <w:tcW w:w="380" w:type="pct"/>
            <w:tcMar>
              <w:top w:w="45" w:type="dxa"/>
              <w:left w:w="55" w:type="dxa"/>
              <w:bottom w:w="45" w:type="dxa"/>
              <w:right w:w="55" w:type="dxa"/>
            </w:tcMar>
            <w:vAlign w:val="center"/>
          </w:tcPr>
          <w:p w14:paraId="731C8F3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82.60</w:t>
            </w:r>
          </w:p>
        </w:tc>
        <w:tc>
          <w:tcPr>
            <w:tcW w:w="1286" w:type="pct"/>
            <w:tcMar>
              <w:top w:w="45" w:type="dxa"/>
              <w:left w:w="55" w:type="dxa"/>
              <w:bottom w:w="45" w:type="dxa"/>
              <w:right w:w="55" w:type="dxa"/>
            </w:tcMar>
            <w:vAlign w:val="center"/>
          </w:tcPr>
          <w:p w14:paraId="17CE842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6.08</w:t>
            </w:r>
          </w:p>
        </w:tc>
      </w:tr>
      <w:tr w14:paraId="48F4ADB4">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DECB1E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Shenzhen</w:t>
            </w:r>
          </w:p>
        </w:tc>
        <w:tc>
          <w:tcPr>
            <w:tcW w:w="316" w:type="pct"/>
            <w:shd w:val="clear" w:color="auto" w:fill="F7F4EE"/>
            <w:tcMar>
              <w:top w:w="45" w:type="dxa"/>
              <w:left w:w="55" w:type="dxa"/>
              <w:bottom w:w="45" w:type="dxa"/>
              <w:right w:w="55" w:type="dxa"/>
            </w:tcMar>
            <w:vAlign w:val="center"/>
          </w:tcPr>
          <w:p w14:paraId="190F47B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12,616</w:t>
            </w:r>
          </w:p>
        </w:tc>
        <w:tc>
          <w:tcPr>
            <w:tcW w:w="365" w:type="pct"/>
            <w:shd w:val="clear" w:color="auto" w:fill="F7F4EE"/>
            <w:tcMar>
              <w:top w:w="45" w:type="dxa"/>
              <w:left w:w="55" w:type="dxa"/>
              <w:bottom w:w="45" w:type="dxa"/>
              <w:right w:w="55" w:type="dxa"/>
            </w:tcMar>
            <w:vAlign w:val="center"/>
          </w:tcPr>
          <w:p w14:paraId="4942E91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0.23</w:t>
            </w:r>
          </w:p>
        </w:tc>
        <w:tc>
          <w:tcPr>
            <w:tcW w:w="370" w:type="pct"/>
            <w:shd w:val="clear" w:color="auto" w:fill="F7F4EE"/>
            <w:tcMar>
              <w:top w:w="45" w:type="dxa"/>
              <w:left w:w="55" w:type="dxa"/>
              <w:bottom w:w="45" w:type="dxa"/>
              <w:right w:w="55" w:type="dxa"/>
            </w:tcMar>
            <w:vAlign w:val="center"/>
          </w:tcPr>
          <w:p w14:paraId="0DEA499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0.21</w:t>
            </w:r>
          </w:p>
        </w:tc>
        <w:tc>
          <w:tcPr>
            <w:tcW w:w="346" w:type="pct"/>
            <w:shd w:val="clear" w:color="auto" w:fill="F7F4EE"/>
            <w:tcMar>
              <w:top w:w="45" w:type="dxa"/>
              <w:left w:w="55" w:type="dxa"/>
              <w:bottom w:w="45" w:type="dxa"/>
              <w:right w:w="55" w:type="dxa"/>
            </w:tcMar>
            <w:vAlign w:val="center"/>
          </w:tcPr>
          <w:p w14:paraId="103494F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0.19</w:t>
            </w:r>
          </w:p>
        </w:tc>
        <w:tc>
          <w:tcPr>
            <w:tcW w:w="365" w:type="pct"/>
            <w:shd w:val="clear" w:color="auto" w:fill="F7F4EE"/>
            <w:tcMar>
              <w:top w:w="45" w:type="dxa"/>
              <w:left w:w="55" w:type="dxa"/>
              <w:bottom w:w="45" w:type="dxa"/>
              <w:right w:w="55" w:type="dxa"/>
            </w:tcMar>
            <w:vAlign w:val="center"/>
          </w:tcPr>
          <w:p w14:paraId="6D1C3E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0.70</w:t>
            </w:r>
          </w:p>
        </w:tc>
        <w:tc>
          <w:tcPr>
            <w:tcW w:w="361" w:type="pct"/>
            <w:shd w:val="clear" w:color="auto" w:fill="F7F4EE"/>
            <w:tcMar>
              <w:top w:w="45" w:type="dxa"/>
              <w:left w:w="55" w:type="dxa"/>
              <w:bottom w:w="45" w:type="dxa"/>
              <w:right w:w="55" w:type="dxa"/>
            </w:tcMar>
            <w:vAlign w:val="center"/>
          </w:tcPr>
          <w:p w14:paraId="74E649E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1" w:type="pct"/>
            <w:shd w:val="clear" w:color="auto" w:fill="F7F4EE"/>
            <w:tcMar>
              <w:top w:w="45" w:type="dxa"/>
              <w:left w:w="55" w:type="dxa"/>
              <w:bottom w:w="45" w:type="dxa"/>
              <w:right w:w="55" w:type="dxa"/>
            </w:tcMar>
            <w:vAlign w:val="center"/>
          </w:tcPr>
          <w:p w14:paraId="31B1282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shd w:val="clear" w:color="auto" w:fill="F7F4EE"/>
            <w:tcMar>
              <w:top w:w="45" w:type="dxa"/>
              <w:left w:w="55" w:type="dxa"/>
              <w:bottom w:w="45" w:type="dxa"/>
              <w:right w:w="55" w:type="dxa"/>
            </w:tcMar>
            <w:vAlign w:val="center"/>
          </w:tcPr>
          <w:p w14:paraId="3C4311E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6.06</w:t>
            </w:r>
          </w:p>
        </w:tc>
        <w:tc>
          <w:tcPr>
            <w:tcW w:w="380" w:type="pct"/>
            <w:shd w:val="clear" w:color="auto" w:fill="F7F4EE"/>
            <w:tcMar>
              <w:top w:w="45" w:type="dxa"/>
              <w:left w:w="55" w:type="dxa"/>
              <w:bottom w:w="45" w:type="dxa"/>
              <w:right w:w="55" w:type="dxa"/>
            </w:tcMar>
            <w:vAlign w:val="center"/>
          </w:tcPr>
          <w:p w14:paraId="577ED41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91.93</w:t>
            </w:r>
          </w:p>
        </w:tc>
        <w:tc>
          <w:tcPr>
            <w:tcW w:w="1286" w:type="pct"/>
            <w:shd w:val="clear" w:color="auto" w:fill="F7F4EE"/>
            <w:tcMar>
              <w:top w:w="45" w:type="dxa"/>
              <w:left w:w="55" w:type="dxa"/>
              <w:bottom w:w="45" w:type="dxa"/>
              <w:right w:w="55" w:type="dxa"/>
            </w:tcMar>
            <w:vAlign w:val="center"/>
          </w:tcPr>
          <w:p w14:paraId="4FFC4F6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14.16</w:t>
            </w:r>
          </w:p>
        </w:tc>
      </w:tr>
      <w:tr w14:paraId="0400D04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6BF984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Nanjing</w:t>
            </w:r>
          </w:p>
        </w:tc>
        <w:tc>
          <w:tcPr>
            <w:tcW w:w="316" w:type="pct"/>
            <w:tcMar>
              <w:top w:w="45" w:type="dxa"/>
              <w:left w:w="55" w:type="dxa"/>
              <w:bottom w:w="45" w:type="dxa"/>
              <w:right w:w="55" w:type="dxa"/>
            </w:tcMar>
            <w:vAlign w:val="center"/>
          </w:tcPr>
          <w:p w14:paraId="2CAFA55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7,238</w:t>
            </w:r>
          </w:p>
        </w:tc>
        <w:tc>
          <w:tcPr>
            <w:tcW w:w="365" w:type="pct"/>
            <w:tcMar>
              <w:top w:w="45" w:type="dxa"/>
              <w:left w:w="55" w:type="dxa"/>
              <w:bottom w:w="45" w:type="dxa"/>
              <w:right w:w="55" w:type="dxa"/>
            </w:tcMar>
            <w:vAlign w:val="center"/>
          </w:tcPr>
          <w:p w14:paraId="06248C0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1.24</w:t>
            </w:r>
          </w:p>
        </w:tc>
        <w:tc>
          <w:tcPr>
            <w:tcW w:w="370" w:type="pct"/>
            <w:tcMar>
              <w:top w:w="45" w:type="dxa"/>
              <w:left w:w="55" w:type="dxa"/>
              <w:bottom w:w="45" w:type="dxa"/>
              <w:right w:w="55" w:type="dxa"/>
            </w:tcMar>
            <w:vAlign w:val="center"/>
          </w:tcPr>
          <w:p w14:paraId="77FAFB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46" w:type="pct"/>
            <w:tcMar>
              <w:top w:w="45" w:type="dxa"/>
              <w:left w:w="55" w:type="dxa"/>
              <w:bottom w:w="45" w:type="dxa"/>
              <w:right w:w="55" w:type="dxa"/>
            </w:tcMar>
            <w:vAlign w:val="center"/>
          </w:tcPr>
          <w:p w14:paraId="6A60B61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0.98</w:t>
            </w:r>
          </w:p>
        </w:tc>
        <w:tc>
          <w:tcPr>
            <w:tcW w:w="365" w:type="pct"/>
            <w:tcMar>
              <w:top w:w="45" w:type="dxa"/>
              <w:left w:w="55" w:type="dxa"/>
              <w:bottom w:w="45" w:type="dxa"/>
              <w:right w:w="55" w:type="dxa"/>
            </w:tcMar>
            <w:vAlign w:val="center"/>
          </w:tcPr>
          <w:p w14:paraId="5813C8C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3.00</w:t>
            </w:r>
          </w:p>
        </w:tc>
        <w:tc>
          <w:tcPr>
            <w:tcW w:w="361" w:type="pct"/>
            <w:tcMar>
              <w:top w:w="45" w:type="dxa"/>
              <w:left w:w="55" w:type="dxa"/>
              <w:bottom w:w="45" w:type="dxa"/>
              <w:right w:w="55" w:type="dxa"/>
            </w:tcMar>
            <w:vAlign w:val="center"/>
          </w:tcPr>
          <w:p w14:paraId="22EFAE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1.87</w:t>
            </w:r>
          </w:p>
        </w:tc>
        <w:tc>
          <w:tcPr>
            <w:tcW w:w="361" w:type="pct"/>
            <w:tcMar>
              <w:top w:w="45" w:type="dxa"/>
              <w:left w:w="55" w:type="dxa"/>
              <w:bottom w:w="45" w:type="dxa"/>
              <w:right w:w="55" w:type="dxa"/>
            </w:tcMar>
            <w:vAlign w:val="center"/>
          </w:tcPr>
          <w:p w14:paraId="6ACB8F4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0.86</w:t>
            </w:r>
          </w:p>
        </w:tc>
        <w:tc>
          <w:tcPr>
            <w:tcW w:w="365" w:type="pct"/>
            <w:tcMar>
              <w:top w:w="45" w:type="dxa"/>
              <w:left w:w="55" w:type="dxa"/>
              <w:bottom w:w="45" w:type="dxa"/>
              <w:right w:w="55" w:type="dxa"/>
            </w:tcMar>
            <w:vAlign w:val="center"/>
          </w:tcPr>
          <w:p w14:paraId="73CC66E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27.70</w:t>
            </w:r>
          </w:p>
        </w:tc>
        <w:tc>
          <w:tcPr>
            <w:tcW w:w="380" w:type="pct"/>
            <w:tcMar>
              <w:top w:w="45" w:type="dxa"/>
              <w:left w:w="55" w:type="dxa"/>
              <w:bottom w:w="45" w:type="dxa"/>
              <w:right w:w="55" w:type="dxa"/>
            </w:tcMar>
            <w:vAlign w:val="center"/>
          </w:tcPr>
          <w:p w14:paraId="1765460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63.33</w:t>
            </w:r>
          </w:p>
        </w:tc>
        <w:tc>
          <w:tcPr>
            <w:tcW w:w="1286" w:type="pct"/>
            <w:tcMar>
              <w:top w:w="45" w:type="dxa"/>
              <w:left w:w="55" w:type="dxa"/>
              <w:bottom w:w="45" w:type="dxa"/>
              <w:right w:w="55" w:type="dxa"/>
            </w:tcMar>
            <w:vAlign w:val="center"/>
          </w:tcPr>
          <w:p w14:paraId="36B37B6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w:t>
            </w:r>
          </w:p>
        </w:tc>
      </w:tr>
      <w:tr w14:paraId="2D473E39">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1C2EA09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Suzhou</w:t>
            </w:r>
          </w:p>
        </w:tc>
        <w:tc>
          <w:tcPr>
            <w:tcW w:w="316" w:type="pct"/>
            <w:shd w:val="clear" w:color="auto" w:fill="F7F4EE"/>
            <w:tcMar>
              <w:top w:w="45" w:type="dxa"/>
              <w:left w:w="55" w:type="dxa"/>
              <w:bottom w:w="45" w:type="dxa"/>
              <w:right w:w="55" w:type="dxa"/>
            </w:tcMar>
            <w:vAlign w:val="center"/>
          </w:tcPr>
          <w:p w14:paraId="6D8CC9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7,290</w:t>
            </w:r>
          </w:p>
        </w:tc>
        <w:tc>
          <w:tcPr>
            <w:tcW w:w="365" w:type="pct"/>
            <w:shd w:val="clear" w:color="auto" w:fill="F7F4EE"/>
            <w:tcMar>
              <w:top w:w="45" w:type="dxa"/>
              <w:left w:w="55" w:type="dxa"/>
              <w:bottom w:w="45" w:type="dxa"/>
              <w:right w:w="55" w:type="dxa"/>
            </w:tcMar>
            <w:vAlign w:val="center"/>
          </w:tcPr>
          <w:p w14:paraId="69569BC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shd w:val="clear" w:color="auto" w:fill="F7F4EE"/>
            <w:tcMar>
              <w:top w:w="45" w:type="dxa"/>
              <w:left w:w="55" w:type="dxa"/>
              <w:bottom w:w="45" w:type="dxa"/>
              <w:right w:w="55" w:type="dxa"/>
            </w:tcMar>
            <w:vAlign w:val="center"/>
          </w:tcPr>
          <w:p w14:paraId="2871992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shd w:val="clear" w:color="auto" w:fill="F7F4EE"/>
            <w:tcMar>
              <w:top w:w="45" w:type="dxa"/>
              <w:left w:w="55" w:type="dxa"/>
              <w:bottom w:w="45" w:type="dxa"/>
              <w:right w:w="55" w:type="dxa"/>
            </w:tcMar>
            <w:vAlign w:val="center"/>
          </w:tcPr>
          <w:p w14:paraId="2F764D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0.44</w:t>
            </w:r>
          </w:p>
        </w:tc>
        <w:tc>
          <w:tcPr>
            <w:tcW w:w="365" w:type="pct"/>
            <w:shd w:val="clear" w:color="auto" w:fill="F7F4EE"/>
            <w:tcMar>
              <w:top w:w="45" w:type="dxa"/>
              <w:left w:w="55" w:type="dxa"/>
              <w:bottom w:w="45" w:type="dxa"/>
              <w:right w:w="55" w:type="dxa"/>
            </w:tcMar>
            <w:vAlign w:val="center"/>
          </w:tcPr>
          <w:p w14:paraId="016950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2.26</w:t>
            </w:r>
          </w:p>
        </w:tc>
        <w:tc>
          <w:tcPr>
            <w:tcW w:w="361" w:type="pct"/>
            <w:shd w:val="clear" w:color="auto" w:fill="F7F4EE"/>
            <w:tcMar>
              <w:top w:w="45" w:type="dxa"/>
              <w:left w:w="55" w:type="dxa"/>
              <w:bottom w:w="45" w:type="dxa"/>
              <w:right w:w="55" w:type="dxa"/>
            </w:tcMar>
            <w:vAlign w:val="center"/>
          </w:tcPr>
          <w:p w14:paraId="1AFA9BE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0.77</w:t>
            </w:r>
          </w:p>
        </w:tc>
        <w:tc>
          <w:tcPr>
            <w:tcW w:w="361" w:type="pct"/>
            <w:shd w:val="clear" w:color="auto" w:fill="F7F4EE"/>
            <w:tcMar>
              <w:top w:w="45" w:type="dxa"/>
              <w:left w:w="55" w:type="dxa"/>
              <w:bottom w:w="45" w:type="dxa"/>
              <w:right w:w="55" w:type="dxa"/>
            </w:tcMar>
            <w:vAlign w:val="center"/>
          </w:tcPr>
          <w:p w14:paraId="5CFEA5B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65" w:type="pct"/>
            <w:shd w:val="clear" w:color="auto" w:fill="F7F4EE"/>
            <w:tcMar>
              <w:top w:w="45" w:type="dxa"/>
              <w:left w:w="55" w:type="dxa"/>
              <w:bottom w:w="45" w:type="dxa"/>
              <w:right w:w="55" w:type="dxa"/>
            </w:tcMar>
            <w:vAlign w:val="center"/>
          </w:tcPr>
          <w:p w14:paraId="3DED0D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26.24</w:t>
            </w:r>
          </w:p>
        </w:tc>
        <w:tc>
          <w:tcPr>
            <w:tcW w:w="380" w:type="pct"/>
            <w:shd w:val="clear" w:color="auto" w:fill="F7F4EE"/>
            <w:tcMar>
              <w:top w:w="45" w:type="dxa"/>
              <w:left w:w="55" w:type="dxa"/>
              <w:bottom w:w="45" w:type="dxa"/>
              <w:right w:w="55" w:type="dxa"/>
            </w:tcMar>
            <w:vAlign w:val="center"/>
          </w:tcPr>
          <w:p w14:paraId="7026617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68.42</w:t>
            </w:r>
          </w:p>
        </w:tc>
        <w:tc>
          <w:tcPr>
            <w:tcW w:w="1286" w:type="pct"/>
            <w:shd w:val="clear" w:color="auto" w:fill="F7F4EE"/>
            <w:tcMar>
              <w:top w:w="45" w:type="dxa"/>
              <w:left w:w="55" w:type="dxa"/>
              <w:bottom w:w="45" w:type="dxa"/>
              <w:right w:w="55" w:type="dxa"/>
            </w:tcMar>
            <w:vAlign w:val="center"/>
          </w:tcPr>
          <w:p w14:paraId="2C2EB3A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0.73</w:t>
            </w:r>
          </w:p>
        </w:tc>
      </w:tr>
      <w:tr w14:paraId="6A3A790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472B4FC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Wuxi</w:t>
            </w:r>
          </w:p>
        </w:tc>
        <w:tc>
          <w:tcPr>
            <w:tcW w:w="316" w:type="pct"/>
            <w:tcMar>
              <w:top w:w="45" w:type="dxa"/>
              <w:left w:w="55" w:type="dxa"/>
              <w:bottom w:w="45" w:type="dxa"/>
              <w:right w:w="55" w:type="dxa"/>
            </w:tcMar>
            <w:vAlign w:val="center"/>
          </w:tcPr>
          <w:p w14:paraId="3BDD891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5,422</w:t>
            </w:r>
          </w:p>
        </w:tc>
        <w:tc>
          <w:tcPr>
            <w:tcW w:w="365" w:type="pct"/>
            <w:tcMar>
              <w:top w:w="45" w:type="dxa"/>
              <w:left w:w="55" w:type="dxa"/>
              <w:bottom w:w="45" w:type="dxa"/>
              <w:right w:w="55" w:type="dxa"/>
            </w:tcMar>
            <w:vAlign w:val="center"/>
          </w:tcPr>
          <w:p w14:paraId="5656760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70" w:type="pct"/>
            <w:tcMar>
              <w:top w:w="45" w:type="dxa"/>
              <w:left w:w="55" w:type="dxa"/>
              <w:bottom w:w="45" w:type="dxa"/>
              <w:right w:w="55" w:type="dxa"/>
            </w:tcMar>
            <w:vAlign w:val="center"/>
          </w:tcPr>
          <w:p w14:paraId="233EA6E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0.76</w:t>
            </w:r>
          </w:p>
        </w:tc>
        <w:tc>
          <w:tcPr>
            <w:tcW w:w="346" w:type="pct"/>
            <w:tcMar>
              <w:top w:w="45" w:type="dxa"/>
              <w:left w:w="55" w:type="dxa"/>
              <w:bottom w:w="45" w:type="dxa"/>
              <w:right w:w="55" w:type="dxa"/>
            </w:tcMar>
            <w:vAlign w:val="center"/>
          </w:tcPr>
          <w:p w14:paraId="76E94B3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tcMar>
              <w:top w:w="45" w:type="dxa"/>
              <w:left w:w="55" w:type="dxa"/>
              <w:bottom w:w="45" w:type="dxa"/>
              <w:right w:w="55" w:type="dxa"/>
            </w:tcMar>
            <w:vAlign w:val="center"/>
          </w:tcPr>
          <w:p w14:paraId="0A5CC1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3.58</w:t>
            </w:r>
          </w:p>
        </w:tc>
        <w:tc>
          <w:tcPr>
            <w:tcW w:w="361" w:type="pct"/>
            <w:tcMar>
              <w:top w:w="45" w:type="dxa"/>
              <w:left w:w="55" w:type="dxa"/>
              <w:bottom w:w="45" w:type="dxa"/>
              <w:right w:w="55" w:type="dxa"/>
            </w:tcMar>
            <w:vAlign w:val="center"/>
          </w:tcPr>
          <w:p w14:paraId="4003B72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0.70</w:t>
            </w:r>
          </w:p>
        </w:tc>
        <w:tc>
          <w:tcPr>
            <w:tcW w:w="361" w:type="pct"/>
            <w:tcMar>
              <w:top w:w="45" w:type="dxa"/>
              <w:left w:w="55" w:type="dxa"/>
              <w:bottom w:w="45" w:type="dxa"/>
              <w:right w:w="55" w:type="dxa"/>
            </w:tcMar>
            <w:vAlign w:val="center"/>
          </w:tcPr>
          <w:p w14:paraId="6385B73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0.74</w:t>
            </w:r>
          </w:p>
        </w:tc>
        <w:tc>
          <w:tcPr>
            <w:tcW w:w="365" w:type="pct"/>
            <w:tcMar>
              <w:top w:w="45" w:type="dxa"/>
              <w:left w:w="55" w:type="dxa"/>
              <w:bottom w:w="45" w:type="dxa"/>
              <w:right w:w="55" w:type="dxa"/>
            </w:tcMar>
            <w:vAlign w:val="center"/>
          </w:tcPr>
          <w:p w14:paraId="052FC9B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24.01</w:t>
            </w:r>
          </w:p>
        </w:tc>
        <w:tc>
          <w:tcPr>
            <w:tcW w:w="380" w:type="pct"/>
            <w:tcMar>
              <w:top w:w="45" w:type="dxa"/>
              <w:left w:w="55" w:type="dxa"/>
              <w:bottom w:w="45" w:type="dxa"/>
              <w:right w:w="55" w:type="dxa"/>
            </w:tcMar>
            <w:vAlign w:val="center"/>
          </w:tcPr>
          <w:p w14:paraId="22873C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69.05</w:t>
            </w:r>
          </w:p>
        </w:tc>
        <w:tc>
          <w:tcPr>
            <w:tcW w:w="1286" w:type="pct"/>
            <w:tcMar>
              <w:top w:w="45" w:type="dxa"/>
              <w:left w:w="55" w:type="dxa"/>
              <w:bottom w:w="45" w:type="dxa"/>
              <w:right w:w="55" w:type="dxa"/>
            </w:tcMar>
            <w:vAlign w:val="center"/>
          </w:tcPr>
          <w:p w14:paraId="32422EE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0.22</w:t>
            </w:r>
          </w:p>
        </w:tc>
      </w:tr>
      <w:tr w14:paraId="6E9FAFD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62C9B01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Hangzhou</w:t>
            </w:r>
          </w:p>
        </w:tc>
        <w:tc>
          <w:tcPr>
            <w:tcW w:w="316" w:type="pct"/>
            <w:shd w:val="clear" w:color="auto" w:fill="F7F4EE"/>
            <w:tcMar>
              <w:top w:w="45" w:type="dxa"/>
              <w:left w:w="55" w:type="dxa"/>
              <w:bottom w:w="45" w:type="dxa"/>
              <w:right w:w="55" w:type="dxa"/>
            </w:tcMar>
            <w:vAlign w:val="center"/>
          </w:tcPr>
          <w:p w14:paraId="76B6DD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10,675</w:t>
            </w:r>
          </w:p>
        </w:tc>
        <w:tc>
          <w:tcPr>
            <w:tcW w:w="365" w:type="pct"/>
            <w:shd w:val="clear" w:color="auto" w:fill="F7F4EE"/>
            <w:tcMar>
              <w:top w:w="45" w:type="dxa"/>
              <w:left w:w="55" w:type="dxa"/>
              <w:bottom w:w="45" w:type="dxa"/>
              <w:right w:w="55" w:type="dxa"/>
            </w:tcMar>
            <w:vAlign w:val="center"/>
          </w:tcPr>
          <w:p w14:paraId="5B555D4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0.75</w:t>
            </w:r>
          </w:p>
        </w:tc>
        <w:tc>
          <w:tcPr>
            <w:tcW w:w="370" w:type="pct"/>
            <w:shd w:val="clear" w:color="auto" w:fill="F7F4EE"/>
            <w:tcMar>
              <w:top w:w="45" w:type="dxa"/>
              <w:left w:w="55" w:type="dxa"/>
              <w:bottom w:w="45" w:type="dxa"/>
              <w:right w:w="55" w:type="dxa"/>
            </w:tcMar>
            <w:vAlign w:val="center"/>
          </w:tcPr>
          <w:p w14:paraId="0DE60FD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0.67</w:t>
            </w:r>
          </w:p>
        </w:tc>
        <w:tc>
          <w:tcPr>
            <w:tcW w:w="346" w:type="pct"/>
            <w:shd w:val="clear" w:color="auto" w:fill="F7F4EE"/>
            <w:tcMar>
              <w:top w:w="45" w:type="dxa"/>
              <w:left w:w="55" w:type="dxa"/>
              <w:bottom w:w="45" w:type="dxa"/>
              <w:right w:w="55" w:type="dxa"/>
            </w:tcMar>
            <w:vAlign w:val="center"/>
          </w:tcPr>
          <w:p w14:paraId="4F36608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0.73</w:t>
            </w:r>
          </w:p>
        </w:tc>
        <w:tc>
          <w:tcPr>
            <w:tcW w:w="365" w:type="pct"/>
            <w:shd w:val="clear" w:color="auto" w:fill="F7F4EE"/>
            <w:tcMar>
              <w:top w:w="45" w:type="dxa"/>
              <w:left w:w="55" w:type="dxa"/>
              <w:bottom w:w="45" w:type="dxa"/>
              <w:right w:w="55" w:type="dxa"/>
            </w:tcMar>
            <w:vAlign w:val="center"/>
          </w:tcPr>
          <w:p w14:paraId="70983BE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2.13</w:t>
            </w:r>
          </w:p>
        </w:tc>
        <w:tc>
          <w:tcPr>
            <w:tcW w:w="361" w:type="pct"/>
            <w:shd w:val="clear" w:color="auto" w:fill="F7F4EE"/>
            <w:tcMar>
              <w:top w:w="45" w:type="dxa"/>
              <w:left w:w="55" w:type="dxa"/>
              <w:bottom w:w="45" w:type="dxa"/>
              <w:right w:w="55" w:type="dxa"/>
            </w:tcMar>
            <w:vAlign w:val="center"/>
          </w:tcPr>
          <w:p w14:paraId="539544A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0.69</w:t>
            </w:r>
          </w:p>
        </w:tc>
        <w:tc>
          <w:tcPr>
            <w:tcW w:w="361" w:type="pct"/>
            <w:shd w:val="clear" w:color="auto" w:fill="F7F4EE"/>
            <w:tcMar>
              <w:top w:w="45" w:type="dxa"/>
              <w:left w:w="55" w:type="dxa"/>
              <w:bottom w:w="45" w:type="dxa"/>
              <w:right w:w="55" w:type="dxa"/>
            </w:tcMar>
            <w:vAlign w:val="center"/>
          </w:tcPr>
          <w:p w14:paraId="2203BC5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0.65</w:t>
            </w:r>
          </w:p>
        </w:tc>
        <w:tc>
          <w:tcPr>
            <w:tcW w:w="365" w:type="pct"/>
            <w:shd w:val="clear" w:color="auto" w:fill="F7F4EE"/>
            <w:tcMar>
              <w:top w:w="45" w:type="dxa"/>
              <w:left w:w="55" w:type="dxa"/>
              <w:bottom w:w="45" w:type="dxa"/>
              <w:right w:w="55" w:type="dxa"/>
            </w:tcMar>
            <w:vAlign w:val="center"/>
          </w:tcPr>
          <w:p w14:paraId="44DC7ED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18.62</w:t>
            </w:r>
          </w:p>
        </w:tc>
        <w:tc>
          <w:tcPr>
            <w:tcW w:w="380" w:type="pct"/>
            <w:shd w:val="clear" w:color="auto" w:fill="F7F4EE"/>
            <w:tcMar>
              <w:top w:w="45" w:type="dxa"/>
              <w:left w:w="55" w:type="dxa"/>
              <w:bottom w:w="45" w:type="dxa"/>
              <w:right w:w="55" w:type="dxa"/>
            </w:tcMar>
            <w:vAlign w:val="center"/>
          </w:tcPr>
          <w:p w14:paraId="1188DE3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75.77</w:t>
            </w:r>
          </w:p>
        </w:tc>
        <w:tc>
          <w:tcPr>
            <w:tcW w:w="1286" w:type="pct"/>
            <w:shd w:val="clear" w:color="auto" w:fill="F7F4EE"/>
            <w:tcMar>
              <w:top w:w="45" w:type="dxa"/>
              <w:left w:w="55" w:type="dxa"/>
              <w:bottom w:w="45" w:type="dxa"/>
              <w:right w:w="55" w:type="dxa"/>
            </w:tcMar>
            <w:vAlign w:val="center"/>
          </w:tcPr>
          <w:p w14:paraId="146504B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1.24</w:t>
            </w:r>
          </w:p>
        </w:tc>
      </w:tr>
      <w:tr w14:paraId="68C681A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607B9D9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Ningbo</w:t>
            </w:r>
          </w:p>
        </w:tc>
        <w:tc>
          <w:tcPr>
            <w:tcW w:w="316" w:type="pct"/>
            <w:tcMar>
              <w:top w:w="45" w:type="dxa"/>
              <w:left w:w="55" w:type="dxa"/>
              <w:bottom w:w="45" w:type="dxa"/>
              <w:right w:w="55" w:type="dxa"/>
            </w:tcMar>
            <w:vAlign w:val="center"/>
          </w:tcPr>
          <w:p w14:paraId="6B12F8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5,805</w:t>
            </w:r>
          </w:p>
        </w:tc>
        <w:tc>
          <w:tcPr>
            <w:tcW w:w="365" w:type="pct"/>
            <w:tcMar>
              <w:top w:w="45" w:type="dxa"/>
              <w:left w:w="55" w:type="dxa"/>
              <w:bottom w:w="45" w:type="dxa"/>
              <w:right w:w="55" w:type="dxa"/>
            </w:tcMar>
            <w:vAlign w:val="center"/>
          </w:tcPr>
          <w:p w14:paraId="423B265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0.22</w:t>
            </w:r>
          </w:p>
        </w:tc>
        <w:tc>
          <w:tcPr>
            <w:tcW w:w="370" w:type="pct"/>
            <w:tcMar>
              <w:top w:w="45" w:type="dxa"/>
              <w:left w:w="55" w:type="dxa"/>
              <w:bottom w:w="45" w:type="dxa"/>
              <w:right w:w="55" w:type="dxa"/>
            </w:tcMar>
            <w:vAlign w:val="center"/>
          </w:tcPr>
          <w:p w14:paraId="41EB8E1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46" w:type="pct"/>
            <w:tcMar>
              <w:top w:w="45" w:type="dxa"/>
              <w:left w:w="55" w:type="dxa"/>
              <w:bottom w:w="45" w:type="dxa"/>
              <w:right w:w="55" w:type="dxa"/>
            </w:tcMar>
            <w:vAlign w:val="center"/>
          </w:tcPr>
          <w:p w14:paraId="405DBF5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5" w:type="pct"/>
            <w:tcMar>
              <w:top w:w="45" w:type="dxa"/>
              <w:left w:w="55" w:type="dxa"/>
              <w:bottom w:w="45" w:type="dxa"/>
              <w:right w:w="55" w:type="dxa"/>
            </w:tcMar>
            <w:vAlign w:val="center"/>
          </w:tcPr>
          <w:p w14:paraId="50C5917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1.46</w:t>
            </w:r>
          </w:p>
        </w:tc>
        <w:tc>
          <w:tcPr>
            <w:tcW w:w="361" w:type="pct"/>
            <w:tcMar>
              <w:top w:w="45" w:type="dxa"/>
              <w:left w:w="55" w:type="dxa"/>
              <w:bottom w:w="45" w:type="dxa"/>
              <w:right w:w="55" w:type="dxa"/>
            </w:tcMar>
            <w:vAlign w:val="center"/>
          </w:tcPr>
          <w:p w14:paraId="68A6E35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61" w:type="pct"/>
            <w:tcMar>
              <w:top w:w="45" w:type="dxa"/>
              <w:left w:w="55" w:type="dxa"/>
              <w:bottom w:w="45" w:type="dxa"/>
              <w:right w:w="55" w:type="dxa"/>
            </w:tcMar>
            <w:vAlign w:val="center"/>
          </w:tcPr>
          <w:p w14:paraId="0ED9330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0.29</w:t>
            </w:r>
          </w:p>
        </w:tc>
        <w:tc>
          <w:tcPr>
            <w:tcW w:w="365" w:type="pct"/>
            <w:tcMar>
              <w:top w:w="45" w:type="dxa"/>
              <w:left w:w="55" w:type="dxa"/>
              <w:bottom w:w="45" w:type="dxa"/>
              <w:right w:w="55" w:type="dxa"/>
            </w:tcMar>
            <w:vAlign w:val="center"/>
          </w:tcPr>
          <w:p w14:paraId="7E6D656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10.58</w:t>
            </w:r>
          </w:p>
        </w:tc>
        <w:tc>
          <w:tcPr>
            <w:tcW w:w="380" w:type="pct"/>
            <w:tcMar>
              <w:top w:w="45" w:type="dxa"/>
              <w:left w:w="55" w:type="dxa"/>
              <w:bottom w:w="45" w:type="dxa"/>
              <w:right w:w="55" w:type="dxa"/>
            </w:tcMar>
            <w:vAlign w:val="center"/>
          </w:tcPr>
          <w:p w14:paraId="3CF69B4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86.44</w:t>
            </w:r>
          </w:p>
        </w:tc>
        <w:tc>
          <w:tcPr>
            <w:tcW w:w="1286" w:type="pct"/>
            <w:tcMar>
              <w:top w:w="45" w:type="dxa"/>
              <w:left w:w="55" w:type="dxa"/>
              <w:bottom w:w="45" w:type="dxa"/>
              <w:right w:w="55" w:type="dxa"/>
            </w:tcMar>
            <w:vAlign w:val="center"/>
          </w:tcPr>
          <w:p w14:paraId="63EA270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9.23</w:t>
            </w:r>
          </w:p>
        </w:tc>
      </w:tr>
      <w:tr w14:paraId="56B962C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6EFDC27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Qingdao</w:t>
            </w:r>
          </w:p>
        </w:tc>
        <w:tc>
          <w:tcPr>
            <w:tcW w:w="316" w:type="pct"/>
            <w:shd w:val="clear" w:color="auto" w:fill="F7F4EE"/>
            <w:tcMar>
              <w:top w:w="45" w:type="dxa"/>
              <w:left w:w="55" w:type="dxa"/>
              <w:bottom w:w="45" w:type="dxa"/>
              <w:right w:w="55" w:type="dxa"/>
            </w:tcMar>
            <w:vAlign w:val="center"/>
          </w:tcPr>
          <w:p w14:paraId="4CC7BBA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10,493</w:t>
            </w:r>
          </w:p>
        </w:tc>
        <w:tc>
          <w:tcPr>
            <w:tcW w:w="365" w:type="pct"/>
            <w:shd w:val="clear" w:color="auto" w:fill="F7F4EE"/>
            <w:tcMar>
              <w:top w:w="45" w:type="dxa"/>
              <w:left w:w="55" w:type="dxa"/>
              <w:bottom w:w="45" w:type="dxa"/>
              <w:right w:w="55" w:type="dxa"/>
            </w:tcMar>
            <w:vAlign w:val="center"/>
          </w:tcPr>
          <w:p w14:paraId="1B2B388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70" w:type="pct"/>
            <w:shd w:val="clear" w:color="auto" w:fill="F7F4EE"/>
            <w:tcMar>
              <w:top w:w="45" w:type="dxa"/>
              <w:left w:w="55" w:type="dxa"/>
              <w:bottom w:w="45" w:type="dxa"/>
              <w:right w:w="55" w:type="dxa"/>
            </w:tcMar>
            <w:vAlign w:val="center"/>
          </w:tcPr>
          <w:p w14:paraId="768D1A6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46" w:type="pct"/>
            <w:shd w:val="clear" w:color="auto" w:fill="F7F4EE"/>
            <w:tcMar>
              <w:top w:w="45" w:type="dxa"/>
              <w:left w:w="55" w:type="dxa"/>
              <w:bottom w:w="45" w:type="dxa"/>
              <w:right w:w="55" w:type="dxa"/>
            </w:tcMar>
            <w:vAlign w:val="center"/>
          </w:tcPr>
          <w:p w14:paraId="02B436D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0.97</w:t>
            </w:r>
          </w:p>
        </w:tc>
        <w:tc>
          <w:tcPr>
            <w:tcW w:w="365" w:type="pct"/>
            <w:shd w:val="clear" w:color="auto" w:fill="F7F4EE"/>
            <w:tcMar>
              <w:top w:w="45" w:type="dxa"/>
              <w:left w:w="55" w:type="dxa"/>
              <w:bottom w:w="45" w:type="dxa"/>
              <w:right w:w="55" w:type="dxa"/>
            </w:tcMar>
            <w:vAlign w:val="center"/>
          </w:tcPr>
          <w:p w14:paraId="1041368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3.28</w:t>
            </w:r>
          </w:p>
        </w:tc>
        <w:tc>
          <w:tcPr>
            <w:tcW w:w="361" w:type="pct"/>
            <w:shd w:val="clear" w:color="auto" w:fill="F7F4EE"/>
            <w:tcMar>
              <w:top w:w="45" w:type="dxa"/>
              <w:left w:w="55" w:type="dxa"/>
              <w:bottom w:w="45" w:type="dxa"/>
              <w:right w:w="55" w:type="dxa"/>
            </w:tcMar>
            <w:vAlign w:val="center"/>
          </w:tcPr>
          <w:p w14:paraId="6184E55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61" w:type="pct"/>
            <w:shd w:val="clear" w:color="auto" w:fill="F7F4EE"/>
            <w:tcMar>
              <w:top w:w="45" w:type="dxa"/>
              <w:left w:w="55" w:type="dxa"/>
              <w:bottom w:w="45" w:type="dxa"/>
              <w:right w:w="55" w:type="dxa"/>
            </w:tcMar>
            <w:vAlign w:val="center"/>
          </w:tcPr>
          <w:p w14:paraId="02CC8D4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5" w:type="pct"/>
            <w:shd w:val="clear" w:color="auto" w:fill="F7F4EE"/>
            <w:tcMar>
              <w:top w:w="45" w:type="dxa"/>
              <w:left w:w="55" w:type="dxa"/>
              <w:bottom w:w="45" w:type="dxa"/>
              <w:right w:w="55" w:type="dxa"/>
            </w:tcMar>
            <w:vAlign w:val="center"/>
          </w:tcPr>
          <w:p w14:paraId="6BFB401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29.82</w:t>
            </w:r>
          </w:p>
        </w:tc>
        <w:tc>
          <w:tcPr>
            <w:tcW w:w="380" w:type="pct"/>
            <w:shd w:val="clear" w:color="auto" w:fill="F7F4EE"/>
            <w:tcMar>
              <w:top w:w="45" w:type="dxa"/>
              <w:left w:w="55" w:type="dxa"/>
              <w:bottom w:w="45" w:type="dxa"/>
              <w:right w:w="55" w:type="dxa"/>
            </w:tcMar>
            <w:vAlign w:val="center"/>
          </w:tcPr>
          <w:p w14:paraId="78F2D9D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62.56</w:t>
            </w:r>
          </w:p>
        </w:tc>
        <w:tc>
          <w:tcPr>
            <w:tcW w:w="1286" w:type="pct"/>
            <w:shd w:val="clear" w:color="auto" w:fill="F7F4EE"/>
            <w:tcMar>
              <w:top w:w="45" w:type="dxa"/>
              <w:left w:w="55" w:type="dxa"/>
              <w:bottom w:w="45" w:type="dxa"/>
              <w:right w:w="55" w:type="dxa"/>
            </w:tcMar>
            <w:vAlign w:val="center"/>
          </w:tcPr>
          <w:p w14:paraId="4E2509D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0.08</w:t>
            </w:r>
          </w:p>
        </w:tc>
      </w:tr>
      <w:tr w14:paraId="0771D13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295370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Wuhan</w:t>
            </w:r>
          </w:p>
        </w:tc>
        <w:tc>
          <w:tcPr>
            <w:tcW w:w="316" w:type="pct"/>
            <w:tcMar>
              <w:top w:w="45" w:type="dxa"/>
              <w:left w:w="55" w:type="dxa"/>
              <w:bottom w:w="45" w:type="dxa"/>
              <w:right w:w="55" w:type="dxa"/>
            </w:tcMar>
            <w:vAlign w:val="center"/>
          </w:tcPr>
          <w:p w14:paraId="08B539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7,375</w:t>
            </w:r>
          </w:p>
        </w:tc>
        <w:tc>
          <w:tcPr>
            <w:tcW w:w="365" w:type="pct"/>
            <w:tcMar>
              <w:top w:w="45" w:type="dxa"/>
              <w:left w:w="55" w:type="dxa"/>
              <w:bottom w:w="45" w:type="dxa"/>
              <w:right w:w="55" w:type="dxa"/>
            </w:tcMar>
            <w:vAlign w:val="center"/>
          </w:tcPr>
          <w:p w14:paraId="046FA5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1.46</w:t>
            </w:r>
          </w:p>
        </w:tc>
        <w:tc>
          <w:tcPr>
            <w:tcW w:w="370" w:type="pct"/>
            <w:tcMar>
              <w:top w:w="45" w:type="dxa"/>
              <w:left w:w="55" w:type="dxa"/>
              <w:bottom w:w="45" w:type="dxa"/>
              <w:right w:w="55" w:type="dxa"/>
            </w:tcMar>
            <w:vAlign w:val="center"/>
          </w:tcPr>
          <w:p w14:paraId="7D70853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0.95</w:t>
            </w:r>
          </w:p>
        </w:tc>
        <w:tc>
          <w:tcPr>
            <w:tcW w:w="346" w:type="pct"/>
            <w:tcMar>
              <w:top w:w="45" w:type="dxa"/>
              <w:left w:w="55" w:type="dxa"/>
              <w:bottom w:w="45" w:type="dxa"/>
              <w:right w:w="55" w:type="dxa"/>
            </w:tcMar>
            <w:vAlign w:val="center"/>
          </w:tcPr>
          <w:p w14:paraId="50235FD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1.44</w:t>
            </w:r>
          </w:p>
        </w:tc>
        <w:tc>
          <w:tcPr>
            <w:tcW w:w="365" w:type="pct"/>
            <w:tcMar>
              <w:top w:w="45" w:type="dxa"/>
              <w:left w:w="55" w:type="dxa"/>
              <w:bottom w:w="45" w:type="dxa"/>
              <w:right w:w="55" w:type="dxa"/>
            </w:tcMar>
            <w:vAlign w:val="center"/>
          </w:tcPr>
          <w:p w14:paraId="666119A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3.31</w:t>
            </w:r>
          </w:p>
        </w:tc>
        <w:tc>
          <w:tcPr>
            <w:tcW w:w="361" w:type="pct"/>
            <w:tcMar>
              <w:top w:w="45" w:type="dxa"/>
              <w:left w:w="55" w:type="dxa"/>
              <w:bottom w:w="45" w:type="dxa"/>
              <w:right w:w="55" w:type="dxa"/>
            </w:tcMar>
            <w:vAlign w:val="center"/>
          </w:tcPr>
          <w:p w14:paraId="397F379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1.33</w:t>
            </w:r>
          </w:p>
        </w:tc>
        <w:tc>
          <w:tcPr>
            <w:tcW w:w="361" w:type="pct"/>
            <w:tcMar>
              <w:top w:w="45" w:type="dxa"/>
              <w:left w:w="55" w:type="dxa"/>
              <w:bottom w:w="45" w:type="dxa"/>
              <w:right w:w="55" w:type="dxa"/>
            </w:tcMar>
            <w:vAlign w:val="center"/>
          </w:tcPr>
          <w:p w14:paraId="6EEB98F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0.72</w:t>
            </w:r>
          </w:p>
        </w:tc>
        <w:tc>
          <w:tcPr>
            <w:tcW w:w="365" w:type="pct"/>
            <w:tcMar>
              <w:top w:w="45" w:type="dxa"/>
              <w:left w:w="55" w:type="dxa"/>
              <w:bottom w:w="45" w:type="dxa"/>
              <w:right w:w="55" w:type="dxa"/>
            </w:tcMar>
            <w:vAlign w:val="center"/>
          </w:tcPr>
          <w:p w14:paraId="1441141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29.90</w:t>
            </w:r>
          </w:p>
        </w:tc>
        <w:tc>
          <w:tcPr>
            <w:tcW w:w="380" w:type="pct"/>
            <w:tcMar>
              <w:top w:w="45" w:type="dxa"/>
              <w:left w:w="55" w:type="dxa"/>
              <w:bottom w:w="45" w:type="dxa"/>
              <w:right w:w="55" w:type="dxa"/>
            </w:tcMar>
            <w:vAlign w:val="center"/>
          </w:tcPr>
          <w:p w14:paraId="2580028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60.89</w:t>
            </w:r>
          </w:p>
        </w:tc>
        <w:tc>
          <w:tcPr>
            <w:tcW w:w="1286" w:type="pct"/>
            <w:tcMar>
              <w:top w:w="45" w:type="dxa"/>
              <w:left w:w="55" w:type="dxa"/>
              <w:bottom w:w="45" w:type="dxa"/>
              <w:right w:w="55" w:type="dxa"/>
            </w:tcMar>
            <w:vAlign w:val="center"/>
          </w:tcPr>
          <w:p w14:paraId="07ED4D1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0.04</w:t>
            </w:r>
          </w:p>
        </w:tc>
      </w:tr>
      <w:tr w14:paraId="5BFBEA2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BD541A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Changsha</w:t>
            </w:r>
          </w:p>
        </w:tc>
        <w:tc>
          <w:tcPr>
            <w:tcW w:w="316" w:type="pct"/>
            <w:shd w:val="clear" w:color="auto" w:fill="F7F4EE"/>
            <w:tcMar>
              <w:top w:w="45" w:type="dxa"/>
              <w:left w:w="55" w:type="dxa"/>
              <w:bottom w:w="45" w:type="dxa"/>
              <w:right w:w="55" w:type="dxa"/>
            </w:tcMar>
            <w:vAlign w:val="center"/>
          </w:tcPr>
          <w:p w14:paraId="2A2510A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5,208</w:t>
            </w:r>
          </w:p>
        </w:tc>
        <w:tc>
          <w:tcPr>
            <w:tcW w:w="365" w:type="pct"/>
            <w:shd w:val="clear" w:color="auto" w:fill="F7F4EE"/>
            <w:tcMar>
              <w:top w:w="45" w:type="dxa"/>
              <w:left w:w="55" w:type="dxa"/>
              <w:bottom w:w="45" w:type="dxa"/>
              <w:right w:w="55" w:type="dxa"/>
            </w:tcMar>
            <w:vAlign w:val="center"/>
          </w:tcPr>
          <w:p w14:paraId="249CD8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1.29</w:t>
            </w:r>
          </w:p>
        </w:tc>
        <w:tc>
          <w:tcPr>
            <w:tcW w:w="370" w:type="pct"/>
            <w:shd w:val="clear" w:color="auto" w:fill="F7F4EE"/>
            <w:tcMar>
              <w:top w:w="45" w:type="dxa"/>
              <w:left w:w="55" w:type="dxa"/>
              <w:bottom w:w="45" w:type="dxa"/>
              <w:right w:w="55" w:type="dxa"/>
            </w:tcMar>
            <w:vAlign w:val="center"/>
          </w:tcPr>
          <w:p w14:paraId="330F5EA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1.40</w:t>
            </w:r>
          </w:p>
        </w:tc>
        <w:tc>
          <w:tcPr>
            <w:tcW w:w="346" w:type="pct"/>
            <w:shd w:val="clear" w:color="auto" w:fill="F7F4EE"/>
            <w:tcMar>
              <w:top w:w="45" w:type="dxa"/>
              <w:left w:w="55" w:type="dxa"/>
              <w:bottom w:w="45" w:type="dxa"/>
              <w:right w:w="55" w:type="dxa"/>
            </w:tcMar>
            <w:vAlign w:val="center"/>
          </w:tcPr>
          <w:p w14:paraId="64AF425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1.29</w:t>
            </w:r>
          </w:p>
        </w:tc>
        <w:tc>
          <w:tcPr>
            <w:tcW w:w="365" w:type="pct"/>
            <w:shd w:val="clear" w:color="auto" w:fill="F7F4EE"/>
            <w:tcMar>
              <w:top w:w="45" w:type="dxa"/>
              <w:left w:w="55" w:type="dxa"/>
              <w:bottom w:w="45" w:type="dxa"/>
              <w:right w:w="55" w:type="dxa"/>
            </w:tcMar>
            <w:vAlign w:val="center"/>
          </w:tcPr>
          <w:p w14:paraId="4BA448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2.80</w:t>
            </w:r>
          </w:p>
        </w:tc>
        <w:tc>
          <w:tcPr>
            <w:tcW w:w="361" w:type="pct"/>
            <w:shd w:val="clear" w:color="auto" w:fill="F7F4EE"/>
            <w:tcMar>
              <w:top w:w="45" w:type="dxa"/>
              <w:left w:w="55" w:type="dxa"/>
              <w:bottom w:w="45" w:type="dxa"/>
              <w:right w:w="55" w:type="dxa"/>
            </w:tcMar>
            <w:vAlign w:val="center"/>
          </w:tcPr>
          <w:p w14:paraId="2CD9531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1.25</w:t>
            </w:r>
          </w:p>
        </w:tc>
        <w:tc>
          <w:tcPr>
            <w:tcW w:w="361" w:type="pct"/>
            <w:shd w:val="clear" w:color="auto" w:fill="F7F4EE"/>
            <w:tcMar>
              <w:top w:w="45" w:type="dxa"/>
              <w:left w:w="55" w:type="dxa"/>
              <w:bottom w:w="45" w:type="dxa"/>
              <w:right w:w="55" w:type="dxa"/>
            </w:tcMar>
            <w:vAlign w:val="center"/>
          </w:tcPr>
          <w:p w14:paraId="62328E1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1.00</w:t>
            </w:r>
          </w:p>
        </w:tc>
        <w:tc>
          <w:tcPr>
            <w:tcW w:w="365" w:type="pct"/>
            <w:shd w:val="clear" w:color="auto" w:fill="F7F4EE"/>
            <w:tcMar>
              <w:top w:w="45" w:type="dxa"/>
              <w:left w:w="55" w:type="dxa"/>
              <w:bottom w:w="45" w:type="dxa"/>
              <w:right w:w="55" w:type="dxa"/>
            </w:tcMar>
            <w:vAlign w:val="center"/>
          </w:tcPr>
          <w:p w14:paraId="1C9E3C9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26.34</w:t>
            </w:r>
          </w:p>
        </w:tc>
        <w:tc>
          <w:tcPr>
            <w:tcW w:w="380" w:type="pct"/>
            <w:shd w:val="clear" w:color="auto" w:fill="F7F4EE"/>
            <w:tcMar>
              <w:top w:w="45" w:type="dxa"/>
              <w:left w:w="55" w:type="dxa"/>
              <w:bottom w:w="45" w:type="dxa"/>
              <w:right w:w="55" w:type="dxa"/>
            </w:tcMar>
            <w:vAlign w:val="center"/>
          </w:tcPr>
          <w:p w14:paraId="1B89D2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64.63</w:t>
            </w:r>
          </w:p>
        </w:tc>
        <w:tc>
          <w:tcPr>
            <w:tcW w:w="1286" w:type="pct"/>
            <w:shd w:val="clear" w:color="auto" w:fill="F7F4EE"/>
            <w:tcMar>
              <w:top w:w="45" w:type="dxa"/>
              <w:left w:w="55" w:type="dxa"/>
              <w:bottom w:w="45" w:type="dxa"/>
              <w:right w:w="55" w:type="dxa"/>
            </w:tcMar>
            <w:vAlign w:val="center"/>
          </w:tcPr>
          <w:p w14:paraId="240F505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0.10</w:t>
            </w:r>
          </w:p>
        </w:tc>
      </w:tr>
      <w:tr w14:paraId="7EA3E79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53405F7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Chengdu</w:t>
            </w:r>
          </w:p>
        </w:tc>
        <w:tc>
          <w:tcPr>
            <w:tcW w:w="316" w:type="pct"/>
            <w:tcMar>
              <w:top w:w="45" w:type="dxa"/>
              <w:left w:w="55" w:type="dxa"/>
              <w:bottom w:w="45" w:type="dxa"/>
              <w:right w:w="55" w:type="dxa"/>
            </w:tcMar>
            <w:vAlign w:val="center"/>
          </w:tcPr>
          <w:p w14:paraId="06965D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5,925</w:t>
            </w:r>
          </w:p>
        </w:tc>
        <w:tc>
          <w:tcPr>
            <w:tcW w:w="365" w:type="pct"/>
            <w:tcMar>
              <w:top w:w="45" w:type="dxa"/>
              <w:left w:w="55" w:type="dxa"/>
              <w:bottom w:w="45" w:type="dxa"/>
              <w:right w:w="55" w:type="dxa"/>
            </w:tcMar>
            <w:vAlign w:val="center"/>
          </w:tcPr>
          <w:p w14:paraId="29BAE67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0.88</w:t>
            </w:r>
          </w:p>
        </w:tc>
        <w:tc>
          <w:tcPr>
            <w:tcW w:w="370" w:type="pct"/>
            <w:tcMar>
              <w:top w:w="45" w:type="dxa"/>
              <w:left w:w="55" w:type="dxa"/>
              <w:bottom w:w="45" w:type="dxa"/>
              <w:right w:w="55" w:type="dxa"/>
            </w:tcMar>
            <w:vAlign w:val="center"/>
          </w:tcPr>
          <w:p w14:paraId="187BCF9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46" w:type="pct"/>
            <w:tcMar>
              <w:top w:w="45" w:type="dxa"/>
              <w:left w:w="55" w:type="dxa"/>
              <w:bottom w:w="45" w:type="dxa"/>
              <w:right w:w="55" w:type="dxa"/>
            </w:tcMar>
            <w:vAlign w:val="center"/>
          </w:tcPr>
          <w:p w14:paraId="7D80500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0.39</w:t>
            </w:r>
          </w:p>
        </w:tc>
        <w:tc>
          <w:tcPr>
            <w:tcW w:w="365" w:type="pct"/>
            <w:tcMar>
              <w:top w:w="45" w:type="dxa"/>
              <w:left w:w="55" w:type="dxa"/>
              <w:bottom w:w="45" w:type="dxa"/>
              <w:right w:w="55" w:type="dxa"/>
            </w:tcMar>
            <w:vAlign w:val="center"/>
          </w:tcPr>
          <w:p w14:paraId="13CFE01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1.47</w:t>
            </w:r>
          </w:p>
        </w:tc>
        <w:tc>
          <w:tcPr>
            <w:tcW w:w="361" w:type="pct"/>
            <w:tcMar>
              <w:top w:w="45" w:type="dxa"/>
              <w:left w:w="55" w:type="dxa"/>
              <w:bottom w:w="45" w:type="dxa"/>
              <w:right w:w="55" w:type="dxa"/>
            </w:tcMar>
            <w:vAlign w:val="center"/>
          </w:tcPr>
          <w:p w14:paraId="182FED7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0.47</w:t>
            </w:r>
          </w:p>
        </w:tc>
        <w:tc>
          <w:tcPr>
            <w:tcW w:w="361" w:type="pct"/>
            <w:tcMar>
              <w:top w:w="45" w:type="dxa"/>
              <w:left w:w="55" w:type="dxa"/>
              <w:bottom w:w="45" w:type="dxa"/>
              <w:right w:w="55" w:type="dxa"/>
            </w:tcMar>
            <w:vAlign w:val="center"/>
          </w:tcPr>
          <w:p w14:paraId="3B0E5B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tcMar>
              <w:top w:w="45" w:type="dxa"/>
              <w:left w:w="55" w:type="dxa"/>
              <w:bottom w:w="45" w:type="dxa"/>
              <w:right w:w="55" w:type="dxa"/>
            </w:tcMar>
            <w:vAlign w:val="center"/>
          </w:tcPr>
          <w:p w14:paraId="4235510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12.37</w:t>
            </w:r>
          </w:p>
        </w:tc>
        <w:tc>
          <w:tcPr>
            <w:tcW w:w="380" w:type="pct"/>
            <w:tcMar>
              <w:top w:w="45" w:type="dxa"/>
              <w:left w:w="55" w:type="dxa"/>
              <w:bottom w:w="45" w:type="dxa"/>
              <w:right w:w="55" w:type="dxa"/>
            </w:tcMar>
            <w:vAlign w:val="center"/>
          </w:tcPr>
          <w:p w14:paraId="6DB26D7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83.66</w:t>
            </w:r>
          </w:p>
        </w:tc>
        <w:tc>
          <w:tcPr>
            <w:tcW w:w="1286" w:type="pct"/>
            <w:tcMar>
              <w:top w:w="45" w:type="dxa"/>
              <w:left w:w="55" w:type="dxa"/>
              <w:bottom w:w="45" w:type="dxa"/>
              <w:right w:w="55" w:type="dxa"/>
            </w:tcMar>
            <w:vAlign w:val="center"/>
          </w:tcPr>
          <w:p w14:paraId="28403B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5.30</w:t>
            </w:r>
          </w:p>
        </w:tc>
      </w:tr>
    </w:tbl>
    <w:p w14:paraId="776A01B9">
      <w:pPr>
        <w:spacing w:after="20"/>
        <w:rPr>
          <w:color w:val="000000" w:themeColor="text1"/>
          <w14:textFill>
            <w14:solidFill>
              <w14:schemeClr w14:val="tx1"/>
            </w14:solidFill>
          </w14:textFill>
        </w:rPr>
      </w:pPr>
    </w:p>
    <w:p w14:paraId="393F348F">
      <w:pPr>
        <w:keepNext/>
        <w:rPr>
          <w:color w:val="000000" w:themeColor="text1"/>
          <w14:textFill>
            <w14:solidFill>
              <w14:schemeClr w14:val="tx1"/>
            </w14:solidFill>
          </w14:textFill>
        </w:rPr>
      </w:pPr>
      <w:r>
        <w:rPr>
          <w:rFonts w:ascii="Times New Roman" w:hAnsi="Times New Roman" w:eastAsia="Times New Roman"/>
          <w:b/>
          <w:i w:val="0"/>
          <w:color w:val="000000" w:themeColor="text1"/>
          <w:sz w:val="18"/>
          <w14:textFill>
            <w14:solidFill>
              <w14:schemeClr w14:val="tx1"/>
            </w14:solidFill>
          </w14:textFill>
        </w:rPr>
        <w:t>Development stress test</w:t>
      </w:r>
    </w:p>
    <w:tbl>
      <w:tblPr>
        <w:tblStyle w:val="32"/>
        <w:tblW w:w="4998" w:type="pct"/>
        <w:jc w:val="center"/>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Layout w:type="autofit"/>
        <w:tblCellMar>
          <w:top w:w="0" w:type="dxa"/>
          <w:left w:w="108" w:type="dxa"/>
          <w:bottom w:w="0" w:type="dxa"/>
          <w:right w:w="108" w:type="dxa"/>
        </w:tblCellMar>
      </w:tblPr>
      <w:tblGrid>
        <w:gridCol w:w="1475"/>
        <w:gridCol w:w="971"/>
        <w:gridCol w:w="1122"/>
        <w:gridCol w:w="1137"/>
        <w:gridCol w:w="1064"/>
        <w:gridCol w:w="1122"/>
        <w:gridCol w:w="1110"/>
        <w:gridCol w:w="1110"/>
        <w:gridCol w:w="1122"/>
        <w:gridCol w:w="1168"/>
        <w:gridCol w:w="3953"/>
      </w:tblGrid>
      <w:tr w14:paraId="11472F45">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tblHeader/>
          <w:jc w:val="center"/>
        </w:trPr>
        <w:tc>
          <w:tcPr>
            <w:tcW w:w="480" w:type="pct"/>
            <w:shd w:val="clear" w:color="auto" w:fill="70847B"/>
            <w:tcMar>
              <w:top w:w="45" w:type="dxa"/>
              <w:left w:w="55" w:type="dxa"/>
              <w:bottom w:w="45" w:type="dxa"/>
              <w:right w:w="55" w:type="dxa"/>
            </w:tcMar>
            <w:vAlign w:val="center"/>
          </w:tcPr>
          <w:p w14:paraId="00C8EFD9">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bookmarkStart w:id="0" w:name="_GoBack"/>
            <w:bookmarkEnd w:id="0"/>
            <w:r>
              <w:rPr>
                <w:rFonts w:ascii="Times New Roman" w:hAnsi="Times New Roman" w:eastAsia="Times New Roman"/>
                <w:b/>
                <w:i w:val="0"/>
                <w:color w:val="000000" w:themeColor="text1"/>
                <w:sz w:val="13"/>
                <w14:textFill>
                  <w14:solidFill>
                    <w14:schemeClr w14:val="tx1"/>
                  </w14:solidFill>
                </w14:textFill>
              </w:rPr>
              <w:t>City</w:t>
            </w:r>
          </w:p>
        </w:tc>
        <w:tc>
          <w:tcPr>
            <w:tcW w:w="316" w:type="pct"/>
            <w:shd w:val="clear" w:color="auto" w:fill="70847B"/>
            <w:tcMar>
              <w:top w:w="45" w:type="dxa"/>
              <w:left w:w="55" w:type="dxa"/>
              <w:bottom w:w="45" w:type="dxa"/>
              <w:right w:w="55" w:type="dxa"/>
            </w:tcMar>
            <w:vAlign w:val="center"/>
          </w:tcPr>
          <w:p w14:paraId="7A7D89D6">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n</w:t>
            </w:r>
          </w:p>
        </w:tc>
        <w:tc>
          <w:tcPr>
            <w:tcW w:w="365" w:type="pct"/>
            <w:shd w:val="clear" w:color="auto" w:fill="70847B"/>
            <w:tcMar>
              <w:top w:w="45" w:type="dxa"/>
              <w:left w:w="55" w:type="dxa"/>
              <w:bottom w:w="45" w:type="dxa"/>
              <w:right w:w="55" w:type="dxa"/>
            </w:tcMar>
            <w:vAlign w:val="center"/>
          </w:tcPr>
          <w:p w14:paraId="7707A7F3">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RL (%)</w:t>
            </w:r>
          </w:p>
        </w:tc>
        <w:tc>
          <w:tcPr>
            <w:tcW w:w="370" w:type="pct"/>
            <w:shd w:val="clear" w:color="auto" w:fill="70847B"/>
            <w:tcMar>
              <w:top w:w="45" w:type="dxa"/>
              <w:left w:w="55" w:type="dxa"/>
              <w:bottom w:w="45" w:type="dxa"/>
              <w:right w:w="55" w:type="dxa"/>
            </w:tcMar>
            <w:vAlign w:val="center"/>
          </w:tcPr>
          <w:p w14:paraId="6412E165">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CC (%)</w:t>
            </w:r>
          </w:p>
        </w:tc>
        <w:tc>
          <w:tcPr>
            <w:tcW w:w="346" w:type="pct"/>
            <w:shd w:val="clear" w:color="auto" w:fill="70847B"/>
            <w:tcMar>
              <w:top w:w="45" w:type="dxa"/>
              <w:left w:w="55" w:type="dxa"/>
              <w:bottom w:w="45" w:type="dxa"/>
              <w:right w:w="55" w:type="dxa"/>
            </w:tcMar>
            <w:vAlign w:val="center"/>
          </w:tcPr>
          <w:p w14:paraId="6C5CB8FA">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PS (%)</w:t>
            </w:r>
          </w:p>
        </w:tc>
        <w:tc>
          <w:tcPr>
            <w:tcW w:w="365" w:type="pct"/>
            <w:shd w:val="clear" w:color="auto" w:fill="70847B"/>
            <w:tcMar>
              <w:top w:w="45" w:type="dxa"/>
              <w:left w:w="55" w:type="dxa"/>
              <w:bottom w:w="45" w:type="dxa"/>
              <w:right w:w="55" w:type="dxa"/>
            </w:tcMar>
            <w:vAlign w:val="center"/>
          </w:tcPr>
          <w:p w14:paraId="6FB6D0B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PO (%)</w:t>
            </w:r>
          </w:p>
        </w:tc>
        <w:tc>
          <w:tcPr>
            <w:tcW w:w="361" w:type="pct"/>
            <w:shd w:val="clear" w:color="auto" w:fill="70847B"/>
            <w:tcMar>
              <w:top w:w="45" w:type="dxa"/>
              <w:left w:w="55" w:type="dxa"/>
              <w:bottom w:w="45" w:type="dxa"/>
              <w:right w:w="55" w:type="dxa"/>
            </w:tcMar>
            <w:vAlign w:val="center"/>
          </w:tcPr>
          <w:p w14:paraId="3BAA6C47">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TL (%)</w:t>
            </w:r>
          </w:p>
        </w:tc>
        <w:tc>
          <w:tcPr>
            <w:tcW w:w="361" w:type="pct"/>
            <w:shd w:val="clear" w:color="auto" w:fill="70847B"/>
            <w:tcMar>
              <w:top w:w="45" w:type="dxa"/>
              <w:left w:w="55" w:type="dxa"/>
              <w:bottom w:w="45" w:type="dxa"/>
              <w:right w:w="55" w:type="dxa"/>
            </w:tcMar>
            <w:vAlign w:val="center"/>
          </w:tcPr>
          <w:p w14:paraId="17C2B9BF">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LT (%)</w:t>
            </w:r>
          </w:p>
        </w:tc>
        <w:tc>
          <w:tcPr>
            <w:tcW w:w="365" w:type="pct"/>
            <w:shd w:val="clear" w:color="auto" w:fill="70847B"/>
            <w:tcMar>
              <w:top w:w="45" w:type="dxa"/>
              <w:left w:w="55" w:type="dxa"/>
              <w:bottom w:w="45" w:type="dxa"/>
              <w:right w:w="55" w:type="dxa"/>
            </w:tcMar>
            <w:vAlign w:val="center"/>
          </w:tcPr>
          <w:p w14:paraId="461CB3E4">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EA (%)</w:t>
            </w:r>
          </w:p>
        </w:tc>
        <w:tc>
          <w:tcPr>
            <w:tcW w:w="380" w:type="pct"/>
            <w:shd w:val="clear" w:color="auto" w:fill="70847B"/>
            <w:tcMar>
              <w:top w:w="45" w:type="dxa"/>
              <w:left w:w="55" w:type="dxa"/>
              <w:bottom w:w="45" w:type="dxa"/>
              <w:right w:w="55" w:type="dxa"/>
            </w:tcMar>
            <w:vAlign w:val="center"/>
          </w:tcPr>
          <w:p w14:paraId="66A889E9">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MF (%)</w:t>
            </w:r>
          </w:p>
        </w:tc>
        <w:tc>
          <w:tcPr>
            <w:tcW w:w="1286" w:type="pct"/>
            <w:shd w:val="clear" w:color="auto" w:fill="70847B"/>
            <w:tcMar>
              <w:top w:w="45" w:type="dxa"/>
              <w:left w:w="55" w:type="dxa"/>
              <w:bottom w:w="45" w:type="dxa"/>
              <w:right w:w="55" w:type="dxa"/>
            </w:tcMar>
            <w:vAlign w:val="center"/>
          </w:tcPr>
          <w:p w14:paraId="397EACD2">
            <w:pPr>
              <w:snapToGrid w:val="0"/>
              <w:spacing w:after="0" w:line="240" w:lineRule="auto"/>
              <w:ind w:left="0" w:leftChars="0" w:right="0" w:rightChars="0" w:firstLine="0" w:firstLineChars="0"/>
              <w:jc w:val="center"/>
              <w:rPr>
                <w:rFonts w:ascii="Times New Roman" w:eastAsia="Times New Roman"/>
                <w:b/>
                <w:color w:val="000000" w:themeColor="text1"/>
                <w:sz w:val="13"/>
                <w14:textFill>
                  <w14:solidFill>
                    <w14:schemeClr w14:val="tx1"/>
                  </w14:solidFill>
                </w14:textFill>
              </w:rPr>
            </w:pPr>
            <w:r>
              <w:rPr>
                <w:rFonts w:ascii="Times New Roman" w:hAnsi="Times New Roman" w:eastAsia="Times New Roman"/>
                <w:b/>
                <w:i w:val="0"/>
                <w:color w:val="000000" w:themeColor="text1"/>
                <w:sz w:val="13"/>
                <w14:textFill>
                  <w14:solidFill>
                    <w14:schemeClr w14:val="tx1"/>
                  </w14:solidFill>
                </w14:textFill>
              </w:rPr>
              <w:t>Changed from continuation (%)</w:t>
            </w:r>
          </w:p>
        </w:tc>
      </w:tr>
      <w:tr w14:paraId="1B155AF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EE595E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Beijing</w:t>
            </w:r>
          </w:p>
        </w:tc>
        <w:tc>
          <w:tcPr>
            <w:tcW w:w="316" w:type="pct"/>
            <w:tcMar>
              <w:top w:w="45" w:type="dxa"/>
              <w:left w:w="55" w:type="dxa"/>
              <w:bottom w:w="45" w:type="dxa"/>
              <w:right w:w="55" w:type="dxa"/>
            </w:tcMar>
            <w:vAlign w:val="center"/>
          </w:tcPr>
          <w:p w14:paraId="6C50478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20,633</w:t>
            </w:r>
          </w:p>
        </w:tc>
        <w:tc>
          <w:tcPr>
            <w:tcW w:w="365" w:type="pct"/>
            <w:tcMar>
              <w:top w:w="45" w:type="dxa"/>
              <w:left w:w="55" w:type="dxa"/>
              <w:bottom w:w="45" w:type="dxa"/>
              <w:right w:w="55" w:type="dxa"/>
            </w:tcMar>
            <w:vAlign w:val="center"/>
          </w:tcPr>
          <w:p w14:paraId="1C6C33F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1.19</w:t>
            </w:r>
          </w:p>
        </w:tc>
        <w:tc>
          <w:tcPr>
            <w:tcW w:w="370" w:type="pct"/>
            <w:tcMar>
              <w:top w:w="45" w:type="dxa"/>
              <w:left w:w="55" w:type="dxa"/>
              <w:bottom w:w="45" w:type="dxa"/>
              <w:right w:w="55" w:type="dxa"/>
            </w:tcMar>
            <w:vAlign w:val="center"/>
          </w:tcPr>
          <w:p w14:paraId="13FBE07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1.37</w:t>
            </w:r>
          </w:p>
        </w:tc>
        <w:tc>
          <w:tcPr>
            <w:tcW w:w="346" w:type="pct"/>
            <w:tcMar>
              <w:top w:w="45" w:type="dxa"/>
              <w:left w:w="55" w:type="dxa"/>
              <w:bottom w:w="45" w:type="dxa"/>
              <w:right w:w="55" w:type="dxa"/>
            </w:tcMar>
            <w:vAlign w:val="center"/>
          </w:tcPr>
          <w:p w14:paraId="766B1D3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1.65</w:t>
            </w:r>
          </w:p>
        </w:tc>
        <w:tc>
          <w:tcPr>
            <w:tcW w:w="365" w:type="pct"/>
            <w:tcMar>
              <w:top w:w="45" w:type="dxa"/>
              <w:left w:w="55" w:type="dxa"/>
              <w:bottom w:w="45" w:type="dxa"/>
              <w:right w:w="55" w:type="dxa"/>
            </w:tcMar>
            <w:vAlign w:val="center"/>
          </w:tcPr>
          <w:p w14:paraId="3C0103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4.25</w:t>
            </w:r>
          </w:p>
        </w:tc>
        <w:tc>
          <w:tcPr>
            <w:tcW w:w="361" w:type="pct"/>
            <w:tcMar>
              <w:top w:w="45" w:type="dxa"/>
              <w:left w:w="55" w:type="dxa"/>
              <w:bottom w:w="45" w:type="dxa"/>
              <w:right w:w="55" w:type="dxa"/>
            </w:tcMar>
            <w:vAlign w:val="center"/>
          </w:tcPr>
          <w:p w14:paraId="160DB78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1.51</w:t>
            </w:r>
          </w:p>
        </w:tc>
        <w:tc>
          <w:tcPr>
            <w:tcW w:w="361" w:type="pct"/>
            <w:tcMar>
              <w:top w:w="45" w:type="dxa"/>
              <w:left w:w="55" w:type="dxa"/>
              <w:bottom w:w="45" w:type="dxa"/>
              <w:right w:w="55" w:type="dxa"/>
            </w:tcMar>
            <w:vAlign w:val="center"/>
          </w:tcPr>
          <w:p w14:paraId="3BDAEC8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1.69</w:t>
            </w:r>
          </w:p>
        </w:tc>
        <w:tc>
          <w:tcPr>
            <w:tcW w:w="365" w:type="pct"/>
            <w:tcMar>
              <w:top w:w="45" w:type="dxa"/>
              <w:left w:w="55" w:type="dxa"/>
              <w:bottom w:w="45" w:type="dxa"/>
              <w:right w:w="55" w:type="dxa"/>
            </w:tcMar>
            <w:vAlign w:val="center"/>
          </w:tcPr>
          <w:p w14:paraId="0A0209A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24.56</w:t>
            </w:r>
          </w:p>
        </w:tc>
        <w:tc>
          <w:tcPr>
            <w:tcW w:w="380" w:type="pct"/>
            <w:tcMar>
              <w:top w:w="45" w:type="dxa"/>
              <w:left w:w="55" w:type="dxa"/>
              <w:bottom w:w="45" w:type="dxa"/>
              <w:right w:w="55" w:type="dxa"/>
            </w:tcMar>
            <w:vAlign w:val="center"/>
          </w:tcPr>
          <w:p w14:paraId="170AAE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63.77</w:t>
            </w:r>
          </w:p>
        </w:tc>
        <w:tc>
          <w:tcPr>
            <w:tcW w:w="1286" w:type="pct"/>
            <w:tcMar>
              <w:top w:w="45" w:type="dxa"/>
              <w:left w:w="55" w:type="dxa"/>
              <w:bottom w:w="45" w:type="dxa"/>
              <w:right w:w="55" w:type="dxa"/>
            </w:tcMar>
            <w:vAlign w:val="center"/>
          </w:tcPr>
          <w:p w14:paraId="6930A3B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6.15</w:t>
            </w:r>
          </w:p>
        </w:tc>
      </w:tr>
      <w:tr w14:paraId="35EFEF30">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17951A9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Tianjin</w:t>
            </w:r>
          </w:p>
        </w:tc>
        <w:tc>
          <w:tcPr>
            <w:tcW w:w="316" w:type="pct"/>
            <w:shd w:val="clear" w:color="auto" w:fill="F7F4EE"/>
            <w:tcMar>
              <w:top w:w="45" w:type="dxa"/>
              <w:left w:w="55" w:type="dxa"/>
              <w:bottom w:w="45" w:type="dxa"/>
              <w:right w:w="55" w:type="dxa"/>
            </w:tcMar>
            <w:vAlign w:val="center"/>
          </w:tcPr>
          <w:p w14:paraId="05B8E12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15,544</w:t>
            </w:r>
          </w:p>
        </w:tc>
        <w:tc>
          <w:tcPr>
            <w:tcW w:w="365" w:type="pct"/>
            <w:shd w:val="clear" w:color="auto" w:fill="F7F4EE"/>
            <w:tcMar>
              <w:top w:w="45" w:type="dxa"/>
              <w:left w:w="55" w:type="dxa"/>
              <w:bottom w:w="45" w:type="dxa"/>
              <w:right w:w="55" w:type="dxa"/>
            </w:tcMar>
            <w:vAlign w:val="center"/>
          </w:tcPr>
          <w:p w14:paraId="72F7CA7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70" w:type="pct"/>
            <w:shd w:val="clear" w:color="auto" w:fill="F7F4EE"/>
            <w:tcMar>
              <w:top w:w="45" w:type="dxa"/>
              <w:left w:w="55" w:type="dxa"/>
              <w:bottom w:w="45" w:type="dxa"/>
              <w:right w:w="55" w:type="dxa"/>
            </w:tcMar>
            <w:vAlign w:val="center"/>
          </w:tcPr>
          <w:p w14:paraId="43DBE86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0.82</w:t>
            </w:r>
          </w:p>
        </w:tc>
        <w:tc>
          <w:tcPr>
            <w:tcW w:w="346" w:type="pct"/>
            <w:shd w:val="clear" w:color="auto" w:fill="F7F4EE"/>
            <w:tcMar>
              <w:top w:w="45" w:type="dxa"/>
              <w:left w:w="55" w:type="dxa"/>
              <w:bottom w:w="45" w:type="dxa"/>
              <w:right w:w="55" w:type="dxa"/>
            </w:tcMar>
            <w:vAlign w:val="center"/>
          </w:tcPr>
          <w:p w14:paraId="6CBF029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65" w:type="pct"/>
            <w:shd w:val="clear" w:color="auto" w:fill="F7F4EE"/>
            <w:tcMar>
              <w:top w:w="45" w:type="dxa"/>
              <w:left w:w="55" w:type="dxa"/>
              <w:bottom w:w="45" w:type="dxa"/>
              <w:right w:w="55" w:type="dxa"/>
            </w:tcMar>
            <w:vAlign w:val="center"/>
          </w:tcPr>
          <w:p w14:paraId="4E3BF1D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3.64</w:t>
            </w:r>
          </w:p>
        </w:tc>
        <w:tc>
          <w:tcPr>
            <w:tcW w:w="361" w:type="pct"/>
            <w:shd w:val="clear" w:color="auto" w:fill="F7F4EE"/>
            <w:tcMar>
              <w:top w:w="45" w:type="dxa"/>
              <w:left w:w="55" w:type="dxa"/>
              <w:bottom w:w="45" w:type="dxa"/>
              <w:right w:w="55" w:type="dxa"/>
            </w:tcMar>
            <w:vAlign w:val="center"/>
          </w:tcPr>
          <w:p w14:paraId="0ACFA7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61" w:type="pct"/>
            <w:shd w:val="clear" w:color="auto" w:fill="F7F4EE"/>
            <w:tcMar>
              <w:top w:w="45" w:type="dxa"/>
              <w:left w:w="55" w:type="dxa"/>
              <w:bottom w:w="45" w:type="dxa"/>
              <w:right w:w="55" w:type="dxa"/>
            </w:tcMar>
            <w:vAlign w:val="center"/>
          </w:tcPr>
          <w:p w14:paraId="018C25F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0.57</w:t>
            </w:r>
          </w:p>
        </w:tc>
        <w:tc>
          <w:tcPr>
            <w:tcW w:w="365" w:type="pct"/>
            <w:shd w:val="clear" w:color="auto" w:fill="F7F4EE"/>
            <w:tcMar>
              <w:top w:w="45" w:type="dxa"/>
              <w:left w:w="55" w:type="dxa"/>
              <w:bottom w:w="45" w:type="dxa"/>
              <w:right w:w="55" w:type="dxa"/>
            </w:tcMar>
            <w:vAlign w:val="center"/>
          </w:tcPr>
          <w:p w14:paraId="024B3F8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35.16</w:t>
            </w:r>
          </w:p>
        </w:tc>
        <w:tc>
          <w:tcPr>
            <w:tcW w:w="380" w:type="pct"/>
            <w:shd w:val="clear" w:color="auto" w:fill="F7F4EE"/>
            <w:tcMar>
              <w:top w:w="45" w:type="dxa"/>
              <w:left w:w="55" w:type="dxa"/>
              <w:bottom w:w="45" w:type="dxa"/>
              <w:right w:w="55" w:type="dxa"/>
            </w:tcMar>
            <w:vAlign w:val="center"/>
          </w:tcPr>
          <w:p w14:paraId="44B860B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56.55</w:t>
            </w:r>
          </w:p>
        </w:tc>
        <w:tc>
          <w:tcPr>
            <w:tcW w:w="1286" w:type="pct"/>
            <w:shd w:val="clear" w:color="auto" w:fill="F7F4EE"/>
            <w:tcMar>
              <w:top w:w="45" w:type="dxa"/>
              <w:left w:w="55" w:type="dxa"/>
              <w:bottom w:w="45" w:type="dxa"/>
              <w:right w:w="55" w:type="dxa"/>
            </w:tcMar>
            <w:vAlign w:val="center"/>
          </w:tcPr>
          <w:p w14:paraId="1B2C2D3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0.03</w:t>
            </w:r>
          </w:p>
        </w:tc>
      </w:tr>
      <w:tr w14:paraId="0CD2339D">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716428B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Shanghai</w:t>
            </w:r>
          </w:p>
        </w:tc>
        <w:tc>
          <w:tcPr>
            <w:tcW w:w="316" w:type="pct"/>
            <w:tcMar>
              <w:top w:w="45" w:type="dxa"/>
              <w:left w:w="55" w:type="dxa"/>
              <w:bottom w:w="45" w:type="dxa"/>
              <w:right w:w="55" w:type="dxa"/>
            </w:tcMar>
            <w:vAlign w:val="center"/>
          </w:tcPr>
          <w:p w14:paraId="1C8AC54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15,437</w:t>
            </w:r>
          </w:p>
        </w:tc>
        <w:tc>
          <w:tcPr>
            <w:tcW w:w="365" w:type="pct"/>
            <w:tcMar>
              <w:top w:w="45" w:type="dxa"/>
              <w:left w:w="55" w:type="dxa"/>
              <w:bottom w:w="45" w:type="dxa"/>
              <w:right w:w="55" w:type="dxa"/>
            </w:tcMar>
            <w:vAlign w:val="center"/>
          </w:tcPr>
          <w:p w14:paraId="622063E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0.80</w:t>
            </w:r>
          </w:p>
        </w:tc>
        <w:tc>
          <w:tcPr>
            <w:tcW w:w="370" w:type="pct"/>
            <w:tcMar>
              <w:top w:w="45" w:type="dxa"/>
              <w:left w:w="55" w:type="dxa"/>
              <w:bottom w:w="45" w:type="dxa"/>
              <w:right w:w="55" w:type="dxa"/>
            </w:tcMar>
            <w:vAlign w:val="center"/>
          </w:tcPr>
          <w:p w14:paraId="2FF2A80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46" w:type="pct"/>
            <w:tcMar>
              <w:top w:w="45" w:type="dxa"/>
              <w:left w:w="55" w:type="dxa"/>
              <w:bottom w:w="45" w:type="dxa"/>
              <w:right w:w="55" w:type="dxa"/>
            </w:tcMar>
            <w:vAlign w:val="center"/>
          </w:tcPr>
          <w:p w14:paraId="010C5CF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0.60</w:t>
            </w:r>
          </w:p>
        </w:tc>
        <w:tc>
          <w:tcPr>
            <w:tcW w:w="365" w:type="pct"/>
            <w:tcMar>
              <w:top w:w="45" w:type="dxa"/>
              <w:left w:w="55" w:type="dxa"/>
              <w:bottom w:w="45" w:type="dxa"/>
              <w:right w:w="55" w:type="dxa"/>
            </w:tcMar>
            <w:vAlign w:val="center"/>
          </w:tcPr>
          <w:p w14:paraId="6CD9579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2.10</w:t>
            </w:r>
          </w:p>
        </w:tc>
        <w:tc>
          <w:tcPr>
            <w:tcW w:w="361" w:type="pct"/>
            <w:tcMar>
              <w:top w:w="45" w:type="dxa"/>
              <w:left w:w="55" w:type="dxa"/>
              <w:bottom w:w="45" w:type="dxa"/>
              <w:right w:w="55" w:type="dxa"/>
            </w:tcMar>
            <w:vAlign w:val="center"/>
          </w:tcPr>
          <w:p w14:paraId="2F4B71E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0.56</w:t>
            </w:r>
          </w:p>
        </w:tc>
        <w:tc>
          <w:tcPr>
            <w:tcW w:w="361" w:type="pct"/>
            <w:tcMar>
              <w:top w:w="45" w:type="dxa"/>
              <w:left w:w="55" w:type="dxa"/>
              <w:bottom w:w="45" w:type="dxa"/>
              <w:right w:w="55" w:type="dxa"/>
            </w:tcMar>
            <w:vAlign w:val="center"/>
          </w:tcPr>
          <w:p w14:paraId="66D29C7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0.47</w:t>
            </w:r>
          </w:p>
        </w:tc>
        <w:tc>
          <w:tcPr>
            <w:tcW w:w="365" w:type="pct"/>
            <w:tcMar>
              <w:top w:w="45" w:type="dxa"/>
              <w:left w:w="55" w:type="dxa"/>
              <w:bottom w:w="45" w:type="dxa"/>
              <w:right w:w="55" w:type="dxa"/>
            </w:tcMar>
            <w:vAlign w:val="center"/>
          </w:tcPr>
          <w:p w14:paraId="65F3F5B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22.87</w:t>
            </w:r>
          </w:p>
        </w:tc>
        <w:tc>
          <w:tcPr>
            <w:tcW w:w="380" w:type="pct"/>
            <w:tcMar>
              <w:top w:w="45" w:type="dxa"/>
              <w:left w:w="55" w:type="dxa"/>
              <w:bottom w:w="45" w:type="dxa"/>
              <w:right w:w="55" w:type="dxa"/>
            </w:tcMar>
            <w:vAlign w:val="center"/>
          </w:tcPr>
          <w:p w14:paraId="3402ADE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72.22</w:t>
            </w:r>
          </w:p>
        </w:tc>
        <w:tc>
          <w:tcPr>
            <w:tcW w:w="1286" w:type="pct"/>
            <w:tcMar>
              <w:top w:w="45" w:type="dxa"/>
              <w:left w:w="55" w:type="dxa"/>
              <w:bottom w:w="45" w:type="dxa"/>
              <w:right w:w="55" w:type="dxa"/>
            </w:tcMar>
            <w:vAlign w:val="center"/>
          </w:tcPr>
          <w:p w14:paraId="7413504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0.89</w:t>
            </w:r>
          </w:p>
        </w:tc>
      </w:tr>
      <w:tr w14:paraId="109E9941">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7DBF8A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Chongqing</w:t>
            </w:r>
          </w:p>
        </w:tc>
        <w:tc>
          <w:tcPr>
            <w:tcW w:w="316" w:type="pct"/>
            <w:shd w:val="clear" w:color="auto" w:fill="F7F4EE"/>
            <w:tcMar>
              <w:top w:w="45" w:type="dxa"/>
              <w:left w:w="55" w:type="dxa"/>
              <w:bottom w:w="45" w:type="dxa"/>
              <w:right w:w="55" w:type="dxa"/>
            </w:tcMar>
            <w:vAlign w:val="center"/>
          </w:tcPr>
          <w:p w14:paraId="39DFDB2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4,308</w:t>
            </w:r>
          </w:p>
        </w:tc>
        <w:tc>
          <w:tcPr>
            <w:tcW w:w="365" w:type="pct"/>
            <w:shd w:val="clear" w:color="auto" w:fill="F7F4EE"/>
            <w:tcMar>
              <w:top w:w="45" w:type="dxa"/>
              <w:left w:w="55" w:type="dxa"/>
              <w:bottom w:w="45" w:type="dxa"/>
              <w:right w:w="55" w:type="dxa"/>
            </w:tcMar>
            <w:vAlign w:val="center"/>
          </w:tcPr>
          <w:p w14:paraId="05C24D2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1.32</w:t>
            </w:r>
          </w:p>
        </w:tc>
        <w:tc>
          <w:tcPr>
            <w:tcW w:w="370" w:type="pct"/>
            <w:shd w:val="clear" w:color="auto" w:fill="F7F4EE"/>
            <w:tcMar>
              <w:top w:w="45" w:type="dxa"/>
              <w:left w:w="55" w:type="dxa"/>
              <w:bottom w:w="45" w:type="dxa"/>
              <w:right w:w="55" w:type="dxa"/>
            </w:tcMar>
            <w:vAlign w:val="center"/>
          </w:tcPr>
          <w:p w14:paraId="6B216AD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46" w:type="pct"/>
            <w:shd w:val="clear" w:color="auto" w:fill="F7F4EE"/>
            <w:tcMar>
              <w:top w:w="45" w:type="dxa"/>
              <w:left w:w="55" w:type="dxa"/>
              <w:bottom w:w="45" w:type="dxa"/>
              <w:right w:w="55" w:type="dxa"/>
            </w:tcMar>
            <w:vAlign w:val="center"/>
          </w:tcPr>
          <w:p w14:paraId="71C4677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shd w:val="clear" w:color="auto" w:fill="F7F4EE"/>
            <w:tcMar>
              <w:top w:w="45" w:type="dxa"/>
              <w:left w:w="55" w:type="dxa"/>
              <w:bottom w:w="45" w:type="dxa"/>
              <w:right w:w="55" w:type="dxa"/>
            </w:tcMar>
            <w:vAlign w:val="center"/>
          </w:tcPr>
          <w:p w14:paraId="3481B49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2.00</w:t>
            </w:r>
          </w:p>
        </w:tc>
        <w:tc>
          <w:tcPr>
            <w:tcW w:w="361" w:type="pct"/>
            <w:shd w:val="clear" w:color="auto" w:fill="F7F4EE"/>
            <w:tcMar>
              <w:top w:w="45" w:type="dxa"/>
              <w:left w:w="55" w:type="dxa"/>
              <w:bottom w:w="45" w:type="dxa"/>
              <w:right w:w="55" w:type="dxa"/>
            </w:tcMar>
            <w:vAlign w:val="center"/>
          </w:tcPr>
          <w:p w14:paraId="14C200B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0.79</w:t>
            </w:r>
          </w:p>
        </w:tc>
        <w:tc>
          <w:tcPr>
            <w:tcW w:w="361" w:type="pct"/>
            <w:shd w:val="clear" w:color="auto" w:fill="F7F4EE"/>
            <w:tcMar>
              <w:top w:w="45" w:type="dxa"/>
              <w:left w:w="55" w:type="dxa"/>
              <w:bottom w:w="45" w:type="dxa"/>
              <w:right w:w="55" w:type="dxa"/>
            </w:tcMar>
            <w:vAlign w:val="center"/>
          </w:tcPr>
          <w:p w14:paraId="6C5646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65" w:type="pct"/>
            <w:shd w:val="clear" w:color="auto" w:fill="F7F4EE"/>
            <w:tcMar>
              <w:top w:w="45" w:type="dxa"/>
              <w:left w:w="55" w:type="dxa"/>
              <w:bottom w:w="45" w:type="dxa"/>
              <w:right w:w="55" w:type="dxa"/>
            </w:tcMar>
            <w:vAlign w:val="center"/>
          </w:tcPr>
          <w:p w14:paraId="738B78E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18.08</w:t>
            </w:r>
          </w:p>
        </w:tc>
        <w:tc>
          <w:tcPr>
            <w:tcW w:w="380" w:type="pct"/>
            <w:shd w:val="clear" w:color="auto" w:fill="F7F4EE"/>
            <w:tcMar>
              <w:top w:w="45" w:type="dxa"/>
              <w:left w:w="55" w:type="dxa"/>
              <w:bottom w:w="45" w:type="dxa"/>
              <w:right w:w="55" w:type="dxa"/>
            </w:tcMar>
            <w:vAlign w:val="center"/>
          </w:tcPr>
          <w:p w14:paraId="6F8A32A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76.02</w:t>
            </w:r>
          </w:p>
        </w:tc>
        <w:tc>
          <w:tcPr>
            <w:tcW w:w="1286" w:type="pct"/>
            <w:shd w:val="clear" w:color="auto" w:fill="F7F4EE"/>
            <w:tcMar>
              <w:top w:w="45" w:type="dxa"/>
              <w:left w:w="55" w:type="dxa"/>
              <w:bottom w:w="45" w:type="dxa"/>
              <w:right w:w="55" w:type="dxa"/>
            </w:tcMar>
            <w:vAlign w:val="center"/>
          </w:tcPr>
          <w:p w14:paraId="2ECB1E8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5.59</w:t>
            </w:r>
          </w:p>
        </w:tc>
      </w:tr>
      <w:tr w14:paraId="3CA9730C">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293633E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Guangzhou</w:t>
            </w:r>
          </w:p>
        </w:tc>
        <w:tc>
          <w:tcPr>
            <w:tcW w:w="316" w:type="pct"/>
            <w:tcMar>
              <w:top w:w="45" w:type="dxa"/>
              <w:left w:w="55" w:type="dxa"/>
              <w:bottom w:w="45" w:type="dxa"/>
              <w:right w:w="55" w:type="dxa"/>
            </w:tcMar>
            <w:vAlign w:val="center"/>
          </w:tcPr>
          <w:p w14:paraId="51F621A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18,904</w:t>
            </w:r>
          </w:p>
        </w:tc>
        <w:tc>
          <w:tcPr>
            <w:tcW w:w="365" w:type="pct"/>
            <w:tcMar>
              <w:top w:w="45" w:type="dxa"/>
              <w:left w:w="55" w:type="dxa"/>
              <w:bottom w:w="45" w:type="dxa"/>
              <w:right w:w="55" w:type="dxa"/>
            </w:tcMar>
            <w:vAlign w:val="center"/>
          </w:tcPr>
          <w:p w14:paraId="5D431CB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0.38</w:t>
            </w:r>
          </w:p>
        </w:tc>
        <w:tc>
          <w:tcPr>
            <w:tcW w:w="370" w:type="pct"/>
            <w:tcMar>
              <w:top w:w="45" w:type="dxa"/>
              <w:left w:w="55" w:type="dxa"/>
              <w:bottom w:w="45" w:type="dxa"/>
              <w:right w:w="55" w:type="dxa"/>
            </w:tcMar>
            <w:vAlign w:val="center"/>
          </w:tcPr>
          <w:p w14:paraId="590914F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0.46</w:t>
            </w:r>
          </w:p>
        </w:tc>
        <w:tc>
          <w:tcPr>
            <w:tcW w:w="346" w:type="pct"/>
            <w:tcMar>
              <w:top w:w="45" w:type="dxa"/>
              <w:left w:w="55" w:type="dxa"/>
              <w:bottom w:w="45" w:type="dxa"/>
              <w:right w:w="55" w:type="dxa"/>
            </w:tcMar>
            <w:vAlign w:val="center"/>
          </w:tcPr>
          <w:p w14:paraId="636BD61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0.49</w:t>
            </w:r>
          </w:p>
        </w:tc>
        <w:tc>
          <w:tcPr>
            <w:tcW w:w="365" w:type="pct"/>
            <w:tcMar>
              <w:top w:w="45" w:type="dxa"/>
              <w:left w:w="55" w:type="dxa"/>
              <w:bottom w:w="45" w:type="dxa"/>
              <w:right w:w="55" w:type="dxa"/>
            </w:tcMar>
            <w:vAlign w:val="center"/>
          </w:tcPr>
          <w:p w14:paraId="5C557EB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1.58</w:t>
            </w:r>
          </w:p>
        </w:tc>
        <w:tc>
          <w:tcPr>
            <w:tcW w:w="361" w:type="pct"/>
            <w:tcMar>
              <w:top w:w="45" w:type="dxa"/>
              <w:left w:w="55" w:type="dxa"/>
              <w:bottom w:w="45" w:type="dxa"/>
              <w:right w:w="55" w:type="dxa"/>
            </w:tcMar>
            <w:vAlign w:val="center"/>
          </w:tcPr>
          <w:p w14:paraId="275B071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1" w:type="pct"/>
            <w:tcMar>
              <w:top w:w="45" w:type="dxa"/>
              <w:left w:w="55" w:type="dxa"/>
              <w:bottom w:w="45" w:type="dxa"/>
              <w:right w:w="55" w:type="dxa"/>
            </w:tcMar>
            <w:vAlign w:val="center"/>
          </w:tcPr>
          <w:p w14:paraId="4113CE3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65" w:type="pct"/>
            <w:tcMar>
              <w:top w:w="45" w:type="dxa"/>
              <w:left w:w="55" w:type="dxa"/>
              <w:bottom w:w="45" w:type="dxa"/>
              <w:right w:w="55" w:type="dxa"/>
            </w:tcMar>
            <w:vAlign w:val="center"/>
          </w:tcPr>
          <w:p w14:paraId="1E7916A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19.64</w:t>
            </w:r>
          </w:p>
        </w:tc>
        <w:tc>
          <w:tcPr>
            <w:tcW w:w="380" w:type="pct"/>
            <w:tcMar>
              <w:top w:w="45" w:type="dxa"/>
              <w:left w:w="55" w:type="dxa"/>
              <w:bottom w:w="45" w:type="dxa"/>
              <w:right w:w="55" w:type="dxa"/>
            </w:tcMar>
            <w:vAlign w:val="center"/>
          </w:tcPr>
          <w:p w14:paraId="2B74EA7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76.52</w:t>
            </w:r>
          </w:p>
        </w:tc>
        <w:tc>
          <w:tcPr>
            <w:tcW w:w="1286" w:type="pct"/>
            <w:tcMar>
              <w:top w:w="45" w:type="dxa"/>
              <w:left w:w="55" w:type="dxa"/>
              <w:bottom w:w="45" w:type="dxa"/>
              <w:right w:w="55" w:type="dxa"/>
            </w:tcMar>
            <w:vAlign w:val="center"/>
          </w:tcPr>
          <w:p w14:paraId="46EA121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0.01</w:t>
            </w:r>
          </w:p>
        </w:tc>
      </w:tr>
      <w:tr w14:paraId="4E1F25E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4674CC9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Shenzhen</w:t>
            </w:r>
          </w:p>
        </w:tc>
        <w:tc>
          <w:tcPr>
            <w:tcW w:w="316" w:type="pct"/>
            <w:shd w:val="clear" w:color="auto" w:fill="F7F4EE"/>
            <w:tcMar>
              <w:top w:w="45" w:type="dxa"/>
              <w:left w:w="55" w:type="dxa"/>
              <w:bottom w:w="45" w:type="dxa"/>
              <w:right w:w="55" w:type="dxa"/>
            </w:tcMar>
            <w:vAlign w:val="center"/>
          </w:tcPr>
          <w:p w14:paraId="3A28BA5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12,616</w:t>
            </w:r>
          </w:p>
        </w:tc>
        <w:tc>
          <w:tcPr>
            <w:tcW w:w="365" w:type="pct"/>
            <w:shd w:val="clear" w:color="auto" w:fill="F7F4EE"/>
            <w:tcMar>
              <w:top w:w="45" w:type="dxa"/>
              <w:left w:w="55" w:type="dxa"/>
              <w:bottom w:w="45" w:type="dxa"/>
              <w:right w:w="55" w:type="dxa"/>
            </w:tcMar>
            <w:vAlign w:val="center"/>
          </w:tcPr>
          <w:p w14:paraId="5A85002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0.23</w:t>
            </w:r>
          </w:p>
        </w:tc>
        <w:tc>
          <w:tcPr>
            <w:tcW w:w="370" w:type="pct"/>
            <w:shd w:val="clear" w:color="auto" w:fill="F7F4EE"/>
            <w:tcMar>
              <w:top w:w="45" w:type="dxa"/>
              <w:left w:w="55" w:type="dxa"/>
              <w:bottom w:w="45" w:type="dxa"/>
              <w:right w:w="55" w:type="dxa"/>
            </w:tcMar>
            <w:vAlign w:val="center"/>
          </w:tcPr>
          <w:p w14:paraId="02B4C17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0.21</w:t>
            </w:r>
          </w:p>
        </w:tc>
        <w:tc>
          <w:tcPr>
            <w:tcW w:w="346" w:type="pct"/>
            <w:shd w:val="clear" w:color="auto" w:fill="F7F4EE"/>
            <w:tcMar>
              <w:top w:w="45" w:type="dxa"/>
              <w:left w:w="55" w:type="dxa"/>
              <w:bottom w:w="45" w:type="dxa"/>
              <w:right w:w="55" w:type="dxa"/>
            </w:tcMar>
            <w:vAlign w:val="center"/>
          </w:tcPr>
          <w:p w14:paraId="057014F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0.20</w:t>
            </w:r>
          </w:p>
        </w:tc>
        <w:tc>
          <w:tcPr>
            <w:tcW w:w="365" w:type="pct"/>
            <w:shd w:val="clear" w:color="auto" w:fill="F7F4EE"/>
            <w:tcMar>
              <w:top w:w="45" w:type="dxa"/>
              <w:left w:w="55" w:type="dxa"/>
              <w:bottom w:w="45" w:type="dxa"/>
              <w:right w:w="55" w:type="dxa"/>
            </w:tcMar>
            <w:vAlign w:val="center"/>
          </w:tcPr>
          <w:p w14:paraId="0B44FB9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0.71</w:t>
            </w:r>
          </w:p>
        </w:tc>
        <w:tc>
          <w:tcPr>
            <w:tcW w:w="361" w:type="pct"/>
            <w:shd w:val="clear" w:color="auto" w:fill="F7F4EE"/>
            <w:tcMar>
              <w:top w:w="45" w:type="dxa"/>
              <w:left w:w="55" w:type="dxa"/>
              <w:bottom w:w="45" w:type="dxa"/>
              <w:right w:w="55" w:type="dxa"/>
            </w:tcMar>
            <w:vAlign w:val="center"/>
          </w:tcPr>
          <w:p w14:paraId="0FF360F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1" w:type="pct"/>
            <w:shd w:val="clear" w:color="auto" w:fill="F7F4EE"/>
            <w:tcMar>
              <w:top w:w="45" w:type="dxa"/>
              <w:left w:w="55" w:type="dxa"/>
              <w:bottom w:w="45" w:type="dxa"/>
              <w:right w:w="55" w:type="dxa"/>
            </w:tcMar>
            <w:vAlign w:val="center"/>
          </w:tcPr>
          <w:p w14:paraId="447CF77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0.36</w:t>
            </w:r>
          </w:p>
        </w:tc>
        <w:tc>
          <w:tcPr>
            <w:tcW w:w="365" w:type="pct"/>
            <w:shd w:val="clear" w:color="auto" w:fill="F7F4EE"/>
            <w:tcMar>
              <w:top w:w="45" w:type="dxa"/>
              <w:left w:w="55" w:type="dxa"/>
              <w:bottom w:w="45" w:type="dxa"/>
              <w:right w:w="55" w:type="dxa"/>
            </w:tcMar>
            <w:vAlign w:val="center"/>
          </w:tcPr>
          <w:p w14:paraId="3E1A3B3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20.16</w:t>
            </w:r>
          </w:p>
        </w:tc>
        <w:tc>
          <w:tcPr>
            <w:tcW w:w="380" w:type="pct"/>
            <w:shd w:val="clear" w:color="auto" w:fill="F7F4EE"/>
            <w:tcMar>
              <w:top w:w="45" w:type="dxa"/>
              <w:left w:w="55" w:type="dxa"/>
              <w:bottom w:w="45" w:type="dxa"/>
              <w:right w:w="55" w:type="dxa"/>
            </w:tcMar>
            <w:vAlign w:val="center"/>
          </w:tcPr>
          <w:p w14:paraId="62FE433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77.77</w:t>
            </w:r>
          </w:p>
        </w:tc>
        <w:tc>
          <w:tcPr>
            <w:tcW w:w="1286" w:type="pct"/>
            <w:shd w:val="clear" w:color="auto" w:fill="F7F4EE"/>
            <w:tcMar>
              <w:top w:w="45" w:type="dxa"/>
              <w:left w:w="55" w:type="dxa"/>
              <w:bottom w:w="45" w:type="dxa"/>
              <w:right w:w="55" w:type="dxa"/>
            </w:tcMar>
            <w:vAlign w:val="center"/>
          </w:tcPr>
          <w:p w14:paraId="4D8DE16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0.02</w:t>
            </w:r>
          </w:p>
        </w:tc>
      </w:tr>
      <w:tr w14:paraId="7269B3FF">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633AE73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Nanjing</w:t>
            </w:r>
          </w:p>
        </w:tc>
        <w:tc>
          <w:tcPr>
            <w:tcW w:w="316" w:type="pct"/>
            <w:tcMar>
              <w:top w:w="45" w:type="dxa"/>
              <w:left w:w="55" w:type="dxa"/>
              <w:bottom w:w="45" w:type="dxa"/>
              <w:right w:w="55" w:type="dxa"/>
            </w:tcMar>
            <w:vAlign w:val="center"/>
          </w:tcPr>
          <w:p w14:paraId="724426A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7,238</w:t>
            </w:r>
          </w:p>
        </w:tc>
        <w:tc>
          <w:tcPr>
            <w:tcW w:w="365" w:type="pct"/>
            <w:tcMar>
              <w:top w:w="45" w:type="dxa"/>
              <w:left w:w="55" w:type="dxa"/>
              <w:bottom w:w="45" w:type="dxa"/>
              <w:right w:w="55" w:type="dxa"/>
            </w:tcMar>
            <w:vAlign w:val="center"/>
          </w:tcPr>
          <w:p w14:paraId="4BFC72E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1.24</w:t>
            </w:r>
          </w:p>
        </w:tc>
        <w:tc>
          <w:tcPr>
            <w:tcW w:w="370" w:type="pct"/>
            <w:tcMar>
              <w:top w:w="45" w:type="dxa"/>
              <w:left w:w="55" w:type="dxa"/>
              <w:bottom w:w="45" w:type="dxa"/>
              <w:right w:w="55" w:type="dxa"/>
            </w:tcMar>
            <w:vAlign w:val="center"/>
          </w:tcPr>
          <w:p w14:paraId="56C2AB6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1.02</w:t>
            </w:r>
          </w:p>
        </w:tc>
        <w:tc>
          <w:tcPr>
            <w:tcW w:w="346" w:type="pct"/>
            <w:tcMar>
              <w:top w:w="45" w:type="dxa"/>
              <w:left w:w="55" w:type="dxa"/>
              <w:bottom w:w="45" w:type="dxa"/>
              <w:right w:w="55" w:type="dxa"/>
            </w:tcMar>
            <w:vAlign w:val="center"/>
          </w:tcPr>
          <w:p w14:paraId="7BB894E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0.98</w:t>
            </w:r>
          </w:p>
        </w:tc>
        <w:tc>
          <w:tcPr>
            <w:tcW w:w="365" w:type="pct"/>
            <w:tcMar>
              <w:top w:w="45" w:type="dxa"/>
              <w:left w:w="55" w:type="dxa"/>
              <w:bottom w:w="45" w:type="dxa"/>
              <w:right w:w="55" w:type="dxa"/>
            </w:tcMar>
            <w:vAlign w:val="center"/>
          </w:tcPr>
          <w:p w14:paraId="149897A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2.98</w:t>
            </w:r>
          </w:p>
        </w:tc>
        <w:tc>
          <w:tcPr>
            <w:tcW w:w="361" w:type="pct"/>
            <w:tcMar>
              <w:top w:w="45" w:type="dxa"/>
              <w:left w:w="55" w:type="dxa"/>
              <w:bottom w:w="45" w:type="dxa"/>
              <w:right w:w="55" w:type="dxa"/>
            </w:tcMar>
            <w:vAlign w:val="center"/>
          </w:tcPr>
          <w:p w14:paraId="521BF25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1.85</w:t>
            </w:r>
          </w:p>
        </w:tc>
        <w:tc>
          <w:tcPr>
            <w:tcW w:w="361" w:type="pct"/>
            <w:tcMar>
              <w:top w:w="45" w:type="dxa"/>
              <w:left w:w="55" w:type="dxa"/>
              <w:bottom w:w="45" w:type="dxa"/>
              <w:right w:w="55" w:type="dxa"/>
            </w:tcMar>
            <w:vAlign w:val="center"/>
          </w:tcPr>
          <w:p w14:paraId="455DDE4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0.86</w:t>
            </w:r>
          </w:p>
        </w:tc>
        <w:tc>
          <w:tcPr>
            <w:tcW w:w="365" w:type="pct"/>
            <w:tcMar>
              <w:top w:w="45" w:type="dxa"/>
              <w:left w:w="55" w:type="dxa"/>
              <w:bottom w:w="45" w:type="dxa"/>
              <w:right w:w="55" w:type="dxa"/>
            </w:tcMar>
            <w:vAlign w:val="center"/>
          </w:tcPr>
          <w:p w14:paraId="7335474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26.18</w:t>
            </w:r>
          </w:p>
        </w:tc>
        <w:tc>
          <w:tcPr>
            <w:tcW w:w="380" w:type="pct"/>
            <w:tcMar>
              <w:top w:w="45" w:type="dxa"/>
              <w:left w:w="55" w:type="dxa"/>
              <w:bottom w:w="45" w:type="dxa"/>
              <w:right w:w="55" w:type="dxa"/>
            </w:tcMar>
            <w:vAlign w:val="center"/>
          </w:tcPr>
          <w:p w14:paraId="3012829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64.88</w:t>
            </w:r>
          </w:p>
        </w:tc>
        <w:tc>
          <w:tcPr>
            <w:tcW w:w="1286" w:type="pct"/>
            <w:tcMar>
              <w:top w:w="45" w:type="dxa"/>
              <w:left w:w="55" w:type="dxa"/>
              <w:bottom w:w="45" w:type="dxa"/>
              <w:right w:w="55" w:type="dxa"/>
            </w:tcMar>
            <w:vAlign w:val="center"/>
          </w:tcPr>
          <w:p w14:paraId="45DA687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1.58</w:t>
            </w:r>
          </w:p>
        </w:tc>
      </w:tr>
      <w:tr w14:paraId="762390B7">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516ED0B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Suzhou</w:t>
            </w:r>
          </w:p>
        </w:tc>
        <w:tc>
          <w:tcPr>
            <w:tcW w:w="316" w:type="pct"/>
            <w:shd w:val="clear" w:color="auto" w:fill="F7F4EE"/>
            <w:tcMar>
              <w:top w:w="45" w:type="dxa"/>
              <w:left w:w="55" w:type="dxa"/>
              <w:bottom w:w="45" w:type="dxa"/>
              <w:right w:w="55" w:type="dxa"/>
            </w:tcMar>
            <w:vAlign w:val="center"/>
          </w:tcPr>
          <w:p w14:paraId="14B56CC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7,290</w:t>
            </w:r>
          </w:p>
        </w:tc>
        <w:tc>
          <w:tcPr>
            <w:tcW w:w="365" w:type="pct"/>
            <w:shd w:val="clear" w:color="auto" w:fill="F7F4EE"/>
            <w:tcMar>
              <w:top w:w="45" w:type="dxa"/>
              <w:left w:w="55" w:type="dxa"/>
              <w:bottom w:w="45" w:type="dxa"/>
              <w:right w:w="55" w:type="dxa"/>
            </w:tcMar>
            <w:vAlign w:val="center"/>
          </w:tcPr>
          <w:p w14:paraId="1CE4CE7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0.78</w:t>
            </w:r>
          </w:p>
        </w:tc>
        <w:tc>
          <w:tcPr>
            <w:tcW w:w="370" w:type="pct"/>
            <w:shd w:val="clear" w:color="auto" w:fill="F7F4EE"/>
            <w:tcMar>
              <w:top w:w="45" w:type="dxa"/>
              <w:left w:w="55" w:type="dxa"/>
              <w:bottom w:w="45" w:type="dxa"/>
              <w:right w:w="55" w:type="dxa"/>
            </w:tcMar>
            <w:vAlign w:val="center"/>
          </w:tcPr>
          <w:p w14:paraId="75E8A35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0.45</w:t>
            </w:r>
          </w:p>
        </w:tc>
        <w:tc>
          <w:tcPr>
            <w:tcW w:w="346" w:type="pct"/>
            <w:shd w:val="clear" w:color="auto" w:fill="F7F4EE"/>
            <w:tcMar>
              <w:top w:w="45" w:type="dxa"/>
              <w:left w:w="55" w:type="dxa"/>
              <w:bottom w:w="45" w:type="dxa"/>
              <w:right w:w="55" w:type="dxa"/>
            </w:tcMar>
            <w:vAlign w:val="center"/>
          </w:tcPr>
          <w:p w14:paraId="396A3D4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0.44</w:t>
            </w:r>
          </w:p>
        </w:tc>
        <w:tc>
          <w:tcPr>
            <w:tcW w:w="365" w:type="pct"/>
            <w:shd w:val="clear" w:color="auto" w:fill="F7F4EE"/>
            <w:tcMar>
              <w:top w:w="45" w:type="dxa"/>
              <w:left w:w="55" w:type="dxa"/>
              <w:bottom w:w="45" w:type="dxa"/>
              <w:right w:w="55" w:type="dxa"/>
            </w:tcMar>
            <w:vAlign w:val="center"/>
          </w:tcPr>
          <w:p w14:paraId="3CDA07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2.26</w:t>
            </w:r>
          </w:p>
        </w:tc>
        <w:tc>
          <w:tcPr>
            <w:tcW w:w="361" w:type="pct"/>
            <w:shd w:val="clear" w:color="auto" w:fill="F7F4EE"/>
            <w:tcMar>
              <w:top w:w="45" w:type="dxa"/>
              <w:left w:w="55" w:type="dxa"/>
              <w:bottom w:w="45" w:type="dxa"/>
              <w:right w:w="55" w:type="dxa"/>
            </w:tcMar>
            <w:vAlign w:val="center"/>
          </w:tcPr>
          <w:p w14:paraId="7C8465C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0.77</w:t>
            </w:r>
          </w:p>
        </w:tc>
        <w:tc>
          <w:tcPr>
            <w:tcW w:w="361" w:type="pct"/>
            <w:shd w:val="clear" w:color="auto" w:fill="F7F4EE"/>
            <w:tcMar>
              <w:top w:w="45" w:type="dxa"/>
              <w:left w:w="55" w:type="dxa"/>
              <w:bottom w:w="45" w:type="dxa"/>
              <w:right w:w="55" w:type="dxa"/>
            </w:tcMar>
            <w:vAlign w:val="center"/>
          </w:tcPr>
          <w:p w14:paraId="59B985A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65" w:type="pct"/>
            <w:shd w:val="clear" w:color="auto" w:fill="F7F4EE"/>
            <w:tcMar>
              <w:top w:w="45" w:type="dxa"/>
              <w:left w:w="55" w:type="dxa"/>
              <w:bottom w:w="45" w:type="dxa"/>
              <w:right w:w="55" w:type="dxa"/>
            </w:tcMar>
            <w:vAlign w:val="center"/>
          </w:tcPr>
          <w:p w14:paraId="0DB402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25.24</w:t>
            </w:r>
          </w:p>
        </w:tc>
        <w:tc>
          <w:tcPr>
            <w:tcW w:w="380" w:type="pct"/>
            <w:shd w:val="clear" w:color="auto" w:fill="F7F4EE"/>
            <w:tcMar>
              <w:top w:w="45" w:type="dxa"/>
              <w:left w:w="55" w:type="dxa"/>
              <w:bottom w:w="45" w:type="dxa"/>
              <w:right w:w="55" w:type="dxa"/>
            </w:tcMar>
            <w:vAlign w:val="center"/>
          </w:tcPr>
          <w:p w14:paraId="13D165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69.44</w:t>
            </w:r>
          </w:p>
        </w:tc>
        <w:tc>
          <w:tcPr>
            <w:tcW w:w="1286" w:type="pct"/>
            <w:shd w:val="clear" w:color="auto" w:fill="F7F4EE"/>
            <w:tcMar>
              <w:top w:w="45" w:type="dxa"/>
              <w:left w:w="55" w:type="dxa"/>
              <w:bottom w:w="45" w:type="dxa"/>
              <w:right w:w="55" w:type="dxa"/>
            </w:tcMar>
            <w:vAlign w:val="center"/>
          </w:tcPr>
          <w:p w14:paraId="5E51979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1.74</w:t>
            </w:r>
          </w:p>
        </w:tc>
      </w:tr>
      <w:tr w14:paraId="7E90209A">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10A25CE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Wuxi</w:t>
            </w:r>
          </w:p>
        </w:tc>
        <w:tc>
          <w:tcPr>
            <w:tcW w:w="316" w:type="pct"/>
            <w:tcMar>
              <w:top w:w="45" w:type="dxa"/>
              <w:left w:w="55" w:type="dxa"/>
              <w:bottom w:w="45" w:type="dxa"/>
              <w:right w:w="55" w:type="dxa"/>
            </w:tcMar>
            <w:vAlign w:val="center"/>
          </w:tcPr>
          <w:p w14:paraId="22CA33A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5,422</w:t>
            </w:r>
          </w:p>
        </w:tc>
        <w:tc>
          <w:tcPr>
            <w:tcW w:w="365" w:type="pct"/>
            <w:tcMar>
              <w:top w:w="45" w:type="dxa"/>
              <w:left w:w="55" w:type="dxa"/>
              <w:bottom w:w="45" w:type="dxa"/>
              <w:right w:w="55" w:type="dxa"/>
            </w:tcMar>
            <w:vAlign w:val="center"/>
          </w:tcPr>
          <w:p w14:paraId="2692864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0.63</w:t>
            </w:r>
          </w:p>
        </w:tc>
        <w:tc>
          <w:tcPr>
            <w:tcW w:w="370" w:type="pct"/>
            <w:tcMar>
              <w:top w:w="45" w:type="dxa"/>
              <w:left w:w="55" w:type="dxa"/>
              <w:bottom w:w="45" w:type="dxa"/>
              <w:right w:w="55" w:type="dxa"/>
            </w:tcMar>
            <w:vAlign w:val="center"/>
          </w:tcPr>
          <w:p w14:paraId="772082B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0.76</w:t>
            </w:r>
          </w:p>
        </w:tc>
        <w:tc>
          <w:tcPr>
            <w:tcW w:w="346" w:type="pct"/>
            <w:tcMar>
              <w:top w:w="45" w:type="dxa"/>
              <w:left w:w="55" w:type="dxa"/>
              <w:bottom w:w="45" w:type="dxa"/>
              <w:right w:w="55" w:type="dxa"/>
            </w:tcMar>
            <w:vAlign w:val="center"/>
          </w:tcPr>
          <w:p w14:paraId="292A1D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0.53</w:t>
            </w:r>
          </w:p>
        </w:tc>
        <w:tc>
          <w:tcPr>
            <w:tcW w:w="365" w:type="pct"/>
            <w:tcMar>
              <w:top w:w="45" w:type="dxa"/>
              <w:left w:w="55" w:type="dxa"/>
              <w:bottom w:w="45" w:type="dxa"/>
              <w:right w:w="55" w:type="dxa"/>
            </w:tcMar>
            <w:vAlign w:val="center"/>
          </w:tcPr>
          <w:p w14:paraId="7C58DDC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3.52</w:t>
            </w:r>
          </w:p>
        </w:tc>
        <w:tc>
          <w:tcPr>
            <w:tcW w:w="361" w:type="pct"/>
            <w:tcMar>
              <w:top w:w="45" w:type="dxa"/>
              <w:left w:w="55" w:type="dxa"/>
              <w:bottom w:w="45" w:type="dxa"/>
              <w:right w:w="55" w:type="dxa"/>
            </w:tcMar>
            <w:vAlign w:val="center"/>
          </w:tcPr>
          <w:p w14:paraId="0D3083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0.70</w:t>
            </w:r>
          </w:p>
        </w:tc>
        <w:tc>
          <w:tcPr>
            <w:tcW w:w="361" w:type="pct"/>
            <w:tcMar>
              <w:top w:w="45" w:type="dxa"/>
              <w:left w:w="55" w:type="dxa"/>
              <w:bottom w:w="45" w:type="dxa"/>
              <w:right w:w="55" w:type="dxa"/>
            </w:tcMar>
            <w:vAlign w:val="center"/>
          </w:tcPr>
          <w:p w14:paraId="01B8F38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0.74</w:t>
            </w:r>
          </w:p>
        </w:tc>
        <w:tc>
          <w:tcPr>
            <w:tcW w:w="365" w:type="pct"/>
            <w:tcMar>
              <w:top w:w="45" w:type="dxa"/>
              <w:left w:w="55" w:type="dxa"/>
              <w:bottom w:w="45" w:type="dxa"/>
              <w:right w:w="55" w:type="dxa"/>
            </w:tcMar>
            <w:vAlign w:val="center"/>
          </w:tcPr>
          <w:p w14:paraId="55CF73E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20.68</w:t>
            </w:r>
          </w:p>
        </w:tc>
        <w:tc>
          <w:tcPr>
            <w:tcW w:w="380" w:type="pct"/>
            <w:tcMar>
              <w:top w:w="45" w:type="dxa"/>
              <w:left w:w="55" w:type="dxa"/>
              <w:bottom w:w="45" w:type="dxa"/>
              <w:right w:w="55" w:type="dxa"/>
            </w:tcMar>
            <w:vAlign w:val="center"/>
          </w:tcPr>
          <w:p w14:paraId="3A95AE7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72.45</w:t>
            </w:r>
          </w:p>
        </w:tc>
        <w:tc>
          <w:tcPr>
            <w:tcW w:w="1286" w:type="pct"/>
            <w:tcMar>
              <w:top w:w="45" w:type="dxa"/>
              <w:left w:w="55" w:type="dxa"/>
              <w:bottom w:w="45" w:type="dxa"/>
              <w:right w:w="55" w:type="dxa"/>
            </w:tcMar>
            <w:vAlign w:val="center"/>
          </w:tcPr>
          <w:p w14:paraId="14254E3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3.61</w:t>
            </w:r>
          </w:p>
        </w:tc>
      </w:tr>
      <w:tr w14:paraId="4F485F8E">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71FC39A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Hangzhou</w:t>
            </w:r>
          </w:p>
        </w:tc>
        <w:tc>
          <w:tcPr>
            <w:tcW w:w="316" w:type="pct"/>
            <w:shd w:val="clear" w:color="auto" w:fill="F7F4EE"/>
            <w:tcMar>
              <w:top w:w="45" w:type="dxa"/>
              <w:left w:w="55" w:type="dxa"/>
              <w:bottom w:w="45" w:type="dxa"/>
              <w:right w:w="55" w:type="dxa"/>
            </w:tcMar>
            <w:vAlign w:val="center"/>
          </w:tcPr>
          <w:p w14:paraId="5A10922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10,675</w:t>
            </w:r>
          </w:p>
        </w:tc>
        <w:tc>
          <w:tcPr>
            <w:tcW w:w="365" w:type="pct"/>
            <w:shd w:val="clear" w:color="auto" w:fill="F7F4EE"/>
            <w:tcMar>
              <w:top w:w="45" w:type="dxa"/>
              <w:left w:w="55" w:type="dxa"/>
              <w:bottom w:w="45" w:type="dxa"/>
              <w:right w:w="55" w:type="dxa"/>
            </w:tcMar>
            <w:vAlign w:val="center"/>
          </w:tcPr>
          <w:p w14:paraId="13A697F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0.74</w:t>
            </w:r>
          </w:p>
        </w:tc>
        <w:tc>
          <w:tcPr>
            <w:tcW w:w="370" w:type="pct"/>
            <w:shd w:val="clear" w:color="auto" w:fill="F7F4EE"/>
            <w:tcMar>
              <w:top w:w="45" w:type="dxa"/>
              <w:left w:w="55" w:type="dxa"/>
              <w:bottom w:w="45" w:type="dxa"/>
              <w:right w:w="55" w:type="dxa"/>
            </w:tcMar>
            <w:vAlign w:val="center"/>
          </w:tcPr>
          <w:p w14:paraId="23F1C0C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0.67</w:t>
            </w:r>
          </w:p>
        </w:tc>
        <w:tc>
          <w:tcPr>
            <w:tcW w:w="346" w:type="pct"/>
            <w:shd w:val="clear" w:color="auto" w:fill="F7F4EE"/>
            <w:tcMar>
              <w:top w:w="45" w:type="dxa"/>
              <w:left w:w="55" w:type="dxa"/>
              <w:bottom w:w="45" w:type="dxa"/>
              <w:right w:w="55" w:type="dxa"/>
            </w:tcMar>
            <w:vAlign w:val="center"/>
          </w:tcPr>
          <w:p w14:paraId="66A303B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0.72</w:t>
            </w:r>
          </w:p>
        </w:tc>
        <w:tc>
          <w:tcPr>
            <w:tcW w:w="365" w:type="pct"/>
            <w:shd w:val="clear" w:color="auto" w:fill="F7F4EE"/>
            <w:tcMar>
              <w:top w:w="45" w:type="dxa"/>
              <w:left w:w="55" w:type="dxa"/>
              <w:bottom w:w="45" w:type="dxa"/>
              <w:right w:w="55" w:type="dxa"/>
            </w:tcMar>
            <w:vAlign w:val="center"/>
          </w:tcPr>
          <w:p w14:paraId="621DAE50">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2.12</w:t>
            </w:r>
          </w:p>
        </w:tc>
        <w:tc>
          <w:tcPr>
            <w:tcW w:w="361" w:type="pct"/>
            <w:shd w:val="clear" w:color="auto" w:fill="F7F4EE"/>
            <w:tcMar>
              <w:top w:w="45" w:type="dxa"/>
              <w:left w:w="55" w:type="dxa"/>
              <w:bottom w:w="45" w:type="dxa"/>
              <w:right w:w="55" w:type="dxa"/>
            </w:tcMar>
            <w:vAlign w:val="center"/>
          </w:tcPr>
          <w:p w14:paraId="583B48F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0.69</w:t>
            </w:r>
          </w:p>
        </w:tc>
        <w:tc>
          <w:tcPr>
            <w:tcW w:w="361" w:type="pct"/>
            <w:shd w:val="clear" w:color="auto" w:fill="F7F4EE"/>
            <w:tcMar>
              <w:top w:w="45" w:type="dxa"/>
              <w:left w:w="55" w:type="dxa"/>
              <w:bottom w:w="45" w:type="dxa"/>
              <w:right w:w="55" w:type="dxa"/>
            </w:tcMar>
            <w:vAlign w:val="center"/>
          </w:tcPr>
          <w:p w14:paraId="40712F1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0.65</w:t>
            </w:r>
          </w:p>
        </w:tc>
        <w:tc>
          <w:tcPr>
            <w:tcW w:w="365" w:type="pct"/>
            <w:shd w:val="clear" w:color="auto" w:fill="F7F4EE"/>
            <w:tcMar>
              <w:top w:w="45" w:type="dxa"/>
              <w:left w:w="55" w:type="dxa"/>
              <w:bottom w:w="45" w:type="dxa"/>
              <w:right w:w="55" w:type="dxa"/>
            </w:tcMar>
            <w:vAlign w:val="center"/>
          </w:tcPr>
          <w:p w14:paraId="005C2B6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17.80</w:t>
            </w:r>
          </w:p>
        </w:tc>
        <w:tc>
          <w:tcPr>
            <w:tcW w:w="380" w:type="pct"/>
            <w:shd w:val="clear" w:color="auto" w:fill="F7F4EE"/>
            <w:tcMar>
              <w:top w:w="45" w:type="dxa"/>
              <w:left w:w="55" w:type="dxa"/>
              <w:bottom w:w="45" w:type="dxa"/>
              <w:right w:w="55" w:type="dxa"/>
            </w:tcMar>
            <w:vAlign w:val="center"/>
          </w:tcPr>
          <w:p w14:paraId="446646F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76.62</w:t>
            </w:r>
          </w:p>
        </w:tc>
        <w:tc>
          <w:tcPr>
            <w:tcW w:w="1286" w:type="pct"/>
            <w:shd w:val="clear" w:color="auto" w:fill="F7F4EE"/>
            <w:tcMar>
              <w:top w:w="45" w:type="dxa"/>
              <w:left w:w="55" w:type="dxa"/>
              <w:bottom w:w="45" w:type="dxa"/>
              <w:right w:w="55" w:type="dxa"/>
            </w:tcMar>
            <w:vAlign w:val="center"/>
          </w:tcPr>
          <w:p w14:paraId="59A63F8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2.08</w:t>
            </w:r>
          </w:p>
        </w:tc>
      </w:tr>
      <w:tr w14:paraId="4753C473">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6D8F904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Ningbo</w:t>
            </w:r>
          </w:p>
        </w:tc>
        <w:tc>
          <w:tcPr>
            <w:tcW w:w="316" w:type="pct"/>
            <w:tcMar>
              <w:top w:w="45" w:type="dxa"/>
              <w:left w:w="55" w:type="dxa"/>
              <w:bottom w:w="45" w:type="dxa"/>
              <w:right w:w="55" w:type="dxa"/>
            </w:tcMar>
            <w:vAlign w:val="center"/>
          </w:tcPr>
          <w:p w14:paraId="15C27D5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5,805</w:t>
            </w:r>
          </w:p>
        </w:tc>
        <w:tc>
          <w:tcPr>
            <w:tcW w:w="365" w:type="pct"/>
            <w:tcMar>
              <w:top w:w="45" w:type="dxa"/>
              <w:left w:w="55" w:type="dxa"/>
              <w:bottom w:w="45" w:type="dxa"/>
              <w:right w:w="55" w:type="dxa"/>
            </w:tcMar>
            <w:vAlign w:val="center"/>
          </w:tcPr>
          <w:p w14:paraId="4EF56B2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0.24</w:t>
            </w:r>
          </w:p>
        </w:tc>
        <w:tc>
          <w:tcPr>
            <w:tcW w:w="370" w:type="pct"/>
            <w:tcMar>
              <w:top w:w="45" w:type="dxa"/>
              <w:left w:w="55" w:type="dxa"/>
              <w:bottom w:w="45" w:type="dxa"/>
              <w:right w:w="55" w:type="dxa"/>
            </w:tcMar>
            <w:vAlign w:val="center"/>
          </w:tcPr>
          <w:p w14:paraId="4A7830C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0.33</w:t>
            </w:r>
          </w:p>
        </w:tc>
        <w:tc>
          <w:tcPr>
            <w:tcW w:w="346" w:type="pct"/>
            <w:tcMar>
              <w:top w:w="45" w:type="dxa"/>
              <w:left w:w="55" w:type="dxa"/>
              <w:bottom w:w="45" w:type="dxa"/>
              <w:right w:w="55" w:type="dxa"/>
            </w:tcMar>
            <w:vAlign w:val="center"/>
          </w:tcPr>
          <w:p w14:paraId="7E17576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5" w:type="pct"/>
            <w:tcMar>
              <w:top w:w="45" w:type="dxa"/>
              <w:left w:w="55" w:type="dxa"/>
              <w:bottom w:w="45" w:type="dxa"/>
              <w:right w:w="55" w:type="dxa"/>
            </w:tcMar>
            <w:vAlign w:val="center"/>
          </w:tcPr>
          <w:p w14:paraId="0F98D89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1.48</w:t>
            </w:r>
          </w:p>
        </w:tc>
        <w:tc>
          <w:tcPr>
            <w:tcW w:w="361" w:type="pct"/>
            <w:tcMar>
              <w:top w:w="45" w:type="dxa"/>
              <w:left w:w="55" w:type="dxa"/>
              <w:bottom w:w="45" w:type="dxa"/>
              <w:right w:w="55" w:type="dxa"/>
            </w:tcMar>
            <w:vAlign w:val="center"/>
          </w:tcPr>
          <w:p w14:paraId="3E49EEC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0.34</w:t>
            </w:r>
          </w:p>
        </w:tc>
        <w:tc>
          <w:tcPr>
            <w:tcW w:w="361" w:type="pct"/>
            <w:tcMar>
              <w:top w:w="45" w:type="dxa"/>
              <w:left w:w="55" w:type="dxa"/>
              <w:bottom w:w="45" w:type="dxa"/>
              <w:right w:w="55" w:type="dxa"/>
            </w:tcMar>
            <w:vAlign w:val="center"/>
          </w:tcPr>
          <w:p w14:paraId="57C5A25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0.29</w:t>
            </w:r>
          </w:p>
        </w:tc>
        <w:tc>
          <w:tcPr>
            <w:tcW w:w="365" w:type="pct"/>
            <w:tcMar>
              <w:top w:w="45" w:type="dxa"/>
              <w:left w:w="55" w:type="dxa"/>
              <w:bottom w:w="45" w:type="dxa"/>
              <w:right w:w="55" w:type="dxa"/>
            </w:tcMar>
            <w:vAlign w:val="center"/>
          </w:tcPr>
          <w:p w14:paraId="2FBFE5C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19.26</w:t>
            </w:r>
          </w:p>
        </w:tc>
        <w:tc>
          <w:tcPr>
            <w:tcW w:w="380" w:type="pct"/>
            <w:tcMar>
              <w:top w:w="45" w:type="dxa"/>
              <w:left w:w="55" w:type="dxa"/>
              <w:bottom w:w="45" w:type="dxa"/>
              <w:right w:w="55" w:type="dxa"/>
            </w:tcMar>
            <w:vAlign w:val="center"/>
          </w:tcPr>
          <w:p w14:paraId="707B495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77.71</w:t>
            </w:r>
          </w:p>
        </w:tc>
        <w:tc>
          <w:tcPr>
            <w:tcW w:w="1286" w:type="pct"/>
            <w:tcMar>
              <w:top w:w="45" w:type="dxa"/>
              <w:left w:w="55" w:type="dxa"/>
              <w:bottom w:w="45" w:type="dxa"/>
              <w:right w:w="55" w:type="dxa"/>
            </w:tcMar>
            <w:vAlign w:val="center"/>
          </w:tcPr>
          <w:p w14:paraId="7A59E4A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0.52</w:t>
            </w:r>
          </w:p>
        </w:tc>
      </w:tr>
      <w:tr w14:paraId="6A88C48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43A9BB1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Qingdao</w:t>
            </w:r>
          </w:p>
        </w:tc>
        <w:tc>
          <w:tcPr>
            <w:tcW w:w="316" w:type="pct"/>
            <w:shd w:val="clear" w:color="auto" w:fill="F7F4EE"/>
            <w:tcMar>
              <w:top w:w="45" w:type="dxa"/>
              <w:left w:w="55" w:type="dxa"/>
              <w:bottom w:w="45" w:type="dxa"/>
              <w:right w:w="55" w:type="dxa"/>
            </w:tcMar>
            <w:vAlign w:val="center"/>
          </w:tcPr>
          <w:p w14:paraId="4583D48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10,493</w:t>
            </w:r>
          </w:p>
        </w:tc>
        <w:tc>
          <w:tcPr>
            <w:tcW w:w="365" w:type="pct"/>
            <w:shd w:val="clear" w:color="auto" w:fill="F7F4EE"/>
            <w:tcMar>
              <w:top w:w="45" w:type="dxa"/>
              <w:left w:w="55" w:type="dxa"/>
              <w:bottom w:w="45" w:type="dxa"/>
              <w:right w:w="55" w:type="dxa"/>
            </w:tcMar>
            <w:vAlign w:val="center"/>
          </w:tcPr>
          <w:p w14:paraId="545D63AC">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0.62</w:t>
            </w:r>
          </w:p>
        </w:tc>
        <w:tc>
          <w:tcPr>
            <w:tcW w:w="370" w:type="pct"/>
            <w:shd w:val="clear" w:color="auto" w:fill="F7F4EE"/>
            <w:tcMar>
              <w:top w:w="45" w:type="dxa"/>
              <w:left w:w="55" w:type="dxa"/>
              <w:bottom w:w="45" w:type="dxa"/>
              <w:right w:w="55" w:type="dxa"/>
            </w:tcMar>
            <w:vAlign w:val="center"/>
          </w:tcPr>
          <w:p w14:paraId="0776781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c>
          <w:tcPr>
            <w:tcW w:w="346" w:type="pct"/>
            <w:shd w:val="clear" w:color="auto" w:fill="F7F4EE"/>
            <w:tcMar>
              <w:top w:w="45" w:type="dxa"/>
              <w:left w:w="55" w:type="dxa"/>
              <w:bottom w:w="45" w:type="dxa"/>
              <w:right w:w="55" w:type="dxa"/>
            </w:tcMar>
            <w:vAlign w:val="center"/>
          </w:tcPr>
          <w:p w14:paraId="0FC530B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0.97</w:t>
            </w:r>
          </w:p>
        </w:tc>
        <w:tc>
          <w:tcPr>
            <w:tcW w:w="365" w:type="pct"/>
            <w:shd w:val="clear" w:color="auto" w:fill="F7F4EE"/>
            <w:tcMar>
              <w:top w:w="45" w:type="dxa"/>
              <w:left w:w="55" w:type="dxa"/>
              <w:bottom w:w="45" w:type="dxa"/>
              <w:right w:w="55" w:type="dxa"/>
            </w:tcMar>
            <w:vAlign w:val="center"/>
          </w:tcPr>
          <w:p w14:paraId="03AFBB2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3.25</w:t>
            </w:r>
          </w:p>
        </w:tc>
        <w:tc>
          <w:tcPr>
            <w:tcW w:w="361" w:type="pct"/>
            <w:shd w:val="clear" w:color="auto" w:fill="F7F4EE"/>
            <w:tcMar>
              <w:top w:w="45" w:type="dxa"/>
              <w:left w:w="55" w:type="dxa"/>
              <w:bottom w:w="45" w:type="dxa"/>
              <w:right w:w="55" w:type="dxa"/>
            </w:tcMar>
            <w:vAlign w:val="center"/>
          </w:tcPr>
          <w:p w14:paraId="7799496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1.22</w:t>
            </w:r>
          </w:p>
        </w:tc>
        <w:tc>
          <w:tcPr>
            <w:tcW w:w="361" w:type="pct"/>
            <w:shd w:val="clear" w:color="auto" w:fill="F7F4EE"/>
            <w:tcMar>
              <w:top w:w="45" w:type="dxa"/>
              <w:left w:w="55" w:type="dxa"/>
              <w:bottom w:w="45" w:type="dxa"/>
              <w:right w:w="55" w:type="dxa"/>
            </w:tcMar>
            <w:vAlign w:val="center"/>
          </w:tcPr>
          <w:p w14:paraId="5DDBEF9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0.51</w:t>
            </w:r>
          </w:p>
        </w:tc>
        <w:tc>
          <w:tcPr>
            <w:tcW w:w="365" w:type="pct"/>
            <w:shd w:val="clear" w:color="auto" w:fill="F7F4EE"/>
            <w:tcMar>
              <w:top w:w="45" w:type="dxa"/>
              <w:left w:w="55" w:type="dxa"/>
              <w:bottom w:w="45" w:type="dxa"/>
              <w:right w:w="55" w:type="dxa"/>
            </w:tcMar>
            <w:vAlign w:val="center"/>
          </w:tcPr>
          <w:p w14:paraId="35CD14E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28.92</w:t>
            </w:r>
          </w:p>
        </w:tc>
        <w:tc>
          <w:tcPr>
            <w:tcW w:w="380" w:type="pct"/>
            <w:shd w:val="clear" w:color="auto" w:fill="F7F4EE"/>
            <w:tcMar>
              <w:top w:w="45" w:type="dxa"/>
              <w:left w:w="55" w:type="dxa"/>
              <w:bottom w:w="45" w:type="dxa"/>
              <w:right w:w="55" w:type="dxa"/>
            </w:tcMar>
            <w:vAlign w:val="center"/>
          </w:tcPr>
          <w:p w14:paraId="2D3A5C0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63.49</w:t>
            </w:r>
          </w:p>
        </w:tc>
        <w:tc>
          <w:tcPr>
            <w:tcW w:w="1286" w:type="pct"/>
            <w:shd w:val="clear" w:color="auto" w:fill="F7F4EE"/>
            <w:tcMar>
              <w:top w:w="45" w:type="dxa"/>
              <w:left w:w="55" w:type="dxa"/>
              <w:bottom w:w="45" w:type="dxa"/>
              <w:right w:w="55" w:type="dxa"/>
            </w:tcMar>
            <w:vAlign w:val="center"/>
          </w:tcPr>
          <w:p w14:paraId="5BC667F6">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1.01</w:t>
            </w:r>
          </w:p>
        </w:tc>
      </w:tr>
      <w:tr w14:paraId="5862F0B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382F7F2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Wuhan</w:t>
            </w:r>
          </w:p>
        </w:tc>
        <w:tc>
          <w:tcPr>
            <w:tcW w:w="316" w:type="pct"/>
            <w:tcMar>
              <w:top w:w="45" w:type="dxa"/>
              <w:left w:w="55" w:type="dxa"/>
              <w:bottom w:w="45" w:type="dxa"/>
              <w:right w:w="55" w:type="dxa"/>
            </w:tcMar>
            <w:vAlign w:val="center"/>
          </w:tcPr>
          <w:p w14:paraId="48C1F5E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7,375</w:t>
            </w:r>
          </w:p>
        </w:tc>
        <w:tc>
          <w:tcPr>
            <w:tcW w:w="365" w:type="pct"/>
            <w:tcMar>
              <w:top w:w="45" w:type="dxa"/>
              <w:left w:w="55" w:type="dxa"/>
              <w:bottom w:w="45" w:type="dxa"/>
              <w:right w:w="55" w:type="dxa"/>
            </w:tcMar>
            <w:vAlign w:val="center"/>
          </w:tcPr>
          <w:p w14:paraId="1FF9F8C2">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1.45</w:t>
            </w:r>
          </w:p>
        </w:tc>
        <w:tc>
          <w:tcPr>
            <w:tcW w:w="370" w:type="pct"/>
            <w:tcMar>
              <w:top w:w="45" w:type="dxa"/>
              <w:left w:w="55" w:type="dxa"/>
              <w:bottom w:w="45" w:type="dxa"/>
              <w:right w:w="55" w:type="dxa"/>
            </w:tcMar>
            <w:vAlign w:val="center"/>
          </w:tcPr>
          <w:p w14:paraId="5679714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0.94</w:t>
            </w:r>
          </w:p>
        </w:tc>
        <w:tc>
          <w:tcPr>
            <w:tcW w:w="346" w:type="pct"/>
            <w:tcMar>
              <w:top w:w="45" w:type="dxa"/>
              <w:left w:w="55" w:type="dxa"/>
              <w:bottom w:w="45" w:type="dxa"/>
              <w:right w:w="55" w:type="dxa"/>
            </w:tcMar>
            <w:vAlign w:val="center"/>
          </w:tcPr>
          <w:p w14:paraId="3484473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1.42</w:t>
            </w:r>
          </w:p>
        </w:tc>
        <w:tc>
          <w:tcPr>
            <w:tcW w:w="365" w:type="pct"/>
            <w:tcMar>
              <w:top w:w="45" w:type="dxa"/>
              <w:left w:w="55" w:type="dxa"/>
              <w:bottom w:w="45" w:type="dxa"/>
              <w:right w:w="55" w:type="dxa"/>
            </w:tcMar>
            <w:vAlign w:val="center"/>
          </w:tcPr>
          <w:p w14:paraId="6996655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3.27</w:t>
            </w:r>
          </w:p>
        </w:tc>
        <w:tc>
          <w:tcPr>
            <w:tcW w:w="361" w:type="pct"/>
            <w:tcMar>
              <w:top w:w="45" w:type="dxa"/>
              <w:left w:w="55" w:type="dxa"/>
              <w:bottom w:w="45" w:type="dxa"/>
              <w:right w:w="55" w:type="dxa"/>
            </w:tcMar>
            <w:vAlign w:val="center"/>
          </w:tcPr>
          <w:p w14:paraId="7C27E97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1.33</w:t>
            </w:r>
          </w:p>
        </w:tc>
        <w:tc>
          <w:tcPr>
            <w:tcW w:w="361" w:type="pct"/>
            <w:tcMar>
              <w:top w:w="45" w:type="dxa"/>
              <w:left w:w="55" w:type="dxa"/>
              <w:bottom w:w="45" w:type="dxa"/>
              <w:right w:w="55" w:type="dxa"/>
            </w:tcMar>
            <w:vAlign w:val="center"/>
          </w:tcPr>
          <w:p w14:paraId="2A53E46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0.72</w:t>
            </w:r>
          </w:p>
        </w:tc>
        <w:tc>
          <w:tcPr>
            <w:tcW w:w="365" w:type="pct"/>
            <w:tcMar>
              <w:top w:w="45" w:type="dxa"/>
              <w:left w:w="55" w:type="dxa"/>
              <w:bottom w:w="45" w:type="dxa"/>
              <w:right w:w="55" w:type="dxa"/>
            </w:tcMar>
            <w:vAlign w:val="center"/>
          </w:tcPr>
          <w:p w14:paraId="5D5F8274">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26.85</w:t>
            </w:r>
          </w:p>
        </w:tc>
        <w:tc>
          <w:tcPr>
            <w:tcW w:w="380" w:type="pct"/>
            <w:tcMar>
              <w:top w:w="45" w:type="dxa"/>
              <w:left w:w="55" w:type="dxa"/>
              <w:bottom w:w="45" w:type="dxa"/>
              <w:right w:w="55" w:type="dxa"/>
            </w:tcMar>
            <w:vAlign w:val="center"/>
          </w:tcPr>
          <w:p w14:paraId="2E798FE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64.03</w:t>
            </w:r>
          </w:p>
        </w:tc>
        <w:tc>
          <w:tcPr>
            <w:tcW w:w="1286" w:type="pct"/>
            <w:tcMar>
              <w:top w:w="45" w:type="dxa"/>
              <w:left w:w="55" w:type="dxa"/>
              <w:bottom w:w="45" w:type="dxa"/>
              <w:right w:w="55" w:type="dxa"/>
            </w:tcMar>
            <w:vAlign w:val="center"/>
          </w:tcPr>
          <w:p w14:paraId="1073FDE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3.16</w:t>
            </w:r>
          </w:p>
        </w:tc>
      </w:tr>
      <w:tr w14:paraId="586B1802">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shd w:val="clear" w:color="auto" w:fill="F7F4EE"/>
            <w:tcMar>
              <w:top w:w="45" w:type="dxa"/>
              <w:left w:w="55" w:type="dxa"/>
              <w:bottom w:w="45" w:type="dxa"/>
              <w:right w:w="55" w:type="dxa"/>
            </w:tcMar>
            <w:vAlign w:val="center"/>
          </w:tcPr>
          <w:p w14:paraId="1987B89B">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Changsha</w:t>
            </w:r>
          </w:p>
        </w:tc>
        <w:tc>
          <w:tcPr>
            <w:tcW w:w="316" w:type="pct"/>
            <w:shd w:val="clear" w:color="auto" w:fill="F7F4EE"/>
            <w:tcMar>
              <w:top w:w="45" w:type="dxa"/>
              <w:left w:w="55" w:type="dxa"/>
              <w:bottom w:w="45" w:type="dxa"/>
              <w:right w:w="55" w:type="dxa"/>
            </w:tcMar>
            <w:vAlign w:val="center"/>
          </w:tcPr>
          <w:p w14:paraId="7C1242D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5,208</w:t>
            </w:r>
          </w:p>
        </w:tc>
        <w:tc>
          <w:tcPr>
            <w:tcW w:w="365" w:type="pct"/>
            <w:shd w:val="clear" w:color="auto" w:fill="F7F4EE"/>
            <w:tcMar>
              <w:top w:w="45" w:type="dxa"/>
              <w:left w:w="55" w:type="dxa"/>
              <w:bottom w:w="45" w:type="dxa"/>
              <w:right w:w="55" w:type="dxa"/>
            </w:tcMar>
            <w:vAlign w:val="center"/>
          </w:tcPr>
          <w:p w14:paraId="579DBC3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1.27</w:t>
            </w:r>
          </w:p>
        </w:tc>
        <w:tc>
          <w:tcPr>
            <w:tcW w:w="370" w:type="pct"/>
            <w:shd w:val="clear" w:color="auto" w:fill="F7F4EE"/>
            <w:tcMar>
              <w:top w:w="45" w:type="dxa"/>
              <w:left w:w="55" w:type="dxa"/>
              <w:bottom w:w="45" w:type="dxa"/>
              <w:right w:w="55" w:type="dxa"/>
            </w:tcMar>
            <w:vAlign w:val="center"/>
          </w:tcPr>
          <w:p w14:paraId="6962FA6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1.38</w:t>
            </w:r>
          </w:p>
        </w:tc>
        <w:tc>
          <w:tcPr>
            <w:tcW w:w="346" w:type="pct"/>
            <w:shd w:val="clear" w:color="auto" w:fill="F7F4EE"/>
            <w:tcMar>
              <w:top w:w="45" w:type="dxa"/>
              <w:left w:w="55" w:type="dxa"/>
              <w:bottom w:w="45" w:type="dxa"/>
              <w:right w:w="55" w:type="dxa"/>
            </w:tcMar>
            <w:vAlign w:val="center"/>
          </w:tcPr>
          <w:p w14:paraId="1CE0C44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1.27</w:t>
            </w:r>
          </w:p>
        </w:tc>
        <w:tc>
          <w:tcPr>
            <w:tcW w:w="365" w:type="pct"/>
            <w:shd w:val="clear" w:color="auto" w:fill="F7F4EE"/>
            <w:tcMar>
              <w:top w:w="45" w:type="dxa"/>
              <w:left w:w="55" w:type="dxa"/>
              <w:bottom w:w="45" w:type="dxa"/>
              <w:right w:w="55" w:type="dxa"/>
            </w:tcMar>
            <w:vAlign w:val="center"/>
          </w:tcPr>
          <w:p w14:paraId="331B5E8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2.76</w:t>
            </w:r>
          </w:p>
        </w:tc>
        <w:tc>
          <w:tcPr>
            <w:tcW w:w="361" w:type="pct"/>
            <w:shd w:val="clear" w:color="auto" w:fill="F7F4EE"/>
            <w:tcMar>
              <w:top w:w="45" w:type="dxa"/>
              <w:left w:w="55" w:type="dxa"/>
              <w:bottom w:w="45" w:type="dxa"/>
              <w:right w:w="55" w:type="dxa"/>
            </w:tcMar>
            <w:vAlign w:val="center"/>
          </w:tcPr>
          <w:p w14:paraId="10C8F5F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1.23</w:t>
            </w:r>
          </w:p>
        </w:tc>
        <w:tc>
          <w:tcPr>
            <w:tcW w:w="361" w:type="pct"/>
            <w:shd w:val="clear" w:color="auto" w:fill="F7F4EE"/>
            <w:tcMar>
              <w:top w:w="45" w:type="dxa"/>
              <w:left w:w="55" w:type="dxa"/>
              <w:bottom w:w="45" w:type="dxa"/>
              <w:right w:w="55" w:type="dxa"/>
            </w:tcMar>
            <w:vAlign w:val="center"/>
          </w:tcPr>
          <w:p w14:paraId="505FFCC9">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1.00</w:t>
            </w:r>
          </w:p>
        </w:tc>
        <w:tc>
          <w:tcPr>
            <w:tcW w:w="365" w:type="pct"/>
            <w:shd w:val="clear" w:color="auto" w:fill="F7F4EE"/>
            <w:tcMar>
              <w:top w:w="45" w:type="dxa"/>
              <w:left w:w="55" w:type="dxa"/>
              <w:bottom w:w="45" w:type="dxa"/>
              <w:right w:w="55" w:type="dxa"/>
            </w:tcMar>
            <w:vAlign w:val="center"/>
          </w:tcPr>
          <w:p w14:paraId="0793A6B5">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20.05</w:t>
            </w:r>
          </w:p>
        </w:tc>
        <w:tc>
          <w:tcPr>
            <w:tcW w:w="380" w:type="pct"/>
            <w:shd w:val="clear" w:color="auto" w:fill="F7F4EE"/>
            <w:tcMar>
              <w:top w:w="45" w:type="dxa"/>
              <w:left w:w="55" w:type="dxa"/>
              <w:bottom w:w="45" w:type="dxa"/>
              <w:right w:w="55" w:type="dxa"/>
            </w:tcMar>
            <w:vAlign w:val="center"/>
          </w:tcPr>
          <w:p w14:paraId="2915B3E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71.04</w:t>
            </w:r>
          </w:p>
        </w:tc>
        <w:tc>
          <w:tcPr>
            <w:tcW w:w="1286" w:type="pct"/>
            <w:shd w:val="clear" w:color="auto" w:fill="F7F4EE"/>
            <w:tcMar>
              <w:top w:w="45" w:type="dxa"/>
              <w:left w:w="55" w:type="dxa"/>
              <w:bottom w:w="45" w:type="dxa"/>
              <w:right w:w="55" w:type="dxa"/>
            </w:tcMar>
            <w:vAlign w:val="center"/>
          </w:tcPr>
          <w:p w14:paraId="319BACCD">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6.43</w:t>
            </w:r>
          </w:p>
        </w:tc>
      </w:tr>
      <w:tr w14:paraId="46B1CF86">
        <w:tblPrEx>
          <w:tblBorders>
            <w:top w:val="single" w:color="D9DED5" w:sz="4" w:space="0"/>
            <w:left w:val="single" w:color="D9DED5" w:sz="4" w:space="0"/>
            <w:bottom w:val="single" w:color="D9DED5" w:sz="4" w:space="0"/>
            <w:right w:val="single" w:color="D9DED5" w:sz="4" w:space="0"/>
            <w:insideH w:val="single" w:color="D9DED5" w:sz="4" w:space="0"/>
            <w:insideV w:val="single" w:color="D9DED5" w:sz="4" w:space="0"/>
          </w:tblBorders>
          <w:tblCellMar>
            <w:top w:w="0" w:type="dxa"/>
            <w:left w:w="108" w:type="dxa"/>
            <w:bottom w:w="0" w:type="dxa"/>
            <w:right w:w="108" w:type="dxa"/>
          </w:tblCellMar>
        </w:tblPrEx>
        <w:trPr>
          <w:trHeight w:val="0" w:hRule="atLeast"/>
          <w:jc w:val="center"/>
        </w:trPr>
        <w:tc>
          <w:tcPr>
            <w:tcW w:w="480" w:type="pct"/>
            <w:tcMar>
              <w:top w:w="45" w:type="dxa"/>
              <w:left w:w="55" w:type="dxa"/>
              <w:bottom w:w="45" w:type="dxa"/>
              <w:right w:w="55" w:type="dxa"/>
            </w:tcMar>
            <w:vAlign w:val="center"/>
          </w:tcPr>
          <w:p w14:paraId="410C8D01">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Chengdu</w:t>
            </w:r>
          </w:p>
        </w:tc>
        <w:tc>
          <w:tcPr>
            <w:tcW w:w="316" w:type="pct"/>
            <w:tcMar>
              <w:top w:w="45" w:type="dxa"/>
              <w:left w:w="55" w:type="dxa"/>
              <w:bottom w:w="45" w:type="dxa"/>
              <w:right w:w="55" w:type="dxa"/>
            </w:tcMar>
            <w:vAlign w:val="center"/>
          </w:tcPr>
          <w:p w14:paraId="51E9D80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5,925</w:t>
            </w:r>
          </w:p>
        </w:tc>
        <w:tc>
          <w:tcPr>
            <w:tcW w:w="365" w:type="pct"/>
            <w:tcMar>
              <w:top w:w="45" w:type="dxa"/>
              <w:left w:w="55" w:type="dxa"/>
              <w:bottom w:w="45" w:type="dxa"/>
              <w:right w:w="55" w:type="dxa"/>
            </w:tcMar>
            <w:vAlign w:val="center"/>
          </w:tcPr>
          <w:p w14:paraId="11258AD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0.88</w:t>
            </w:r>
          </w:p>
        </w:tc>
        <w:tc>
          <w:tcPr>
            <w:tcW w:w="370" w:type="pct"/>
            <w:tcMar>
              <w:top w:w="45" w:type="dxa"/>
              <w:left w:w="55" w:type="dxa"/>
              <w:bottom w:w="45" w:type="dxa"/>
              <w:right w:w="55" w:type="dxa"/>
            </w:tcMar>
            <w:vAlign w:val="center"/>
          </w:tcPr>
          <w:p w14:paraId="0986BE5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0.41</w:t>
            </w:r>
          </w:p>
        </w:tc>
        <w:tc>
          <w:tcPr>
            <w:tcW w:w="346" w:type="pct"/>
            <w:tcMar>
              <w:top w:w="45" w:type="dxa"/>
              <w:left w:w="55" w:type="dxa"/>
              <w:bottom w:w="45" w:type="dxa"/>
              <w:right w:w="55" w:type="dxa"/>
            </w:tcMar>
            <w:vAlign w:val="center"/>
          </w:tcPr>
          <w:p w14:paraId="6EFE2CB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0.39</w:t>
            </w:r>
          </w:p>
        </w:tc>
        <w:tc>
          <w:tcPr>
            <w:tcW w:w="365" w:type="pct"/>
            <w:tcMar>
              <w:top w:w="45" w:type="dxa"/>
              <w:left w:w="55" w:type="dxa"/>
              <w:bottom w:w="45" w:type="dxa"/>
              <w:right w:w="55" w:type="dxa"/>
            </w:tcMar>
            <w:vAlign w:val="center"/>
          </w:tcPr>
          <w:p w14:paraId="50102A97">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1.47</w:t>
            </w:r>
          </w:p>
        </w:tc>
        <w:tc>
          <w:tcPr>
            <w:tcW w:w="361" w:type="pct"/>
            <w:tcMar>
              <w:top w:w="45" w:type="dxa"/>
              <w:left w:w="55" w:type="dxa"/>
              <w:bottom w:w="45" w:type="dxa"/>
              <w:right w:w="55" w:type="dxa"/>
            </w:tcMar>
            <w:vAlign w:val="center"/>
          </w:tcPr>
          <w:p w14:paraId="67261B63">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0.47</w:t>
            </w:r>
          </w:p>
        </w:tc>
        <w:tc>
          <w:tcPr>
            <w:tcW w:w="361" w:type="pct"/>
            <w:tcMar>
              <w:top w:w="45" w:type="dxa"/>
              <w:left w:w="55" w:type="dxa"/>
              <w:bottom w:w="45" w:type="dxa"/>
              <w:right w:w="55" w:type="dxa"/>
            </w:tcMar>
            <w:vAlign w:val="center"/>
          </w:tcPr>
          <w:p w14:paraId="691FAD7A">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0.35</w:t>
            </w:r>
          </w:p>
        </w:tc>
        <w:tc>
          <w:tcPr>
            <w:tcW w:w="365" w:type="pct"/>
            <w:tcMar>
              <w:top w:w="45" w:type="dxa"/>
              <w:left w:w="55" w:type="dxa"/>
              <w:bottom w:w="45" w:type="dxa"/>
              <w:right w:w="55" w:type="dxa"/>
            </w:tcMar>
            <w:vAlign w:val="center"/>
          </w:tcPr>
          <w:p w14:paraId="5E185538">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16.47</w:t>
            </w:r>
          </w:p>
        </w:tc>
        <w:tc>
          <w:tcPr>
            <w:tcW w:w="380" w:type="pct"/>
            <w:tcMar>
              <w:top w:w="45" w:type="dxa"/>
              <w:left w:w="55" w:type="dxa"/>
              <w:bottom w:w="45" w:type="dxa"/>
              <w:right w:w="55" w:type="dxa"/>
            </w:tcMar>
            <w:vAlign w:val="center"/>
          </w:tcPr>
          <w:p w14:paraId="7023BB3F">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79.56</w:t>
            </w:r>
          </w:p>
        </w:tc>
        <w:tc>
          <w:tcPr>
            <w:tcW w:w="1286" w:type="pct"/>
            <w:tcMar>
              <w:top w:w="45" w:type="dxa"/>
              <w:left w:w="55" w:type="dxa"/>
              <w:bottom w:w="45" w:type="dxa"/>
              <w:right w:w="55" w:type="dxa"/>
            </w:tcMar>
            <w:vAlign w:val="center"/>
          </w:tcPr>
          <w:p w14:paraId="707D2B5E">
            <w:pPr>
              <w:snapToGrid w:val="0"/>
              <w:spacing w:after="0" w:line="240" w:lineRule="auto"/>
              <w:ind w:left="0" w:leftChars="0" w:right="0" w:rightChars="0" w:firstLine="0" w:firstLineChars="0"/>
              <w:jc w:val="center"/>
              <w:rPr>
                <w:rFonts w:ascii="Times New Roman" w:eastAsia="Times New Roman"/>
                <w:color w:val="000000" w:themeColor="text1"/>
                <w:sz w:val="13"/>
                <w14:textFill>
                  <w14:solidFill>
                    <w14:schemeClr w14:val="tx1"/>
                  </w14:solidFill>
                </w14:textFill>
              </w:rPr>
            </w:pPr>
            <w:r>
              <w:rPr>
                <w:rFonts w:ascii="Times New Roman" w:hAnsi="Times New Roman" w:eastAsia="Times New Roman"/>
                <w:b w:val="0"/>
                <w:i w:val="0"/>
                <w:color w:val="000000" w:themeColor="text1"/>
                <w:sz w:val="13"/>
                <w14:textFill>
                  <w14:solidFill>
                    <w14:schemeClr w14:val="tx1"/>
                  </w14:solidFill>
                </w14:textFill>
              </w:rPr>
              <w:t>1.20</w:t>
            </w:r>
          </w:p>
        </w:tc>
      </w:tr>
    </w:tbl>
    <w:p w14:paraId="17327CF7">
      <w:pPr>
        <w:spacing w:after="20"/>
        <w:rPr>
          <w:color w:val="000000" w:themeColor="text1"/>
          <w14:textFill>
            <w14:solidFill>
              <w14:schemeClr w14:val="tx1"/>
            </w14:solidFill>
          </w14:textFill>
        </w:rPr>
      </w:pPr>
    </w:p>
    <w:p w14:paraId="4C9FACCE">
      <w:pPr>
        <w:spacing w:after="80"/>
        <w:rPr>
          <w:color w:val="000000" w:themeColor="text1"/>
          <w14:textFill>
            <w14:solidFill>
              <w14:schemeClr w14:val="tx1"/>
            </w14:solidFill>
          </w14:textFill>
        </w:rPr>
      </w:pPr>
      <w:r>
        <w:rPr>
          <w:rFonts w:ascii="Times New Roman" w:hAnsi="Times New Roman" w:eastAsia="Times New Roman"/>
          <w:b/>
          <w:i w:val="0"/>
          <w:color w:val="000000" w:themeColor="text1"/>
          <w:sz w:val="15"/>
          <w14:textFill>
            <w14:solidFill>
              <w14:schemeClr w14:val="tx1"/>
            </w14:solidFill>
          </w14:textFill>
        </w:rPr>
        <w:t xml:space="preserve">Note: </w:t>
      </w:r>
      <w:r>
        <w:rPr>
          <w:rFonts w:ascii="Times New Roman" w:hAnsi="Times New Roman" w:eastAsia="Times New Roman"/>
          <w:b w:val="0"/>
          <w:i w:val="0"/>
          <w:color w:val="000000" w:themeColor="text1"/>
          <w:sz w:val="15"/>
          <w14:textFill>
            <w14:solidFill>
              <w14:schemeClr w14:val="tx1"/>
            </w14:solidFill>
          </w14:textFill>
        </w:rPr>
        <w:t>These are hard-state constrained allocations. Main Fig. 5c instead reports expected-probability contrasts; the two quantities are supplied in separate worksheets in the companion Excel archive. Percentages may differ from 100 by rounding.</w:t>
      </w:r>
    </w:p>
    <w:p w14:paraId="048453F1">
      <w:pPr>
        <w:rPr>
          <w:color w:val="000000" w:themeColor="text1"/>
          <w14:textFill>
            <w14:solidFill>
              <w14:schemeClr w14:val="tx1"/>
            </w14:solidFill>
          </w14:textFill>
        </w:rPr>
        <w:sectPr>
          <w:headerReference r:id="rId7" w:type="default"/>
          <w:footerReference r:id="rId8" w:type="default"/>
          <w:pgSz w:w="16838" w:h="11906" w:orient="landscape"/>
          <w:pgMar w:top="907" w:right="794" w:bottom="907" w:left="794" w:header="397" w:footer="397" w:gutter="0"/>
          <w:cols w:space="720" w:num="1"/>
          <w:docGrid w:linePitch="360" w:charSpace="0"/>
        </w:sectPr>
      </w:pPr>
    </w:p>
    <w:p w14:paraId="543E2D13">
      <w:pPr>
        <w:pStyle w:val="3"/>
        <w:rPr>
          <w:color w:val="000000" w:themeColor="text1"/>
          <w14:textFill>
            <w14:solidFill>
              <w14:schemeClr w14:val="tx1"/>
            </w14:solidFill>
          </w14:textFill>
        </w:rPr>
      </w:pPr>
      <w:r>
        <w:rPr>
          <w:color w:val="000000" w:themeColor="text1"/>
          <w14:textFill>
            <w14:solidFill>
              <w14:schemeClr w14:val="tx1"/>
            </w14:solidFill>
          </w14:textFill>
        </w:rPr>
        <w:t>Supplementary References</w:t>
      </w:r>
    </w:p>
    <w:p w14:paraId="08E1B18D">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1. Yang, J. &amp; Huang, X. The 30 m annual land cover dataset and its dynamics in China from 1990 to 2019. Earth Syst. Sci. Data 13, 3907–3925 (2021).</w:t>
      </w:r>
    </w:p>
    <w:p w14:paraId="7D391E05">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2. Ju, Y. et al. 100-m resolution Age-Stratified Population Estimation from the 2020 China Census by Township (ASPECT). Sci. Data 12, 1058 (2025). https://doi.org/10.1038/s41597-025-05401-1</w:t>
      </w:r>
    </w:p>
    <w:p w14:paraId="33FB685D">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3. Ju, Y. et al. ASPECT data record. Figshare (2024). https://doi.org/10.6084/m9.figshare.27323106.v1</w:t>
      </w:r>
    </w:p>
    <w:p w14:paraId="1FA019D1">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4. Otsu, N. A threshold selection method from gray-level histograms. IEEE Trans. Syst. Man Cybern. 9, 62–66 (1979).</w:t>
      </w:r>
    </w:p>
    <w:p w14:paraId="750916CD">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5. Jeffreys, H. An invariant form for the prior probability in estimation problems. Proc. R. Soc. Lond. A 186, 453–461 (1946).</w:t>
      </w:r>
    </w:p>
    <w:p w14:paraId="4BA1E8E0">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6. Lin, J. Divergence measures based on the Shannon entropy. IEEE Trans. Inf. Theory 37, 145–151 (1991).</w:t>
      </w:r>
    </w:p>
    <w:p w14:paraId="59EABC5E">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7. Deming, W. E. &amp; Stephan, F. F. On a least squares adjustment of a sampled frequency table when the expected marginal totals are known. Ann. Math. Stat. 11, 427–444 (1940).</w:t>
      </w:r>
    </w:p>
    <w:p w14:paraId="5B105A8A">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8. Pedregosa, F. et al. Scikit-learn: machine learning in Python. J. Mach. Learn. Res. 12, 2825–2830 (2011).</w:t>
      </w:r>
    </w:p>
    <w:p w14:paraId="71E75FAC">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9. van Vliet, J. et al. A review of current calibration and validation practices in land-change modeling. Environ. Model. Softw. 82, 174–182 (2016).</w:t>
      </w:r>
    </w:p>
    <w:p w14:paraId="1D5EF4FA">
      <w:pPr>
        <w:spacing w:after="80"/>
        <w:ind w:left="312" w:hanging="312"/>
        <w:rPr>
          <w:color w:val="000000" w:themeColor="text1"/>
          <w14:textFill>
            <w14:solidFill>
              <w14:schemeClr w14:val="tx1"/>
            </w14:solidFill>
          </w14:textFill>
        </w:rPr>
      </w:pPr>
      <w:r>
        <w:rPr>
          <w:rFonts w:ascii="Times New Roman" w:hAnsi="Times New Roman" w:eastAsia="Times New Roman"/>
          <w:b w:val="0"/>
          <w:i w:val="0"/>
          <w:color w:val="000000" w:themeColor="text1"/>
          <w:sz w:val="17"/>
          <w14:textFill>
            <w14:solidFill>
              <w14:schemeClr w14:val="tx1"/>
            </w14:solidFill>
          </w14:textFill>
        </w:rPr>
        <w:t>10. Román, M. O. et al. NASA's Black Marble nighttime lights product suite. Remote Sens. Environ. 210, 113–143 (2018).</w:t>
      </w:r>
    </w:p>
    <w:p w14:paraId="41C6D3C4">
      <w:pPr>
        <w:spacing w:after="0" w:line="259" w:lineRule="auto"/>
        <w:rPr>
          <w:color w:val="000000" w:themeColor="text1"/>
          <w14:textFill>
            <w14:solidFill>
              <w14:schemeClr w14:val="tx1"/>
            </w14:solidFill>
          </w14:textFill>
        </w:rPr>
      </w:pPr>
      <w:r>
        <w:rPr>
          <w:rFonts w:ascii="Times New Roman" w:hAnsi="Times New Roman" w:eastAsia="Times New Roman"/>
          <w:b w:val="0"/>
          <w:i w:val="0"/>
          <w:color w:val="000000" w:themeColor="text1"/>
          <w:sz w:val="19"/>
          <w14:textFill>
            <w14:solidFill>
              <w14:schemeClr w14:val="tx1"/>
            </w14:solidFill>
          </w14:textFill>
        </w:rPr>
        <w:t>Double-anonymized review statement. This supplementary file contains no author names, affiliations, funding information, acknowledgements or contributor statements. Those items should be supplied separately in the journal submission system.</w:t>
      </w:r>
    </w:p>
    <w:sectPr>
      <w:headerReference r:id="rId9" w:type="default"/>
      <w:footerReference r:id="rId10" w:type="default"/>
      <w:pgSz w:w="11906" w:h="16838"/>
      <w:pgMar w:top="794" w:right="907" w:bottom="794" w:left="907" w:header="397" w:footer="39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AAB12">
    <w:pPr>
      <w:pStyle w:val="24"/>
      <w:jc w:val="center"/>
    </w:pPr>
    <w:r>
      <w:rPr>
        <w:rFonts w:ascii="Times New Roman" w:hAnsi="Times New Roman" w:eastAsia="Times New Roman"/>
        <w:b w:val="0"/>
        <w:i w:val="0"/>
        <w:color w:val="626A62"/>
        <w:sz w:val="16"/>
      </w:rPr>
      <w:fldChar w:fldCharType="begin"/>
    </w:r>
    <w:r>
      <w:rPr>
        <w:rFonts w:ascii="Times New Roman" w:hAnsi="Times New Roman" w:eastAsia="Times New Roman"/>
        <w:b w:val="0"/>
        <w:i w:val="0"/>
        <w:color w:val="626A62"/>
        <w:sz w:val="16"/>
      </w:rPr>
      <w:instrText xml:space="preserve"> PAGE </w:instrText>
    </w:r>
    <w:r>
      <w:rPr>
        <w:rFonts w:ascii="Times New Roman" w:hAnsi="Times New Roman" w:eastAsia="Times New Roman"/>
        <w:b w:val="0"/>
        <w:i w:val="0"/>
        <w:color w:val="626A62"/>
        <w:sz w:val="16"/>
      </w:rPr>
      <w:fldChar w:fldCharType="separate"/>
    </w:r>
    <w:r>
      <w:rPr>
        <w:rFonts w:ascii="Times New Roman" w:hAnsi="Times New Roman" w:eastAsia="Times New Roman"/>
        <w:b w:val="0"/>
        <w:i w:val="0"/>
        <w:color w:val="626A62"/>
        <w:sz w:val="16"/>
      </w:rPr>
      <w:t>1</w:t>
    </w:r>
    <w:r>
      <w:rPr>
        <w:rFonts w:ascii="Times New Roman" w:hAnsi="Times New Roman" w:eastAsia="Times New Roman"/>
        <w:b w:val="0"/>
        <w:i w:val="0"/>
        <w:color w:val="626A62"/>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B12B4">
    <w:pPr>
      <w:pStyle w:val="24"/>
      <w:jc w:val="center"/>
    </w:pPr>
    <w:r>
      <w:rPr>
        <w:rFonts w:ascii="Times New Roman" w:hAnsi="Times New Roman" w:eastAsia="Times New Roman"/>
        <w:b w:val="0"/>
        <w:i w:val="0"/>
        <w:color w:val="626A62"/>
        <w:sz w:val="16"/>
      </w:rPr>
      <w:fldChar w:fldCharType="begin"/>
    </w:r>
    <w:r>
      <w:rPr>
        <w:rFonts w:ascii="Times New Roman" w:hAnsi="Times New Roman" w:eastAsia="Times New Roman"/>
        <w:b w:val="0"/>
        <w:i w:val="0"/>
        <w:color w:val="626A62"/>
        <w:sz w:val="16"/>
      </w:rPr>
      <w:instrText xml:space="preserve"> PAGE </w:instrText>
    </w:r>
    <w:r>
      <w:rPr>
        <w:rFonts w:ascii="Times New Roman" w:hAnsi="Times New Roman" w:eastAsia="Times New Roman"/>
        <w:b w:val="0"/>
        <w:i w:val="0"/>
        <w:color w:val="626A62"/>
        <w:sz w:val="16"/>
      </w:rPr>
      <w:fldChar w:fldCharType="separate"/>
    </w:r>
    <w:r>
      <w:rPr>
        <w:rFonts w:ascii="Times New Roman" w:hAnsi="Times New Roman" w:eastAsia="Times New Roman"/>
        <w:b w:val="0"/>
        <w:i w:val="0"/>
        <w:color w:val="626A62"/>
        <w:sz w:val="16"/>
      </w:rPr>
      <w:t>1</w:t>
    </w:r>
    <w:r>
      <w:rPr>
        <w:rFonts w:ascii="Times New Roman" w:hAnsi="Times New Roman" w:eastAsia="Times New Roman"/>
        <w:b w:val="0"/>
        <w:i w:val="0"/>
        <w:color w:val="626A62"/>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061AD">
    <w:pPr>
      <w:pStyle w:val="24"/>
      <w:jc w:val="center"/>
    </w:pPr>
    <w:r>
      <w:rPr>
        <w:rFonts w:ascii="Times New Roman" w:hAnsi="Times New Roman" w:eastAsia="Times New Roman"/>
        <w:b w:val="0"/>
        <w:i w:val="0"/>
        <w:color w:val="626A62"/>
        <w:sz w:val="16"/>
      </w:rPr>
      <w:fldChar w:fldCharType="begin"/>
    </w:r>
    <w:r>
      <w:rPr>
        <w:rFonts w:ascii="Times New Roman" w:hAnsi="Times New Roman" w:eastAsia="Times New Roman"/>
        <w:b w:val="0"/>
        <w:i w:val="0"/>
        <w:color w:val="626A62"/>
        <w:sz w:val="16"/>
      </w:rPr>
      <w:instrText xml:space="preserve"> PAGE </w:instrText>
    </w:r>
    <w:r>
      <w:rPr>
        <w:rFonts w:ascii="Times New Roman" w:hAnsi="Times New Roman" w:eastAsia="Times New Roman"/>
        <w:b w:val="0"/>
        <w:i w:val="0"/>
        <w:color w:val="626A62"/>
        <w:sz w:val="16"/>
      </w:rPr>
      <w:fldChar w:fldCharType="separate"/>
    </w:r>
    <w:r>
      <w:rPr>
        <w:rFonts w:ascii="Times New Roman" w:hAnsi="Times New Roman" w:eastAsia="Times New Roman"/>
        <w:b w:val="0"/>
        <w:i w:val="0"/>
        <w:color w:val="626A62"/>
        <w:sz w:val="16"/>
      </w:rPr>
      <w:t>1</w:t>
    </w:r>
    <w:r>
      <w:rPr>
        <w:rFonts w:ascii="Times New Roman" w:hAnsi="Times New Roman" w:eastAsia="Times New Roman"/>
        <w:b w:val="0"/>
        <w:i w:val="0"/>
        <w:color w:val="626A62"/>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D891A">
    <w:pPr>
      <w:pStyle w:val="25"/>
      <w:jc w:val="right"/>
    </w:pPr>
    <w:r>
      <w:rPr>
        <w:rFonts w:ascii="Times New Roman" w:hAnsi="Times New Roman" w:eastAsia="Times New Roman"/>
        <w:b w:val="0"/>
        <w:i/>
        <w:color w:val="626A62"/>
        <w:sz w:val="15"/>
      </w:rPr>
      <w:t>Supplementary Information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56618">
    <w:pPr>
      <w:pStyle w:val="25"/>
      <w:jc w:val="right"/>
    </w:pPr>
    <w:r>
      <w:rPr>
        <w:rFonts w:ascii="Times New Roman" w:hAnsi="Times New Roman" w:eastAsia="Times New Roman"/>
        <w:b w:val="0"/>
        <w:i/>
        <w:color w:val="626A62"/>
        <w:sz w:val="15"/>
      </w:rPr>
      <w:t>Supplementary Information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BF226">
    <w:pPr>
      <w:pStyle w:val="25"/>
      <w:jc w:val="right"/>
    </w:pPr>
    <w:r>
      <w:rPr>
        <w:rFonts w:ascii="Times New Roman" w:hAnsi="Times New Roman" w:eastAsia="Times New Roman"/>
        <w:b w:val="0"/>
        <w:i/>
        <w:color w:val="626A62"/>
        <w:sz w:val="15"/>
      </w:rPr>
      <w:t>Supplementary 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68421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60" w:line="259" w:lineRule="auto"/>
    </w:pPr>
    <w:rPr>
      <w:rFonts w:ascii="Times New Roman" w:hAnsi="Times New Roman" w:eastAsia="Times New Roman" w:cstheme="minorBidi"/>
      <w:color w:val="1F2A1F"/>
      <w:sz w:val="19"/>
      <w:szCs w:val="22"/>
      <w:lang w:val="en-US" w:eastAsia="en-US" w:bidi="ar-SA"/>
    </w:rPr>
  </w:style>
  <w:style w:type="paragraph" w:styleId="3">
    <w:name w:val="heading 1"/>
    <w:basedOn w:val="1"/>
    <w:next w:val="1"/>
    <w:link w:val="138"/>
    <w:qFormat/>
    <w:uiPriority w:val="9"/>
    <w:pPr>
      <w:keepNext/>
      <w:keepLines/>
      <w:spacing w:before="160" w:after="80"/>
      <w:outlineLvl w:val="0"/>
    </w:pPr>
    <w:rPr>
      <w:rFonts w:asciiTheme="majorHAnsi" w:hAnsiTheme="majorHAnsi" w:eastAsiaTheme="majorEastAsia" w:cstheme="majorBidi"/>
      <w:b/>
      <w:bCs/>
      <w:color w:val="70847B"/>
      <w:sz w:val="28"/>
      <w:szCs w:val="28"/>
    </w:rPr>
  </w:style>
  <w:style w:type="paragraph" w:styleId="4">
    <w:name w:val="heading 2"/>
    <w:basedOn w:val="1"/>
    <w:next w:val="1"/>
    <w:link w:val="139"/>
    <w:unhideWhenUsed/>
    <w:qFormat/>
    <w:uiPriority w:val="9"/>
    <w:pPr>
      <w:keepNext/>
      <w:keepLines/>
      <w:spacing w:before="160" w:after="80"/>
      <w:outlineLvl w:val="1"/>
    </w:pPr>
    <w:rPr>
      <w:rFonts w:asciiTheme="majorHAnsi" w:hAnsiTheme="majorHAnsi" w:eastAsiaTheme="majorEastAsia" w:cstheme="majorBidi"/>
      <w:b/>
      <w:bCs/>
      <w:color w:val="A95F5A"/>
      <w:sz w:val="22"/>
      <w:szCs w:val="26"/>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1F2A1F"/>
      <w:sz w:val="19"/>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80" w:line="240" w:lineRule="auto"/>
      <w:contextualSpacing/>
    </w:pPr>
    <w:rPr>
      <w:rFonts w:asciiTheme="majorHAnsi" w:hAnsiTheme="majorHAnsi" w:eastAsiaTheme="majorEastAsia" w:cstheme="majorBidi"/>
      <w:b/>
      <w:color w:val="1F2A1F"/>
      <w:spacing w:val="5"/>
      <w:kern w:val="28"/>
      <w:sz w:val="40"/>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1325</Words>
  <Characters>8409</Characters>
  <Lines>0</Lines>
  <Paragraphs>0</Paragraphs>
  <TotalTime>5</TotalTime>
  <ScaleCrop>false</ScaleCrop>
  <LinksUpToDate>false</LinksUpToDate>
  <CharactersWithSpaces>9690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cp:keywords>urban fringe; functional reorganization; supplementary information</cp:keywords>
  <cp:lastModifiedBy/>
  <dcterms:modified xsi:type="dcterms:W3CDTF">2026-09-20T08:12:59Z</dcterms:modified>
  <dc:subject>Double-anonymized supplementary information</dc:subject>
  <dc:title>Supplementary Information — China's urban fringes are undergoing functional reorganization</dc:title>
  <cp:revision>1</cp:revision>
</cp:coreProperties>
</file>