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5007" w:type="dxa"/>
        <w:tblLook w:val="04A0" w:firstRow="1" w:lastRow="0" w:firstColumn="1" w:lastColumn="0" w:noHBand="0" w:noVBand="1"/>
      </w:tblPr>
      <w:tblGrid>
        <w:gridCol w:w="3579"/>
        <w:gridCol w:w="3065"/>
        <w:gridCol w:w="2777"/>
        <w:gridCol w:w="2777"/>
        <w:gridCol w:w="2809"/>
      </w:tblGrid>
      <w:tr w:rsidR="00AF76F1" w:rsidRPr="00AF76F1" w14:paraId="4D7A9D49" w14:textId="77777777" w:rsidTr="0057190B">
        <w:trPr>
          <w:trHeight w:val="20"/>
        </w:trPr>
        <w:tc>
          <w:tcPr>
            <w:tcW w:w="15007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4AD0A8E" w14:textId="17D9E7F8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bookmarkStart w:id="0" w:name="_GoBack"/>
            <w:bookmarkEnd w:id="0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Table S1. Characteristics of the markers for BC detection identif</w:t>
            </w:r>
            <w:r w:rsidR="00E26E4D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</w:rPr>
              <w:t>i</w:t>
            </w: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ed in training set.</w:t>
            </w:r>
          </w:p>
        </w:tc>
      </w:tr>
      <w:tr w:rsidR="00AF76F1" w:rsidRPr="00AF76F1" w14:paraId="153E0951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hideMark/>
          </w:tcPr>
          <w:p w14:paraId="73F0E018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Gene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7AD1EC1B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Type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625BBD85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P (</w:t>
            </w:r>
            <w:proofErr w:type="spellStart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wilcox</w:t>
            </w:r>
            <w:proofErr w:type="spellEnd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 xml:space="preserve"> test)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74827EF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Fold change (mean)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hideMark/>
          </w:tcPr>
          <w:p w14:paraId="4D4CC568" w14:textId="167F8EC1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Fold cha</w:t>
            </w:r>
            <w:r w:rsidR="00E26E4D">
              <w:rPr>
                <w:rFonts w:ascii="Times New Roman" w:eastAsia="DengXian" w:hAnsi="Times New Roman" w:cs="Times New Roman" w:hint="eastAsia"/>
                <w:b/>
                <w:bCs/>
                <w:color w:val="000000"/>
                <w:kern w:val="0"/>
                <w:sz w:val="22"/>
                <w:szCs w:val="22"/>
              </w:rPr>
              <w:t>n</w:t>
            </w: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  <w:sz w:val="22"/>
                <w:szCs w:val="22"/>
              </w:rPr>
              <w:t>ge (median)</w:t>
            </w:r>
          </w:p>
        </w:tc>
      </w:tr>
      <w:tr w:rsidR="00AF76F1" w:rsidRPr="00AF76F1" w14:paraId="6B6459B0" w14:textId="77777777" w:rsidTr="0057190B">
        <w:trPr>
          <w:trHeight w:val="20"/>
        </w:trPr>
        <w:tc>
          <w:tcPr>
            <w:tcW w:w="35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7F8166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  <w:t>BEX2 (DEG in TCGA BC)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3816808" w14:textId="23ECEBE9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Protein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80CE3A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0.000310028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674605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1.551658348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99F9D5A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1.630823933</w:t>
            </w:r>
          </w:p>
        </w:tc>
      </w:tr>
      <w:tr w:rsidR="00AF76F1" w:rsidRPr="00AF76F1" w14:paraId="041A3795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3D1A688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AC104843.1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EE70F9" w14:textId="0E2A8F63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Processed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270B177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1.46E-05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854CDC4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1.9550703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66A023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2.181653303</w:t>
            </w:r>
          </w:p>
        </w:tc>
      </w:tr>
      <w:tr w:rsidR="00AF76F1" w:rsidRPr="00AF76F1" w14:paraId="2A0E3792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CD312F0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AL136981.2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8A69CA" w14:textId="72F88067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Unprocessed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0933BE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0.000206439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12ACD4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1.606567296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C7D32AF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3.475874025</w:t>
            </w:r>
          </w:p>
        </w:tc>
      </w:tr>
      <w:tr w:rsidR="00AF76F1" w:rsidRPr="00AF76F1" w14:paraId="3C28EBD4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E76A74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  <w:t>KRT19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8FBC3A1" w14:textId="77374E07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Protein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8CCEEE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6.51E-05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7DEB5953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2.549444982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CEAF53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11.3287037</w:t>
            </w:r>
          </w:p>
        </w:tc>
      </w:tr>
      <w:tr w:rsidR="00AF76F1" w:rsidRPr="00AF76F1" w14:paraId="29619BA2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8EBF458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  <w:t>NPM1P25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F097CA7" w14:textId="1A50C1AF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Processed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A0004B6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0.000357388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DC17F2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1.216086475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336D3A1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4.044264819</w:t>
            </w:r>
          </w:p>
        </w:tc>
      </w:tr>
      <w:tr w:rsidR="00AF76F1" w:rsidRPr="00AF76F1" w14:paraId="3FEAFDDC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09C6F05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  <w:t>CTSG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C5BCC23" w14:textId="38BA7B25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Protein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8B332D4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0.000410313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DB1E03B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1.872959802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BF422E1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5.614639397</w:t>
            </w:r>
          </w:p>
        </w:tc>
      </w:tr>
      <w:tr w:rsidR="00AF76F1" w:rsidRPr="00AF76F1" w14:paraId="6CD76F62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519BEE2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  <w:t>CBR3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37BCB566" w14:textId="44D7F066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Protein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D87E6F7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8.25E-05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1B4749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1.651809737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2E88231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2.903473492</w:t>
            </w:r>
          </w:p>
        </w:tc>
      </w:tr>
      <w:tr w:rsidR="00AF76F1" w:rsidRPr="00AF76F1" w14:paraId="7A9352FB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FD8FDC9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FF0000"/>
                <w:kern w:val="0"/>
                <w:sz w:val="22"/>
                <w:szCs w:val="22"/>
              </w:rPr>
              <w:t>HOXB7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28CD32C" w14:textId="5294088B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Protein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coding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F8E1FF1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0.000166308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A6C3C0A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1.524901639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5481D28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1.636319099</w:t>
            </w:r>
          </w:p>
        </w:tc>
      </w:tr>
      <w:tr w:rsidR="00AF76F1" w:rsidRPr="00AF76F1" w14:paraId="0A99C9D3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0E36405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AL691447.3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E80B89C" w14:textId="4661E23D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Processed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B36F345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1.82E-05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261F5EB2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1.78739331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C808C79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2.080022052</w:t>
            </w:r>
          </w:p>
        </w:tc>
      </w:tr>
      <w:tr w:rsidR="00AF76F1" w:rsidRPr="00AF76F1" w14:paraId="78331D76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8E066E6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RNA5SP141</w:t>
            </w:r>
          </w:p>
        </w:tc>
        <w:tc>
          <w:tcPr>
            <w:tcW w:w="306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63D8736F" w14:textId="5B13826E" w:rsidR="00AF76F1" w:rsidRPr="00AF76F1" w:rsidRDefault="00E26E4D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 xml:space="preserve">rRNA </w:t>
            </w:r>
            <w:r w:rsidR="00AF76F1"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pseudogene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01D164CF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5.56E-05</w:t>
            </w:r>
          </w:p>
        </w:tc>
        <w:tc>
          <w:tcPr>
            <w:tcW w:w="27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591519DC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1.892021691</w:t>
            </w:r>
          </w:p>
        </w:tc>
        <w:tc>
          <w:tcPr>
            <w:tcW w:w="28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198E03C3" w14:textId="600A9F26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Inf</w:t>
            </w:r>
            <w:r w:rsidR="0057190B">
              <w:rPr>
                <w:rFonts w:ascii="Times New Roman" w:eastAsia="DengXian" w:hAnsi="Times New Roman" w:cs="Times New Roman" w:hint="eastAsia"/>
                <w:color w:val="000000"/>
                <w:kern w:val="0"/>
                <w:sz w:val="22"/>
                <w:szCs w:val="22"/>
              </w:rPr>
              <w:t>inity</w:t>
            </w:r>
          </w:p>
        </w:tc>
      </w:tr>
      <w:tr w:rsidR="00AF76F1" w:rsidRPr="00AF76F1" w14:paraId="727FF86D" w14:textId="77777777" w:rsidTr="0057190B">
        <w:trPr>
          <w:trHeight w:val="20"/>
        </w:trPr>
        <w:tc>
          <w:tcPr>
            <w:tcW w:w="3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5BFE3EF6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chr13_42953948_42970670_-</w:t>
            </w:r>
          </w:p>
        </w:tc>
        <w:tc>
          <w:tcPr>
            <w:tcW w:w="30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3C2506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circRNA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1092CAD2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0.000460577</w:t>
            </w:r>
          </w:p>
        </w:tc>
        <w:tc>
          <w:tcPr>
            <w:tcW w:w="2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6A7BA07F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1.688474834</w:t>
            </w:r>
          </w:p>
        </w:tc>
        <w:tc>
          <w:tcPr>
            <w:tcW w:w="28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23C9098C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  <w:sz w:val="22"/>
                <w:szCs w:val="22"/>
              </w:rPr>
              <w:t>2.761911793</w:t>
            </w:r>
          </w:p>
        </w:tc>
      </w:tr>
      <w:tr w:rsidR="00AF76F1" w:rsidRPr="00AF76F1" w14:paraId="38CF3A1D" w14:textId="77777777" w:rsidTr="0057190B">
        <w:trPr>
          <w:trHeight w:val="20"/>
        </w:trPr>
        <w:tc>
          <w:tcPr>
            <w:tcW w:w="15007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26A731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Abbreviations: DEG, differentially expressed gene; TCGA, the Cancer Genome Atlas.</w:t>
            </w:r>
          </w:p>
        </w:tc>
      </w:tr>
    </w:tbl>
    <w:p w14:paraId="36798075" w14:textId="4E3FD4A8" w:rsidR="00FA419D" w:rsidRPr="00AF76F1" w:rsidRDefault="00FA419D"/>
    <w:p w14:paraId="01CE0C5F" w14:textId="77777777" w:rsidR="00AF76F1" w:rsidRDefault="00AF76F1"/>
    <w:p w14:paraId="1A37AEC5" w14:textId="77777777" w:rsidR="00FA419D" w:rsidRDefault="00FA419D"/>
    <w:p w14:paraId="0E3D137F" w14:textId="77777777" w:rsidR="00FA419D" w:rsidRDefault="00FA419D">
      <w:pPr>
        <w:sectPr w:rsidR="00FA419D" w:rsidSect="00FA419D">
          <w:pgSz w:w="16840" w:h="11900" w:orient="landscape"/>
          <w:pgMar w:top="720" w:right="720" w:bottom="720" w:left="720" w:header="851" w:footer="992" w:gutter="0"/>
          <w:cols w:space="425"/>
          <w:docGrid w:type="lines" w:linePitch="326"/>
        </w:sectPr>
      </w:pPr>
    </w:p>
    <w:tbl>
      <w:tblPr>
        <w:tblW w:w="6559" w:type="dxa"/>
        <w:jc w:val="center"/>
        <w:tblLook w:val="04A0" w:firstRow="1" w:lastRow="0" w:firstColumn="1" w:lastColumn="0" w:noHBand="0" w:noVBand="1"/>
      </w:tblPr>
      <w:tblGrid>
        <w:gridCol w:w="2670"/>
        <w:gridCol w:w="1331"/>
        <w:gridCol w:w="222"/>
        <w:gridCol w:w="13"/>
        <w:gridCol w:w="1318"/>
        <w:gridCol w:w="1005"/>
      </w:tblGrid>
      <w:tr w:rsidR="00AF76F1" w:rsidRPr="00AF76F1" w14:paraId="1A03F8F1" w14:textId="77777777" w:rsidTr="009617EA">
        <w:trPr>
          <w:trHeight w:val="19"/>
          <w:jc w:val="center"/>
        </w:trPr>
        <w:tc>
          <w:tcPr>
            <w:tcW w:w="6559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14:paraId="494FEB55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lastRenderedPageBreak/>
              <w:t xml:space="preserve">Table S2. Relationship between MSMO1 expression and </w:t>
            </w:r>
            <w:proofErr w:type="spellStart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clinicopathological</w:t>
            </w:r>
            <w:proofErr w:type="spellEnd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features in 291 primary BC patients.</w:t>
            </w:r>
          </w:p>
        </w:tc>
      </w:tr>
      <w:tr w:rsidR="00AF76F1" w:rsidRPr="00AF76F1" w14:paraId="62EFCDDB" w14:textId="77777777" w:rsidTr="009617EA">
        <w:trPr>
          <w:trHeight w:val="19"/>
          <w:jc w:val="center"/>
        </w:trPr>
        <w:tc>
          <w:tcPr>
            <w:tcW w:w="2670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2571FFF5" w14:textId="77777777" w:rsidR="00AF76F1" w:rsidRPr="00AF76F1" w:rsidRDefault="00AF76F1" w:rsidP="00E26E4D">
            <w:pPr>
              <w:widowControl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Characteristics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751BA5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Low (%)</w:t>
            </w:r>
          </w:p>
        </w:tc>
        <w:tc>
          <w:tcPr>
            <w:tcW w:w="23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B240EA" w14:textId="45A67D6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711EC8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High (%)</w:t>
            </w:r>
          </w:p>
        </w:tc>
        <w:tc>
          <w:tcPr>
            <w:tcW w:w="100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hideMark/>
          </w:tcPr>
          <w:p w14:paraId="3FB6CD53" w14:textId="77777777" w:rsidR="00AF76F1" w:rsidRPr="00AF76F1" w:rsidRDefault="00AF76F1" w:rsidP="00E26E4D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-value</w:t>
            </w:r>
          </w:p>
        </w:tc>
      </w:tr>
      <w:tr w:rsidR="00AF76F1" w:rsidRPr="00AF76F1" w14:paraId="7EA8B355" w14:textId="77777777" w:rsidTr="009617EA">
        <w:trPr>
          <w:trHeight w:val="19"/>
          <w:jc w:val="center"/>
        </w:trPr>
        <w:tc>
          <w:tcPr>
            <w:tcW w:w="2670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24B92932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33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6E6E2672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n=153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12C5E7F7" w14:textId="1F25A320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hideMark/>
          </w:tcPr>
          <w:p w14:paraId="4D60AEA5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n=138</w:t>
            </w:r>
          </w:p>
        </w:tc>
        <w:tc>
          <w:tcPr>
            <w:tcW w:w="100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hideMark/>
          </w:tcPr>
          <w:p w14:paraId="1118C776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</w:p>
        </w:tc>
      </w:tr>
      <w:tr w:rsidR="00AF76F1" w:rsidRPr="00AF76F1" w14:paraId="499930EF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F4D04C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Age(years)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E7B65F" w14:textId="24027920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4C2E49" w14:textId="01EFB9C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985CD7" w14:textId="0DED960C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2E9865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0.104 </w:t>
            </w:r>
          </w:p>
        </w:tc>
      </w:tr>
      <w:tr w:rsidR="00AF76F1" w:rsidRPr="00AF76F1" w14:paraId="6D3BA21C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F71D4A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≤ 45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2B58E7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36 (23.5)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FE7887" w14:textId="64B6AEC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1628805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35 (25.4)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C08EB67" w14:textId="6EA20088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65008A06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C70841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</w:t>
            </w: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＞</w:t>
            </w: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45 and ≤ 60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9477A9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86 (56.2)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BBF6443" w14:textId="4F5BFDEF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763E5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62 (44.9)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B41C3C7" w14:textId="57FB47C2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678A84C6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BBF520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</w:t>
            </w: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＞</w:t>
            </w: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60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B7AA8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31 (20.3)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152DEC" w14:textId="17298B0D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18F7167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41 (29.7)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FE5EE1" w14:textId="5DFCBC1C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54764CFA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14921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Menopausal status*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8368235" w14:textId="5C3D6671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E2E0804" w14:textId="2FC8214E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F6565A" w14:textId="522B2529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5B6674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0.766 </w:t>
            </w:r>
          </w:p>
        </w:tc>
      </w:tr>
      <w:tr w:rsidR="00AF76F1" w:rsidRPr="00AF76F1" w14:paraId="36213816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973EEA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Pre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987D9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63 (41.2)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8164D9D" w14:textId="2BB26DED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AAC585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52 (37.7)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0C73AA2" w14:textId="43C967D2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6E0BD6A6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37178AA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Post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32ECEFA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87 (56.9)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C70FA8" w14:textId="772FE699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B07AC5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84 (60.9)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62B022" w14:textId="20A0C17A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17BD573F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736976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Grade* 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5A9F2F" w14:textId="3A8FE101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99AF56" w14:textId="03AE830E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E820E1" w14:textId="3CB7C90B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4218C7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0.763 </w:t>
            </w:r>
          </w:p>
        </w:tc>
      </w:tr>
      <w:tr w:rsidR="00AF76F1" w:rsidRPr="00AF76F1" w14:paraId="4A665500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C8D44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G1/2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4842061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90 (58.8)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BDADD64" w14:textId="58E67325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66C08F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81 (58.7)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A1AC92" w14:textId="7C8A0DB9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5A463537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D7B37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G3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0DE87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51 (33.3)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9B7167" w14:textId="1BDC4216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E5A25ED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49 (35.5)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6DE710" w14:textId="573D7E52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0685B856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74681B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proofErr w:type="spellStart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pT</w:t>
            </w:r>
            <w:proofErr w:type="spellEnd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stage*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CAA794" w14:textId="71A87120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8BB574" w14:textId="6BE01231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5BCF112" w14:textId="6608D96D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78EF6B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0.692 </w:t>
            </w:r>
          </w:p>
        </w:tc>
      </w:tr>
      <w:tr w:rsidR="00AF76F1" w:rsidRPr="00AF76F1" w14:paraId="35E9EC6D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2FD744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T1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6210F2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56 (36.6)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30EF41" w14:textId="0E26D79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57543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46 (33.3)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645FC39" w14:textId="6D24036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1A63FD6D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A1FE3A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T2/3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46D06C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96 (62.7)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5AB132F" w14:textId="03298404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F0BBFB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90 (65.2)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0C616C3" w14:textId="19A36AAD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4FB7218B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8FDF620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proofErr w:type="spellStart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pN</w:t>
            </w:r>
            <w:proofErr w:type="spellEnd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stage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D7CD98" w14:textId="6A57E9F9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F6FAE4" w14:textId="6ABA3DDB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403B8ED" w14:textId="1FF08CD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DDA0323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0.854 </w:t>
            </w:r>
          </w:p>
        </w:tc>
      </w:tr>
      <w:tr w:rsidR="00AF76F1" w:rsidRPr="00AF76F1" w14:paraId="3FF7B03B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8EA471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N0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E475FC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64 (41.8)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3338374" w14:textId="05E3E171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A46F1A1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61 (44.2)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B063F6" w14:textId="2D4023D3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61476B17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309570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N1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EE1A08A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50 (32.7)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0D8801D" w14:textId="124C5F3B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CB791E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39 (28.3)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66368B" w14:textId="10AB193E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4B769D80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BE44BD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N2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3F367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16 (10.5)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18B976" w14:textId="16EE103C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38FBBFB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17 (12.3)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C2B7D67" w14:textId="0EF40CDC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021BE5BA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0852379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N3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AEA8FB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23 (15.0)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957EB8" w14:textId="45F1914F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B2B5B5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21 (15.2)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95D0F2B" w14:textId="439E034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30A92D80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348C2DA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LVI*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67D41B" w14:textId="49B7D571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F40CF0B" w14:textId="5F60506D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453B6E7" w14:textId="2C841DAE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A9C7E62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0.307 </w:t>
            </w:r>
          </w:p>
        </w:tc>
      </w:tr>
      <w:tr w:rsidR="00AF76F1" w:rsidRPr="00AF76F1" w14:paraId="02EA5422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5434E4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Negative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1FF920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85 (55.6)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A524F3" w14:textId="0CFA3F71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D8786CB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65 (47.1)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34B1826" w14:textId="63735694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26BC0397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AA4629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Positive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9527A60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65 (42.5)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2D796F" w14:textId="77607D5B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79878E2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71 (51.4)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F623C9B" w14:textId="5ACD58B6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3F5FD504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5E2864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ER status*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473EFF" w14:textId="74BCBE83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E487C3F" w14:textId="4BB60BD0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D38542" w14:textId="7C020668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ABFEEE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0.590 </w:t>
            </w:r>
          </w:p>
        </w:tc>
      </w:tr>
      <w:tr w:rsidR="00AF76F1" w:rsidRPr="00AF76F1" w14:paraId="77F135AA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7BCB4D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Negative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A332270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45 (29.4)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6BCF7E1" w14:textId="21EFF8DD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A7E60BC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38 (27.5)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D51D8A5" w14:textId="12D11C01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06275C66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BA4A12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Positive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5C86D99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107 (69.9)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5218B95" w14:textId="0E2B0902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F4967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100 (72.5)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C3E1E90" w14:textId="7B2C1CB0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6937810B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F105F9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PR status*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230EA78" w14:textId="07E595D0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99FCEAA" w14:textId="24055996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2C83E21" w14:textId="66559355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70440D2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0.403 </w:t>
            </w:r>
          </w:p>
        </w:tc>
      </w:tr>
      <w:tr w:rsidR="00AF76F1" w:rsidRPr="00AF76F1" w14:paraId="31A4FA41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15E6B26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Negative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E4156B6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34 (22.2)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BA87003" w14:textId="7C4A8A62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7DE1282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25 (18.1)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D78E2E3" w14:textId="0DB10789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37502BE1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12156A6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Positive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705D947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119 (77.8)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66D2A65" w14:textId="52ABC8F6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50047F9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112 (81.2)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D5E8C8" w14:textId="5B7AC45F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2AF5F2A2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B02DC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HER2 status*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6DA143A" w14:textId="7944918D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746A71F" w14:textId="23496CD8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C8636FC" w14:textId="5690B686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3F862E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0.033 </w:t>
            </w:r>
          </w:p>
        </w:tc>
      </w:tr>
      <w:tr w:rsidR="00AF76F1" w:rsidRPr="00AF76F1" w14:paraId="0F8F1451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86A00BA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Negative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5AAAB2C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113 (73.9)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0F759B64" w14:textId="52E16E63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DD70E17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82 (59.4)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E445C20" w14:textId="0FCC53CC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1E304304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F0B0EFC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Positive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64AD627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34 (22.2)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00672B4" w14:textId="2D54B69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726B49BD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48 (34.8)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F8DC83" w14:textId="2CB76013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2D57B6EC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C87B77C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Ki67*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D96F161" w14:textId="395B291A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62B6EE34" w14:textId="25ED848A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EDD242C" w14:textId="2027FE80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24C1795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0.272 </w:t>
            </w:r>
          </w:p>
        </w:tc>
      </w:tr>
      <w:tr w:rsidR="00AF76F1" w:rsidRPr="00AF76F1" w14:paraId="5362768E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91152C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Low</w:t>
            </w:r>
          </w:p>
        </w:tc>
        <w:tc>
          <w:tcPr>
            <w:tcW w:w="133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48A25EDC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58 (37.9)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181DF657" w14:textId="0997D08A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08027F8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45 (32.6)</w:t>
            </w:r>
          </w:p>
        </w:tc>
        <w:tc>
          <w:tcPr>
            <w:tcW w:w="100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5F8A300E" w14:textId="11ED7DC4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792CE9DB" w14:textId="77777777" w:rsidTr="009617EA">
        <w:trPr>
          <w:trHeight w:val="19"/>
          <w:jc w:val="center"/>
        </w:trPr>
        <w:tc>
          <w:tcPr>
            <w:tcW w:w="26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036B0DE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 High</w:t>
            </w:r>
          </w:p>
        </w:tc>
        <w:tc>
          <w:tcPr>
            <w:tcW w:w="13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3D00914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35 (22.9)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9D3675A" w14:textId="637138AA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3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1E30D7D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43 (31.2)</w:t>
            </w:r>
          </w:p>
        </w:tc>
        <w:tc>
          <w:tcPr>
            <w:tcW w:w="10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hideMark/>
          </w:tcPr>
          <w:p w14:paraId="52D60FE7" w14:textId="5EFE78E8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AF76F1" w:rsidRPr="00AF76F1" w14:paraId="68DB22A7" w14:textId="77777777" w:rsidTr="009617EA">
        <w:trPr>
          <w:trHeight w:val="19"/>
          <w:jc w:val="center"/>
        </w:trPr>
        <w:tc>
          <w:tcPr>
            <w:tcW w:w="6559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14:paraId="4B1467B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Abbreviations: </w:t>
            </w:r>
            <w:proofErr w:type="spellStart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pT</w:t>
            </w:r>
            <w:proofErr w:type="spellEnd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, pathological tumor size; </w:t>
            </w:r>
            <w:proofErr w:type="spellStart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pN</w:t>
            </w:r>
            <w:proofErr w:type="spellEnd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, pathological lymph-node status; LVI, </w:t>
            </w:r>
            <w:proofErr w:type="spellStart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lymphovascular</w:t>
            </w:r>
            <w:proofErr w:type="spellEnd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invasion; ER, estrogen receptor; PR, progesterone receptor; HER2, human epidermal growth factor receptor 2; </w:t>
            </w:r>
          </w:p>
        </w:tc>
      </w:tr>
      <w:tr w:rsidR="00AF76F1" w:rsidRPr="00AF76F1" w14:paraId="16B6C070" w14:textId="77777777" w:rsidTr="009617EA">
        <w:trPr>
          <w:trHeight w:val="19"/>
          <w:jc w:val="center"/>
        </w:trPr>
        <w:tc>
          <w:tcPr>
            <w:tcW w:w="6559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hideMark/>
          </w:tcPr>
          <w:p w14:paraId="39CD5EB3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*Excluded the unknown category. </w:t>
            </w:r>
          </w:p>
        </w:tc>
      </w:tr>
    </w:tbl>
    <w:p w14:paraId="03750505" w14:textId="77777777" w:rsidR="00AF76F1" w:rsidRDefault="00AF76F1" w:rsidP="00AF76F1"/>
    <w:p w14:paraId="421ADFE3" w14:textId="77777777" w:rsidR="00AF76F1" w:rsidRDefault="00AF76F1" w:rsidP="001C0502">
      <w:pPr>
        <w:sectPr w:rsidR="00AF76F1" w:rsidSect="00FA419D">
          <w:pgSz w:w="11900" w:h="16840"/>
          <w:pgMar w:top="720" w:right="720" w:bottom="720" w:left="720" w:header="851" w:footer="992" w:gutter="0"/>
          <w:cols w:space="425"/>
          <w:docGrid w:type="lines" w:linePitch="326"/>
        </w:sectPr>
      </w:pPr>
    </w:p>
    <w:tbl>
      <w:tblPr>
        <w:tblW w:w="12166" w:type="dxa"/>
        <w:tblLook w:val="04A0" w:firstRow="1" w:lastRow="0" w:firstColumn="1" w:lastColumn="0" w:noHBand="0" w:noVBand="1"/>
      </w:tblPr>
      <w:tblGrid>
        <w:gridCol w:w="4820"/>
        <w:gridCol w:w="2456"/>
        <w:gridCol w:w="1004"/>
        <w:gridCol w:w="222"/>
        <w:gridCol w:w="2364"/>
        <w:gridCol w:w="1300"/>
      </w:tblGrid>
      <w:tr w:rsidR="00AF76F1" w:rsidRPr="00AF76F1" w14:paraId="72087EB6" w14:textId="77777777" w:rsidTr="00E26E4D">
        <w:trPr>
          <w:trHeight w:val="320"/>
        </w:trPr>
        <w:tc>
          <w:tcPr>
            <w:tcW w:w="1086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AA3CD7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Table S3. Univariate and multivariate Cox regression analyses of DFS in BC patients. 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ECDDDF" w14:textId="7BC918DD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E26E4D" w:rsidRPr="00AF76F1" w14:paraId="5AEE94B9" w14:textId="77777777" w:rsidTr="00E26E4D">
        <w:trPr>
          <w:trHeight w:val="320"/>
        </w:trPr>
        <w:tc>
          <w:tcPr>
            <w:tcW w:w="48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F20FFE" w14:textId="5535B524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34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35C512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Univariate analysis</w:t>
            </w:r>
          </w:p>
        </w:tc>
        <w:tc>
          <w:tcPr>
            <w:tcW w:w="22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107E6" w14:textId="41600E8F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7B8E324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Multivariate analysis</w:t>
            </w:r>
          </w:p>
        </w:tc>
      </w:tr>
      <w:tr w:rsidR="00E26E4D" w:rsidRPr="00AF76F1" w14:paraId="3154B1F4" w14:textId="77777777" w:rsidTr="00E26E4D">
        <w:trPr>
          <w:trHeight w:val="340"/>
        </w:trPr>
        <w:tc>
          <w:tcPr>
            <w:tcW w:w="48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DCC6356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Covariates 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50BA3D2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HR (95% CI) 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A98975D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-value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AF3B02A" w14:textId="08731101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BA0BE1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HR (95% CI) 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3966A1A9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i/>
                <w:iCs/>
                <w:color w:val="000000"/>
                <w:kern w:val="0"/>
              </w:rPr>
              <w:t>p</w:t>
            </w: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-value </w:t>
            </w:r>
          </w:p>
        </w:tc>
      </w:tr>
      <w:tr w:rsidR="00E26E4D" w:rsidRPr="00AF76F1" w14:paraId="73B93B68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3BA427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Age (years)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151CB9" w14:textId="12905200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FBB3A8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0.425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2814B1" w14:textId="1D1B4A76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AE89EA" w14:textId="3AE29863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DB804" w14:textId="21FCD6CC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E26E4D" w:rsidRPr="00AF76F1" w14:paraId="16B0D1AD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28E956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   41-60 versus ≤40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C5917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0.648 (0.371-1.133)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42A0D2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0.128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206D7C" w14:textId="3B04416C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4F5AD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1E091" w14:textId="6CCBBE6F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E26E4D" w:rsidRPr="00AF76F1" w14:paraId="63BC3AB1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6899C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   &gt;60 versus ≤40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DFA55A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0.596 (0.298-1.190)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D773E4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0.143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185D7F6" w14:textId="2D4E9AB0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BA9B96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EF8B35" w14:textId="5F5594BE" w:rsidR="00AF76F1" w:rsidRPr="00AF76F1" w:rsidRDefault="00AF76F1" w:rsidP="00E26E4D">
            <w:pPr>
              <w:widowControl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E26E4D" w:rsidRPr="00AF76F1" w14:paraId="36E6637E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2496EE" w14:textId="3F0B49EB" w:rsidR="00AF76F1" w:rsidRPr="00AF76F1" w:rsidRDefault="00D23609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Grade (G3 versus G1/2</w:t>
            </w:r>
            <w:r w:rsidR="00AF76F1"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)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BF014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1.404 (0.837-2.355)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9FD774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0.199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969DC" w14:textId="3B910C3B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FF0C57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894345" w14:textId="713836EE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E26E4D" w:rsidRPr="00AF76F1" w14:paraId="1B07A2D0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839FCE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proofErr w:type="spellStart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pT</w:t>
            </w:r>
            <w:proofErr w:type="spellEnd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stage (T2/3 versus T1)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96832B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2.113 (1.166-3.828)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32E097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0.014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DEBDC6" w14:textId="468F1969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232241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1.668 (0.903-3.081)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E602D6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0.102</w:t>
            </w:r>
          </w:p>
        </w:tc>
      </w:tr>
      <w:tr w:rsidR="00E26E4D" w:rsidRPr="00AF76F1" w14:paraId="3BE5BF79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FDBB97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proofErr w:type="spellStart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pN</w:t>
            </w:r>
            <w:proofErr w:type="spellEnd"/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stage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1241E9" w14:textId="5A8E6BA9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74802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124FB1" w14:textId="7ACEB326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880068" w14:textId="24C529D5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847E14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&lt;0.001</w:t>
            </w:r>
          </w:p>
        </w:tc>
      </w:tr>
      <w:tr w:rsidR="00E26E4D" w:rsidRPr="00AF76F1" w14:paraId="3329CD4C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EF68AF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   N1 versus N0 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8FF8B6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2.477 (1.267-4.843)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4530C3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0.008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6C9018" w14:textId="66BBA91F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E0A7BD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3.342 (1.570-7.113)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8FA7EB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0.002</w:t>
            </w:r>
          </w:p>
        </w:tc>
      </w:tr>
      <w:tr w:rsidR="00E26E4D" w:rsidRPr="00AF76F1" w14:paraId="17CE2216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5A34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   N2 versus N0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454C9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2.861 (1.237-6.614)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96D028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0.014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BC6FF0" w14:textId="4853EEE4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51F291E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3.952 (1.553-10.057)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79696C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0.004</w:t>
            </w:r>
          </w:p>
        </w:tc>
      </w:tr>
      <w:tr w:rsidR="00E26E4D" w:rsidRPr="00AF76F1" w14:paraId="18CB7E03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FE754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    N3 versus N0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5924A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5.276 (2.640-10.544)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29D988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&lt;0.001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8AF62B" w14:textId="5700787E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12BF91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7.757 (3.192-18.851)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B4BDF8A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&lt;0.001</w:t>
            </w:r>
          </w:p>
        </w:tc>
      </w:tr>
      <w:tr w:rsidR="00E26E4D" w:rsidRPr="00AF76F1" w14:paraId="56706F01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ADFA80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LVI (positive versus negative)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FF04C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2.011 (1.198-3.375)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624762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0.008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596825" w14:textId="481B678B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FD42B7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0.668 (0.345-1.291)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F50FEA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0.230 </w:t>
            </w:r>
          </w:p>
        </w:tc>
      </w:tr>
      <w:tr w:rsidR="00E26E4D" w:rsidRPr="00AF76F1" w14:paraId="70A38698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5F61E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ER (positive versus negative) 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3B2A38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0.900 (0.526-1.539)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CF5746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0.700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553E35B" w14:textId="5E601D4E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60C7A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5965CF" w14:textId="14A0369C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E26E4D" w:rsidRPr="00AF76F1" w14:paraId="3E16F7EA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C6F7199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PR (positive versus negative) 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A65E88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0.769 (0.431-1.374)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5623F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0.375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E6EC5F" w14:textId="28512310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06B80E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CFA5C3" w14:textId="615BB2BF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E26E4D" w:rsidRPr="00AF76F1" w14:paraId="38591FC1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231B031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HER2 (positive versus negative)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0F5A9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1.327 (0.761-2.314)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21D0E2A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0.319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FB53CD3" w14:textId="4BBADB9A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EB1CC8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4BBEBFE" w14:textId="15E52C72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E26E4D" w:rsidRPr="00AF76F1" w14:paraId="6086423B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23F698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Ki67 (high versus low) </w:t>
            </w:r>
          </w:p>
        </w:tc>
        <w:tc>
          <w:tcPr>
            <w:tcW w:w="24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4B809FF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1.565 (0.854-2.869)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64613E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0.147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346B1" w14:textId="5A878506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EBAC80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——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4566D1" w14:textId="13E6C9D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</w:tr>
      <w:tr w:rsidR="00E26E4D" w:rsidRPr="00AF76F1" w14:paraId="18B1BACC" w14:textId="77777777" w:rsidTr="00E26E4D">
        <w:trPr>
          <w:trHeight w:val="320"/>
        </w:trPr>
        <w:tc>
          <w:tcPr>
            <w:tcW w:w="48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9A7B744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MSMO1 expression level (high versus low) </w:t>
            </w:r>
          </w:p>
        </w:tc>
        <w:tc>
          <w:tcPr>
            <w:tcW w:w="245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22E5969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2.373 (1.416-3.976)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728E357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 xml:space="preserve">0.001 </w:t>
            </w:r>
          </w:p>
        </w:tc>
        <w:tc>
          <w:tcPr>
            <w:tcW w:w="2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56A66469" w14:textId="1C072E78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</w:p>
        </w:tc>
        <w:tc>
          <w:tcPr>
            <w:tcW w:w="23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866E7E3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2.683 (1.571-4.583)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EDABDD7" w14:textId="77777777" w:rsidR="00AF76F1" w:rsidRPr="00AF76F1" w:rsidRDefault="00AF76F1" w:rsidP="00AF76F1">
            <w:pPr>
              <w:widowControl/>
              <w:jc w:val="center"/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b/>
                <w:bCs/>
                <w:color w:val="000000"/>
                <w:kern w:val="0"/>
              </w:rPr>
              <w:t>&lt;0.001</w:t>
            </w:r>
          </w:p>
        </w:tc>
      </w:tr>
      <w:tr w:rsidR="00AF76F1" w:rsidRPr="00AF76F1" w14:paraId="48662B1A" w14:textId="77777777" w:rsidTr="00E26E4D">
        <w:trPr>
          <w:trHeight w:val="960"/>
        </w:trPr>
        <w:tc>
          <w:tcPr>
            <w:tcW w:w="12166" w:type="dxa"/>
            <w:gridSpan w:val="6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7557E7D7" w14:textId="77777777" w:rsidR="00AF76F1" w:rsidRPr="00AF76F1" w:rsidRDefault="00AF76F1" w:rsidP="00AF76F1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</w:rPr>
            </w:pPr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Abbreviations: DFS, disease-free survival; </w:t>
            </w:r>
            <w:proofErr w:type="spellStart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pT</w:t>
            </w:r>
            <w:proofErr w:type="spellEnd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, pathological tumor size; </w:t>
            </w:r>
            <w:proofErr w:type="spellStart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pN</w:t>
            </w:r>
            <w:proofErr w:type="spellEnd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, pathological lymph-node status; LVI, </w:t>
            </w:r>
            <w:proofErr w:type="spellStart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>lymphovascular</w:t>
            </w:r>
            <w:proofErr w:type="spellEnd"/>
            <w:r w:rsidRPr="00AF76F1">
              <w:rPr>
                <w:rFonts w:ascii="Times New Roman" w:eastAsia="DengXian" w:hAnsi="Times New Roman" w:cs="Times New Roman"/>
                <w:color w:val="000000"/>
                <w:kern w:val="0"/>
              </w:rPr>
              <w:t xml:space="preserve"> invasion; ER, estrogen receptor; PR, progesterone receptor; HER2, human epidermal growth factor receptor 2; HR, hazard ratio; CI, confidence interval.</w:t>
            </w:r>
          </w:p>
        </w:tc>
      </w:tr>
    </w:tbl>
    <w:p w14:paraId="57504A12" w14:textId="1C0BE341" w:rsidR="00FA419D" w:rsidRPr="00AF76F1" w:rsidRDefault="00FA419D"/>
    <w:sectPr w:rsidR="00FA419D" w:rsidRPr="00AF76F1" w:rsidSect="00FA419D">
      <w:pgSz w:w="16840" w:h="11900" w:orient="landscape"/>
      <w:pgMar w:top="1440" w:right="1800" w:bottom="1440" w:left="1800" w:header="851" w:footer="992" w:gutter="0"/>
      <w:cols w:space="425"/>
      <w:docGrid w:type="lines"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ngXian">
    <w:panose1 w:val="02010600030101010101"/>
    <w:charset w:val="86"/>
    <w:family w:val="script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panose1 w:val="02010600030101010101"/>
    <w:charset w:val="86"/>
    <w:family w:val="script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7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5E20"/>
    <w:rsid w:val="00030AAC"/>
    <w:rsid w:val="0004112B"/>
    <w:rsid w:val="00070990"/>
    <w:rsid w:val="000803C4"/>
    <w:rsid w:val="000A4D2B"/>
    <w:rsid w:val="000F70CF"/>
    <w:rsid w:val="001074E7"/>
    <w:rsid w:val="00116FA6"/>
    <w:rsid w:val="00140A22"/>
    <w:rsid w:val="00175433"/>
    <w:rsid w:val="00191604"/>
    <w:rsid w:val="001B02F2"/>
    <w:rsid w:val="001B1979"/>
    <w:rsid w:val="001C0502"/>
    <w:rsid w:val="001D0A05"/>
    <w:rsid w:val="001D5F9E"/>
    <w:rsid w:val="001E54F2"/>
    <w:rsid w:val="001F7FE6"/>
    <w:rsid w:val="00205F57"/>
    <w:rsid w:val="002711AA"/>
    <w:rsid w:val="0029302C"/>
    <w:rsid w:val="002A3D1B"/>
    <w:rsid w:val="002B1049"/>
    <w:rsid w:val="002E1C43"/>
    <w:rsid w:val="002E4E3F"/>
    <w:rsid w:val="002E5F7D"/>
    <w:rsid w:val="00307E97"/>
    <w:rsid w:val="00316A85"/>
    <w:rsid w:val="0032263C"/>
    <w:rsid w:val="00327D09"/>
    <w:rsid w:val="00337990"/>
    <w:rsid w:val="003507FA"/>
    <w:rsid w:val="00353F14"/>
    <w:rsid w:val="003D7053"/>
    <w:rsid w:val="003F1800"/>
    <w:rsid w:val="003F60C2"/>
    <w:rsid w:val="00413182"/>
    <w:rsid w:val="0043630B"/>
    <w:rsid w:val="0044289F"/>
    <w:rsid w:val="004470BB"/>
    <w:rsid w:val="004479C0"/>
    <w:rsid w:val="00465BD0"/>
    <w:rsid w:val="0047194D"/>
    <w:rsid w:val="00486850"/>
    <w:rsid w:val="004A441B"/>
    <w:rsid w:val="004D17DB"/>
    <w:rsid w:val="004D2179"/>
    <w:rsid w:val="004D58E5"/>
    <w:rsid w:val="004F507B"/>
    <w:rsid w:val="004F6A49"/>
    <w:rsid w:val="004F70B3"/>
    <w:rsid w:val="00503F38"/>
    <w:rsid w:val="005233C3"/>
    <w:rsid w:val="0052676D"/>
    <w:rsid w:val="005457F3"/>
    <w:rsid w:val="00547AD8"/>
    <w:rsid w:val="00551DF5"/>
    <w:rsid w:val="005529C2"/>
    <w:rsid w:val="00563107"/>
    <w:rsid w:val="0057190B"/>
    <w:rsid w:val="005B3846"/>
    <w:rsid w:val="005D1F5A"/>
    <w:rsid w:val="005E254E"/>
    <w:rsid w:val="005E2C81"/>
    <w:rsid w:val="005E5AF0"/>
    <w:rsid w:val="005F09F6"/>
    <w:rsid w:val="005F0FDB"/>
    <w:rsid w:val="00601C9F"/>
    <w:rsid w:val="00667DBB"/>
    <w:rsid w:val="00672A7F"/>
    <w:rsid w:val="00675D3F"/>
    <w:rsid w:val="00681963"/>
    <w:rsid w:val="00697C0B"/>
    <w:rsid w:val="006C1793"/>
    <w:rsid w:val="006C25AA"/>
    <w:rsid w:val="006E3DB3"/>
    <w:rsid w:val="006E6C08"/>
    <w:rsid w:val="0071033D"/>
    <w:rsid w:val="007133DB"/>
    <w:rsid w:val="00733511"/>
    <w:rsid w:val="00762281"/>
    <w:rsid w:val="007629EF"/>
    <w:rsid w:val="0078214B"/>
    <w:rsid w:val="007D1C5B"/>
    <w:rsid w:val="007E22D8"/>
    <w:rsid w:val="0080676C"/>
    <w:rsid w:val="0081130B"/>
    <w:rsid w:val="00826B82"/>
    <w:rsid w:val="008436D5"/>
    <w:rsid w:val="00850AFD"/>
    <w:rsid w:val="00862086"/>
    <w:rsid w:val="00866AFE"/>
    <w:rsid w:val="008842A8"/>
    <w:rsid w:val="008913A0"/>
    <w:rsid w:val="008938E5"/>
    <w:rsid w:val="00894602"/>
    <w:rsid w:val="008B7FD6"/>
    <w:rsid w:val="008C3C8A"/>
    <w:rsid w:val="008C595F"/>
    <w:rsid w:val="008E1D0B"/>
    <w:rsid w:val="008E6602"/>
    <w:rsid w:val="00901CA7"/>
    <w:rsid w:val="009079F2"/>
    <w:rsid w:val="00924C50"/>
    <w:rsid w:val="009617EA"/>
    <w:rsid w:val="00962EC3"/>
    <w:rsid w:val="00964552"/>
    <w:rsid w:val="009663EA"/>
    <w:rsid w:val="00984CC1"/>
    <w:rsid w:val="009D6A74"/>
    <w:rsid w:val="009E6038"/>
    <w:rsid w:val="009F081B"/>
    <w:rsid w:val="00A07BC5"/>
    <w:rsid w:val="00A176A7"/>
    <w:rsid w:val="00A36951"/>
    <w:rsid w:val="00A53D66"/>
    <w:rsid w:val="00A90959"/>
    <w:rsid w:val="00AC1190"/>
    <w:rsid w:val="00AC68DD"/>
    <w:rsid w:val="00AE3961"/>
    <w:rsid w:val="00AE5D7F"/>
    <w:rsid w:val="00AF0B3C"/>
    <w:rsid w:val="00AF76F1"/>
    <w:rsid w:val="00B00E46"/>
    <w:rsid w:val="00B02710"/>
    <w:rsid w:val="00B074F4"/>
    <w:rsid w:val="00B43268"/>
    <w:rsid w:val="00B71DAE"/>
    <w:rsid w:val="00B729D4"/>
    <w:rsid w:val="00B845FB"/>
    <w:rsid w:val="00B87470"/>
    <w:rsid w:val="00BB00BB"/>
    <w:rsid w:val="00BD6BBF"/>
    <w:rsid w:val="00BE5E20"/>
    <w:rsid w:val="00C32D03"/>
    <w:rsid w:val="00C62256"/>
    <w:rsid w:val="00C65B32"/>
    <w:rsid w:val="00C80FD8"/>
    <w:rsid w:val="00C81E25"/>
    <w:rsid w:val="00C84AE3"/>
    <w:rsid w:val="00C916DE"/>
    <w:rsid w:val="00CB1190"/>
    <w:rsid w:val="00CB1EB5"/>
    <w:rsid w:val="00CC12E6"/>
    <w:rsid w:val="00CC4F95"/>
    <w:rsid w:val="00CD068C"/>
    <w:rsid w:val="00CD0B9E"/>
    <w:rsid w:val="00D231CC"/>
    <w:rsid w:val="00D23609"/>
    <w:rsid w:val="00D31A87"/>
    <w:rsid w:val="00D374E3"/>
    <w:rsid w:val="00D52153"/>
    <w:rsid w:val="00D56BAC"/>
    <w:rsid w:val="00D829CE"/>
    <w:rsid w:val="00D92980"/>
    <w:rsid w:val="00DE6C61"/>
    <w:rsid w:val="00E1236C"/>
    <w:rsid w:val="00E26E4D"/>
    <w:rsid w:val="00E341AB"/>
    <w:rsid w:val="00E7112A"/>
    <w:rsid w:val="00E76BAF"/>
    <w:rsid w:val="00E91AF9"/>
    <w:rsid w:val="00EA5754"/>
    <w:rsid w:val="00EE2039"/>
    <w:rsid w:val="00EF00CC"/>
    <w:rsid w:val="00F02750"/>
    <w:rsid w:val="00F06A8D"/>
    <w:rsid w:val="00F22C0A"/>
    <w:rsid w:val="00F7413A"/>
    <w:rsid w:val="00F80AE0"/>
    <w:rsid w:val="00F85D97"/>
    <w:rsid w:val="00F9124A"/>
    <w:rsid w:val="00FA419D"/>
    <w:rsid w:val="00FD7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5A1B8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269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07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47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61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24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27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3</Pages>
  <Words>553</Words>
  <Characters>3158</Characters>
  <Application>Microsoft Macintosh Word</Application>
  <DocSecurity>0</DocSecurity>
  <Lines>26</Lines>
  <Paragraphs>7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3704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dr_suyh@126.com</dc:creator>
  <cp:keywords/>
  <dc:description/>
  <cp:lastModifiedBy>dr_suyh@126.com</cp:lastModifiedBy>
  <cp:revision>8</cp:revision>
  <dcterms:created xsi:type="dcterms:W3CDTF">2020-06-17T12:49:00Z</dcterms:created>
  <dcterms:modified xsi:type="dcterms:W3CDTF">2020-08-23T12:33:00Z</dcterms:modified>
</cp:coreProperties>
</file>