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4A431F" w14:textId="77777777" w:rsidR="00212E3E" w:rsidRDefault="00000000">
      <w:pPr>
        <w:pStyle w:val="aa"/>
      </w:pPr>
      <w:r>
        <w:t>Supplementary Information | Scientific Reports</w:t>
      </w:r>
    </w:p>
    <w:p w14:paraId="27FDEA2F" w14:textId="77777777" w:rsidR="00212E3E" w:rsidRDefault="00000000">
      <w:r>
        <w:t>A clinical-EUS model for GIST probability in resection-selected gastric subepithelial lesions: development and external validation</w:t>
      </w:r>
    </w:p>
    <w:p w14:paraId="530DD275" w14:textId="77777777" w:rsidR="00212E3E" w:rsidRDefault="00000000">
      <w:r>
        <w:t>Jiahuang Huang, Chong Chen, Fei Li, Dayong Sun, Shuo Yang, Hongqian Tao, Chaohui Liu, Xi Li</w:t>
      </w:r>
    </w:p>
    <w:p w14:paraId="544FB3FC" w14:textId="77777777" w:rsidR="00212E3E" w:rsidRDefault="00000000">
      <w:r>
        <w:t>Supplementary Tables S1–S8; Supplementary Figure S1; Supplementary File S1 (historical protocol documentation). All model results are unchanged from the locked analysis. Figures and protocol documentation are included in the combined Supplementary Information PDF.</w:t>
      </w:r>
    </w:p>
    <w:p w14:paraId="10B8B074" w14:textId="77777777" w:rsidR="00212E3E" w:rsidRDefault="00000000">
      <w:pPr>
        <w:pStyle w:val="1"/>
      </w:pPr>
      <w:r>
        <w:rPr>
          <w:rFonts w:ascii="Times New Roman" w:hAnsi="Times New Roman"/>
          <w:sz w:val="22"/>
        </w:rPr>
        <w:t>Supplementary Table S1</w:t>
      </w:r>
    </w:p>
    <w:p w14:paraId="185606D1" w14:textId="77777777" w:rsidR="00212E3E" w:rsidRDefault="00000000">
      <w:r>
        <w:rPr>
          <w:rFonts w:ascii="Times New Roman" w:hAnsi="Times New Roman"/>
          <w:sz w:val="22"/>
        </w:rPr>
        <w:t>Preoperative variable inventory and 61 evaluable comparisons</w:t>
      </w:r>
    </w:p>
    <w:p w14:paraId="37504E00" w14:textId="77777777" w:rsidR="00212E3E" w:rsidRDefault="00000000">
      <w:r>
        <w:rPr>
          <w:rFonts w:ascii="Times New Roman" w:hAnsi="Times New Roman"/>
          <w:sz w:val="22"/>
        </w:rPr>
        <w:t>Four previously absent univariable results were restored from archived source data using the original test framework; the recovery workflow and CA19-9 detection-limit handling are detailed in Supplementary File S1. All 61 P values underwent BH-FDR correction, with six significant variables. Effect estimates are test-specific: Welch rows report mean differences; Mann–Whitney U rows report rank-biserial correlation, r = 1 − 2U/(n_GIST × n_nonGIST), where U is the GIST-group statistic. Positive r indicates higher values in the non-GIST group. The four restored rows lack archived effect estimates. Echo uniformity used a Monte Carlo exact test. Original signed SMD values are retained here; Table 1 uses absolute SMD. Variable No. is an identifier, not an FDR rank.</w:t>
      </w:r>
    </w:p>
    <w:tbl>
      <w:tblPr>
        <w:tblW w:w="0" w:type="auto"/>
        <w:jc w:val="center"/>
        <w:tblLayout w:type="fixed"/>
        <w:tblLook w:val="04A0" w:firstRow="1" w:lastRow="0" w:firstColumn="1" w:lastColumn="0" w:noHBand="0" w:noVBand="1"/>
      </w:tblPr>
      <w:tblGrid>
        <w:gridCol w:w="504"/>
        <w:gridCol w:w="2664"/>
        <w:gridCol w:w="1296"/>
        <w:gridCol w:w="1656"/>
        <w:gridCol w:w="3816"/>
        <w:gridCol w:w="936"/>
        <w:gridCol w:w="936"/>
        <w:gridCol w:w="936"/>
      </w:tblGrid>
      <w:tr w:rsidR="00212E3E" w14:paraId="3A4622E4" w14:textId="77777777">
        <w:trPr>
          <w:cantSplit/>
          <w:tblHeader/>
          <w:jc w:val="center"/>
        </w:trPr>
        <w:tc>
          <w:tcPr>
            <w:tcW w:w="504" w:type="dxa"/>
            <w:tcBorders>
              <w:bottom w:val="single" w:sz="5" w:space="0" w:color="777777"/>
            </w:tcBorders>
            <w:shd w:val="clear" w:color="auto" w:fill="E8EDF2"/>
          </w:tcPr>
          <w:p w14:paraId="1ECD3A2E" w14:textId="77777777" w:rsidR="00212E3E" w:rsidRDefault="00000000">
            <w:pPr>
              <w:spacing w:before="60" w:after="0"/>
            </w:pPr>
            <w:r>
              <w:rPr>
                <w:rFonts w:ascii="Times New Roman" w:hAnsi="Times New Roman"/>
                <w:b/>
                <w:sz w:val="16"/>
              </w:rPr>
              <w:t>No.</w:t>
            </w:r>
          </w:p>
        </w:tc>
        <w:tc>
          <w:tcPr>
            <w:tcW w:w="2664" w:type="dxa"/>
            <w:tcBorders>
              <w:bottom w:val="single" w:sz="5" w:space="0" w:color="777777"/>
            </w:tcBorders>
            <w:shd w:val="clear" w:color="auto" w:fill="E8EDF2"/>
          </w:tcPr>
          <w:p w14:paraId="423DCAEE" w14:textId="77777777" w:rsidR="00212E3E" w:rsidRDefault="00000000">
            <w:pPr>
              <w:spacing w:before="60" w:after="0"/>
            </w:pPr>
            <w:r>
              <w:rPr>
                <w:rFonts w:ascii="Times New Roman" w:hAnsi="Times New Roman"/>
                <w:b/>
                <w:sz w:val="16"/>
              </w:rPr>
              <w:t>Variable</w:t>
            </w:r>
          </w:p>
        </w:tc>
        <w:tc>
          <w:tcPr>
            <w:tcW w:w="1296" w:type="dxa"/>
            <w:tcBorders>
              <w:bottom w:val="single" w:sz="5" w:space="0" w:color="777777"/>
            </w:tcBorders>
            <w:shd w:val="clear" w:color="auto" w:fill="E8EDF2"/>
          </w:tcPr>
          <w:p w14:paraId="579EEC98" w14:textId="77777777" w:rsidR="00212E3E" w:rsidRDefault="00000000">
            <w:pPr>
              <w:spacing w:before="60" w:after="0"/>
            </w:pPr>
            <w:r>
              <w:rPr>
                <w:rFonts w:ascii="Times New Roman" w:hAnsi="Times New Roman"/>
                <w:b/>
                <w:sz w:val="16"/>
              </w:rPr>
              <w:t>Available / missing N</w:t>
            </w:r>
          </w:p>
        </w:tc>
        <w:tc>
          <w:tcPr>
            <w:tcW w:w="1656" w:type="dxa"/>
            <w:tcBorders>
              <w:bottom w:val="single" w:sz="5" w:space="0" w:color="777777"/>
            </w:tcBorders>
            <w:shd w:val="clear" w:color="auto" w:fill="E8EDF2"/>
          </w:tcPr>
          <w:p w14:paraId="06E75EC9" w14:textId="77777777" w:rsidR="00212E3E" w:rsidRDefault="00000000">
            <w:pPr>
              <w:spacing w:before="60" w:after="0"/>
            </w:pPr>
            <w:r>
              <w:rPr>
                <w:rFonts w:ascii="Times New Roman" w:hAnsi="Times New Roman"/>
                <w:b/>
                <w:sz w:val="16"/>
              </w:rPr>
              <w:t>Test</w:t>
            </w:r>
          </w:p>
        </w:tc>
        <w:tc>
          <w:tcPr>
            <w:tcW w:w="3816" w:type="dxa"/>
            <w:tcBorders>
              <w:bottom w:val="single" w:sz="5" w:space="0" w:color="777777"/>
            </w:tcBorders>
            <w:shd w:val="clear" w:color="auto" w:fill="E8EDF2"/>
          </w:tcPr>
          <w:p w14:paraId="752BF725" w14:textId="77777777" w:rsidR="00212E3E" w:rsidRDefault="00000000">
            <w:pPr>
              <w:spacing w:after="0"/>
            </w:pPr>
            <w:r>
              <w:rPr>
                <w:rFonts w:ascii="Times New Roman" w:hAnsi="Times New Roman"/>
                <w:sz w:val="16"/>
              </w:rPr>
              <w:t>Effect estimate (95% CI)</w:t>
            </w:r>
          </w:p>
        </w:tc>
        <w:tc>
          <w:tcPr>
            <w:tcW w:w="936" w:type="dxa"/>
            <w:tcBorders>
              <w:bottom w:val="single" w:sz="5" w:space="0" w:color="777777"/>
            </w:tcBorders>
            <w:shd w:val="clear" w:color="auto" w:fill="E8EDF2"/>
          </w:tcPr>
          <w:p w14:paraId="32B53423" w14:textId="77777777" w:rsidR="00212E3E" w:rsidRDefault="00000000">
            <w:pPr>
              <w:spacing w:before="60" w:after="0"/>
            </w:pPr>
            <w:r>
              <w:rPr>
                <w:rFonts w:ascii="Times New Roman" w:hAnsi="Times New Roman"/>
                <w:b/>
                <w:sz w:val="16"/>
              </w:rPr>
              <w:t>SMD</w:t>
            </w:r>
          </w:p>
        </w:tc>
        <w:tc>
          <w:tcPr>
            <w:tcW w:w="936" w:type="dxa"/>
            <w:tcBorders>
              <w:bottom w:val="single" w:sz="5" w:space="0" w:color="777777"/>
            </w:tcBorders>
            <w:shd w:val="clear" w:color="auto" w:fill="E8EDF2"/>
          </w:tcPr>
          <w:p w14:paraId="6C9DF98E" w14:textId="77777777" w:rsidR="00212E3E" w:rsidRDefault="00000000">
            <w:pPr>
              <w:spacing w:after="0"/>
            </w:pPr>
            <w:r>
              <w:rPr>
                <w:rFonts w:ascii="Times New Roman" w:hAnsi="Times New Roman"/>
                <w:sz w:val="16"/>
              </w:rPr>
              <w:t>Raw P</w:t>
            </w:r>
          </w:p>
        </w:tc>
        <w:tc>
          <w:tcPr>
            <w:tcW w:w="936" w:type="dxa"/>
            <w:tcBorders>
              <w:bottom w:val="single" w:sz="5" w:space="0" w:color="777777"/>
            </w:tcBorders>
            <w:shd w:val="clear" w:color="auto" w:fill="E8EDF2"/>
          </w:tcPr>
          <w:p w14:paraId="037BAA6F" w14:textId="77777777" w:rsidR="00212E3E" w:rsidRDefault="00000000">
            <w:pPr>
              <w:spacing w:after="0"/>
            </w:pPr>
            <w:r>
              <w:rPr>
                <w:rFonts w:ascii="Times New Roman" w:hAnsi="Times New Roman"/>
                <w:sz w:val="16"/>
              </w:rPr>
              <w:t>BH-FDR q</w:t>
            </w:r>
          </w:p>
        </w:tc>
      </w:tr>
      <w:tr w:rsidR="00212E3E" w14:paraId="001AE223" w14:textId="77777777">
        <w:trPr>
          <w:cantSplit/>
          <w:jc w:val="center"/>
        </w:trPr>
        <w:tc>
          <w:tcPr>
            <w:tcW w:w="504" w:type="dxa"/>
          </w:tcPr>
          <w:p w14:paraId="2FB55201" w14:textId="77777777" w:rsidR="00212E3E" w:rsidRDefault="00000000">
            <w:pPr>
              <w:spacing w:before="60" w:after="0"/>
            </w:pPr>
            <w:r>
              <w:rPr>
                <w:rFonts w:ascii="Times New Roman" w:hAnsi="Times New Roman"/>
                <w:sz w:val="16"/>
              </w:rPr>
              <w:t>1</w:t>
            </w:r>
          </w:p>
        </w:tc>
        <w:tc>
          <w:tcPr>
            <w:tcW w:w="2664" w:type="dxa"/>
          </w:tcPr>
          <w:p w14:paraId="5A17CDA6" w14:textId="77777777" w:rsidR="00212E3E" w:rsidRDefault="00000000">
            <w:pPr>
              <w:spacing w:before="60" w:after="0"/>
            </w:pPr>
            <w:r>
              <w:rPr>
                <w:rFonts w:ascii="Times New Roman" w:hAnsi="Times New Roman"/>
                <w:sz w:val="16"/>
              </w:rPr>
              <w:t>Age</w:t>
            </w:r>
          </w:p>
        </w:tc>
        <w:tc>
          <w:tcPr>
            <w:tcW w:w="1296" w:type="dxa"/>
          </w:tcPr>
          <w:p w14:paraId="5E39389D" w14:textId="77777777" w:rsidR="00212E3E" w:rsidRDefault="00000000">
            <w:pPr>
              <w:spacing w:before="60" w:after="0"/>
            </w:pPr>
            <w:r>
              <w:rPr>
                <w:rFonts w:ascii="Times New Roman" w:hAnsi="Times New Roman"/>
                <w:sz w:val="16"/>
              </w:rPr>
              <w:t>546/0</w:t>
            </w:r>
          </w:p>
        </w:tc>
        <w:tc>
          <w:tcPr>
            <w:tcW w:w="1656" w:type="dxa"/>
          </w:tcPr>
          <w:p w14:paraId="543DBAAC" w14:textId="77777777" w:rsidR="00212E3E" w:rsidRDefault="00000000">
            <w:pPr>
              <w:spacing w:before="60" w:after="0"/>
            </w:pPr>
            <w:r>
              <w:rPr>
                <w:rFonts w:ascii="Times New Roman" w:hAnsi="Times New Roman"/>
                <w:sz w:val="16"/>
              </w:rPr>
              <w:t>Welch t-test</w:t>
            </w:r>
          </w:p>
        </w:tc>
        <w:tc>
          <w:tcPr>
            <w:tcW w:w="3816" w:type="dxa"/>
          </w:tcPr>
          <w:p w14:paraId="5F2F37F1" w14:textId="77777777" w:rsidR="00212E3E" w:rsidRDefault="00000000">
            <w:pPr>
              <w:spacing w:before="60" w:after="0"/>
            </w:pPr>
            <w:r>
              <w:rPr>
                <w:rFonts w:ascii="Times New Roman" w:hAnsi="Times New Roman"/>
                <w:sz w:val="16"/>
              </w:rPr>
              <w:t>Mean diff 6.7 (4.9–8.5)</w:t>
            </w:r>
          </w:p>
        </w:tc>
        <w:tc>
          <w:tcPr>
            <w:tcW w:w="936" w:type="dxa"/>
          </w:tcPr>
          <w:p w14:paraId="31820220" w14:textId="77777777" w:rsidR="00212E3E" w:rsidRDefault="00000000">
            <w:pPr>
              <w:spacing w:before="60" w:after="0"/>
            </w:pPr>
            <w:r>
              <w:rPr>
                <w:rFonts w:ascii="Times New Roman" w:hAnsi="Times New Roman"/>
                <w:sz w:val="16"/>
              </w:rPr>
              <w:t>0.634</w:t>
            </w:r>
          </w:p>
        </w:tc>
        <w:tc>
          <w:tcPr>
            <w:tcW w:w="936" w:type="dxa"/>
          </w:tcPr>
          <w:p w14:paraId="63985CD7" w14:textId="77777777" w:rsidR="00212E3E" w:rsidRDefault="00000000">
            <w:pPr>
              <w:spacing w:after="0"/>
            </w:pPr>
            <w:r>
              <w:rPr>
                <w:rFonts w:ascii="Times New Roman" w:hAnsi="Times New Roman"/>
                <w:sz w:val="16"/>
              </w:rPr>
              <w:t>&lt;0.001</w:t>
            </w:r>
          </w:p>
        </w:tc>
        <w:tc>
          <w:tcPr>
            <w:tcW w:w="936" w:type="dxa"/>
          </w:tcPr>
          <w:p w14:paraId="672E8E6D" w14:textId="77777777" w:rsidR="00212E3E" w:rsidRDefault="00000000">
            <w:pPr>
              <w:spacing w:after="0"/>
            </w:pPr>
            <w:r>
              <w:rPr>
                <w:rFonts w:ascii="Times New Roman" w:hAnsi="Times New Roman"/>
                <w:sz w:val="16"/>
              </w:rPr>
              <w:t>&lt;0.001</w:t>
            </w:r>
          </w:p>
        </w:tc>
      </w:tr>
      <w:tr w:rsidR="00212E3E" w14:paraId="15A2441B" w14:textId="77777777">
        <w:trPr>
          <w:cantSplit/>
          <w:jc w:val="center"/>
        </w:trPr>
        <w:tc>
          <w:tcPr>
            <w:tcW w:w="504" w:type="dxa"/>
          </w:tcPr>
          <w:p w14:paraId="226219D4" w14:textId="77777777" w:rsidR="00212E3E" w:rsidRDefault="00000000">
            <w:pPr>
              <w:spacing w:before="60" w:after="0"/>
            </w:pPr>
            <w:r>
              <w:rPr>
                <w:rFonts w:ascii="Times New Roman" w:hAnsi="Times New Roman"/>
                <w:sz w:val="16"/>
              </w:rPr>
              <w:t>2</w:t>
            </w:r>
          </w:p>
        </w:tc>
        <w:tc>
          <w:tcPr>
            <w:tcW w:w="2664" w:type="dxa"/>
          </w:tcPr>
          <w:p w14:paraId="2885ADF0" w14:textId="77777777" w:rsidR="00212E3E" w:rsidRDefault="00000000">
            <w:pPr>
              <w:spacing w:before="60" w:after="0"/>
            </w:pPr>
            <w:r>
              <w:rPr>
                <w:rFonts w:ascii="Times New Roman" w:hAnsi="Times New Roman"/>
                <w:sz w:val="16"/>
              </w:rPr>
              <w:t>Female sex</w:t>
            </w:r>
          </w:p>
        </w:tc>
        <w:tc>
          <w:tcPr>
            <w:tcW w:w="1296" w:type="dxa"/>
          </w:tcPr>
          <w:p w14:paraId="2B6EA2D6" w14:textId="77777777" w:rsidR="00212E3E" w:rsidRDefault="00000000">
            <w:pPr>
              <w:spacing w:before="60" w:after="0"/>
            </w:pPr>
            <w:r>
              <w:rPr>
                <w:rFonts w:ascii="Times New Roman" w:hAnsi="Times New Roman"/>
                <w:sz w:val="16"/>
              </w:rPr>
              <w:t>546/0</w:t>
            </w:r>
          </w:p>
        </w:tc>
        <w:tc>
          <w:tcPr>
            <w:tcW w:w="1656" w:type="dxa"/>
          </w:tcPr>
          <w:p w14:paraId="4E69ACA1" w14:textId="77777777" w:rsidR="00212E3E" w:rsidRDefault="00000000">
            <w:pPr>
              <w:spacing w:before="60" w:after="0"/>
            </w:pPr>
            <w:r>
              <w:rPr>
                <w:rFonts w:ascii="Times New Roman" w:hAnsi="Times New Roman"/>
                <w:sz w:val="16"/>
              </w:rPr>
              <w:t>Pearson chi2</w:t>
            </w:r>
          </w:p>
        </w:tc>
        <w:tc>
          <w:tcPr>
            <w:tcW w:w="3816" w:type="dxa"/>
          </w:tcPr>
          <w:p w14:paraId="471081DE" w14:textId="77777777" w:rsidR="00212E3E" w:rsidRDefault="00000000">
            <w:pPr>
              <w:spacing w:before="60" w:after="0"/>
            </w:pPr>
            <w:r>
              <w:rPr>
                <w:rFonts w:ascii="Times New Roman" w:hAnsi="Times New Roman"/>
                <w:sz w:val="16"/>
              </w:rPr>
              <w:t>OR 0.691 (0.485–0.986)</w:t>
            </w:r>
          </w:p>
        </w:tc>
        <w:tc>
          <w:tcPr>
            <w:tcW w:w="936" w:type="dxa"/>
          </w:tcPr>
          <w:p w14:paraId="5F52F245" w14:textId="77777777" w:rsidR="00212E3E" w:rsidRDefault="00000000">
            <w:pPr>
              <w:spacing w:before="60" w:after="0"/>
            </w:pPr>
            <w:r>
              <w:rPr>
                <w:rFonts w:ascii="Times New Roman" w:hAnsi="Times New Roman"/>
                <w:sz w:val="16"/>
              </w:rPr>
              <w:t>—</w:t>
            </w:r>
          </w:p>
        </w:tc>
        <w:tc>
          <w:tcPr>
            <w:tcW w:w="936" w:type="dxa"/>
          </w:tcPr>
          <w:p w14:paraId="0C252BFE" w14:textId="77777777" w:rsidR="00212E3E" w:rsidRDefault="00000000">
            <w:pPr>
              <w:spacing w:after="0"/>
            </w:pPr>
            <w:r>
              <w:rPr>
                <w:rFonts w:ascii="Times New Roman" w:hAnsi="Times New Roman"/>
                <w:sz w:val="16"/>
              </w:rPr>
              <w:t>0.0410</w:t>
            </w:r>
          </w:p>
        </w:tc>
        <w:tc>
          <w:tcPr>
            <w:tcW w:w="936" w:type="dxa"/>
          </w:tcPr>
          <w:p w14:paraId="09156A78" w14:textId="77777777" w:rsidR="00212E3E" w:rsidRDefault="00000000">
            <w:pPr>
              <w:spacing w:after="0"/>
            </w:pPr>
            <w:r>
              <w:rPr>
                <w:rFonts w:ascii="Times New Roman" w:hAnsi="Times New Roman"/>
                <w:sz w:val="16"/>
              </w:rPr>
              <w:t>0.1787</w:t>
            </w:r>
          </w:p>
        </w:tc>
      </w:tr>
      <w:tr w:rsidR="00212E3E" w14:paraId="22330171" w14:textId="77777777">
        <w:trPr>
          <w:cantSplit/>
          <w:jc w:val="center"/>
        </w:trPr>
        <w:tc>
          <w:tcPr>
            <w:tcW w:w="504" w:type="dxa"/>
          </w:tcPr>
          <w:p w14:paraId="0D1B705E" w14:textId="77777777" w:rsidR="00212E3E" w:rsidRDefault="00000000">
            <w:pPr>
              <w:spacing w:before="60" w:after="0"/>
            </w:pPr>
            <w:r>
              <w:rPr>
                <w:rFonts w:ascii="Times New Roman" w:hAnsi="Times New Roman"/>
                <w:sz w:val="16"/>
              </w:rPr>
              <w:t>3</w:t>
            </w:r>
          </w:p>
        </w:tc>
        <w:tc>
          <w:tcPr>
            <w:tcW w:w="2664" w:type="dxa"/>
          </w:tcPr>
          <w:p w14:paraId="70B26E3C" w14:textId="77777777" w:rsidR="00212E3E" w:rsidRDefault="00000000">
            <w:pPr>
              <w:spacing w:before="60" w:after="0"/>
            </w:pPr>
            <w:r>
              <w:rPr>
                <w:rFonts w:ascii="Times New Roman" w:hAnsi="Times New Roman"/>
                <w:sz w:val="16"/>
              </w:rPr>
              <w:t>Body mass index</w:t>
            </w:r>
          </w:p>
        </w:tc>
        <w:tc>
          <w:tcPr>
            <w:tcW w:w="1296" w:type="dxa"/>
          </w:tcPr>
          <w:p w14:paraId="083BD475" w14:textId="77777777" w:rsidR="00212E3E" w:rsidRDefault="00000000">
            <w:pPr>
              <w:spacing w:before="60" w:after="0"/>
            </w:pPr>
            <w:r>
              <w:rPr>
                <w:rFonts w:ascii="Times New Roman" w:hAnsi="Times New Roman"/>
                <w:sz w:val="16"/>
              </w:rPr>
              <w:t>546/0</w:t>
            </w:r>
          </w:p>
        </w:tc>
        <w:tc>
          <w:tcPr>
            <w:tcW w:w="1656" w:type="dxa"/>
          </w:tcPr>
          <w:p w14:paraId="7A524C44" w14:textId="77777777" w:rsidR="00212E3E" w:rsidRDefault="00000000">
            <w:pPr>
              <w:spacing w:after="0"/>
            </w:pPr>
            <w:r>
              <w:rPr>
                <w:rFonts w:ascii="Times New Roman" w:hAnsi="Times New Roman"/>
                <w:sz w:val="16"/>
              </w:rPr>
              <w:t>Welch t-test</w:t>
            </w:r>
          </w:p>
        </w:tc>
        <w:tc>
          <w:tcPr>
            <w:tcW w:w="3816" w:type="dxa"/>
          </w:tcPr>
          <w:p w14:paraId="4244BCA5" w14:textId="77777777" w:rsidR="00212E3E" w:rsidRDefault="00000000">
            <w:pPr>
              <w:spacing w:after="0"/>
            </w:pPr>
            <w:r>
              <w:rPr>
                <w:rFonts w:ascii="Times New Roman" w:hAnsi="Times New Roman"/>
                <w:sz w:val="16"/>
              </w:rPr>
              <w:t>—</w:t>
            </w:r>
          </w:p>
        </w:tc>
        <w:tc>
          <w:tcPr>
            <w:tcW w:w="936" w:type="dxa"/>
          </w:tcPr>
          <w:p w14:paraId="6205EE2A" w14:textId="77777777" w:rsidR="00212E3E" w:rsidRDefault="00000000">
            <w:pPr>
              <w:spacing w:before="60" w:after="0"/>
            </w:pPr>
            <w:r>
              <w:rPr>
                <w:rFonts w:ascii="Times New Roman" w:hAnsi="Times New Roman"/>
                <w:sz w:val="16"/>
              </w:rPr>
              <w:t>—</w:t>
            </w:r>
          </w:p>
        </w:tc>
        <w:tc>
          <w:tcPr>
            <w:tcW w:w="936" w:type="dxa"/>
          </w:tcPr>
          <w:p w14:paraId="188EB480" w14:textId="77777777" w:rsidR="00212E3E" w:rsidRDefault="00000000">
            <w:pPr>
              <w:spacing w:after="0"/>
            </w:pPr>
            <w:r>
              <w:rPr>
                <w:rFonts w:ascii="Times New Roman" w:hAnsi="Times New Roman"/>
                <w:sz w:val="16"/>
              </w:rPr>
              <w:t>0.3466</w:t>
            </w:r>
          </w:p>
        </w:tc>
        <w:tc>
          <w:tcPr>
            <w:tcW w:w="936" w:type="dxa"/>
          </w:tcPr>
          <w:p w14:paraId="35AF53EA" w14:textId="77777777" w:rsidR="00212E3E" w:rsidRDefault="00000000">
            <w:pPr>
              <w:spacing w:after="0"/>
            </w:pPr>
            <w:r>
              <w:rPr>
                <w:rFonts w:ascii="Times New Roman" w:hAnsi="Times New Roman"/>
                <w:sz w:val="16"/>
              </w:rPr>
              <w:t>0.6820</w:t>
            </w:r>
          </w:p>
        </w:tc>
      </w:tr>
      <w:tr w:rsidR="00212E3E" w14:paraId="01FE47BA" w14:textId="77777777">
        <w:trPr>
          <w:cantSplit/>
          <w:jc w:val="center"/>
        </w:trPr>
        <w:tc>
          <w:tcPr>
            <w:tcW w:w="504" w:type="dxa"/>
          </w:tcPr>
          <w:p w14:paraId="19CAFFD4" w14:textId="77777777" w:rsidR="00212E3E" w:rsidRDefault="00000000">
            <w:pPr>
              <w:spacing w:before="60" w:after="0"/>
            </w:pPr>
            <w:r>
              <w:rPr>
                <w:rFonts w:ascii="Times New Roman" w:hAnsi="Times New Roman"/>
                <w:sz w:val="16"/>
              </w:rPr>
              <w:t>4</w:t>
            </w:r>
          </w:p>
        </w:tc>
        <w:tc>
          <w:tcPr>
            <w:tcW w:w="2664" w:type="dxa"/>
          </w:tcPr>
          <w:p w14:paraId="1BC52F33" w14:textId="77777777" w:rsidR="00212E3E" w:rsidRDefault="00000000">
            <w:pPr>
              <w:spacing w:before="60" w:after="0"/>
            </w:pPr>
            <w:r>
              <w:rPr>
                <w:rFonts w:ascii="Times New Roman" w:hAnsi="Times New Roman"/>
                <w:sz w:val="16"/>
              </w:rPr>
              <w:t>Hypertension</w:t>
            </w:r>
          </w:p>
        </w:tc>
        <w:tc>
          <w:tcPr>
            <w:tcW w:w="1296" w:type="dxa"/>
          </w:tcPr>
          <w:p w14:paraId="76B0806E" w14:textId="77777777" w:rsidR="00212E3E" w:rsidRDefault="00000000">
            <w:pPr>
              <w:spacing w:before="60" w:after="0"/>
            </w:pPr>
            <w:r>
              <w:rPr>
                <w:rFonts w:ascii="Times New Roman" w:hAnsi="Times New Roman"/>
                <w:sz w:val="16"/>
              </w:rPr>
              <w:t>546/0</w:t>
            </w:r>
          </w:p>
        </w:tc>
        <w:tc>
          <w:tcPr>
            <w:tcW w:w="1656" w:type="dxa"/>
          </w:tcPr>
          <w:p w14:paraId="6C3BF20C" w14:textId="77777777" w:rsidR="00212E3E" w:rsidRDefault="00000000">
            <w:pPr>
              <w:spacing w:before="60" w:after="0"/>
            </w:pPr>
            <w:r>
              <w:rPr>
                <w:rFonts w:ascii="Times New Roman" w:hAnsi="Times New Roman"/>
                <w:sz w:val="16"/>
              </w:rPr>
              <w:t>Pearson chi2</w:t>
            </w:r>
          </w:p>
        </w:tc>
        <w:tc>
          <w:tcPr>
            <w:tcW w:w="3816" w:type="dxa"/>
          </w:tcPr>
          <w:p w14:paraId="52C19A63" w14:textId="77777777" w:rsidR="00212E3E" w:rsidRDefault="00000000">
            <w:pPr>
              <w:spacing w:before="60" w:after="0"/>
            </w:pPr>
            <w:r>
              <w:rPr>
                <w:rFonts w:ascii="Times New Roman" w:hAnsi="Times New Roman"/>
                <w:sz w:val="16"/>
              </w:rPr>
              <w:t>OR 2.104 (1.363–3.248)</w:t>
            </w:r>
          </w:p>
        </w:tc>
        <w:tc>
          <w:tcPr>
            <w:tcW w:w="936" w:type="dxa"/>
          </w:tcPr>
          <w:p w14:paraId="684CB4AF" w14:textId="77777777" w:rsidR="00212E3E" w:rsidRDefault="00000000">
            <w:pPr>
              <w:spacing w:before="60" w:after="0"/>
            </w:pPr>
            <w:r>
              <w:rPr>
                <w:rFonts w:ascii="Times New Roman" w:hAnsi="Times New Roman"/>
                <w:sz w:val="16"/>
              </w:rPr>
              <w:t>—</w:t>
            </w:r>
          </w:p>
        </w:tc>
        <w:tc>
          <w:tcPr>
            <w:tcW w:w="936" w:type="dxa"/>
          </w:tcPr>
          <w:p w14:paraId="61BC8CEA" w14:textId="77777777" w:rsidR="00212E3E" w:rsidRDefault="00000000">
            <w:pPr>
              <w:spacing w:after="0"/>
            </w:pPr>
            <w:r>
              <w:rPr>
                <w:rFonts w:ascii="Times New Roman" w:hAnsi="Times New Roman"/>
                <w:sz w:val="16"/>
              </w:rPr>
              <w:t>&lt;0.001</w:t>
            </w:r>
          </w:p>
        </w:tc>
        <w:tc>
          <w:tcPr>
            <w:tcW w:w="936" w:type="dxa"/>
          </w:tcPr>
          <w:p w14:paraId="1976EA11" w14:textId="77777777" w:rsidR="00212E3E" w:rsidRDefault="00000000">
            <w:pPr>
              <w:spacing w:after="0"/>
            </w:pPr>
            <w:r>
              <w:rPr>
                <w:rFonts w:ascii="Times New Roman" w:hAnsi="Times New Roman"/>
                <w:sz w:val="16"/>
              </w:rPr>
              <w:t>0.0103</w:t>
            </w:r>
          </w:p>
        </w:tc>
      </w:tr>
      <w:tr w:rsidR="00212E3E" w14:paraId="55BB8483" w14:textId="77777777">
        <w:trPr>
          <w:cantSplit/>
          <w:jc w:val="center"/>
        </w:trPr>
        <w:tc>
          <w:tcPr>
            <w:tcW w:w="504" w:type="dxa"/>
          </w:tcPr>
          <w:p w14:paraId="13124ADE" w14:textId="77777777" w:rsidR="00212E3E" w:rsidRDefault="00000000">
            <w:pPr>
              <w:spacing w:before="60" w:after="0"/>
            </w:pPr>
            <w:r>
              <w:rPr>
                <w:rFonts w:ascii="Times New Roman" w:hAnsi="Times New Roman"/>
                <w:sz w:val="16"/>
              </w:rPr>
              <w:t>5</w:t>
            </w:r>
          </w:p>
        </w:tc>
        <w:tc>
          <w:tcPr>
            <w:tcW w:w="2664" w:type="dxa"/>
          </w:tcPr>
          <w:p w14:paraId="3FCEE524" w14:textId="77777777" w:rsidR="00212E3E" w:rsidRDefault="00000000">
            <w:pPr>
              <w:spacing w:before="60" w:after="0"/>
            </w:pPr>
            <w:r>
              <w:rPr>
                <w:rFonts w:ascii="Times New Roman" w:hAnsi="Times New Roman"/>
                <w:sz w:val="16"/>
              </w:rPr>
              <w:t>Diabetes mellitus</w:t>
            </w:r>
          </w:p>
        </w:tc>
        <w:tc>
          <w:tcPr>
            <w:tcW w:w="1296" w:type="dxa"/>
          </w:tcPr>
          <w:p w14:paraId="7F397349" w14:textId="77777777" w:rsidR="00212E3E" w:rsidRDefault="00000000">
            <w:pPr>
              <w:spacing w:before="60" w:after="0"/>
            </w:pPr>
            <w:r>
              <w:rPr>
                <w:rFonts w:ascii="Times New Roman" w:hAnsi="Times New Roman"/>
                <w:sz w:val="16"/>
              </w:rPr>
              <w:t>546/0</w:t>
            </w:r>
          </w:p>
        </w:tc>
        <w:tc>
          <w:tcPr>
            <w:tcW w:w="1656" w:type="dxa"/>
          </w:tcPr>
          <w:p w14:paraId="5A08B639" w14:textId="77777777" w:rsidR="00212E3E" w:rsidRDefault="00000000">
            <w:pPr>
              <w:spacing w:before="60" w:after="0"/>
            </w:pPr>
            <w:r>
              <w:rPr>
                <w:rFonts w:ascii="Times New Roman" w:hAnsi="Times New Roman"/>
                <w:sz w:val="16"/>
              </w:rPr>
              <w:t>Pearson chi2</w:t>
            </w:r>
          </w:p>
        </w:tc>
        <w:tc>
          <w:tcPr>
            <w:tcW w:w="3816" w:type="dxa"/>
          </w:tcPr>
          <w:p w14:paraId="1B43888B" w14:textId="77777777" w:rsidR="00212E3E" w:rsidRDefault="00000000">
            <w:pPr>
              <w:spacing w:before="60" w:after="0"/>
            </w:pPr>
            <w:r>
              <w:rPr>
                <w:rFonts w:ascii="Times New Roman" w:hAnsi="Times New Roman"/>
                <w:sz w:val="16"/>
              </w:rPr>
              <w:t>OR 1.473 (0.748–2.900)</w:t>
            </w:r>
          </w:p>
        </w:tc>
        <w:tc>
          <w:tcPr>
            <w:tcW w:w="936" w:type="dxa"/>
          </w:tcPr>
          <w:p w14:paraId="08D9FC30" w14:textId="77777777" w:rsidR="00212E3E" w:rsidRDefault="00000000">
            <w:pPr>
              <w:spacing w:before="60" w:after="0"/>
            </w:pPr>
            <w:r>
              <w:rPr>
                <w:rFonts w:ascii="Times New Roman" w:hAnsi="Times New Roman"/>
                <w:sz w:val="16"/>
              </w:rPr>
              <w:t>—</w:t>
            </w:r>
          </w:p>
        </w:tc>
        <w:tc>
          <w:tcPr>
            <w:tcW w:w="936" w:type="dxa"/>
          </w:tcPr>
          <w:p w14:paraId="2DAC800D" w14:textId="77777777" w:rsidR="00212E3E" w:rsidRDefault="00000000">
            <w:pPr>
              <w:spacing w:after="0"/>
            </w:pPr>
            <w:r>
              <w:rPr>
                <w:rFonts w:ascii="Times New Roman" w:hAnsi="Times New Roman"/>
                <w:sz w:val="16"/>
              </w:rPr>
              <w:t>0.2598</w:t>
            </w:r>
          </w:p>
        </w:tc>
        <w:tc>
          <w:tcPr>
            <w:tcW w:w="936" w:type="dxa"/>
          </w:tcPr>
          <w:p w14:paraId="4DB9388E" w14:textId="77777777" w:rsidR="00212E3E" w:rsidRDefault="00000000">
            <w:pPr>
              <w:spacing w:after="0"/>
            </w:pPr>
            <w:r>
              <w:rPr>
                <w:rFonts w:ascii="Times New Roman" w:hAnsi="Times New Roman"/>
                <w:sz w:val="16"/>
              </w:rPr>
              <w:t>0.5283</w:t>
            </w:r>
          </w:p>
        </w:tc>
      </w:tr>
      <w:tr w:rsidR="00212E3E" w14:paraId="1924776E" w14:textId="77777777">
        <w:trPr>
          <w:cantSplit/>
          <w:jc w:val="center"/>
        </w:trPr>
        <w:tc>
          <w:tcPr>
            <w:tcW w:w="504" w:type="dxa"/>
          </w:tcPr>
          <w:p w14:paraId="15D78922" w14:textId="77777777" w:rsidR="00212E3E" w:rsidRDefault="00000000">
            <w:pPr>
              <w:spacing w:before="60" w:after="0"/>
            </w:pPr>
            <w:r>
              <w:rPr>
                <w:rFonts w:ascii="Times New Roman" w:hAnsi="Times New Roman"/>
                <w:sz w:val="16"/>
              </w:rPr>
              <w:t>6</w:t>
            </w:r>
          </w:p>
        </w:tc>
        <w:tc>
          <w:tcPr>
            <w:tcW w:w="2664" w:type="dxa"/>
          </w:tcPr>
          <w:p w14:paraId="08B49447" w14:textId="77777777" w:rsidR="00212E3E" w:rsidRDefault="00000000">
            <w:pPr>
              <w:spacing w:before="60" w:after="0"/>
            </w:pPr>
            <w:r>
              <w:rPr>
                <w:rFonts w:ascii="Times New Roman" w:hAnsi="Times New Roman"/>
                <w:sz w:val="16"/>
              </w:rPr>
              <w:t>Coronary heart disease</w:t>
            </w:r>
          </w:p>
        </w:tc>
        <w:tc>
          <w:tcPr>
            <w:tcW w:w="1296" w:type="dxa"/>
          </w:tcPr>
          <w:p w14:paraId="12A920BE" w14:textId="77777777" w:rsidR="00212E3E" w:rsidRDefault="00000000">
            <w:pPr>
              <w:spacing w:before="60" w:after="0"/>
            </w:pPr>
            <w:r>
              <w:rPr>
                <w:rFonts w:ascii="Times New Roman" w:hAnsi="Times New Roman"/>
                <w:sz w:val="16"/>
              </w:rPr>
              <w:t>546/0</w:t>
            </w:r>
          </w:p>
        </w:tc>
        <w:tc>
          <w:tcPr>
            <w:tcW w:w="1656" w:type="dxa"/>
          </w:tcPr>
          <w:p w14:paraId="7D59CE4B" w14:textId="77777777" w:rsidR="00212E3E" w:rsidRDefault="00000000">
            <w:pPr>
              <w:spacing w:before="60" w:after="0"/>
            </w:pPr>
            <w:r>
              <w:rPr>
                <w:rFonts w:ascii="Times New Roman" w:hAnsi="Times New Roman"/>
                <w:sz w:val="16"/>
              </w:rPr>
              <w:t>Pearson chi2</w:t>
            </w:r>
          </w:p>
        </w:tc>
        <w:tc>
          <w:tcPr>
            <w:tcW w:w="3816" w:type="dxa"/>
          </w:tcPr>
          <w:p w14:paraId="794C1911" w14:textId="77777777" w:rsidR="00212E3E" w:rsidRDefault="00000000">
            <w:pPr>
              <w:spacing w:before="60" w:after="0"/>
            </w:pPr>
            <w:r>
              <w:rPr>
                <w:rFonts w:ascii="Times New Roman" w:hAnsi="Times New Roman"/>
                <w:sz w:val="16"/>
              </w:rPr>
              <w:t>OR 2.623 (0.780–8.819)</w:t>
            </w:r>
          </w:p>
        </w:tc>
        <w:tc>
          <w:tcPr>
            <w:tcW w:w="936" w:type="dxa"/>
          </w:tcPr>
          <w:p w14:paraId="776A8AE6" w14:textId="77777777" w:rsidR="00212E3E" w:rsidRDefault="00000000">
            <w:pPr>
              <w:spacing w:before="60" w:after="0"/>
            </w:pPr>
            <w:r>
              <w:rPr>
                <w:rFonts w:ascii="Times New Roman" w:hAnsi="Times New Roman"/>
                <w:sz w:val="16"/>
              </w:rPr>
              <w:t>—</w:t>
            </w:r>
          </w:p>
        </w:tc>
        <w:tc>
          <w:tcPr>
            <w:tcW w:w="936" w:type="dxa"/>
          </w:tcPr>
          <w:p w14:paraId="4D5F7EC8" w14:textId="77777777" w:rsidR="00212E3E" w:rsidRDefault="00000000">
            <w:pPr>
              <w:spacing w:after="0"/>
            </w:pPr>
            <w:r>
              <w:rPr>
                <w:rFonts w:ascii="Times New Roman" w:hAnsi="Times New Roman"/>
                <w:sz w:val="16"/>
              </w:rPr>
              <w:t>0.1060</w:t>
            </w:r>
          </w:p>
        </w:tc>
        <w:tc>
          <w:tcPr>
            <w:tcW w:w="936" w:type="dxa"/>
          </w:tcPr>
          <w:p w14:paraId="638FA7C7" w14:textId="77777777" w:rsidR="00212E3E" w:rsidRDefault="00000000">
            <w:pPr>
              <w:spacing w:after="0"/>
            </w:pPr>
            <w:r>
              <w:rPr>
                <w:rFonts w:ascii="Times New Roman" w:hAnsi="Times New Roman"/>
                <w:sz w:val="16"/>
              </w:rPr>
              <w:t>0.2890</w:t>
            </w:r>
          </w:p>
        </w:tc>
      </w:tr>
      <w:tr w:rsidR="00212E3E" w14:paraId="119C512F" w14:textId="77777777">
        <w:trPr>
          <w:cantSplit/>
          <w:jc w:val="center"/>
        </w:trPr>
        <w:tc>
          <w:tcPr>
            <w:tcW w:w="504" w:type="dxa"/>
          </w:tcPr>
          <w:p w14:paraId="27066D49" w14:textId="77777777" w:rsidR="00212E3E" w:rsidRDefault="00000000">
            <w:pPr>
              <w:spacing w:before="60" w:after="0"/>
            </w:pPr>
            <w:r>
              <w:rPr>
                <w:rFonts w:ascii="Times New Roman" w:hAnsi="Times New Roman"/>
                <w:sz w:val="16"/>
              </w:rPr>
              <w:t>7</w:t>
            </w:r>
          </w:p>
        </w:tc>
        <w:tc>
          <w:tcPr>
            <w:tcW w:w="2664" w:type="dxa"/>
          </w:tcPr>
          <w:p w14:paraId="3C9B5772" w14:textId="77777777" w:rsidR="00212E3E" w:rsidRDefault="00000000">
            <w:pPr>
              <w:spacing w:before="60" w:after="0"/>
            </w:pPr>
            <w:r>
              <w:rPr>
                <w:rFonts w:ascii="Times New Roman" w:hAnsi="Times New Roman"/>
                <w:sz w:val="16"/>
              </w:rPr>
              <w:t>Smoking history</w:t>
            </w:r>
          </w:p>
        </w:tc>
        <w:tc>
          <w:tcPr>
            <w:tcW w:w="1296" w:type="dxa"/>
          </w:tcPr>
          <w:p w14:paraId="2E7686A8" w14:textId="77777777" w:rsidR="00212E3E" w:rsidRDefault="00000000">
            <w:pPr>
              <w:spacing w:before="60" w:after="0"/>
            </w:pPr>
            <w:r>
              <w:rPr>
                <w:rFonts w:ascii="Times New Roman" w:hAnsi="Times New Roman"/>
                <w:sz w:val="16"/>
              </w:rPr>
              <w:t>546/0</w:t>
            </w:r>
          </w:p>
        </w:tc>
        <w:tc>
          <w:tcPr>
            <w:tcW w:w="1656" w:type="dxa"/>
          </w:tcPr>
          <w:p w14:paraId="1418B77F" w14:textId="77777777" w:rsidR="00212E3E" w:rsidRDefault="00000000">
            <w:pPr>
              <w:spacing w:before="60" w:after="0"/>
            </w:pPr>
            <w:r>
              <w:rPr>
                <w:rFonts w:ascii="Times New Roman" w:hAnsi="Times New Roman"/>
                <w:sz w:val="16"/>
              </w:rPr>
              <w:t>Pearson chi2</w:t>
            </w:r>
          </w:p>
        </w:tc>
        <w:tc>
          <w:tcPr>
            <w:tcW w:w="3816" w:type="dxa"/>
          </w:tcPr>
          <w:p w14:paraId="13443C29" w14:textId="77777777" w:rsidR="00212E3E" w:rsidRDefault="00000000">
            <w:pPr>
              <w:spacing w:before="60" w:after="0"/>
            </w:pPr>
            <w:r>
              <w:rPr>
                <w:rFonts w:ascii="Times New Roman" w:hAnsi="Times New Roman"/>
                <w:sz w:val="16"/>
              </w:rPr>
              <w:t>OR 1.077 (0.580–2.000)</w:t>
            </w:r>
          </w:p>
        </w:tc>
        <w:tc>
          <w:tcPr>
            <w:tcW w:w="936" w:type="dxa"/>
          </w:tcPr>
          <w:p w14:paraId="3BC4AD23" w14:textId="77777777" w:rsidR="00212E3E" w:rsidRDefault="00000000">
            <w:pPr>
              <w:spacing w:before="60" w:after="0"/>
            </w:pPr>
            <w:r>
              <w:rPr>
                <w:rFonts w:ascii="Times New Roman" w:hAnsi="Times New Roman"/>
                <w:sz w:val="16"/>
              </w:rPr>
              <w:t>—</w:t>
            </w:r>
          </w:p>
        </w:tc>
        <w:tc>
          <w:tcPr>
            <w:tcW w:w="936" w:type="dxa"/>
          </w:tcPr>
          <w:p w14:paraId="0332F30E" w14:textId="77777777" w:rsidR="00212E3E" w:rsidRDefault="00000000">
            <w:pPr>
              <w:spacing w:after="0"/>
            </w:pPr>
            <w:r>
              <w:rPr>
                <w:rFonts w:ascii="Times New Roman" w:hAnsi="Times New Roman"/>
                <w:sz w:val="16"/>
              </w:rPr>
              <w:t>0.8146</w:t>
            </w:r>
          </w:p>
        </w:tc>
        <w:tc>
          <w:tcPr>
            <w:tcW w:w="936" w:type="dxa"/>
          </w:tcPr>
          <w:p w14:paraId="54A323AC" w14:textId="77777777" w:rsidR="00212E3E" w:rsidRDefault="00000000">
            <w:pPr>
              <w:spacing w:after="0"/>
            </w:pPr>
            <w:r>
              <w:rPr>
                <w:rFonts w:ascii="Times New Roman" w:hAnsi="Times New Roman"/>
                <w:sz w:val="16"/>
              </w:rPr>
              <w:t>0.9555</w:t>
            </w:r>
          </w:p>
        </w:tc>
      </w:tr>
      <w:tr w:rsidR="00212E3E" w14:paraId="101F5528" w14:textId="77777777">
        <w:trPr>
          <w:cantSplit/>
          <w:jc w:val="center"/>
        </w:trPr>
        <w:tc>
          <w:tcPr>
            <w:tcW w:w="504" w:type="dxa"/>
          </w:tcPr>
          <w:p w14:paraId="34E33E6F" w14:textId="77777777" w:rsidR="00212E3E" w:rsidRDefault="00000000">
            <w:pPr>
              <w:spacing w:before="60" w:after="0"/>
            </w:pPr>
            <w:r>
              <w:rPr>
                <w:rFonts w:ascii="Times New Roman" w:hAnsi="Times New Roman"/>
                <w:sz w:val="16"/>
              </w:rPr>
              <w:t>8</w:t>
            </w:r>
          </w:p>
        </w:tc>
        <w:tc>
          <w:tcPr>
            <w:tcW w:w="2664" w:type="dxa"/>
          </w:tcPr>
          <w:p w14:paraId="0CDEF14F" w14:textId="77777777" w:rsidR="00212E3E" w:rsidRDefault="00000000">
            <w:pPr>
              <w:spacing w:before="60" w:after="0"/>
            </w:pPr>
            <w:r>
              <w:rPr>
                <w:rFonts w:ascii="Times New Roman" w:hAnsi="Times New Roman"/>
                <w:sz w:val="16"/>
              </w:rPr>
              <w:t>Alcohol history</w:t>
            </w:r>
          </w:p>
        </w:tc>
        <w:tc>
          <w:tcPr>
            <w:tcW w:w="1296" w:type="dxa"/>
          </w:tcPr>
          <w:p w14:paraId="5FDC1407" w14:textId="77777777" w:rsidR="00212E3E" w:rsidRDefault="00000000">
            <w:pPr>
              <w:spacing w:before="60" w:after="0"/>
            </w:pPr>
            <w:r>
              <w:rPr>
                <w:rFonts w:ascii="Times New Roman" w:hAnsi="Times New Roman"/>
                <w:sz w:val="16"/>
              </w:rPr>
              <w:t>546/0</w:t>
            </w:r>
          </w:p>
        </w:tc>
        <w:tc>
          <w:tcPr>
            <w:tcW w:w="1656" w:type="dxa"/>
          </w:tcPr>
          <w:p w14:paraId="18F93074" w14:textId="77777777" w:rsidR="00212E3E" w:rsidRDefault="00000000">
            <w:pPr>
              <w:spacing w:before="60" w:after="0"/>
            </w:pPr>
            <w:r>
              <w:rPr>
                <w:rFonts w:ascii="Times New Roman" w:hAnsi="Times New Roman"/>
                <w:sz w:val="16"/>
              </w:rPr>
              <w:t>Pearson chi2</w:t>
            </w:r>
          </w:p>
        </w:tc>
        <w:tc>
          <w:tcPr>
            <w:tcW w:w="3816" w:type="dxa"/>
          </w:tcPr>
          <w:p w14:paraId="2AC498CD" w14:textId="77777777" w:rsidR="00212E3E" w:rsidRDefault="00000000">
            <w:pPr>
              <w:spacing w:before="60" w:after="0"/>
            </w:pPr>
            <w:r>
              <w:rPr>
                <w:rFonts w:ascii="Times New Roman" w:hAnsi="Times New Roman"/>
                <w:sz w:val="16"/>
              </w:rPr>
              <w:t>OR 1.807 (0.887–3.684)</w:t>
            </w:r>
          </w:p>
        </w:tc>
        <w:tc>
          <w:tcPr>
            <w:tcW w:w="936" w:type="dxa"/>
          </w:tcPr>
          <w:p w14:paraId="5326AEF6" w14:textId="77777777" w:rsidR="00212E3E" w:rsidRDefault="00000000">
            <w:pPr>
              <w:spacing w:before="60" w:after="0"/>
            </w:pPr>
            <w:r>
              <w:rPr>
                <w:rFonts w:ascii="Times New Roman" w:hAnsi="Times New Roman"/>
                <w:sz w:val="16"/>
              </w:rPr>
              <w:t>—</w:t>
            </w:r>
          </w:p>
        </w:tc>
        <w:tc>
          <w:tcPr>
            <w:tcW w:w="936" w:type="dxa"/>
          </w:tcPr>
          <w:p w14:paraId="0E12FFF1" w14:textId="77777777" w:rsidR="00212E3E" w:rsidRDefault="00000000">
            <w:pPr>
              <w:spacing w:after="0"/>
            </w:pPr>
            <w:r>
              <w:rPr>
                <w:rFonts w:ascii="Times New Roman" w:hAnsi="Times New Roman"/>
                <w:sz w:val="16"/>
              </w:rPr>
              <w:t>0.0992</w:t>
            </w:r>
          </w:p>
        </w:tc>
        <w:tc>
          <w:tcPr>
            <w:tcW w:w="936" w:type="dxa"/>
          </w:tcPr>
          <w:p w14:paraId="09F17B99" w14:textId="77777777" w:rsidR="00212E3E" w:rsidRDefault="00000000">
            <w:pPr>
              <w:spacing w:after="0"/>
            </w:pPr>
            <w:r>
              <w:rPr>
                <w:rFonts w:ascii="Times New Roman" w:hAnsi="Times New Roman"/>
                <w:sz w:val="16"/>
              </w:rPr>
              <w:t>0.2881</w:t>
            </w:r>
          </w:p>
        </w:tc>
      </w:tr>
      <w:tr w:rsidR="00212E3E" w14:paraId="7E38A453" w14:textId="77777777">
        <w:trPr>
          <w:cantSplit/>
          <w:jc w:val="center"/>
        </w:trPr>
        <w:tc>
          <w:tcPr>
            <w:tcW w:w="504" w:type="dxa"/>
          </w:tcPr>
          <w:p w14:paraId="1D129854" w14:textId="77777777" w:rsidR="00212E3E" w:rsidRDefault="00000000">
            <w:pPr>
              <w:spacing w:before="60" w:after="0"/>
            </w:pPr>
            <w:r>
              <w:rPr>
                <w:rFonts w:ascii="Times New Roman" w:hAnsi="Times New Roman"/>
                <w:sz w:val="16"/>
              </w:rPr>
              <w:t>9</w:t>
            </w:r>
          </w:p>
        </w:tc>
        <w:tc>
          <w:tcPr>
            <w:tcW w:w="2664" w:type="dxa"/>
          </w:tcPr>
          <w:p w14:paraId="6D6A9C37" w14:textId="77777777" w:rsidR="00212E3E" w:rsidRDefault="00000000">
            <w:pPr>
              <w:spacing w:before="60" w:after="0"/>
            </w:pPr>
            <w:r>
              <w:rPr>
                <w:rFonts w:ascii="Times New Roman" w:hAnsi="Times New Roman"/>
                <w:sz w:val="16"/>
              </w:rPr>
              <w:t>Tumor location</w:t>
            </w:r>
          </w:p>
        </w:tc>
        <w:tc>
          <w:tcPr>
            <w:tcW w:w="1296" w:type="dxa"/>
          </w:tcPr>
          <w:p w14:paraId="2DF7D1AF" w14:textId="77777777" w:rsidR="00212E3E" w:rsidRDefault="00000000">
            <w:pPr>
              <w:spacing w:before="60" w:after="0"/>
            </w:pPr>
            <w:r>
              <w:rPr>
                <w:rFonts w:ascii="Times New Roman" w:hAnsi="Times New Roman"/>
                <w:sz w:val="16"/>
              </w:rPr>
              <w:t>546/0</w:t>
            </w:r>
          </w:p>
        </w:tc>
        <w:tc>
          <w:tcPr>
            <w:tcW w:w="1656" w:type="dxa"/>
          </w:tcPr>
          <w:p w14:paraId="1733E90A" w14:textId="77777777" w:rsidR="00212E3E" w:rsidRDefault="00000000">
            <w:pPr>
              <w:spacing w:before="60" w:after="0"/>
            </w:pPr>
            <w:r>
              <w:rPr>
                <w:rFonts w:ascii="Times New Roman" w:hAnsi="Times New Roman"/>
                <w:sz w:val="16"/>
              </w:rPr>
              <w:t>Monte Carlo exact</w:t>
            </w:r>
          </w:p>
        </w:tc>
        <w:tc>
          <w:tcPr>
            <w:tcW w:w="3816" w:type="dxa"/>
          </w:tcPr>
          <w:p w14:paraId="3D7FDC88" w14:textId="77777777" w:rsidR="00212E3E" w:rsidRDefault="00000000">
            <w:pPr>
              <w:spacing w:before="60" w:after="0"/>
            </w:pPr>
            <w:r>
              <w:rPr>
                <w:rFonts w:ascii="Times New Roman" w:hAnsi="Times New Roman"/>
                <w:sz w:val="16"/>
              </w:rPr>
              <w:t>Cramer's V 0.466</w:t>
            </w:r>
          </w:p>
        </w:tc>
        <w:tc>
          <w:tcPr>
            <w:tcW w:w="936" w:type="dxa"/>
          </w:tcPr>
          <w:p w14:paraId="6D3C1436" w14:textId="77777777" w:rsidR="00212E3E" w:rsidRDefault="00000000">
            <w:pPr>
              <w:spacing w:before="60" w:after="0"/>
            </w:pPr>
            <w:r>
              <w:rPr>
                <w:rFonts w:ascii="Times New Roman" w:hAnsi="Times New Roman"/>
                <w:sz w:val="16"/>
              </w:rPr>
              <w:t>—</w:t>
            </w:r>
          </w:p>
        </w:tc>
        <w:tc>
          <w:tcPr>
            <w:tcW w:w="936" w:type="dxa"/>
          </w:tcPr>
          <w:p w14:paraId="34E04E69" w14:textId="77777777" w:rsidR="00212E3E" w:rsidRDefault="00000000">
            <w:pPr>
              <w:spacing w:after="0"/>
            </w:pPr>
            <w:r>
              <w:rPr>
                <w:rFonts w:ascii="Times New Roman" w:hAnsi="Times New Roman"/>
                <w:sz w:val="16"/>
              </w:rPr>
              <w:t>&lt;0.001</w:t>
            </w:r>
          </w:p>
        </w:tc>
        <w:tc>
          <w:tcPr>
            <w:tcW w:w="936" w:type="dxa"/>
          </w:tcPr>
          <w:p w14:paraId="1C2CD01D" w14:textId="77777777" w:rsidR="00212E3E" w:rsidRDefault="00000000">
            <w:pPr>
              <w:spacing w:after="0"/>
            </w:pPr>
            <w:r>
              <w:rPr>
                <w:rFonts w:ascii="Times New Roman" w:hAnsi="Times New Roman"/>
                <w:sz w:val="16"/>
              </w:rPr>
              <w:t>0.0102</w:t>
            </w:r>
          </w:p>
        </w:tc>
      </w:tr>
      <w:tr w:rsidR="00212E3E" w14:paraId="43FD61D0" w14:textId="77777777">
        <w:trPr>
          <w:cantSplit/>
          <w:jc w:val="center"/>
        </w:trPr>
        <w:tc>
          <w:tcPr>
            <w:tcW w:w="504" w:type="dxa"/>
          </w:tcPr>
          <w:p w14:paraId="5E050268" w14:textId="77777777" w:rsidR="00212E3E" w:rsidRDefault="00000000">
            <w:pPr>
              <w:spacing w:before="60" w:after="0"/>
            </w:pPr>
            <w:r>
              <w:rPr>
                <w:rFonts w:ascii="Times New Roman" w:hAnsi="Times New Roman"/>
                <w:sz w:val="16"/>
              </w:rPr>
              <w:t>10</w:t>
            </w:r>
          </w:p>
        </w:tc>
        <w:tc>
          <w:tcPr>
            <w:tcW w:w="2664" w:type="dxa"/>
          </w:tcPr>
          <w:p w14:paraId="013A2C2C" w14:textId="77777777" w:rsidR="00212E3E" w:rsidRDefault="00000000">
            <w:pPr>
              <w:spacing w:before="60" w:after="0"/>
            </w:pPr>
            <w:r>
              <w:rPr>
                <w:rFonts w:ascii="Times New Roman" w:hAnsi="Times New Roman"/>
                <w:sz w:val="16"/>
              </w:rPr>
              <w:t>Tumor size</w:t>
            </w:r>
          </w:p>
        </w:tc>
        <w:tc>
          <w:tcPr>
            <w:tcW w:w="1296" w:type="dxa"/>
          </w:tcPr>
          <w:p w14:paraId="2FBD460A" w14:textId="77777777" w:rsidR="00212E3E" w:rsidRDefault="00000000">
            <w:pPr>
              <w:spacing w:before="60" w:after="0"/>
            </w:pPr>
            <w:r>
              <w:rPr>
                <w:rFonts w:ascii="Times New Roman" w:hAnsi="Times New Roman"/>
                <w:sz w:val="16"/>
              </w:rPr>
              <w:t>516/30</w:t>
            </w:r>
          </w:p>
        </w:tc>
        <w:tc>
          <w:tcPr>
            <w:tcW w:w="1656" w:type="dxa"/>
          </w:tcPr>
          <w:p w14:paraId="0B34AE00" w14:textId="77777777" w:rsidR="00212E3E" w:rsidRDefault="00000000">
            <w:pPr>
              <w:spacing w:before="60" w:after="0"/>
            </w:pPr>
            <w:r>
              <w:rPr>
                <w:rFonts w:ascii="Times New Roman" w:hAnsi="Times New Roman"/>
                <w:sz w:val="16"/>
              </w:rPr>
              <w:t>Mann-Whitney U</w:t>
            </w:r>
          </w:p>
        </w:tc>
        <w:tc>
          <w:tcPr>
            <w:tcW w:w="3816" w:type="dxa"/>
          </w:tcPr>
          <w:p w14:paraId="7F03F619" w14:textId="77777777" w:rsidR="00212E3E" w:rsidRDefault="00000000">
            <w:pPr>
              <w:spacing w:after="0"/>
            </w:pPr>
            <w:r>
              <w:rPr>
                <w:rFonts w:ascii="Times New Roman" w:hAnsi="Times New Roman"/>
                <w:sz w:val="16"/>
              </w:rPr>
              <w:t>rank-biserial r -0.005</w:t>
            </w:r>
          </w:p>
        </w:tc>
        <w:tc>
          <w:tcPr>
            <w:tcW w:w="936" w:type="dxa"/>
          </w:tcPr>
          <w:p w14:paraId="56051933" w14:textId="77777777" w:rsidR="00212E3E" w:rsidRDefault="00000000">
            <w:pPr>
              <w:spacing w:before="60" w:after="0"/>
            </w:pPr>
            <w:r>
              <w:rPr>
                <w:rFonts w:ascii="Times New Roman" w:hAnsi="Times New Roman"/>
                <w:sz w:val="16"/>
              </w:rPr>
              <w:t>—</w:t>
            </w:r>
          </w:p>
        </w:tc>
        <w:tc>
          <w:tcPr>
            <w:tcW w:w="936" w:type="dxa"/>
          </w:tcPr>
          <w:p w14:paraId="1CA4A25B" w14:textId="77777777" w:rsidR="00212E3E" w:rsidRDefault="00000000">
            <w:pPr>
              <w:spacing w:after="0"/>
            </w:pPr>
            <w:r>
              <w:rPr>
                <w:rFonts w:ascii="Times New Roman" w:hAnsi="Times New Roman"/>
                <w:sz w:val="16"/>
              </w:rPr>
              <w:t>0.9204</w:t>
            </w:r>
          </w:p>
        </w:tc>
        <w:tc>
          <w:tcPr>
            <w:tcW w:w="936" w:type="dxa"/>
          </w:tcPr>
          <w:p w14:paraId="72F534F4" w14:textId="77777777" w:rsidR="00212E3E" w:rsidRDefault="00000000">
            <w:pPr>
              <w:spacing w:after="0"/>
            </w:pPr>
            <w:r>
              <w:rPr>
                <w:rFonts w:ascii="Times New Roman" w:hAnsi="Times New Roman"/>
                <w:sz w:val="16"/>
              </w:rPr>
              <w:t>0.9555</w:t>
            </w:r>
          </w:p>
        </w:tc>
      </w:tr>
      <w:tr w:rsidR="00212E3E" w14:paraId="21D0A731" w14:textId="77777777">
        <w:trPr>
          <w:cantSplit/>
          <w:jc w:val="center"/>
        </w:trPr>
        <w:tc>
          <w:tcPr>
            <w:tcW w:w="504" w:type="dxa"/>
          </w:tcPr>
          <w:p w14:paraId="6A9E3510" w14:textId="77777777" w:rsidR="00212E3E" w:rsidRDefault="00000000">
            <w:pPr>
              <w:spacing w:before="60" w:after="0"/>
            </w:pPr>
            <w:r>
              <w:rPr>
                <w:rFonts w:ascii="Times New Roman" w:hAnsi="Times New Roman"/>
                <w:sz w:val="16"/>
              </w:rPr>
              <w:t>11</w:t>
            </w:r>
          </w:p>
        </w:tc>
        <w:tc>
          <w:tcPr>
            <w:tcW w:w="2664" w:type="dxa"/>
          </w:tcPr>
          <w:p w14:paraId="5266921C" w14:textId="77777777" w:rsidR="00212E3E" w:rsidRDefault="00000000">
            <w:pPr>
              <w:spacing w:before="60" w:after="0"/>
            </w:pPr>
            <w:r>
              <w:rPr>
                <w:rFonts w:ascii="Times New Roman" w:hAnsi="Times New Roman"/>
                <w:sz w:val="16"/>
              </w:rPr>
              <w:t>Layer of origin</w:t>
            </w:r>
          </w:p>
        </w:tc>
        <w:tc>
          <w:tcPr>
            <w:tcW w:w="1296" w:type="dxa"/>
          </w:tcPr>
          <w:p w14:paraId="44001A35" w14:textId="77777777" w:rsidR="00212E3E" w:rsidRDefault="00000000">
            <w:pPr>
              <w:spacing w:before="60" w:after="0"/>
            </w:pPr>
            <w:r>
              <w:rPr>
                <w:rFonts w:ascii="Times New Roman" w:hAnsi="Times New Roman"/>
                <w:sz w:val="16"/>
              </w:rPr>
              <w:t>528/18</w:t>
            </w:r>
          </w:p>
        </w:tc>
        <w:tc>
          <w:tcPr>
            <w:tcW w:w="1656" w:type="dxa"/>
          </w:tcPr>
          <w:p w14:paraId="52FA3B85" w14:textId="77777777" w:rsidR="00212E3E" w:rsidRDefault="00000000">
            <w:pPr>
              <w:spacing w:before="60" w:after="0"/>
            </w:pPr>
            <w:r>
              <w:rPr>
                <w:rFonts w:ascii="Times New Roman" w:hAnsi="Times New Roman"/>
                <w:sz w:val="16"/>
              </w:rPr>
              <w:t>Monte Carlo exact</w:t>
            </w:r>
          </w:p>
        </w:tc>
        <w:tc>
          <w:tcPr>
            <w:tcW w:w="3816" w:type="dxa"/>
          </w:tcPr>
          <w:p w14:paraId="64CA361B" w14:textId="77777777" w:rsidR="00212E3E" w:rsidRDefault="00000000">
            <w:pPr>
              <w:spacing w:before="60" w:after="0"/>
            </w:pPr>
            <w:r>
              <w:rPr>
                <w:rFonts w:ascii="Times New Roman" w:hAnsi="Times New Roman"/>
                <w:sz w:val="16"/>
              </w:rPr>
              <w:t>Cramer's V 0.246</w:t>
            </w:r>
          </w:p>
        </w:tc>
        <w:tc>
          <w:tcPr>
            <w:tcW w:w="936" w:type="dxa"/>
          </w:tcPr>
          <w:p w14:paraId="3C8A8D04" w14:textId="77777777" w:rsidR="00212E3E" w:rsidRDefault="00000000">
            <w:pPr>
              <w:spacing w:before="60" w:after="0"/>
            </w:pPr>
            <w:r>
              <w:rPr>
                <w:rFonts w:ascii="Times New Roman" w:hAnsi="Times New Roman"/>
                <w:sz w:val="16"/>
              </w:rPr>
              <w:t>—</w:t>
            </w:r>
          </w:p>
        </w:tc>
        <w:tc>
          <w:tcPr>
            <w:tcW w:w="936" w:type="dxa"/>
          </w:tcPr>
          <w:p w14:paraId="2A5098D0" w14:textId="77777777" w:rsidR="00212E3E" w:rsidRDefault="00000000">
            <w:pPr>
              <w:spacing w:after="0"/>
            </w:pPr>
            <w:r>
              <w:rPr>
                <w:rFonts w:ascii="Times New Roman" w:hAnsi="Times New Roman"/>
                <w:sz w:val="16"/>
              </w:rPr>
              <w:t>&lt;0.001</w:t>
            </w:r>
          </w:p>
        </w:tc>
        <w:tc>
          <w:tcPr>
            <w:tcW w:w="936" w:type="dxa"/>
          </w:tcPr>
          <w:p w14:paraId="71032C8A" w14:textId="77777777" w:rsidR="00212E3E" w:rsidRDefault="00000000">
            <w:pPr>
              <w:spacing w:after="0"/>
            </w:pPr>
            <w:r>
              <w:rPr>
                <w:rFonts w:ascii="Times New Roman" w:hAnsi="Times New Roman"/>
                <w:sz w:val="16"/>
              </w:rPr>
              <w:t>0.0102</w:t>
            </w:r>
          </w:p>
        </w:tc>
      </w:tr>
      <w:tr w:rsidR="00212E3E" w14:paraId="04A3EA81" w14:textId="77777777">
        <w:trPr>
          <w:cantSplit/>
          <w:jc w:val="center"/>
        </w:trPr>
        <w:tc>
          <w:tcPr>
            <w:tcW w:w="504" w:type="dxa"/>
          </w:tcPr>
          <w:p w14:paraId="5CAABC6B" w14:textId="77777777" w:rsidR="00212E3E" w:rsidRDefault="00000000">
            <w:pPr>
              <w:spacing w:before="60" w:after="0"/>
            </w:pPr>
            <w:r>
              <w:rPr>
                <w:rFonts w:ascii="Times New Roman" w:hAnsi="Times New Roman"/>
                <w:sz w:val="16"/>
              </w:rPr>
              <w:t>12</w:t>
            </w:r>
          </w:p>
        </w:tc>
        <w:tc>
          <w:tcPr>
            <w:tcW w:w="2664" w:type="dxa"/>
          </w:tcPr>
          <w:p w14:paraId="1D0B48DD" w14:textId="77777777" w:rsidR="00212E3E" w:rsidRDefault="00000000">
            <w:pPr>
              <w:spacing w:before="60" w:after="0"/>
            </w:pPr>
            <w:r>
              <w:rPr>
                <w:rFonts w:ascii="Times New Roman" w:hAnsi="Times New Roman"/>
                <w:sz w:val="16"/>
              </w:rPr>
              <w:t>Echo intensity</w:t>
            </w:r>
          </w:p>
        </w:tc>
        <w:tc>
          <w:tcPr>
            <w:tcW w:w="1296" w:type="dxa"/>
          </w:tcPr>
          <w:p w14:paraId="54F700A7" w14:textId="77777777" w:rsidR="00212E3E" w:rsidRDefault="00000000">
            <w:pPr>
              <w:spacing w:before="60" w:after="0"/>
            </w:pPr>
            <w:r>
              <w:rPr>
                <w:rFonts w:ascii="Times New Roman" w:hAnsi="Times New Roman"/>
                <w:sz w:val="16"/>
              </w:rPr>
              <w:t>512/34</w:t>
            </w:r>
          </w:p>
        </w:tc>
        <w:tc>
          <w:tcPr>
            <w:tcW w:w="1656" w:type="dxa"/>
          </w:tcPr>
          <w:p w14:paraId="22E0F39E" w14:textId="77777777" w:rsidR="00212E3E" w:rsidRDefault="00000000">
            <w:pPr>
              <w:spacing w:before="60" w:after="0"/>
            </w:pPr>
            <w:r>
              <w:rPr>
                <w:rFonts w:ascii="Times New Roman" w:hAnsi="Times New Roman"/>
                <w:sz w:val="16"/>
              </w:rPr>
              <w:t>Monte Carlo exact</w:t>
            </w:r>
          </w:p>
        </w:tc>
        <w:tc>
          <w:tcPr>
            <w:tcW w:w="3816" w:type="dxa"/>
          </w:tcPr>
          <w:p w14:paraId="2AEEABEC" w14:textId="77777777" w:rsidR="00212E3E" w:rsidRDefault="00000000">
            <w:pPr>
              <w:spacing w:before="60" w:after="0"/>
            </w:pPr>
            <w:r>
              <w:rPr>
                <w:rFonts w:ascii="Times New Roman" w:hAnsi="Times New Roman"/>
                <w:sz w:val="16"/>
              </w:rPr>
              <w:t>Cramer's V 0.190</w:t>
            </w:r>
          </w:p>
        </w:tc>
        <w:tc>
          <w:tcPr>
            <w:tcW w:w="936" w:type="dxa"/>
          </w:tcPr>
          <w:p w14:paraId="21464711" w14:textId="77777777" w:rsidR="00212E3E" w:rsidRDefault="00000000">
            <w:pPr>
              <w:spacing w:before="60" w:after="0"/>
            </w:pPr>
            <w:r>
              <w:rPr>
                <w:rFonts w:ascii="Times New Roman" w:hAnsi="Times New Roman"/>
                <w:sz w:val="16"/>
              </w:rPr>
              <w:t>—</w:t>
            </w:r>
          </w:p>
        </w:tc>
        <w:tc>
          <w:tcPr>
            <w:tcW w:w="936" w:type="dxa"/>
          </w:tcPr>
          <w:p w14:paraId="202111D9" w14:textId="77777777" w:rsidR="00212E3E" w:rsidRDefault="00000000">
            <w:pPr>
              <w:spacing w:after="0"/>
            </w:pPr>
            <w:r>
              <w:rPr>
                <w:rFonts w:ascii="Times New Roman" w:hAnsi="Times New Roman"/>
                <w:sz w:val="16"/>
              </w:rPr>
              <w:t>0.0020</w:t>
            </w:r>
          </w:p>
        </w:tc>
        <w:tc>
          <w:tcPr>
            <w:tcW w:w="936" w:type="dxa"/>
          </w:tcPr>
          <w:p w14:paraId="2FB66DED" w14:textId="77777777" w:rsidR="00212E3E" w:rsidRDefault="00000000">
            <w:pPr>
              <w:spacing w:after="0"/>
            </w:pPr>
            <w:r>
              <w:rPr>
                <w:rFonts w:ascii="Times New Roman" w:hAnsi="Times New Roman"/>
                <w:sz w:val="16"/>
              </w:rPr>
              <w:t>0.0244</w:t>
            </w:r>
          </w:p>
        </w:tc>
      </w:tr>
      <w:tr w:rsidR="00212E3E" w14:paraId="6400B6E7" w14:textId="77777777">
        <w:trPr>
          <w:cantSplit/>
          <w:jc w:val="center"/>
        </w:trPr>
        <w:tc>
          <w:tcPr>
            <w:tcW w:w="504" w:type="dxa"/>
          </w:tcPr>
          <w:p w14:paraId="1F67FC54" w14:textId="77777777" w:rsidR="00212E3E" w:rsidRDefault="00000000">
            <w:pPr>
              <w:spacing w:before="60" w:after="0"/>
            </w:pPr>
            <w:r>
              <w:rPr>
                <w:rFonts w:ascii="Times New Roman" w:hAnsi="Times New Roman"/>
                <w:sz w:val="16"/>
              </w:rPr>
              <w:t>13</w:t>
            </w:r>
          </w:p>
        </w:tc>
        <w:tc>
          <w:tcPr>
            <w:tcW w:w="2664" w:type="dxa"/>
          </w:tcPr>
          <w:p w14:paraId="7347F575" w14:textId="77777777" w:rsidR="00212E3E" w:rsidRDefault="00000000">
            <w:pPr>
              <w:spacing w:before="60" w:after="0"/>
            </w:pPr>
            <w:r>
              <w:rPr>
                <w:rFonts w:ascii="Times New Roman" w:hAnsi="Times New Roman"/>
                <w:sz w:val="16"/>
              </w:rPr>
              <w:t>Echo uniformity</w:t>
            </w:r>
          </w:p>
        </w:tc>
        <w:tc>
          <w:tcPr>
            <w:tcW w:w="1296" w:type="dxa"/>
          </w:tcPr>
          <w:p w14:paraId="2AA08CA1" w14:textId="77777777" w:rsidR="00212E3E" w:rsidRDefault="00000000">
            <w:pPr>
              <w:spacing w:before="60" w:after="0"/>
            </w:pPr>
            <w:r>
              <w:rPr>
                <w:rFonts w:ascii="Times New Roman" w:hAnsi="Times New Roman"/>
                <w:sz w:val="16"/>
              </w:rPr>
              <w:t>546/0</w:t>
            </w:r>
          </w:p>
        </w:tc>
        <w:tc>
          <w:tcPr>
            <w:tcW w:w="1656" w:type="dxa"/>
          </w:tcPr>
          <w:p w14:paraId="6C3FD188" w14:textId="77777777" w:rsidR="00212E3E" w:rsidRDefault="00000000">
            <w:pPr>
              <w:spacing w:before="60" w:after="0"/>
            </w:pPr>
            <w:r>
              <w:rPr>
                <w:rFonts w:ascii="Times New Roman" w:hAnsi="Times New Roman"/>
                <w:sz w:val="16"/>
              </w:rPr>
              <w:t>Monte Carlo exact</w:t>
            </w:r>
          </w:p>
        </w:tc>
        <w:tc>
          <w:tcPr>
            <w:tcW w:w="3816" w:type="dxa"/>
          </w:tcPr>
          <w:p w14:paraId="67562E76" w14:textId="77777777" w:rsidR="00212E3E" w:rsidRDefault="00000000">
            <w:pPr>
              <w:spacing w:before="60" w:after="0"/>
            </w:pPr>
            <w:r>
              <w:rPr>
                <w:rFonts w:ascii="Times New Roman" w:hAnsi="Times New Roman"/>
                <w:sz w:val="16"/>
              </w:rPr>
              <w:t>Cramer's V 0.066</w:t>
            </w:r>
          </w:p>
        </w:tc>
        <w:tc>
          <w:tcPr>
            <w:tcW w:w="936" w:type="dxa"/>
          </w:tcPr>
          <w:p w14:paraId="70415FF9" w14:textId="77777777" w:rsidR="00212E3E" w:rsidRDefault="00000000">
            <w:pPr>
              <w:spacing w:before="60" w:after="0"/>
            </w:pPr>
            <w:r>
              <w:rPr>
                <w:rFonts w:ascii="Times New Roman" w:hAnsi="Times New Roman"/>
                <w:sz w:val="16"/>
              </w:rPr>
              <w:t>—</w:t>
            </w:r>
          </w:p>
        </w:tc>
        <w:tc>
          <w:tcPr>
            <w:tcW w:w="936" w:type="dxa"/>
          </w:tcPr>
          <w:p w14:paraId="170BBE02" w14:textId="77777777" w:rsidR="00212E3E" w:rsidRDefault="00000000">
            <w:pPr>
              <w:spacing w:after="0"/>
            </w:pPr>
            <w:r>
              <w:rPr>
                <w:rFonts w:ascii="Times New Roman" w:hAnsi="Times New Roman"/>
                <w:sz w:val="16"/>
              </w:rPr>
              <w:t>0.4063</w:t>
            </w:r>
          </w:p>
        </w:tc>
        <w:tc>
          <w:tcPr>
            <w:tcW w:w="936" w:type="dxa"/>
          </w:tcPr>
          <w:p w14:paraId="38851198" w14:textId="77777777" w:rsidR="00212E3E" w:rsidRDefault="00000000">
            <w:pPr>
              <w:spacing w:after="0"/>
            </w:pPr>
            <w:r>
              <w:rPr>
                <w:rFonts w:ascii="Times New Roman" w:hAnsi="Times New Roman"/>
                <w:sz w:val="16"/>
              </w:rPr>
              <w:t>0.7289</w:t>
            </w:r>
          </w:p>
        </w:tc>
      </w:tr>
      <w:tr w:rsidR="00212E3E" w14:paraId="0226D633" w14:textId="77777777">
        <w:trPr>
          <w:cantSplit/>
          <w:jc w:val="center"/>
        </w:trPr>
        <w:tc>
          <w:tcPr>
            <w:tcW w:w="504" w:type="dxa"/>
          </w:tcPr>
          <w:p w14:paraId="0A75AF16" w14:textId="77777777" w:rsidR="00212E3E" w:rsidRDefault="00000000">
            <w:pPr>
              <w:spacing w:before="60" w:after="0"/>
            </w:pPr>
            <w:r>
              <w:rPr>
                <w:rFonts w:ascii="Times New Roman" w:hAnsi="Times New Roman"/>
                <w:sz w:val="16"/>
              </w:rPr>
              <w:t>14</w:t>
            </w:r>
          </w:p>
        </w:tc>
        <w:tc>
          <w:tcPr>
            <w:tcW w:w="2664" w:type="dxa"/>
          </w:tcPr>
          <w:p w14:paraId="5FCA996F" w14:textId="77777777" w:rsidR="00212E3E" w:rsidRDefault="00000000">
            <w:pPr>
              <w:spacing w:before="60" w:after="0"/>
            </w:pPr>
            <w:r>
              <w:rPr>
                <w:rFonts w:ascii="Times New Roman" w:hAnsi="Times New Roman"/>
                <w:sz w:val="16"/>
              </w:rPr>
              <w:t>Growth pattern</w:t>
            </w:r>
          </w:p>
        </w:tc>
        <w:tc>
          <w:tcPr>
            <w:tcW w:w="1296" w:type="dxa"/>
          </w:tcPr>
          <w:p w14:paraId="7A6D2B3C" w14:textId="77777777" w:rsidR="00212E3E" w:rsidRDefault="00000000">
            <w:pPr>
              <w:spacing w:before="60" w:after="0"/>
            </w:pPr>
            <w:r>
              <w:rPr>
                <w:rFonts w:ascii="Times New Roman" w:hAnsi="Times New Roman"/>
                <w:sz w:val="16"/>
              </w:rPr>
              <w:t>488/58</w:t>
            </w:r>
          </w:p>
        </w:tc>
        <w:tc>
          <w:tcPr>
            <w:tcW w:w="1656" w:type="dxa"/>
          </w:tcPr>
          <w:p w14:paraId="49209CED" w14:textId="77777777" w:rsidR="00212E3E" w:rsidRDefault="00000000">
            <w:pPr>
              <w:spacing w:before="60" w:after="0"/>
            </w:pPr>
            <w:r>
              <w:rPr>
                <w:rFonts w:ascii="Times New Roman" w:hAnsi="Times New Roman"/>
                <w:sz w:val="16"/>
              </w:rPr>
              <w:t>Monte Carlo exact</w:t>
            </w:r>
          </w:p>
        </w:tc>
        <w:tc>
          <w:tcPr>
            <w:tcW w:w="3816" w:type="dxa"/>
          </w:tcPr>
          <w:p w14:paraId="0330FAF4" w14:textId="77777777" w:rsidR="00212E3E" w:rsidRDefault="00000000">
            <w:pPr>
              <w:spacing w:before="60" w:after="0"/>
            </w:pPr>
            <w:r>
              <w:rPr>
                <w:rFonts w:ascii="Times New Roman" w:hAnsi="Times New Roman"/>
                <w:sz w:val="16"/>
              </w:rPr>
              <w:t>Cramer's V 0.073</w:t>
            </w:r>
          </w:p>
        </w:tc>
        <w:tc>
          <w:tcPr>
            <w:tcW w:w="936" w:type="dxa"/>
          </w:tcPr>
          <w:p w14:paraId="091827BA" w14:textId="77777777" w:rsidR="00212E3E" w:rsidRDefault="00000000">
            <w:pPr>
              <w:spacing w:before="60" w:after="0"/>
            </w:pPr>
            <w:r>
              <w:rPr>
                <w:rFonts w:ascii="Times New Roman" w:hAnsi="Times New Roman"/>
                <w:sz w:val="16"/>
              </w:rPr>
              <w:t>—</w:t>
            </w:r>
          </w:p>
        </w:tc>
        <w:tc>
          <w:tcPr>
            <w:tcW w:w="936" w:type="dxa"/>
          </w:tcPr>
          <w:p w14:paraId="7EB8D02D" w14:textId="77777777" w:rsidR="00212E3E" w:rsidRDefault="00000000">
            <w:pPr>
              <w:spacing w:after="0"/>
            </w:pPr>
            <w:r>
              <w:rPr>
                <w:rFonts w:ascii="Times New Roman" w:hAnsi="Times New Roman"/>
                <w:sz w:val="16"/>
              </w:rPr>
              <w:t>0.6627</w:t>
            </w:r>
          </w:p>
        </w:tc>
        <w:tc>
          <w:tcPr>
            <w:tcW w:w="936" w:type="dxa"/>
          </w:tcPr>
          <w:p w14:paraId="13175BBB" w14:textId="77777777" w:rsidR="00212E3E" w:rsidRDefault="00000000">
            <w:pPr>
              <w:spacing w:after="0"/>
            </w:pPr>
            <w:r>
              <w:rPr>
                <w:rFonts w:ascii="Times New Roman" w:hAnsi="Times New Roman"/>
                <w:sz w:val="16"/>
              </w:rPr>
              <w:t>0.9319</w:t>
            </w:r>
          </w:p>
        </w:tc>
      </w:tr>
      <w:tr w:rsidR="00212E3E" w14:paraId="24D99BA3" w14:textId="77777777">
        <w:trPr>
          <w:cantSplit/>
          <w:jc w:val="center"/>
        </w:trPr>
        <w:tc>
          <w:tcPr>
            <w:tcW w:w="504" w:type="dxa"/>
          </w:tcPr>
          <w:p w14:paraId="26F41E06" w14:textId="77777777" w:rsidR="00212E3E" w:rsidRDefault="00000000">
            <w:pPr>
              <w:spacing w:before="60" w:after="0"/>
            </w:pPr>
            <w:r>
              <w:rPr>
                <w:rFonts w:ascii="Times New Roman" w:hAnsi="Times New Roman"/>
                <w:sz w:val="16"/>
              </w:rPr>
              <w:t>15</w:t>
            </w:r>
          </w:p>
        </w:tc>
        <w:tc>
          <w:tcPr>
            <w:tcW w:w="2664" w:type="dxa"/>
          </w:tcPr>
          <w:p w14:paraId="7E308832" w14:textId="77777777" w:rsidR="00212E3E" w:rsidRDefault="00000000">
            <w:pPr>
              <w:spacing w:before="60" w:after="0"/>
            </w:pPr>
            <w:r>
              <w:rPr>
                <w:rFonts w:ascii="Times New Roman" w:hAnsi="Times New Roman"/>
                <w:sz w:val="16"/>
              </w:rPr>
              <w:t>White blood cell count</w:t>
            </w:r>
          </w:p>
        </w:tc>
        <w:tc>
          <w:tcPr>
            <w:tcW w:w="1296" w:type="dxa"/>
          </w:tcPr>
          <w:p w14:paraId="26E5E9F7" w14:textId="77777777" w:rsidR="00212E3E" w:rsidRDefault="00000000">
            <w:pPr>
              <w:spacing w:before="60" w:after="0"/>
            </w:pPr>
            <w:r>
              <w:rPr>
                <w:rFonts w:ascii="Times New Roman" w:hAnsi="Times New Roman"/>
                <w:sz w:val="16"/>
              </w:rPr>
              <w:t>546/0</w:t>
            </w:r>
          </w:p>
        </w:tc>
        <w:tc>
          <w:tcPr>
            <w:tcW w:w="1656" w:type="dxa"/>
          </w:tcPr>
          <w:p w14:paraId="5D4D6FB0" w14:textId="77777777" w:rsidR="00212E3E" w:rsidRDefault="00000000">
            <w:pPr>
              <w:spacing w:after="0"/>
            </w:pPr>
            <w:r>
              <w:rPr>
                <w:rFonts w:ascii="Times New Roman" w:hAnsi="Times New Roman"/>
                <w:sz w:val="16"/>
              </w:rPr>
              <w:t>Mann-Whitney U</w:t>
            </w:r>
          </w:p>
        </w:tc>
        <w:tc>
          <w:tcPr>
            <w:tcW w:w="3816" w:type="dxa"/>
          </w:tcPr>
          <w:p w14:paraId="7EC28D4C" w14:textId="77777777" w:rsidR="00212E3E" w:rsidRDefault="00000000">
            <w:pPr>
              <w:spacing w:after="0"/>
            </w:pPr>
            <w:r>
              <w:rPr>
                <w:rFonts w:ascii="Times New Roman" w:hAnsi="Times New Roman"/>
                <w:sz w:val="16"/>
              </w:rPr>
              <w:t>—</w:t>
            </w:r>
          </w:p>
        </w:tc>
        <w:tc>
          <w:tcPr>
            <w:tcW w:w="936" w:type="dxa"/>
          </w:tcPr>
          <w:p w14:paraId="08B39F10" w14:textId="77777777" w:rsidR="00212E3E" w:rsidRDefault="00000000">
            <w:pPr>
              <w:spacing w:before="60" w:after="0"/>
            </w:pPr>
            <w:r>
              <w:rPr>
                <w:rFonts w:ascii="Times New Roman" w:hAnsi="Times New Roman"/>
                <w:sz w:val="16"/>
              </w:rPr>
              <w:t>—</w:t>
            </w:r>
          </w:p>
        </w:tc>
        <w:tc>
          <w:tcPr>
            <w:tcW w:w="936" w:type="dxa"/>
          </w:tcPr>
          <w:p w14:paraId="6DE9E56D" w14:textId="77777777" w:rsidR="00212E3E" w:rsidRDefault="00000000">
            <w:pPr>
              <w:spacing w:after="0"/>
            </w:pPr>
            <w:r>
              <w:rPr>
                <w:rFonts w:ascii="Times New Roman" w:hAnsi="Times New Roman"/>
                <w:sz w:val="16"/>
              </w:rPr>
              <w:t>0.9190</w:t>
            </w:r>
          </w:p>
        </w:tc>
        <w:tc>
          <w:tcPr>
            <w:tcW w:w="936" w:type="dxa"/>
          </w:tcPr>
          <w:p w14:paraId="411384C7" w14:textId="77777777" w:rsidR="00212E3E" w:rsidRDefault="00000000">
            <w:pPr>
              <w:spacing w:after="0"/>
            </w:pPr>
            <w:r>
              <w:rPr>
                <w:rFonts w:ascii="Times New Roman" w:hAnsi="Times New Roman"/>
                <w:sz w:val="16"/>
              </w:rPr>
              <w:t>0.9555</w:t>
            </w:r>
          </w:p>
        </w:tc>
      </w:tr>
      <w:tr w:rsidR="00212E3E" w14:paraId="0F80693D" w14:textId="77777777">
        <w:trPr>
          <w:cantSplit/>
          <w:jc w:val="center"/>
        </w:trPr>
        <w:tc>
          <w:tcPr>
            <w:tcW w:w="504" w:type="dxa"/>
          </w:tcPr>
          <w:p w14:paraId="4B3491C8" w14:textId="77777777" w:rsidR="00212E3E" w:rsidRDefault="00000000">
            <w:pPr>
              <w:spacing w:before="60" w:after="0"/>
            </w:pPr>
            <w:r>
              <w:rPr>
                <w:rFonts w:ascii="Times New Roman" w:hAnsi="Times New Roman"/>
                <w:sz w:val="16"/>
              </w:rPr>
              <w:t>16</w:t>
            </w:r>
          </w:p>
        </w:tc>
        <w:tc>
          <w:tcPr>
            <w:tcW w:w="2664" w:type="dxa"/>
          </w:tcPr>
          <w:p w14:paraId="3AC99021" w14:textId="77777777" w:rsidR="00212E3E" w:rsidRDefault="00000000">
            <w:pPr>
              <w:spacing w:before="60" w:after="0"/>
            </w:pPr>
            <w:r>
              <w:rPr>
                <w:rFonts w:ascii="Times New Roman" w:hAnsi="Times New Roman"/>
                <w:sz w:val="16"/>
              </w:rPr>
              <w:t>Red blood cell count</w:t>
            </w:r>
          </w:p>
        </w:tc>
        <w:tc>
          <w:tcPr>
            <w:tcW w:w="1296" w:type="dxa"/>
          </w:tcPr>
          <w:p w14:paraId="61AB2019" w14:textId="77777777" w:rsidR="00212E3E" w:rsidRDefault="00000000">
            <w:pPr>
              <w:spacing w:before="60" w:after="0"/>
            </w:pPr>
            <w:r>
              <w:rPr>
                <w:rFonts w:ascii="Times New Roman" w:hAnsi="Times New Roman"/>
                <w:sz w:val="16"/>
              </w:rPr>
              <w:t>543/3</w:t>
            </w:r>
          </w:p>
        </w:tc>
        <w:tc>
          <w:tcPr>
            <w:tcW w:w="1656" w:type="dxa"/>
          </w:tcPr>
          <w:p w14:paraId="7CFB3E50" w14:textId="77777777" w:rsidR="00212E3E" w:rsidRDefault="00000000">
            <w:pPr>
              <w:spacing w:before="60" w:after="0"/>
            </w:pPr>
            <w:r>
              <w:rPr>
                <w:rFonts w:ascii="Times New Roman" w:hAnsi="Times New Roman"/>
                <w:sz w:val="16"/>
              </w:rPr>
              <w:t>Welch t-test</w:t>
            </w:r>
          </w:p>
        </w:tc>
        <w:tc>
          <w:tcPr>
            <w:tcW w:w="3816" w:type="dxa"/>
          </w:tcPr>
          <w:p w14:paraId="4D927E18" w14:textId="77777777" w:rsidR="00212E3E" w:rsidRDefault="00000000">
            <w:pPr>
              <w:spacing w:before="60" w:after="0"/>
            </w:pPr>
            <w:r>
              <w:rPr>
                <w:rFonts w:ascii="Times New Roman" w:hAnsi="Times New Roman"/>
                <w:sz w:val="16"/>
              </w:rPr>
              <w:t>Mean diff 0.08 (-0.01–0.17)</w:t>
            </w:r>
          </w:p>
        </w:tc>
        <w:tc>
          <w:tcPr>
            <w:tcW w:w="936" w:type="dxa"/>
          </w:tcPr>
          <w:p w14:paraId="07FC4274" w14:textId="77777777" w:rsidR="00212E3E" w:rsidRDefault="00000000">
            <w:pPr>
              <w:spacing w:before="60" w:after="0"/>
            </w:pPr>
            <w:r>
              <w:rPr>
                <w:rFonts w:ascii="Times New Roman" w:hAnsi="Times New Roman"/>
                <w:sz w:val="16"/>
              </w:rPr>
              <w:t>0.150</w:t>
            </w:r>
          </w:p>
        </w:tc>
        <w:tc>
          <w:tcPr>
            <w:tcW w:w="936" w:type="dxa"/>
          </w:tcPr>
          <w:p w14:paraId="738E068C" w14:textId="77777777" w:rsidR="00212E3E" w:rsidRDefault="00000000">
            <w:pPr>
              <w:spacing w:after="0"/>
            </w:pPr>
            <w:r>
              <w:rPr>
                <w:rFonts w:ascii="Times New Roman" w:hAnsi="Times New Roman"/>
                <w:sz w:val="16"/>
              </w:rPr>
              <w:t>0.0817</w:t>
            </w:r>
          </w:p>
        </w:tc>
        <w:tc>
          <w:tcPr>
            <w:tcW w:w="936" w:type="dxa"/>
          </w:tcPr>
          <w:p w14:paraId="2A9E21B8" w14:textId="77777777" w:rsidR="00212E3E" w:rsidRDefault="00000000">
            <w:pPr>
              <w:spacing w:after="0"/>
            </w:pPr>
            <w:r>
              <w:rPr>
                <w:rFonts w:ascii="Times New Roman" w:hAnsi="Times New Roman"/>
                <w:sz w:val="16"/>
              </w:rPr>
              <w:t>0.2493</w:t>
            </w:r>
          </w:p>
        </w:tc>
      </w:tr>
      <w:tr w:rsidR="00212E3E" w14:paraId="7CFC9215" w14:textId="77777777">
        <w:trPr>
          <w:cantSplit/>
          <w:jc w:val="center"/>
        </w:trPr>
        <w:tc>
          <w:tcPr>
            <w:tcW w:w="504" w:type="dxa"/>
          </w:tcPr>
          <w:p w14:paraId="4C51F106" w14:textId="77777777" w:rsidR="00212E3E" w:rsidRDefault="00000000">
            <w:pPr>
              <w:spacing w:before="60" w:after="0"/>
            </w:pPr>
            <w:r>
              <w:rPr>
                <w:rFonts w:ascii="Times New Roman" w:hAnsi="Times New Roman"/>
                <w:sz w:val="16"/>
              </w:rPr>
              <w:lastRenderedPageBreak/>
              <w:t>17</w:t>
            </w:r>
          </w:p>
        </w:tc>
        <w:tc>
          <w:tcPr>
            <w:tcW w:w="2664" w:type="dxa"/>
          </w:tcPr>
          <w:p w14:paraId="7E983EEE" w14:textId="77777777" w:rsidR="00212E3E" w:rsidRDefault="00000000">
            <w:pPr>
              <w:spacing w:before="60" w:after="0"/>
            </w:pPr>
            <w:r>
              <w:rPr>
                <w:rFonts w:ascii="Times New Roman" w:hAnsi="Times New Roman"/>
                <w:sz w:val="16"/>
              </w:rPr>
              <w:t>Lymphocyte count</w:t>
            </w:r>
          </w:p>
        </w:tc>
        <w:tc>
          <w:tcPr>
            <w:tcW w:w="1296" w:type="dxa"/>
          </w:tcPr>
          <w:p w14:paraId="31B322CD" w14:textId="77777777" w:rsidR="00212E3E" w:rsidRDefault="00000000">
            <w:pPr>
              <w:spacing w:before="60" w:after="0"/>
            </w:pPr>
            <w:r>
              <w:rPr>
                <w:rFonts w:ascii="Times New Roman" w:hAnsi="Times New Roman"/>
                <w:sz w:val="16"/>
              </w:rPr>
              <w:t>546/0</w:t>
            </w:r>
          </w:p>
        </w:tc>
        <w:tc>
          <w:tcPr>
            <w:tcW w:w="1656" w:type="dxa"/>
          </w:tcPr>
          <w:p w14:paraId="404AF381" w14:textId="77777777" w:rsidR="00212E3E" w:rsidRDefault="00000000">
            <w:pPr>
              <w:spacing w:before="60" w:after="0"/>
            </w:pPr>
            <w:r>
              <w:rPr>
                <w:rFonts w:ascii="Times New Roman" w:hAnsi="Times New Roman"/>
                <w:sz w:val="16"/>
              </w:rPr>
              <w:t>Welch t-test</w:t>
            </w:r>
          </w:p>
        </w:tc>
        <w:tc>
          <w:tcPr>
            <w:tcW w:w="3816" w:type="dxa"/>
          </w:tcPr>
          <w:p w14:paraId="166C7E52" w14:textId="77777777" w:rsidR="00212E3E" w:rsidRDefault="00000000">
            <w:pPr>
              <w:spacing w:before="60" w:after="0"/>
            </w:pPr>
            <w:r>
              <w:rPr>
                <w:rFonts w:ascii="Times New Roman" w:hAnsi="Times New Roman"/>
                <w:sz w:val="16"/>
              </w:rPr>
              <w:t>Mean diff -0.02 (-0.11–0.08)</w:t>
            </w:r>
          </w:p>
        </w:tc>
        <w:tc>
          <w:tcPr>
            <w:tcW w:w="936" w:type="dxa"/>
          </w:tcPr>
          <w:p w14:paraId="5B36DD30" w14:textId="77777777" w:rsidR="00212E3E" w:rsidRDefault="00000000">
            <w:pPr>
              <w:spacing w:before="60" w:after="0"/>
            </w:pPr>
            <w:r>
              <w:rPr>
                <w:rFonts w:ascii="Times New Roman" w:hAnsi="Times New Roman"/>
                <w:sz w:val="16"/>
              </w:rPr>
              <w:t>-0.030</w:t>
            </w:r>
          </w:p>
        </w:tc>
        <w:tc>
          <w:tcPr>
            <w:tcW w:w="936" w:type="dxa"/>
          </w:tcPr>
          <w:p w14:paraId="62D06CA0" w14:textId="77777777" w:rsidR="00212E3E" w:rsidRDefault="00000000">
            <w:pPr>
              <w:spacing w:after="0"/>
            </w:pPr>
            <w:r>
              <w:rPr>
                <w:rFonts w:ascii="Times New Roman" w:hAnsi="Times New Roman"/>
                <w:sz w:val="16"/>
              </w:rPr>
              <w:t>0.7333</w:t>
            </w:r>
          </w:p>
        </w:tc>
        <w:tc>
          <w:tcPr>
            <w:tcW w:w="936" w:type="dxa"/>
          </w:tcPr>
          <w:p w14:paraId="70E42F6E" w14:textId="77777777" w:rsidR="00212E3E" w:rsidRDefault="00000000">
            <w:pPr>
              <w:spacing w:after="0"/>
            </w:pPr>
            <w:r>
              <w:rPr>
                <w:rFonts w:ascii="Times New Roman" w:hAnsi="Times New Roman"/>
                <w:sz w:val="16"/>
              </w:rPr>
              <w:t>0.9319</w:t>
            </w:r>
          </w:p>
        </w:tc>
      </w:tr>
      <w:tr w:rsidR="00212E3E" w14:paraId="4F6476AB" w14:textId="77777777">
        <w:trPr>
          <w:cantSplit/>
          <w:jc w:val="center"/>
        </w:trPr>
        <w:tc>
          <w:tcPr>
            <w:tcW w:w="504" w:type="dxa"/>
          </w:tcPr>
          <w:p w14:paraId="007D2B0A" w14:textId="77777777" w:rsidR="00212E3E" w:rsidRDefault="00000000">
            <w:pPr>
              <w:spacing w:before="60" w:after="0"/>
            </w:pPr>
            <w:r>
              <w:rPr>
                <w:rFonts w:ascii="Times New Roman" w:hAnsi="Times New Roman"/>
                <w:sz w:val="16"/>
              </w:rPr>
              <w:t>18</w:t>
            </w:r>
          </w:p>
        </w:tc>
        <w:tc>
          <w:tcPr>
            <w:tcW w:w="2664" w:type="dxa"/>
          </w:tcPr>
          <w:p w14:paraId="5CE8D867" w14:textId="77777777" w:rsidR="00212E3E" w:rsidRDefault="00000000">
            <w:pPr>
              <w:spacing w:before="60" w:after="0"/>
            </w:pPr>
            <w:r>
              <w:rPr>
                <w:rFonts w:ascii="Times New Roman" w:hAnsi="Times New Roman"/>
                <w:sz w:val="16"/>
              </w:rPr>
              <w:t>Monocyte count</w:t>
            </w:r>
          </w:p>
        </w:tc>
        <w:tc>
          <w:tcPr>
            <w:tcW w:w="1296" w:type="dxa"/>
          </w:tcPr>
          <w:p w14:paraId="6BC2C2FB" w14:textId="77777777" w:rsidR="00212E3E" w:rsidRDefault="00000000">
            <w:pPr>
              <w:spacing w:before="60" w:after="0"/>
            </w:pPr>
            <w:r>
              <w:rPr>
                <w:rFonts w:ascii="Times New Roman" w:hAnsi="Times New Roman"/>
                <w:sz w:val="16"/>
              </w:rPr>
              <w:t>545/1</w:t>
            </w:r>
          </w:p>
        </w:tc>
        <w:tc>
          <w:tcPr>
            <w:tcW w:w="1656" w:type="dxa"/>
          </w:tcPr>
          <w:p w14:paraId="29BEFB24" w14:textId="77777777" w:rsidR="00212E3E" w:rsidRDefault="00000000">
            <w:pPr>
              <w:spacing w:before="60" w:after="0"/>
            </w:pPr>
            <w:r>
              <w:rPr>
                <w:rFonts w:ascii="Times New Roman" w:hAnsi="Times New Roman"/>
                <w:sz w:val="16"/>
              </w:rPr>
              <w:t>Welch t-test</w:t>
            </w:r>
          </w:p>
        </w:tc>
        <w:tc>
          <w:tcPr>
            <w:tcW w:w="3816" w:type="dxa"/>
          </w:tcPr>
          <w:p w14:paraId="1EB5538B" w14:textId="77777777" w:rsidR="00212E3E" w:rsidRDefault="00000000">
            <w:pPr>
              <w:spacing w:before="60" w:after="0"/>
            </w:pPr>
            <w:r>
              <w:rPr>
                <w:rFonts w:ascii="Times New Roman" w:hAnsi="Times New Roman"/>
                <w:sz w:val="16"/>
              </w:rPr>
              <w:t>Mean diff -0.00 (-0.02–0.02)</w:t>
            </w:r>
          </w:p>
        </w:tc>
        <w:tc>
          <w:tcPr>
            <w:tcW w:w="936" w:type="dxa"/>
          </w:tcPr>
          <w:p w14:paraId="2D52CF91" w14:textId="77777777" w:rsidR="00212E3E" w:rsidRDefault="00000000">
            <w:pPr>
              <w:spacing w:before="60" w:after="0"/>
            </w:pPr>
            <w:r>
              <w:rPr>
                <w:rFonts w:ascii="Times New Roman" w:hAnsi="Times New Roman"/>
                <w:sz w:val="16"/>
              </w:rPr>
              <w:t>-0.031</w:t>
            </w:r>
          </w:p>
        </w:tc>
        <w:tc>
          <w:tcPr>
            <w:tcW w:w="936" w:type="dxa"/>
          </w:tcPr>
          <w:p w14:paraId="5CF1BFDF" w14:textId="77777777" w:rsidR="00212E3E" w:rsidRDefault="00000000">
            <w:pPr>
              <w:spacing w:after="0"/>
            </w:pPr>
            <w:r>
              <w:rPr>
                <w:rFonts w:ascii="Times New Roman" w:hAnsi="Times New Roman"/>
                <w:sz w:val="16"/>
              </w:rPr>
              <w:t>0.7196</w:t>
            </w:r>
          </w:p>
        </w:tc>
        <w:tc>
          <w:tcPr>
            <w:tcW w:w="936" w:type="dxa"/>
          </w:tcPr>
          <w:p w14:paraId="415AB1D1" w14:textId="77777777" w:rsidR="00212E3E" w:rsidRDefault="00000000">
            <w:pPr>
              <w:spacing w:after="0"/>
            </w:pPr>
            <w:r>
              <w:rPr>
                <w:rFonts w:ascii="Times New Roman" w:hAnsi="Times New Roman"/>
                <w:sz w:val="16"/>
              </w:rPr>
              <w:t>0.9319</w:t>
            </w:r>
          </w:p>
        </w:tc>
      </w:tr>
      <w:tr w:rsidR="00212E3E" w14:paraId="1BDBEF8D" w14:textId="77777777">
        <w:trPr>
          <w:cantSplit/>
          <w:jc w:val="center"/>
        </w:trPr>
        <w:tc>
          <w:tcPr>
            <w:tcW w:w="504" w:type="dxa"/>
          </w:tcPr>
          <w:p w14:paraId="5C294C7F" w14:textId="77777777" w:rsidR="00212E3E" w:rsidRDefault="00000000">
            <w:pPr>
              <w:spacing w:before="60" w:after="0"/>
            </w:pPr>
            <w:r>
              <w:rPr>
                <w:rFonts w:ascii="Times New Roman" w:hAnsi="Times New Roman"/>
                <w:sz w:val="16"/>
              </w:rPr>
              <w:t>19</w:t>
            </w:r>
          </w:p>
        </w:tc>
        <w:tc>
          <w:tcPr>
            <w:tcW w:w="2664" w:type="dxa"/>
          </w:tcPr>
          <w:p w14:paraId="37687DD4" w14:textId="77777777" w:rsidR="00212E3E" w:rsidRDefault="00000000">
            <w:pPr>
              <w:spacing w:before="60" w:after="0"/>
            </w:pPr>
            <w:r>
              <w:rPr>
                <w:rFonts w:ascii="Times New Roman" w:hAnsi="Times New Roman"/>
                <w:sz w:val="16"/>
              </w:rPr>
              <w:t>Neutrophil count</w:t>
            </w:r>
          </w:p>
        </w:tc>
        <w:tc>
          <w:tcPr>
            <w:tcW w:w="1296" w:type="dxa"/>
          </w:tcPr>
          <w:p w14:paraId="3EAFF1C0" w14:textId="77777777" w:rsidR="00212E3E" w:rsidRDefault="00000000">
            <w:pPr>
              <w:spacing w:before="60" w:after="0"/>
            </w:pPr>
            <w:r>
              <w:rPr>
                <w:rFonts w:ascii="Times New Roman" w:hAnsi="Times New Roman"/>
                <w:sz w:val="16"/>
              </w:rPr>
              <w:t>546/0</w:t>
            </w:r>
          </w:p>
        </w:tc>
        <w:tc>
          <w:tcPr>
            <w:tcW w:w="1656" w:type="dxa"/>
          </w:tcPr>
          <w:p w14:paraId="7EDA3461" w14:textId="77777777" w:rsidR="00212E3E" w:rsidRDefault="00000000">
            <w:pPr>
              <w:spacing w:before="60" w:after="0"/>
            </w:pPr>
            <w:r>
              <w:rPr>
                <w:rFonts w:ascii="Times New Roman" w:hAnsi="Times New Roman"/>
                <w:sz w:val="16"/>
              </w:rPr>
              <w:t>Mann-Whitney U</w:t>
            </w:r>
          </w:p>
        </w:tc>
        <w:tc>
          <w:tcPr>
            <w:tcW w:w="3816" w:type="dxa"/>
          </w:tcPr>
          <w:p w14:paraId="14186115" w14:textId="77777777" w:rsidR="00212E3E" w:rsidRDefault="00000000">
            <w:pPr>
              <w:spacing w:after="0"/>
            </w:pPr>
            <w:r>
              <w:rPr>
                <w:rFonts w:ascii="Times New Roman" w:hAnsi="Times New Roman"/>
                <w:sz w:val="16"/>
              </w:rPr>
              <w:t>rank-biserial r -0.036</w:t>
            </w:r>
          </w:p>
        </w:tc>
        <w:tc>
          <w:tcPr>
            <w:tcW w:w="936" w:type="dxa"/>
          </w:tcPr>
          <w:p w14:paraId="06510F37" w14:textId="77777777" w:rsidR="00212E3E" w:rsidRDefault="00000000">
            <w:pPr>
              <w:spacing w:before="60" w:after="0"/>
            </w:pPr>
            <w:r>
              <w:rPr>
                <w:rFonts w:ascii="Times New Roman" w:hAnsi="Times New Roman"/>
                <w:sz w:val="16"/>
              </w:rPr>
              <w:t>—</w:t>
            </w:r>
          </w:p>
        </w:tc>
        <w:tc>
          <w:tcPr>
            <w:tcW w:w="936" w:type="dxa"/>
          </w:tcPr>
          <w:p w14:paraId="6EC16760" w14:textId="77777777" w:rsidR="00212E3E" w:rsidRDefault="00000000">
            <w:pPr>
              <w:spacing w:after="0"/>
            </w:pPr>
            <w:r>
              <w:rPr>
                <w:rFonts w:ascii="Times New Roman" w:hAnsi="Times New Roman"/>
                <w:sz w:val="16"/>
              </w:rPr>
              <w:t>0.4740</w:t>
            </w:r>
          </w:p>
        </w:tc>
        <w:tc>
          <w:tcPr>
            <w:tcW w:w="936" w:type="dxa"/>
          </w:tcPr>
          <w:p w14:paraId="0CA7C923" w14:textId="77777777" w:rsidR="00212E3E" w:rsidRDefault="00000000">
            <w:pPr>
              <w:spacing w:after="0"/>
            </w:pPr>
            <w:r>
              <w:rPr>
                <w:rFonts w:ascii="Times New Roman" w:hAnsi="Times New Roman"/>
                <w:sz w:val="16"/>
              </w:rPr>
              <w:t>0.7680</w:t>
            </w:r>
          </w:p>
        </w:tc>
      </w:tr>
      <w:tr w:rsidR="00212E3E" w14:paraId="0D337EA2" w14:textId="77777777">
        <w:trPr>
          <w:cantSplit/>
          <w:jc w:val="center"/>
        </w:trPr>
        <w:tc>
          <w:tcPr>
            <w:tcW w:w="504" w:type="dxa"/>
          </w:tcPr>
          <w:p w14:paraId="5F81B1AA" w14:textId="77777777" w:rsidR="00212E3E" w:rsidRDefault="00000000">
            <w:pPr>
              <w:spacing w:before="60" w:after="0"/>
            </w:pPr>
            <w:r>
              <w:rPr>
                <w:rFonts w:ascii="Times New Roman" w:hAnsi="Times New Roman"/>
                <w:sz w:val="16"/>
              </w:rPr>
              <w:t>20</w:t>
            </w:r>
          </w:p>
        </w:tc>
        <w:tc>
          <w:tcPr>
            <w:tcW w:w="2664" w:type="dxa"/>
          </w:tcPr>
          <w:p w14:paraId="0D899E81" w14:textId="77777777" w:rsidR="00212E3E" w:rsidRDefault="00000000">
            <w:pPr>
              <w:spacing w:before="60" w:after="0"/>
            </w:pPr>
            <w:r>
              <w:rPr>
                <w:rFonts w:ascii="Times New Roman" w:hAnsi="Times New Roman"/>
                <w:sz w:val="16"/>
              </w:rPr>
              <w:t>Eosinophil count</w:t>
            </w:r>
          </w:p>
        </w:tc>
        <w:tc>
          <w:tcPr>
            <w:tcW w:w="1296" w:type="dxa"/>
          </w:tcPr>
          <w:p w14:paraId="739262DF" w14:textId="77777777" w:rsidR="00212E3E" w:rsidRDefault="00000000">
            <w:pPr>
              <w:spacing w:before="60" w:after="0"/>
            </w:pPr>
            <w:r>
              <w:rPr>
                <w:rFonts w:ascii="Times New Roman" w:hAnsi="Times New Roman"/>
                <w:sz w:val="16"/>
              </w:rPr>
              <w:t>437/109</w:t>
            </w:r>
          </w:p>
        </w:tc>
        <w:tc>
          <w:tcPr>
            <w:tcW w:w="1656" w:type="dxa"/>
          </w:tcPr>
          <w:p w14:paraId="51E80510" w14:textId="77777777" w:rsidR="00212E3E" w:rsidRDefault="00000000">
            <w:pPr>
              <w:spacing w:before="60" w:after="0"/>
            </w:pPr>
            <w:r>
              <w:rPr>
                <w:rFonts w:ascii="Times New Roman" w:hAnsi="Times New Roman"/>
                <w:sz w:val="16"/>
              </w:rPr>
              <w:t>Mann-Whitney U</w:t>
            </w:r>
          </w:p>
        </w:tc>
        <w:tc>
          <w:tcPr>
            <w:tcW w:w="3816" w:type="dxa"/>
          </w:tcPr>
          <w:p w14:paraId="4D1720FC" w14:textId="77777777" w:rsidR="00212E3E" w:rsidRDefault="00000000">
            <w:pPr>
              <w:spacing w:after="0"/>
            </w:pPr>
            <w:r>
              <w:rPr>
                <w:rFonts w:ascii="Times New Roman" w:hAnsi="Times New Roman"/>
                <w:sz w:val="16"/>
              </w:rPr>
              <w:t>rank-biserial r 0.089</w:t>
            </w:r>
          </w:p>
        </w:tc>
        <w:tc>
          <w:tcPr>
            <w:tcW w:w="936" w:type="dxa"/>
          </w:tcPr>
          <w:p w14:paraId="0B594C26" w14:textId="77777777" w:rsidR="00212E3E" w:rsidRDefault="00000000">
            <w:pPr>
              <w:spacing w:before="60" w:after="0"/>
            </w:pPr>
            <w:r>
              <w:rPr>
                <w:rFonts w:ascii="Times New Roman" w:hAnsi="Times New Roman"/>
                <w:sz w:val="16"/>
              </w:rPr>
              <w:t>—</w:t>
            </w:r>
          </w:p>
        </w:tc>
        <w:tc>
          <w:tcPr>
            <w:tcW w:w="936" w:type="dxa"/>
          </w:tcPr>
          <w:p w14:paraId="7BCB1728" w14:textId="77777777" w:rsidR="00212E3E" w:rsidRDefault="00000000">
            <w:pPr>
              <w:spacing w:after="0"/>
            </w:pPr>
            <w:r>
              <w:rPr>
                <w:rFonts w:ascii="Times New Roman" w:hAnsi="Times New Roman"/>
                <w:sz w:val="16"/>
              </w:rPr>
              <w:t>0.1090</w:t>
            </w:r>
          </w:p>
        </w:tc>
        <w:tc>
          <w:tcPr>
            <w:tcW w:w="936" w:type="dxa"/>
          </w:tcPr>
          <w:p w14:paraId="39445311" w14:textId="77777777" w:rsidR="00212E3E" w:rsidRDefault="00000000">
            <w:pPr>
              <w:spacing w:after="0"/>
            </w:pPr>
            <w:r>
              <w:rPr>
                <w:rFonts w:ascii="Times New Roman" w:hAnsi="Times New Roman"/>
                <w:sz w:val="16"/>
              </w:rPr>
              <w:t>0.2890</w:t>
            </w:r>
          </w:p>
        </w:tc>
      </w:tr>
      <w:tr w:rsidR="00212E3E" w14:paraId="0F11E070" w14:textId="77777777">
        <w:trPr>
          <w:cantSplit/>
          <w:jc w:val="center"/>
        </w:trPr>
        <w:tc>
          <w:tcPr>
            <w:tcW w:w="504" w:type="dxa"/>
          </w:tcPr>
          <w:p w14:paraId="0B8DBCF6" w14:textId="77777777" w:rsidR="00212E3E" w:rsidRDefault="00000000">
            <w:pPr>
              <w:spacing w:before="60" w:after="0"/>
            </w:pPr>
            <w:r>
              <w:rPr>
                <w:rFonts w:ascii="Times New Roman" w:hAnsi="Times New Roman"/>
                <w:sz w:val="16"/>
              </w:rPr>
              <w:t>21</w:t>
            </w:r>
          </w:p>
        </w:tc>
        <w:tc>
          <w:tcPr>
            <w:tcW w:w="2664" w:type="dxa"/>
          </w:tcPr>
          <w:p w14:paraId="5796CE02" w14:textId="77777777" w:rsidR="00212E3E" w:rsidRDefault="00000000">
            <w:pPr>
              <w:spacing w:before="60" w:after="0"/>
            </w:pPr>
            <w:r>
              <w:rPr>
                <w:rFonts w:ascii="Times New Roman" w:hAnsi="Times New Roman"/>
                <w:sz w:val="16"/>
              </w:rPr>
              <w:t>Basophil count</w:t>
            </w:r>
          </w:p>
        </w:tc>
        <w:tc>
          <w:tcPr>
            <w:tcW w:w="1296" w:type="dxa"/>
          </w:tcPr>
          <w:p w14:paraId="4F69F5BF" w14:textId="77777777" w:rsidR="00212E3E" w:rsidRDefault="00000000">
            <w:pPr>
              <w:spacing w:before="60" w:after="0"/>
            </w:pPr>
            <w:r>
              <w:rPr>
                <w:rFonts w:ascii="Times New Roman" w:hAnsi="Times New Roman"/>
                <w:sz w:val="16"/>
              </w:rPr>
              <w:t>437/109</w:t>
            </w:r>
          </w:p>
        </w:tc>
        <w:tc>
          <w:tcPr>
            <w:tcW w:w="1656" w:type="dxa"/>
          </w:tcPr>
          <w:p w14:paraId="2F05841E" w14:textId="77777777" w:rsidR="00212E3E" w:rsidRDefault="00000000">
            <w:pPr>
              <w:spacing w:before="60" w:after="0"/>
            </w:pPr>
            <w:r>
              <w:rPr>
                <w:rFonts w:ascii="Times New Roman" w:hAnsi="Times New Roman"/>
                <w:sz w:val="16"/>
              </w:rPr>
              <w:t>Mann-Whitney U</w:t>
            </w:r>
          </w:p>
        </w:tc>
        <w:tc>
          <w:tcPr>
            <w:tcW w:w="3816" w:type="dxa"/>
          </w:tcPr>
          <w:p w14:paraId="01AA43AD" w14:textId="77777777" w:rsidR="00212E3E" w:rsidRDefault="00000000">
            <w:pPr>
              <w:spacing w:after="0"/>
            </w:pPr>
            <w:r>
              <w:rPr>
                <w:rFonts w:ascii="Times New Roman" w:hAnsi="Times New Roman"/>
                <w:sz w:val="16"/>
              </w:rPr>
              <w:t>rank-biserial r 0.050</w:t>
            </w:r>
          </w:p>
        </w:tc>
        <w:tc>
          <w:tcPr>
            <w:tcW w:w="936" w:type="dxa"/>
          </w:tcPr>
          <w:p w14:paraId="7BF2EFFA" w14:textId="77777777" w:rsidR="00212E3E" w:rsidRDefault="00000000">
            <w:pPr>
              <w:spacing w:before="60" w:after="0"/>
            </w:pPr>
            <w:r>
              <w:rPr>
                <w:rFonts w:ascii="Times New Roman" w:hAnsi="Times New Roman"/>
                <w:sz w:val="16"/>
              </w:rPr>
              <w:t>—</w:t>
            </w:r>
          </w:p>
        </w:tc>
        <w:tc>
          <w:tcPr>
            <w:tcW w:w="936" w:type="dxa"/>
          </w:tcPr>
          <w:p w14:paraId="31ED4980" w14:textId="77777777" w:rsidR="00212E3E" w:rsidRDefault="00000000">
            <w:pPr>
              <w:spacing w:after="0"/>
            </w:pPr>
            <w:r>
              <w:rPr>
                <w:rFonts w:ascii="Times New Roman" w:hAnsi="Times New Roman"/>
                <w:sz w:val="16"/>
              </w:rPr>
              <w:t>0.3580</w:t>
            </w:r>
          </w:p>
        </w:tc>
        <w:tc>
          <w:tcPr>
            <w:tcW w:w="936" w:type="dxa"/>
          </w:tcPr>
          <w:p w14:paraId="7729864B" w14:textId="77777777" w:rsidR="00212E3E" w:rsidRDefault="00000000">
            <w:pPr>
              <w:spacing w:after="0"/>
            </w:pPr>
            <w:r>
              <w:rPr>
                <w:rFonts w:ascii="Times New Roman" w:hAnsi="Times New Roman"/>
                <w:sz w:val="16"/>
              </w:rPr>
              <w:t>0.6824</w:t>
            </w:r>
          </w:p>
        </w:tc>
      </w:tr>
      <w:tr w:rsidR="00212E3E" w14:paraId="2E112C98" w14:textId="77777777">
        <w:trPr>
          <w:cantSplit/>
          <w:jc w:val="center"/>
        </w:trPr>
        <w:tc>
          <w:tcPr>
            <w:tcW w:w="504" w:type="dxa"/>
          </w:tcPr>
          <w:p w14:paraId="3BDBDF76" w14:textId="77777777" w:rsidR="00212E3E" w:rsidRDefault="00000000">
            <w:pPr>
              <w:spacing w:before="60" w:after="0"/>
            </w:pPr>
            <w:r>
              <w:rPr>
                <w:rFonts w:ascii="Times New Roman" w:hAnsi="Times New Roman"/>
                <w:sz w:val="16"/>
              </w:rPr>
              <w:t>22</w:t>
            </w:r>
          </w:p>
        </w:tc>
        <w:tc>
          <w:tcPr>
            <w:tcW w:w="2664" w:type="dxa"/>
          </w:tcPr>
          <w:p w14:paraId="7D18833C" w14:textId="77777777" w:rsidR="00212E3E" w:rsidRDefault="00000000">
            <w:pPr>
              <w:spacing w:before="60" w:after="0"/>
            </w:pPr>
            <w:r>
              <w:rPr>
                <w:rFonts w:ascii="Times New Roman" w:hAnsi="Times New Roman"/>
                <w:sz w:val="16"/>
              </w:rPr>
              <w:t>Hemoglobin</w:t>
            </w:r>
          </w:p>
        </w:tc>
        <w:tc>
          <w:tcPr>
            <w:tcW w:w="1296" w:type="dxa"/>
          </w:tcPr>
          <w:p w14:paraId="306F9F0A" w14:textId="77777777" w:rsidR="00212E3E" w:rsidRDefault="00000000">
            <w:pPr>
              <w:spacing w:before="60" w:after="0"/>
            </w:pPr>
            <w:r>
              <w:rPr>
                <w:rFonts w:ascii="Times New Roman" w:hAnsi="Times New Roman"/>
                <w:sz w:val="16"/>
              </w:rPr>
              <w:t>546/0</w:t>
            </w:r>
          </w:p>
        </w:tc>
        <w:tc>
          <w:tcPr>
            <w:tcW w:w="1656" w:type="dxa"/>
          </w:tcPr>
          <w:p w14:paraId="4535216B" w14:textId="77777777" w:rsidR="00212E3E" w:rsidRDefault="00000000">
            <w:pPr>
              <w:spacing w:before="60" w:after="0"/>
            </w:pPr>
            <w:r>
              <w:rPr>
                <w:rFonts w:ascii="Times New Roman" w:hAnsi="Times New Roman"/>
                <w:sz w:val="16"/>
              </w:rPr>
              <w:t>Welch t-test</w:t>
            </w:r>
          </w:p>
        </w:tc>
        <w:tc>
          <w:tcPr>
            <w:tcW w:w="3816" w:type="dxa"/>
          </w:tcPr>
          <w:p w14:paraId="224FD718" w14:textId="77777777" w:rsidR="00212E3E" w:rsidRDefault="00000000">
            <w:pPr>
              <w:spacing w:before="60" w:after="0"/>
            </w:pPr>
            <w:r>
              <w:rPr>
                <w:rFonts w:ascii="Times New Roman" w:hAnsi="Times New Roman"/>
                <w:sz w:val="16"/>
              </w:rPr>
              <w:t>Mean diff 3.5 (1.1–6.0)</w:t>
            </w:r>
          </w:p>
        </w:tc>
        <w:tc>
          <w:tcPr>
            <w:tcW w:w="936" w:type="dxa"/>
          </w:tcPr>
          <w:p w14:paraId="6BFB89A9" w14:textId="77777777" w:rsidR="00212E3E" w:rsidRDefault="00000000">
            <w:pPr>
              <w:spacing w:before="60" w:after="0"/>
            </w:pPr>
            <w:r>
              <w:rPr>
                <w:rFonts w:ascii="Times New Roman" w:hAnsi="Times New Roman"/>
                <w:sz w:val="16"/>
              </w:rPr>
              <w:t>0.242</w:t>
            </w:r>
          </w:p>
        </w:tc>
        <w:tc>
          <w:tcPr>
            <w:tcW w:w="936" w:type="dxa"/>
          </w:tcPr>
          <w:p w14:paraId="2BDCFF59" w14:textId="77777777" w:rsidR="00212E3E" w:rsidRDefault="00000000">
            <w:pPr>
              <w:spacing w:after="0"/>
            </w:pPr>
            <w:r>
              <w:rPr>
                <w:rFonts w:ascii="Times New Roman" w:hAnsi="Times New Roman"/>
                <w:sz w:val="16"/>
              </w:rPr>
              <w:t>0.0049</w:t>
            </w:r>
          </w:p>
        </w:tc>
        <w:tc>
          <w:tcPr>
            <w:tcW w:w="936" w:type="dxa"/>
          </w:tcPr>
          <w:p w14:paraId="583CC2FC" w14:textId="77777777" w:rsidR="00212E3E" w:rsidRDefault="00000000">
            <w:pPr>
              <w:spacing w:after="0"/>
            </w:pPr>
            <w:r>
              <w:rPr>
                <w:rFonts w:ascii="Times New Roman" w:hAnsi="Times New Roman"/>
                <w:sz w:val="16"/>
              </w:rPr>
              <w:t>0.0497</w:t>
            </w:r>
          </w:p>
        </w:tc>
      </w:tr>
      <w:tr w:rsidR="00212E3E" w14:paraId="0CD592B6" w14:textId="77777777">
        <w:trPr>
          <w:cantSplit/>
          <w:jc w:val="center"/>
        </w:trPr>
        <w:tc>
          <w:tcPr>
            <w:tcW w:w="504" w:type="dxa"/>
          </w:tcPr>
          <w:p w14:paraId="63E87E09" w14:textId="77777777" w:rsidR="00212E3E" w:rsidRDefault="00000000">
            <w:pPr>
              <w:spacing w:before="60" w:after="0"/>
            </w:pPr>
            <w:r>
              <w:rPr>
                <w:rFonts w:ascii="Times New Roman" w:hAnsi="Times New Roman"/>
                <w:sz w:val="16"/>
              </w:rPr>
              <w:t>23</w:t>
            </w:r>
          </w:p>
        </w:tc>
        <w:tc>
          <w:tcPr>
            <w:tcW w:w="2664" w:type="dxa"/>
          </w:tcPr>
          <w:p w14:paraId="69380FA9" w14:textId="77777777" w:rsidR="00212E3E" w:rsidRDefault="00000000">
            <w:pPr>
              <w:spacing w:before="60" w:after="0"/>
            </w:pPr>
            <w:r>
              <w:rPr>
                <w:rFonts w:ascii="Times New Roman" w:hAnsi="Times New Roman"/>
                <w:sz w:val="16"/>
              </w:rPr>
              <w:t>Platelet count</w:t>
            </w:r>
          </w:p>
        </w:tc>
        <w:tc>
          <w:tcPr>
            <w:tcW w:w="1296" w:type="dxa"/>
          </w:tcPr>
          <w:p w14:paraId="26BDB1EB" w14:textId="77777777" w:rsidR="00212E3E" w:rsidRDefault="00000000">
            <w:pPr>
              <w:spacing w:before="60" w:after="0"/>
            </w:pPr>
            <w:r>
              <w:rPr>
                <w:rFonts w:ascii="Times New Roman" w:hAnsi="Times New Roman"/>
                <w:sz w:val="16"/>
              </w:rPr>
              <w:t>545/1</w:t>
            </w:r>
          </w:p>
        </w:tc>
        <w:tc>
          <w:tcPr>
            <w:tcW w:w="1656" w:type="dxa"/>
          </w:tcPr>
          <w:p w14:paraId="565F50F2" w14:textId="77777777" w:rsidR="00212E3E" w:rsidRDefault="00000000">
            <w:pPr>
              <w:spacing w:before="60" w:after="0"/>
            </w:pPr>
            <w:r>
              <w:rPr>
                <w:rFonts w:ascii="Times New Roman" w:hAnsi="Times New Roman"/>
                <w:sz w:val="16"/>
              </w:rPr>
              <w:t>Mann-Whitney U</w:t>
            </w:r>
          </w:p>
        </w:tc>
        <w:tc>
          <w:tcPr>
            <w:tcW w:w="3816" w:type="dxa"/>
          </w:tcPr>
          <w:p w14:paraId="21B1462F" w14:textId="77777777" w:rsidR="00212E3E" w:rsidRDefault="00000000">
            <w:pPr>
              <w:spacing w:after="0"/>
            </w:pPr>
            <w:r>
              <w:rPr>
                <w:rFonts w:ascii="Times New Roman" w:hAnsi="Times New Roman"/>
                <w:sz w:val="16"/>
              </w:rPr>
              <w:t>rank-biserial r 0.127</w:t>
            </w:r>
          </w:p>
        </w:tc>
        <w:tc>
          <w:tcPr>
            <w:tcW w:w="936" w:type="dxa"/>
          </w:tcPr>
          <w:p w14:paraId="28DE2CA0" w14:textId="77777777" w:rsidR="00212E3E" w:rsidRDefault="00000000">
            <w:pPr>
              <w:spacing w:before="60" w:after="0"/>
            </w:pPr>
            <w:r>
              <w:rPr>
                <w:rFonts w:ascii="Times New Roman" w:hAnsi="Times New Roman"/>
                <w:sz w:val="16"/>
              </w:rPr>
              <w:t>—</w:t>
            </w:r>
          </w:p>
        </w:tc>
        <w:tc>
          <w:tcPr>
            <w:tcW w:w="936" w:type="dxa"/>
          </w:tcPr>
          <w:p w14:paraId="6E62CEC3" w14:textId="77777777" w:rsidR="00212E3E" w:rsidRDefault="00000000">
            <w:pPr>
              <w:spacing w:after="0"/>
            </w:pPr>
            <w:r>
              <w:rPr>
                <w:rFonts w:ascii="Times New Roman" w:hAnsi="Times New Roman"/>
                <w:sz w:val="16"/>
              </w:rPr>
              <w:t>0.0108</w:t>
            </w:r>
          </w:p>
        </w:tc>
        <w:tc>
          <w:tcPr>
            <w:tcW w:w="936" w:type="dxa"/>
          </w:tcPr>
          <w:p w14:paraId="5FA30A78" w14:textId="77777777" w:rsidR="00212E3E" w:rsidRDefault="00000000">
            <w:pPr>
              <w:spacing w:after="0"/>
            </w:pPr>
            <w:r>
              <w:rPr>
                <w:rFonts w:ascii="Times New Roman" w:hAnsi="Times New Roman"/>
                <w:sz w:val="16"/>
              </w:rPr>
              <w:t>0.0825</w:t>
            </w:r>
          </w:p>
        </w:tc>
      </w:tr>
      <w:tr w:rsidR="00212E3E" w14:paraId="18305B49" w14:textId="77777777">
        <w:trPr>
          <w:cantSplit/>
          <w:jc w:val="center"/>
        </w:trPr>
        <w:tc>
          <w:tcPr>
            <w:tcW w:w="504" w:type="dxa"/>
          </w:tcPr>
          <w:p w14:paraId="7869FFEB" w14:textId="77777777" w:rsidR="00212E3E" w:rsidRDefault="00000000">
            <w:pPr>
              <w:spacing w:before="60" w:after="0"/>
            </w:pPr>
            <w:r>
              <w:rPr>
                <w:rFonts w:ascii="Times New Roman" w:hAnsi="Times New Roman"/>
                <w:sz w:val="16"/>
              </w:rPr>
              <w:t>24</w:t>
            </w:r>
          </w:p>
        </w:tc>
        <w:tc>
          <w:tcPr>
            <w:tcW w:w="2664" w:type="dxa"/>
          </w:tcPr>
          <w:p w14:paraId="158BD63B" w14:textId="77777777" w:rsidR="00212E3E" w:rsidRDefault="00000000">
            <w:pPr>
              <w:spacing w:before="60" w:after="0"/>
            </w:pPr>
            <w:r>
              <w:rPr>
                <w:rFonts w:ascii="Times New Roman" w:hAnsi="Times New Roman"/>
                <w:sz w:val="16"/>
              </w:rPr>
              <w:t>Neutrophil-to-lymphocyte ratio</w:t>
            </w:r>
          </w:p>
        </w:tc>
        <w:tc>
          <w:tcPr>
            <w:tcW w:w="1296" w:type="dxa"/>
          </w:tcPr>
          <w:p w14:paraId="30A652A7" w14:textId="77777777" w:rsidR="00212E3E" w:rsidRDefault="00000000">
            <w:pPr>
              <w:spacing w:before="60" w:after="0"/>
            </w:pPr>
            <w:r>
              <w:rPr>
                <w:rFonts w:ascii="Times New Roman" w:hAnsi="Times New Roman"/>
                <w:sz w:val="16"/>
              </w:rPr>
              <w:t>546/0</w:t>
            </w:r>
          </w:p>
        </w:tc>
        <w:tc>
          <w:tcPr>
            <w:tcW w:w="1656" w:type="dxa"/>
          </w:tcPr>
          <w:p w14:paraId="77BD9380" w14:textId="77777777" w:rsidR="00212E3E" w:rsidRDefault="00000000">
            <w:pPr>
              <w:spacing w:before="60" w:after="0"/>
            </w:pPr>
            <w:r>
              <w:rPr>
                <w:rFonts w:ascii="Times New Roman" w:hAnsi="Times New Roman"/>
                <w:sz w:val="16"/>
              </w:rPr>
              <w:t>Mann-Whitney U</w:t>
            </w:r>
          </w:p>
        </w:tc>
        <w:tc>
          <w:tcPr>
            <w:tcW w:w="3816" w:type="dxa"/>
          </w:tcPr>
          <w:p w14:paraId="3ED0969A" w14:textId="77777777" w:rsidR="00212E3E" w:rsidRDefault="00000000">
            <w:pPr>
              <w:spacing w:after="0"/>
            </w:pPr>
            <w:r>
              <w:rPr>
                <w:rFonts w:ascii="Times New Roman" w:hAnsi="Times New Roman"/>
                <w:sz w:val="16"/>
              </w:rPr>
              <w:t>rank-biserial r -0.072</w:t>
            </w:r>
          </w:p>
        </w:tc>
        <w:tc>
          <w:tcPr>
            <w:tcW w:w="936" w:type="dxa"/>
          </w:tcPr>
          <w:p w14:paraId="632E6A95" w14:textId="77777777" w:rsidR="00212E3E" w:rsidRDefault="00000000">
            <w:pPr>
              <w:spacing w:before="60" w:after="0"/>
            </w:pPr>
            <w:r>
              <w:rPr>
                <w:rFonts w:ascii="Times New Roman" w:hAnsi="Times New Roman"/>
                <w:sz w:val="16"/>
              </w:rPr>
              <w:t>—</w:t>
            </w:r>
          </w:p>
        </w:tc>
        <w:tc>
          <w:tcPr>
            <w:tcW w:w="936" w:type="dxa"/>
          </w:tcPr>
          <w:p w14:paraId="06BBD1C4" w14:textId="77777777" w:rsidR="00212E3E" w:rsidRDefault="00000000">
            <w:pPr>
              <w:spacing w:after="0"/>
            </w:pPr>
            <w:r>
              <w:rPr>
                <w:rFonts w:ascii="Times New Roman" w:hAnsi="Times New Roman"/>
                <w:sz w:val="16"/>
              </w:rPr>
              <w:t>0.1492</w:t>
            </w:r>
          </w:p>
        </w:tc>
        <w:tc>
          <w:tcPr>
            <w:tcW w:w="936" w:type="dxa"/>
          </w:tcPr>
          <w:p w14:paraId="6E6AF470" w14:textId="77777777" w:rsidR="00212E3E" w:rsidRDefault="00000000">
            <w:pPr>
              <w:spacing w:after="0"/>
            </w:pPr>
            <w:r>
              <w:rPr>
                <w:rFonts w:ascii="Times New Roman" w:hAnsi="Times New Roman"/>
                <w:sz w:val="16"/>
              </w:rPr>
              <w:t>0.3372</w:t>
            </w:r>
          </w:p>
        </w:tc>
      </w:tr>
      <w:tr w:rsidR="00212E3E" w14:paraId="70722C48" w14:textId="77777777">
        <w:trPr>
          <w:cantSplit/>
          <w:jc w:val="center"/>
        </w:trPr>
        <w:tc>
          <w:tcPr>
            <w:tcW w:w="504" w:type="dxa"/>
          </w:tcPr>
          <w:p w14:paraId="122AB6E5" w14:textId="77777777" w:rsidR="00212E3E" w:rsidRDefault="00000000">
            <w:pPr>
              <w:spacing w:before="60" w:after="0"/>
            </w:pPr>
            <w:r>
              <w:rPr>
                <w:rFonts w:ascii="Times New Roman" w:hAnsi="Times New Roman"/>
                <w:sz w:val="16"/>
              </w:rPr>
              <w:t>25</w:t>
            </w:r>
          </w:p>
        </w:tc>
        <w:tc>
          <w:tcPr>
            <w:tcW w:w="2664" w:type="dxa"/>
          </w:tcPr>
          <w:p w14:paraId="0BB72B96" w14:textId="77777777" w:rsidR="00212E3E" w:rsidRDefault="00000000">
            <w:pPr>
              <w:spacing w:before="60" w:after="0"/>
            </w:pPr>
            <w:r>
              <w:rPr>
                <w:rFonts w:ascii="Times New Roman" w:hAnsi="Times New Roman"/>
                <w:sz w:val="16"/>
              </w:rPr>
              <w:t>Systemic immune-inflammation index</w:t>
            </w:r>
          </w:p>
        </w:tc>
        <w:tc>
          <w:tcPr>
            <w:tcW w:w="1296" w:type="dxa"/>
          </w:tcPr>
          <w:p w14:paraId="0D0FDC68" w14:textId="77777777" w:rsidR="00212E3E" w:rsidRDefault="00000000">
            <w:pPr>
              <w:spacing w:before="60" w:after="0"/>
            </w:pPr>
            <w:r>
              <w:rPr>
                <w:rFonts w:ascii="Times New Roman" w:hAnsi="Times New Roman"/>
                <w:sz w:val="16"/>
              </w:rPr>
              <w:t>546/0</w:t>
            </w:r>
          </w:p>
        </w:tc>
        <w:tc>
          <w:tcPr>
            <w:tcW w:w="1656" w:type="dxa"/>
          </w:tcPr>
          <w:p w14:paraId="34873D20" w14:textId="77777777" w:rsidR="00212E3E" w:rsidRDefault="00000000">
            <w:pPr>
              <w:spacing w:before="60" w:after="0"/>
            </w:pPr>
            <w:r>
              <w:rPr>
                <w:rFonts w:ascii="Times New Roman" w:hAnsi="Times New Roman"/>
                <w:sz w:val="16"/>
              </w:rPr>
              <w:t>Mann-Whitney U</w:t>
            </w:r>
          </w:p>
        </w:tc>
        <w:tc>
          <w:tcPr>
            <w:tcW w:w="3816" w:type="dxa"/>
          </w:tcPr>
          <w:p w14:paraId="4340C912" w14:textId="77777777" w:rsidR="00212E3E" w:rsidRDefault="00000000">
            <w:pPr>
              <w:spacing w:after="0"/>
            </w:pPr>
            <w:r>
              <w:rPr>
                <w:rFonts w:ascii="Times New Roman" w:hAnsi="Times New Roman"/>
                <w:sz w:val="16"/>
              </w:rPr>
              <w:t>rank-biserial r 0.010</w:t>
            </w:r>
          </w:p>
        </w:tc>
        <w:tc>
          <w:tcPr>
            <w:tcW w:w="936" w:type="dxa"/>
          </w:tcPr>
          <w:p w14:paraId="276E8637" w14:textId="77777777" w:rsidR="00212E3E" w:rsidRDefault="00000000">
            <w:pPr>
              <w:spacing w:before="60" w:after="0"/>
            </w:pPr>
            <w:r>
              <w:rPr>
                <w:rFonts w:ascii="Times New Roman" w:hAnsi="Times New Roman"/>
                <w:sz w:val="16"/>
              </w:rPr>
              <w:t>—</w:t>
            </w:r>
          </w:p>
        </w:tc>
        <w:tc>
          <w:tcPr>
            <w:tcW w:w="936" w:type="dxa"/>
          </w:tcPr>
          <w:p w14:paraId="561FBB2E" w14:textId="77777777" w:rsidR="00212E3E" w:rsidRDefault="00000000">
            <w:pPr>
              <w:spacing w:after="0"/>
            </w:pPr>
            <w:r>
              <w:rPr>
                <w:rFonts w:ascii="Times New Roman" w:hAnsi="Times New Roman"/>
                <w:sz w:val="16"/>
              </w:rPr>
              <w:t>0.8401</w:t>
            </w:r>
          </w:p>
        </w:tc>
        <w:tc>
          <w:tcPr>
            <w:tcW w:w="936" w:type="dxa"/>
          </w:tcPr>
          <w:p w14:paraId="1A5CAD54" w14:textId="77777777" w:rsidR="00212E3E" w:rsidRDefault="00000000">
            <w:pPr>
              <w:spacing w:after="0"/>
            </w:pPr>
            <w:r>
              <w:rPr>
                <w:rFonts w:ascii="Times New Roman" w:hAnsi="Times New Roman"/>
                <w:sz w:val="16"/>
              </w:rPr>
              <w:t>0.9555</w:t>
            </w:r>
          </w:p>
        </w:tc>
      </w:tr>
      <w:tr w:rsidR="00212E3E" w14:paraId="1CA09F80" w14:textId="77777777">
        <w:trPr>
          <w:cantSplit/>
          <w:jc w:val="center"/>
        </w:trPr>
        <w:tc>
          <w:tcPr>
            <w:tcW w:w="504" w:type="dxa"/>
          </w:tcPr>
          <w:p w14:paraId="6719ABE8" w14:textId="77777777" w:rsidR="00212E3E" w:rsidRDefault="00000000">
            <w:pPr>
              <w:spacing w:before="60" w:after="0"/>
            </w:pPr>
            <w:r>
              <w:rPr>
                <w:rFonts w:ascii="Times New Roman" w:hAnsi="Times New Roman"/>
                <w:sz w:val="16"/>
              </w:rPr>
              <w:t>26</w:t>
            </w:r>
          </w:p>
        </w:tc>
        <w:tc>
          <w:tcPr>
            <w:tcW w:w="2664" w:type="dxa"/>
          </w:tcPr>
          <w:p w14:paraId="5EE4D6E5" w14:textId="77777777" w:rsidR="00212E3E" w:rsidRDefault="00000000">
            <w:pPr>
              <w:spacing w:before="60" w:after="0"/>
            </w:pPr>
            <w:r>
              <w:rPr>
                <w:rFonts w:ascii="Times New Roman" w:hAnsi="Times New Roman"/>
                <w:sz w:val="16"/>
              </w:rPr>
              <w:t>Platelet-to-lymphocyte ratio</w:t>
            </w:r>
          </w:p>
        </w:tc>
        <w:tc>
          <w:tcPr>
            <w:tcW w:w="1296" w:type="dxa"/>
          </w:tcPr>
          <w:p w14:paraId="0C14F373" w14:textId="77777777" w:rsidR="00212E3E" w:rsidRDefault="00000000">
            <w:pPr>
              <w:spacing w:before="60" w:after="0"/>
            </w:pPr>
            <w:r>
              <w:rPr>
                <w:rFonts w:ascii="Times New Roman" w:hAnsi="Times New Roman"/>
                <w:sz w:val="16"/>
              </w:rPr>
              <w:t>546/0</w:t>
            </w:r>
          </w:p>
        </w:tc>
        <w:tc>
          <w:tcPr>
            <w:tcW w:w="1656" w:type="dxa"/>
          </w:tcPr>
          <w:p w14:paraId="1ACC379B" w14:textId="77777777" w:rsidR="00212E3E" w:rsidRDefault="00000000">
            <w:pPr>
              <w:spacing w:before="60" w:after="0"/>
            </w:pPr>
            <w:r>
              <w:rPr>
                <w:rFonts w:ascii="Times New Roman" w:hAnsi="Times New Roman"/>
                <w:sz w:val="16"/>
              </w:rPr>
              <w:t>Mann-Whitney U</w:t>
            </w:r>
          </w:p>
        </w:tc>
        <w:tc>
          <w:tcPr>
            <w:tcW w:w="3816" w:type="dxa"/>
          </w:tcPr>
          <w:p w14:paraId="277DEAF6" w14:textId="77777777" w:rsidR="00212E3E" w:rsidRDefault="00000000">
            <w:pPr>
              <w:spacing w:after="0"/>
            </w:pPr>
            <w:r>
              <w:rPr>
                <w:rFonts w:ascii="Times New Roman" w:hAnsi="Times New Roman"/>
                <w:sz w:val="16"/>
              </w:rPr>
              <w:t>rank-biserial r 0.039</w:t>
            </w:r>
          </w:p>
        </w:tc>
        <w:tc>
          <w:tcPr>
            <w:tcW w:w="936" w:type="dxa"/>
          </w:tcPr>
          <w:p w14:paraId="24AB94F1" w14:textId="77777777" w:rsidR="00212E3E" w:rsidRDefault="00000000">
            <w:pPr>
              <w:spacing w:before="60" w:after="0"/>
            </w:pPr>
            <w:r>
              <w:rPr>
                <w:rFonts w:ascii="Times New Roman" w:hAnsi="Times New Roman"/>
                <w:sz w:val="16"/>
              </w:rPr>
              <w:t>—</w:t>
            </w:r>
          </w:p>
        </w:tc>
        <w:tc>
          <w:tcPr>
            <w:tcW w:w="936" w:type="dxa"/>
          </w:tcPr>
          <w:p w14:paraId="657DB684" w14:textId="77777777" w:rsidR="00212E3E" w:rsidRDefault="00000000">
            <w:pPr>
              <w:spacing w:after="0"/>
            </w:pPr>
            <w:r>
              <w:rPr>
                <w:rFonts w:ascii="Times New Roman" w:hAnsi="Times New Roman"/>
                <w:sz w:val="16"/>
              </w:rPr>
              <w:t>0.4315</w:t>
            </w:r>
          </w:p>
        </w:tc>
        <w:tc>
          <w:tcPr>
            <w:tcW w:w="936" w:type="dxa"/>
          </w:tcPr>
          <w:p w14:paraId="22CFE569" w14:textId="77777777" w:rsidR="00212E3E" w:rsidRDefault="00000000">
            <w:pPr>
              <w:spacing w:after="0"/>
            </w:pPr>
            <w:r>
              <w:rPr>
                <w:rFonts w:ascii="Times New Roman" w:hAnsi="Times New Roman"/>
                <w:sz w:val="16"/>
              </w:rPr>
              <w:t>0.7521</w:t>
            </w:r>
          </w:p>
        </w:tc>
      </w:tr>
      <w:tr w:rsidR="00212E3E" w14:paraId="331F2F2F" w14:textId="77777777">
        <w:trPr>
          <w:cantSplit/>
          <w:jc w:val="center"/>
        </w:trPr>
        <w:tc>
          <w:tcPr>
            <w:tcW w:w="504" w:type="dxa"/>
          </w:tcPr>
          <w:p w14:paraId="5913A75F" w14:textId="77777777" w:rsidR="00212E3E" w:rsidRDefault="00000000">
            <w:pPr>
              <w:spacing w:before="60" w:after="0"/>
            </w:pPr>
            <w:r>
              <w:rPr>
                <w:rFonts w:ascii="Times New Roman" w:hAnsi="Times New Roman"/>
                <w:sz w:val="16"/>
              </w:rPr>
              <w:t>27</w:t>
            </w:r>
          </w:p>
        </w:tc>
        <w:tc>
          <w:tcPr>
            <w:tcW w:w="2664" w:type="dxa"/>
          </w:tcPr>
          <w:p w14:paraId="6208D85A" w14:textId="77777777" w:rsidR="00212E3E" w:rsidRDefault="00000000">
            <w:pPr>
              <w:spacing w:before="60" w:after="0"/>
            </w:pPr>
            <w:r>
              <w:rPr>
                <w:rFonts w:ascii="Times New Roman" w:hAnsi="Times New Roman"/>
                <w:sz w:val="16"/>
              </w:rPr>
              <w:t>Prognostic nutritional index</w:t>
            </w:r>
          </w:p>
        </w:tc>
        <w:tc>
          <w:tcPr>
            <w:tcW w:w="1296" w:type="dxa"/>
          </w:tcPr>
          <w:p w14:paraId="0860E3AB" w14:textId="77777777" w:rsidR="00212E3E" w:rsidRDefault="00000000">
            <w:pPr>
              <w:spacing w:before="60" w:after="0"/>
            </w:pPr>
            <w:r>
              <w:rPr>
                <w:rFonts w:ascii="Times New Roman" w:hAnsi="Times New Roman"/>
                <w:sz w:val="16"/>
              </w:rPr>
              <w:t>546/0</w:t>
            </w:r>
          </w:p>
        </w:tc>
        <w:tc>
          <w:tcPr>
            <w:tcW w:w="1656" w:type="dxa"/>
          </w:tcPr>
          <w:p w14:paraId="080ACAFA" w14:textId="77777777" w:rsidR="00212E3E" w:rsidRDefault="00000000">
            <w:pPr>
              <w:spacing w:before="60" w:after="0"/>
            </w:pPr>
            <w:r>
              <w:rPr>
                <w:rFonts w:ascii="Times New Roman" w:hAnsi="Times New Roman"/>
                <w:sz w:val="16"/>
              </w:rPr>
              <w:t>Mann-Whitney U</w:t>
            </w:r>
          </w:p>
        </w:tc>
        <w:tc>
          <w:tcPr>
            <w:tcW w:w="3816" w:type="dxa"/>
          </w:tcPr>
          <w:p w14:paraId="2119809C" w14:textId="77777777" w:rsidR="00212E3E" w:rsidRDefault="00000000">
            <w:pPr>
              <w:spacing w:after="0"/>
            </w:pPr>
            <w:r>
              <w:rPr>
                <w:rFonts w:ascii="Times New Roman" w:hAnsi="Times New Roman"/>
                <w:sz w:val="16"/>
              </w:rPr>
              <w:t>rank-biserial r 0.035</w:t>
            </w:r>
          </w:p>
        </w:tc>
        <w:tc>
          <w:tcPr>
            <w:tcW w:w="936" w:type="dxa"/>
          </w:tcPr>
          <w:p w14:paraId="6A67A574" w14:textId="77777777" w:rsidR="00212E3E" w:rsidRDefault="00000000">
            <w:pPr>
              <w:spacing w:before="60" w:after="0"/>
            </w:pPr>
            <w:r>
              <w:rPr>
                <w:rFonts w:ascii="Times New Roman" w:hAnsi="Times New Roman"/>
                <w:sz w:val="16"/>
              </w:rPr>
              <w:t>—</w:t>
            </w:r>
          </w:p>
        </w:tc>
        <w:tc>
          <w:tcPr>
            <w:tcW w:w="936" w:type="dxa"/>
          </w:tcPr>
          <w:p w14:paraId="2543499B" w14:textId="77777777" w:rsidR="00212E3E" w:rsidRDefault="00000000">
            <w:pPr>
              <w:spacing w:after="0"/>
            </w:pPr>
            <w:r>
              <w:rPr>
                <w:rFonts w:ascii="Times New Roman" w:hAnsi="Times New Roman"/>
                <w:sz w:val="16"/>
              </w:rPr>
              <w:t>0.4782</w:t>
            </w:r>
          </w:p>
        </w:tc>
        <w:tc>
          <w:tcPr>
            <w:tcW w:w="936" w:type="dxa"/>
          </w:tcPr>
          <w:p w14:paraId="216B7975" w14:textId="77777777" w:rsidR="00212E3E" w:rsidRDefault="00000000">
            <w:pPr>
              <w:spacing w:after="0"/>
            </w:pPr>
            <w:r>
              <w:rPr>
                <w:rFonts w:ascii="Times New Roman" w:hAnsi="Times New Roman"/>
                <w:sz w:val="16"/>
              </w:rPr>
              <w:t>0.7680</w:t>
            </w:r>
          </w:p>
        </w:tc>
      </w:tr>
      <w:tr w:rsidR="00212E3E" w14:paraId="0D7A7BFA" w14:textId="77777777">
        <w:trPr>
          <w:cantSplit/>
          <w:jc w:val="center"/>
        </w:trPr>
        <w:tc>
          <w:tcPr>
            <w:tcW w:w="504" w:type="dxa"/>
          </w:tcPr>
          <w:p w14:paraId="4E61E1F5" w14:textId="77777777" w:rsidR="00212E3E" w:rsidRDefault="00000000">
            <w:pPr>
              <w:spacing w:before="60" w:after="0"/>
            </w:pPr>
            <w:r>
              <w:rPr>
                <w:rFonts w:ascii="Times New Roman" w:hAnsi="Times New Roman"/>
                <w:sz w:val="16"/>
              </w:rPr>
              <w:t>28</w:t>
            </w:r>
          </w:p>
        </w:tc>
        <w:tc>
          <w:tcPr>
            <w:tcW w:w="2664" w:type="dxa"/>
          </w:tcPr>
          <w:p w14:paraId="1C266393" w14:textId="77777777" w:rsidR="00212E3E" w:rsidRDefault="00000000">
            <w:pPr>
              <w:spacing w:before="60" w:after="0"/>
            </w:pPr>
            <w:r>
              <w:rPr>
                <w:rFonts w:ascii="Times New Roman" w:hAnsi="Times New Roman"/>
                <w:sz w:val="16"/>
              </w:rPr>
              <w:t>Systemic inflammatory response index</w:t>
            </w:r>
          </w:p>
        </w:tc>
        <w:tc>
          <w:tcPr>
            <w:tcW w:w="1296" w:type="dxa"/>
          </w:tcPr>
          <w:p w14:paraId="07C6C3A4" w14:textId="77777777" w:rsidR="00212E3E" w:rsidRDefault="00000000">
            <w:pPr>
              <w:spacing w:before="60" w:after="0"/>
            </w:pPr>
            <w:r>
              <w:rPr>
                <w:rFonts w:ascii="Times New Roman" w:hAnsi="Times New Roman"/>
                <w:sz w:val="16"/>
              </w:rPr>
              <w:t>546/0</w:t>
            </w:r>
          </w:p>
        </w:tc>
        <w:tc>
          <w:tcPr>
            <w:tcW w:w="1656" w:type="dxa"/>
          </w:tcPr>
          <w:p w14:paraId="6F4C17C2" w14:textId="77777777" w:rsidR="00212E3E" w:rsidRDefault="00000000">
            <w:pPr>
              <w:spacing w:before="60" w:after="0"/>
            </w:pPr>
            <w:r>
              <w:rPr>
                <w:rFonts w:ascii="Times New Roman" w:hAnsi="Times New Roman"/>
                <w:sz w:val="16"/>
              </w:rPr>
              <w:t>Mann-Whitney U</w:t>
            </w:r>
          </w:p>
        </w:tc>
        <w:tc>
          <w:tcPr>
            <w:tcW w:w="3816" w:type="dxa"/>
          </w:tcPr>
          <w:p w14:paraId="55385B9F" w14:textId="77777777" w:rsidR="00212E3E" w:rsidRDefault="00000000">
            <w:pPr>
              <w:spacing w:after="0"/>
            </w:pPr>
            <w:r>
              <w:rPr>
                <w:rFonts w:ascii="Times New Roman" w:hAnsi="Times New Roman"/>
                <w:sz w:val="16"/>
              </w:rPr>
              <w:t>rank-biserial r -0.020</w:t>
            </w:r>
          </w:p>
        </w:tc>
        <w:tc>
          <w:tcPr>
            <w:tcW w:w="936" w:type="dxa"/>
          </w:tcPr>
          <w:p w14:paraId="6E1FBD33" w14:textId="77777777" w:rsidR="00212E3E" w:rsidRDefault="00000000">
            <w:pPr>
              <w:spacing w:before="60" w:after="0"/>
            </w:pPr>
            <w:r>
              <w:rPr>
                <w:rFonts w:ascii="Times New Roman" w:hAnsi="Times New Roman"/>
                <w:sz w:val="16"/>
              </w:rPr>
              <w:t>—</w:t>
            </w:r>
          </w:p>
        </w:tc>
        <w:tc>
          <w:tcPr>
            <w:tcW w:w="936" w:type="dxa"/>
          </w:tcPr>
          <w:p w14:paraId="52AA3095" w14:textId="77777777" w:rsidR="00212E3E" w:rsidRDefault="00000000">
            <w:pPr>
              <w:spacing w:after="0"/>
            </w:pPr>
            <w:r>
              <w:rPr>
                <w:rFonts w:ascii="Times New Roman" w:hAnsi="Times New Roman"/>
                <w:sz w:val="16"/>
              </w:rPr>
              <w:t>0.6946</w:t>
            </w:r>
          </w:p>
        </w:tc>
        <w:tc>
          <w:tcPr>
            <w:tcW w:w="936" w:type="dxa"/>
          </w:tcPr>
          <w:p w14:paraId="6616A310" w14:textId="77777777" w:rsidR="00212E3E" w:rsidRDefault="00000000">
            <w:pPr>
              <w:spacing w:after="0"/>
            </w:pPr>
            <w:r>
              <w:rPr>
                <w:rFonts w:ascii="Times New Roman" w:hAnsi="Times New Roman"/>
                <w:sz w:val="16"/>
              </w:rPr>
              <w:t>0.9319</w:t>
            </w:r>
          </w:p>
        </w:tc>
      </w:tr>
      <w:tr w:rsidR="00212E3E" w14:paraId="30C021F9" w14:textId="77777777">
        <w:trPr>
          <w:cantSplit/>
          <w:jc w:val="center"/>
        </w:trPr>
        <w:tc>
          <w:tcPr>
            <w:tcW w:w="504" w:type="dxa"/>
          </w:tcPr>
          <w:p w14:paraId="2EF2CD29" w14:textId="77777777" w:rsidR="00212E3E" w:rsidRDefault="00000000">
            <w:pPr>
              <w:spacing w:before="60" w:after="0"/>
            </w:pPr>
            <w:r>
              <w:rPr>
                <w:rFonts w:ascii="Times New Roman" w:hAnsi="Times New Roman"/>
                <w:sz w:val="16"/>
              </w:rPr>
              <w:t>29</w:t>
            </w:r>
          </w:p>
        </w:tc>
        <w:tc>
          <w:tcPr>
            <w:tcW w:w="2664" w:type="dxa"/>
          </w:tcPr>
          <w:p w14:paraId="33B55F3C" w14:textId="77777777" w:rsidR="00212E3E" w:rsidRDefault="00000000">
            <w:pPr>
              <w:spacing w:before="60" w:after="0"/>
            </w:pPr>
            <w:r>
              <w:rPr>
                <w:rFonts w:ascii="Times New Roman" w:hAnsi="Times New Roman"/>
                <w:sz w:val="16"/>
              </w:rPr>
              <w:t>Lymphocyte-to-monocyte ratio</w:t>
            </w:r>
          </w:p>
        </w:tc>
        <w:tc>
          <w:tcPr>
            <w:tcW w:w="1296" w:type="dxa"/>
          </w:tcPr>
          <w:p w14:paraId="50134342" w14:textId="77777777" w:rsidR="00212E3E" w:rsidRDefault="00000000">
            <w:pPr>
              <w:spacing w:before="60" w:after="0"/>
            </w:pPr>
            <w:r>
              <w:rPr>
                <w:rFonts w:ascii="Times New Roman" w:hAnsi="Times New Roman"/>
                <w:sz w:val="16"/>
              </w:rPr>
              <w:t>544/2</w:t>
            </w:r>
          </w:p>
        </w:tc>
        <w:tc>
          <w:tcPr>
            <w:tcW w:w="1656" w:type="dxa"/>
          </w:tcPr>
          <w:p w14:paraId="0E08193D" w14:textId="77777777" w:rsidR="00212E3E" w:rsidRDefault="00000000">
            <w:pPr>
              <w:spacing w:before="60" w:after="0"/>
            </w:pPr>
            <w:r>
              <w:rPr>
                <w:rFonts w:ascii="Times New Roman" w:hAnsi="Times New Roman"/>
                <w:sz w:val="16"/>
              </w:rPr>
              <w:t>Mann-Whitney U</w:t>
            </w:r>
          </w:p>
        </w:tc>
        <w:tc>
          <w:tcPr>
            <w:tcW w:w="3816" w:type="dxa"/>
          </w:tcPr>
          <w:p w14:paraId="67BCFFF7" w14:textId="77777777" w:rsidR="00212E3E" w:rsidRDefault="00000000">
            <w:pPr>
              <w:spacing w:after="0"/>
            </w:pPr>
            <w:r>
              <w:rPr>
                <w:rFonts w:ascii="Times New Roman" w:hAnsi="Times New Roman"/>
                <w:sz w:val="16"/>
              </w:rPr>
              <w:t>rank-biserial r 0.005</w:t>
            </w:r>
          </w:p>
        </w:tc>
        <w:tc>
          <w:tcPr>
            <w:tcW w:w="936" w:type="dxa"/>
          </w:tcPr>
          <w:p w14:paraId="58B49985" w14:textId="77777777" w:rsidR="00212E3E" w:rsidRDefault="00000000">
            <w:pPr>
              <w:spacing w:before="60" w:after="0"/>
            </w:pPr>
            <w:r>
              <w:rPr>
                <w:rFonts w:ascii="Times New Roman" w:hAnsi="Times New Roman"/>
                <w:sz w:val="16"/>
              </w:rPr>
              <w:t>—</w:t>
            </w:r>
          </w:p>
        </w:tc>
        <w:tc>
          <w:tcPr>
            <w:tcW w:w="936" w:type="dxa"/>
          </w:tcPr>
          <w:p w14:paraId="237267A6" w14:textId="77777777" w:rsidR="00212E3E" w:rsidRDefault="00000000">
            <w:pPr>
              <w:spacing w:after="0"/>
            </w:pPr>
            <w:r>
              <w:rPr>
                <w:rFonts w:ascii="Times New Roman" w:hAnsi="Times New Roman"/>
                <w:sz w:val="16"/>
              </w:rPr>
              <w:t>0.9232</w:t>
            </w:r>
          </w:p>
        </w:tc>
        <w:tc>
          <w:tcPr>
            <w:tcW w:w="936" w:type="dxa"/>
          </w:tcPr>
          <w:p w14:paraId="76FF0718" w14:textId="77777777" w:rsidR="00212E3E" w:rsidRDefault="00000000">
            <w:pPr>
              <w:spacing w:after="0"/>
            </w:pPr>
            <w:r>
              <w:rPr>
                <w:rFonts w:ascii="Times New Roman" w:hAnsi="Times New Roman"/>
                <w:sz w:val="16"/>
              </w:rPr>
              <w:t>0.9555</w:t>
            </w:r>
          </w:p>
        </w:tc>
      </w:tr>
      <w:tr w:rsidR="00212E3E" w14:paraId="0D72205A" w14:textId="77777777">
        <w:trPr>
          <w:cantSplit/>
          <w:jc w:val="center"/>
        </w:trPr>
        <w:tc>
          <w:tcPr>
            <w:tcW w:w="504" w:type="dxa"/>
          </w:tcPr>
          <w:p w14:paraId="55E429D8" w14:textId="77777777" w:rsidR="00212E3E" w:rsidRDefault="00000000">
            <w:pPr>
              <w:spacing w:before="60" w:after="0"/>
            </w:pPr>
            <w:r>
              <w:rPr>
                <w:rFonts w:ascii="Times New Roman" w:hAnsi="Times New Roman"/>
                <w:sz w:val="16"/>
              </w:rPr>
              <w:t>30</w:t>
            </w:r>
          </w:p>
        </w:tc>
        <w:tc>
          <w:tcPr>
            <w:tcW w:w="2664" w:type="dxa"/>
          </w:tcPr>
          <w:p w14:paraId="2D261BE3" w14:textId="77777777" w:rsidR="00212E3E" w:rsidRDefault="00000000">
            <w:pPr>
              <w:spacing w:before="60" w:after="0"/>
            </w:pPr>
            <w:r>
              <w:rPr>
                <w:rFonts w:ascii="Times New Roman" w:hAnsi="Times New Roman"/>
                <w:sz w:val="16"/>
              </w:rPr>
              <w:t>Fibrinogen-to-albumin ratio</w:t>
            </w:r>
          </w:p>
        </w:tc>
        <w:tc>
          <w:tcPr>
            <w:tcW w:w="1296" w:type="dxa"/>
          </w:tcPr>
          <w:p w14:paraId="2A0893D4" w14:textId="77777777" w:rsidR="00212E3E" w:rsidRDefault="00000000">
            <w:pPr>
              <w:spacing w:before="60" w:after="0"/>
            </w:pPr>
            <w:r>
              <w:rPr>
                <w:rFonts w:ascii="Times New Roman" w:hAnsi="Times New Roman"/>
                <w:sz w:val="16"/>
              </w:rPr>
              <w:t>528/18</w:t>
            </w:r>
          </w:p>
        </w:tc>
        <w:tc>
          <w:tcPr>
            <w:tcW w:w="1656" w:type="dxa"/>
          </w:tcPr>
          <w:p w14:paraId="261C06FB" w14:textId="77777777" w:rsidR="00212E3E" w:rsidRDefault="00000000">
            <w:pPr>
              <w:spacing w:before="60" w:after="0"/>
            </w:pPr>
            <w:r>
              <w:rPr>
                <w:rFonts w:ascii="Times New Roman" w:hAnsi="Times New Roman"/>
                <w:sz w:val="16"/>
              </w:rPr>
              <w:t>Mann-Whitney U</w:t>
            </w:r>
          </w:p>
        </w:tc>
        <w:tc>
          <w:tcPr>
            <w:tcW w:w="3816" w:type="dxa"/>
          </w:tcPr>
          <w:p w14:paraId="1C44924B" w14:textId="77777777" w:rsidR="00212E3E" w:rsidRDefault="00000000">
            <w:pPr>
              <w:spacing w:after="0"/>
            </w:pPr>
            <w:r>
              <w:rPr>
                <w:rFonts w:ascii="Times New Roman" w:hAnsi="Times New Roman"/>
                <w:sz w:val="16"/>
              </w:rPr>
              <w:t>rank-biserial r -0.036</w:t>
            </w:r>
          </w:p>
        </w:tc>
        <w:tc>
          <w:tcPr>
            <w:tcW w:w="936" w:type="dxa"/>
          </w:tcPr>
          <w:p w14:paraId="0DAD0930" w14:textId="77777777" w:rsidR="00212E3E" w:rsidRDefault="00000000">
            <w:pPr>
              <w:spacing w:before="60" w:after="0"/>
            </w:pPr>
            <w:r>
              <w:rPr>
                <w:rFonts w:ascii="Times New Roman" w:hAnsi="Times New Roman"/>
                <w:sz w:val="16"/>
              </w:rPr>
              <w:t>—</w:t>
            </w:r>
          </w:p>
        </w:tc>
        <w:tc>
          <w:tcPr>
            <w:tcW w:w="936" w:type="dxa"/>
          </w:tcPr>
          <w:p w14:paraId="424623EB" w14:textId="77777777" w:rsidR="00212E3E" w:rsidRDefault="00000000">
            <w:pPr>
              <w:spacing w:after="0"/>
            </w:pPr>
            <w:r>
              <w:rPr>
                <w:rFonts w:ascii="Times New Roman" w:hAnsi="Times New Roman"/>
                <w:sz w:val="16"/>
              </w:rPr>
              <w:t>0.4799</w:t>
            </w:r>
          </w:p>
        </w:tc>
        <w:tc>
          <w:tcPr>
            <w:tcW w:w="936" w:type="dxa"/>
          </w:tcPr>
          <w:p w14:paraId="17DCD207" w14:textId="77777777" w:rsidR="00212E3E" w:rsidRDefault="00000000">
            <w:pPr>
              <w:spacing w:after="0"/>
            </w:pPr>
            <w:r>
              <w:rPr>
                <w:rFonts w:ascii="Times New Roman" w:hAnsi="Times New Roman"/>
                <w:sz w:val="16"/>
              </w:rPr>
              <w:t>0.7680</w:t>
            </w:r>
          </w:p>
        </w:tc>
      </w:tr>
      <w:tr w:rsidR="00212E3E" w14:paraId="3FF44726" w14:textId="77777777">
        <w:trPr>
          <w:cantSplit/>
          <w:jc w:val="center"/>
        </w:trPr>
        <w:tc>
          <w:tcPr>
            <w:tcW w:w="504" w:type="dxa"/>
          </w:tcPr>
          <w:p w14:paraId="6E4FCCF2" w14:textId="77777777" w:rsidR="00212E3E" w:rsidRDefault="00000000">
            <w:pPr>
              <w:spacing w:before="60" w:after="0"/>
            </w:pPr>
            <w:r>
              <w:rPr>
                <w:rFonts w:ascii="Times New Roman" w:hAnsi="Times New Roman"/>
                <w:sz w:val="16"/>
              </w:rPr>
              <w:t>31</w:t>
            </w:r>
          </w:p>
        </w:tc>
        <w:tc>
          <w:tcPr>
            <w:tcW w:w="2664" w:type="dxa"/>
          </w:tcPr>
          <w:p w14:paraId="06765F39" w14:textId="77777777" w:rsidR="00212E3E" w:rsidRDefault="00000000">
            <w:pPr>
              <w:spacing w:before="60" w:after="0"/>
            </w:pPr>
            <w:r>
              <w:rPr>
                <w:rFonts w:ascii="Times New Roman" w:hAnsi="Times New Roman"/>
                <w:sz w:val="16"/>
              </w:rPr>
              <w:t>Albumin</w:t>
            </w:r>
          </w:p>
        </w:tc>
        <w:tc>
          <w:tcPr>
            <w:tcW w:w="1296" w:type="dxa"/>
          </w:tcPr>
          <w:p w14:paraId="062FB233" w14:textId="77777777" w:rsidR="00212E3E" w:rsidRDefault="00000000">
            <w:pPr>
              <w:spacing w:before="60" w:after="0"/>
            </w:pPr>
            <w:r>
              <w:rPr>
                <w:rFonts w:ascii="Times New Roman" w:hAnsi="Times New Roman"/>
                <w:sz w:val="16"/>
              </w:rPr>
              <w:t>528/18</w:t>
            </w:r>
          </w:p>
        </w:tc>
        <w:tc>
          <w:tcPr>
            <w:tcW w:w="1656" w:type="dxa"/>
          </w:tcPr>
          <w:p w14:paraId="6ED4139C" w14:textId="77777777" w:rsidR="00212E3E" w:rsidRDefault="00000000">
            <w:pPr>
              <w:spacing w:before="60" w:after="0"/>
            </w:pPr>
            <w:r>
              <w:rPr>
                <w:rFonts w:ascii="Times New Roman" w:hAnsi="Times New Roman"/>
                <w:sz w:val="16"/>
              </w:rPr>
              <w:t>Welch t-test</w:t>
            </w:r>
          </w:p>
        </w:tc>
        <w:tc>
          <w:tcPr>
            <w:tcW w:w="3816" w:type="dxa"/>
          </w:tcPr>
          <w:p w14:paraId="590133A4" w14:textId="77777777" w:rsidR="00212E3E" w:rsidRDefault="00000000">
            <w:pPr>
              <w:spacing w:before="60" w:after="0"/>
            </w:pPr>
            <w:r>
              <w:rPr>
                <w:rFonts w:ascii="Times New Roman" w:hAnsi="Times New Roman"/>
                <w:sz w:val="16"/>
              </w:rPr>
              <w:t>Mean diff -0.15 (-0.62–0.32)</w:t>
            </w:r>
          </w:p>
        </w:tc>
        <w:tc>
          <w:tcPr>
            <w:tcW w:w="936" w:type="dxa"/>
          </w:tcPr>
          <w:p w14:paraId="1E27110B" w14:textId="77777777" w:rsidR="00212E3E" w:rsidRDefault="00000000">
            <w:pPr>
              <w:spacing w:before="60" w:after="0"/>
            </w:pPr>
            <w:r>
              <w:rPr>
                <w:rFonts w:ascii="Times New Roman" w:hAnsi="Times New Roman"/>
                <w:sz w:val="16"/>
              </w:rPr>
              <w:t>-0.054</w:t>
            </w:r>
          </w:p>
        </w:tc>
        <w:tc>
          <w:tcPr>
            <w:tcW w:w="936" w:type="dxa"/>
          </w:tcPr>
          <w:p w14:paraId="5BC58D24" w14:textId="77777777" w:rsidR="00212E3E" w:rsidRDefault="00000000">
            <w:pPr>
              <w:spacing w:after="0"/>
            </w:pPr>
            <w:r>
              <w:rPr>
                <w:rFonts w:ascii="Times New Roman" w:hAnsi="Times New Roman"/>
                <w:sz w:val="16"/>
              </w:rPr>
              <w:t>0.5322</w:t>
            </w:r>
          </w:p>
        </w:tc>
        <w:tc>
          <w:tcPr>
            <w:tcW w:w="936" w:type="dxa"/>
          </w:tcPr>
          <w:p w14:paraId="44C4761E" w14:textId="77777777" w:rsidR="00212E3E" w:rsidRDefault="00000000">
            <w:pPr>
              <w:spacing w:after="0"/>
            </w:pPr>
            <w:r>
              <w:rPr>
                <w:rFonts w:ascii="Times New Roman" w:hAnsi="Times New Roman"/>
                <w:sz w:val="16"/>
              </w:rPr>
              <w:t>0.8117</w:t>
            </w:r>
          </w:p>
        </w:tc>
      </w:tr>
      <w:tr w:rsidR="00212E3E" w14:paraId="12C43314" w14:textId="77777777">
        <w:trPr>
          <w:cantSplit/>
          <w:jc w:val="center"/>
        </w:trPr>
        <w:tc>
          <w:tcPr>
            <w:tcW w:w="504" w:type="dxa"/>
          </w:tcPr>
          <w:p w14:paraId="195A4603" w14:textId="77777777" w:rsidR="00212E3E" w:rsidRDefault="00000000">
            <w:pPr>
              <w:spacing w:before="60" w:after="0"/>
            </w:pPr>
            <w:r>
              <w:rPr>
                <w:rFonts w:ascii="Times New Roman" w:hAnsi="Times New Roman"/>
                <w:sz w:val="16"/>
              </w:rPr>
              <w:t>32</w:t>
            </w:r>
          </w:p>
        </w:tc>
        <w:tc>
          <w:tcPr>
            <w:tcW w:w="2664" w:type="dxa"/>
          </w:tcPr>
          <w:p w14:paraId="373CA653" w14:textId="77777777" w:rsidR="00212E3E" w:rsidRDefault="00000000">
            <w:pPr>
              <w:spacing w:before="60" w:after="0"/>
            </w:pPr>
            <w:r>
              <w:rPr>
                <w:rFonts w:ascii="Times New Roman" w:hAnsi="Times New Roman"/>
                <w:sz w:val="16"/>
              </w:rPr>
              <w:t>Globulin</w:t>
            </w:r>
          </w:p>
        </w:tc>
        <w:tc>
          <w:tcPr>
            <w:tcW w:w="1296" w:type="dxa"/>
          </w:tcPr>
          <w:p w14:paraId="2CC591B3" w14:textId="77777777" w:rsidR="00212E3E" w:rsidRDefault="00000000">
            <w:pPr>
              <w:spacing w:before="60" w:after="0"/>
            </w:pPr>
            <w:r>
              <w:rPr>
                <w:rFonts w:ascii="Times New Roman" w:hAnsi="Times New Roman"/>
                <w:sz w:val="16"/>
              </w:rPr>
              <w:t>507/39</w:t>
            </w:r>
          </w:p>
        </w:tc>
        <w:tc>
          <w:tcPr>
            <w:tcW w:w="1656" w:type="dxa"/>
          </w:tcPr>
          <w:p w14:paraId="327347CF" w14:textId="77777777" w:rsidR="00212E3E" w:rsidRDefault="00000000">
            <w:pPr>
              <w:spacing w:before="60" w:after="0"/>
            </w:pPr>
            <w:r>
              <w:rPr>
                <w:rFonts w:ascii="Times New Roman" w:hAnsi="Times New Roman"/>
                <w:sz w:val="16"/>
              </w:rPr>
              <w:t>Welch t-test</w:t>
            </w:r>
          </w:p>
        </w:tc>
        <w:tc>
          <w:tcPr>
            <w:tcW w:w="3816" w:type="dxa"/>
          </w:tcPr>
          <w:p w14:paraId="0B96AA7E" w14:textId="77777777" w:rsidR="00212E3E" w:rsidRDefault="00000000">
            <w:pPr>
              <w:spacing w:before="60" w:after="0"/>
            </w:pPr>
            <w:r>
              <w:rPr>
                <w:rFonts w:ascii="Times New Roman" w:hAnsi="Times New Roman"/>
                <w:sz w:val="16"/>
              </w:rPr>
              <w:t>Mean diff 0.03 (-0.57–0.63)</w:t>
            </w:r>
          </w:p>
        </w:tc>
        <w:tc>
          <w:tcPr>
            <w:tcW w:w="936" w:type="dxa"/>
          </w:tcPr>
          <w:p w14:paraId="2E175288" w14:textId="77777777" w:rsidR="00212E3E" w:rsidRDefault="00000000">
            <w:pPr>
              <w:spacing w:before="60" w:after="0"/>
            </w:pPr>
            <w:r>
              <w:rPr>
                <w:rFonts w:ascii="Times New Roman" w:hAnsi="Times New Roman"/>
                <w:sz w:val="16"/>
              </w:rPr>
              <w:t>0.009</w:t>
            </w:r>
          </w:p>
        </w:tc>
        <w:tc>
          <w:tcPr>
            <w:tcW w:w="936" w:type="dxa"/>
          </w:tcPr>
          <w:p w14:paraId="4FC5EC12" w14:textId="77777777" w:rsidR="00212E3E" w:rsidRDefault="00000000">
            <w:pPr>
              <w:spacing w:after="0"/>
            </w:pPr>
            <w:r>
              <w:rPr>
                <w:rFonts w:ascii="Times New Roman" w:hAnsi="Times New Roman"/>
                <w:sz w:val="16"/>
              </w:rPr>
              <w:t>0.9242</w:t>
            </w:r>
          </w:p>
        </w:tc>
        <w:tc>
          <w:tcPr>
            <w:tcW w:w="936" w:type="dxa"/>
          </w:tcPr>
          <w:p w14:paraId="76FE3F02" w14:textId="77777777" w:rsidR="00212E3E" w:rsidRDefault="00000000">
            <w:pPr>
              <w:spacing w:after="0"/>
            </w:pPr>
            <w:r>
              <w:rPr>
                <w:rFonts w:ascii="Times New Roman" w:hAnsi="Times New Roman"/>
                <w:sz w:val="16"/>
              </w:rPr>
              <w:t>0.9555</w:t>
            </w:r>
          </w:p>
        </w:tc>
      </w:tr>
      <w:tr w:rsidR="00212E3E" w14:paraId="4E885D86" w14:textId="77777777">
        <w:trPr>
          <w:cantSplit/>
          <w:jc w:val="center"/>
        </w:trPr>
        <w:tc>
          <w:tcPr>
            <w:tcW w:w="504" w:type="dxa"/>
          </w:tcPr>
          <w:p w14:paraId="0BE849C8" w14:textId="77777777" w:rsidR="00212E3E" w:rsidRDefault="00000000">
            <w:pPr>
              <w:spacing w:before="60" w:after="0"/>
            </w:pPr>
            <w:r>
              <w:rPr>
                <w:rFonts w:ascii="Times New Roman" w:hAnsi="Times New Roman"/>
                <w:sz w:val="16"/>
              </w:rPr>
              <w:t>33</w:t>
            </w:r>
          </w:p>
        </w:tc>
        <w:tc>
          <w:tcPr>
            <w:tcW w:w="2664" w:type="dxa"/>
          </w:tcPr>
          <w:p w14:paraId="69632404" w14:textId="77777777" w:rsidR="00212E3E" w:rsidRDefault="00000000">
            <w:pPr>
              <w:spacing w:before="60" w:after="0"/>
            </w:pPr>
            <w:r>
              <w:rPr>
                <w:rFonts w:ascii="Times New Roman" w:hAnsi="Times New Roman"/>
                <w:sz w:val="16"/>
              </w:rPr>
              <w:t>Total protein</w:t>
            </w:r>
          </w:p>
        </w:tc>
        <w:tc>
          <w:tcPr>
            <w:tcW w:w="1296" w:type="dxa"/>
          </w:tcPr>
          <w:p w14:paraId="1B69ADA8" w14:textId="77777777" w:rsidR="00212E3E" w:rsidRDefault="00000000">
            <w:pPr>
              <w:spacing w:before="60" w:after="0"/>
            </w:pPr>
            <w:r>
              <w:rPr>
                <w:rFonts w:ascii="Times New Roman" w:hAnsi="Times New Roman"/>
                <w:sz w:val="16"/>
              </w:rPr>
              <w:t>510/36</w:t>
            </w:r>
          </w:p>
        </w:tc>
        <w:tc>
          <w:tcPr>
            <w:tcW w:w="1656" w:type="dxa"/>
          </w:tcPr>
          <w:p w14:paraId="4037D7B4" w14:textId="77777777" w:rsidR="00212E3E" w:rsidRDefault="00000000">
            <w:pPr>
              <w:spacing w:before="60" w:after="0"/>
            </w:pPr>
            <w:r>
              <w:rPr>
                <w:rFonts w:ascii="Times New Roman" w:hAnsi="Times New Roman"/>
                <w:sz w:val="16"/>
              </w:rPr>
              <w:t>Welch t-test</w:t>
            </w:r>
          </w:p>
        </w:tc>
        <w:tc>
          <w:tcPr>
            <w:tcW w:w="3816" w:type="dxa"/>
          </w:tcPr>
          <w:p w14:paraId="395AEDC8" w14:textId="77777777" w:rsidR="00212E3E" w:rsidRDefault="00000000">
            <w:pPr>
              <w:spacing w:before="60" w:after="0"/>
            </w:pPr>
            <w:r>
              <w:rPr>
                <w:rFonts w:ascii="Times New Roman" w:hAnsi="Times New Roman"/>
                <w:sz w:val="16"/>
              </w:rPr>
              <w:t>Mean diff -0.07 (-0.91–0.77)</w:t>
            </w:r>
          </w:p>
        </w:tc>
        <w:tc>
          <w:tcPr>
            <w:tcW w:w="936" w:type="dxa"/>
          </w:tcPr>
          <w:p w14:paraId="7060DFE1" w14:textId="77777777" w:rsidR="00212E3E" w:rsidRDefault="00000000">
            <w:pPr>
              <w:spacing w:before="60" w:after="0"/>
            </w:pPr>
            <w:r>
              <w:rPr>
                <w:rFonts w:ascii="Times New Roman" w:hAnsi="Times New Roman"/>
                <w:sz w:val="16"/>
              </w:rPr>
              <w:t>-0.014</w:t>
            </w:r>
          </w:p>
        </w:tc>
        <w:tc>
          <w:tcPr>
            <w:tcW w:w="936" w:type="dxa"/>
          </w:tcPr>
          <w:p w14:paraId="4F79ACDA" w14:textId="77777777" w:rsidR="00212E3E" w:rsidRDefault="00000000">
            <w:pPr>
              <w:spacing w:after="0"/>
            </w:pPr>
            <w:r>
              <w:rPr>
                <w:rFonts w:ascii="Times New Roman" w:hAnsi="Times New Roman"/>
                <w:sz w:val="16"/>
              </w:rPr>
              <w:t>0.8723</w:t>
            </w:r>
          </w:p>
        </w:tc>
        <w:tc>
          <w:tcPr>
            <w:tcW w:w="936" w:type="dxa"/>
          </w:tcPr>
          <w:p w14:paraId="09E9199D" w14:textId="77777777" w:rsidR="00212E3E" w:rsidRDefault="00000000">
            <w:pPr>
              <w:spacing w:after="0"/>
            </w:pPr>
            <w:r>
              <w:rPr>
                <w:rFonts w:ascii="Times New Roman" w:hAnsi="Times New Roman"/>
                <w:sz w:val="16"/>
              </w:rPr>
              <w:t>0.9555</w:t>
            </w:r>
          </w:p>
        </w:tc>
      </w:tr>
      <w:tr w:rsidR="00212E3E" w14:paraId="6C93FB47" w14:textId="77777777">
        <w:trPr>
          <w:cantSplit/>
          <w:jc w:val="center"/>
        </w:trPr>
        <w:tc>
          <w:tcPr>
            <w:tcW w:w="504" w:type="dxa"/>
          </w:tcPr>
          <w:p w14:paraId="6078AE13" w14:textId="77777777" w:rsidR="00212E3E" w:rsidRDefault="00000000">
            <w:pPr>
              <w:spacing w:before="60" w:after="0"/>
            </w:pPr>
            <w:r>
              <w:rPr>
                <w:rFonts w:ascii="Times New Roman" w:hAnsi="Times New Roman"/>
                <w:sz w:val="16"/>
              </w:rPr>
              <w:t>34</w:t>
            </w:r>
          </w:p>
        </w:tc>
        <w:tc>
          <w:tcPr>
            <w:tcW w:w="2664" w:type="dxa"/>
          </w:tcPr>
          <w:p w14:paraId="10BB0B49" w14:textId="77777777" w:rsidR="00212E3E" w:rsidRDefault="00000000">
            <w:pPr>
              <w:spacing w:before="60" w:after="0"/>
            </w:pPr>
            <w:r>
              <w:rPr>
                <w:rFonts w:ascii="Times New Roman" w:hAnsi="Times New Roman"/>
                <w:sz w:val="16"/>
              </w:rPr>
              <w:t>Albumin-to-globulin ratio</w:t>
            </w:r>
          </w:p>
        </w:tc>
        <w:tc>
          <w:tcPr>
            <w:tcW w:w="1296" w:type="dxa"/>
          </w:tcPr>
          <w:p w14:paraId="72ACB713" w14:textId="77777777" w:rsidR="00212E3E" w:rsidRDefault="00000000">
            <w:pPr>
              <w:spacing w:before="60" w:after="0"/>
            </w:pPr>
            <w:r>
              <w:rPr>
                <w:rFonts w:ascii="Times New Roman" w:hAnsi="Times New Roman"/>
                <w:sz w:val="16"/>
              </w:rPr>
              <w:t>503/43</w:t>
            </w:r>
          </w:p>
        </w:tc>
        <w:tc>
          <w:tcPr>
            <w:tcW w:w="1656" w:type="dxa"/>
          </w:tcPr>
          <w:p w14:paraId="66F83FA6" w14:textId="77777777" w:rsidR="00212E3E" w:rsidRDefault="00000000">
            <w:pPr>
              <w:spacing w:before="60" w:after="0"/>
            </w:pPr>
            <w:r>
              <w:rPr>
                <w:rFonts w:ascii="Times New Roman" w:hAnsi="Times New Roman"/>
                <w:sz w:val="16"/>
              </w:rPr>
              <w:t>Welch t-test</w:t>
            </w:r>
          </w:p>
        </w:tc>
        <w:tc>
          <w:tcPr>
            <w:tcW w:w="3816" w:type="dxa"/>
          </w:tcPr>
          <w:p w14:paraId="5CAEA4EF" w14:textId="77777777" w:rsidR="00212E3E" w:rsidRDefault="00000000">
            <w:pPr>
              <w:spacing w:before="60" w:after="0"/>
            </w:pPr>
            <w:r>
              <w:rPr>
                <w:rFonts w:ascii="Times New Roman" w:hAnsi="Times New Roman"/>
                <w:sz w:val="16"/>
              </w:rPr>
              <w:t>Mean diff -0.01 (-0.05–0.03)</w:t>
            </w:r>
          </w:p>
        </w:tc>
        <w:tc>
          <w:tcPr>
            <w:tcW w:w="936" w:type="dxa"/>
          </w:tcPr>
          <w:p w14:paraId="32FA58AA" w14:textId="77777777" w:rsidR="00212E3E" w:rsidRDefault="00000000">
            <w:pPr>
              <w:spacing w:before="60" w:after="0"/>
            </w:pPr>
            <w:r>
              <w:rPr>
                <w:rFonts w:ascii="Times New Roman" w:hAnsi="Times New Roman"/>
                <w:sz w:val="16"/>
              </w:rPr>
              <w:t>-0.048</w:t>
            </w:r>
          </w:p>
        </w:tc>
        <w:tc>
          <w:tcPr>
            <w:tcW w:w="936" w:type="dxa"/>
          </w:tcPr>
          <w:p w14:paraId="4928448E" w14:textId="77777777" w:rsidR="00212E3E" w:rsidRDefault="00000000">
            <w:pPr>
              <w:spacing w:after="0"/>
            </w:pPr>
            <w:r>
              <w:rPr>
                <w:rFonts w:ascii="Times New Roman" w:hAnsi="Times New Roman"/>
                <w:sz w:val="16"/>
              </w:rPr>
              <w:t>0.5925</w:t>
            </w:r>
          </w:p>
        </w:tc>
        <w:tc>
          <w:tcPr>
            <w:tcW w:w="936" w:type="dxa"/>
          </w:tcPr>
          <w:p w14:paraId="28DACA6A" w14:textId="77777777" w:rsidR="00212E3E" w:rsidRDefault="00000000">
            <w:pPr>
              <w:spacing w:after="0"/>
            </w:pPr>
            <w:r>
              <w:rPr>
                <w:rFonts w:ascii="Times New Roman" w:hAnsi="Times New Roman"/>
                <w:sz w:val="16"/>
              </w:rPr>
              <w:t>0.8606</w:t>
            </w:r>
          </w:p>
        </w:tc>
      </w:tr>
      <w:tr w:rsidR="00212E3E" w14:paraId="0E56897E" w14:textId="77777777">
        <w:trPr>
          <w:cantSplit/>
          <w:jc w:val="center"/>
        </w:trPr>
        <w:tc>
          <w:tcPr>
            <w:tcW w:w="504" w:type="dxa"/>
          </w:tcPr>
          <w:p w14:paraId="041BCA88" w14:textId="77777777" w:rsidR="00212E3E" w:rsidRDefault="00000000">
            <w:pPr>
              <w:spacing w:before="60" w:after="0"/>
            </w:pPr>
            <w:r>
              <w:rPr>
                <w:rFonts w:ascii="Times New Roman" w:hAnsi="Times New Roman"/>
                <w:sz w:val="16"/>
              </w:rPr>
              <w:t>35</w:t>
            </w:r>
          </w:p>
        </w:tc>
        <w:tc>
          <w:tcPr>
            <w:tcW w:w="2664" w:type="dxa"/>
          </w:tcPr>
          <w:p w14:paraId="39358113" w14:textId="77777777" w:rsidR="00212E3E" w:rsidRDefault="00000000">
            <w:pPr>
              <w:spacing w:before="60" w:after="0"/>
            </w:pPr>
            <w:r>
              <w:rPr>
                <w:rFonts w:ascii="Times New Roman" w:hAnsi="Times New Roman"/>
                <w:sz w:val="16"/>
              </w:rPr>
              <w:t>Thrombin time</w:t>
            </w:r>
          </w:p>
        </w:tc>
        <w:tc>
          <w:tcPr>
            <w:tcW w:w="1296" w:type="dxa"/>
          </w:tcPr>
          <w:p w14:paraId="54A57C2F" w14:textId="77777777" w:rsidR="00212E3E" w:rsidRDefault="00000000">
            <w:pPr>
              <w:spacing w:before="60" w:after="0"/>
            </w:pPr>
            <w:r>
              <w:rPr>
                <w:rFonts w:ascii="Times New Roman" w:hAnsi="Times New Roman"/>
                <w:sz w:val="16"/>
              </w:rPr>
              <w:t>546/0</w:t>
            </w:r>
          </w:p>
        </w:tc>
        <w:tc>
          <w:tcPr>
            <w:tcW w:w="1656" w:type="dxa"/>
          </w:tcPr>
          <w:p w14:paraId="6B99FF72" w14:textId="77777777" w:rsidR="00212E3E" w:rsidRDefault="00000000">
            <w:pPr>
              <w:spacing w:before="60" w:after="0"/>
            </w:pPr>
            <w:r>
              <w:rPr>
                <w:rFonts w:ascii="Times New Roman" w:hAnsi="Times New Roman"/>
                <w:sz w:val="16"/>
              </w:rPr>
              <w:t>Welch t-test</w:t>
            </w:r>
          </w:p>
        </w:tc>
        <w:tc>
          <w:tcPr>
            <w:tcW w:w="3816" w:type="dxa"/>
          </w:tcPr>
          <w:p w14:paraId="0DE9B998" w14:textId="77777777" w:rsidR="00212E3E" w:rsidRDefault="00000000">
            <w:pPr>
              <w:spacing w:before="60" w:after="0"/>
            </w:pPr>
            <w:r>
              <w:rPr>
                <w:rFonts w:ascii="Times New Roman" w:hAnsi="Times New Roman"/>
                <w:sz w:val="16"/>
              </w:rPr>
              <w:t>Mean diff -0.05 (-0.24–0.13)</w:t>
            </w:r>
          </w:p>
        </w:tc>
        <w:tc>
          <w:tcPr>
            <w:tcW w:w="936" w:type="dxa"/>
          </w:tcPr>
          <w:p w14:paraId="5A81B563" w14:textId="77777777" w:rsidR="00212E3E" w:rsidRDefault="00000000">
            <w:pPr>
              <w:spacing w:before="60" w:after="0"/>
            </w:pPr>
            <w:r>
              <w:rPr>
                <w:rFonts w:ascii="Times New Roman" w:hAnsi="Times New Roman"/>
                <w:sz w:val="16"/>
              </w:rPr>
              <w:t>-0.047</w:t>
            </w:r>
          </w:p>
        </w:tc>
        <w:tc>
          <w:tcPr>
            <w:tcW w:w="936" w:type="dxa"/>
          </w:tcPr>
          <w:p w14:paraId="3D188782" w14:textId="77777777" w:rsidR="00212E3E" w:rsidRDefault="00000000">
            <w:pPr>
              <w:spacing w:after="0"/>
            </w:pPr>
            <w:r>
              <w:rPr>
                <w:rFonts w:ascii="Times New Roman" w:hAnsi="Times New Roman"/>
                <w:sz w:val="16"/>
              </w:rPr>
              <w:t>0.5837</w:t>
            </w:r>
          </w:p>
        </w:tc>
        <w:tc>
          <w:tcPr>
            <w:tcW w:w="936" w:type="dxa"/>
          </w:tcPr>
          <w:p w14:paraId="71135952" w14:textId="77777777" w:rsidR="00212E3E" w:rsidRDefault="00000000">
            <w:pPr>
              <w:spacing w:after="0"/>
            </w:pPr>
            <w:r>
              <w:rPr>
                <w:rFonts w:ascii="Times New Roman" w:hAnsi="Times New Roman"/>
                <w:sz w:val="16"/>
              </w:rPr>
              <w:t>0.8606</w:t>
            </w:r>
          </w:p>
        </w:tc>
      </w:tr>
      <w:tr w:rsidR="00212E3E" w14:paraId="5336CD29" w14:textId="77777777">
        <w:trPr>
          <w:cantSplit/>
          <w:jc w:val="center"/>
        </w:trPr>
        <w:tc>
          <w:tcPr>
            <w:tcW w:w="504" w:type="dxa"/>
          </w:tcPr>
          <w:p w14:paraId="28E54D10" w14:textId="77777777" w:rsidR="00212E3E" w:rsidRDefault="00000000">
            <w:pPr>
              <w:spacing w:before="60" w:after="0"/>
            </w:pPr>
            <w:r>
              <w:rPr>
                <w:rFonts w:ascii="Times New Roman" w:hAnsi="Times New Roman"/>
                <w:sz w:val="16"/>
              </w:rPr>
              <w:t>36</w:t>
            </w:r>
          </w:p>
        </w:tc>
        <w:tc>
          <w:tcPr>
            <w:tcW w:w="2664" w:type="dxa"/>
          </w:tcPr>
          <w:p w14:paraId="7FCA31AE" w14:textId="77777777" w:rsidR="00212E3E" w:rsidRDefault="00000000">
            <w:pPr>
              <w:spacing w:before="60" w:after="0"/>
            </w:pPr>
            <w:r>
              <w:rPr>
                <w:rFonts w:ascii="Times New Roman" w:hAnsi="Times New Roman"/>
                <w:sz w:val="16"/>
              </w:rPr>
              <w:t>Prothrombin time</w:t>
            </w:r>
          </w:p>
        </w:tc>
        <w:tc>
          <w:tcPr>
            <w:tcW w:w="1296" w:type="dxa"/>
          </w:tcPr>
          <w:p w14:paraId="0AE0DC5F" w14:textId="77777777" w:rsidR="00212E3E" w:rsidRDefault="00000000">
            <w:pPr>
              <w:spacing w:before="60" w:after="0"/>
            </w:pPr>
            <w:r>
              <w:rPr>
                <w:rFonts w:ascii="Times New Roman" w:hAnsi="Times New Roman"/>
                <w:sz w:val="16"/>
              </w:rPr>
              <w:t>545/1</w:t>
            </w:r>
          </w:p>
        </w:tc>
        <w:tc>
          <w:tcPr>
            <w:tcW w:w="1656" w:type="dxa"/>
          </w:tcPr>
          <w:p w14:paraId="6F72DB3C" w14:textId="77777777" w:rsidR="00212E3E" w:rsidRDefault="00000000">
            <w:pPr>
              <w:spacing w:before="60" w:after="0"/>
            </w:pPr>
            <w:r>
              <w:rPr>
                <w:rFonts w:ascii="Times New Roman" w:hAnsi="Times New Roman"/>
                <w:sz w:val="16"/>
              </w:rPr>
              <w:t>Welch t-test</w:t>
            </w:r>
          </w:p>
        </w:tc>
        <w:tc>
          <w:tcPr>
            <w:tcW w:w="3816" w:type="dxa"/>
          </w:tcPr>
          <w:p w14:paraId="24518BE1" w14:textId="77777777" w:rsidR="00212E3E" w:rsidRDefault="00000000">
            <w:pPr>
              <w:spacing w:before="60" w:after="0"/>
            </w:pPr>
            <w:r>
              <w:rPr>
                <w:rFonts w:ascii="Times New Roman" w:hAnsi="Times New Roman"/>
                <w:sz w:val="16"/>
              </w:rPr>
              <w:t>Mean diff -0.00 (-0.16–0.16)</w:t>
            </w:r>
          </w:p>
        </w:tc>
        <w:tc>
          <w:tcPr>
            <w:tcW w:w="936" w:type="dxa"/>
          </w:tcPr>
          <w:p w14:paraId="676FEC9C" w14:textId="77777777" w:rsidR="00212E3E" w:rsidRDefault="00000000">
            <w:pPr>
              <w:spacing w:before="60" w:after="0"/>
            </w:pPr>
            <w:r>
              <w:rPr>
                <w:rFonts w:ascii="Times New Roman" w:hAnsi="Times New Roman"/>
                <w:sz w:val="16"/>
              </w:rPr>
              <w:t>-0.003</w:t>
            </w:r>
          </w:p>
        </w:tc>
        <w:tc>
          <w:tcPr>
            <w:tcW w:w="936" w:type="dxa"/>
          </w:tcPr>
          <w:p w14:paraId="4BD50D83" w14:textId="77777777" w:rsidR="00212E3E" w:rsidRDefault="00000000">
            <w:pPr>
              <w:spacing w:after="0"/>
            </w:pPr>
            <w:r>
              <w:rPr>
                <w:rFonts w:ascii="Times New Roman" w:hAnsi="Times New Roman"/>
                <w:sz w:val="16"/>
              </w:rPr>
              <w:t>0.9708</w:t>
            </w:r>
          </w:p>
        </w:tc>
        <w:tc>
          <w:tcPr>
            <w:tcW w:w="936" w:type="dxa"/>
          </w:tcPr>
          <w:p w14:paraId="4774498F" w14:textId="77777777" w:rsidR="00212E3E" w:rsidRDefault="00000000">
            <w:pPr>
              <w:spacing w:after="0"/>
            </w:pPr>
            <w:r>
              <w:rPr>
                <w:rFonts w:ascii="Times New Roman" w:hAnsi="Times New Roman"/>
                <w:sz w:val="16"/>
              </w:rPr>
              <w:t>0.9708</w:t>
            </w:r>
          </w:p>
        </w:tc>
      </w:tr>
      <w:tr w:rsidR="00212E3E" w14:paraId="611AC1FE" w14:textId="77777777">
        <w:trPr>
          <w:cantSplit/>
          <w:jc w:val="center"/>
        </w:trPr>
        <w:tc>
          <w:tcPr>
            <w:tcW w:w="504" w:type="dxa"/>
          </w:tcPr>
          <w:p w14:paraId="78699268" w14:textId="77777777" w:rsidR="00212E3E" w:rsidRDefault="00000000">
            <w:pPr>
              <w:spacing w:before="60" w:after="0"/>
            </w:pPr>
            <w:r>
              <w:rPr>
                <w:rFonts w:ascii="Times New Roman" w:hAnsi="Times New Roman"/>
                <w:sz w:val="16"/>
              </w:rPr>
              <w:t>37</w:t>
            </w:r>
          </w:p>
        </w:tc>
        <w:tc>
          <w:tcPr>
            <w:tcW w:w="2664" w:type="dxa"/>
          </w:tcPr>
          <w:p w14:paraId="05228AEF" w14:textId="77777777" w:rsidR="00212E3E" w:rsidRDefault="00000000">
            <w:pPr>
              <w:spacing w:before="60" w:after="0"/>
            </w:pPr>
            <w:r>
              <w:rPr>
                <w:rFonts w:ascii="Times New Roman" w:hAnsi="Times New Roman"/>
                <w:sz w:val="16"/>
              </w:rPr>
              <w:t>Activated partial thromboplastin time</w:t>
            </w:r>
          </w:p>
        </w:tc>
        <w:tc>
          <w:tcPr>
            <w:tcW w:w="1296" w:type="dxa"/>
          </w:tcPr>
          <w:p w14:paraId="19389CB6" w14:textId="77777777" w:rsidR="00212E3E" w:rsidRDefault="00000000">
            <w:pPr>
              <w:spacing w:before="60" w:after="0"/>
            </w:pPr>
            <w:r>
              <w:rPr>
                <w:rFonts w:ascii="Times New Roman" w:hAnsi="Times New Roman"/>
                <w:sz w:val="16"/>
              </w:rPr>
              <w:t>545/1</w:t>
            </w:r>
          </w:p>
        </w:tc>
        <w:tc>
          <w:tcPr>
            <w:tcW w:w="1656" w:type="dxa"/>
          </w:tcPr>
          <w:p w14:paraId="2BE0BA33" w14:textId="77777777" w:rsidR="00212E3E" w:rsidRDefault="00000000">
            <w:pPr>
              <w:spacing w:before="60" w:after="0"/>
            </w:pPr>
            <w:r>
              <w:rPr>
                <w:rFonts w:ascii="Times New Roman" w:hAnsi="Times New Roman"/>
                <w:sz w:val="16"/>
              </w:rPr>
              <w:t>Welch t-test</w:t>
            </w:r>
          </w:p>
        </w:tc>
        <w:tc>
          <w:tcPr>
            <w:tcW w:w="3816" w:type="dxa"/>
          </w:tcPr>
          <w:p w14:paraId="67540653" w14:textId="77777777" w:rsidR="00212E3E" w:rsidRDefault="00000000">
            <w:pPr>
              <w:spacing w:before="60" w:after="0"/>
            </w:pPr>
            <w:r>
              <w:rPr>
                <w:rFonts w:ascii="Times New Roman" w:hAnsi="Times New Roman"/>
                <w:sz w:val="16"/>
              </w:rPr>
              <w:t>Mean diff 0.34 (-0.44–1.12)</w:t>
            </w:r>
          </w:p>
        </w:tc>
        <w:tc>
          <w:tcPr>
            <w:tcW w:w="936" w:type="dxa"/>
          </w:tcPr>
          <w:p w14:paraId="1D838927" w14:textId="77777777" w:rsidR="00212E3E" w:rsidRDefault="00000000">
            <w:pPr>
              <w:spacing w:before="60" w:after="0"/>
            </w:pPr>
            <w:r>
              <w:rPr>
                <w:rFonts w:ascii="Times New Roman" w:hAnsi="Times New Roman"/>
                <w:sz w:val="16"/>
              </w:rPr>
              <w:t>0.073</w:t>
            </w:r>
          </w:p>
        </w:tc>
        <w:tc>
          <w:tcPr>
            <w:tcW w:w="936" w:type="dxa"/>
          </w:tcPr>
          <w:p w14:paraId="5A315F54" w14:textId="77777777" w:rsidR="00212E3E" w:rsidRDefault="00000000">
            <w:pPr>
              <w:spacing w:after="0"/>
            </w:pPr>
            <w:r>
              <w:rPr>
                <w:rFonts w:ascii="Times New Roman" w:hAnsi="Times New Roman"/>
                <w:sz w:val="16"/>
              </w:rPr>
              <w:t>0.3974</w:t>
            </w:r>
          </w:p>
        </w:tc>
        <w:tc>
          <w:tcPr>
            <w:tcW w:w="936" w:type="dxa"/>
          </w:tcPr>
          <w:p w14:paraId="33230244" w14:textId="77777777" w:rsidR="00212E3E" w:rsidRDefault="00000000">
            <w:pPr>
              <w:spacing w:after="0"/>
            </w:pPr>
            <w:r>
              <w:rPr>
                <w:rFonts w:ascii="Times New Roman" w:hAnsi="Times New Roman"/>
                <w:sz w:val="16"/>
              </w:rPr>
              <w:t>0.7289</w:t>
            </w:r>
          </w:p>
        </w:tc>
      </w:tr>
      <w:tr w:rsidR="00212E3E" w14:paraId="06F06C21" w14:textId="77777777">
        <w:trPr>
          <w:cantSplit/>
          <w:jc w:val="center"/>
        </w:trPr>
        <w:tc>
          <w:tcPr>
            <w:tcW w:w="504" w:type="dxa"/>
          </w:tcPr>
          <w:p w14:paraId="5A911E90" w14:textId="77777777" w:rsidR="00212E3E" w:rsidRDefault="00000000">
            <w:pPr>
              <w:spacing w:before="60" w:after="0"/>
            </w:pPr>
            <w:r>
              <w:rPr>
                <w:rFonts w:ascii="Times New Roman" w:hAnsi="Times New Roman"/>
                <w:sz w:val="16"/>
              </w:rPr>
              <w:t>38</w:t>
            </w:r>
          </w:p>
        </w:tc>
        <w:tc>
          <w:tcPr>
            <w:tcW w:w="2664" w:type="dxa"/>
          </w:tcPr>
          <w:p w14:paraId="0C4E6CBB" w14:textId="77777777" w:rsidR="00212E3E" w:rsidRDefault="00000000">
            <w:pPr>
              <w:spacing w:before="60" w:after="0"/>
            </w:pPr>
            <w:r>
              <w:rPr>
                <w:rFonts w:ascii="Times New Roman" w:hAnsi="Times New Roman"/>
                <w:sz w:val="16"/>
              </w:rPr>
              <w:t>International normalized ratio</w:t>
            </w:r>
          </w:p>
        </w:tc>
        <w:tc>
          <w:tcPr>
            <w:tcW w:w="1296" w:type="dxa"/>
          </w:tcPr>
          <w:p w14:paraId="37AE036C" w14:textId="77777777" w:rsidR="00212E3E" w:rsidRDefault="00000000">
            <w:pPr>
              <w:spacing w:before="60" w:after="0"/>
            </w:pPr>
            <w:r>
              <w:rPr>
                <w:rFonts w:ascii="Times New Roman" w:hAnsi="Times New Roman"/>
                <w:sz w:val="16"/>
              </w:rPr>
              <w:t>545/1</w:t>
            </w:r>
          </w:p>
        </w:tc>
        <w:tc>
          <w:tcPr>
            <w:tcW w:w="1656" w:type="dxa"/>
          </w:tcPr>
          <w:p w14:paraId="29C616A2" w14:textId="77777777" w:rsidR="00212E3E" w:rsidRDefault="00000000">
            <w:pPr>
              <w:spacing w:before="60" w:after="0"/>
            </w:pPr>
            <w:r>
              <w:rPr>
                <w:rFonts w:ascii="Times New Roman" w:hAnsi="Times New Roman"/>
                <w:sz w:val="16"/>
              </w:rPr>
              <w:t>Welch t-test</w:t>
            </w:r>
          </w:p>
        </w:tc>
        <w:tc>
          <w:tcPr>
            <w:tcW w:w="3816" w:type="dxa"/>
          </w:tcPr>
          <w:p w14:paraId="2F5F1ADF" w14:textId="77777777" w:rsidR="00212E3E" w:rsidRDefault="00000000">
            <w:pPr>
              <w:spacing w:before="60" w:after="0"/>
            </w:pPr>
            <w:r>
              <w:rPr>
                <w:rFonts w:ascii="Times New Roman" w:hAnsi="Times New Roman"/>
                <w:sz w:val="16"/>
              </w:rPr>
              <w:t>Mean diff 0.00 (-0.01–0.01)</w:t>
            </w:r>
          </w:p>
        </w:tc>
        <w:tc>
          <w:tcPr>
            <w:tcW w:w="936" w:type="dxa"/>
          </w:tcPr>
          <w:p w14:paraId="6E96A491" w14:textId="77777777" w:rsidR="00212E3E" w:rsidRDefault="00000000">
            <w:pPr>
              <w:spacing w:before="60" w:after="0"/>
            </w:pPr>
            <w:r>
              <w:rPr>
                <w:rFonts w:ascii="Times New Roman" w:hAnsi="Times New Roman"/>
                <w:sz w:val="16"/>
              </w:rPr>
              <w:t>0.005</w:t>
            </w:r>
          </w:p>
        </w:tc>
        <w:tc>
          <w:tcPr>
            <w:tcW w:w="936" w:type="dxa"/>
          </w:tcPr>
          <w:p w14:paraId="24343A6D" w14:textId="77777777" w:rsidR="00212E3E" w:rsidRDefault="00000000">
            <w:pPr>
              <w:spacing w:after="0"/>
            </w:pPr>
            <w:r>
              <w:rPr>
                <w:rFonts w:ascii="Times New Roman" w:hAnsi="Times New Roman"/>
                <w:sz w:val="16"/>
              </w:rPr>
              <w:t>0.9548</w:t>
            </w:r>
          </w:p>
        </w:tc>
        <w:tc>
          <w:tcPr>
            <w:tcW w:w="936" w:type="dxa"/>
          </w:tcPr>
          <w:p w14:paraId="02B222DF" w14:textId="77777777" w:rsidR="00212E3E" w:rsidRDefault="00000000">
            <w:pPr>
              <w:spacing w:after="0"/>
            </w:pPr>
            <w:r>
              <w:rPr>
                <w:rFonts w:ascii="Times New Roman" w:hAnsi="Times New Roman"/>
                <w:sz w:val="16"/>
              </w:rPr>
              <w:t>0.9707</w:t>
            </w:r>
          </w:p>
        </w:tc>
      </w:tr>
      <w:tr w:rsidR="00212E3E" w14:paraId="38CA38FD" w14:textId="77777777">
        <w:trPr>
          <w:cantSplit/>
          <w:jc w:val="center"/>
        </w:trPr>
        <w:tc>
          <w:tcPr>
            <w:tcW w:w="504" w:type="dxa"/>
          </w:tcPr>
          <w:p w14:paraId="5070DA6C" w14:textId="77777777" w:rsidR="00212E3E" w:rsidRDefault="00000000">
            <w:pPr>
              <w:spacing w:before="60" w:after="0"/>
            </w:pPr>
            <w:r>
              <w:rPr>
                <w:rFonts w:ascii="Times New Roman" w:hAnsi="Times New Roman"/>
                <w:sz w:val="16"/>
              </w:rPr>
              <w:t>39</w:t>
            </w:r>
          </w:p>
        </w:tc>
        <w:tc>
          <w:tcPr>
            <w:tcW w:w="2664" w:type="dxa"/>
          </w:tcPr>
          <w:p w14:paraId="1478470E" w14:textId="77777777" w:rsidR="00212E3E" w:rsidRDefault="00000000">
            <w:pPr>
              <w:spacing w:before="60" w:after="0"/>
            </w:pPr>
            <w:r>
              <w:rPr>
                <w:rFonts w:ascii="Times New Roman" w:hAnsi="Times New Roman"/>
                <w:sz w:val="16"/>
              </w:rPr>
              <w:t>Fibrinogen</w:t>
            </w:r>
          </w:p>
        </w:tc>
        <w:tc>
          <w:tcPr>
            <w:tcW w:w="1296" w:type="dxa"/>
          </w:tcPr>
          <w:p w14:paraId="654AA8DE" w14:textId="77777777" w:rsidR="00212E3E" w:rsidRDefault="00000000">
            <w:pPr>
              <w:spacing w:before="60" w:after="0"/>
            </w:pPr>
            <w:r>
              <w:rPr>
                <w:rFonts w:ascii="Times New Roman" w:hAnsi="Times New Roman"/>
                <w:sz w:val="16"/>
              </w:rPr>
              <w:t>546/0</w:t>
            </w:r>
          </w:p>
        </w:tc>
        <w:tc>
          <w:tcPr>
            <w:tcW w:w="1656" w:type="dxa"/>
          </w:tcPr>
          <w:p w14:paraId="7C3D431B" w14:textId="77777777" w:rsidR="00212E3E" w:rsidRDefault="00000000">
            <w:pPr>
              <w:spacing w:before="60" w:after="0"/>
            </w:pPr>
            <w:r>
              <w:rPr>
                <w:rFonts w:ascii="Times New Roman" w:hAnsi="Times New Roman"/>
                <w:sz w:val="16"/>
              </w:rPr>
              <w:t>Mann-Whitney U</w:t>
            </w:r>
          </w:p>
        </w:tc>
        <w:tc>
          <w:tcPr>
            <w:tcW w:w="3816" w:type="dxa"/>
          </w:tcPr>
          <w:p w14:paraId="554469AE" w14:textId="77777777" w:rsidR="00212E3E" w:rsidRDefault="00000000">
            <w:pPr>
              <w:spacing w:after="0"/>
            </w:pPr>
            <w:r>
              <w:rPr>
                <w:rFonts w:ascii="Times New Roman" w:hAnsi="Times New Roman"/>
                <w:sz w:val="16"/>
              </w:rPr>
              <w:t>rank-biserial r -0.034</w:t>
            </w:r>
          </w:p>
        </w:tc>
        <w:tc>
          <w:tcPr>
            <w:tcW w:w="936" w:type="dxa"/>
          </w:tcPr>
          <w:p w14:paraId="3C971041" w14:textId="77777777" w:rsidR="00212E3E" w:rsidRDefault="00000000">
            <w:pPr>
              <w:spacing w:before="60" w:after="0"/>
            </w:pPr>
            <w:r>
              <w:rPr>
                <w:rFonts w:ascii="Times New Roman" w:hAnsi="Times New Roman"/>
                <w:sz w:val="16"/>
              </w:rPr>
              <w:t>—</w:t>
            </w:r>
          </w:p>
        </w:tc>
        <w:tc>
          <w:tcPr>
            <w:tcW w:w="936" w:type="dxa"/>
          </w:tcPr>
          <w:p w14:paraId="0A575180" w14:textId="77777777" w:rsidR="00212E3E" w:rsidRDefault="00000000">
            <w:pPr>
              <w:spacing w:after="0"/>
            </w:pPr>
            <w:r>
              <w:rPr>
                <w:rFonts w:ascii="Times New Roman" w:hAnsi="Times New Roman"/>
                <w:sz w:val="16"/>
              </w:rPr>
              <w:t>0.4910</w:t>
            </w:r>
          </w:p>
        </w:tc>
        <w:tc>
          <w:tcPr>
            <w:tcW w:w="936" w:type="dxa"/>
          </w:tcPr>
          <w:p w14:paraId="52DE64B4" w14:textId="77777777" w:rsidR="00212E3E" w:rsidRDefault="00000000">
            <w:pPr>
              <w:spacing w:after="0"/>
            </w:pPr>
            <w:r>
              <w:rPr>
                <w:rFonts w:ascii="Times New Roman" w:hAnsi="Times New Roman"/>
                <w:sz w:val="16"/>
              </w:rPr>
              <w:t>0.7680</w:t>
            </w:r>
          </w:p>
        </w:tc>
      </w:tr>
      <w:tr w:rsidR="00212E3E" w14:paraId="1FD4CDAB" w14:textId="77777777">
        <w:trPr>
          <w:cantSplit/>
          <w:jc w:val="center"/>
        </w:trPr>
        <w:tc>
          <w:tcPr>
            <w:tcW w:w="504" w:type="dxa"/>
          </w:tcPr>
          <w:p w14:paraId="40F91575" w14:textId="77777777" w:rsidR="00212E3E" w:rsidRDefault="00000000">
            <w:pPr>
              <w:spacing w:before="60" w:after="0"/>
            </w:pPr>
            <w:r>
              <w:rPr>
                <w:rFonts w:ascii="Times New Roman" w:hAnsi="Times New Roman"/>
                <w:sz w:val="16"/>
              </w:rPr>
              <w:t>40</w:t>
            </w:r>
          </w:p>
        </w:tc>
        <w:tc>
          <w:tcPr>
            <w:tcW w:w="2664" w:type="dxa"/>
          </w:tcPr>
          <w:p w14:paraId="2EB8F149" w14:textId="77777777" w:rsidR="00212E3E" w:rsidRDefault="00000000">
            <w:pPr>
              <w:spacing w:before="60" w:after="0"/>
            </w:pPr>
            <w:r>
              <w:rPr>
                <w:rFonts w:ascii="Times New Roman" w:hAnsi="Times New Roman"/>
                <w:sz w:val="16"/>
              </w:rPr>
              <w:t>Prothrombin activity</w:t>
            </w:r>
          </w:p>
        </w:tc>
        <w:tc>
          <w:tcPr>
            <w:tcW w:w="1296" w:type="dxa"/>
          </w:tcPr>
          <w:p w14:paraId="080D57D0" w14:textId="77777777" w:rsidR="00212E3E" w:rsidRDefault="00000000">
            <w:pPr>
              <w:spacing w:before="60" w:after="0"/>
            </w:pPr>
            <w:r>
              <w:rPr>
                <w:rFonts w:ascii="Times New Roman" w:hAnsi="Times New Roman"/>
                <w:sz w:val="16"/>
              </w:rPr>
              <w:t>544/2</w:t>
            </w:r>
          </w:p>
        </w:tc>
        <w:tc>
          <w:tcPr>
            <w:tcW w:w="1656" w:type="dxa"/>
          </w:tcPr>
          <w:p w14:paraId="02EE7552" w14:textId="77777777" w:rsidR="00212E3E" w:rsidRDefault="00000000">
            <w:pPr>
              <w:spacing w:before="60" w:after="0"/>
            </w:pPr>
            <w:r>
              <w:rPr>
                <w:rFonts w:ascii="Times New Roman" w:hAnsi="Times New Roman"/>
                <w:sz w:val="16"/>
              </w:rPr>
              <w:t>Welch t-test</w:t>
            </w:r>
          </w:p>
        </w:tc>
        <w:tc>
          <w:tcPr>
            <w:tcW w:w="3816" w:type="dxa"/>
          </w:tcPr>
          <w:p w14:paraId="11178B75" w14:textId="77777777" w:rsidR="00212E3E" w:rsidRDefault="00000000">
            <w:pPr>
              <w:spacing w:before="60" w:after="0"/>
            </w:pPr>
            <w:r>
              <w:rPr>
                <w:rFonts w:ascii="Times New Roman" w:hAnsi="Times New Roman"/>
                <w:sz w:val="16"/>
              </w:rPr>
              <w:t>Mean diff 0.19 (-1.93–2.31)</w:t>
            </w:r>
          </w:p>
        </w:tc>
        <w:tc>
          <w:tcPr>
            <w:tcW w:w="936" w:type="dxa"/>
          </w:tcPr>
          <w:p w14:paraId="4F4DB19E" w14:textId="77777777" w:rsidR="00212E3E" w:rsidRDefault="00000000">
            <w:pPr>
              <w:spacing w:before="60" w:after="0"/>
            </w:pPr>
            <w:r>
              <w:rPr>
                <w:rFonts w:ascii="Times New Roman" w:hAnsi="Times New Roman"/>
                <w:sz w:val="16"/>
              </w:rPr>
              <w:t>0.015</w:t>
            </w:r>
          </w:p>
        </w:tc>
        <w:tc>
          <w:tcPr>
            <w:tcW w:w="936" w:type="dxa"/>
          </w:tcPr>
          <w:p w14:paraId="72A3C805" w14:textId="77777777" w:rsidR="00212E3E" w:rsidRDefault="00000000">
            <w:pPr>
              <w:spacing w:after="0"/>
            </w:pPr>
            <w:r>
              <w:rPr>
                <w:rFonts w:ascii="Times New Roman" w:hAnsi="Times New Roman"/>
                <w:sz w:val="16"/>
              </w:rPr>
              <w:t>0.8598</w:t>
            </w:r>
          </w:p>
        </w:tc>
        <w:tc>
          <w:tcPr>
            <w:tcW w:w="936" w:type="dxa"/>
          </w:tcPr>
          <w:p w14:paraId="103D6EEA" w14:textId="77777777" w:rsidR="00212E3E" w:rsidRDefault="00000000">
            <w:pPr>
              <w:spacing w:after="0"/>
            </w:pPr>
            <w:r>
              <w:rPr>
                <w:rFonts w:ascii="Times New Roman" w:hAnsi="Times New Roman"/>
                <w:sz w:val="16"/>
              </w:rPr>
              <w:t>0.9555</w:t>
            </w:r>
          </w:p>
        </w:tc>
      </w:tr>
      <w:tr w:rsidR="00212E3E" w14:paraId="24E950BB" w14:textId="77777777">
        <w:trPr>
          <w:cantSplit/>
          <w:jc w:val="center"/>
        </w:trPr>
        <w:tc>
          <w:tcPr>
            <w:tcW w:w="504" w:type="dxa"/>
          </w:tcPr>
          <w:p w14:paraId="41E2D79D" w14:textId="77777777" w:rsidR="00212E3E" w:rsidRDefault="00000000">
            <w:pPr>
              <w:spacing w:before="60" w:after="0"/>
            </w:pPr>
            <w:r>
              <w:rPr>
                <w:rFonts w:ascii="Times New Roman" w:hAnsi="Times New Roman"/>
                <w:sz w:val="16"/>
              </w:rPr>
              <w:t>41</w:t>
            </w:r>
          </w:p>
        </w:tc>
        <w:tc>
          <w:tcPr>
            <w:tcW w:w="2664" w:type="dxa"/>
          </w:tcPr>
          <w:p w14:paraId="3676683E" w14:textId="77777777" w:rsidR="00212E3E" w:rsidRDefault="00000000">
            <w:pPr>
              <w:spacing w:before="60" w:after="0"/>
            </w:pPr>
            <w:r>
              <w:rPr>
                <w:rFonts w:ascii="Times New Roman" w:hAnsi="Times New Roman"/>
                <w:sz w:val="16"/>
              </w:rPr>
              <w:t>Alanine aminotransferase</w:t>
            </w:r>
          </w:p>
        </w:tc>
        <w:tc>
          <w:tcPr>
            <w:tcW w:w="1296" w:type="dxa"/>
          </w:tcPr>
          <w:p w14:paraId="7789F3ED" w14:textId="77777777" w:rsidR="00212E3E" w:rsidRDefault="00000000">
            <w:pPr>
              <w:spacing w:before="60" w:after="0"/>
            </w:pPr>
            <w:r>
              <w:rPr>
                <w:rFonts w:ascii="Times New Roman" w:hAnsi="Times New Roman"/>
                <w:sz w:val="16"/>
              </w:rPr>
              <w:t>534/12</w:t>
            </w:r>
          </w:p>
        </w:tc>
        <w:tc>
          <w:tcPr>
            <w:tcW w:w="1656" w:type="dxa"/>
          </w:tcPr>
          <w:p w14:paraId="025FD066" w14:textId="77777777" w:rsidR="00212E3E" w:rsidRDefault="00000000">
            <w:pPr>
              <w:spacing w:before="60" w:after="0"/>
            </w:pPr>
            <w:r>
              <w:rPr>
                <w:rFonts w:ascii="Times New Roman" w:hAnsi="Times New Roman"/>
                <w:sz w:val="16"/>
              </w:rPr>
              <w:t>Mann-Whitney U</w:t>
            </w:r>
          </w:p>
        </w:tc>
        <w:tc>
          <w:tcPr>
            <w:tcW w:w="3816" w:type="dxa"/>
          </w:tcPr>
          <w:p w14:paraId="30CA91ED" w14:textId="77777777" w:rsidR="00212E3E" w:rsidRDefault="00000000">
            <w:pPr>
              <w:spacing w:after="0"/>
            </w:pPr>
            <w:r>
              <w:rPr>
                <w:rFonts w:ascii="Times New Roman" w:hAnsi="Times New Roman"/>
                <w:sz w:val="16"/>
              </w:rPr>
              <w:t>rank-biserial r -0.096</w:t>
            </w:r>
          </w:p>
        </w:tc>
        <w:tc>
          <w:tcPr>
            <w:tcW w:w="936" w:type="dxa"/>
          </w:tcPr>
          <w:p w14:paraId="664D05C4" w14:textId="77777777" w:rsidR="00212E3E" w:rsidRDefault="00000000">
            <w:pPr>
              <w:spacing w:before="60" w:after="0"/>
            </w:pPr>
            <w:r>
              <w:rPr>
                <w:rFonts w:ascii="Times New Roman" w:hAnsi="Times New Roman"/>
                <w:sz w:val="16"/>
              </w:rPr>
              <w:t>—</w:t>
            </w:r>
          </w:p>
        </w:tc>
        <w:tc>
          <w:tcPr>
            <w:tcW w:w="936" w:type="dxa"/>
          </w:tcPr>
          <w:p w14:paraId="33E32AC9" w14:textId="77777777" w:rsidR="00212E3E" w:rsidRDefault="00000000">
            <w:pPr>
              <w:spacing w:after="0"/>
            </w:pPr>
            <w:r>
              <w:rPr>
                <w:rFonts w:ascii="Times New Roman" w:hAnsi="Times New Roman"/>
                <w:sz w:val="16"/>
              </w:rPr>
              <w:t>0.0572</w:t>
            </w:r>
          </w:p>
        </w:tc>
        <w:tc>
          <w:tcPr>
            <w:tcW w:w="936" w:type="dxa"/>
          </w:tcPr>
          <w:p w14:paraId="2CED4127" w14:textId="77777777" w:rsidR="00212E3E" w:rsidRDefault="00000000">
            <w:pPr>
              <w:spacing w:after="0"/>
            </w:pPr>
            <w:r>
              <w:rPr>
                <w:rFonts w:ascii="Times New Roman" w:hAnsi="Times New Roman"/>
                <w:sz w:val="16"/>
              </w:rPr>
              <w:t>0.2183</w:t>
            </w:r>
          </w:p>
        </w:tc>
      </w:tr>
      <w:tr w:rsidR="00212E3E" w14:paraId="54AEBA91" w14:textId="77777777">
        <w:trPr>
          <w:cantSplit/>
          <w:jc w:val="center"/>
        </w:trPr>
        <w:tc>
          <w:tcPr>
            <w:tcW w:w="504" w:type="dxa"/>
          </w:tcPr>
          <w:p w14:paraId="25CAEE6D" w14:textId="77777777" w:rsidR="00212E3E" w:rsidRDefault="00000000">
            <w:pPr>
              <w:spacing w:before="60" w:after="0"/>
            </w:pPr>
            <w:r>
              <w:rPr>
                <w:rFonts w:ascii="Times New Roman" w:hAnsi="Times New Roman"/>
                <w:sz w:val="16"/>
              </w:rPr>
              <w:t>42</w:t>
            </w:r>
          </w:p>
        </w:tc>
        <w:tc>
          <w:tcPr>
            <w:tcW w:w="2664" w:type="dxa"/>
          </w:tcPr>
          <w:p w14:paraId="752992ED" w14:textId="77777777" w:rsidR="00212E3E" w:rsidRDefault="00000000">
            <w:pPr>
              <w:spacing w:before="60" w:after="0"/>
            </w:pPr>
            <w:r>
              <w:rPr>
                <w:rFonts w:ascii="Times New Roman" w:hAnsi="Times New Roman"/>
                <w:sz w:val="16"/>
              </w:rPr>
              <w:t>Gamma-glutamyl transferase</w:t>
            </w:r>
          </w:p>
        </w:tc>
        <w:tc>
          <w:tcPr>
            <w:tcW w:w="1296" w:type="dxa"/>
          </w:tcPr>
          <w:p w14:paraId="56F68B4D" w14:textId="77777777" w:rsidR="00212E3E" w:rsidRDefault="00000000">
            <w:pPr>
              <w:spacing w:before="60" w:after="0"/>
            </w:pPr>
            <w:r>
              <w:rPr>
                <w:rFonts w:ascii="Times New Roman" w:hAnsi="Times New Roman"/>
                <w:sz w:val="16"/>
              </w:rPr>
              <w:t>515/31</w:t>
            </w:r>
          </w:p>
        </w:tc>
        <w:tc>
          <w:tcPr>
            <w:tcW w:w="1656" w:type="dxa"/>
          </w:tcPr>
          <w:p w14:paraId="4B4AF6E4" w14:textId="77777777" w:rsidR="00212E3E" w:rsidRDefault="00000000">
            <w:pPr>
              <w:spacing w:before="60" w:after="0"/>
            </w:pPr>
            <w:r>
              <w:rPr>
                <w:rFonts w:ascii="Times New Roman" w:hAnsi="Times New Roman"/>
                <w:sz w:val="16"/>
              </w:rPr>
              <w:t>Mann-Whitney U</w:t>
            </w:r>
          </w:p>
        </w:tc>
        <w:tc>
          <w:tcPr>
            <w:tcW w:w="3816" w:type="dxa"/>
          </w:tcPr>
          <w:p w14:paraId="15EE7494" w14:textId="77777777" w:rsidR="00212E3E" w:rsidRDefault="00000000">
            <w:pPr>
              <w:spacing w:after="0"/>
            </w:pPr>
            <w:r>
              <w:rPr>
                <w:rFonts w:ascii="Times New Roman" w:hAnsi="Times New Roman"/>
                <w:sz w:val="16"/>
              </w:rPr>
              <w:t>rank-biserial r -0.121</w:t>
            </w:r>
          </w:p>
        </w:tc>
        <w:tc>
          <w:tcPr>
            <w:tcW w:w="936" w:type="dxa"/>
          </w:tcPr>
          <w:p w14:paraId="77FB0CE2" w14:textId="77777777" w:rsidR="00212E3E" w:rsidRDefault="00000000">
            <w:pPr>
              <w:spacing w:before="60" w:after="0"/>
            </w:pPr>
            <w:r>
              <w:rPr>
                <w:rFonts w:ascii="Times New Roman" w:hAnsi="Times New Roman"/>
                <w:sz w:val="16"/>
              </w:rPr>
              <w:t>—</w:t>
            </w:r>
          </w:p>
        </w:tc>
        <w:tc>
          <w:tcPr>
            <w:tcW w:w="936" w:type="dxa"/>
          </w:tcPr>
          <w:p w14:paraId="752A2000" w14:textId="77777777" w:rsidR="00212E3E" w:rsidRDefault="00000000">
            <w:pPr>
              <w:spacing w:after="0"/>
            </w:pPr>
            <w:r>
              <w:rPr>
                <w:rFonts w:ascii="Times New Roman" w:hAnsi="Times New Roman"/>
                <w:sz w:val="16"/>
              </w:rPr>
              <w:t>0.0179</w:t>
            </w:r>
          </w:p>
        </w:tc>
        <w:tc>
          <w:tcPr>
            <w:tcW w:w="936" w:type="dxa"/>
          </w:tcPr>
          <w:p w14:paraId="6C1AA166" w14:textId="77777777" w:rsidR="00212E3E" w:rsidRDefault="00000000">
            <w:pPr>
              <w:spacing w:after="0"/>
            </w:pPr>
            <w:r>
              <w:rPr>
                <w:rFonts w:ascii="Times New Roman" w:hAnsi="Times New Roman"/>
                <w:sz w:val="16"/>
              </w:rPr>
              <w:t>0.1094</w:t>
            </w:r>
          </w:p>
        </w:tc>
      </w:tr>
      <w:tr w:rsidR="00212E3E" w14:paraId="73EE9E89" w14:textId="77777777">
        <w:trPr>
          <w:cantSplit/>
          <w:jc w:val="center"/>
        </w:trPr>
        <w:tc>
          <w:tcPr>
            <w:tcW w:w="504" w:type="dxa"/>
          </w:tcPr>
          <w:p w14:paraId="4E3837E6" w14:textId="77777777" w:rsidR="00212E3E" w:rsidRDefault="00000000">
            <w:pPr>
              <w:spacing w:before="60" w:after="0"/>
            </w:pPr>
            <w:r>
              <w:rPr>
                <w:rFonts w:ascii="Times New Roman" w:hAnsi="Times New Roman"/>
                <w:sz w:val="16"/>
              </w:rPr>
              <w:t>43</w:t>
            </w:r>
          </w:p>
        </w:tc>
        <w:tc>
          <w:tcPr>
            <w:tcW w:w="2664" w:type="dxa"/>
          </w:tcPr>
          <w:p w14:paraId="5DC5499F" w14:textId="77777777" w:rsidR="00212E3E" w:rsidRDefault="00000000">
            <w:pPr>
              <w:spacing w:before="60" w:after="0"/>
            </w:pPr>
            <w:r>
              <w:rPr>
                <w:rFonts w:ascii="Times New Roman" w:hAnsi="Times New Roman"/>
                <w:sz w:val="16"/>
              </w:rPr>
              <w:t>Total bilirubin</w:t>
            </w:r>
          </w:p>
        </w:tc>
        <w:tc>
          <w:tcPr>
            <w:tcW w:w="1296" w:type="dxa"/>
          </w:tcPr>
          <w:p w14:paraId="74A63525" w14:textId="77777777" w:rsidR="00212E3E" w:rsidRDefault="00000000">
            <w:pPr>
              <w:spacing w:before="60" w:after="0"/>
            </w:pPr>
            <w:r>
              <w:rPr>
                <w:rFonts w:ascii="Times New Roman" w:hAnsi="Times New Roman"/>
                <w:sz w:val="16"/>
              </w:rPr>
              <w:t>527/19</w:t>
            </w:r>
          </w:p>
        </w:tc>
        <w:tc>
          <w:tcPr>
            <w:tcW w:w="1656" w:type="dxa"/>
          </w:tcPr>
          <w:p w14:paraId="2751CB39" w14:textId="77777777" w:rsidR="00212E3E" w:rsidRDefault="00000000">
            <w:pPr>
              <w:spacing w:before="60" w:after="0"/>
            </w:pPr>
            <w:r>
              <w:rPr>
                <w:rFonts w:ascii="Times New Roman" w:hAnsi="Times New Roman"/>
                <w:sz w:val="16"/>
              </w:rPr>
              <w:t>Mann-Whitney U</w:t>
            </w:r>
          </w:p>
        </w:tc>
        <w:tc>
          <w:tcPr>
            <w:tcW w:w="3816" w:type="dxa"/>
          </w:tcPr>
          <w:p w14:paraId="07EE0A13" w14:textId="77777777" w:rsidR="00212E3E" w:rsidRDefault="00000000">
            <w:pPr>
              <w:spacing w:after="0"/>
            </w:pPr>
            <w:r>
              <w:rPr>
                <w:rFonts w:ascii="Times New Roman" w:hAnsi="Times New Roman"/>
                <w:sz w:val="16"/>
              </w:rPr>
              <w:t>rank-biserial r -0.077</w:t>
            </w:r>
          </w:p>
        </w:tc>
        <w:tc>
          <w:tcPr>
            <w:tcW w:w="936" w:type="dxa"/>
          </w:tcPr>
          <w:p w14:paraId="52052F80" w14:textId="77777777" w:rsidR="00212E3E" w:rsidRDefault="00000000">
            <w:pPr>
              <w:spacing w:before="60" w:after="0"/>
            </w:pPr>
            <w:r>
              <w:rPr>
                <w:rFonts w:ascii="Times New Roman" w:hAnsi="Times New Roman"/>
                <w:sz w:val="16"/>
              </w:rPr>
              <w:t>—</w:t>
            </w:r>
          </w:p>
        </w:tc>
        <w:tc>
          <w:tcPr>
            <w:tcW w:w="936" w:type="dxa"/>
          </w:tcPr>
          <w:p w14:paraId="2BFC2EF9" w14:textId="77777777" w:rsidR="00212E3E" w:rsidRDefault="00000000">
            <w:pPr>
              <w:spacing w:after="0"/>
            </w:pPr>
            <w:r>
              <w:rPr>
                <w:rFonts w:ascii="Times New Roman" w:hAnsi="Times New Roman"/>
                <w:sz w:val="16"/>
              </w:rPr>
              <w:t>0.1318</w:t>
            </w:r>
          </w:p>
        </w:tc>
        <w:tc>
          <w:tcPr>
            <w:tcW w:w="936" w:type="dxa"/>
          </w:tcPr>
          <w:p w14:paraId="04A2C866" w14:textId="77777777" w:rsidR="00212E3E" w:rsidRDefault="00000000">
            <w:pPr>
              <w:spacing w:after="0"/>
            </w:pPr>
            <w:r>
              <w:rPr>
                <w:rFonts w:ascii="Times New Roman" w:hAnsi="Times New Roman"/>
                <w:sz w:val="16"/>
              </w:rPr>
              <w:t>0.3093</w:t>
            </w:r>
          </w:p>
        </w:tc>
      </w:tr>
      <w:tr w:rsidR="00212E3E" w14:paraId="340A3C14" w14:textId="77777777">
        <w:trPr>
          <w:cantSplit/>
          <w:jc w:val="center"/>
        </w:trPr>
        <w:tc>
          <w:tcPr>
            <w:tcW w:w="504" w:type="dxa"/>
          </w:tcPr>
          <w:p w14:paraId="2444D16D" w14:textId="77777777" w:rsidR="00212E3E" w:rsidRDefault="00000000">
            <w:pPr>
              <w:spacing w:before="60" w:after="0"/>
            </w:pPr>
            <w:r>
              <w:rPr>
                <w:rFonts w:ascii="Times New Roman" w:hAnsi="Times New Roman"/>
                <w:sz w:val="16"/>
              </w:rPr>
              <w:t>44</w:t>
            </w:r>
          </w:p>
        </w:tc>
        <w:tc>
          <w:tcPr>
            <w:tcW w:w="2664" w:type="dxa"/>
          </w:tcPr>
          <w:p w14:paraId="7F230C8C" w14:textId="77777777" w:rsidR="00212E3E" w:rsidRDefault="00000000">
            <w:pPr>
              <w:spacing w:before="60" w:after="0"/>
            </w:pPr>
            <w:r>
              <w:rPr>
                <w:rFonts w:ascii="Times New Roman" w:hAnsi="Times New Roman"/>
                <w:sz w:val="16"/>
              </w:rPr>
              <w:t>Direct bilirubin</w:t>
            </w:r>
          </w:p>
        </w:tc>
        <w:tc>
          <w:tcPr>
            <w:tcW w:w="1296" w:type="dxa"/>
          </w:tcPr>
          <w:p w14:paraId="7EA561C6" w14:textId="77777777" w:rsidR="00212E3E" w:rsidRDefault="00000000">
            <w:pPr>
              <w:spacing w:before="60" w:after="0"/>
            </w:pPr>
            <w:r>
              <w:rPr>
                <w:rFonts w:ascii="Times New Roman" w:hAnsi="Times New Roman"/>
                <w:sz w:val="16"/>
              </w:rPr>
              <w:t>523/23</w:t>
            </w:r>
          </w:p>
        </w:tc>
        <w:tc>
          <w:tcPr>
            <w:tcW w:w="1656" w:type="dxa"/>
          </w:tcPr>
          <w:p w14:paraId="29A4E024" w14:textId="77777777" w:rsidR="00212E3E" w:rsidRDefault="00000000">
            <w:pPr>
              <w:spacing w:before="60" w:after="0"/>
            </w:pPr>
            <w:r>
              <w:rPr>
                <w:rFonts w:ascii="Times New Roman" w:hAnsi="Times New Roman"/>
                <w:sz w:val="16"/>
              </w:rPr>
              <w:t>Mann-Whitney U</w:t>
            </w:r>
          </w:p>
        </w:tc>
        <w:tc>
          <w:tcPr>
            <w:tcW w:w="3816" w:type="dxa"/>
          </w:tcPr>
          <w:p w14:paraId="35379E9E" w14:textId="77777777" w:rsidR="00212E3E" w:rsidRDefault="00000000">
            <w:pPr>
              <w:spacing w:after="0"/>
            </w:pPr>
            <w:r>
              <w:rPr>
                <w:rFonts w:ascii="Times New Roman" w:hAnsi="Times New Roman"/>
                <w:sz w:val="16"/>
              </w:rPr>
              <w:t>rank-biserial r -0.005</w:t>
            </w:r>
          </w:p>
        </w:tc>
        <w:tc>
          <w:tcPr>
            <w:tcW w:w="936" w:type="dxa"/>
          </w:tcPr>
          <w:p w14:paraId="31CCEF90" w14:textId="77777777" w:rsidR="00212E3E" w:rsidRDefault="00000000">
            <w:pPr>
              <w:spacing w:before="60" w:after="0"/>
            </w:pPr>
            <w:r>
              <w:rPr>
                <w:rFonts w:ascii="Times New Roman" w:hAnsi="Times New Roman"/>
                <w:sz w:val="16"/>
              </w:rPr>
              <w:t>—</w:t>
            </w:r>
          </w:p>
        </w:tc>
        <w:tc>
          <w:tcPr>
            <w:tcW w:w="936" w:type="dxa"/>
          </w:tcPr>
          <w:p w14:paraId="1E0F2AD3" w14:textId="77777777" w:rsidR="00212E3E" w:rsidRDefault="00000000">
            <w:pPr>
              <w:spacing w:after="0"/>
            </w:pPr>
            <w:r>
              <w:rPr>
                <w:rFonts w:ascii="Times New Roman" w:hAnsi="Times New Roman"/>
                <w:sz w:val="16"/>
              </w:rPr>
              <w:t>0.9191</w:t>
            </w:r>
          </w:p>
        </w:tc>
        <w:tc>
          <w:tcPr>
            <w:tcW w:w="936" w:type="dxa"/>
          </w:tcPr>
          <w:p w14:paraId="46EAAD61" w14:textId="77777777" w:rsidR="00212E3E" w:rsidRDefault="00000000">
            <w:pPr>
              <w:spacing w:after="0"/>
            </w:pPr>
            <w:r>
              <w:rPr>
                <w:rFonts w:ascii="Times New Roman" w:hAnsi="Times New Roman"/>
                <w:sz w:val="16"/>
              </w:rPr>
              <w:t>0.9555</w:t>
            </w:r>
          </w:p>
        </w:tc>
      </w:tr>
      <w:tr w:rsidR="00212E3E" w14:paraId="30EBF455" w14:textId="77777777">
        <w:trPr>
          <w:cantSplit/>
          <w:jc w:val="center"/>
        </w:trPr>
        <w:tc>
          <w:tcPr>
            <w:tcW w:w="504" w:type="dxa"/>
          </w:tcPr>
          <w:p w14:paraId="07AF9CF1" w14:textId="77777777" w:rsidR="00212E3E" w:rsidRDefault="00000000">
            <w:pPr>
              <w:spacing w:before="60" w:after="0"/>
            </w:pPr>
            <w:r>
              <w:rPr>
                <w:rFonts w:ascii="Times New Roman" w:hAnsi="Times New Roman"/>
                <w:sz w:val="16"/>
              </w:rPr>
              <w:t>45</w:t>
            </w:r>
          </w:p>
        </w:tc>
        <w:tc>
          <w:tcPr>
            <w:tcW w:w="2664" w:type="dxa"/>
          </w:tcPr>
          <w:p w14:paraId="77247C93" w14:textId="77777777" w:rsidR="00212E3E" w:rsidRDefault="00000000">
            <w:pPr>
              <w:spacing w:before="60" w:after="0"/>
            </w:pPr>
            <w:r>
              <w:rPr>
                <w:rFonts w:ascii="Times New Roman" w:hAnsi="Times New Roman"/>
                <w:sz w:val="16"/>
              </w:rPr>
              <w:t>Indirect bilirubin</w:t>
            </w:r>
          </w:p>
        </w:tc>
        <w:tc>
          <w:tcPr>
            <w:tcW w:w="1296" w:type="dxa"/>
          </w:tcPr>
          <w:p w14:paraId="4DCC07FE" w14:textId="77777777" w:rsidR="00212E3E" w:rsidRDefault="00000000">
            <w:pPr>
              <w:spacing w:before="60" w:after="0"/>
            </w:pPr>
            <w:r>
              <w:rPr>
                <w:rFonts w:ascii="Times New Roman" w:hAnsi="Times New Roman"/>
                <w:sz w:val="16"/>
              </w:rPr>
              <w:t>511/35</w:t>
            </w:r>
          </w:p>
        </w:tc>
        <w:tc>
          <w:tcPr>
            <w:tcW w:w="1656" w:type="dxa"/>
          </w:tcPr>
          <w:p w14:paraId="275B6707" w14:textId="77777777" w:rsidR="00212E3E" w:rsidRDefault="00000000">
            <w:pPr>
              <w:spacing w:before="60" w:after="0"/>
            </w:pPr>
            <w:r>
              <w:rPr>
                <w:rFonts w:ascii="Times New Roman" w:hAnsi="Times New Roman"/>
                <w:sz w:val="16"/>
              </w:rPr>
              <w:t>Mann-Whitney U</w:t>
            </w:r>
          </w:p>
        </w:tc>
        <w:tc>
          <w:tcPr>
            <w:tcW w:w="3816" w:type="dxa"/>
          </w:tcPr>
          <w:p w14:paraId="788C4384" w14:textId="77777777" w:rsidR="00212E3E" w:rsidRDefault="00000000">
            <w:pPr>
              <w:spacing w:after="0"/>
            </w:pPr>
            <w:r>
              <w:rPr>
                <w:rFonts w:ascii="Times New Roman" w:hAnsi="Times New Roman"/>
                <w:sz w:val="16"/>
              </w:rPr>
              <w:t>rank-biserial r -0.090</w:t>
            </w:r>
          </w:p>
        </w:tc>
        <w:tc>
          <w:tcPr>
            <w:tcW w:w="936" w:type="dxa"/>
          </w:tcPr>
          <w:p w14:paraId="38072633" w14:textId="77777777" w:rsidR="00212E3E" w:rsidRDefault="00000000">
            <w:pPr>
              <w:spacing w:before="60" w:after="0"/>
            </w:pPr>
            <w:r>
              <w:rPr>
                <w:rFonts w:ascii="Times New Roman" w:hAnsi="Times New Roman"/>
                <w:sz w:val="16"/>
              </w:rPr>
              <w:t>—</w:t>
            </w:r>
          </w:p>
        </w:tc>
        <w:tc>
          <w:tcPr>
            <w:tcW w:w="936" w:type="dxa"/>
          </w:tcPr>
          <w:p w14:paraId="05514720" w14:textId="77777777" w:rsidR="00212E3E" w:rsidRDefault="00000000">
            <w:pPr>
              <w:spacing w:after="0"/>
            </w:pPr>
            <w:r>
              <w:rPr>
                <w:rFonts w:ascii="Times New Roman" w:hAnsi="Times New Roman"/>
                <w:sz w:val="16"/>
              </w:rPr>
              <w:t>0.0800</w:t>
            </w:r>
          </w:p>
        </w:tc>
        <w:tc>
          <w:tcPr>
            <w:tcW w:w="936" w:type="dxa"/>
          </w:tcPr>
          <w:p w14:paraId="1A224CE0" w14:textId="77777777" w:rsidR="00212E3E" w:rsidRDefault="00000000">
            <w:pPr>
              <w:spacing w:after="0"/>
            </w:pPr>
            <w:r>
              <w:rPr>
                <w:rFonts w:ascii="Times New Roman" w:hAnsi="Times New Roman"/>
                <w:sz w:val="16"/>
              </w:rPr>
              <w:t>0.2493</w:t>
            </w:r>
          </w:p>
        </w:tc>
      </w:tr>
      <w:tr w:rsidR="00212E3E" w14:paraId="67871218" w14:textId="77777777">
        <w:trPr>
          <w:cantSplit/>
          <w:jc w:val="center"/>
        </w:trPr>
        <w:tc>
          <w:tcPr>
            <w:tcW w:w="504" w:type="dxa"/>
          </w:tcPr>
          <w:p w14:paraId="67093B3E" w14:textId="77777777" w:rsidR="00212E3E" w:rsidRDefault="00000000">
            <w:pPr>
              <w:spacing w:before="60" w:after="0"/>
            </w:pPr>
            <w:r>
              <w:rPr>
                <w:rFonts w:ascii="Times New Roman" w:hAnsi="Times New Roman"/>
                <w:sz w:val="16"/>
              </w:rPr>
              <w:t>46</w:t>
            </w:r>
          </w:p>
        </w:tc>
        <w:tc>
          <w:tcPr>
            <w:tcW w:w="2664" w:type="dxa"/>
          </w:tcPr>
          <w:p w14:paraId="6832959C" w14:textId="77777777" w:rsidR="00212E3E" w:rsidRDefault="00000000">
            <w:pPr>
              <w:spacing w:before="60" w:after="0"/>
            </w:pPr>
            <w:r>
              <w:rPr>
                <w:rFonts w:ascii="Times New Roman" w:hAnsi="Times New Roman"/>
                <w:sz w:val="16"/>
              </w:rPr>
              <w:t>Creatinine</w:t>
            </w:r>
          </w:p>
        </w:tc>
        <w:tc>
          <w:tcPr>
            <w:tcW w:w="1296" w:type="dxa"/>
          </w:tcPr>
          <w:p w14:paraId="77A26493" w14:textId="77777777" w:rsidR="00212E3E" w:rsidRDefault="00000000">
            <w:pPr>
              <w:spacing w:before="60" w:after="0"/>
            </w:pPr>
            <w:r>
              <w:rPr>
                <w:rFonts w:ascii="Times New Roman" w:hAnsi="Times New Roman"/>
                <w:sz w:val="16"/>
              </w:rPr>
              <w:t>534/12</w:t>
            </w:r>
          </w:p>
        </w:tc>
        <w:tc>
          <w:tcPr>
            <w:tcW w:w="1656" w:type="dxa"/>
          </w:tcPr>
          <w:p w14:paraId="2BF9529D" w14:textId="77777777" w:rsidR="00212E3E" w:rsidRDefault="00000000">
            <w:pPr>
              <w:spacing w:before="60" w:after="0"/>
            </w:pPr>
            <w:r>
              <w:rPr>
                <w:rFonts w:ascii="Times New Roman" w:hAnsi="Times New Roman"/>
                <w:sz w:val="16"/>
              </w:rPr>
              <w:t>Mann-Whitney U</w:t>
            </w:r>
          </w:p>
        </w:tc>
        <w:tc>
          <w:tcPr>
            <w:tcW w:w="3816" w:type="dxa"/>
          </w:tcPr>
          <w:p w14:paraId="16E32A94" w14:textId="77777777" w:rsidR="00212E3E" w:rsidRDefault="00000000">
            <w:pPr>
              <w:spacing w:after="0"/>
            </w:pPr>
            <w:r>
              <w:rPr>
                <w:rFonts w:ascii="Times New Roman" w:hAnsi="Times New Roman"/>
                <w:sz w:val="16"/>
              </w:rPr>
              <w:t>rank-biserial r -0.126</w:t>
            </w:r>
          </w:p>
        </w:tc>
        <w:tc>
          <w:tcPr>
            <w:tcW w:w="936" w:type="dxa"/>
          </w:tcPr>
          <w:p w14:paraId="23E52591" w14:textId="77777777" w:rsidR="00212E3E" w:rsidRDefault="00000000">
            <w:pPr>
              <w:spacing w:before="60" w:after="0"/>
            </w:pPr>
            <w:r>
              <w:rPr>
                <w:rFonts w:ascii="Times New Roman" w:hAnsi="Times New Roman"/>
                <w:sz w:val="16"/>
              </w:rPr>
              <w:t>—</w:t>
            </w:r>
          </w:p>
        </w:tc>
        <w:tc>
          <w:tcPr>
            <w:tcW w:w="936" w:type="dxa"/>
          </w:tcPr>
          <w:p w14:paraId="28DEEF30" w14:textId="77777777" w:rsidR="00212E3E" w:rsidRDefault="00000000">
            <w:pPr>
              <w:spacing w:after="0"/>
            </w:pPr>
            <w:r>
              <w:rPr>
                <w:rFonts w:ascii="Times New Roman" w:hAnsi="Times New Roman"/>
                <w:sz w:val="16"/>
              </w:rPr>
              <w:t>0.0123</w:t>
            </w:r>
          </w:p>
        </w:tc>
        <w:tc>
          <w:tcPr>
            <w:tcW w:w="936" w:type="dxa"/>
          </w:tcPr>
          <w:p w14:paraId="0B8AD12B" w14:textId="77777777" w:rsidR="00212E3E" w:rsidRDefault="00000000">
            <w:pPr>
              <w:spacing w:after="0"/>
            </w:pPr>
            <w:r>
              <w:rPr>
                <w:rFonts w:ascii="Times New Roman" w:hAnsi="Times New Roman"/>
                <w:sz w:val="16"/>
              </w:rPr>
              <w:t>0.0833</w:t>
            </w:r>
          </w:p>
        </w:tc>
      </w:tr>
      <w:tr w:rsidR="00212E3E" w14:paraId="5F44DA41" w14:textId="77777777">
        <w:trPr>
          <w:cantSplit/>
          <w:jc w:val="center"/>
        </w:trPr>
        <w:tc>
          <w:tcPr>
            <w:tcW w:w="504" w:type="dxa"/>
          </w:tcPr>
          <w:p w14:paraId="43CE1AC1" w14:textId="77777777" w:rsidR="00212E3E" w:rsidRDefault="00000000">
            <w:pPr>
              <w:spacing w:before="60" w:after="0"/>
            </w:pPr>
            <w:r>
              <w:rPr>
                <w:rFonts w:ascii="Times New Roman" w:hAnsi="Times New Roman"/>
                <w:sz w:val="16"/>
              </w:rPr>
              <w:t>47</w:t>
            </w:r>
          </w:p>
        </w:tc>
        <w:tc>
          <w:tcPr>
            <w:tcW w:w="2664" w:type="dxa"/>
          </w:tcPr>
          <w:p w14:paraId="54E53780" w14:textId="77777777" w:rsidR="00212E3E" w:rsidRDefault="00000000">
            <w:pPr>
              <w:spacing w:before="60" w:after="0"/>
            </w:pPr>
            <w:r>
              <w:rPr>
                <w:rFonts w:ascii="Times New Roman" w:hAnsi="Times New Roman"/>
                <w:sz w:val="16"/>
              </w:rPr>
              <w:t>Urea</w:t>
            </w:r>
          </w:p>
        </w:tc>
        <w:tc>
          <w:tcPr>
            <w:tcW w:w="1296" w:type="dxa"/>
          </w:tcPr>
          <w:p w14:paraId="788F1E16" w14:textId="77777777" w:rsidR="00212E3E" w:rsidRDefault="00000000">
            <w:pPr>
              <w:spacing w:before="60" w:after="0"/>
            </w:pPr>
            <w:r>
              <w:rPr>
                <w:rFonts w:ascii="Times New Roman" w:hAnsi="Times New Roman"/>
                <w:sz w:val="16"/>
              </w:rPr>
              <w:t>500/46</w:t>
            </w:r>
          </w:p>
        </w:tc>
        <w:tc>
          <w:tcPr>
            <w:tcW w:w="1656" w:type="dxa"/>
          </w:tcPr>
          <w:p w14:paraId="2582241C" w14:textId="77777777" w:rsidR="00212E3E" w:rsidRDefault="00000000">
            <w:pPr>
              <w:spacing w:before="60" w:after="0"/>
            </w:pPr>
            <w:r>
              <w:rPr>
                <w:rFonts w:ascii="Times New Roman" w:hAnsi="Times New Roman"/>
                <w:sz w:val="16"/>
              </w:rPr>
              <w:t>Welch t-test</w:t>
            </w:r>
          </w:p>
        </w:tc>
        <w:tc>
          <w:tcPr>
            <w:tcW w:w="3816" w:type="dxa"/>
          </w:tcPr>
          <w:p w14:paraId="0CB0123A" w14:textId="77777777" w:rsidR="00212E3E" w:rsidRDefault="00000000">
            <w:pPr>
              <w:spacing w:before="60" w:after="0"/>
            </w:pPr>
            <w:r>
              <w:rPr>
                <w:rFonts w:ascii="Times New Roman" w:hAnsi="Times New Roman"/>
                <w:sz w:val="16"/>
              </w:rPr>
              <w:t>Mean diff 0.17 (-0.05–0.39)</w:t>
            </w:r>
          </w:p>
        </w:tc>
        <w:tc>
          <w:tcPr>
            <w:tcW w:w="936" w:type="dxa"/>
          </w:tcPr>
          <w:p w14:paraId="59B7FC8E" w14:textId="77777777" w:rsidR="00212E3E" w:rsidRDefault="00000000">
            <w:pPr>
              <w:spacing w:before="60" w:after="0"/>
            </w:pPr>
            <w:r>
              <w:rPr>
                <w:rFonts w:ascii="Times New Roman" w:hAnsi="Times New Roman"/>
                <w:sz w:val="16"/>
              </w:rPr>
              <w:t>0.135</w:t>
            </w:r>
          </w:p>
        </w:tc>
        <w:tc>
          <w:tcPr>
            <w:tcW w:w="936" w:type="dxa"/>
          </w:tcPr>
          <w:p w14:paraId="0260CA5A" w14:textId="77777777" w:rsidR="00212E3E" w:rsidRDefault="00000000">
            <w:pPr>
              <w:spacing w:after="0"/>
            </w:pPr>
            <w:r>
              <w:rPr>
                <w:rFonts w:ascii="Times New Roman" w:hAnsi="Times New Roman"/>
                <w:sz w:val="16"/>
              </w:rPr>
              <w:t>0.1315</w:t>
            </w:r>
          </w:p>
        </w:tc>
        <w:tc>
          <w:tcPr>
            <w:tcW w:w="936" w:type="dxa"/>
          </w:tcPr>
          <w:p w14:paraId="563F8E59" w14:textId="77777777" w:rsidR="00212E3E" w:rsidRDefault="00000000">
            <w:pPr>
              <w:spacing w:after="0"/>
            </w:pPr>
            <w:r>
              <w:rPr>
                <w:rFonts w:ascii="Times New Roman" w:hAnsi="Times New Roman"/>
                <w:sz w:val="16"/>
              </w:rPr>
              <w:t>0.3093</w:t>
            </w:r>
          </w:p>
        </w:tc>
      </w:tr>
      <w:tr w:rsidR="00212E3E" w14:paraId="3E0F2BB5" w14:textId="77777777">
        <w:trPr>
          <w:cantSplit/>
          <w:jc w:val="center"/>
        </w:trPr>
        <w:tc>
          <w:tcPr>
            <w:tcW w:w="504" w:type="dxa"/>
          </w:tcPr>
          <w:p w14:paraId="6F75CBFF" w14:textId="77777777" w:rsidR="00212E3E" w:rsidRDefault="00000000">
            <w:pPr>
              <w:spacing w:before="60" w:after="0"/>
            </w:pPr>
            <w:r>
              <w:rPr>
                <w:rFonts w:ascii="Times New Roman" w:hAnsi="Times New Roman"/>
                <w:sz w:val="16"/>
              </w:rPr>
              <w:t>48</w:t>
            </w:r>
          </w:p>
        </w:tc>
        <w:tc>
          <w:tcPr>
            <w:tcW w:w="2664" w:type="dxa"/>
          </w:tcPr>
          <w:p w14:paraId="151FF46B" w14:textId="77777777" w:rsidR="00212E3E" w:rsidRDefault="00000000">
            <w:pPr>
              <w:spacing w:before="60" w:after="0"/>
            </w:pPr>
            <w:r>
              <w:rPr>
                <w:rFonts w:ascii="Times New Roman" w:hAnsi="Times New Roman"/>
                <w:sz w:val="16"/>
              </w:rPr>
              <w:t>Uric acid</w:t>
            </w:r>
          </w:p>
        </w:tc>
        <w:tc>
          <w:tcPr>
            <w:tcW w:w="1296" w:type="dxa"/>
          </w:tcPr>
          <w:p w14:paraId="05F06D3D" w14:textId="77777777" w:rsidR="00212E3E" w:rsidRDefault="00000000">
            <w:pPr>
              <w:spacing w:before="60" w:after="0"/>
            </w:pPr>
            <w:r>
              <w:rPr>
                <w:rFonts w:ascii="Times New Roman" w:hAnsi="Times New Roman"/>
                <w:sz w:val="16"/>
              </w:rPr>
              <w:t>511/35</w:t>
            </w:r>
          </w:p>
        </w:tc>
        <w:tc>
          <w:tcPr>
            <w:tcW w:w="1656" w:type="dxa"/>
          </w:tcPr>
          <w:p w14:paraId="739B71C2" w14:textId="77777777" w:rsidR="00212E3E" w:rsidRDefault="00000000">
            <w:pPr>
              <w:spacing w:before="60" w:after="0"/>
            </w:pPr>
            <w:r>
              <w:rPr>
                <w:rFonts w:ascii="Times New Roman" w:hAnsi="Times New Roman"/>
                <w:sz w:val="16"/>
              </w:rPr>
              <w:t>Welch t-test</w:t>
            </w:r>
          </w:p>
        </w:tc>
        <w:tc>
          <w:tcPr>
            <w:tcW w:w="3816" w:type="dxa"/>
          </w:tcPr>
          <w:p w14:paraId="2D680CF3" w14:textId="77777777" w:rsidR="00212E3E" w:rsidRDefault="00000000">
            <w:pPr>
              <w:spacing w:before="60" w:after="0"/>
            </w:pPr>
            <w:r>
              <w:rPr>
                <w:rFonts w:ascii="Times New Roman" w:hAnsi="Times New Roman"/>
                <w:sz w:val="16"/>
              </w:rPr>
              <w:t>Mean diff -1.4 (-16.2–13.3)</w:t>
            </w:r>
          </w:p>
        </w:tc>
        <w:tc>
          <w:tcPr>
            <w:tcW w:w="936" w:type="dxa"/>
          </w:tcPr>
          <w:p w14:paraId="0BC5884B" w14:textId="77777777" w:rsidR="00212E3E" w:rsidRDefault="00000000">
            <w:pPr>
              <w:spacing w:before="60" w:after="0"/>
            </w:pPr>
            <w:r>
              <w:rPr>
                <w:rFonts w:ascii="Times New Roman" w:hAnsi="Times New Roman"/>
                <w:sz w:val="16"/>
              </w:rPr>
              <w:t>-0.017</w:t>
            </w:r>
          </w:p>
        </w:tc>
        <w:tc>
          <w:tcPr>
            <w:tcW w:w="936" w:type="dxa"/>
          </w:tcPr>
          <w:p w14:paraId="340A59B2" w14:textId="77777777" w:rsidR="00212E3E" w:rsidRDefault="00000000">
            <w:pPr>
              <w:spacing w:after="0"/>
            </w:pPr>
            <w:r>
              <w:rPr>
                <w:rFonts w:ascii="Times New Roman" w:hAnsi="Times New Roman"/>
                <w:sz w:val="16"/>
              </w:rPr>
              <w:t>0.8510</w:t>
            </w:r>
          </w:p>
        </w:tc>
        <w:tc>
          <w:tcPr>
            <w:tcW w:w="936" w:type="dxa"/>
          </w:tcPr>
          <w:p w14:paraId="0C1FE133" w14:textId="77777777" w:rsidR="00212E3E" w:rsidRDefault="00000000">
            <w:pPr>
              <w:spacing w:after="0"/>
            </w:pPr>
            <w:r>
              <w:rPr>
                <w:rFonts w:ascii="Times New Roman" w:hAnsi="Times New Roman"/>
                <w:sz w:val="16"/>
              </w:rPr>
              <w:t>0.9555</w:t>
            </w:r>
          </w:p>
        </w:tc>
      </w:tr>
      <w:tr w:rsidR="00212E3E" w14:paraId="4532826B" w14:textId="77777777">
        <w:trPr>
          <w:cantSplit/>
          <w:jc w:val="center"/>
        </w:trPr>
        <w:tc>
          <w:tcPr>
            <w:tcW w:w="504" w:type="dxa"/>
          </w:tcPr>
          <w:p w14:paraId="670C91D9" w14:textId="77777777" w:rsidR="00212E3E" w:rsidRDefault="00000000">
            <w:pPr>
              <w:spacing w:before="60" w:after="0"/>
            </w:pPr>
            <w:r>
              <w:rPr>
                <w:rFonts w:ascii="Times New Roman" w:hAnsi="Times New Roman"/>
                <w:sz w:val="16"/>
              </w:rPr>
              <w:lastRenderedPageBreak/>
              <w:t>49</w:t>
            </w:r>
          </w:p>
        </w:tc>
        <w:tc>
          <w:tcPr>
            <w:tcW w:w="2664" w:type="dxa"/>
          </w:tcPr>
          <w:p w14:paraId="68441C87" w14:textId="77777777" w:rsidR="00212E3E" w:rsidRDefault="00000000">
            <w:pPr>
              <w:spacing w:before="60" w:after="0"/>
            </w:pPr>
            <w:r>
              <w:rPr>
                <w:rFonts w:ascii="Times New Roman" w:hAnsi="Times New Roman"/>
                <w:sz w:val="16"/>
              </w:rPr>
              <w:t>Total cholesterol</w:t>
            </w:r>
          </w:p>
        </w:tc>
        <w:tc>
          <w:tcPr>
            <w:tcW w:w="1296" w:type="dxa"/>
          </w:tcPr>
          <w:p w14:paraId="18075A10" w14:textId="77777777" w:rsidR="00212E3E" w:rsidRDefault="00000000">
            <w:pPr>
              <w:spacing w:before="60" w:after="0"/>
            </w:pPr>
            <w:r>
              <w:rPr>
                <w:rFonts w:ascii="Times New Roman" w:hAnsi="Times New Roman"/>
                <w:sz w:val="16"/>
              </w:rPr>
              <w:t>466/80</w:t>
            </w:r>
          </w:p>
        </w:tc>
        <w:tc>
          <w:tcPr>
            <w:tcW w:w="1656" w:type="dxa"/>
          </w:tcPr>
          <w:p w14:paraId="6D16C451" w14:textId="77777777" w:rsidR="00212E3E" w:rsidRDefault="00000000">
            <w:pPr>
              <w:spacing w:before="60" w:after="0"/>
            </w:pPr>
            <w:r>
              <w:rPr>
                <w:rFonts w:ascii="Times New Roman" w:hAnsi="Times New Roman"/>
                <w:sz w:val="16"/>
              </w:rPr>
              <w:t>Welch t-test</w:t>
            </w:r>
          </w:p>
        </w:tc>
        <w:tc>
          <w:tcPr>
            <w:tcW w:w="3816" w:type="dxa"/>
          </w:tcPr>
          <w:p w14:paraId="1D765396" w14:textId="77777777" w:rsidR="00212E3E" w:rsidRDefault="00000000">
            <w:pPr>
              <w:spacing w:before="60" w:after="0"/>
            </w:pPr>
            <w:r>
              <w:rPr>
                <w:rFonts w:ascii="Times New Roman" w:hAnsi="Times New Roman"/>
                <w:sz w:val="16"/>
              </w:rPr>
              <w:t>Mean diff 0.10 (-0.07–0.28)</w:t>
            </w:r>
          </w:p>
        </w:tc>
        <w:tc>
          <w:tcPr>
            <w:tcW w:w="936" w:type="dxa"/>
          </w:tcPr>
          <w:p w14:paraId="5F715438" w14:textId="77777777" w:rsidR="00212E3E" w:rsidRDefault="00000000">
            <w:pPr>
              <w:spacing w:before="60" w:after="0"/>
            </w:pPr>
            <w:r>
              <w:rPr>
                <w:rFonts w:ascii="Times New Roman" w:hAnsi="Times New Roman"/>
                <w:sz w:val="16"/>
              </w:rPr>
              <w:t>0.108</w:t>
            </w:r>
          </w:p>
        </w:tc>
        <w:tc>
          <w:tcPr>
            <w:tcW w:w="936" w:type="dxa"/>
          </w:tcPr>
          <w:p w14:paraId="19B8C110" w14:textId="77777777" w:rsidR="00212E3E" w:rsidRDefault="00000000">
            <w:pPr>
              <w:spacing w:after="0"/>
            </w:pPr>
            <w:r>
              <w:rPr>
                <w:rFonts w:ascii="Times New Roman" w:hAnsi="Times New Roman"/>
                <w:sz w:val="16"/>
              </w:rPr>
              <w:t>0.2527</w:t>
            </w:r>
          </w:p>
        </w:tc>
        <w:tc>
          <w:tcPr>
            <w:tcW w:w="936" w:type="dxa"/>
          </w:tcPr>
          <w:p w14:paraId="5FD338AF" w14:textId="77777777" w:rsidR="00212E3E" w:rsidRDefault="00000000">
            <w:pPr>
              <w:spacing w:after="0"/>
            </w:pPr>
            <w:r>
              <w:rPr>
                <w:rFonts w:ascii="Times New Roman" w:hAnsi="Times New Roman"/>
                <w:sz w:val="16"/>
              </w:rPr>
              <w:t>0.5283</w:t>
            </w:r>
          </w:p>
        </w:tc>
      </w:tr>
      <w:tr w:rsidR="00212E3E" w14:paraId="32743D97" w14:textId="77777777">
        <w:trPr>
          <w:cantSplit/>
          <w:jc w:val="center"/>
        </w:trPr>
        <w:tc>
          <w:tcPr>
            <w:tcW w:w="504" w:type="dxa"/>
          </w:tcPr>
          <w:p w14:paraId="3DC20B7A" w14:textId="77777777" w:rsidR="00212E3E" w:rsidRDefault="00000000">
            <w:pPr>
              <w:spacing w:before="60" w:after="0"/>
            </w:pPr>
            <w:r>
              <w:rPr>
                <w:rFonts w:ascii="Times New Roman" w:hAnsi="Times New Roman"/>
                <w:sz w:val="16"/>
              </w:rPr>
              <w:t>50</w:t>
            </w:r>
          </w:p>
        </w:tc>
        <w:tc>
          <w:tcPr>
            <w:tcW w:w="2664" w:type="dxa"/>
          </w:tcPr>
          <w:p w14:paraId="583F2188" w14:textId="77777777" w:rsidR="00212E3E" w:rsidRDefault="00000000">
            <w:pPr>
              <w:spacing w:before="60" w:after="0"/>
            </w:pPr>
            <w:r>
              <w:rPr>
                <w:rFonts w:ascii="Times New Roman" w:hAnsi="Times New Roman"/>
                <w:sz w:val="16"/>
              </w:rPr>
              <w:t>Triglycerides</w:t>
            </w:r>
          </w:p>
        </w:tc>
        <w:tc>
          <w:tcPr>
            <w:tcW w:w="1296" w:type="dxa"/>
          </w:tcPr>
          <w:p w14:paraId="08F652EC" w14:textId="77777777" w:rsidR="00212E3E" w:rsidRDefault="00000000">
            <w:pPr>
              <w:spacing w:before="60" w:after="0"/>
            </w:pPr>
            <w:r>
              <w:rPr>
                <w:rFonts w:ascii="Times New Roman" w:hAnsi="Times New Roman"/>
                <w:sz w:val="16"/>
              </w:rPr>
              <w:t>466/80</w:t>
            </w:r>
          </w:p>
        </w:tc>
        <w:tc>
          <w:tcPr>
            <w:tcW w:w="1656" w:type="dxa"/>
          </w:tcPr>
          <w:p w14:paraId="6CD7EC84" w14:textId="77777777" w:rsidR="00212E3E" w:rsidRDefault="00000000">
            <w:pPr>
              <w:spacing w:before="60" w:after="0"/>
            </w:pPr>
            <w:r>
              <w:rPr>
                <w:rFonts w:ascii="Times New Roman" w:hAnsi="Times New Roman"/>
                <w:sz w:val="16"/>
              </w:rPr>
              <w:t>Mann-Whitney U</w:t>
            </w:r>
          </w:p>
        </w:tc>
        <w:tc>
          <w:tcPr>
            <w:tcW w:w="3816" w:type="dxa"/>
          </w:tcPr>
          <w:p w14:paraId="32997A6A" w14:textId="77777777" w:rsidR="00212E3E" w:rsidRDefault="00000000">
            <w:pPr>
              <w:spacing w:after="0"/>
            </w:pPr>
            <w:r>
              <w:rPr>
                <w:rFonts w:ascii="Times New Roman" w:hAnsi="Times New Roman"/>
                <w:sz w:val="16"/>
              </w:rPr>
              <w:t>rank-biserial r -0.085</w:t>
            </w:r>
          </w:p>
        </w:tc>
        <w:tc>
          <w:tcPr>
            <w:tcW w:w="936" w:type="dxa"/>
          </w:tcPr>
          <w:p w14:paraId="44FA1517" w14:textId="77777777" w:rsidR="00212E3E" w:rsidRDefault="00000000">
            <w:pPr>
              <w:spacing w:before="60" w:after="0"/>
            </w:pPr>
            <w:r>
              <w:rPr>
                <w:rFonts w:ascii="Times New Roman" w:hAnsi="Times New Roman"/>
                <w:sz w:val="16"/>
              </w:rPr>
              <w:t>—</w:t>
            </w:r>
          </w:p>
        </w:tc>
        <w:tc>
          <w:tcPr>
            <w:tcW w:w="936" w:type="dxa"/>
          </w:tcPr>
          <w:p w14:paraId="4907F25D" w14:textId="77777777" w:rsidR="00212E3E" w:rsidRDefault="00000000">
            <w:pPr>
              <w:spacing w:after="0"/>
            </w:pPr>
            <w:r>
              <w:rPr>
                <w:rFonts w:ascii="Times New Roman" w:hAnsi="Times New Roman"/>
                <w:sz w:val="16"/>
              </w:rPr>
              <w:t>0.1163</w:t>
            </w:r>
          </w:p>
        </w:tc>
        <w:tc>
          <w:tcPr>
            <w:tcW w:w="936" w:type="dxa"/>
          </w:tcPr>
          <w:p w14:paraId="50E9BFE9" w14:textId="77777777" w:rsidR="00212E3E" w:rsidRDefault="00000000">
            <w:pPr>
              <w:spacing w:after="0"/>
            </w:pPr>
            <w:r>
              <w:rPr>
                <w:rFonts w:ascii="Times New Roman" w:hAnsi="Times New Roman"/>
                <w:sz w:val="16"/>
              </w:rPr>
              <w:t>0.2956</w:t>
            </w:r>
          </w:p>
        </w:tc>
      </w:tr>
      <w:tr w:rsidR="00212E3E" w14:paraId="09302CC0" w14:textId="77777777">
        <w:trPr>
          <w:cantSplit/>
          <w:jc w:val="center"/>
        </w:trPr>
        <w:tc>
          <w:tcPr>
            <w:tcW w:w="504" w:type="dxa"/>
          </w:tcPr>
          <w:p w14:paraId="306B8B92" w14:textId="77777777" w:rsidR="00212E3E" w:rsidRDefault="00000000">
            <w:pPr>
              <w:spacing w:before="60" w:after="0"/>
            </w:pPr>
            <w:r>
              <w:rPr>
                <w:rFonts w:ascii="Times New Roman" w:hAnsi="Times New Roman"/>
                <w:sz w:val="16"/>
              </w:rPr>
              <w:t>51</w:t>
            </w:r>
          </w:p>
        </w:tc>
        <w:tc>
          <w:tcPr>
            <w:tcW w:w="2664" w:type="dxa"/>
          </w:tcPr>
          <w:p w14:paraId="28D61EFB" w14:textId="77777777" w:rsidR="00212E3E" w:rsidRDefault="00000000">
            <w:pPr>
              <w:spacing w:before="60" w:after="0"/>
            </w:pPr>
            <w:r>
              <w:rPr>
                <w:rFonts w:ascii="Times New Roman" w:hAnsi="Times New Roman"/>
                <w:sz w:val="16"/>
              </w:rPr>
              <w:t>Retinol-binding protein</w:t>
            </w:r>
          </w:p>
        </w:tc>
        <w:tc>
          <w:tcPr>
            <w:tcW w:w="1296" w:type="dxa"/>
          </w:tcPr>
          <w:p w14:paraId="396F4CD7" w14:textId="77777777" w:rsidR="00212E3E" w:rsidRDefault="00000000">
            <w:pPr>
              <w:spacing w:before="60" w:after="0"/>
            </w:pPr>
            <w:r>
              <w:rPr>
                <w:rFonts w:ascii="Times New Roman" w:hAnsi="Times New Roman"/>
                <w:sz w:val="16"/>
              </w:rPr>
              <w:t>499/47</w:t>
            </w:r>
          </w:p>
        </w:tc>
        <w:tc>
          <w:tcPr>
            <w:tcW w:w="1656" w:type="dxa"/>
          </w:tcPr>
          <w:p w14:paraId="7DE39CC8" w14:textId="77777777" w:rsidR="00212E3E" w:rsidRDefault="00000000">
            <w:pPr>
              <w:spacing w:before="60" w:after="0"/>
            </w:pPr>
            <w:r>
              <w:rPr>
                <w:rFonts w:ascii="Times New Roman" w:hAnsi="Times New Roman"/>
                <w:sz w:val="16"/>
              </w:rPr>
              <w:t>Welch t-test</w:t>
            </w:r>
          </w:p>
        </w:tc>
        <w:tc>
          <w:tcPr>
            <w:tcW w:w="3816" w:type="dxa"/>
          </w:tcPr>
          <w:p w14:paraId="2002AC34" w14:textId="77777777" w:rsidR="00212E3E" w:rsidRDefault="00000000">
            <w:pPr>
              <w:spacing w:before="60" w:after="0"/>
            </w:pPr>
            <w:r>
              <w:rPr>
                <w:rFonts w:ascii="Times New Roman" w:hAnsi="Times New Roman"/>
                <w:sz w:val="16"/>
              </w:rPr>
              <w:t>Mean diff 1.6 (-0.1–3.4)</w:t>
            </w:r>
          </w:p>
        </w:tc>
        <w:tc>
          <w:tcPr>
            <w:tcW w:w="936" w:type="dxa"/>
          </w:tcPr>
          <w:p w14:paraId="219510FF" w14:textId="77777777" w:rsidR="00212E3E" w:rsidRDefault="00000000">
            <w:pPr>
              <w:spacing w:before="60" w:after="0"/>
            </w:pPr>
            <w:r>
              <w:rPr>
                <w:rFonts w:ascii="Times New Roman" w:hAnsi="Times New Roman"/>
                <w:sz w:val="16"/>
              </w:rPr>
              <w:t>0.161</w:t>
            </w:r>
          </w:p>
        </w:tc>
        <w:tc>
          <w:tcPr>
            <w:tcW w:w="936" w:type="dxa"/>
          </w:tcPr>
          <w:p w14:paraId="6EB9D2C3" w14:textId="77777777" w:rsidR="00212E3E" w:rsidRDefault="00000000">
            <w:pPr>
              <w:spacing w:after="0"/>
            </w:pPr>
            <w:r>
              <w:rPr>
                <w:rFonts w:ascii="Times New Roman" w:hAnsi="Times New Roman"/>
                <w:sz w:val="16"/>
              </w:rPr>
              <w:t>0.0726</w:t>
            </w:r>
          </w:p>
        </w:tc>
        <w:tc>
          <w:tcPr>
            <w:tcW w:w="936" w:type="dxa"/>
          </w:tcPr>
          <w:p w14:paraId="69D771A8" w14:textId="77777777" w:rsidR="00212E3E" w:rsidRDefault="00000000">
            <w:pPr>
              <w:spacing w:after="0"/>
            </w:pPr>
            <w:r>
              <w:rPr>
                <w:rFonts w:ascii="Times New Roman" w:hAnsi="Times New Roman"/>
                <w:sz w:val="16"/>
              </w:rPr>
              <w:t>0.2461</w:t>
            </w:r>
          </w:p>
        </w:tc>
      </w:tr>
      <w:tr w:rsidR="00212E3E" w14:paraId="20469E7A" w14:textId="77777777">
        <w:trPr>
          <w:cantSplit/>
          <w:jc w:val="center"/>
        </w:trPr>
        <w:tc>
          <w:tcPr>
            <w:tcW w:w="504" w:type="dxa"/>
          </w:tcPr>
          <w:p w14:paraId="183178C0" w14:textId="77777777" w:rsidR="00212E3E" w:rsidRDefault="00000000">
            <w:pPr>
              <w:spacing w:before="60" w:after="0"/>
            </w:pPr>
            <w:r>
              <w:rPr>
                <w:rFonts w:ascii="Times New Roman" w:hAnsi="Times New Roman"/>
                <w:sz w:val="16"/>
              </w:rPr>
              <w:t>52</w:t>
            </w:r>
          </w:p>
        </w:tc>
        <w:tc>
          <w:tcPr>
            <w:tcW w:w="2664" w:type="dxa"/>
          </w:tcPr>
          <w:p w14:paraId="3CF21DAA" w14:textId="77777777" w:rsidR="00212E3E" w:rsidRDefault="00000000">
            <w:pPr>
              <w:spacing w:before="60" w:after="0"/>
            </w:pPr>
            <w:r>
              <w:rPr>
                <w:rFonts w:ascii="Times New Roman" w:hAnsi="Times New Roman"/>
                <w:sz w:val="16"/>
              </w:rPr>
              <w:t>Cystatin C</w:t>
            </w:r>
          </w:p>
        </w:tc>
        <w:tc>
          <w:tcPr>
            <w:tcW w:w="1296" w:type="dxa"/>
          </w:tcPr>
          <w:p w14:paraId="2F68DA47" w14:textId="77777777" w:rsidR="00212E3E" w:rsidRDefault="00000000">
            <w:pPr>
              <w:spacing w:before="60" w:after="0"/>
            </w:pPr>
            <w:r>
              <w:rPr>
                <w:rFonts w:ascii="Times New Roman" w:hAnsi="Times New Roman"/>
                <w:sz w:val="16"/>
              </w:rPr>
              <w:t>499/47</w:t>
            </w:r>
          </w:p>
        </w:tc>
        <w:tc>
          <w:tcPr>
            <w:tcW w:w="1656" w:type="dxa"/>
          </w:tcPr>
          <w:p w14:paraId="648A8F43" w14:textId="77777777" w:rsidR="00212E3E" w:rsidRDefault="00000000">
            <w:pPr>
              <w:spacing w:before="60" w:after="0"/>
            </w:pPr>
            <w:r>
              <w:rPr>
                <w:rFonts w:ascii="Times New Roman" w:hAnsi="Times New Roman"/>
                <w:sz w:val="16"/>
              </w:rPr>
              <w:t>Welch t-test</w:t>
            </w:r>
          </w:p>
        </w:tc>
        <w:tc>
          <w:tcPr>
            <w:tcW w:w="3816" w:type="dxa"/>
          </w:tcPr>
          <w:p w14:paraId="32A6E365" w14:textId="77777777" w:rsidR="00212E3E" w:rsidRDefault="00000000">
            <w:pPr>
              <w:spacing w:before="60" w:after="0"/>
            </w:pPr>
            <w:r>
              <w:rPr>
                <w:rFonts w:ascii="Times New Roman" w:hAnsi="Times New Roman"/>
                <w:sz w:val="16"/>
              </w:rPr>
              <w:t>Mean diff 0.04 (0.01–0.07)</w:t>
            </w:r>
          </w:p>
        </w:tc>
        <w:tc>
          <w:tcPr>
            <w:tcW w:w="936" w:type="dxa"/>
          </w:tcPr>
          <w:p w14:paraId="476E5C4D" w14:textId="77777777" w:rsidR="00212E3E" w:rsidRDefault="00000000">
            <w:pPr>
              <w:spacing w:before="60" w:after="0"/>
            </w:pPr>
            <w:r>
              <w:rPr>
                <w:rFonts w:ascii="Times New Roman" w:hAnsi="Times New Roman"/>
                <w:sz w:val="16"/>
              </w:rPr>
              <w:t>0.249</w:t>
            </w:r>
          </w:p>
        </w:tc>
        <w:tc>
          <w:tcPr>
            <w:tcW w:w="936" w:type="dxa"/>
          </w:tcPr>
          <w:p w14:paraId="6FD7E22B" w14:textId="77777777" w:rsidR="00212E3E" w:rsidRDefault="00000000">
            <w:pPr>
              <w:spacing w:after="0"/>
            </w:pPr>
            <w:r>
              <w:rPr>
                <w:rFonts w:ascii="Times New Roman" w:hAnsi="Times New Roman"/>
                <w:sz w:val="16"/>
              </w:rPr>
              <w:t>0.0062</w:t>
            </w:r>
          </w:p>
        </w:tc>
        <w:tc>
          <w:tcPr>
            <w:tcW w:w="936" w:type="dxa"/>
          </w:tcPr>
          <w:p w14:paraId="480C708D" w14:textId="77777777" w:rsidR="00212E3E" w:rsidRDefault="00000000">
            <w:pPr>
              <w:spacing w:after="0"/>
            </w:pPr>
            <w:r>
              <w:rPr>
                <w:rFonts w:ascii="Times New Roman" w:hAnsi="Times New Roman"/>
                <w:sz w:val="16"/>
              </w:rPr>
              <w:t>0.0539</w:t>
            </w:r>
          </w:p>
        </w:tc>
      </w:tr>
      <w:tr w:rsidR="00212E3E" w14:paraId="088235EB" w14:textId="77777777">
        <w:trPr>
          <w:cantSplit/>
          <w:jc w:val="center"/>
        </w:trPr>
        <w:tc>
          <w:tcPr>
            <w:tcW w:w="504" w:type="dxa"/>
          </w:tcPr>
          <w:p w14:paraId="503A6C36" w14:textId="77777777" w:rsidR="00212E3E" w:rsidRDefault="00000000">
            <w:pPr>
              <w:spacing w:before="60" w:after="0"/>
            </w:pPr>
            <w:r>
              <w:rPr>
                <w:rFonts w:ascii="Times New Roman" w:hAnsi="Times New Roman"/>
                <w:sz w:val="16"/>
              </w:rPr>
              <w:t>53</w:t>
            </w:r>
          </w:p>
        </w:tc>
        <w:tc>
          <w:tcPr>
            <w:tcW w:w="2664" w:type="dxa"/>
          </w:tcPr>
          <w:p w14:paraId="6C562ECD" w14:textId="77777777" w:rsidR="00212E3E" w:rsidRDefault="00000000">
            <w:pPr>
              <w:spacing w:before="60" w:after="0"/>
            </w:pPr>
            <w:r>
              <w:rPr>
                <w:rFonts w:ascii="Times New Roman" w:hAnsi="Times New Roman"/>
                <w:sz w:val="16"/>
              </w:rPr>
              <w:t>Potassium</w:t>
            </w:r>
          </w:p>
        </w:tc>
        <w:tc>
          <w:tcPr>
            <w:tcW w:w="1296" w:type="dxa"/>
          </w:tcPr>
          <w:p w14:paraId="414E70D9" w14:textId="77777777" w:rsidR="00212E3E" w:rsidRDefault="00000000">
            <w:pPr>
              <w:spacing w:before="60" w:after="0"/>
            </w:pPr>
            <w:r>
              <w:rPr>
                <w:rFonts w:ascii="Times New Roman" w:hAnsi="Times New Roman"/>
                <w:sz w:val="16"/>
              </w:rPr>
              <w:t>522/24</w:t>
            </w:r>
          </w:p>
        </w:tc>
        <w:tc>
          <w:tcPr>
            <w:tcW w:w="1656" w:type="dxa"/>
          </w:tcPr>
          <w:p w14:paraId="794C10C4" w14:textId="77777777" w:rsidR="00212E3E" w:rsidRDefault="00000000">
            <w:pPr>
              <w:spacing w:before="60" w:after="0"/>
            </w:pPr>
            <w:r>
              <w:rPr>
                <w:rFonts w:ascii="Times New Roman" w:hAnsi="Times New Roman"/>
                <w:sz w:val="16"/>
              </w:rPr>
              <w:t>Welch t-test</w:t>
            </w:r>
          </w:p>
        </w:tc>
        <w:tc>
          <w:tcPr>
            <w:tcW w:w="3816" w:type="dxa"/>
          </w:tcPr>
          <w:p w14:paraId="762C2A88" w14:textId="77777777" w:rsidR="00212E3E" w:rsidRDefault="00000000">
            <w:pPr>
              <w:spacing w:before="60" w:after="0"/>
            </w:pPr>
            <w:r>
              <w:rPr>
                <w:rFonts w:ascii="Times New Roman" w:hAnsi="Times New Roman"/>
                <w:sz w:val="16"/>
              </w:rPr>
              <w:t>Mean diff 0.06 (0.00–0.11)</w:t>
            </w:r>
          </w:p>
        </w:tc>
        <w:tc>
          <w:tcPr>
            <w:tcW w:w="936" w:type="dxa"/>
          </w:tcPr>
          <w:p w14:paraId="1768A303" w14:textId="77777777" w:rsidR="00212E3E" w:rsidRDefault="00000000">
            <w:pPr>
              <w:spacing w:before="60" w:after="0"/>
            </w:pPr>
            <w:r>
              <w:rPr>
                <w:rFonts w:ascii="Times New Roman" w:hAnsi="Times New Roman"/>
                <w:sz w:val="16"/>
              </w:rPr>
              <w:t>0.186</w:t>
            </w:r>
          </w:p>
        </w:tc>
        <w:tc>
          <w:tcPr>
            <w:tcW w:w="936" w:type="dxa"/>
          </w:tcPr>
          <w:p w14:paraId="24426A75" w14:textId="77777777" w:rsidR="00212E3E" w:rsidRDefault="00000000">
            <w:pPr>
              <w:spacing w:after="0"/>
            </w:pPr>
            <w:r>
              <w:rPr>
                <w:rFonts w:ascii="Times New Roman" w:hAnsi="Times New Roman"/>
                <w:sz w:val="16"/>
              </w:rPr>
              <w:t>0.0381</w:t>
            </w:r>
          </w:p>
        </w:tc>
        <w:tc>
          <w:tcPr>
            <w:tcW w:w="936" w:type="dxa"/>
          </w:tcPr>
          <w:p w14:paraId="22FABF1B" w14:textId="77777777" w:rsidR="00212E3E" w:rsidRDefault="00000000">
            <w:pPr>
              <w:spacing w:after="0"/>
            </w:pPr>
            <w:r>
              <w:rPr>
                <w:rFonts w:ascii="Times New Roman" w:hAnsi="Times New Roman"/>
                <w:sz w:val="16"/>
              </w:rPr>
              <w:t>0.1787</w:t>
            </w:r>
          </w:p>
        </w:tc>
      </w:tr>
      <w:tr w:rsidR="00212E3E" w14:paraId="553FD518" w14:textId="77777777">
        <w:trPr>
          <w:cantSplit/>
          <w:jc w:val="center"/>
        </w:trPr>
        <w:tc>
          <w:tcPr>
            <w:tcW w:w="504" w:type="dxa"/>
          </w:tcPr>
          <w:p w14:paraId="065B3A50" w14:textId="77777777" w:rsidR="00212E3E" w:rsidRDefault="00000000">
            <w:pPr>
              <w:spacing w:before="60" w:after="0"/>
            </w:pPr>
            <w:r>
              <w:rPr>
                <w:rFonts w:ascii="Times New Roman" w:hAnsi="Times New Roman"/>
                <w:sz w:val="16"/>
              </w:rPr>
              <w:t>54</w:t>
            </w:r>
          </w:p>
        </w:tc>
        <w:tc>
          <w:tcPr>
            <w:tcW w:w="2664" w:type="dxa"/>
          </w:tcPr>
          <w:p w14:paraId="74D8BC8B" w14:textId="77777777" w:rsidR="00212E3E" w:rsidRDefault="00000000">
            <w:pPr>
              <w:spacing w:before="60" w:after="0"/>
            </w:pPr>
            <w:r>
              <w:rPr>
                <w:rFonts w:ascii="Times New Roman" w:hAnsi="Times New Roman"/>
                <w:sz w:val="16"/>
              </w:rPr>
              <w:t>Sodium</w:t>
            </w:r>
          </w:p>
        </w:tc>
        <w:tc>
          <w:tcPr>
            <w:tcW w:w="1296" w:type="dxa"/>
          </w:tcPr>
          <w:p w14:paraId="39C60427" w14:textId="77777777" w:rsidR="00212E3E" w:rsidRDefault="00000000">
            <w:pPr>
              <w:spacing w:before="60" w:after="0"/>
            </w:pPr>
            <w:r>
              <w:rPr>
                <w:rFonts w:ascii="Times New Roman" w:hAnsi="Times New Roman"/>
                <w:sz w:val="16"/>
              </w:rPr>
              <w:t>522/24</w:t>
            </w:r>
          </w:p>
        </w:tc>
        <w:tc>
          <w:tcPr>
            <w:tcW w:w="1656" w:type="dxa"/>
          </w:tcPr>
          <w:p w14:paraId="7C9A161E" w14:textId="77777777" w:rsidR="00212E3E" w:rsidRDefault="00000000">
            <w:pPr>
              <w:spacing w:before="60" w:after="0"/>
            </w:pPr>
            <w:r>
              <w:rPr>
                <w:rFonts w:ascii="Times New Roman" w:hAnsi="Times New Roman"/>
                <w:sz w:val="16"/>
              </w:rPr>
              <w:t>Welch t-test</w:t>
            </w:r>
          </w:p>
        </w:tc>
        <w:tc>
          <w:tcPr>
            <w:tcW w:w="3816" w:type="dxa"/>
          </w:tcPr>
          <w:p w14:paraId="3E4F87D1" w14:textId="77777777" w:rsidR="00212E3E" w:rsidRDefault="00000000">
            <w:pPr>
              <w:spacing w:before="60" w:after="0"/>
            </w:pPr>
            <w:r>
              <w:rPr>
                <w:rFonts w:ascii="Times New Roman" w:hAnsi="Times New Roman"/>
                <w:sz w:val="16"/>
              </w:rPr>
              <w:t>Mean diff 0.37 (0.05–0.69)</w:t>
            </w:r>
          </w:p>
        </w:tc>
        <w:tc>
          <w:tcPr>
            <w:tcW w:w="936" w:type="dxa"/>
          </w:tcPr>
          <w:p w14:paraId="0C1A2DC7" w14:textId="77777777" w:rsidR="00212E3E" w:rsidRDefault="00000000">
            <w:pPr>
              <w:spacing w:before="60" w:after="0"/>
            </w:pPr>
            <w:r>
              <w:rPr>
                <w:rFonts w:ascii="Times New Roman" w:hAnsi="Times New Roman"/>
                <w:sz w:val="16"/>
              </w:rPr>
              <w:t>0.202</w:t>
            </w:r>
          </w:p>
        </w:tc>
        <w:tc>
          <w:tcPr>
            <w:tcW w:w="936" w:type="dxa"/>
          </w:tcPr>
          <w:p w14:paraId="635ADE64" w14:textId="77777777" w:rsidR="00212E3E" w:rsidRDefault="00000000">
            <w:pPr>
              <w:spacing w:after="0"/>
            </w:pPr>
            <w:r>
              <w:rPr>
                <w:rFonts w:ascii="Times New Roman" w:hAnsi="Times New Roman"/>
                <w:sz w:val="16"/>
              </w:rPr>
              <w:t>0.0224</w:t>
            </w:r>
          </w:p>
        </w:tc>
        <w:tc>
          <w:tcPr>
            <w:tcW w:w="936" w:type="dxa"/>
          </w:tcPr>
          <w:p w14:paraId="30129DE3" w14:textId="77777777" w:rsidR="00212E3E" w:rsidRDefault="00000000">
            <w:pPr>
              <w:spacing w:after="0"/>
            </w:pPr>
            <w:r>
              <w:rPr>
                <w:rFonts w:ascii="Times New Roman" w:hAnsi="Times New Roman"/>
                <w:sz w:val="16"/>
              </w:rPr>
              <w:t>0.1240</w:t>
            </w:r>
          </w:p>
        </w:tc>
      </w:tr>
      <w:tr w:rsidR="00212E3E" w14:paraId="0251F69D" w14:textId="77777777">
        <w:trPr>
          <w:cantSplit/>
          <w:jc w:val="center"/>
        </w:trPr>
        <w:tc>
          <w:tcPr>
            <w:tcW w:w="504" w:type="dxa"/>
          </w:tcPr>
          <w:p w14:paraId="0CDEEC70" w14:textId="77777777" w:rsidR="00212E3E" w:rsidRDefault="00000000">
            <w:pPr>
              <w:spacing w:before="60" w:after="0"/>
            </w:pPr>
            <w:r>
              <w:rPr>
                <w:rFonts w:ascii="Times New Roman" w:hAnsi="Times New Roman"/>
                <w:sz w:val="16"/>
              </w:rPr>
              <w:t>55</w:t>
            </w:r>
          </w:p>
        </w:tc>
        <w:tc>
          <w:tcPr>
            <w:tcW w:w="2664" w:type="dxa"/>
          </w:tcPr>
          <w:p w14:paraId="5F213BAF" w14:textId="77777777" w:rsidR="00212E3E" w:rsidRDefault="00000000">
            <w:pPr>
              <w:spacing w:before="60" w:after="0"/>
            </w:pPr>
            <w:r>
              <w:rPr>
                <w:rFonts w:ascii="Times New Roman" w:hAnsi="Times New Roman"/>
                <w:sz w:val="16"/>
              </w:rPr>
              <w:t>Chloride</w:t>
            </w:r>
          </w:p>
        </w:tc>
        <w:tc>
          <w:tcPr>
            <w:tcW w:w="1296" w:type="dxa"/>
          </w:tcPr>
          <w:p w14:paraId="18FB8EDB" w14:textId="77777777" w:rsidR="00212E3E" w:rsidRDefault="00000000">
            <w:pPr>
              <w:spacing w:before="60" w:after="0"/>
            </w:pPr>
            <w:r>
              <w:rPr>
                <w:rFonts w:ascii="Times New Roman" w:hAnsi="Times New Roman"/>
                <w:sz w:val="16"/>
              </w:rPr>
              <w:t>521/25</w:t>
            </w:r>
          </w:p>
        </w:tc>
        <w:tc>
          <w:tcPr>
            <w:tcW w:w="1656" w:type="dxa"/>
          </w:tcPr>
          <w:p w14:paraId="05A418B7" w14:textId="77777777" w:rsidR="00212E3E" w:rsidRDefault="00000000">
            <w:pPr>
              <w:spacing w:before="60" w:after="0"/>
            </w:pPr>
            <w:r>
              <w:rPr>
                <w:rFonts w:ascii="Times New Roman" w:hAnsi="Times New Roman"/>
                <w:sz w:val="16"/>
              </w:rPr>
              <w:t>Welch t-test</w:t>
            </w:r>
          </w:p>
        </w:tc>
        <w:tc>
          <w:tcPr>
            <w:tcW w:w="3816" w:type="dxa"/>
          </w:tcPr>
          <w:p w14:paraId="0354DDF4" w14:textId="77777777" w:rsidR="00212E3E" w:rsidRDefault="00000000">
            <w:pPr>
              <w:spacing w:before="60" w:after="0"/>
            </w:pPr>
            <w:r>
              <w:rPr>
                <w:rFonts w:ascii="Times New Roman" w:hAnsi="Times New Roman"/>
                <w:sz w:val="16"/>
              </w:rPr>
              <w:t>Mean diff 0.07 (-0.33–0.48)</w:t>
            </w:r>
          </w:p>
        </w:tc>
        <w:tc>
          <w:tcPr>
            <w:tcW w:w="936" w:type="dxa"/>
          </w:tcPr>
          <w:p w14:paraId="69D39954" w14:textId="77777777" w:rsidR="00212E3E" w:rsidRDefault="00000000">
            <w:pPr>
              <w:spacing w:before="60" w:after="0"/>
            </w:pPr>
            <w:r>
              <w:rPr>
                <w:rFonts w:ascii="Times New Roman" w:hAnsi="Times New Roman"/>
                <w:sz w:val="16"/>
              </w:rPr>
              <w:t>0.031</w:t>
            </w:r>
          </w:p>
        </w:tc>
        <w:tc>
          <w:tcPr>
            <w:tcW w:w="936" w:type="dxa"/>
          </w:tcPr>
          <w:p w14:paraId="75AE147D" w14:textId="77777777" w:rsidR="00212E3E" w:rsidRDefault="00000000">
            <w:pPr>
              <w:spacing w:after="0"/>
            </w:pPr>
            <w:r>
              <w:rPr>
                <w:rFonts w:ascii="Times New Roman" w:hAnsi="Times New Roman"/>
                <w:sz w:val="16"/>
              </w:rPr>
              <w:t>0.7268</w:t>
            </w:r>
          </w:p>
        </w:tc>
        <w:tc>
          <w:tcPr>
            <w:tcW w:w="936" w:type="dxa"/>
          </w:tcPr>
          <w:p w14:paraId="3255029C" w14:textId="77777777" w:rsidR="00212E3E" w:rsidRDefault="00000000">
            <w:pPr>
              <w:spacing w:after="0"/>
            </w:pPr>
            <w:r>
              <w:rPr>
                <w:rFonts w:ascii="Times New Roman" w:hAnsi="Times New Roman"/>
                <w:sz w:val="16"/>
              </w:rPr>
              <w:t>0.9319</w:t>
            </w:r>
          </w:p>
        </w:tc>
      </w:tr>
      <w:tr w:rsidR="00212E3E" w14:paraId="1B5FFC1C" w14:textId="77777777">
        <w:trPr>
          <w:cantSplit/>
          <w:jc w:val="center"/>
        </w:trPr>
        <w:tc>
          <w:tcPr>
            <w:tcW w:w="504" w:type="dxa"/>
          </w:tcPr>
          <w:p w14:paraId="1D6E93A5" w14:textId="77777777" w:rsidR="00212E3E" w:rsidRDefault="00000000">
            <w:pPr>
              <w:spacing w:before="60" w:after="0"/>
            </w:pPr>
            <w:r>
              <w:rPr>
                <w:rFonts w:ascii="Times New Roman" w:hAnsi="Times New Roman"/>
                <w:sz w:val="16"/>
              </w:rPr>
              <w:t>56</w:t>
            </w:r>
          </w:p>
        </w:tc>
        <w:tc>
          <w:tcPr>
            <w:tcW w:w="2664" w:type="dxa"/>
          </w:tcPr>
          <w:p w14:paraId="3622D3AC" w14:textId="77777777" w:rsidR="00212E3E" w:rsidRDefault="00000000">
            <w:pPr>
              <w:spacing w:before="60" w:after="0"/>
            </w:pPr>
            <w:r>
              <w:rPr>
                <w:rFonts w:ascii="Times New Roman" w:hAnsi="Times New Roman"/>
                <w:sz w:val="16"/>
              </w:rPr>
              <w:t>Calcium</w:t>
            </w:r>
          </w:p>
        </w:tc>
        <w:tc>
          <w:tcPr>
            <w:tcW w:w="1296" w:type="dxa"/>
          </w:tcPr>
          <w:p w14:paraId="711F36D6" w14:textId="77777777" w:rsidR="00212E3E" w:rsidRDefault="00000000">
            <w:pPr>
              <w:spacing w:before="60" w:after="0"/>
            </w:pPr>
            <w:r>
              <w:rPr>
                <w:rFonts w:ascii="Times New Roman" w:hAnsi="Times New Roman"/>
                <w:sz w:val="16"/>
              </w:rPr>
              <w:t>536/10</w:t>
            </w:r>
          </w:p>
        </w:tc>
        <w:tc>
          <w:tcPr>
            <w:tcW w:w="1656" w:type="dxa"/>
          </w:tcPr>
          <w:p w14:paraId="5587A946" w14:textId="77777777" w:rsidR="00212E3E" w:rsidRDefault="00000000">
            <w:pPr>
              <w:spacing w:before="60" w:after="0"/>
            </w:pPr>
            <w:r>
              <w:rPr>
                <w:rFonts w:ascii="Times New Roman" w:hAnsi="Times New Roman"/>
                <w:sz w:val="16"/>
              </w:rPr>
              <w:t>Welch t-test</w:t>
            </w:r>
          </w:p>
        </w:tc>
        <w:tc>
          <w:tcPr>
            <w:tcW w:w="3816" w:type="dxa"/>
          </w:tcPr>
          <w:p w14:paraId="5075D43F" w14:textId="77777777" w:rsidR="00212E3E" w:rsidRDefault="00000000">
            <w:pPr>
              <w:spacing w:before="60" w:after="0"/>
            </w:pPr>
            <w:r>
              <w:rPr>
                <w:rFonts w:ascii="Times New Roman" w:hAnsi="Times New Roman"/>
                <w:sz w:val="16"/>
              </w:rPr>
              <w:t>Mean diff 0.02 (0.00–0.04)</w:t>
            </w:r>
          </w:p>
        </w:tc>
        <w:tc>
          <w:tcPr>
            <w:tcW w:w="936" w:type="dxa"/>
          </w:tcPr>
          <w:p w14:paraId="535C4B5A" w14:textId="77777777" w:rsidR="00212E3E" w:rsidRDefault="00000000">
            <w:pPr>
              <w:spacing w:before="60" w:after="0"/>
            </w:pPr>
            <w:r>
              <w:rPr>
                <w:rFonts w:ascii="Times New Roman" w:hAnsi="Times New Roman"/>
                <w:sz w:val="16"/>
              </w:rPr>
              <w:t>0.191</w:t>
            </w:r>
          </w:p>
        </w:tc>
        <w:tc>
          <w:tcPr>
            <w:tcW w:w="936" w:type="dxa"/>
          </w:tcPr>
          <w:p w14:paraId="16C3AD11" w14:textId="77777777" w:rsidR="00212E3E" w:rsidRDefault="00000000">
            <w:pPr>
              <w:spacing w:after="0"/>
            </w:pPr>
            <w:r>
              <w:rPr>
                <w:rFonts w:ascii="Times New Roman" w:hAnsi="Times New Roman"/>
                <w:sz w:val="16"/>
              </w:rPr>
              <w:t>0.0271</w:t>
            </w:r>
          </w:p>
        </w:tc>
        <w:tc>
          <w:tcPr>
            <w:tcW w:w="936" w:type="dxa"/>
          </w:tcPr>
          <w:p w14:paraId="6BD311D5" w14:textId="77777777" w:rsidR="00212E3E" w:rsidRDefault="00000000">
            <w:pPr>
              <w:spacing w:after="0"/>
            </w:pPr>
            <w:r>
              <w:rPr>
                <w:rFonts w:ascii="Times New Roman" w:hAnsi="Times New Roman"/>
                <w:sz w:val="16"/>
              </w:rPr>
              <w:t>0.1379</w:t>
            </w:r>
          </w:p>
        </w:tc>
      </w:tr>
      <w:tr w:rsidR="00212E3E" w14:paraId="23E345A7" w14:textId="77777777">
        <w:trPr>
          <w:cantSplit/>
          <w:jc w:val="center"/>
        </w:trPr>
        <w:tc>
          <w:tcPr>
            <w:tcW w:w="504" w:type="dxa"/>
          </w:tcPr>
          <w:p w14:paraId="4C578F05" w14:textId="77777777" w:rsidR="00212E3E" w:rsidRDefault="00000000">
            <w:pPr>
              <w:spacing w:before="60" w:after="0"/>
            </w:pPr>
            <w:r>
              <w:rPr>
                <w:rFonts w:ascii="Times New Roman" w:hAnsi="Times New Roman"/>
                <w:sz w:val="16"/>
              </w:rPr>
              <w:t>57</w:t>
            </w:r>
          </w:p>
        </w:tc>
        <w:tc>
          <w:tcPr>
            <w:tcW w:w="2664" w:type="dxa"/>
          </w:tcPr>
          <w:p w14:paraId="56168C48" w14:textId="77777777" w:rsidR="00212E3E" w:rsidRDefault="00000000">
            <w:pPr>
              <w:spacing w:before="60" w:after="0"/>
            </w:pPr>
            <w:r>
              <w:rPr>
                <w:rFonts w:ascii="Times New Roman" w:hAnsi="Times New Roman"/>
                <w:sz w:val="16"/>
              </w:rPr>
              <w:t>Magnesium</w:t>
            </w:r>
          </w:p>
        </w:tc>
        <w:tc>
          <w:tcPr>
            <w:tcW w:w="1296" w:type="dxa"/>
          </w:tcPr>
          <w:p w14:paraId="3A107B5A" w14:textId="77777777" w:rsidR="00212E3E" w:rsidRDefault="00000000">
            <w:pPr>
              <w:spacing w:before="60" w:after="0"/>
            </w:pPr>
            <w:r>
              <w:rPr>
                <w:rFonts w:ascii="Times New Roman" w:hAnsi="Times New Roman"/>
                <w:sz w:val="16"/>
              </w:rPr>
              <w:t>507/39</w:t>
            </w:r>
          </w:p>
        </w:tc>
        <w:tc>
          <w:tcPr>
            <w:tcW w:w="1656" w:type="dxa"/>
          </w:tcPr>
          <w:p w14:paraId="2558F354" w14:textId="77777777" w:rsidR="00212E3E" w:rsidRDefault="00000000">
            <w:pPr>
              <w:spacing w:before="60" w:after="0"/>
            </w:pPr>
            <w:r>
              <w:rPr>
                <w:rFonts w:ascii="Times New Roman" w:hAnsi="Times New Roman"/>
                <w:sz w:val="16"/>
              </w:rPr>
              <w:t>Welch t-test</w:t>
            </w:r>
          </w:p>
        </w:tc>
        <w:tc>
          <w:tcPr>
            <w:tcW w:w="3816" w:type="dxa"/>
          </w:tcPr>
          <w:p w14:paraId="607BA9DE" w14:textId="77777777" w:rsidR="00212E3E" w:rsidRDefault="00000000">
            <w:pPr>
              <w:spacing w:before="60" w:after="0"/>
            </w:pPr>
            <w:r>
              <w:rPr>
                <w:rFonts w:ascii="Times New Roman" w:hAnsi="Times New Roman"/>
                <w:sz w:val="16"/>
              </w:rPr>
              <w:t>Mean diff -0.00 (-0.01–0.01)</w:t>
            </w:r>
          </w:p>
        </w:tc>
        <w:tc>
          <w:tcPr>
            <w:tcW w:w="936" w:type="dxa"/>
          </w:tcPr>
          <w:p w14:paraId="03308703" w14:textId="77777777" w:rsidR="00212E3E" w:rsidRDefault="00000000">
            <w:pPr>
              <w:spacing w:before="60" w:after="0"/>
            </w:pPr>
            <w:r>
              <w:rPr>
                <w:rFonts w:ascii="Times New Roman" w:hAnsi="Times New Roman"/>
                <w:sz w:val="16"/>
              </w:rPr>
              <w:t>-0.031</w:t>
            </w:r>
          </w:p>
        </w:tc>
        <w:tc>
          <w:tcPr>
            <w:tcW w:w="936" w:type="dxa"/>
          </w:tcPr>
          <w:p w14:paraId="77B83E00" w14:textId="77777777" w:rsidR="00212E3E" w:rsidRDefault="00000000">
            <w:pPr>
              <w:spacing w:after="0"/>
            </w:pPr>
            <w:r>
              <w:rPr>
                <w:rFonts w:ascii="Times New Roman" w:hAnsi="Times New Roman"/>
                <w:sz w:val="16"/>
              </w:rPr>
              <w:t>0.7264</w:t>
            </w:r>
          </w:p>
        </w:tc>
        <w:tc>
          <w:tcPr>
            <w:tcW w:w="936" w:type="dxa"/>
          </w:tcPr>
          <w:p w14:paraId="722F83E1" w14:textId="77777777" w:rsidR="00212E3E" w:rsidRDefault="00000000">
            <w:pPr>
              <w:spacing w:after="0"/>
            </w:pPr>
            <w:r>
              <w:rPr>
                <w:rFonts w:ascii="Times New Roman" w:hAnsi="Times New Roman"/>
                <w:sz w:val="16"/>
              </w:rPr>
              <w:t>0.9319</w:t>
            </w:r>
          </w:p>
        </w:tc>
      </w:tr>
      <w:tr w:rsidR="00212E3E" w14:paraId="26FBD333" w14:textId="77777777">
        <w:trPr>
          <w:cantSplit/>
          <w:jc w:val="center"/>
        </w:trPr>
        <w:tc>
          <w:tcPr>
            <w:tcW w:w="504" w:type="dxa"/>
          </w:tcPr>
          <w:p w14:paraId="60F3D555" w14:textId="77777777" w:rsidR="00212E3E" w:rsidRDefault="00000000">
            <w:pPr>
              <w:spacing w:before="60" w:after="0"/>
            </w:pPr>
            <w:r>
              <w:rPr>
                <w:rFonts w:ascii="Times New Roman" w:hAnsi="Times New Roman"/>
                <w:sz w:val="16"/>
              </w:rPr>
              <w:t>58</w:t>
            </w:r>
          </w:p>
        </w:tc>
        <w:tc>
          <w:tcPr>
            <w:tcW w:w="2664" w:type="dxa"/>
          </w:tcPr>
          <w:p w14:paraId="054C0A87" w14:textId="77777777" w:rsidR="00212E3E" w:rsidRDefault="00000000">
            <w:pPr>
              <w:spacing w:before="60" w:after="0"/>
            </w:pPr>
            <w:r>
              <w:rPr>
                <w:rFonts w:ascii="Times New Roman" w:hAnsi="Times New Roman"/>
                <w:sz w:val="16"/>
              </w:rPr>
              <w:t>Alpha-fetoprotein</w:t>
            </w:r>
          </w:p>
        </w:tc>
        <w:tc>
          <w:tcPr>
            <w:tcW w:w="1296" w:type="dxa"/>
          </w:tcPr>
          <w:p w14:paraId="513C9F0E" w14:textId="77777777" w:rsidR="00212E3E" w:rsidRDefault="00000000">
            <w:pPr>
              <w:spacing w:before="60" w:after="0"/>
            </w:pPr>
            <w:r>
              <w:rPr>
                <w:rFonts w:ascii="Times New Roman" w:hAnsi="Times New Roman"/>
                <w:sz w:val="16"/>
              </w:rPr>
              <w:t>453/93</w:t>
            </w:r>
          </w:p>
        </w:tc>
        <w:tc>
          <w:tcPr>
            <w:tcW w:w="1656" w:type="dxa"/>
          </w:tcPr>
          <w:p w14:paraId="1DAEB6E7" w14:textId="77777777" w:rsidR="00212E3E" w:rsidRDefault="00000000">
            <w:pPr>
              <w:spacing w:after="0"/>
            </w:pPr>
            <w:r>
              <w:rPr>
                <w:rFonts w:ascii="Times New Roman" w:hAnsi="Times New Roman"/>
                <w:sz w:val="16"/>
              </w:rPr>
              <w:t>Mann-Whitney U</w:t>
            </w:r>
          </w:p>
        </w:tc>
        <w:tc>
          <w:tcPr>
            <w:tcW w:w="3816" w:type="dxa"/>
          </w:tcPr>
          <w:p w14:paraId="52AB7516" w14:textId="77777777" w:rsidR="00212E3E" w:rsidRDefault="00000000">
            <w:pPr>
              <w:spacing w:after="0"/>
            </w:pPr>
            <w:r>
              <w:rPr>
                <w:rFonts w:ascii="Times New Roman" w:hAnsi="Times New Roman"/>
                <w:sz w:val="16"/>
              </w:rPr>
              <w:t>—</w:t>
            </w:r>
          </w:p>
        </w:tc>
        <w:tc>
          <w:tcPr>
            <w:tcW w:w="936" w:type="dxa"/>
          </w:tcPr>
          <w:p w14:paraId="16B7BD8A" w14:textId="77777777" w:rsidR="00212E3E" w:rsidRDefault="00000000">
            <w:pPr>
              <w:spacing w:before="60" w:after="0"/>
            </w:pPr>
            <w:r>
              <w:rPr>
                <w:rFonts w:ascii="Times New Roman" w:hAnsi="Times New Roman"/>
                <w:sz w:val="16"/>
              </w:rPr>
              <w:t>—</w:t>
            </w:r>
          </w:p>
        </w:tc>
        <w:tc>
          <w:tcPr>
            <w:tcW w:w="936" w:type="dxa"/>
          </w:tcPr>
          <w:p w14:paraId="21EF03DE" w14:textId="77777777" w:rsidR="00212E3E" w:rsidRDefault="00000000">
            <w:pPr>
              <w:spacing w:after="0"/>
            </w:pPr>
            <w:r>
              <w:rPr>
                <w:rFonts w:ascii="Times New Roman" w:hAnsi="Times New Roman"/>
                <w:sz w:val="16"/>
              </w:rPr>
              <w:t>0.1552</w:t>
            </w:r>
          </w:p>
        </w:tc>
        <w:tc>
          <w:tcPr>
            <w:tcW w:w="936" w:type="dxa"/>
          </w:tcPr>
          <w:p w14:paraId="69741FFB" w14:textId="77777777" w:rsidR="00212E3E" w:rsidRDefault="00000000">
            <w:pPr>
              <w:spacing w:after="0"/>
            </w:pPr>
            <w:r>
              <w:rPr>
                <w:rFonts w:ascii="Times New Roman" w:hAnsi="Times New Roman"/>
                <w:sz w:val="16"/>
              </w:rPr>
              <w:t>0.3381</w:t>
            </w:r>
          </w:p>
        </w:tc>
      </w:tr>
      <w:tr w:rsidR="00212E3E" w14:paraId="16BA1959" w14:textId="77777777">
        <w:trPr>
          <w:cantSplit/>
          <w:jc w:val="center"/>
        </w:trPr>
        <w:tc>
          <w:tcPr>
            <w:tcW w:w="504" w:type="dxa"/>
          </w:tcPr>
          <w:p w14:paraId="25E21E66" w14:textId="77777777" w:rsidR="00212E3E" w:rsidRDefault="00000000">
            <w:pPr>
              <w:spacing w:before="60" w:after="0"/>
            </w:pPr>
            <w:r>
              <w:rPr>
                <w:rFonts w:ascii="Times New Roman" w:hAnsi="Times New Roman"/>
                <w:sz w:val="16"/>
              </w:rPr>
              <w:t>59</w:t>
            </w:r>
          </w:p>
        </w:tc>
        <w:tc>
          <w:tcPr>
            <w:tcW w:w="2664" w:type="dxa"/>
          </w:tcPr>
          <w:p w14:paraId="6EB504D8" w14:textId="77777777" w:rsidR="00212E3E" w:rsidRDefault="00000000">
            <w:pPr>
              <w:spacing w:before="60" w:after="0"/>
            </w:pPr>
            <w:r>
              <w:rPr>
                <w:rFonts w:ascii="Times New Roman" w:hAnsi="Times New Roman"/>
                <w:sz w:val="16"/>
              </w:rPr>
              <w:t>Carcinoembryonic antigen</w:t>
            </w:r>
          </w:p>
        </w:tc>
        <w:tc>
          <w:tcPr>
            <w:tcW w:w="1296" w:type="dxa"/>
          </w:tcPr>
          <w:p w14:paraId="3187D1D9" w14:textId="77777777" w:rsidR="00212E3E" w:rsidRDefault="00000000">
            <w:pPr>
              <w:spacing w:before="60" w:after="0"/>
            </w:pPr>
            <w:r>
              <w:rPr>
                <w:rFonts w:ascii="Times New Roman" w:hAnsi="Times New Roman"/>
                <w:sz w:val="16"/>
              </w:rPr>
              <w:t>459/87</w:t>
            </w:r>
          </w:p>
        </w:tc>
        <w:tc>
          <w:tcPr>
            <w:tcW w:w="1656" w:type="dxa"/>
          </w:tcPr>
          <w:p w14:paraId="428A4394" w14:textId="77777777" w:rsidR="00212E3E" w:rsidRDefault="00000000">
            <w:pPr>
              <w:spacing w:before="60" w:after="0"/>
            </w:pPr>
            <w:r>
              <w:rPr>
                <w:rFonts w:ascii="Times New Roman" w:hAnsi="Times New Roman"/>
                <w:sz w:val="16"/>
              </w:rPr>
              <w:t>Mann-Whitney U</w:t>
            </w:r>
          </w:p>
        </w:tc>
        <w:tc>
          <w:tcPr>
            <w:tcW w:w="3816" w:type="dxa"/>
          </w:tcPr>
          <w:p w14:paraId="4D4F651F" w14:textId="77777777" w:rsidR="00212E3E" w:rsidRDefault="00000000">
            <w:pPr>
              <w:spacing w:after="0"/>
            </w:pPr>
            <w:r>
              <w:rPr>
                <w:rFonts w:ascii="Times New Roman" w:hAnsi="Times New Roman"/>
                <w:sz w:val="16"/>
              </w:rPr>
              <w:t>rank-biserial r -0.106</w:t>
            </w:r>
          </w:p>
        </w:tc>
        <w:tc>
          <w:tcPr>
            <w:tcW w:w="936" w:type="dxa"/>
          </w:tcPr>
          <w:p w14:paraId="79E746BA" w14:textId="77777777" w:rsidR="00212E3E" w:rsidRDefault="00000000">
            <w:pPr>
              <w:spacing w:before="60" w:after="0"/>
            </w:pPr>
            <w:r>
              <w:rPr>
                <w:rFonts w:ascii="Times New Roman" w:hAnsi="Times New Roman"/>
                <w:sz w:val="16"/>
              </w:rPr>
              <w:t>—</w:t>
            </w:r>
          </w:p>
        </w:tc>
        <w:tc>
          <w:tcPr>
            <w:tcW w:w="936" w:type="dxa"/>
          </w:tcPr>
          <w:p w14:paraId="38914010" w14:textId="77777777" w:rsidR="00212E3E" w:rsidRDefault="00000000">
            <w:pPr>
              <w:spacing w:after="0"/>
            </w:pPr>
            <w:r>
              <w:rPr>
                <w:rFonts w:ascii="Times New Roman" w:hAnsi="Times New Roman"/>
                <w:sz w:val="16"/>
              </w:rPr>
              <w:t>0.0505</w:t>
            </w:r>
          </w:p>
        </w:tc>
        <w:tc>
          <w:tcPr>
            <w:tcW w:w="936" w:type="dxa"/>
          </w:tcPr>
          <w:p w14:paraId="37536E45" w14:textId="77777777" w:rsidR="00212E3E" w:rsidRDefault="00000000">
            <w:pPr>
              <w:spacing w:after="0"/>
            </w:pPr>
            <w:r>
              <w:rPr>
                <w:rFonts w:ascii="Times New Roman" w:hAnsi="Times New Roman"/>
                <w:sz w:val="16"/>
              </w:rPr>
              <w:t>0.2053</w:t>
            </w:r>
          </w:p>
        </w:tc>
      </w:tr>
      <w:tr w:rsidR="00212E3E" w14:paraId="78F9D21B" w14:textId="77777777">
        <w:trPr>
          <w:cantSplit/>
          <w:jc w:val="center"/>
        </w:trPr>
        <w:tc>
          <w:tcPr>
            <w:tcW w:w="504" w:type="dxa"/>
          </w:tcPr>
          <w:p w14:paraId="7C6B1B5C" w14:textId="77777777" w:rsidR="00212E3E" w:rsidRDefault="00000000">
            <w:pPr>
              <w:spacing w:before="60" w:after="0"/>
            </w:pPr>
            <w:r>
              <w:rPr>
                <w:rFonts w:ascii="Times New Roman" w:hAnsi="Times New Roman"/>
                <w:sz w:val="16"/>
              </w:rPr>
              <w:t>60</w:t>
            </w:r>
          </w:p>
        </w:tc>
        <w:tc>
          <w:tcPr>
            <w:tcW w:w="2664" w:type="dxa"/>
          </w:tcPr>
          <w:p w14:paraId="340582D2" w14:textId="77777777" w:rsidR="00212E3E" w:rsidRDefault="00000000">
            <w:pPr>
              <w:spacing w:before="60" w:after="0"/>
            </w:pPr>
            <w:r>
              <w:rPr>
                <w:rFonts w:ascii="Times New Roman" w:hAnsi="Times New Roman"/>
                <w:sz w:val="16"/>
              </w:rPr>
              <w:t>Carbohydrate antigen 19-9</w:t>
            </w:r>
          </w:p>
        </w:tc>
        <w:tc>
          <w:tcPr>
            <w:tcW w:w="1296" w:type="dxa"/>
          </w:tcPr>
          <w:p w14:paraId="5278896E" w14:textId="77777777" w:rsidR="00212E3E" w:rsidRDefault="00000000">
            <w:pPr>
              <w:spacing w:before="60" w:after="0"/>
            </w:pPr>
            <w:r>
              <w:rPr>
                <w:rFonts w:ascii="Times New Roman" w:hAnsi="Times New Roman"/>
                <w:sz w:val="16"/>
              </w:rPr>
              <w:t>422/124</w:t>
            </w:r>
          </w:p>
        </w:tc>
        <w:tc>
          <w:tcPr>
            <w:tcW w:w="1656" w:type="dxa"/>
          </w:tcPr>
          <w:p w14:paraId="753D2450" w14:textId="77777777" w:rsidR="00212E3E" w:rsidRDefault="00000000">
            <w:pPr>
              <w:spacing w:after="0"/>
            </w:pPr>
            <w:r>
              <w:rPr>
                <w:rFonts w:ascii="Times New Roman" w:hAnsi="Times New Roman"/>
                <w:sz w:val="16"/>
              </w:rPr>
              <w:t>Mann-Whitney U</w:t>
            </w:r>
          </w:p>
        </w:tc>
        <w:tc>
          <w:tcPr>
            <w:tcW w:w="3816" w:type="dxa"/>
          </w:tcPr>
          <w:p w14:paraId="45A70BB8" w14:textId="77777777" w:rsidR="00212E3E" w:rsidRDefault="00000000">
            <w:pPr>
              <w:spacing w:after="0"/>
            </w:pPr>
            <w:r>
              <w:rPr>
                <w:rFonts w:ascii="Times New Roman" w:hAnsi="Times New Roman"/>
                <w:sz w:val="16"/>
              </w:rPr>
              <w:t>—</w:t>
            </w:r>
          </w:p>
        </w:tc>
        <w:tc>
          <w:tcPr>
            <w:tcW w:w="936" w:type="dxa"/>
          </w:tcPr>
          <w:p w14:paraId="34797905" w14:textId="77777777" w:rsidR="00212E3E" w:rsidRDefault="00000000">
            <w:pPr>
              <w:spacing w:before="60" w:after="0"/>
            </w:pPr>
            <w:r>
              <w:rPr>
                <w:rFonts w:ascii="Times New Roman" w:hAnsi="Times New Roman"/>
                <w:sz w:val="16"/>
              </w:rPr>
              <w:t>—</w:t>
            </w:r>
          </w:p>
        </w:tc>
        <w:tc>
          <w:tcPr>
            <w:tcW w:w="936" w:type="dxa"/>
          </w:tcPr>
          <w:p w14:paraId="3324933A" w14:textId="77777777" w:rsidR="00212E3E" w:rsidRDefault="00000000">
            <w:pPr>
              <w:spacing w:after="0"/>
            </w:pPr>
            <w:r>
              <w:rPr>
                <w:rFonts w:ascii="Times New Roman" w:hAnsi="Times New Roman"/>
                <w:sz w:val="16"/>
              </w:rPr>
              <w:t>0.0649</w:t>
            </w:r>
          </w:p>
        </w:tc>
        <w:tc>
          <w:tcPr>
            <w:tcW w:w="936" w:type="dxa"/>
          </w:tcPr>
          <w:p w14:paraId="1D30ECD1" w14:textId="77777777" w:rsidR="00212E3E" w:rsidRDefault="00000000">
            <w:pPr>
              <w:spacing w:after="0"/>
            </w:pPr>
            <w:r>
              <w:rPr>
                <w:rFonts w:ascii="Times New Roman" w:hAnsi="Times New Roman"/>
                <w:sz w:val="16"/>
              </w:rPr>
              <w:t>0.2330</w:t>
            </w:r>
          </w:p>
        </w:tc>
      </w:tr>
      <w:tr w:rsidR="00212E3E" w14:paraId="4148620F" w14:textId="77777777">
        <w:trPr>
          <w:cantSplit/>
          <w:jc w:val="center"/>
        </w:trPr>
        <w:tc>
          <w:tcPr>
            <w:tcW w:w="504" w:type="dxa"/>
            <w:tcBorders>
              <w:bottom w:val="single" w:sz="5" w:space="0" w:color="777777"/>
            </w:tcBorders>
          </w:tcPr>
          <w:p w14:paraId="22FE6141" w14:textId="77777777" w:rsidR="00212E3E" w:rsidRDefault="00000000">
            <w:pPr>
              <w:spacing w:before="60" w:after="0"/>
            </w:pPr>
            <w:r>
              <w:rPr>
                <w:rFonts w:ascii="Times New Roman" w:hAnsi="Times New Roman"/>
                <w:sz w:val="16"/>
              </w:rPr>
              <w:t>61</w:t>
            </w:r>
          </w:p>
        </w:tc>
        <w:tc>
          <w:tcPr>
            <w:tcW w:w="2664" w:type="dxa"/>
            <w:tcBorders>
              <w:bottom w:val="single" w:sz="5" w:space="0" w:color="777777"/>
            </w:tcBorders>
          </w:tcPr>
          <w:p w14:paraId="13E5AF71" w14:textId="77777777" w:rsidR="00212E3E" w:rsidRDefault="00000000">
            <w:pPr>
              <w:spacing w:before="60" w:after="0"/>
            </w:pPr>
            <w:r>
              <w:rPr>
                <w:rFonts w:ascii="Times New Roman" w:hAnsi="Times New Roman"/>
                <w:sz w:val="16"/>
              </w:rPr>
              <w:t>Carbohydrate antigen 15-3</w:t>
            </w:r>
          </w:p>
        </w:tc>
        <w:tc>
          <w:tcPr>
            <w:tcW w:w="1296" w:type="dxa"/>
            <w:tcBorders>
              <w:bottom w:val="single" w:sz="5" w:space="0" w:color="777777"/>
            </w:tcBorders>
          </w:tcPr>
          <w:p w14:paraId="6D8837B2" w14:textId="77777777" w:rsidR="00212E3E" w:rsidRDefault="00000000">
            <w:pPr>
              <w:spacing w:before="60" w:after="0"/>
            </w:pPr>
            <w:r>
              <w:rPr>
                <w:rFonts w:ascii="Times New Roman" w:hAnsi="Times New Roman"/>
                <w:sz w:val="16"/>
              </w:rPr>
              <w:t>356/190</w:t>
            </w:r>
          </w:p>
        </w:tc>
        <w:tc>
          <w:tcPr>
            <w:tcW w:w="1656" w:type="dxa"/>
            <w:tcBorders>
              <w:bottom w:val="single" w:sz="5" w:space="0" w:color="777777"/>
            </w:tcBorders>
          </w:tcPr>
          <w:p w14:paraId="1DCDA9F7" w14:textId="77777777" w:rsidR="00212E3E" w:rsidRDefault="00000000">
            <w:pPr>
              <w:spacing w:before="60" w:after="0"/>
            </w:pPr>
            <w:r>
              <w:rPr>
                <w:rFonts w:ascii="Times New Roman" w:hAnsi="Times New Roman"/>
                <w:sz w:val="16"/>
              </w:rPr>
              <w:t>Mann-Whitney U</w:t>
            </w:r>
          </w:p>
        </w:tc>
        <w:tc>
          <w:tcPr>
            <w:tcW w:w="3816" w:type="dxa"/>
            <w:tcBorders>
              <w:bottom w:val="single" w:sz="5" w:space="0" w:color="777777"/>
            </w:tcBorders>
          </w:tcPr>
          <w:p w14:paraId="75FE3DC5" w14:textId="77777777" w:rsidR="00212E3E" w:rsidRDefault="00000000">
            <w:pPr>
              <w:spacing w:after="0"/>
            </w:pPr>
            <w:r>
              <w:rPr>
                <w:rFonts w:ascii="Times New Roman" w:hAnsi="Times New Roman"/>
                <w:sz w:val="16"/>
              </w:rPr>
              <w:t>rank-biserial r 0.015</w:t>
            </w:r>
          </w:p>
        </w:tc>
        <w:tc>
          <w:tcPr>
            <w:tcW w:w="936" w:type="dxa"/>
            <w:tcBorders>
              <w:bottom w:val="single" w:sz="5" w:space="0" w:color="777777"/>
            </w:tcBorders>
          </w:tcPr>
          <w:p w14:paraId="3594B4FD" w14:textId="77777777" w:rsidR="00212E3E" w:rsidRDefault="00000000">
            <w:pPr>
              <w:spacing w:before="60" w:after="0"/>
            </w:pPr>
            <w:r>
              <w:rPr>
                <w:rFonts w:ascii="Times New Roman" w:hAnsi="Times New Roman"/>
                <w:sz w:val="16"/>
              </w:rPr>
              <w:t>—</w:t>
            </w:r>
          </w:p>
        </w:tc>
        <w:tc>
          <w:tcPr>
            <w:tcW w:w="936" w:type="dxa"/>
            <w:tcBorders>
              <w:bottom w:val="single" w:sz="5" w:space="0" w:color="777777"/>
            </w:tcBorders>
          </w:tcPr>
          <w:p w14:paraId="24F022A8" w14:textId="77777777" w:rsidR="00212E3E" w:rsidRDefault="00000000">
            <w:pPr>
              <w:spacing w:after="0"/>
            </w:pPr>
            <w:r>
              <w:rPr>
                <w:rFonts w:ascii="Times New Roman" w:hAnsi="Times New Roman"/>
                <w:sz w:val="16"/>
              </w:rPr>
              <w:t>0.8076</w:t>
            </w:r>
          </w:p>
        </w:tc>
        <w:tc>
          <w:tcPr>
            <w:tcW w:w="936" w:type="dxa"/>
            <w:tcBorders>
              <w:bottom w:val="single" w:sz="5" w:space="0" w:color="777777"/>
            </w:tcBorders>
          </w:tcPr>
          <w:p w14:paraId="2B6E4B38" w14:textId="77777777" w:rsidR="00212E3E" w:rsidRDefault="00000000">
            <w:pPr>
              <w:spacing w:after="0"/>
            </w:pPr>
            <w:r>
              <w:rPr>
                <w:rFonts w:ascii="Times New Roman" w:hAnsi="Times New Roman"/>
                <w:sz w:val="16"/>
              </w:rPr>
              <w:t>0.9555</w:t>
            </w:r>
          </w:p>
        </w:tc>
      </w:tr>
    </w:tbl>
    <w:p w14:paraId="10E6B491" w14:textId="77777777" w:rsidR="00212E3E" w:rsidRDefault="00212E3E"/>
    <w:p w14:paraId="7DA9CD5A" w14:textId="77777777" w:rsidR="00212E3E" w:rsidRDefault="00000000">
      <w:pPr>
        <w:pStyle w:val="1"/>
        <w:pageBreakBefore/>
      </w:pPr>
      <w:r>
        <w:rPr>
          <w:rFonts w:ascii="Times New Roman" w:hAnsi="Times New Roman"/>
          <w:sz w:val="22"/>
        </w:rPr>
        <w:lastRenderedPageBreak/>
        <w:t>Supplementary Table S2</w:t>
      </w:r>
    </w:p>
    <w:p w14:paraId="7637FC1D" w14:textId="77777777" w:rsidR="00212E3E" w:rsidRDefault="00000000">
      <w:r>
        <w:rPr>
          <w:rFonts w:ascii="Times New Roman" w:hAnsi="Times New Roman"/>
          <w:sz w:val="22"/>
        </w:rPr>
        <w:t>Harmonization of EUS categories</w:t>
      </w:r>
    </w:p>
    <w:p w14:paraId="5CCFDFA4" w14:textId="77777777" w:rsidR="00212E3E" w:rsidRDefault="00000000">
      <w:r>
        <w:rPr>
          <w:rFonts w:ascii="Times New Roman" w:hAnsi="Times New Roman"/>
          <w:sz w:val="22"/>
        </w:rPr>
        <w:t>The label “Missing” in the archived layer mapping denotes 18 clinically indeterminate wall-layer findings; it is not a negative layer assignment. Echo-intensity missingness is separate.</w:t>
      </w:r>
    </w:p>
    <w:tbl>
      <w:tblPr>
        <w:tblW w:w="0" w:type="auto"/>
        <w:jc w:val="center"/>
        <w:tblLayout w:type="fixed"/>
        <w:tblLook w:val="04A0" w:firstRow="1" w:lastRow="0" w:firstColumn="1" w:lastColumn="0" w:noHBand="0" w:noVBand="1"/>
      </w:tblPr>
      <w:tblGrid>
        <w:gridCol w:w="3492"/>
        <w:gridCol w:w="3492"/>
        <w:gridCol w:w="3492"/>
        <w:gridCol w:w="3492"/>
      </w:tblGrid>
      <w:tr w:rsidR="00212E3E" w14:paraId="36BA95B6" w14:textId="77777777">
        <w:trPr>
          <w:cantSplit/>
          <w:tblHeader/>
          <w:jc w:val="center"/>
        </w:trPr>
        <w:tc>
          <w:tcPr>
            <w:tcW w:w="3492" w:type="dxa"/>
            <w:tcBorders>
              <w:bottom w:val="single" w:sz="5" w:space="0" w:color="777777"/>
            </w:tcBorders>
            <w:shd w:val="clear" w:color="auto" w:fill="E8EDF2"/>
          </w:tcPr>
          <w:p w14:paraId="2DC38134" w14:textId="77777777" w:rsidR="00212E3E" w:rsidRDefault="00000000">
            <w:pPr>
              <w:spacing w:before="60" w:after="0"/>
            </w:pPr>
            <w:r>
              <w:rPr>
                <w:rFonts w:ascii="Times New Roman" w:hAnsi="Times New Roman"/>
                <w:b/>
                <w:sz w:val="16"/>
              </w:rPr>
              <w:t>Raw category</w:t>
            </w:r>
          </w:p>
        </w:tc>
        <w:tc>
          <w:tcPr>
            <w:tcW w:w="3492" w:type="dxa"/>
            <w:tcBorders>
              <w:bottom w:val="single" w:sz="5" w:space="0" w:color="777777"/>
            </w:tcBorders>
            <w:shd w:val="clear" w:color="auto" w:fill="E8EDF2"/>
          </w:tcPr>
          <w:p w14:paraId="40406D93" w14:textId="77777777" w:rsidR="00212E3E" w:rsidRDefault="00000000">
            <w:pPr>
              <w:spacing w:before="60" w:after="0"/>
            </w:pPr>
            <w:r>
              <w:rPr>
                <w:rFonts w:ascii="Times New Roman" w:hAnsi="Times New Roman"/>
                <w:b/>
                <w:sz w:val="16"/>
              </w:rPr>
              <w:t>Harmonized category</w:t>
            </w:r>
          </w:p>
        </w:tc>
        <w:tc>
          <w:tcPr>
            <w:tcW w:w="3492" w:type="dxa"/>
            <w:tcBorders>
              <w:bottom w:val="single" w:sz="5" w:space="0" w:color="777777"/>
            </w:tcBorders>
            <w:shd w:val="clear" w:color="auto" w:fill="E8EDF2"/>
          </w:tcPr>
          <w:p w14:paraId="02B87766" w14:textId="77777777" w:rsidR="00212E3E" w:rsidRDefault="00000000">
            <w:pPr>
              <w:spacing w:before="60" w:after="0"/>
            </w:pPr>
            <w:r>
              <w:rPr>
                <w:rFonts w:ascii="Times New Roman" w:hAnsi="Times New Roman"/>
                <w:b/>
                <w:sz w:val="16"/>
              </w:rPr>
              <w:t>n</w:t>
            </w:r>
          </w:p>
        </w:tc>
        <w:tc>
          <w:tcPr>
            <w:tcW w:w="3492" w:type="dxa"/>
            <w:tcBorders>
              <w:bottom w:val="single" w:sz="5" w:space="0" w:color="777777"/>
            </w:tcBorders>
            <w:shd w:val="clear" w:color="auto" w:fill="E8EDF2"/>
          </w:tcPr>
          <w:p w14:paraId="79C9331B" w14:textId="77777777" w:rsidR="00212E3E" w:rsidRDefault="00000000">
            <w:pPr>
              <w:spacing w:before="60" w:after="0"/>
            </w:pPr>
            <w:r>
              <w:rPr>
                <w:rFonts w:ascii="Times New Roman" w:hAnsi="Times New Roman"/>
                <w:b/>
                <w:sz w:val="16"/>
              </w:rPr>
              <w:t>% of available</w:t>
            </w:r>
          </w:p>
        </w:tc>
      </w:tr>
      <w:tr w:rsidR="00212E3E" w14:paraId="5C59F1B2" w14:textId="77777777">
        <w:trPr>
          <w:cantSplit/>
          <w:jc w:val="center"/>
        </w:trPr>
        <w:tc>
          <w:tcPr>
            <w:tcW w:w="3492" w:type="dxa"/>
          </w:tcPr>
          <w:p w14:paraId="2F0E3E1C" w14:textId="77777777" w:rsidR="00212E3E" w:rsidRDefault="00000000">
            <w:pPr>
              <w:spacing w:before="60" w:after="0"/>
            </w:pPr>
            <w:r>
              <w:rPr>
                <w:rFonts w:ascii="Times New Roman" w:hAnsi="Times New Roman"/>
                <w:sz w:val="16"/>
              </w:rPr>
              <w:t>Muscularis propria (internal category 3)</w:t>
            </w:r>
          </w:p>
        </w:tc>
        <w:tc>
          <w:tcPr>
            <w:tcW w:w="3492" w:type="dxa"/>
          </w:tcPr>
          <w:p w14:paraId="50718D97" w14:textId="77777777" w:rsidR="00212E3E" w:rsidRDefault="00000000">
            <w:pPr>
              <w:spacing w:before="60" w:after="0"/>
            </w:pPr>
            <w:r>
              <w:rPr>
                <w:rFonts w:ascii="Times New Roman" w:hAnsi="Times New Roman"/>
                <w:sz w:val="16"/>
              </w:rPr>
              <w:t>Muscularis propria</w:t>
            </w:r>
          </w:p>
        </w:tc>
        <w:tc>
          <w:tcPr>
            <w:tcW w:w="3492" w:type="dxa"/>
          </w:tcPr>
          <w:p w14:paraId="2F51B665" w14:textId="77777777" w:rsidR="00212E3E" w:rsidRDefault="00000000">
            <w:pPr>
              <w:spacing w:before="60" w:after="0"/>
            </w:pPr>
            <w:r>
              <w:rPr>
                <w:rFonts w:ascii="Times New Roman" w:hAnsi="Times New Roman"/>
                <w:sz w:val="16"/>
              </w:rPr>
              <w:t>450</w:t>
            </w:r>
          </w:p>
        </w:tc>
        <w:tc>
          <w:tcPr>
            <w:tcW w:w="3492" w:type="dxa"/>
          </w:tcPr>
          <w:p w14:paraId="6CCF00AE" w14:textId="77777777" w:rsidR="00212E3E" w:rsidRDefault="00000000">
            <w:pPr>
              <w:spacing w:before="60" w:after="0"/>
            </w:pPr>
            <w:r>
              <w:rPr>
                <w:rFonts w:ascii="Times New Roman" w:hAnsi="Times New Roman"/>
                <w:sz w:val="16"/>
              </w:rPr>
              <w:t>85.2</w:t>
            </w:r>
          </w:p>
        </w:tc>
      </w:tr>
      <w:tr w:rsidR="00212E3E" w14:paraId="63A63DC1" w14:textId="77777777">
        <w:trPr>
          <w:cantSplit/>
          <w:jc w:val="center"/>
        </w:trPr>
        <w:tc>
          <w:tcPr>
            <w:tcW w:w="3492" w:type="dxa"/>
          </w:tcPr>
          <w:p w14:paraId="019A1575" w14:textId="77777777" w:rsidR="00212E3E" w:rsidRDefault="00000000">
            <w:pPr>
              <w:spacing w:before="60" w:after="0"/>
            </w:pPr>
            <w:r>
              <w:rPr>
                <w:rFonts w:ascii="Times New Roman" w:hAnsi="Times New Roman"/>
                <w:sz w:val="16"/>
              </w:rPr>
              <w:t>Muscularis propria</w:t>
            </w:r>
          </w:p>
        </w:tc>
        <w:tc>
          <w:tcPr>
            <w:tcW w:w="3492" w:type="dxa"/>
          </w:tcPr>
          <w:p w14:paraId="0F35CA2D" w14:textId="77777777" w:rsidR="00212E3E" w:rsidRDefault="00000000">
            <w:pPr>
              <w:spacing w:before="60" w:after="0"/>
            </w:pPr>
            <w:r>
              <w:rPr>
                <w:rFonts w:ascii="Times New Roman" w:hAnsi="Times New Roman"/>
                <w:sz w:val="16"/>
              </w:rPr>
              <w:t>Muscularis propria</w:t>
            </w:r>
          </w:p>
        </w:tc>
        <w:tc>
          <w:tcPr>
            <w:tcW w:w="3492" w:type="dxa"/>
          </w:tcPr>
          <w:p w14:paraId="1D99DB52" w14:textId="77777777" w:rsidR="00212E3E" w:rsidRDefault="00000000">
            <w:pPr>
              <w:spacing w:before="60" w:after="0"/>
            </w:pPr>
            <w:r>
              <w:rPr>
                <w:rFonts w:ascii="Times New Roman" w:hAnsi="Times New Roman"/>
                <w:sz w:val="16"/>
              </w:rPr>
              <w:t>9</w:t>
            </w:r>
          </w:p>
        </w:tc>
        <w:tc>
          <w:tcPr>
            <w:tcW w:w="3492" w:type="dxa"/>
          </w:tcPr>
          <w:p w14:paraId="327F95E5" w14:textId="77777777" w:rsidR="00212E3E" w:rsidRDefault="00000000">
            <w:pPr>
              <w:spacing w:before="60" w:after="0"/>
            </w:pPr>
            <w:r>
              <w:rPr>
                <w:rFonts w:ascii="Times New Roman" w:hAnsi="Times New Roman"/>
                <w:sz w:val="16"/>
              </w:rPr>
              <w:t>1.7</w:t>
            </w:r>
          </w:p>
        </w:tc>
      </w:tr>
      <w:tr w:rsidR="00212E3E" w14:paraId="2E641A6A" w14:textId="77777777">
        <w:trPr>
          <w:cantSplit/>
          <w:jc w:val="center"/>
        </w:trPr>
        <w:tc>
          <w:tcPr>
            <w:tcW w:w="3492" w:type="dxa"/>
          </w:tcPr>
          <w:p w14:paraId="7B9C0936" w14:textId="77777777" w:rsidR="00212E3E" w:rsidRDefault="00000000">
            <w:pPr>
              <w:spacing w:before="60" w:after="0"/>
            </w:pPr>
            <w:r>
              <w:rPr>
                <w:rFonts w:ascii="Times New Roman" w:hAnsi="Times New Roman"/>
                <w:sz w:val="16"/>
              </w:rPr>
              <w:t>Submucosa</w:t>
            </w:r>
          </w:p>
        </w:tc>
        <w:tc>
          <w:tcPr>
            <w:tcW w:w="3492" w:type="dxa"/>
          </w:tcPr>
          <w:p w14:paraId="2C1A5AF3" w14:textId="77777777" w:rsidR="00212E3E" w:rsidRDefault="00000000">
            <w:pPr>
              <w:spacing w:before="60" w:after="0"/>
            </w:pPr>
            <w:r>
              <w:rPr>
                <w:rFonts w:ascii="Times New Roman" w:hAnsi="Times New Roman"/>
                <w:sz w:val="16"/>
              </w:rPr>
              <w:t>Submucosa</w:t>
            </w:r>
          </w:p>
        </w:tc>
        <w:tc>
          <w:tcPr>
            <w:tcW w:w="3492" w:type="dxa"/>
          </w:tcPr>
          <w:p w14:paraId="0A1FD959" w14:textId="77777777" w:rsidR="00212E3E" w:rsidRDefault="00000000">
            <w:pPr>
              <w:spacing w:before="60" w:after="0"/>
            </w:pPr>
            <w:r>
              <w:rPr>
                <w:rFonts w:ascii="Times New Roman" w:hAnsi="Times New Roman"/>
                <w:sz w:val="16"/>
              </w:rPr>
              <w:t>50</w:t>
            </w:r>
          </w:p>
        </w:tc>
        <w:tc>
          <w:tcPr>
            <w:tcW w:w="3492" w:type="dxa"/>
          </w:tcPr>
          <w:p w14:paraId="02E1E03C" w14:textId="77777777" w:rsidR="00212E3E" w:rsidRDefault="00000000">
            <w:pPr>
              <w:spacing w:before="60" w:after="0"/>
            </w:pPr>
            <w:r>
              <w:rPr>
                <w:rFonts w:ascii="Times New Roman" w:hAnsi="Times New Roman"/>
                <w:sz w:val="16"/>
              </w:rPr>
              <w:t>9.5</w:t>
            </w:r>
          </w:p>
        </w:tc>
      </w:tr>
      <w:tr w:rsidR="00212E3E" w14:paraId="45864B84" w14:textId="77777777">
        <w:trPr>
          <w:cantSplit/>
          <w:jc w:val="center"/>
        </w:trPr>
        <w:tc>
          <w:tcPr>
            <w:tcW w:w="3492" w:type="dxa"/>
          </w:tcPr>
          <w:p w14:paraId="51562C53" w14:textId="77777777" w:rsidR="00212E3E" w:rsidRDefault="00000000">
            <w:pPr>
              <w:spacing w:before="60" w:after="0"/>
            </w:pPr>
            <w:r>
              <w:rPr>
                <w:rFonts w:ascii="Times New Roman" w:hAnsi="Times New Roman"/>
                <w:sz w:val="16"/>
              </w:rPr>
              <w:t>Mucosa</w:t>
            </w:r>
          </w:p>
        </w:tc>
        <w:tc>
          <w:tcPr>
            <w:tcW w:w="3492" w:type="dxa"/>
          </w:tcPr>
          <w:p w14:paraId="71EF587F" w14:textId="77777777" w:rsidR="00212E3E" w:rsidRDefault="00000000">
            <w:pPr>
              <w:spacing w:before="60" w:after="0"/>
            </w:pPr>
            <w:r>
              <w:rPr>
                <w:rFonts w:ascii="Times New Roman" w:hAnsi="Times New Roman"/>
                <w:sz w:val="16"/>
              </w:rPr>
              <w:t>Mucosa</w:t>
            </w:r>
          </w:p>
        </w:tc>
        <w:tc>
          <w:tcPr>
            <w:tcW w:w="3492" w:type="dxa"/>
          </w:tcPr>
          <w:p w14:paraId="0622F301" w14:textId="77777777" w:rsidR="00212E3E" w:rsidRDefault="00000000">
            <w:pPr>
              <w:spacing w:before="60" w:after="0"/>
            </w:pPr>
            <w:r>
              <w:rPr>
                <w:rFonts w:ascii="Times New Roman" w:hAnsi="Times New Roman"/>
                <w:sz w:val="16"/>
              </w:rPr>
              <w:t>18</w:t>
            </w:r>
          </w:p>
        </w:tc>
        <w:tc>
          <w:tcPr>
            <w:tcW w:w="3492" w:type="dxa"/>
          </w:tcPr>
          <w:p w14:paraId="05D13260" w14:textId="77777777" w:rsidR="00212E3E" w:rsidRDefault="00000000">
            <w:pPr>
              <w:spacing w:before="60" w:after="0"/>
            </w:pPr>
            <w:r>
              <w:rPr>
                <w:rFonts w:ascii="Times New Roman" w:hAnsi="Times New Roman"/>
                <w:sz w:val="16"/>
              </w:rPr>
              <w:t>3.4</w:t>
            </w:r>
          </w:p>
        </w:tc>
      </w:tr>
      <w:tr w:rsidR="00212E3E" w14:paraId="0C9B7142" w14:textId="77777777">
        <w:trPr>
          <w:cantSplit/>
          <w:jc w:val="center"/>
        </w:trPr>
        <w:tc>
          <w:tcPr>
            <w:tcW w:w="3492" w:type="dxa"/>
          </w:tcPr>
          <w:p w14:paraId="4C0BDB19" w14:textId="77777777" w:rsidR="00212E3E" w:rsidRDefault="00000000">
            <w:pPr>
              <w:spacing w:before="60" w:after="0"/>
            </w:pPr>
            <w:r>
              <w:rPr>
                <w:rFonts w:ascii="Times New Roman" w:hAnsi="Times New Roman"/>
                <w:sz w:val="16"/>
              </w:rPr>
              <w:t>Extraluminal</w:t>
            </w:r>
          </w:p>
        </w:tc>
        <w:tc>
          <w:tcPr>
            <w:tcW w:w="3492" w:type="dxa"/>
          </w:tcPr>
          <w:p w14:paraId="7DE1273E" w14:textId="77777777" w:rsidR="00212E3E" w:rsidRDefault="00000000">
            <w:pPr>
              <w:spacing w:before="60" w:after="0"/>
            </w:pPr>
            <w:r>
              <w:rPr>
                <w:rFonts w:ascii="Times New Roman" w:hAnsi="Times New Roman"/>
                <w:sz w:val="16"/>
              </w:rPr>
              <w:t>Extraluminal</w:t>
            </w:r>
          </w:p>
        </w:tc>
        <w:tc>
          <w:tcPr>
            <w:tcW w:w="3492" w:type="dxa"/>
          </w:tcPr>
          <w:p w14:paraId="41AB7B92" w14:textId="77777777" w:rsidR="00212E3E" w:rsidRDefault="00000000">
            <w:pPr>
              <w:spacing w:before="60" w:after="0"/>
            </w:pPr>
            <w:r>
              <w:rPr>
                <w:rFonts w:ascii="Times New Roman" w:hAnsi="Times New Roman"/>
                <w:sz w:val="16"/>
              </w:rPr>
              <w:t>1</w:t>
            </w:r>
          </w:p>
        </w:tc>
        <w:tc>
          <w:tcPr>
            <w:tcW w:w="3492" w:type="dxa"/>
          </w:tcPr>
          <w:p w14:paraId="6AB0683A" w14:textId="77777777" w:rsidR="00212E3E" w:rsidRDefault="00000000">
            <w:pPr>
              <w:spacing w:before="60" w:after="0"/>
            </w:pPr>
            <w:r>
              <w:rPr>
                <w:rFonts w:ascii="Times New Roman" w:hAnsi="Times New Roman"/>
                <w:sz w:val="16"/>
              </w:rPr>
              <w:t>0.2</w:t>
            </w:r>
          </w:p>
        </w:tc>
      </w:tr>
      <w:tr w:rsidR="00212E3E" w14:paraId="2730ABD2" w14:textId="77777777">
        <w:trPr>
          <w:cantSplit/>
          <w:jc w:val="center"/>
        </w:trPr>
        <w:tc>
          <w:tcPr>
            <w:tcW w:w="3492" w:type="dxa"/>
          </w:tcPr>
          <w:p w14:paraId="4254B1F1" w14:textId="77777777" w:rsidR="00212E3E" w:rsidRDefault="00000000">
            <w:pPr>
              <w:spacing w:before="60" w:after="0"/>
            </w:pPr>
            <w:r>
              <w:rPr>
                <w:rFonts w:ascii="Times New Roman" w:hAnsi="Times New Roman"/>
                <w:sz w:val="16"/>
              </w:rPr>
              <w:t>Missing</w:t>
            </w:r>
          </w:p>
        </w:tc>
        <w:tc>
          <w:tcPr>
            <w:tcW w:w="3492" w:type="dxa"/>
          </w:tcPr>
          <w:p w14:paraId="463B3089" w14:textId="77777777" w:rsidR="00212E3E" w:rsidRDefault="00000000">
            <w:pPr>
              <w:spacing w:before="60" w:after="0"/>
            </w:pPr>
            <w:r>
              <w:rPr>
                <w:rFonts w:ascii="Times New Roman" w:hAnsi="Times New Roman"/>
                <w:sz w:val="16"/>
              </w:rPr>
              <w:t>Missing</w:t>
            </w:r>
          </w:p>
        </w:tc>
        <w:tc>
          <w:tcPr>
            <w:tcW w:w="3492" w:type="dxa"/>
          </w:tcPr>
          <w:p w14:paraId="67C1C445" w14:textId="77777777" w:rsidR="00212E3E" w:rsidRDefault="00000000">
            <w:pPr>
              <w:spacing w:before="60" w:after="0"/>
            </w:pPr>
            <w:r>
              <w:rPr>
                <w:rFonts w:ascii="Times New Roman" w:hAnsi="Times New Roman"/>
                <w:sz w:val="16"/>
              </w:rPr>
              <w:t>18</w:t>
            </w:r>
          </w:p>
        </w:tc>
        <w:tc>
          <w:tcPr>
            <w:tcW w:w="3492" w:type="dxa"/>
          </w:tcPr>
          <w:p w14:paraId="0F93765E" w14:textId="77777777" w:rsidR="00212E3E" w:rsidRDefault="00000000">
            <w:pPr>
              <w:spacing w:before="60" w:after="0"/>
            </w:pPr>
            <w:r>
              <w:rPr>
                <w:rFonts w:ascii="Times New Roman" w:hAnsi="Times New Roman"/>
                <w:sz w:val="16"/>
              </w:rPr>
              <w:t>—</w:t>
            </w:r>
          </w:p>
        </w:tc>
      </w:tr>
      <w:tr w:rsidR="00212E3E" w14:paraId="56907360" w14:textId="77777777">
        <w:trPr>
          <w:cantSplit/>
          <w:jc w:val="center"/>
        </w:trPr>
        <w:tc>
          <w:tcPr>
            <w:tcW w:w="13968" w:type="dxa"/>
            <w:gridSpan w:val="4"/>
          </w:tcPr>
          <w:p w14:paraId="113C6F8F" w14:textId="77777777" w:rsidR="00212E3E" w:rsidRDefault="00000000">
            <w:pPr>
              <w:spacing w:before="60" w:after="0"/>
            </w:pPr>
            <w:r>
              <w:rPr>
                <w:rFonts w:ascii="Times New Roman" w:hAnsi="Times New Roman"/>
                <w:b/>
                <w:sz w:val="16"/>
              </w:rPr>
              <w:t>Echo intensity (available n = 512, missing = 34)</w:t>
            </w:r>
          </w:p>
        </w:tc>
      </w:tr>
      <w:tr w:rsidR="00212E3E" w14:paraId="5E5C8B1D" w14:textId="77777777">
        <w:trPr>
          <w:cantSplit/>
          <w:jc w:val="center"/>
        </w:trPr>
        <w:tc>
          <w:tcPr>
            <w:tcW w:w="3492" w:type="dxa"/>
          </w:tcPr>
          <w:p w14:paraId="7EA70D14" w14:textId="77777777" w:rsidR="00212E3E" w:rsidRDefault="00000000">
            <w:pPr>
              <w:spacing w:before="60" w:after="0"/>
            </w:pPr>
            <w:r>
              <w:rPr>
                <w:rFonts w:ascii="Times New Roman" w:hAnsi="Times New Roman"/>
                <w:b/>
                <w:sz w:val="16"/>
              </w:rPr>
              <w:t>Raw category</w:t>
            </w:r>
          </w:p>
        </w:tc>
        <w:tc>
          <w:tcPr>
            <w:tcW w:w="3492" w:type="dxa"/>
          </w:tcPr>
          <w:p w14:paraId="69ADA4FC" w14:textId="77777777" w:rsidR="00212E3E" w:rsidRDefault="00000000">
            <w:pPr>
              <w:spacing w:before="60" w:after="0"/>
            </w:pPr>
            <w:r>
              <w:rPr>
                <w:rFonts w:ascii="Times New Roman" w:hAnsi="Times New Roman"/>
                <w:b/>
                <w:sz w:val="16"/>
              </w:rPr>
              <w:t>Harmonized category</w:t>
            </w:r>
          </w:p>
        </w:tc>
        <w:tc>
          <w:tcPr>
            <w:tcW w:w="3492" w:type="dxa"/>
          </w:tcPr>
          <w:p w14:paraId="459F46F7" w14:textId="77777777" w:rsidR="00212E3E" w:rsidRDefault="00000000">
            <w:pPr>
              <w:spacing w:before="60" w:after="0"/>
            </w:pPr>
            <w:r>
              <w:rPr>
                <w:rFonts w:ascii="Times New Roman" w:hAnsi="Times New Roman"/>
                <w:b/>
                <w:sz w:val="16"/>
              </w:rPr>
              <w:t>n</w:t>
            </w:r>
          </w:p>
        </w:tc>
        <w:tc>
          <w:tcPr>
            <w:tcW w:w="3492" w:type="dxa"/>
          </w:tcPr>
          <w:p w14:paraId="0A724F65" w14:textId="77777777" w:rsidR="00212E3E" w:rsidRDefault="00000000">
            <w:pPr>
              <w:spacing w:before="60" w:after="0"/>
            </w:pPr>
            <w:r>
              <w:rPr>
                <w:rFonts w:ascii="Times New Roman" w:hAnsi="Times New Roman"/>
                <w:b/>
                <w:sz w:val="16"/>
              </w:rPr>
              <w:t>% of available</w:t>
            </w:r>
          </w:p>
        </w:tc>
      </w:tr>
      <w:tr w:rsidR="00212E3E" w14:paraId="2E5F5162" w14:textId="77777777">
        <w:trPr>
          <w:cantSplit/>
          <w:jc w:val="center"/>
        </w:trPr>
        <w:tc>
          <w:tcPr>
            <w:tcW w:w="3492" w:type="dxa"/>
          </w:tcPr>
          <w:p w14:paraId="1F51C4EF" w14:textId="77777777" w:rsidR="00212E3E" w:rsidRDefault="00000000">
            <w:pPr>
              <w:spacing w:before="60" w:after="0"/>
            </w:pPr>
            <w:r>
              <w:rPr>
                <w:rFonts w:ascii="Times New Roman" w:hAnsi="Times New Roman"/>
                <w:sz w:val="16"/>
              </w:rPr>
              <w:t>Hypoechoic</w:t>
            </w:r>
          </w:p>
        </w:tc>
        <w:tc>
          <w:tcPr>
            <w:tcW w:w="3492" w:type="dxa"/>
          </w:tcPr>
          <w:p w14:paraId="1EFCBFCC" w14:textId="77777777" w:rsidR="00212E3E" w:rsidRDefault="00000000">
            <w:pPr>
              <w:spacing w:before="60" w:after="0"/>
            </w:pPr>
            <w:r>
              <w:rPr>
                <w:rFonts w:ascii="Times New Roman" w:hAnsi="Times New Roman"/>
                <w:sz w:val="16"/>
              </w:rPr>
              <w:t>Hypoechoic</w:t>
            </w:r>
          </w:p>
        </w:tc>
        <w:tc>
          <w:tcPr>
            <w:tcW w:w="3492" w:type="dxa"/>
          </w:tcPr>
          <w:p w14:paraId="6156A6B6" w14:textId="77777777" w:rsidR="00212E3E" w:rsidRDefault="00000000">
            <w:pPr>
              <w:spacing w:before="60" w:after="0"/>
            </w:pPr>
            <w:r>
              <w:rPr>
                <w:rFonts w:ascii="Times New Roman" w:hAnsi="Times New Roman"/>
                <w:sz w:val="16"/>
              </w:rPr>
              <w:t>470</w:t>
            </w:r>
          </w:p>
        </w:tc>
        <w:tc>
          <w:tcPr>
            <w:tcW w:w="3492" w:type="dxa"/>
          </w:tcPr>
          <w:p w14:paraId="54467765" w14:textId="77777777" w:rsidR="00212E3E" w:rsidRDefault="00000000">
            <w:pPr>
              <w:spacing w:before="60" w:after="0"/>
            </w:pPr>
            <w:r>
              <w:rPr>
                <w:rFonts w:ascii="Times New Roman" w:hAnsi="Times New Roman"/>
                <w:sz w:val="16"/>
              </w:rPr>
              <w:t>91.8</w:t>
            </w:r>
          </w:p>
        </w:tc>
      </w:tr>
      <w:tr w:rsidR="00212E3E" w14:paraId="108A68A3" w14:textId="77777777">
        <w:trPr>
          <w:cantSplit/>
          <w:jc w:val="center"/>
        </w:trPr>
        <w:tc>
          <w:tcPr>
            <w:tcW w:w="3492" w:type="dxa"/>
          </w:tcPr>
          <w:p w14:paraId="19C1E177" w14:textId="77777777" w:rsidR="00212E3E" w:rsidRDefault="00000000">
            <w:pPr>
              <w:spacing w:before="60" w:after="0"/>
            </w:pPr>
            <w:r>
              <w:rPr>
                <w:rFonts w:ascii="Times New Roman" w:hAnsi="Times New Roman"/>
                <w:sz w:val="16"/>
              </w:rPr>
              <w:t>Hypoechoic (low-echo synonym)</w:t>
            </w:r>
          </w:p>
        </w:tc>
        <w:tc>
          <w:tcPr>
            <w:tcW w:w="3492" w:type="dxa"/>
          </w:tcPr>
          <w:p w14:paraId="3DF342EF" w14:textId="77777777" w:rsidR="00212E3E" w:rsidRDefault="00000000">
            <w:pPr>
              <w:spacing w:before="60" w:after="0"/>
            </w:pPr>
            <w:r>
              <w:rPr>
                <w:rFonts w:ascii="Times New Roman" w:hAnsi="Times New Roman"/>
                <w:sz w:val="16"/>
              </w:rPr>
              <w:t>Hypoechoic</w:t>
            </w:r>
          </w:p>
        </w:tc>
        <w:tc>
          <w:tcPr>
            <w:tcW w:w="3492" w:type="dxa"/>
          </w:tcPr>
          <w:p w14:paraId="385BA736" w14:textId="77777777" w:rsidR="00212E3E" w:rsidRDefault="00000000">
            <w:pPr>
              <w:spacing w:before="60" w:after="0"/>
            </w:pPr>
            <w:r>
              <w:rPr>
                <w:rFonts w:ascii="Times New Roman" w:hAnsi="Times New Roman"/>
                <w:sz w:val="16"/>
              </w:rPr>
              <w:t>9</w:t>
            </w:r>
          </w:p>
        </w:tc>
        <w:tc>
          <w:tcPr>
            <w:tcW w:w="3492" w:type="dxa"/>
          </w:tcPr>
          <w:p w14:paraId="2F2A9B09" w14:textId="77777777" w:rsidR="00212E3E" w:rsidRDefault="00000000">
            <w:pPr>
              <w:spacing w:before="60" w:after="0"/>
            </w:pPr>
            <w:r>
              <w:rPr>
                <w:rFonts w:ascii="Times New Roman" w:hAnsi="Times New Roman"/>
                <w:sz w:val="16"/>
              </w:rPr>
              <w:t>1.8</w:t>
            </w:r>
          </w:p>
        </w:tc>
      </w:tr>
      <w:tr w:rsidR="00212E3E" w14:paraId="485A1CBD" w14:textId="77777777">
        <w:trPr>
          <w:cantSplit/>
          <w:jc w:val="center"/>
        </w:trPr>
        <w:tc>
          <w:tcPr>
            <w:tcW w:w="3492" w:type="dxa"/>
          </w:tcPr>
          <w:p w14:paraId="28DCE9D1" w14:textId="77777777" w:rsidR="00212E3E" w:rsidRDefault="00000000">
            <w:pPr>
              <w:spacing w:before="60" w:after="0"/>
            </w:pPr>
            <w:r>
              <w:rPr>
                <w:rFonts w:ascii="Times New Roman" w:hAnsi="Times New Roman"/>
                <w:sz w:val="16"/>
              </w:rPr>
              <w:t>Hypoechoic (slightly low)</w:t>
            </w:r>
          </w:p>
        </w:tc>
        <w:tc>
          <w:tcPr>
            <w:tcW w:w="3492" w:type="dxa"/>
          </w:tcPr>
          <w:p w14:paraId="3E02BE08" w14:textId="77777777" w:rsidR="00212E3E" w:rsidRDefault="00000000">
            <w:pPr>
              <w:spacing w:before="60" w:after="0"/>
            </w:pPr>
            <w:r>
              <w:rPr>
                <w:rFonts w:ascii="Times New Roman" w:hAnsi="Times New Roman"/>
                <w:sz w:val="16"/>
              </w:rPr>
              <w:t>Hypoechoic</w:t>
            </w:r>
          </w:p>
        </w:tc>
        <w:tc>
          <w:tcPr>
            <w:tcW w:w="3492" w:type="dxa"/>
          </w:tcPr>
          <w:p w14:paraId="0A412136" w14:textId="77777777" w:rsidR="00212E3E" w:rsidRDefault="00000000">
            <w:pPr>
              <w:spacing w:before="60" w:after="0"/>
            </w:pPr>
            <w:r>
              <w:rPr>
                <w:rFonts w:ascii="Times New Roman" w:hAnsi="Times New Roman"/>
                <w:sz w:val="16"/>
              </w:rPr>
              <w:t>1</w:t>
            </w:r>
          </w:p>
        </w:tc>
        <w:tc>
          <w:tcPr>
            <w:tcW w:w="3492" w:type="dxa"/>
          </w:tcPr>
          <w:p w14:paraId="7FA3C218" w14:textId="77777777" w:rsidR="00212E3E" w:rsidRDefault="00000000">
            <w:pPr>
              <w:spacing w:before="60" w:after="0"/>
            </w:pPr>
            <w:r>
              <w:rPr>
                <w:rFonts w:ascii="Times New Roman" w:hAnsi="Times New Roman"/>
                <w:sz w:val="16"/>
              </w:rPr>
              <w:t>0.2</w:t>
            </w:r>
          </w:p>
        </w:tc>
      </w:tr>
      <w:tr w:rsidR="00212E3E" w14:paraId="60A2B4F8" w14:textId="77777777">
        <w:trPr>
          <w:cantSplit/>
          <w:jc w:val="center"/>
        </w:trPr>
        <w:tc>
          <w:tcPr>
            <w:tcW w:w="3492" w:type="dxa"/>
          </w:tcPr>
          <w:p w14:paraId="440D489D" w14:textId="77777777" w:rsidR="00212E3E" w:rsidRDefault="00000000">
            <w:pPr>
              <w:spacing w:before="60" w:after="0"/>
            </w:pPr>
            <w:r>
              <w:rPr>
                <w:rFonts w:ascii="Times New Roman" w:hAnsi="Times New Roman"/>
                <w:sz w:val="16"/>
              </w:rPr>
              <w:t>Isoechoic</w:t>
            </w:r>
          </w:p>
        </w:tc>
        <w:tc>
          <w:tcPr>
            <w:tcW w:w="3492" w:type="dxa"/>
          </w:tcPr>
          <w:p w14:paraId="4CA79397" w14:textId="77777777" w:rsidR="00212E3E" w:rsidRDefault="00000000">
            <w:pPr>
              <w:spacing w:before="60" w:after="0"/>
            </w:pPr>
            <w:r>
              <w:rPr>
                <w:rFonts w:ascii="Times New Roman" w:hAnsi="Times New Roman"/>
                <w:sz w:val="16"/>
              </w:rPr>
              <w:t>Isoechoic</w:t>
            </w:r>
          </w:p>
        </w:tc>
        <w:tc>
          <w:tcPr>
            <w:tcW w:w="3492" w:type="dxa"/>
          </w:tcPr>
          <w:p w14:paraId="53D5D88D" w14:textId="77777777" w:rsidR="00212E3E" w:rsidRDefault="00000000">
            <w:pPr>
              <w:spacing w:before="60" w:after="0"/>
            </w:pPr>
            <w:r>
              <w:rPr>
                <w:rFonts w:ascii="Times New Roman" w:hAnsi="Times New Roman"/>
                <w:sz w:val="16"/>
              </w:rPr>
              <w:t>2</w:t>
            </w:r>
          </w:p>
        </w:tc>
        <w:tc>
          <w:tcPr>
            <w:tcW w:w="3492" w:type="dxa"/>
          </w:tcPr>
          <w:p w14:paraId="4DE18B1D" w14:textId="77777777" w:rsidR="00212E3E" w:rsidRDefault="00000000">
            <w:pPr>
              <w:spacing w:before="60" w:after="0"/>
            </w:pPr>
            <w:r>
              <w:rPr>
                <w:rFonts w:ascii="Times New Roman" w:hAnsi="Times New Roman"/>
                <w:sz w:val="16"/>
              </w:rPr>
              <w:t>0.4</w:t>
            </w:r>
          </w:p>
        </w:tc>
      </w:tr>
      <w:tr w:rsidR="00212E3E" w14:paraId="50A93663" w14:textId="77777777">
        <w:trPr>
          <w:cantSplit/>
          <w:jc w:val="center"/>
        </w:trPr>
        <w:tc>
          <w:tcPr>
            <w:tcW w:w="3492" w:type="dxa"/>
          </w:tcPr>
          <w:p w14:paraId="5D057B56" w14:textId="77777777" w:rsidR="00212E3E" w:rsidRDefault="00000000">
            <w:pPr>
              <w:spacing w:before="60" w:after="0"/>
            </w:pPr>
            <w:r>
              <w:rPr>
                <w:rFonts w:ascii="Times New Roman" w:hAnsi="Times New Roman"/>
                <w:sz w:val="16"/>
              </w:rPr>
              <w:t>Hyperechoic</w:t>
            </w:r>
          </w:p>
        </w:tc>
        <w:tc>
          <w:tcPr>
            <w:tcW w:w="3492" w:type="dxa"/>
          </w:tcPr>
          <w:p w14:paraId="36598C00" w14:textId="77777777" w:rsidR="00212E3E" w:rsidRDefault="00000000">
            <w:pPr>
              <w:spacing w:before="60" w:after="0"/>
            </w:pPr>
            <w:r>
              <w:rPr>
                <w:rFonts w:ascii="Times New Roman" w:hAnsi="Times New Roman"/>
                <w:sz w:val="16"/>
              </w:rPr>
              <w:t>Hyperechoic</w:t>
            </w:r>
          </w:p>
        </w:tc>
        <w:tc>
          <w:tcPr>
            <w:tcW w:w="3492" w:type="dxa"/>
          </w:tcPr>
          <w:p w14:paraId="245CBC36" w14:textId="77777777" w:rsidR="00212E3E" w:rsidRDefault="00000000">
            <w:pPr>
              <w:spacing w:before="60" w:after="0"/>
            </w:pPr>
            <w:r>
              <w:rPr>
                <w:rFonts w:ascii="Times New Roman" w:hAnsi="Times New Roman"/>
                <w:sz w:val="16"/>
              </w:rPr>
              <w:t>11</w:t>
            </w:r>
          </w:p>
        </w:tc>
        <w:tc>
          <w:tcPr>
            <w:tcW w:w="3492" w:type="dxa"/>
          </w:tcPr>
          <w:p w14:paraId="14AD1FCA" w14:textId="77777777" w:rsidR="00212E3E" w:rsidRDefault="00000000">
            <w:pPr>
              <w:spacing w:before="60" w:after="0"/>
            </w:pPr>
            <w:r>
              <w:rPr>
                <w:rFonts w:ascii="Times New Roman" w:hAnsi="Times New Roman"/>
                <w:sz w:val="16"/>
              </w:rPr>
              <w:t>2.1</w:t>
            </w:r>
          </w:p>
        </w:tc>
      </w:tr>
      <w:tr w:rsidR="00212E3E" w14:paraId="385CDB82" w14:textId="77777777">
        <w:trPr>
          <w:cantSplit/>
          <w:jc w:val="center"/>
        </w:trPr>
        <w:tc>
          <w:tcPr>
            <w:tcW w:w="3492" w:type="dxa"/>
          </w:tcPr>
          <w:p w14:paraId="0698620A" w14:textId="77777777" w:rsidR="00212E3E" w:rsidRDefault="00000000">
            <w:pPr>
              <w:spacing w:before="60" w:after="0"/>
            </w:pPr>
            <w:r>
              <w:rPr>
                <w:rFonts w:ascii="Times New Roman" w:hAnsi="Times New Roman"/>
                <w:sz w:val="16"/>
              </w:rPr>
              <w:t>Hyperechoic (slightly high)</w:t>
            </w:r>
          </w:p>
        </w:tc>
        <w:tc>
          <w:tcPr>
            <w:tcW w:w="3492" w:type="dxa"/>
          </w:tcPr>
          <w:p w14:paraId="1EF5C698" w14:textId="77777777" w:rsidR="00212E3E" w:rsidRDefault="00000000">
            <w:pPr>
              <w:spacing w:before="60" w:after="0"/>
            </w:pPr>
            <w:r>
              <w:rPr>
                <w:rFonts w:ascii="Times New Roman" w:hAnsi="Times New Roman"/>
                <w:sz w:val="16"/>
              </w:rPr>
              <w:t>Hyperechoic</w:t>
            </w:r>
          </w:p>
        </w:tc>
        <w:tc>
          <w:tcPr>
            <w:tcW w:w="3492" w:type="dxa"/>
          </w:tcPr>
          <w:p w14:paraId="55D06818" w14:textId="77777777" w:rsidR="00212E3E" w:rsidRDefault="00000000">
            <w:pPr>
              <w:spacing w:before="60" w:after="0"/>
            </w:pPr>
            <w:r>
              <w:rPr>
                <w:rFonts w:ascii="Times New Roman" w:hAnsi="Times New Roman"/>
                <w:sz w:val="16"/>
              </w:rPr>
              <w:t>1</w:t>
            </w:r>
          </w:p>
        </w:tc>
        <w:tc>
          <w:tcPr>
            <w:tcW w:w="3492" w:type="dxa"/>
          </w:tcPr>
          <w:p w14:paraId="3736475F" w14:textId="77777777" w:rsidR="00212E3E" w:rsidRDefault="00000000">
            <w:pPr>
              <w:spacing w:before="60" w:after="0"/>
            </w:pPr>
            <w:r>
              <w:rPr>
                <w:rFonts w:ascii="Times New Roman" w:hAnsi="Times New Roman"/>
                <w:sz w:val="16"/>
              </w:rPr>
              <w:t>0.2</w:t>
            </w:r>
          </w:p>
        </w:tc>
      </w:tr>
      <w:tr w:rsidR="00212E3E" w14:paraId="36E00A71" w14:textId="77777777">
        <w:trPr>
          <w:cantSplit/>
          <w:jc w:val="center"/>
        </w:trPr>
        <w:tc>
          <w:tcPr>
            <w:tcW w:w="3492" w:type="dxa"/>
          </w:tcPr>
          <w:p w14:paraId="5D5DD574" w14:textId="77777777" w:rsidR="00212E3E" w:rsidRDefault="00000000">
            <w:pPr>
              <w:spacing w:before="60" w:after="0"/>
            </w:pPr>
            <w:r>
              <w:rPr>
                <w:rFonts w:ascii="Times New Roman" w:hAnsi="Times New Roman"/>
                <w:sz w:val="16"/>
              </w:rPr>
              <w:t>Anechoic</w:t>
            </w:r>
          </w:p>
        </w:tc>
        <w:tc>
          <w:tcPr>
            <w:tcW w:w="3492" w:type="dxa"/>
          </w:tcPr>
          <w:p w14:paraId="73D2AB10" w14:textId="77777777" w:rsidR="00212E3E" w:rsidRDefault="00000000">
            <w:pPr>
              <w:spacing w:before="60" w:after="0"/>
            </w:pPr>
            <w:r>
              <w:rPr>
                <w:rFonts w:ascii="Times New Roman" w:hAnsi="Times New Roman"/>
                <w:sz w:val="16"/>
              </w:rPr>
              <w:t>Anechoic</w:t>
            </w:r>
          </w:p>
        </w:tc>
        <w:tc>
          <w:tcPr>
            <w:tcW w:w="3492" w:type="dxa"/>
          </w:tcPr>
          <w:p w14:paraId="73F9828A" w14:textId="77777777" w:rsidR="00212E3E" w:rsidRDefault="00000000">
            <w:pPr>
              <w:spacing w:before="60" w:after="0"/>
            </w:pPr>
            <w:r>
              <w:rPr>
                <w:rFonts w:ascii="Times New Roman" w:hAnsi="Times New Roman"/>
                <w:sz w:val="16"/>
              </w:rPr>
              <w:t>1</w:t>
            </w:r>
          </w:p>
        </w:tc>
        <w:tc>
          <w:tcPr>
            <w:tcW w:w="3492" w:type="dxa"/>
          </w:tcPr>
          <w:p w14:paraId="4611E08B" w14:textId="77777777" w:rsidR="00212E3E" w:rsidRDefault="00000000">
            <w:pPr>
              <w:spacing w:before="60" w:after="0"/>
            </w:pPr>
            <w:r>
              <w:rPr>
                <w:rFonts w:ascii="Times New Roman" w:hAnsi="Times New Roman"/>
                <w:sz w:val="16"/>
              </w:rPr>
              <w:t>0.2</w:t>
            </w:r>
          </w:p>
        </w:tc>
      </w:tr>
      <w:tr w:rsidR="00212E3E" w14:paraId="14FECB7D" w14:textId="77777777">
        <w:trPr>
          <w:cantSplit/>
          <w:jc w:val="center"/>
        </w:trPr>
        <w:tc>
          <w:tcPr>
            <w:tcW w:w="3492" w:type="dxa"/>
          </w:tcPr>
          <w:p w14:paraId="4BFD51A3" w14:textId="77777777" w:rsidR="00212E3E" w:rsidRDefault="00000000">
            <w:pPr>
              <w:spacing w:before="60" w:after="0"/>
            </w:pPr>
            <w:r>
              <w:rPr>
                <w:rFonts w:ascii="Times New Roman" w:hAnsi="Times New Roman"/>
                <w:sz w:val="16"/>
              </w:rPr>
              <w:t>Mixed</w:t>
            </w:r>
          </w:p>
        </w:tc>
        <w:tc>
          <w:tcPr>
            <w:tcW w:w="3492" w:type="dxa"/>
          </w:tcPr>
          <w:p w14:paraId="5031CA15" w14:textId="77777777" w:rsidR="00212E3E" w:rsidRDefault="00000000">
            <w:pPr>
              <w:spacing w:before="60" w:after="0"/>
            </w:pPr>
            <w:r>
              <w:rPr>
                <w:rFonts w:ascii="Times New Roman" w:hAnsi="Times New Roman"/>
                <w:sz w:val="16"/>
              </w:rPr>
              <w:t>Mixed</w:t>
            </w:r>
          </w:p>
        </w:tc>
        <w:tc>
          <w:tcPr>
            <w:tcW w:w="3492" w:type="dxa"/>
          </w:tcPr>
          <w:p w14:paraId="212268BD" w14:textId="77777777" w:rsidR="00212E3E" w:rsidRDefault="00000000">
            <w:pPr>
              <w:spacing w:before="60" w:after="0"/>
            </w:pPr>
            <w:r>
              <w:rPr>
                <w:rFonts w:ascii="Times New Roman" w:hAnsi="Times New Roman"/>
                <w:sz w:val="16"/>
              </w:rPr>
              <w:t>17</w:t>
            </w:r>
          </w:p>
        </w:tc>
        <w:tc>
          <w:tcPr>
            <w:tcW w:w="3492" w:type="dxa"/>
          </w:tcPr>
          <w:p w14:paraId="4018DDB9" w14:textId="77777777" w:rsidR="00212E3E" w:rsidRDefault="00000000">
            <w:pPr>
              <w:spacing w:before="60" w:after="0"/>
            </w:pPr>
            <w:r>
              <w:rPr>
                <w:rFonts w:ascii="Times New Roman" w:hAnsi="Times New Roman"/>
                <w:sz w:val="16"/>
              </w:rPr>
              <w:t>3.3</w:t>
            </w:r>
          </w:p>
        </w:tc>
      </w:tr>
      <w:tr w:rsidR="00212E3E" w14:paraId="12C6B9F2" w14:textId="77777777">
        <w:trPr>
          <w:cantSplit/>
          <w:jc w:val="center"/>
        </w:trPr>
        <w:tc>
          <w:tcPr>
            <w:tcW w:w="3492" w:type="dxa"/>
            <w:tcBorders>
              <w:bottom w:val="single" w:sz="5" w:space="0" w:color="777777"/>
            </w:tcBorders>
          </w:tcPr>
          <w:p w14:paraId="0DD1469E" w14:textId="77777777" w:rsidR="00212E3E" w:rsidRDefault="00000000">
            <w:pPr>
              <w:spacing w:before="60" w:after="0"/>
            </w:pPr>
            <w:r>
              <w:rPr>
                <w:rFonts w:ascii="Times New Roman" w:hAnsi="Times New Roman"/>
                <w:sz w:val="16"/>
              </w:rPr>
              <w:t>Missing</w:t>
            </w:r>
          </w:p>
        </w:tc>
        <w:tc>
          <w:tcPr>
            <w:tcW w:w="3492" w:type="dxa"/>
            <w:tcBorders>
              <w:bottom w:val="single" w:sz="5" w:space="0" w:color="777777"/>
            </w:tcBorders>
          </w:tcPr>
          <w:p w14:paraId="308EC476" w14:textId="77777777" w:rsidR="00212E3E" w:rsidRDefault="00000000">
            <w:pPr>
              <w:spacing w:before="60" w:after="0"/>
            </w:pPr>
            <w:r>
              <w:rPr>
                <w:rFonts w:ascii="Times New Roman" w:hAnsi="Times New Roman"/>
                <w:sz w:val="16"/>
              </w:rPr>
              <w:t>Missing</w:t>
            </w:r>
          </w:p>
        </w:tc>
        <w:tc>
          <w:tcPr>
            <w:tcW w:w="3492" w:type="dxa"/>
            <w:tcBorders>
              <w:bottom w:val="single" w:sz="5" w:space="0" w:color="777777"/>
            </w:tcBorders>
          </w:tcPr>
          <w:p w14:paraId="7013AB05" w14:textId="77777777" w:rsidR="00212E3E" w:rsidRDefault="00000000">
            <w:pPr>
              <w:spacing w:before="60" w:after="0"/>
            </w:pPr>
            <w:r>
              <w:rPr>
                <w:rFonts w:ascii="Times New Roman" w:hAnsi="Times New Roman"/>
                <w:sz w:val="16"/>
              </w:rPr>
              <w:t>34</w:t>
            </w:r>
          </w:p>
        </w:tc>
        <w:tc>
          <w:tcPr>
            <w:tcW w:w="3492" w:type="dxa"/>
            <w:tcBorders>
              <w:bottom w:val="single" w:sz="5" w:space="0" w:color="777777"/>
            </w:tcBorders>
          </w:tcPr>
          <w:p w14:paraId="3D94DBF2" w14:textId="77777777" w:rsidR="00212E3E" w:rsidRDefault="00000000">
            <w:pPr>
              <w:spacing w:before="60" w:after="0"/>
            </w:pPr>
            <w:r>
              <w:rPr>
                <w:rFonts w:ascii="Times New Roman" w:hAnsi="Times New Roman"/>
                <w:sz w:val="16"/>
              </w:rPr>
              <w:t>—</w:t>
            </w:r>
          </w:p>
        </w:tc>
      </w:tr>
    </w:tbl>
    <w:p w14:paraId="6CD82305" w14:textId="77777777" w:rsidR="00212E3E" w:rsidRDefault="00212E3E"/>
    <w:p w14:paraId="3AC47A2B" w14:textId="77777777" w:rsidR="00212E3E" w:rsidRDefault="00000000">
      <w:pPr>
        <w:pStyle w:val="1"/>
        <w:pageBreakBefore/>
      </w:pPr>
      <w:r>
        <w:rPr>
          <w:rFonts w:ascii="Times New Roman" w:hAnsi="Times New Roman"/>
          <w:sz w:val="22"/>
        </w:rPr>
        <w:lastRenderedPageBreak/>
        <w:t>Supplementary Table S3</w:t>
      </w:r>
    </w:p>
    <w:p w14:paraId="1E8F8722" w14:textId="77777777" w:rsidR="00212E3E" w:rsidRDefault="00000000">
      <w:r>
        <w:rPr>
          <w:rFonts w:ascii="Times New Roman" w:hAnsi="Times New Roman"/>
          <w:sz w:val="22"/>
        </w:rPr>
        <w:t>Evaluable versus indeterminate wall-layer origin</w:t>
      </w:r>
    </w:p>
    <w:p w14:paraId="033FF015" w14:textId="77777777" w:rsidR="00212E3E" w:rsidRDefault="00000000">
      <w:r>
        <w:rPr>
          <w:rFonts w:ascii="Times New Roman" w:hAnsi="Times New Roman"/>
          <w:sz w:val="22"/>
        </w:rPr>
        <w:t>Evaluable N=528; indeterminate N=18. Non-significant tests do not exclude selection bias.</w:t>
      </w:r>
    </w:p>
    <w:tbl>
      <w:tblPr>
        <w:tblW w:w="0" w:type="auto"/>
        <w:jc w:val="center"/>
        <w:tblLayout w:type="fixed"/>
        <w:tblLook w:val="04A0" w:firstRow="1" w:lastRow="0" w:firstColumn="1" w:lastColumn="0" w:noHBand="0" w:noVBand="1"/>
      </w:tblPr>
      <w:tblGrid>
        <w:gridCol w:w="2794"/>
        <w:gridCol w:w="2794"/>
        <w:gridCol w:w="2794"/>
        <w:gridCol w:w="2794"/>
        <w:gridCol w:w="2794"/>
      </w:tblGrid>
      <w:tr w:rsidR="00212E3E" w14:paraId="62946540" w14:textId="77777777">
        <w:trPr>
          <w:cantSplit/>
          <w:tblHeader/>
          <w:jc w:val="center"/>
        </w:trPr>
        <w:tc>
          <w:tcPr>
            <w:tcW w:w="2794" w:type="dxa"/>
            <w:tcBorders>
              <w:bottom w:val="single" w:sz="5" w:space="0" w:color="777777"/>
            </w:tcBorders>
            <w:shd w:val="clear" w:color="auto" w:fill="E8EDF2"/>
          </w:tcPr>
          <w:p w14:paraId="46EA091B" w14:textId="77777777" w:rsidR="00212E3E" w:rsidRDefault="00000000">
            <w:pPr>
              <w:spacing w:before="60" w:after="0"/>
            </w:pPr>
            <w:r>
              <w:rPr>
                <w:rFonts w:ascii="Times New Roman" w:hAnsi="Times New Roman"/>
                <w:b/>
                <w:sz w:val="16"/>
              </w:rPr>
              <w:t>Variable</w:t>
            </w:r>
          </w:p>
        </w:tc>
        <w:tc>
          <w:tcPr>
            <w:tcW w:w="2794" w:type="dxa"/>
            <w:tcBorders>
              <w:bottom w:val="single" w:sz="5" w:space="0" w:color="777777"/>
            </w:tcBorders>
            <w:shd w:val="clear" w:color="auto" w:fill="E8EDF2"/>
          </w:tcPr>
          <w:p w14:paraId="1B6C227C" w14:textId="77777777" w:rsidR="00212E3E" w:rsidRDefault="00000000">
            <w:pPr>
              <w:spacing w:before="60" w:after="0"/>
            </w:pPr>
            <w:r>
              <w:rPr>
                <w:rFonts w:ascii="Times New Roman" w:hAnsi="Times New Roman"/>
                <w:b/>
                <w:sz w:val="16"/>
              </w:rPr>
              <w:t>Statistical test</w:t>
            </w:r>
          </w:p>
        </w:tc>
        <w:tc>
          <w:tcPr>
            <w:tcW w:w="2794" w:type="dxa"/>
            <w:tcBorders>
              <w:bottom w:val="single" w:sz="5" w:space="0" w:color="777777"/>
            </w:tcBorders>
            <w:shd w:val="clear" w:color="auto" w:fill="E8EDF2"/>
          </w:tcPr>
          <w:p w14:paraId="1E73B914" w14:textId="77777777" w:rsidR="00212E3E" w:rsidRDefault="00000000">
            <w:pPr>
              <w:spacing w:before="60" w:after="0"/>
            </w:pPr>
            <w:r>
              <w:rPr>
                <w:rFonts w:ascii="Times New Roman" w:hAnsi="Times New Roman"/>
                <w:b/>
                <w:sz w:val="16"/>
              </w:rPr>
              <w:t>Statistic</w:t>
            </w:r>
          </w:p>
        </w:tc>
        <w:tc>
          <w:tcPr>
            <w:tcW w:w="2794" w:type="dxa"/>
            <w:tcBorders>
              <w:bottom w:val="single" w:sz="5" w:space="0" w:color="777777"/>
            </w:tcBorders>
            <w:shd w:val="clear" w:color="auto" w:fill="E8EDF2"/>
          </w:tcPr>
          <w:p w14:paraId="588FF96C" w14:textId="77777777" w:rsidR="00212E3E" w:rsidRDefault="00000000">
            <w:pPr>
              <w:spacing w:before="60" w:after="0"/>
            </w:pPr>
            <w:r>
              <w:rPr>
                <w:rFonts w:ascii="Times New Roman" w:hAnsi="Times New Roman"/>
                <w:b/>
                <w:sz w:val="16"/>
              </w:rPr>
              <w:t>P value</w:t>
            </w:r>
          </w:p>
        </w:tc>
        <w:tc>
          <w:tcPr>
            <w:tcW w:w="2794" w:type="dxa"/>
            <w:tcBorders>
              <w:bottom w:val="single" w:sz="5" w:space="0" w:color="777777"/>
            </w:tcBorders>
            <w:shd w:val="clear" w:color="auto" w:fill="E8EDF2"/>
          </w:tcPr>
          <w:p w14:paraId="2660972D" w14:textId="77777777" w:rsidR="00212E3E" w:rsidRDefault="00000000">
            <w:pPr>
              <w:spacing w:before="60" w:after="0"/>
            </w:pPr>
            <w:r>
              <w:rPr>
                <w:rFonts w:ascii="Times New Roman" w:hAnsi="Times New Roman"/>
                <w:b/>
                <w:sz w:val="16"/>
              </w:rPr>
              <w:t>Absolute SMD</w:t>
            </w:r>
          </w:p>
        </w:tc>
      </w:tr>
      <w:tr w:rsidR="00212E3E" w14:paraId="1811FB69" w14:textId="77777777">
        <w:trPr>
          <w:cantSplit/>
          <w:jc w:val="center"/>
        </w:trPr>
        <w:tc>
          <w:tcPr>
            <w:tcW w:w="2794" w:type="dxa"/>
          </w:tcPr>
          <w:p w14:paraId="71FD2229" w14:textId="77777777" w:rsidR="00212E3E" w:rsidRDefault="00000000">
            <w:pPr>
              <w:spacing w:before="60" w:after="0"/>
            </w:pPr>
            <w:r>
              <w:rPr>
                <w:rFonts w:ascii="Times New Roman" w:hAnsi="Times New Roman"/>
                <w:sz w:val="16"/>
              </w:rPr>
              <w:t>Age, years</w:t>
            </w:r>
          </w:p>
        </w:tc>
        <w:tc>
          <w:tcPr>
            <w:tcW w:w="2794" w:type="dxa"/>
          </w:tcPr>
          <w:p w14:paraId="17147DE7" w14:textId="77777777" w:rsidR="00212E3E" w:rsidRDefault="00000000">
            <w:pPr>
              <w:spacing w:before="60" w:after="0"/>
            </w:pPr>
            <w:r>
              <w:rPr>
                <w:rFonts w:ascii="Times New Roman" w:hAnsi="Times New Roman"/>
                <w:sz w:val="16"/>
              </w:rPr>
              <w:t>Welch t-test</w:t>
            </w:r>
          </w:p>
        </w:tc>
        <w:tc>
          <w:tcPr>
            <w:tcW w:w="2794" w:type="dxa"/>
          </w:tcPr>
          <w:p w14:paraId="082EB5E7" w14:textId="77777777" w:rsidR="00212E3E" w:rsidRDefault="00000000">
            <w:pPr>
              <w:spacing w:before="60" w:after="0"/>
            </w:pPr>
            <w:r>
              <w:rPr>
                <w:rFonts w:ascii="Times New Roman" w:hAnsi="Times New Roman"/>
                <w:sz w:val="16"/>
              </w:rPr>
              <w:t>0.1572</w:t>
            </w:r>
          </w:p>
        </w:tc>
        <w:tc>
          <w:tcPr>
            <w:tcW w:w="2794" w:type="dxa"/>
          </w:tcPr>
          <w:p w14:paraId="03050E20" w14:textId="77777777" w:rsidR="00212E3E" w:rsidRDefault="00000000">
            <w:pPr>
              <w:spacing w:before="60" w:after="0"/>
            </w:pPr>
            <w:r>
              <w:rPr>
                <w:rFonts w:ascii="Times New Roman" w:hAnsi="Times New Roman"/>
                <w:sz w:val="16"/>
              </w:rPr>
              <w:t>0.8769</w:t>
            </w:r>
          </w:p>
        </w:tc>
        <w:tc>
          <w:tcPr>
            <w:tcW w:w="2794" w:type="dxa"/>
          </w:tcPr>
          <w:p w14:paraId="73FBA5BB" w14:textId="77777777" w:rsidR="00212E3E" w:rsidRDefault="00000000">
            <w:pPr>
              <w:spacing w:before="60" w:after="0"/>
            </w:pPr>
            <w:r>
              <w:rPr>
                <w:rFonts w:ascii="Times New Roman" w:hAnsi="Times New Roman"/>
                <w:sz w:val="16"/>
              </w:rPr>
              <w:t>0.037</w:t>
            </w:r>
          </w:p>
        </w:tc>
      </w:tr>
      <w:tr w:rsidR="00212E3E" w14:paraId="6A36E2A6" w14:textId="77777777">
        <w:trPr>
          <w:cantSplit/>
          <w:jc w:val="center"/>
        </w:trPr>
        <w:tc>
          <w:tcPr>
            <w:tcW w:w="2794" w:type="dxa"/>
          </w:tcPr>
          <w:p w14:paraId="04E6BB19" w14:textId="77777777" w:rsidR="00212E3E" w:rsidRDefault="00000000">
            <w:pPr>
              <w:spacing w:before="60" w:after="0"/>
            </w:pPr>
            <w:r>
              <w:rPr>
                <w:rFonts w:ascii="Times New Roman" w:hAnsi="Times New Roman"/>
                <w:sz w:val="16"/>
              </w:rPr>
              <w:t>Female sex</w:t>
            </w:r>
          </w:p>
        </w:tc>
        <w:tc>
          <w:tcPr>
            <w:tcW w:w="2794" w:type="dxa"/>
          </w:tcPr>
          <w:p w14:paraId="22A45A4B" w14:textId="77777777" w:rsidR="00212E3E" w:rsidRDefault="00000000">
            <w:pPr>
              <w:spacing w:before="60" w:after="0"/>
            </w:pPr>
            <w:r>
              <w:rPr>
                <w:rFonts w:ascii="Times New Roman" w:hAnsi="Times New Roman"/>
                <w:sz w:val="16"/>
              </w:rPr>
              <w:t>Pearson χ²</w:t>
            </w:r>
          </w:p>
        </w:tc>
        <w:tc>
          <w:tcPr>
            <w:tcW w:w="2794" w:type="dxa"/>
          </w:tcPr>
          <w:p w14:paraId="1628A92B" w14:textId="77777777" w:rsidR="00212E3E" w:rsidRDefault="00000000">
            <w:pPr>
              <w:spacing w:before="60" w:after="0"/>
            </w:pPr>
            <w:r>
              <w:rPr>
                <w:rFonts w:ascii="Times New Roman" w:hAnsi="Times New Roman"/>
                <w:sz w:val="16"/>
              </w:rPr>
              <w:t>1.2631</w:t>
            </w:r>
          </w:p>
        </w:tc>
        <w:tc>
          <w:tcPr>
            <w:tcW w:w="2794" w:type="dxa"/>
          </w:tcPr>
          <w:p w14:paraId="30EE99C2" w14:textId="77777777" w:rsidR="00212E3E" w:rsidRDefault="00000000">
            <w:pPr>
              <w:spacing w:before="60" w:after="0"/>
            </w:pPr>
            <w:r>
              <w:rPr>
                <w:rFonts w:ascii="Times New Roman" w:hAnsi="Times New Roman"/>
                <w:sz w:val="16"/>
              </w:rPr>
              <w:t>0.2611</w:t>
            </w:r>
          </w:p>
        </w:tc>
        <w:tc>
          <w:tcPr>
            <w:tcW w:w="2794" w:type="dxa"/>
          </w:tcPr>
          <w:p w14:paraId="4C8D77B9" w14:textId="77777777" w:rsidR="00212E3E" w:rsidRDefault="00000000">
            <w:pPr>
              <w:spacing w:before="60" w:after="0"/>
            </w:pPr>
            <w:r>
              <w:rPr>
                <w:rFonts w:ascii="Times New Roman" w:hAnsi="Times New Roman"/>
                <w:sz w:val="16"/>
              </w:rPr>
              <w:t>0.286</w:t>
            </w:r>
          </w:p>
        </w:tc>
      </w:tr>
      <w:tr w:rsidR="00212E3E" w14:paraId="661D51E4" w14:textId="77777777">
        <w:trPr>
          <w:cantSplit/>
          <w:jc w:val="center"/>
        </w:trPr>
        <w:tc>
          <w:tcPr>
            <w:tcW w:w="2794" w:type="dxa"/>
          </w:tcPr>
          <w:p w14:paraId="56A1F077" w14:textId="77777777" w:rsidR="00212E3E" w:rsidRDefault="00000000">
            <w:pPr>
              <w:spacing w:before="60" w:after="0"/>
            </w:pPr>
            <w:r>
              <w:rPr>
                <w:rFonts w:ascii="Times New Roman" w:hAnsi="Times New Roman"/>
                <w:sz w:val="16"/>
              </w:rPr>
              <w:t>GIST (vs non-GIST)</w:t>
            </w:r>
          </w:p>
        </w:tc>
        <w:tc>
          <w:tcPr>
            <w:tcW w:w="2794" w:type="dxa"/>
          </w:tcPr>
          <w:p w14:paraId="1D92F03B" w14:textId="77777777" w:rsidR="00212E3E" w:rsidRDefault="00000000">
            <w:pPr>
              <w:spacing w:before="60" w:after="0"/>
            </w:pPr>
            <w:r>
              <w:rPr>
                <w:rFonts w:ascii="Times New Roman" w:hAnsi="Times New Roman"/>
                <w:sz w:val="16"/>
              </w:rPr>
              <w:t>Pearson χ²</w:t>
            </w:r>
          </w:p>
        </w:tc>
        <w:tc>
          <w:tcPr>
            <w:tcW w:w="2794" w:type="dxa"/>
          </w:tcPr>
          <w:p w14:paraId="2916C999" w14:textId="77777777" w:rsidR="00212E3E" w:rsidRDefault="00000000">
            <w:pPr>
              <w:spacing w:before="60" w:after="0"/>
            </w:pPr>
            <w:r>
              <w:rPr>
                <w:rFonts w:ascii="Times New Roman" w:hAnsi="Times New Roman"/>
                <w:sz w:val="16"/>
              </w:rPr>
              <w:t>1.9349</w:t>
            </w:r>
          </w:p>
        </w:tc>
        <w:tc>
          <w:tcPr>
            <w:tcW w:w="2794" w:type="dxa"/>
          </w:tcPr>
          <w:p w14:paraId="6A40B4F7" w14:textId="77777777" w:rsidR="00212E3E" w:rsidRDefault="00000000">
            <w:pPr>
              <w:spacing w:before="60" w:after="0"/>
            </w:pPr>
            <w:r>
              <w:rPr>
                <w:rFonts w:ascii="Times New Roman" w:hAnsi="Times New Roman"/>
                <w:sz w:val="16"/>
              </w:rPr>
              <w:t>0.1642</w:t>
            </w:r>
          </w:p>
        </w:tc>
        <w:tc>
          <w:tcPr>
            <w:tcW w:w="2794" w:type="dxa"/>
          </w:tcPr>
          <w:p w14:paraId="4F6B6562" w14:textId="77777777" w:rsidR="00212E3E" w:rsidRDefault="00000000">
            <w:pPr>
              <w:spacing w:before="60" w:after="0"/>
            </w:pPr>
            <w:r>
              <w:rPr>
                <w:rFonts w:ascii="Times New Roman" w:hAnsi="Times New Roman"/>
                <w:sz w:val="16"/>
              </w:rPr>
              <w:t>0.350</w:t>
            </w:r>
          </w:p>
        </w:tc>
      </w:tr>
      <w:tr w:rsidR="00212E3E" w14:paraId="493D7DB3" w14:textId="77777777">
        <w:trPr>
          <w:cantSplit/>
          <w:jc w:val="center"/>
        </w:trPr>
        <w:tc>
          <w:tcPr>
            <w:tcW w:w="2794" w:type="dxa"/>
          </w:tcPr>
          <w:p w14:paraId="0DDB8A3F" w14:textId="77777777" w:rsidR="00212E3E" w:rsidRDefault="00000000">
            <w:pPr>
              <w:spacing w:before="60" w:after="0"/>
            </w:pPr>
            <w:r>
              <w:rPr>
                <w:rFonts w:ascii="Times New Roman" w:hAnsi="Times New Roman"/>
                <w:sz w:val="16"/>
              </w:rPr>
              <w:t>Fundic location</w:t>
            </w:r>
          </w:p>
        </w:tc>
        <w:tc>
          <w:tcPr>
            <w:tcW w:w="2794" w:type="dxa"/>
          </w:tcPr>
          <w:p w14:paraId="3A535460" w14:textId="77777777" w:rsidR="00212E3E" w:rsidRDefault="00000000">
            <w:pPr>
              <w:spacing w:before="60" w:after="0"/>
            </w:pPr>
            <w:r>
              <w:rPr>
                <w:rFonts w:ascii="Times New Roman" w:hAnsi="Times New Roman"/>
                <w:sz w:val="16"/>
              </w:rPr>
              <w:t>Pearson χ²</w:t>
            </w:r>
          </w:p>
        </w:tc>
        <w:tc>
          <w:tcPr>
            <w:tcW w:w="2794" w:type="dxa"/>
          </w:tcPr>
          <w:p w14:paraId="29D8B746" w14:textId="77777777" w:rsidR="00212E3E" w:rsidRDefault="00000000">
            <w:pPr>
              <w:spacing w:before="60" w:after="0"/>
            </w:pPr>
            <w:r>
              <w:rPr>
                <w:rFonts w:ascii="Times New Roman" w:hAnsi="Times New Roman"/>
                <w:sz w:val="16"/>
              </w:rPr>
              <w:t>0.9976</w:t>
            </w:r>
          </w:p>
        </w:tc>
        <w:tc>
          <w:tcPr>
            <w:tcW w:w="2794" w:type="dxa"/>
          </w:tcPr>
          <w:p w14:paraId="79FBCE72" w14:textId="77777777" w:rsidR="00212E3E" w:rsidRDefault="00000000">
            <w:pPr>
              <w:spacing w:before="60" w:after="0"/>
            </w:pPr>
            <w:r>
              <w:rPr>
                <w:rFonts w:ascii="Times New Roman" w:hAnsi="Times New Roman"/>
                <w:sz w:val="16"/>
              </w:rPr>
              <w:t>0.3179</w:t>
            </w:r>
          </w:p>
        </w:tc>
        <w:tc>
          <w:tcPr>
            <w:tcW w:w="2794" w:type="dxa"/>
          </w:tcPr>
          <w:p w14:paraId="4C2BD955" w14:textId="77777777" w:rsidR="00212E3E" w:rsidRDefault="00000000">
            <w:pPr>
              <w:spacing w:before="60" w:after="0"/>
            </w:pPr>
            <w:r>
              <w:rPr>
                <w:rFonts w:ascii="Times New Roman" w:hAnsi="Times New Roman"/>
                <w:sz w:val="16"/>
              </w:rPr>
              <w:t>0.233</w:t>
            </w:r>
          </w:p>
        </w:tc>
      </w:tr>
      <w:tr w:rsidR="00212E3E" w14:paraId="3464326F" w14:textId="77777777">
        <w:trPr>
          <w:cantSplit/>
          <w:jc w:val="center"/>
        </w:trPr>
        <w:tc>
          <w:tcPr>
            <w:tcW w:w="2794" w:type="dxa"/>
            <w:tcBorders>
              <w:bottom w:val="single" w:sz="5" w:space="0" w:color="777777"/>
            </w:tcBorders>
          </w:tcPr>
          <w:p w14:paraId="570C247A" w14:textId="77777777" w:rsidR="00212E3E" w:rsidRDefault="00000000">
            <w:pPr>
              <w:spacing w:before="60" w:after="0"/>
            </w:pPr>
            <w:r>
              <w:rPr>
                <w:rFonts w:ascii="Times New Roman" w:hAnsi="Times New Roman"/>
                <w:sz w:val="16"/>
              </w:rPr>
              <w:t>Hypertension</w:t>
            </w:r>
          </w:p>
        </w:tc>
        <w:tc>
          <w:tcPr>
            <w:tcW w:w="2794" w:type="dxa"/>
            <w:tcBorders>
              <w:bottom w:val="single" w:sz="5" w:space="0" w:color="777777"/>
            </w:tcBorders>
          </w:tcPr>
          <w:p w14:paraId="07E03E1B" w14:textId="77777777" w:rsidR="00212E3E" w:rsidRDefault="00000000">
            <w:pPr>
              <w:spacing w:before="60" w:after="0"/>
            </w:pPr>
            <w:r>
              <w:rPr>
                <w:rFonts w:ascii="Times New Roman" w:hAnsi="Times New Roman"/>
                <w:sz w:val="16"/>
              </w:rPr>
              <w:t>Pearson χ²</w:t>
            </w:r>
          </w:p>
        </w:tc>
        <w:tc>
          <w:tcPr>
            <w:tcW w:w="2794" w:type="dxa"/>
            <w:tcBorders>
              <w:bottom w:val="single" w:sz="5" w:space="0" w:color="777777"/>
            </w:tcBorders>
          </w:tcPr>
          <w:p w14:paraId="40BB46DC" w14:textId="77777777" w:rsidR="00212E3E" w:rsidRDefault="00000000">
            <w:pPr>
              <w:spacing w:before="60" w:after="0"/>
            </w:pPr>
            <w:r>
              <w:rPr>
                <w:rFonts w:ascii="Times New Roman" w:hAnsi="Times New Roman"/>
                <w:sz w:val="16"/>
              </w:rPr>
              <w:t>0.0684</w:t>
            </w:r>
          </w:p>
        </w:tc>
        <w:tc>
          <w:tcPr>
            <w:tcW w:w="2794" w:type="dxa"/>
            <w:tcBorders>
              <w:bottom w:val="single" w:sz="5" w:space="0" w:color="777777"/>
            </w:tcBorders>
          </w:tcPr>
          <w:p w14:paraId="6B9A3079" w14:textId="77777777" w:rsidR="00212E3E" w:rsidRDefault="00000000">
            <w:pPr>
              <w:spacing w:before="60" w:after="0"/>
            </w:pPr>
            <w:r>
              <w:rPr>
                <w:rFonts w:ascii="Times New Roman" w:hAnsi="Times New Roman"/>
                <w:sz w:val="16"/>
              </w:rPr>
              <w:t>0.7936</w:t>
            </w:r>
          </w:p>
        </w:tc>
        <w:tc>
          <w:tcPr>
            <w:tcW w:w="2794" w:type="dxa"/>
            <w:tcBorders>
              <w:bottom w:val="single" w:sz="5" w:space="0" w:color="777777"/>
            </w:tcBorders>
          </w:tcPr>
          <w:p w14:paraId="154287E6" w14:textId="77777777" w:rsidR="00212E3E" w:rsidRDefault="00000000">
            <w:pPr>
              <w:spacing w:before="60" w:after="0"/>
            </w:pPr>
            <w:r>
              <w:rPr>
                <w:rFonts w:ascii="Times New Roman" w:hAnsi="Times New Roman"/>
                <w:sz w:val="16"/>
              </w:rPr>
              <w:t>0.064</w:t>
            </w:r>
          </w:p>
        </w:tc>
      </w:tr>
    </w:tbl>
    <w:p w14:paraId="02EFA8CA" w14:textId="77777777" w:rsidR="00212E3E" w:rsidRDefault="00212E3E"/>
    <w:p w14:paraId="3F2B0667" w14:textId="77777777" w:rsidR="00212E3E" w:rsidRDefault="00000000">
      <w:pPr>
        <w:pStyle w:val="1"/>
        <w:pageBreakBefore/>
      </w:pPr>
      <w:r>
        <w:rPr>
          <w:rFonts w:ascii="Times New Roman" w:hAnsi="Times New Roman"/>
          <w:sz w:val="22"/>
        </w:rPr>
        <w:lastRenderedPageBreak/>
        <w:t>Supplementary Table S4</w:t>
      </w:r>
    </w:p>
    <w:p w14:paraId="70A18006" w14:textId="77777777" w:rsidR="00212E3E" w:rsidRDefault="00000000">
      <w:r>
        <w:rPr>
          <w:rFonts w:ascii="Times New Roman" w:hAnsi="Times New Roman"/>
          <w:sz w:val="22"/>
        </w:rPr>
        <w:t>Locked-model performance against leiomyoma</w:t>
      </w:r>
    </w:p>
    <w:p w14:paraId="7EB95884" w14:textId="77777777" w:rsidR="00212E3E" w:rsidRDefault="00000000">
      <w:r>
        <w:rPr>
          <w:rFonts w:ascii="Times New Roman" w:hAnsi="Times New Roman"/>
          <w:sz w:val="22"/>
        </w:rPr>
        <w:t>N=459 (234 GIST; 225 leiomyoma); the locked M0 formula was applied without refitting. The archival hierarchical subgroup classification was retained and was not reconstructed from the 307-record pathology file. This is a secondary exploratory assessment against the most common mimic.</w:t>
      </w:r>
    </w:p>
    <w:tbl>
      <w:tblPr>
        <w:tblW w:w="0" w:type="auto"/>
        <w:jc w:val="center"/>
        <w:tblLayout w:type="fixed"/>
        <w:tblLook w:val="04A0" w:firstRow="1" w:lastRow="0" w:firstColumn="1" w:lastColumn="0" w:noHBand="0" w:noVBand="1"/>
      </w:tblPr>
      <w:tblGrid>
        <w:gridCol w:w="2794"/>
        <w:gridCol w:w="2794"/>
        <w:gridCol w:w="2794"/>
        <w:gridCol w:w="2794"/>
        <w:gridCol w:w="2794"/>
      </w:tblGrid>
      <w:tr w:rsidR="00212E3E" w14:paraId="1D76286D" w14:textId="77777777">
        <w:trPr>
          <w:cantSplit/>
          <w:tblHeader/>
          <w:jc w:val="center"/>
        </w:trPr>
        <w:tc>
          <w:tcPr>
            <w:tcW w:w="2794" w:type="dxa"/>
            <w:tcBorders>
              <w:bottom w:val="single" w:sz="5" w:space="0" w:color="777777"/>
            </w:tcBorders>
            <w:shd w:val="clear" w:color="auto" w:fill="E8EDF2"/>
          </w:tcPr>
          <w:p w14:paraId="2785C75A" w14:textId="77777777" w:rsidR="00212E3E" w:rsidRDefault="00000000">
            <w:pPr>
              <w:spacing w:before="60" w:after="0"/>
            </w:pPr>
            <w:r>
              <w:rPr>
                <w:rFonts w:ascii="Times New Roman" w:hAnsi="Times New Roman"/>
                <w:b/>
                <w:sz w:val="16"/>
              </w:rPr>
              <w:t>Metric</w:t>
            </w:r>
          </w:p>
        </w:tc>
        <w:tc>
          <w:tcPr>
            <w:tcW w:w="2794" w:type="dxa"/>
            <w:tcBorders>
              <w:bottom w:val="single" w:sz="5" w:space="0" w:color="777777"/>
            </w:tcBorders>
            <w:shd w:val="clear" w:color="auto" w:fill="E8EDF2"/>
          </w:tcPr>
          <w:p w14:paraId="523D83DD" w14:textId="77777777" w:rsidR="00212E3E" w:rsidRDefault="00000000">
            <w:pPr>
              <w:spacing w:before="60" w:after="0"/>
            </w:pPr>
            <w:r>
              <w:rPr>
                <w:rFonts w:ascii="Times New Roman" w:hAnsi="Times New Roman"/>
                <w:b/>
                <w:sz w:val="16"/>
              </w:rPr>
              <w:t>Value</w:t>
            </w:r>
          </w:p>
        </w:tc>
        <w:tc>
          <w:tcPr>
            <w:tcW w:w="2794" w:type="dxa"/>
            <w:tcBorders>
              <w:bottom w:val="single" w:sz="5" w:space="0" w:color="777777"/>
            </w:tcBorders>
            <w:shd w:val="clear" w:color="auto" w:fill="E8EDF2"/>
          </w:tcPr>
          <w:p w14:paraId="1CF889A8" w14:textId="77777777" w:rsidR="00212E3E" w:rsidRDefault="00000000">
            <w:pPr>
              <w:spacing w:before="60" w:after="0"/>
            </w:pPr>
            <w:r>
              <w:rPr>
                <w:rFonts w:ascii="Times New Roman" w:hAnsi="Times New Roman"/>
                <w:b/>
                <w:sz w:val="16"/>
              </w:rPr>
              <w:t>95% CI</w:t>
            </w:r>
          </w:p>
        </w:tc>
        <w:tc>
          <w:tcPr>
            <w:tcW w:w="2794" w:type="dxa"/>
            <w:tcBorders>
              <w:bottom w:val="single" w:sz="5" w:space="0" w:color="777777"/>
            </w:tcBorders>
            <w:shd w:val="clear" w:color="auto" w:fill="E8EDF2"/>
          </w:tcPr>
          <w:p w14:paraId="05C5B9BE" w14:textId="77777777" w:rsidR="00212E3E" w:rsidRDefault="00212E3E">
            <w:pPr>
              <w:spacing w:before="60" w:after="0"/>
            </w:pPr>
          </w:p>
        </w:tc>
        <w:tc>
          <w:tcPr>
            <w:tcW w:w="2794" w:type="dxa"/>
            <w:tcBorders>
              <w:bottom w:val="single" w:sz="5" w:space="0" w:color="777777"/>
            </w:tcBorders>
            <w:shd w:val="clear" w:color="auto" w:fill="E8EDF2"/>
          </w:tcPr>
          <w:p w14:paraId="0D735AFC" w14:textId="77777777" w:rsidR="00212E3E" w:rsidRDefault="00212E3E">
            <w:pPr>
              <w:spacing w:before="60" w:after="0"/>
            </w:pPr>
          </w:p>
        </w:tc>
      </w:tr>
      <w:tr w:rsidR="00212E3E" w14:paraId="4D29E898" w14:textId="77777777">
        <w:trPr>
          <w:cantSplit/>
          <w:jc w:val="center"/>
        </w:trPr>
        <w:tc>
          <w:tcPr>
            <w:tcW w:w="2794" w:type="dxa"/>
          </w:tcPr>
          <w:p w14:paraId="58F99DE3" w14:textId="77777777" w:rsidR="00212E3E" w:rsidRDefault="00000000">
            <w:pPr>
              <w:spacing w:before="60" w:after="0"/>
            </w:pPr>
            <w:r>
              <w:rPr>
                <w:rFonts w:ascii="Times New Roman" w:hAnsi="Times New Roman"/>
                <w:sz w:val="16"/>
              </w:rPr>
              <w:t>Subgroup N (GIST / leiomyoma)</w:t>
            </w:r>
          </w:p>
        </w:tc>
        <w:tc>
          <w:tcPr>
            <w:tcW w:w="2794" w:type="dxa"/>
          </w:tcPr>
          <w:p w14:paraId="7B2AE175" w14:textId="77777777" w:rsidR="00212E3E" w:rsidRDefault="00000000">
            <w:pPr>
              <w:spacing w:before="60" w:after="0"/>
            </w:pPr>
            <w:r>
              <w:rPr>
                <w:rFonts w:ascii="Times New Roman" w:hAnsi="Times New Roman"/>
                <w:sz w:val="16"/>
              </w:rPr>
              <w:t>459 (234 / 225)</w:t>
            </w:r>
          </w:p>
        </w:tc>
        <w:tc>
          <w:tcPr>
            <w:tcW w:w="2794" w:type="dxa"/>
          </w:tcPr>
          <w:p w14:paraId="37183719" w14:textId="77777777" w:rsidR="00212E3E" w:rsidRDefault="00212E3E">
            <w:pPr>
              <w:spacing w:before="60" w:after="0"/>
            </w:pPr>
          </w:p>
        </w:tc>
        <w:tc>
          <w:tcPr>
            <w:tcW w:w="2794" w:type="dxa"/>
          </w:tcPr>
          <w:p w14:paraId="37067BA5" w14:textId="77777777" w:rsidR="00212E3E" w:rsidRDefault="00212E3E">
            <w:pPr>
              <w:spacing w:before="60" w:after="0"/>
            </w:pPr>
          </w:p>
        </w:tc>
        <w:tc>
          <w:tcPr>
            <w:tcW w:w="2794" w:type="dxa"/>
          </w:tcPr>
          <w:p w14:paraId="0EC24050" w14:textId="77777777" w:rsidR="00212E3E" w:rsidRDefault="00212E3E">
            <w:pPr>
              <w:spacing w:before="60" w:after="0"/>
            </w:pPr>
          </w:p>
        </w:tc>
      </w:tr>
      <w:tr w:rsidR="00212E3E" w14:paraId="4178F538" w14:textId="77777777">
        <w:trPr>
          <w:cantSplit/>
          <w:jc w:val="center"/>
        </w:trPr>
        <w:tc>
          <w:tcPr>
            <w:tcW w:w="2794" w:type="dxa"/>
          </w:tcPr>
          <w:p w14:paraId="5BCCFD83" w14:textId="77777777" w:rsidR="00212E3E" w:rsidRDefault="00000000">
            <w:pPr>
              <w:spacing w:before="60" w:after="0"/>
            </w:pPr>
            <w:r>
              <w:rPr>
                <w:rFonts w:ascii="Times New Roman" w:hAnsi="Times New Roman"/>
                <w:sz w:val="16"/>
              </w:rPr>
              <w:t>AUC</w:t>
            </w:r>
          </w:p>
        </w:tc>
        <w:tc>
          <w:tcPr>
            <w:tcW w:w="2794" w:type="dxa"/>
          </w:tcPr>
          <w:p w14:paraId="622672D0" w14:textId="77777777" w:rsidR="00212E3E" w:rsidRDefault="00000000">
            <w:pPr>
              <w:spacing w:before="60" w:after="0"/>
            </w:pPr>
            <w:r>
              <w:rPr>
                <w:rFonts w:ascii="Times New Roman" w:hAnsi="Times New Roman"/>
                <w:sz w:val="16"/>
              </w:rPr>
              <w:t>0.774</w:t>
            </w:r>
          </w:p>
        </w:tc>
        <w:tc>
          <w:tcPr>
            <w:tcW w:w="2794" w:type="dxa"/>
          </w:tcPr>
          <w:p w14:paraId="780F88CD" w14:textId="77777777" w:rsidR="00212E3E" w:rsidRDefault="00000000">
            <w:pPr>
              <w:spacing w:before="60" w:after="0"/>
            </w:pPr>
            <w:r>
              <w:rPr>
                <w:rFonts w:ascii="Times New Roman" w:hAnsi="Times New Roman"/>
                <w:sz w:val="16"/>
              </w:rPr>
              <w:t>0.731–0.817</w:t>
            </w:r>
          </w:p>
        </w:tc>
        <w:tc>
          <w:tcPr>
            <w:tcW w:w="2794" w:type="dxa"/>
          </w:tcPr>
          <w:p w14:paraId="07000841" w14:textId="77777777" w:rsidR="00212E3E" w:rsidRDefault="00212E3E">
            <w:pPr>
              <w:spacing w:before="60" w:after="0"/>
            </w:pPr>
          </w:p>
        </w:tc>
        <w:tc>
          <w:tcPr>
            <w:tcW w:w="2794" w:type="dxa"/>
          </w:tcPr>
          <w:p w14:paraId="274948C2" w14:textId="77777777" w:rsidR="00212E3E" w:rsidRDefault="00212E3E">
            <w:pPr>
              <w:spacing w:before="60" w:after="0"/>
            </w:pPr>
          </w:p>
        </w:tc>
      </w:tr>
      <w:tr w:rsidR="00212E3E" w14:paraId="0499540F" w14:textId="77777777">
        <w:trPr>
          <w:cantSplit/>
          <w:jc w:val="center"/>
        </w:trPr>
        <w:tc>
          <w:tcPr>
            <w:tcW w:w="2794" w:type="dxa"/>
          </w:tcPr>
          <w:p w14:paraId="58644EC4" w14:textId="77777777" w:rsidR="00212E3E" w:rsidRDefault="00000000">
            <w:pPr>
              <w:spacing w:before="60" w:after="0"/>
            </w:pPr>
            <w:r>
              <w:rPr>
                <w:rFonts w:ascii="Times New Roman" w:hAnsi="Times New Roman"/>
                <w:sz w:val="16"/>
              </w:rPr>
              <w:t>AUC standard error</w:t>
            </w:r>
          </w:p>
        </w:tc>
        <w:tc>
          <w:tcPr>
            <w:tcW w:w="2794" w:type="dxa"/>
          </w:tcPr>
          <w:p w14:paraId="1B2EA4D9" w14:textId="77777777" w:rsidR="00212E3E" w:rsidRDefault="00000000">
            <w:pPr>
              <w:spacing w:before="60" w:after="0"/>
            </w:pPr>
            <w:r>
              <w:rPr>
                <w:rFonts w:ascii="Times New Roman" w:hAnsi="Times New Roman"/>
                <w:sz w:val="16"/>
              </w:rPr>
              <w:t>0.022</w:t>
            </w:r>
          </w:p>
        </w:tc>
        <w:tc>
          <w:tcPr>
            <w:tcW w:w="2794" w:type="dxa"/>
          </w:tcPr>
          <w:p w14:paraId="6776E508" w14:textId="77777777" w:rsidR="00212E3E" w:rsidRDefault="00212E3E">
            <w:pPr>
              <w:spacing w:before="60" w:after="0"/>
            </w:pPr>
          </w:p>
        </w:tc>
        <w:tc>
          <w:tcPr>
            <w:tcW w:w="2794" w:type="dxa"/>
          </w:tcPr>
          <w:p w14:paraId="573D59B1" w14:textId="77777777" w:rsidR="00212E3E" w:rsidRDefault="00212E3E">
            <w:pPr>
              <w:spacing w:before="60" w:after="0"/>
            </w:pPr>
          </w:p>
        </w:tc>
        <w:tc>
          <w:tcPr>
            <w:tcW w:w="2794" w:type="dxa"/>
          </w:tcPr>
          <w:p w14:paraId="67A6C9D1" w14:textId="77777777" w:rsidR="00212E3E" w:rsidRDefault="00212E3E">
            <w:pPr>
              <w:spacing w:before="60" w:after="0"/>
            </w:pPr>
          </w:p>
        </w:tc>
      </w:tr>
      <w:tr w:rsidR="00212E3E" w14:paraId="0F699424" w14:textId="77777777">
        <w:trPr>
          <w:cantSplit/>
          <w:jc w:val="center"/>
        </w:trPr>
        <w:tc>
          <w:tcPr>
            <w:tcW w:w="2794" w:type="dxa"/>
          </w:tcPr>
          <w:p w14:paraId="093A83F7" w14:textId="77777777" w:rsidR="00212E3E" w:rsidRDefault="00000000">
            <w:pPr>
              <w:spacing w:before="60" w:after="0"/>
            </w:pPr>
            <w:r>
              <w:rPr>
                <w:rFonts w:ascii="Times New Roman" w:hAnsi="Times New Roman"/>
                <w:sz w:val="16"/>
              </w:rPr>
              <w:t>Brier score</w:t>
            </w:r>
          </w:p>
        </w:tc>
        <w:tc>
          <w:tcPr>
            <w:tcW w:w="2794" w:type="dxa"/>
          </w:tcPr>
          <w:p w14:paraId="24E55D45" w14:textId="77777777" w:rsidR="00212E3E" w:rsidRDefault="00000000">
            <w:pPr>
              <w:spacing w:before="60" w:after="0"/>
            </w:pPr>
            <w:r>
              <w:rPr>
                <w:rFonts w:ascii="Times New Roman" w:hAnsi="Times New Roman"/>
                <w:sz w:val="16"/>
              </w:rPr>
              <w:t>0.192</w:t>
            </w:r>
          </w:p>
        </w:tc>
        <w:tc>
          <w:tcPr>
            <w:tcW w:w="2794" w:type="dxa"/>
          </w:tcPr>
          <w:p w14:paraId="0E37DEEF" w14:textId="77777777" w:rsidR="00212E3E" w:rsidRDefault="00212E3E">
            <w:pPr>
              <w:spacing w:before="60" w:after="0"/>
            </w:pPr>
          </w:p>
        </w:tc>
        <w:tc>
          <w:tcPr>
            <w:tcW w:w="2794" w:type="dxa"/>
          </w:tcPr>
          <w:p w14:paraId="10703983" w14:textId="77777777" w:rsidR="00212E3E" w:rsidRDefault="00212E3E">
            <w:pPr>
              <w:spacing w:before="60" w:after="0"/>
            </w:pPr>
          </w:p>
        </w:tc>
        <w:tc>
          <w:tcPr>
            <w:tcW w:w="2794" w:type="dxa"/>
          </w:tcPr>
          <w:p w14:paraId="3C5B2364" w14:textId="77777777" w:rsidR="00212E3E" w:rsidRDefault="00212E3E">
            <w:pPr>
              <w:spacing w:before="60" w:after="0"/>
            </w:pPr>
          </w:p>
        </w:tc>
      </w:tr>
      <w:tr w:rsidR="00212E3E" w14:paraId="41B58FCF" w14:textId="77777777">
        <w:trPr>
          <w:cantSplit/>
          <w:jc w:val="center"/>
        </w:trPr>
        <w:tc>
          <w:tcPr>
            <w:tcW w:w="2794" w:type="dxa"/>
          </w:tcPr>
          <w:p w14:paraId="6064D044" w14:textId="77777777" w:rsidR="00212E3E" w:rsidRDefault="00000000">
            <w:pPr>
              <w:spacing w:before="60" w:after="0"/>
            </w:pPr>
            <w:r>
              <w:rPr>
                <w:rFonts w:ascii="Times New Roman" w:hAnsi="Times New Roman"/>
                <w:sz w:val="16"/>
              </w:rPr>
              <w:t>Scaled Brier score</w:t>
            </w:r>
          </w:p>
        </w:tc>
        <w:tc>
          <w:tcPr>
            <w:tcW w:w="2794" w:type="dxa"/>
          </w:tcPr>
          <w:p w14:paraId="16969A78" w14:textId="77777777" w:rsidR="00212E3E" w:rsidRDefault="00000000">
            <w:pPr>
              <w:spacing w:before="60" w:after="0"/>
            </w:pPr>
            <w:r>
              <w:rPr>
                <w:rFonts w:ascii="Times New Roman" w:hAnsi="Times New Roman"/>
                <w:sz w:val="16"/>
              </w:rPr>
              <w:t>0.231</w:t>
            </w:r>
          </w:p>
        </w:tc>
        <w:tc>
          <w:tcPr>
            <w:tcW w:w="2794" w:type="dxa"/>
          </w:tcPr>
          <w:p w14:paraId="2AB0B84D" w14:textId="77777777" w:rsidR="00212E3E" w:rsidRDefault="00212E3E">
            <w:pPr>
              <w:spacing w:before="60" w:after="0"/>
            </w:pPr>
          </w:p>
        </w:tc>
        <w:tc>
          <w:tcPr>
            <w:tcW w:w="2794" w:type="dxa"/>
          </w:tcPr>
          <w:p w14:paraId="589B191E" w14:textId="77777777" w:rsidR="00212E3E" w:rsidRDefault="00212E3E">
            <w:pPr>
              <w:spacing w:before="60" w:after="0"/>
            </w:pPr>
          </w:p>
        </w:tc>
        <w:tc>
          <w:tcPr>
            <w:tcW w:w="2794" w:type="dxa"/>
          </w:tcPr>
          <w:p w14:paraId="511F881D" w14:textId="77777777" w:rsidR="00212E3E" w:rsidRDefault="00212E3E">
            <w:pPr>
              <w:spacing w:before="60" w:after="0"/>
            </w:pPr>
          </w:p>
        </w:tc>
      </w:tr>
      <w:tr w:rsidR="00212E3E" w14:paraId="0D750596" w14:textId="77777777">
        <w:trPr>
          <w:cantSplit/>
          <w:jc w:val="center"/>
        </w:trPr>
        <w:tc>
          <w:tcPr>
            <w:tcW w:w="2794" w:type="dxa"/>
          </w:tcPr>
          <w:p w14:paraId="6D5AD8C8" w14:textId="77777777" w:rsidR="00212E3E" w:rsidRDefault="00000000">
            <w:pPr>
              <w:spacing w:before="60" w:after="0"/>
            </w:pPr>
            <w:r>
              <w:rPr>
                <w:rFonts w:ascii="Times New Roman" w:hAnsi="Times New Roman"/>
                <w:sz w:val="16"/>
              </w:rPr>
              <w:t>Calibration-in-the-large (intercept)</w:t>
            </w:r>
          </w:p>
        </w:tc>
        <w:tc>
          <w:tcPr>
            <w:tcW w:w="2794" w:type="dxa"/>
          </w:tcPr>
          <w:p w14:paraId="513B4FAA" w14:textId="77777777" w:rsidR="00212E3E" w:rsidRDefault="00000000">
            <w:pPr>
              <w:spacing w:before="60" w:after="0"/>
            </w:pPr>
            <w:r>
              <w:rPr>
                <w:rFonts w:ascii="Times New Roman" w:hAnsi="Times New Roman"/>
                <w:sz w:val="16"/>
              </w:rPr>
              <w:t>0.142</w:t>
            </w:r>
          </w:p>
        </w:tc>
        <w:tc>
          <w:tcPr>
            <w:tcW w:w="2794" w:type="dxa"/>
          </w:tcPr>
          <w:p w14:paraId="6B6C12E2" w14:textId="77777777" w:rsidR="00212E3E" w:rsidRDefault="00000000">
            <w:pPr>
              <w:spacing w:before="60" w:after="0"/>
            </w:pPr>
            <w:r>
              <w:rPr>
                <w:rFonts w:ascii="Times New Roman" w:hAnsi="Times New Roman"/>
                <w:sz w:val="16"/>
              </w:rPr>
              <w:t>−0.070–0.353</w:t>
            </w:r>
          </w:p>
        </w:tc>
        <w:tc>
          <w:tcPr>
            <w:tcW w:w="2794" w:type="dxa"/>
          </w:tcPr>
          <w:p w14:paraId="2C1D580C" w14:textId="77777777" w:rsidR="00212E3E" w:rsidRDefault="00212E3E">
            <w:pPr>
              <w:spacing w:before="60" w:after="0"/>
            </w:pPr>
          </w:p>
        </w:tc>
        <w:tc>
          <w:tcPr>
            <w:tcW w:w="2794" w:type="dxa"/>
          </w:tcPr>
          <w:p w14:paraId="7CC78638" w14:textId="77777777" w:rsidR="00212E3E" w:rsidRDefault="00212E3E">
            <w:pPr>
              <w:spacing w:before="60" w:after="0"/>
            </w:pPr>
          </w:p>
        </w:tc>
      </w:tr>
      <w:tr w:rsidR="00212E3E" w14:paraId="31D64316" w14:textId="77777777">
        <w:trPr>
          <w:cantSplit/>
          <w:jc w:val="center"/>
        </w:trPr>
        <w:tc>
          <w:tcPr>
            <w:tcW w:w="2794" w:type="dxa"/>
          </w:tcPr>
          <w:p w14:paraId="5D640D0E" w14:textId="77777777" w:rsidR="00212E3E" w:rsidRDefault="00000000">
            <w:pPr>
              <w:spacing w:before="60" w:after="0"/>
            </w:pPr>
            <w:r>
              <w:rPr>
                <w:rFonts w:ascii="Times New Roman" w:hAnsi="Times New Roman"/>
                <w:sz w:val="16"/>
              </w:rPr>
              <w:t>Calibration intercept (free slope)</w:t>
            </w:r>
          </w:p>
        </w:tc>
        <w:tc>
          <w:tcPr>
            <w:tcW w:w="2794" w:type="dxa"/>
          </w:tcPr>
          <w:p w14:paraId="6255A973" w14:textId="77777777" w:rsidR="00212E3E" w:rsidRDefault="00000000">
            <w:pPr>
              <w:spacing w:before="60" w:after="0"/>
            </w:pPr>
            <w:r>
              <w:rPr>
                <w:rFonts w:ascii="Times New Roman" w:hAnsi="Times New Roman"/>
                <w:sz w:val="16"/>
              </w:rPr>
              <w:t>0.134</w:t>
            </w:r>
          </w:p>
        </w:tc>
        <w:tc>
          <w:tcPr>
            <w:tcW w:w="2794" w:type="dxa"/>
          </w:tcPr>
          <w:p w14:paraId="0B52990A" w14:textId="77777777" w:rsidR="00212E3E" w:rsidRDefault="00000000">
            <w:pPr>
              <w:spacing w:before="60" w:after="0"/>
            </w:pPr>
            <w:r>
              <w:rPr>
                <w:rFonts w:ascii="Times New Roman" w:hAnsi="Times New Roman"/>
                <w:sz w:val="16"/>
              </w:rPr>
              <w:t>−0.077–0.345</w:t>
            </w:r>
          </w:p>
        </w:tc>
        <w:tc>
          <w:tcPr>
            <w:tcW w:w="2794" w:type="dxa"/>
          </w:tcPr>
          <w:p w14:paraId="7AC5DC90" w14:textId="77777777" w:rsidR="00212E3E" w:rsidRDefault="00212E3E">
            <w:pPr>
              <w:spacing w:before="60" w:after="0"/>
            </w:pPr>
          </w:p>
        </w:tc>
        <w:tc>
          <w:tcPr>
            <w:tcW w:w="2794" w:type="dxa"/>
          </w:tcPr>
          <w:p w14:paraId="13AB688A" w14:textId="77777777" w:rsidR="00212E3E" w:rsidRDefault="00212E3E">
            <w:pPr>
              <w:spacing w:before="60" w:after="0"/>
            </w:pPr>
          </w:p>
        </w:tc>
      </w:tr>
      <w:tr w:rsidR="00212E3E" w14:paraId="71270CFE" w14:textId="77777777">
        <w:trPr>
          <w:cantSplit/>
          <w:jc w:val="center"/>
        </w:trPr>
        <w:tc>
          <w:tcPr>
            <w:tcW w:w="2794" w:type="dxa"/>
          </w:tcPr>
          <w:p w14:paraId="03D86B60" w14:textId="77777777" w:rsidR="00212E3E" w:rsidRDefault="00000000">
            <w:pPr>
              <w:spacing w:before="60" w:after="0"/>
            </w:pPr>
            <w:r>
              <w:rPr>
                <w:rFonts w:ascii="Times New Roman" w:hAnsi="Times New Roman"/>
                <w:sz w:val="16"/>
              </w:rPr>
              <w:t>Calibration slope (free slope)</w:t>
            </w:r>
          </w:p>
        </w:tc>
        <w:tc>
          <w:tcPr>
            <w:tcW w:w="2794" w:type="dxa"/>
          </w:tcPr>
          <w:p w14:paraId="209C0730" w14:textId="77777777" w:rsidR="00212E3E" w:rsidRDefault="00000000">
            <w:pPr>
              <w:spacing w:before="60" w:after="0"/>
            </w:pPr>
            <w:r>
              <w:rPr>
                <w:rFonts w:ascii="Times New Roman" w:hAnsi="Times New Roman"/>
                <w:sz w:val="16"/>
              </w:rPr>
              <w:t>0.946</w:t>
            </w:r>
          </w:p>
        </w:tc>
        <w:tc>
          <w:tcPr>
            <w:tcW w:w="2794" w:type="dxa"/>
          </w:tcPr>
          <w:p w14:paraId="1CCC7097" w14:textId="77777777" w:rsidR="00212E3E" w:rsidRDefault="00000000">
            <w:pPr>
              <w:spacing w:before="60" w:after="0"/>
            </w:pPr>
            <w:r>
              <w:rPr>
                <w:rFonts w:ascii="Times New Roman" w:hAnsi="Times New Roman"/>
                <w:sz w:val="16"/>
              </w:rPr>
              <w:t>0.748–1.145</w:t>
            </w:r>
          </w:p>
        </w:tc>
        <w:tc>
          <w:tcPr>
            <w:tcW w:w="2794" w:type="dxa"/>
          </w:tcPr>
          <w:p w14:paraId="6A081483" w14:textId="77777777" w:rsidR="00212E3E" w:rsidRDefault="00212E3E">
            <w:pPr>
              <w:spacing w:before="60" w:after="0"/>
            </w:pPr>
          </w:p>
        </w:tc>
        <w:tc>
          <w:tcPr>
            <w:tcW w:w="2794" w:type="dxa"/>
          </w:tcPr>
          <w:p w14:paraId="5307E69E" w14:textId="77777777" w:rsidR="00212E3E" w:rsidRDefault="00212E3E">
            <w:pPr>
              <w:spacing w:before="60" w:after="0"/>
            </w:pPr>
          </w:p>
        </w:tc>
      </w:tr>
      <w:tr w:rsidR="00212E3E" w14:paraId="2F73C2CC" w14:textId="77777777">
        <w:trPr>
          <w:cantSplit/>
          <w:jc w:val="center"/>
        </w:trPr>
        <w:tc>
          <w:tcPr>
            <w:tcW w:w="13970" w:type="dxa"/>
            <w:gridSpan w:val="5"/>
          </w:tcPr>
          <w:p w14:paraId="022A6510" w14:textId="77777777" w:rsidR="00212E3E" w:rsidRDefault="00000000">
            <w:pPr>
              <w:spacing w:before="60" w:after="0"/>
            </w:pPr>
            <w:r>
              <w:rPr>
                <w:rFonts w:ascii="Times New Roman" w:hAnsi="Times New Roman"/>
                <w:b/>
                <w:sz w:val="16"/>
              </w:rPr>
              <w:t>Risk group (threshold: &lt;0.30 / 0.30–&lt;0.70 / ≥0.70)</w:t>
            </w:r>
          </w:p>
        </w:tc>
      </w:tr>
      <w:tr w:rsidR="00212E3E" w14:paraId="51B72062" w14:textId="77777777">
        <w:trPr>
          <w:cantSplit/>
          <w:jc w:val="center"/>
        </w:trPr>
        <w:tc>
          <w:tcPr>
            <w:tcW w:w="2794" w:type="dxa"/>
          </w:tcPr>
          <w:p w14:paraId="0704D77E" w14:textId="77777777" w:rsidR="00212E3E" w:rsidRDefault="00000000">
            <w:pPr>
              <w:spacing w:before="60" w:after="0"/>
            </w:pPr>
            <w:r>
              <w:rPr>
                <w:rFonts w:ascii="Times New Roman" w:hAnsi="Times New Roman"/>
                <w:b/>
                <w:sz w:val="16"/>
              </w:rPr>
              <w:t>Risk group</w:t>
            </w:r>
          </w:p>
        </w:tc>
        <w:tc>
          <w:tcPr>
            <w:tcW w:w="2794" w:type="dxa"/>
          </w:tcPr>
          <w:p w14:paraId="5FCBBCE9" w14:textId="77777777" w:rsidR="00212E3E" w:rsidRDefault="00000000">
            <w:pPr>
              <w:spacing w:before="60" w:after="0"/>
            </w:pPr>
            <w:r>
              <w:rPr>
                <w:rFonts w:ascii="Times New Roman" w:hAnsi="Times New Roman"/>
                <w:b/>
                <w:sz w:val="16"/>
              </w:rPr>
              <w:t>N (GIST/leiomyoma)</w:t>
            </w:r>
          </w:p>
        </w:tc>
        <w:tc>
          <w:tcPr>
            <w:tcW w:w="2794" w:type="dxa"/>
          </w:tcPr>
          <w:p w14:paraId="261B2311" w14:textId="77777777" w:rsidR="00212E3E" w:rsidRDefault="00000000">
            <w:pPr>
              <w:spacing w:before="60" w:after="0"/>
            </w:pPr>
            <w:r>
              <w:rPr>
                <w:rFonts w:ascii="Times New Roman" w:hAnsi="Times New Roman"/>
                <w:b/>
                <w:sz w:val="16"/>
              </w:rPr>
              <w:t>Observed GIST rate (%)</w:t>
            </w:r>
          </w:p>
        </w:tc>
        <w:tc>
          <w:tcPr>
            <w:tcW w:w="2794" w:type="dxa"/>
          </w:tcPr>
          <w:p w14:paraId="7A1D16A5" w14:textId="77777777" w:rsidR="00212E3E" w:rsidRDefault="00212E3E">
            <w:pPr>
              <w:spacing w:before="60" w:after="0"/>
            </w:pPr>
          </w:p>
        </w:tc>
        <w:tc>
          <w:tcPr>
            <w:tcW w:w="2794" w:type="dxa"/>
          </w:tcPr>
          <w:p w14:paraId="48FA9F1E" w14:textId="77777777" w:rsidR="00212E3E" w:rsidRDefault="00212E3E">
            <w:pPr>
              <w:spacing w:before="60" w:after="0"/>
            </w:pPr>
          </w:p>
        </w:tc>
      </w:tr>
      <w:tr w:rsidR="00212E3E" w14:paraId="44C23E7C" w14:textId="77777777">
        <w:trPr>
          <w:cantSplit/>
          <w:jc w:val="center"/>
        </w:trPr>
        <w:tc>
          <w:tcPr>
            <w:tcW w:w="2794" w:type="dxa"/>
          </w:tcPr>
          <w:p w14:paraId="79622B50" w14:textId="77777777" w:rsidR="00212E3E" w:rsidRDefault="00000000">
            <w:pPr>
              <w:spacing w:before="60" w:after="0"/>
            </w:pPr>
            <w:r>
              <w:rPr>
                <w:rFonts w:ascii="Times New Roman" w:hAnsi="Times New Roman"/>
                <w:sz w:val="16"/>
              </w:rPr>
              <w:t>Low</w:t>
            </w:r>
          </w:p>
        </w:tc>
        <w:tc>
          <w:tcPr>
            <w:tcW w:w="2794" w:type="dxa"/>
          </w:tcPr>
          <w:p w14:paraId="4624827D" w14:textId="77777777" w:rsidR="00212E3E" w:rsidRDefault="00000000">
            <w:pPr>
              <w:spacing w:before="60" w:after="0"/>
            </w:pPr>
            <w:r>
              <w:rPr>
                <w:rFonts w:ascii="Times New Roman" w:hAnsi="Times New Roman"/>
                <w:sz w:val="16"/>
              </w:rPr>
              <w:t>132 (38/94)</w:t>
            </w:r>
          </w:p>
        </w:tc>
        <w:tc>
          <w:tcPr>
            <w:tcW w:w="2794" w:type="dxa"/>
          </w:tcPr>
          <w:p w14:paraId="01AEDAF1" w14:textId="77777777" w:rsidR="00212E3E" w:rsidRDefault="00000000">
            <w:pPr>
              <w:spacing w:before="60" w:after="0"/>
            </w:pPr>
            <w:r>
              <w:rPr>
                <w:rFonts w:ascii="Times New Roman" w:hAnsi="Times New Roman"/>
                <w:sz w:val="16"/>
              </w:rPr>
              <w:t>28.8</w:t>
            </w:r>
          </w:p>
        </w:tc>
        <w:tc>
          <w:tcPr>
            <w:tcW w:w="2794" w:type="dxa"/>
          </w:tcPr>
          <w:p w14:paraId="2C1207C0" w14:textId="77777777" w:rsidR="00212E3E" w:rsidRDefault="00212E3E">
            <w:pPr>
              <w:spacing w:before="60" w:after="0"/>
            </w:pPr>
          </w:p>
        </w:tc>
        <w:tc>
          <w:tcPr>
            <w:tcW w:w="2794" w:type="dxa"/>
          </w:tcPr>
          <w:p w14:paraId="4AC00D12" w14:textId="77777777" w:rsidR="00212E3E" w:rsidRDefault="00212E3E">
            <w:pPr>
              <w:spacing w:before="60" w:after="0"/>
            </w:pPr>
          </w:p>
        </w:tc>
      </w:tr>
      <w:tr w:rsidR="00212E3E" w14:paraId="5A66E0C9" w14:textId="77777777">
        <w:trPr>
          <w:cantSplit/>
          <w:jc w:val="center"/>
        </w:trPr>
        <w:tc>
          <w:tcPr>
            <w:tcW w:w="2794" w:type="dxa"/>
          </w:tcPr>
          <w:p w14:paraId="6AE3F7CE" w14:textId="77777777" w:rsidR="00212E3E" w:rsidRDefault="00000000">
            <w:pPr>
              <w:spacing w:before="60" w:after="0"/>
            </w:pPr>
            <w:r>
              <w:rPr>
                <w:rFonts w:ascii="Times New Roman" w:hAnsi="Times New Roman"/>
                <w:sz w:val="16"/>
              </w:rPr>
              <w:t>Intermediate</w:t>
            </w:r>
          </w:p>
        </w:tc>
        <w:tc>
          <w:tcPr>
            <w:tcW w:w="2794" w:type="dxa"/>
          </w:tcPr>
          <w:p w14:paraId="46A69518" w14:textId="77777777" w:rsidR="00212E3E" w:rsidRDefault="00000000">
            <w:pPr>
              <w:spacing w:before="60" w:after="0"/>
            </w:pPr>
            <w:r>
              <w:rPr>
                <w:rFonts w:ascii="Times New Roman" w:hAnsi="Times New Roman"/>
                <w:sz w:val="16"/>
              </w:rPr>
              <w:t>198 (84/114)</w:t>
            </w:r>
          </w:p>
        </w:tc>
        <w:tc>
          <w:tcPr>
            <w:tcW w:w="2794" w:type="dxa"/>
          </w:tcPr>
          <w:p w14:paraId="7FB28BE9" w14:textId="77777777" w:rsidR="00212E3E" w:rsidRDefault="00000000">
            <w:pPr>
              <w:spacing w:before="60" w:after="0"/>
            </w:pPr>
            <w:r>
              <w:rPr>
                <w:rFonts w:ascii="Times New Roman" w:hAnsi="Times New Roman"/>
                <w:sz w:val="16"/>
              </w:rPr>
              <w:t>42.4</w:t>
            </w:r>
          </w:p>
        </w:tc>
        <w:tc>
          <w:tcPr>
            <w:tcW w:w="2794" w:type="dxa"/>
          </w:tcPr>
          <w:p w14:paraId="7FAE73CF" w14:textId="77777777" w:rsidR="00212E3E" w:rsidRDefault="00212E3E">
            <w:pPr>
              <w:spacing w:before="60" w:after="0"/>
            </w:pPr>
          </w:p>
        </w:tc>
        <w:tc>
          <w:tcPr>
            <w:tcW w:w="2794" w:type="dxa"/>
          </w:tcPr>
          <w:p w14:paraId="629DCA4D" w14:textId="77777777" w:rsidR="00212E3E" w:rsidRDefault="00212E3E">
            <w:pPr>
              <w:spacing w:before="60" w:after="0"/>
            </w:pPr>
          </w:p>
        </w:tc>
      </w:tr>
      <w:tr w:rsidR="00212E3E" w14:paraId="1AD3912A" w14:textId="77777777">
        <w:trPr>
          <w:cantSplit/>
          <w:jc w:val="center"/>
        </w:trPr>
        <w:tc>
          <w:tcPr>
            <w:tcW w:w="2794" w:type="dxa"/>
          </w:tcPr>
          <w:p w14:paraId="37CA5FAE" w14:textId="77777777" w:rsidR="00212E3E" w:rsidRDefault="00000000">
            <w:pPr>
              <w:spacing w:before="60" w:after="0"/>
            </w:pPr>
            <w:r>
              <w:rPr>
                <w:rFonts w:ascii="Times New Roman" w:hAnsi="Times New Roman"/>
                <w:sz w:val="16"/>
              </w:rPr>
              <w:t>High</w:t>
            </w:r>
          </w:p>
        </w:tc>
        <w:tc>
          <w:tcPr>
            <w:tcW w:w="2794" w:type="dxa"/>
          </w:tcPr>
          <w:p w14:paraId="69C555D3" w14:textId="77777777" w:rsidR="00212E3E" w:rsidRDefault="00000000">
            <w:pPr>
              <w:spacing w:before="60" w:after="0"/>
            </w:pPr>
            <w:r>
              <w:rPr>
                <w:rFonts w:ascii="Times New Roman" w:hAnsi="Times New Roman"/>
                <w:sz w:val="16"/>
              </w:rPr>
              <w:t>129 (112/17)</w:t>
            </w:r>
          </w:p>
        </w:tc>
        <w:tc>
          <w:tcPr>
            <w:tcW w:w="2794" w:type="dxa"/>
          </w:tcPr>
          <w:p w14:paraId="527A61A8" w14:textId="77777777" w:rsidR="00212E3E" w:rsidRDefault="00000000">
            <w:pPr>
              <w:spacing w:before="60" w:after="0"/>
            </w:pPr>
            <w:r>
              <w:rPr>
                <w:rFonts w:ascii="Times New Roman" w:hAnsi="Times New Roman"/>
                <w:sz w:val="16"/>
              </w:rPr>
              <w:t>86.8</w:t>
            </w:r>
          </w:p>
        </w:tc>
        <w:tc>
          <w:tcPr>
            <w:tcW w:w="2794" w:type="dxa"/>
          </w:tcPr>
          <w:p w14:paraId="3C015A59" w14:textId="77777777" w:rsidR="00212E3E" w:rsidRDefault="00212E3E">
            <w:pPr>
              <w:spacing w:before="60" w:after="0"/>
            </w:pPr>
          </w:p>
        </w:tc>
        <w:tc>
          <w:tcPr>
            <w:tcW w:w="2794" w:type="dxa"/>
          </w:tcPr>
          <w:p w14:paraId="1AF3ECE3" w14:textId="77777777" w:rsidR="00212E3E" w:rsidRDefault="00212E3E">
            <w:pPr>
              <w:spacing w:before="60" w:after="0"/>
            </w:pPr>
          </w:p>
        </w:tc>
      </w:tr>
      <w:tr w:rsidR="00212E3E" w14:paraId="3787D375" w14:textId="77777777">
        <w:trPr>
          <w:cantSplit/>
          <w:jc w:val="center"/>
        </w:trPr>
        <w:tc>
          <w:tcPr>
            <w:tcW w:w="13970" w:type="dxa"/>
            <w:gridSpan w:val="5"/>
            <w:tcBorders>
              <w:bottom w:val="single" w:sz="5" w:space="0" w:color="777777"/>
            </w:tcBorders>
          </w:tcPr>
          <w:p w14:paraId="4174C3C9" w14:textId="77777777" w:rsidR="00212E3E" w:rsidRDefault="00000000">
            <w:pPr>
              <w:spacing w:before="60" w:after="0"/>
            </w:pPr>
            <w:r>
              <w:rPr>
                <w:rFonts w:ascii="Times New Roman" w:hAnsi="Times New Roman"/>
                <w:b/>
                <w:sz w:val="16"/>
              </w:rPr>
              <w:t>Cochran–Armitage trend test: Z = 9.3525, P &lt; 0.001.</w:t>
            </w:r>
          </w:p>
        </w:tc>
      </w:tr>
    </w:tbl>
    <w:p w14:paraId="70C7F662" w14:textId="77777777" w:rsidR="00212E3E" w:rsidRDefault="00212E3E"/>
    <w:p w14:paraId="4244075C" w14:textId="77777777" w:rsidR="00212E3E" w:rsidRDefault="00000000">
      <w:pPr>
        <w:pStyle w:val="1"/>
        <w:pageBreakBefore/>
      </w:pPr>
      <w:r>
        <w:rPr>
          <w:rFonts w:ascii="Times New Roman" w:hAnsi="Times New Roman"/>
          <w:sz w:val="22"/>
        </w:rPr>
        <w:lastRenderedPageBreak/>
        <w:t>Supplementary Table S5</w:t>
      </w:r>
    </w:p>
    <w:p w14:paraId="46DB34B4" w14:textId="77777777" w:rsidR="00212E3E" w:rsidRDefault="00000000">
      <w:r>
        <w:rPr>
          <w:rFonts w:ascii="Times New Roman" w:hAnsi="Times New Roman"/>
          <w:sz w:val="22"/>
        </w:rPr>
        <w:t>Risk strata and exploratory decision-curve intervals</w:t>
      </w:r>
    </w:p>
    <w:p w14:paraId="6281C6E3" w14:textId="77777777" w:rsidR="00212E3E" w:rsidRDefault="00000000">
      <w:r>
        <w:t>The external center is an independent hospital in the same city. Decision-curve results are pointwise comparisons on the evaluated 0.01 grid, not optimized or clinically validated thresholds. At 0.70, the strict greater-than criterion over both strategies was not met.</w:t>
      </w:r>
    </w:p>
    <w:tbl>
      <w:tblPr>
        <w:tblW w:w="0" w:type="auto"/>
        <w:jc w:val="center"/>
        <w:tblLayout w:type="fixed"/>
        <w:tblLook w:val="04A0" w:firstRow="1" w:lastRow="0" w:firstColumn="1" w:lastColumn="0" w:noHBand="0" w:noVBand="1"/>
      </w:tblPr>
      <w:tblGrid>
        <w:gridCol w:w="1995"/>
        <w:gridCol w:w="1995"/>
        <w:gridCol w:w="1995"/>
        <w:gridCol w:w="1995"/>
        <w:gridCol w:w="1995"/>
        <w:gridCol w:w="1995"/>
        <w:gridCol w:w="1995"/>
      </w:tblGrid>
      <w:tr w:rsidR="00212E3E" w14:paraId="10992405" w14:textId="77777777">
        <w:trPr>
          <w:cantSplit/>
          <w:tblHeader/>
          <w:jc w:val="center"/>
        </w:trPr>
        <w:tc>
          <w:tcPr>
            <w:tcW w:w="1995" w:type="dxa"/>
            <w:tcBorders>
              <w:bottom w:val="single" w:sz="5" w:space="0" w:color="777777"/>
            </w:tcBorders>
            <w:shd w:val="clear" w:color="auto" w:fill="E8EDF2"/>
          </w:tcPr>
          <w:p w14:paraId="27B7E914" w14:textId="77777777" w:rsidR="00212E3E" w:rsidRDefault="00000000">
            <w:pPr>
              <w:spacing w:before="60" w:after="0"/>
            </w:pPr>
            <w:r>
              <w:rPr>
                <w:rFonts w:ascii="Times New Roman" w:hAnsi="Times New Roman"/>
                <w:b/>
                <w:sz w:val="16"/>
              </w:rPr>
              <w:t>Risk group</w:t>
            </w:r>
          </w:p>
        </w:tc>
        <w:tc>
          <w:tcPr>
            <w:tcW w:w="1995" w:type="dxa"/>
            <w:tcBorders>
              <w:bottom w:val="single" w:sz="5" w:space="0" w:color="777777"/>
            </w:tcBorders>
            <w:shd w:val="clear" w:color="auto" w:fill="E8EDF2"/>
          </w:tcPr>
          <w:p w14:paraId="55756C58" w14:textId="77777777" w:rsidR="00212E3E" w:rsidRDefault="00000000">
            <w:pPr>
              <w:spacing w:before="60" w:after="0"/>
            </w:pPr>
            <w:r>
              <w:rPr>
                <w:rFonts w:ascii="Times New Roman" w:hAnsi="Times New Roman"/>
                <w:b/>
                <w:sz w:val="16"/>
              </w:rPr>
              <w:t>Threshold</w:t>
            </w:r>
          </w:p>
        </w:tc>
        <w:tc>
          <w:tcPr>
            <w:tcW w:w="1995" w:type="dxa"/>
            <w:tcBorders>
              <w:bottom w:val="single" w:sz="5" w:space="0" w:color="777777"/>
            </w:tcBorders>
            <w:shd w:val="clear" w:color="auto" w:fill="E8EDF2"/>
          </w:tcPr>
          <w:p w14:paraId="14CA6222" w14:textId="77777777" w:rsidR="00212E3E" w:rsidRDefault="00000000">
            <w:pPr>
              <w:spacing w:before="60" w:after="0"/>
            </w:pPr>
            <w:r>
              <w:rPr>
                <w:rFonts w:ascii="Times New Roman" w:hAnsi="Times New Roman"/>
                <w:b/>
                <w:sz w:val="16"/>
              </w:rPr>
              <w:t>N</w:t>
            </w:r>
          </w:p>
        </w:tc>
        <w:tc>
          <w:tcPr>
            <w:tcW w:w="1995" w:type="dxa"/>
            <w:tcBorders>
              <w:bottom w:val="single" w:sz="5" w:space="0" w:color="777777"/>
            </w:tcBorders>
            <w:shd w:val="clear" w:color="auto" w:fill="E8EDF2"/>
          </w:tcPr>
          <w:p w14:paraId="332376FD" w14:textId="77777777" w:rsidR="00212E3E" w:rsidRDefault="00000000">
            <w:pPr>
              <w:spacing w:before="60" w:after="0"/>
            </w:pPr>
            <w:r>
              <w:rPr>
                <w:rFonts w:ascii="Times New Roman" w:hAnsi="Times New Roman"/>
                <w:b/>
                <w:sz w:val="16"/>
              </w:rPr>
              <w:t>GIST/non-GIST</w:t>
            </w:r>
          </w:p>
        </w:tc>
        <w:tc>
          <w:tcPr>
            <w:tcW w:w="1995" w:type="dxa"/>
            <w:tcBorders>
              <w:bottom w:val="single" w:sz="5" w:space="0" w:color="777777"/>
            </w:tcBorders>
            <w:shd w:val="clear" w:color="auto" w:fill="E8EDF2"/>
          </w:tcPr>
          <w:p w14:paraId="72988A12" w14:textId="77777777" w:rsidR="00212E3E" w:rsidRDefault="00000000">
            <w:pPr>
              <w:spacing w:before="60" w:after="0"/>
            </w:pPr>
            <w:r>
              <w:rPr>
                <w:rFonts w:ascii="Times New Roman" w:hAnsi="Times New Roman"/>
                <w:b/>
                <w:sz w:val="16"/>
              </w:rPr>
              <w:t>Observed GIST rate (95% CI)</w:t>
            </w:r>
          </w:p>
        </w:tc>
        <w:tc>
          <w:tcPr>
            <w:tcW w:w="1995" w:type="dxa"/>
            <w:tcBorders>
              <w:bottom w:val="single" w:sz="5" w:space="0" w:color="777777"/>
            </w:tcBorders>
            <w:shd w:val="clear" w:color="auto" w:fill="E8EDF2"/>
          </w:tcPr>
          <w:p w14:paraId="60F5BD4A" w14:textId="77777777" w:rsidR="00212E3E" w:rsidRDefault="00000000">
            <w:pPr>
              <w:spacing w:before="60" w:after="0"/>
            </w:pPr>
            <w:r>
              <w:rPr>
                <w:rFonts w:ascii="Times New Roman" w:hAnsi="Times New Roman"/>
                <w:b/>
                <w:sz w:val="16"/>
              </w:rPr>
              <w:t>Mean predicted probability</w:t>
            </w:r>
          </w:p>
        </w:tc>
        <w:tc>
          <w:tcPr>
            <w:tcW w:w="1995" w:type="dxa"/>
            <w:tcBorders>
              <w:bottom w:val="single" w:sz="5" w:space="0" w:color="777777"/>
            </w:tcBorders>
            <w:shd w:val="clear" w:color="auto" w:fill="E8EDF2"/>
          </w:tcPr>
          <w:p w14:paraId="4E6B9753" w14:textId="77777777" w:rsidR="00212E3E" w:rsidRDefault="00000000">
            <w:pPr>
              <w:spacing w:before="60" w:after="0"/>
            </w:pPr>
            <w:r>
              <w:rPr>
                <w:rFonts w:ascii="Times New Roman" w:hAnsi="Times New Roman"/>
                <w:b/>
                <w:sz w:val="16"/>
              </w:rPr>
              <w:t>Absolute SMD</w:t>
            </w:r>
          </w:p>
        </w:tc>
      </w:tr>
      <w:tr w:rsidR="00212E3E" w14:paraId="7727ACCB" w14:textId="77777777">
        <w:trPr>
          <w:cantSplit/>
          <w:jc w:val="center"/>
        </w:trPr>
        <w:tc>
          <w:tcPr>
            <w:tcW w:w="1995" w:type="dxa"/>
          </w:tcPr>
          <w:p w14:paraId="5E0797A0" w14:textId="77777777" w:rsidR="00212E3E" w:rsidRDefault="00000000">
            <w:pPr>
              <w:spacing w:before="60" w:after="0"/>
            </w:pPr>
            <w:r>
              <w:rPr>
                <w:rFonts w:ascii="Times New Roman" w:hAnsi="Times New Roman"/>
                <w:sz w:val="16"/>
              </w:rPr>
              <w:t>Low</w:t>
            </w:r>
          </w:p>
        </w:tc>
        <w:tc>
          <w:tcPr>
            <w:tcW w:w="1995" w:type="dxa"/>
          </w:tcPr>
          <w:p w14:paraId="6450BDB9" w14:textId="77777777" w:rsidR="00212E3E" w:rsidRDefault="00000000">
            <w:pPr>
              <w:spacing w:before="60" w:after="0"/>
            </w:pPr>
            <w:r>
              <w:rPr>
                <w:rFonts w:ascii="Times New Roman" w:hAnsi="Times New Roman"/>
                <w:sz w:val="16"/>
              </w:rPr>
              <w:t>P &lt; 0.30</w:t>
            </w:r>
          </w:p>
        </w:tc>
        <w:tc>
          <w:tcPr>
            <w:tcW w:w="1995" w:type="dxa"/>
          </w:tcPr>
          <w:p w14:paraId="088B51EE" w14:textId="77777777" w:rsidR="00212E3E" w:rsidRDefault="00000000">
            <w:pPr>
              <w:spacing w:before="60" w:after="0"/>
            </w:pPr>
            <w:r>
              <w:rPr>
                <w:rFonts w:ascii="Times New Roman" w:hAnsi="Times New Roman"/>
                <w:sz w:val="16"/>
              </w:rPr>
              <w:t>190</w:t>
            </w:r>
          </w:p>
        </w:tc>
        <w:tc>
          <w:tcPr>
            <w:tcW w:w="1995" w:type="dxa"/>
          </w:tcPr>
          <w:p w14:paraId="63D2C444" w14:textId="77777777" w:rsidR="00212E3E" w:rsidRDefault="00000000">
            <w:pPr>
              <w:spacing w:before="60" w:after="0"/>
            </w:pPr>
            <w:r>
              <w:rPr>
                <w:rFonts w:ascii="Times New Roman" w:hAnsi="Times New Roman"/>
                <w:sz w:val="16"/>
              </w:rPr>
              <w:t>38/152</w:t>
            </w:r>
          </w:p>
        </w:tc>
        <w:tc>
          <w:tcPr>
            <w:tcW w:w="1995" w:type="dxa"/>
          </w:tcPr>
          <w:p w14:paraId="27C0565F" w14:textId="77777777" w:rsidR="00212E3E" w:rsidRDefault="00000000">
            <w:pPr>
              <w:spacing w:before="60" w:after="0"/>
            </w:pPr>
            <w:r>
              <w:rPr>
                <w:rFonts w:ascii="Times New Roman" w:hAnsi="Times New Roman"/>
                <w:sz w:val="16"/>
              </w:rPr>
              <w:t>20.0% (14.9%–26.3%)</w:t>
            </w:r>
          </w:p>
        </w:tc>
        <w:tc>
          <w:tcPr>
            <w:tcW w:w="1995" w:type="dxa"/>
          </w:tcPr>
          <w:p w14:paraId="18BE430C" w14:textId="77777777" w:rsidR="00212E3E" w:rsidRDefault="00000000">
            <w:pPr>
              <w:spacing w:before="60" w:after="0"/>
            </w:pPr>
            <w:r>
              <w:rPr>
                <w:rFonts w:ascii="Times New Roman" w:hAnsi="Times New Roman"/>
                <w:sz w:val="16"/>
              </w:rPr>
              <w:t>0.159</w:t>
            </w:r>
          </w:p>
        </w:tc>
        <w:tc>
          <w:tcPr>
            <w:tcW w:w="1995" w:type="dxa"/>
          </w:tcPr>
          <w:p w14:paraId="561ED03E" w14:textId="77777777" w:rsidR="00212E3E" w:rsidRDefault="00000000">
            <w:pPr>
              <w:spacing w:before="60" w:after="0"/>
            </w:pPr>
            <w:r>
              <w:rPr>
                <w:rFonts w:ascii="Times New Roman" w:hAnsi="Times New Roman"/>
                <w:sz w:val="16"/>
              </w:rPr>
              <w:t>—</w:t>
            </w:r>
          </w:p>
        </w:tc>
      </w:tr>
      <w:tr w:rsidR="00212E3E" w14:paraId="33F7A15C" w14:textId="77777777">
        <w:trPr>
          <w:cantSplit/>
          <w:jc w:val="center"/>
        </w:trPr>
        <w:tc>
          <w:tcPr>
            <w:tcW w:w="1995" w:type="dxa"/>
          </w:tcPr>
          <w:p w14:paraId="481CD285" w14:textId="77777777" w:rsidR="00212E3E" w:rsidRDefault="00000000">
            <w:pPr>
              <w:spacing w:before="60" w:after="0"/>
            </w:pPr>
            <w:r>
              <w:rPr>
                <w:rFonts w:ascii="Times New Roman" w:hAnsi="Times New Roman"/>
                <w:sz w:val="16"/>
              </w:rPr>
              <w:t>Intermediate</w:t>
            </w:r>
          </w:p>
        </w:tc>
        <w:tc>
          <w:tcPr>
            <w:tcW w:w="1995" w:type="dxa"/>
          </w:tcPr>
          <w:p w14:paraId="14C50C04" w14:textId="77777777" w:rsidR="00212E3E" w:rsidRDefault="00000000">
            <w:pPr>
              <w:spacing w:before="60" w:after="0"/>
            </w:pPr>
            <w:r>
              <w:rPr>
                <w:rFonts w:ascii="Times New Roman" w:hAnsi="Times New Roman"/>
                <w:sz w:val="16"/>
              </w:rPr>
              <w:t>0.30 ≤ P &lt; 0.70</w:t>
            </w:r>
          </w:p>
        </w:tc>
        <w:tc>
          <w:tcPr>
            <w:tcW w:w="1995" w:type="dxa"/>
          </w:tcPr>
          <w:p w14:paraId="666AA4CE" w14:textId="77777777" w:rsidR="00212E3E" w:rsidRDefault="00000000">
            <w:pPr>
              <w:spacing w:before="60" w:after="0"/>
            </w:pPr>
            <w:r>
              <w:rPr>
                <w:rFonts w:ascii="Times New Roman" w:hAnsi="Times New Roman"/>
                <w:sz w:val="16"/>
              </w:rPr>
              <w:t>205</w:t>
            </w:r>
          </w:p>
        </w:tc>
        <w:tc>
          <w:tcPr>
            <w:tcW w:w="1995" w:type="dxa"/>
          </w:tcPr>
          <w:p w14:paraId="24416B3F" w14:textId="77777777" w:rsidR="00212E3E" w:rsidRDefault="00000000">
            <w:pPr>
              <w:spacing w:before="60" w:after="0"/>
            </w:pPr>
            <w:r>
              <w:rPr>
                <w:rFonts w:ascii="Times New Roman" w:hAnsi="Times New Roman"/>
                <w:sz w:val="16"/>
              </w:rPr>
              <w:t>84/121</w:t>
            </w:r>
          </w:p>
        </w:tc>
        <w:tc>
          <w:tcPr>
            <w:tcW w:w="1995" w:type="dxa"/>
          </w:tcPr>
          <w:p w14:paraId="7CBC25C0" w14:textId="77777777" w:rsidR="00212E3E" w:rsidRDefault="00000000">
            <w:pPr>
              <w:spacing w:before="60" w:after="0"/>
            </w:pPr>
            <w:r>
              <w:rPr>
                <w:rFonts w:ascii="Times New Roman" w:hAnsi="Times New Roman"/>
                <w:sz w:val="16"/>
              </w:rPr>
              <w:t>41.0% (34.5%–47.8%)</w:t>
            </w:r>
          </w:p>
        </w:tc>
        <w:tc>
          <w:tcPr>
            <w:tcW w:w="1995" w:type="dxa"/>
          </w:tcPr>
          <w:p w14:paraId="59013D18" w14:textId="77777777" w:rsidR="00212E3E" w:rsidRDefault="00000000">
            <w:pPr>
              <w:spacing w:before="60" w:after="0"/>
            </w:pPr>
            <w:r>
              <w:rPr>
                <w:rFonts w:ascii="Times New Roman" w:hAnsi="Times New Roman"/>
                <w:sz w:val="16"/>
              </w:rPr>
              <w:t>0.467</w:t>
            </w:r>
          </w:p>
        </w:tc>
        <w:tc>
          <w:tcPr>
            <w:tcW w:w="1995" w:type="dxa"/>
          </w:tcPr>
          <w:p w14:paraId="1F91B5C9" w14:textId="77777777" w:rsidR="00212E3E" w:rsidRDefault="00000000">
            <w:pPr>
              <w:spacing w:before="60" w:after="0"/>
            </w:pPr>
            <w:r>
              <w:rPr>
                <w:rFonts w:ascii="Times New Roman" w:hAnsi="Times New Roman"/>
                <w:sz w:val="16"/>
              </w:rPr>
              <w:t>—</w:t>
            </w:r>
          </w:p>
        </w:tc>
      </w:tr>
      <w:tr w:rsidR="00212E3E" w14:paraId="447ABFE5" w14:textId="77777777">
        <w:trPr>
          <w:cantSplit/>
          <w:jc w:val="center"/>
        </w:trPr>
        <w:tc>
          <w:tcPr>
            <w:tcW w:w="1995" w:type="dxa"/>
          </w:tcPr>
          <w:p w14:paraId="3DF608E2" w14:textId="77777777" w:rsidR="00212E3E" w:rsidRDefault="00000000">
            <w:pPr>
              <w:spacing w:before="60" w:after="0"/>
            </w:pPr>
            <w:r>
              <w:rPr>
                <w:rFonts w:ascii="Times New Roman" w:hAnsi="Times New Roman"/>
                <w:sz w:val="16"/>
              </w:rPr>
              <w:t>High</w:t>
            </w:r>
          </w:p>
        </w:tc>
        <w:tc>
          <w:tcPr>
            <w:tcW w:w="1995" w:type="dxa"/>
          </w:tcPr>
          <w:p w14:paraId="22BFA45D" w14:textId="77777777" w:rsidR="00212E3E" w:rsidRDefault="00000000">
            <w:pPr>
              <w:spacing w:before="60" w:after="0"/>
            </w:pPr>
            <w:r>
              <w:rPr>
                <w:rFonts w:ascii="Times New Roman" w:hAnsi="Times New Roman"/>
                <w:sz w:val="16"/>
              </w:rPr>
              <w:t>P ≥ 0.70</w:t>
            </w:r>
          </w:p>
        </w:tc>
        <w:tc>
          <w:tcPr>
            <w:tcW w:w="1995" w:type="dxa"/>
          </w:tcPr>
          <w:p w14:paraId="2D114A98" w14:textId="77777777" w:rsidR="00212E3E" w:rsidRDefault="00000000">
            <w:pPr>
              <w:spacing w:before="60" w:after="0"/>
            </w:pPr>
            <w:r>
              <w:rPr>
                <w:rFonts w:ascii="Times New Roman" w:hAnsi="Times New Roman"/>
                <w:sz w:val="16"/>
              </w:rPr>
              <w:t>133</w:t>
            </w:r>
          </w:p>
        </w:tc>
        <w:tc>
          <w:tcPr>
            <w:tcW w:w="1995" w:type="dxa"/>
          </w:tcPr>
          <w:p w14:paraId="0B6775A6" w14:textId="77777777" w:rsidR="00212E3E" w:rsidRDefault="00000000">
            <w:pPr>
              <w:spacing w:before="60" w:after="0"/>
            </w:pPr>
            <w:r>
              <w:rPr>
                <w:rFonts w:ascii="Times New Roman" w:hAnsi="Times New Roman"/>
                <w:sz w:val="16"/>
              </w:rPr>
              <w:t>112/21</w:t>
            </w:r>
          </w:p>
        </w:tc>
        <w:tc>
          <w:tcPr>
            <w:tcW w:w="1995" w:type="dxa"/>
          </w:tcPr>
          <w:p w14:paraId="1B191F46" w14:textId="77777777" w:rsidR="00212E3E" w:rsidRDefault="00000000">
            <w:pPr>
              <w:spacing w:before="60" w:after="0"/>
            </w:pPr>
            <w:r>
              <w:rPr>
                <w:rFonts w:ascii="Times New Roman" w:hAnsi="Times New Roman"/>
                <w:sz w:val="16"/>
              </w:rPr>
              <w:t>84.2% (77.1%–89.4%)</w:t>
            </w:r>
          </w:p>
        </w:tc>
        <w:tc>
          <w:tcPr>
            <w:tcW w:w="1995" w:type="dxa"/>
          </w:tcPr>
          <w:p w14:paraId="2DD17C39" w14:textId="77777777" w:rsidR="00212E3E" w:rsidRDefault="00000000">
            <w:pPr>
              <w:spacing w:before="60" w:after="0"/>
            </w:pPr>
            <w:r>
              <w:rPr>
                <w:rFonts w:ascii="Times New Roman" w:hAnsi="Times New Roman"/>
                <w:sz w:val="16"/>
              </w:rPr>
              <w:t>0.812</w:t>
            </w:r>
          </w:p>
        </w:tc>
        <w:tc>
          <w:tcPr>
            <w:tcW w:w="1995" w:type="dxa"/>
          </w:tcPr>
          <w:p w14:paraId="58976E99" w14:textId="77777777" w:rsidR="00212E3E" w:rsidRDefault="00000000">
            <w:pPr>
              <w:spacing w:before="60" w:after="0"/>
            </w:pPr>
            <w:r>
              <w:rPr>
                <w:rFonts w:ascii="Times New Roman" w:hAnsi="Times New Roman"/>
                <w:sz w:val="16"/>
              </w:rPr>
              <w:t>—</w:t>
            </w:r>
          </w:p>
        </w:tc>
      </w:tr>
      <w:tr w:rsidR="00212E3E" w14:paraId="5EB3A910" w14:textId="77777777">
        <w:trPr>
          <w:cantSplit/>
          <w:jc w:val="center"/>
        </w:trPr>
        <w:tc>
          <w:tcPr>
            <w:tcW w:w="13965" w:type="dxa"/>
            <w:gridSpan w:val="7"/>
          </w:tcPr>
          <w:p w14:paraId="342085A4" w14:textId="77777777" w:rsidR="00212E3E" w:rsidRDefault="00000000">
            <w:pPr>
              <w:spacing w:before="60" w:after="0"/>
            </w:pPr>
            <w:r>
              <w:rPr>
                <w:rFonts w:ascii="Times New Roman" w:hAnsi="Times New Roman"/>
                <w:b/>
                <w:sz w:val="16"/>
              </w:rPr>
              <w:t>Panel B. External cohort risk-group composition and observed GIST rates</w:t>
            </w:r>
          </w:p>
        </w:tc>
      </w:tr>
      <w:tr w:rsidR="00212E3E" w14:paraId="1CCD633B" w14:textId="77777777">
        <w:trPr>
          <w:cantSplit/>
          <w:jc w:val="center"/>
        </w:trPr>
        <w:tc>
          <w:tcPr>
            <w:tcW w:w="1995" w:type="dxa"/>
          </w:tcPr>
          <w:p w14:paraId="2D69A567" w14:textId="77777777" w:rsidR="00212E3E" w:rsidRDefault="00000000">
            <w:pPr>
              <w:spacing w:before="60" w:after="0"/>
            </w:pPr>
            <w:r>
              <w:rPr>
                <w:rFonts w:ascii="Times New Roman" w:hAnsi="Times New Roman"/>
                <w:b/>
                <w:sz w:val="16"/>
              </w:rPr>
              <w:t>Risk group</w:t>
            </w:r>
          </w:p>
        </w:tc>
        <w:tc>
          <w:tcPr>
            <w:tcW w:w="1995" w:type="dxa"/>
          </w:tcPr>
          <w:p w14:paraId="48FB2B0C" w14:textId="77777777" w:rsidR="00212E3E" w:rsidRDefault="00000000">
            <w:pPr>
              <w:spacing w:before="60" w:after="0"/>
            </w:pPr>
            <w:r>
              <w:rPr>
                <w:rFonts w:ascii="Times New Roman" w:hAnsi="Times New Roman"/>
                <w:b/>
                <w:sz w:val="16"/>
              </w:rPr>
              <w:t>Threshold</w:t>
            </w:r>
          </w:p>
        </w:tc>
        <w:tc>
          <w:tcPr>
            <w:tcW w:w="1995" w:type="dxa"/>
          </w:tcPr>
          <w:p w14:paraId="66AF41E6" w14:textId="77777777" w:rsidR="00212E3E" w:rsidRDefault="00000000">
            <w:pPr>
              <w:spacing w:before="60" w:after="0"/>
            </w:pPr>
            <w:r>
              <w:rPr>
                <w:rFonts w:ascii="Times New Roman" w:hAnsi="Times New Roman"/>
                <w:b/>
                <w:sz w:val="16"/>
              </w:rPr>
              <w:t>N</w:t>
            </w:r>
          </w:p>
        </w:tc>
        <w:tc>
          <w:tcPr>
            <w:tcW w:w="1995" w:type="dxa"/>
          </w:tcPr>
          <w:p w14:paraId="6C800CE3" w14:textId="77777777" w:rsidR="00212E3E" w:rsidRDefault="00000000">
            <w:pPr>
              <w:spacing w:before="60" w:after="0"/>
            </w:pPr>
            <w:r>
              <w:rPr>
                <w:rFonts w:ascii="Times New Roman" w:hAnsi="Times New Roman"/>
                <w:b/>
                <w:sz w:val="16"/>
              </w:rPr>
              <w:t>GIST/non-GIST</w:t>
            </w:r>
          </w:p>
        </w:tc>
        <w:tc>
          <w:tcPr>
            <w:tcW w:w="1995" w:type="dxa"/>
          </w:tcPr>
          <w:p w14:paraId="077B55BB" w14:textId="77777777" w:rsidR="00212E3E" w:rsidRDefault="00000000">
            <w:pPr>
              <w:spacing w:before="60" w:after="0"/>
            </w:pPr>
            <w:r>
              <w:rPr>
                <w:rFonts w:ascii="Times New Roman" w:hAnsi="Times New Roman"/>
                <w:b/>
                <w:sz w:val="16"/>
              </w:rPr>
              <w:t>Observed GIST rate (95% CI)</w:t>
            </w:r>
          </w:p>
        </w:tc>
        <w:tc>
          <w:tcPr>
            <w:tcW w:w="1995" w:type="dxa"/>
          </w:tcPr>
          <w:p w14:paraId="2194A4C0" w14:textId="77777777" w:rsidR="00212E3E" w:rsidRDefault="00000000">
            <w:pPr>
              <w:spacing w:before="60" w:after="0"/>
            </w:pPr>
            <w:r>
              <w:rPr>
                <w:rFonts w:ascii="Times New Roman" w:hAnsi="Times New Roman"/>
                <w:b/>
                <w:sz w:val="16"/>
              </w:rPr>
              <w:t>Mean predicted probability</w:t>
            </w:r>
          </w:p>
        </w:tc>
        <w:tc>
          <w:tcPr>
            <w:tcW w:w="1995" w:type="dxa"/>
          </w:tcPr>
          <w:p w14:paraId="5E812DF8" w14:textId="77777777" w:rsidR="00212E3E" w:rsidRDefault="00000000">
            <w:pPr>
              <w:spacing w:before="60" w:after="0"/>
            </w:pPr>
            <w:r>
              <w:rPr>
                <w:rFonts w:ascii="Times New Roman" w:hAnsi="Times New Roman"/>
                <w:b/>
                <w:sz w:val="16"/>
              </w:rPr>
              <w:t>Absolute SMD</w:t>
            </w:r>
          </w:p>
        </w:tc>
      </w:tr>
      <w:tr w:rsidR="00212E3E" w14:paraId="6CBDF97A" w14:textId="77777777">
        <w:trPr>
          <w:cantSplit/>
          <w:jc w:val="center"/>
        </w:trPr>
        <w:tc>
          <w:tcPr>
            <w:tcW w:w="1995" w:type="dxa"/>
          </w:tcPr>
          <w:p w14:paraId="0E6483A3" w14:textId="77777777" w:rsidR="00212E3E" w:rsidRDefault="00000000">
            <w:pPr>
              <w:spacing w:before="60" w:after="0"/>
            </w:pPr>
            <w:r>
              <w:rPr>
                <w:rFonts w:ascii="Times New Roman" w:hAnsi="Times New Roman"/>
                <w:sz w:val="16"/>
              </w:rPr>
              <w:t>Low</w:t>
            </w:r>
          </w:p>
        </w:tc>
        <w:tc>
          <w:tcPr>
            <w:tcW w:w="1995" w:type="dxa"/>
          </w:tcPr>
          <w:p w14:paraId="411AB658" w14:textId="77777777" w:rsidR="00212E3E" w:rsidRDefault="00000000">
            <w:pPr>
              <w:spacing w:before="60" w:after="0"/>
            </w:pPr>
            <w:r>
              <w:rPr>
                <w:rFonts w:ascii="Times New Roman" w:hAnsi="Times New Roman"/>
                <w:sz w:val="16"/>
              </w:rPr>
              <w:t>P &lt; 0.30</w:t>
            </w:r>
          </w:p>
        </w:tc>
        <w:tc>
          <w:tcPr>
            <w:tcW w:w="1995" w:type="dxa"/>
          </w:tcPr>
          <w:p w14:paraId="38D2154D" w14:textId="77777777" w:rsidR="00212E3E" w:rsidRDefault="00000000">
            <w:pPr>
              <w:spacing w:before="60" w:after="0"/>
            </w:pPr>
            <w:r>
              <w:rPr>
                <w:rFonts w:ascii="Times New Roman" w:hAnsi="Times New Roman"/>
                <w:sz w:val="16"/>
              </w:rPr>
              <w:t>25</w:t>
            </w:r>
          </w:p>
        </w:tc>
        <w:tc>
          <w:tcPr>
            <w:tcW w:w="1995" w:type="dxa"/>
          </w:tcPr>
          <w:p w14:paraId="6E8801D0" w14:textId="77777777" w:rsidR="00212E3E" w:rsidRDefault="00000000">
            <w:pPr>
              <w:spacing w:before="60" w:after="0"/>
            </w:pPr>
            <w:r>
              <w:rPr>
                <w:rFonts w:ascii="Times New Roman" w:hAnsi="Times New Roman"/>
                <w:sz w:val="16"/>
              </w:rPr>
              <w:t>4/21</w:t>
            </w:r>
          </w:p>
        </w:tc>
        <w:tc>
          <w:tcPr>
            <w:tcW w:w="1995" w:type="dxa"/>
          </w:tcPr>
          <w:p w14:paraId="72BA7668" w14:textId="77777777" w:rsidR="00212E3E" w:rsidRDefault="00000000">
            <w:pPr>
              <w:spacing w:before="60" w:after="0"/>
            </w:pPr>
            <w:r>
              <w:rPr>
                <w:rFonts w:ascii="Times New Roman" w:hAnsi="Times New Roman"/>
                <w:sz w:val="16"/>
              </w:rPr>
              <w:t>16.0% (6.4%–34.6%)</w:t>
            </w:r>
          </w:p>
        </w:tc>
        <w:tc>
          <w:tcPr>
            <w:tcW w:w="1995" w:type="dxa"/>
          </w:tcPr>
          <w:p w14:paraId="765D58B5" w14:textId="77777777" w:rsidR="00212E3E" w:rsidRDefault="00000000">
            <w:pPr>
              <w:spacing w:before="60" w:after="0"/>
            </w:pPr>
            <w:r>
              <w:rPr>
                <w:rFonts w:ascii="Times New Roman" w:hAnsi="Times New Roman"/>
                <w:sz w:val="16"/>
              </w:rPr>
              <w:t>0.162</w:t>
            </w:r>
          </w:p>
        </w:tc>
        <w:tc>
          <w:tcPr>
            <w:tcW w:w="1995" w:type="dxa"/>
          </w:tcPr>
          <w:p w14:paraId="76210B5E" w14:textId="77777777" w:rsidR="00212E3E" w:rsidRDefault="00000000">
            <w:pPr>
              <w:spacing w:before="60" w:after="0"/>
            </w:pPr>
            <w:r>
              <w:rPr>
                <w:rFonts w:ascii="Times New Roman" w:hAnsi="Times New Roman"/>
                <w:sz w:val="16"/>
              </w:rPr>
              <w:t>—</w:t>
            </w:r>
          </w:p>
        </w:tc>
      </w:tr>
      <w:tr w:rsidR="00212E3E" w14:paraId="63DF0B24" w14:textId="77777777">
        <w:trPr>
          <w:cantSplit/>
          <w:jc w:val="center"/>
        </w:trPr>
        <w:tc>
          <w:tcPr>
            <w:tcW w:w="1995" w:type="dxa"/>
          </w:tcPr>
          <w:p w14:paraId="4F189F8D" w14:textId="77777777" w:rsidR="00212E3E" w:rsidRDefault="00000000">
            <w:pPr>
              <w:spacing w:before="60" w:after="0"/>
            </w:pPr>
            <w:r>
              <w:rPr>
                <w:rFonts w:ascii="Times New Roman" w:hAnsi="Times New Roman"/>
                <w:sz w:val="16"/>
              </w:rPr>
              <w:t>Intermediate</w:t>
            </w:r>
          </w:p>
        </w:tc>
        <w:tc>
          <w:tcPr>
            <w:tcW w:w="1995" w:type="dxa"/>
          </w:tcPr>
          <w:p w14:paraId="7EADC327" w14:textId="77777777" w:rsidR="00212E3E" w:rsidRDefault="00000000">
            <w:pPr>
              <w:spacing w:before="60" w:after="0"/>
            </w:pPr>
            <w:r>
              <w:rPr>
                <w:rFonts w:ascii="Times New Roman" w:hAnsi="Times New Roman"/>
                <w:sz w:val="16"/>
              </w:rPr>
              <w:t>0.30 ≤ P &lt; 0.70</w:t>
            </w:r>
          </w:p>
        </w:tc>
        <w:tc>
          <w:tcPr>
            <w:tcW w:w="1995" w:type="dxa"/>
          </w:tcPr>
          <w:p w14:paraId="6B24B4B0" w14:textId="77777777" w:rsidR="00212E3E" w:rsidRDefault="00000000">
            <w:pPr>
              <w:spacing w:before="60" w:after="0"/>
            </w:pPr>
            <w:r>
              <w:rPr>
                <w:rFonts w:ascii="Times New Roman" w:hAnsi="Times New Roman"/>
                <w:sz w:val="16"/>
              </w:rPr>
              <w:t>32</w:t>
            </w:r>
          </w:p>
        </w:tc>
        <w:tc>
          <w:tcPr>
            <w:tcW w:w="1995" w:type="dxa"/>
          </w:tcPr>
          <w:p w14:paraId="7A34B826" w14:textId="77777777" w:rsidR="00212E3E" w:rsidRDefault="00000000">
            <w:pPr>
              <w:spacing w:before="60" w:after="0"/>
            </w:pPr>
            <w:r>
              <w:rPr>
                <w:rFonts w:ascii="Times New Roman" w:hAnsi="Times New Roman"/>
                <w:sz w:val="16"/>
              </w:rPr>
              <w:t>14/18</w:t>
            </w:r>
          </w:p>
        </w:tc>
        <w:tc>
          <w:tcPr>
            <w:tcW w:w="1995" w:type="dxa"/>
          </w:tcPr>
          <w:p w14:paraId="53897F84" w14:textId="77777777" w:rsidR="00212E3E" w:rsidRDefault="00000000">
            <w:pPr>
              <w:spacing w:before="60" w:after="0"/>
            </w:pPr>
            <w:r>
              <w:rPr>
                <w:rFonts w:ascii="Times New Roman" w:hAnsi="Times New Roman"/>
                <w:sz w:val="16"/>
              </w:rPr>
              <w:t>43.8% (28.2%–60.7%)</w:t>
            </w:r>
          </w:p>
        </w:tc>
        <w:tc>
          <w:tcPr>
            <w:tcW w:w="1995" w:type="dxa"/>
          </w:tcPr>
          <w:p w14:paraId="5CEDD294" w14:textId="77777777" w:rsidR="00212E3E" w:rsidRDefault="00000000">
            <w:pPr>
              <w:spacing w:before="60" w:after="0"/>
            </w:pPr>
            <w:r>
              <w:rPr>
                <w:rFonts w:ascii="Times New Roman" w:hAnsi="Times New Roman"/>
                <w:sz w:val="16"/>
              </w:rPr>
              <w:t>0.491</w:t>
            </w:r>
          </w:p>
        </w:tc>
        <w:tc>
          <w:tcPr>
            <w:tcW w:w="1995" w:type="dxa"/>
          </w:tcPr>
          <w:p w14:paraId="2AB459A0" w14:textId="77777777" w:rsidR="00212E3E" w:rsidRDefault="00000000">
            <w:pPr>
              <w:spacing w:before="60" w:after="0"/>
            </w:pPr>
            <w:r>
              <w:rPr>
                <w:rFonts w:ascii="Times New Roman" w:hAnsi="Times New Roman"/>
                <w:sz w:val="16"/>
              </w:rPr>
              <w:t>—</w:t>
            </w:r>
          </w:p>
        </w:tc>
      </w:tr>
      <w:tr w:rsidR="00212E3E" w14:paraId="1D6CC682" w14:textId="77777777">
        <w:trPr>
          <w:cantSplit/>
          <w:jc w:val="center"/>
        </w:trPr>
        <w:tc>
          <w:tcPr>
            <w:tcW w:w="1995" w:type="dxa"/>
          </w:tcPr>
          <w:p w14:paraId="7EBB50DF" w14:textId="77777777" w:rsidR="00212E3E" w:rsidRDefault="00000000">
            <w:pPr>
              <w:spacing w:before="60" w:after="0"/>
            </w:pPr>
            <w:r>
              <w:rPr>
                <w:rFonts w:ascii="Times New Roman" w:hAnsi="Times New Roman"/>
                <w:sz w:val="16"/>
              </w:rPr>
              <w:t>High</w:t>
            </w:r>
          </w:p>
        </w:tc>
        <w:tc>
          <w:tcPr>
            <w:tcW w:w="1995" w:type="dxa"/>
          </w:tcPr>
          <w:p w14:paraId="731A7152" w14:textId="77777777" w:rsidR="00212E3E" w:rsidRDefault="00000000">
            <w:pPr>
              <w:spacing w:before="60" w:after="0"/>
            </w:pPr>
            <w:r>
              <w:rPr>
                <w:rFonts w:ascii="Times New Roman" w:hAnsi="Times New Roman"/>
                <w:sz w:val="16"/>
              </w:rPr>
              <w:t>P ≥ 0.70</w:t>
            </w:r>
          </w:p>
        </w:tc>
        <w:tc>
          <w:tcPr>
            <w:tcW w:w="1995" w:type="dxa"/>
          </w:tcPr>
          <w:p w14:paraId="587A4FCC" w14:textId="77777777" w:rsidR="00212E3E" w:rsidRDefault="00000000">
            <w:pPr>
              <w:spacing w:before="60" w:after="0"/>
            </w:pPr>
            <w:r>
              <w:rPr>
                <w:rFonts w:ascii="Times New Roman" w:hAnsi="Times New Roman"/>
                <w:sz w:val="16"/>
              </w:rPr>
              <w:t>23</w:t>
            </w:r>
          </w:p>
        </w:tc>
        <w:tc>
          <w:tcPr>
            <w:tcW w:w="1995" w:type="dxa"/>
          </w:tcPr>
          <w:p w14:paraId="67542C6F" w14:textId="77777777" w:rsidR="00212E3E" w:rsidRDefault="00000000">
            <w:pPr>
              <w:spacing w:before="60" w:after="0"/>
            </w:pPr>
            <w:r>
              <w:rPr>
                <w:rFonts w:ascii="Times New Roman" w:hAnsi="Times New Roman"/>
                <w:sz w:val="16"/>
              </w:rPr>
              <w:t>16/7</w:t>
            </w:r>
          </w:p>
        </w:tc>
        <w:tc>
          <w:tcPr>
            <w:tcW w:w="1995" w:type="dxa"/>
          </w:tcPr>
          <w:p w14:paraId="23398AAC" w14:textId="77777777" w:rsidR="00212E3E" w:rsidRDefault="00000000">
            <w:pPr>
              <w:spacing w:before="60" w:after="0"/>
            </w:pPr>
            <w:r>
              <w:rPr>
                <w:rFonts w:ascii="Times New Roman" w:hAnsi="Times New Roman"/>
                <w:sz w:val="16"/>
              </w:rPr>
              <w:t>69.6% (49.1%–84.4%)</w:t>
            </w:r>
          </w:p>
        </w:tc>
        <w:tc>
          <w:tcPr>
            <w:tcW w:w="1995" w:type="dxa"/>
          </w:tcPr>
          <w:p w14:paraId="7189B4FC" w14:textId="77777777" w:rsidR="00212E3E" w:rsidRDefault="00000000">
            <w:pPr>
              <w:spacing w:before="60" w:after="0"/>
            </w:pPr>
            <w:r>
              <w:rPr>
                <w:rFonts w:ascii="Times New Roman" w:hAnsi="Times New Roman"/>
                <w:sz w:val="16"/>
              </w:rPr>
              <w:t>0.837</w:t>
            </w:r>
          </w:p>
        </w:tc>
        <w:tc>
          <w:tcPr>
            <w:tcW w:w="1995" w:type="dxa"/>
          </w:tcPr>
          <w:p w14:paraId="4AF112D8" w14:textId="77777777" w:rsidR="00212E3E" w:rsidRDefault="00000000">
            <w:pPr>
              <w:spacing w:before="60" w:after="0"/>
            </w:pPr>
            <w:r>
              <w:rPr>
                <w:rFonts w:ascii="Times New Roman" w:hAnsi="Times New Roman"/>
                <w:sz w:val="16"/>
              </w:rPr>
              <w:t>—</w:t>
            </w:r>
          </w:p>
        </w:tc>
      </w:tr>
      <w:tr w:rsidR="00212E3E" w14:paraId="5F0599C7" w14:textId="77777777">
        <w:trPr>
          <w:cantSplit/>
          <w:jc w:val="center"/>
        </w:trPr>
        <w:tc>
          <w:tcPr>
            <w:tcW w:w="13965" w:type="dxa"/>
            <w:gridSpan w:val="7"/>
          </w:tcPr>
          <w:p w14:paraId="71081B20" w14:textId="77777777" w:rsidR="00212E3E" w:rsidRDefault="00000000">
            <w:pPr>
              <w:spacing w:before="60" w:after="0"/>
            </w:pPr>
            <w:r>
              <w:rPr>
                <w:rFonts w:ascii="Times New Roman" w:hAnsi="Times New Roman"/>
                <w:b/>
                <w:sz w:val="16"/>
              </w:rPr>
              <w:t>Panel C. Decision-curve analysis summary (threshold grid 0.05–0.80, step 0.01)</w:t>
            </w:r>
          </w:p>
        </w:tc>
      </w:tr>
      <w:tr w:rsidR="00212E3E" w14:paraId="60E31F94" w14:textId="77777777">
        <w:trPr>
          <w:cantSplit/>
          <w:jc w:val="center"/>
        </w:trPr>
        <w:tc>
          <w:tcPr>
            <w:tcW w:w="1995" w:type="dxa"/>
          </w:tcPr>
          <w:p w14:paraId="74E94A92" w14:textId="77777777" w:rsidR="00212E3E" w:rsidRDefault="00000000">
            <w:pPr>
              <w:spacing w:before="60" w:after="0"/>
            </w:pPr>
            <w:r>
              <w:rPr>
                <w:rFonts w:ascii="Times New Roman" w:hAnsi="Times New Roman"/>
                <w:b/>
                <w:sz w:val="16"/>
              </w:rPr>
              <w:t>Cohort</w:t>
            </w:r>
          </w:p>
        </w:tc>
        <w:tc>
          <w:tcPr>
            <w:tcW w:w="1995" w:type="dxa"/>
          </w:tcPr>
          <w:p w14:paraId="34DEB6BB" w14:textId="77777777" w:rsidR="00212E3E" w:rsidRDefault="00000000">
            <w:pPr>
              <w:spacing w:before="60" w:after="0"/>
            </w:pPr>
            <w:r>
              <w:rPr>
                <w:rFonts w:ascii="Times New Roman" w:hAnsi="Times New Roman"/>
                <w:b/>
                <w:sz w:val="16"/>
              </w:rPr>
              <w:t>Model net benefit &gt; 0</w:t>
            </w:r>
          </w:p>
        </w:tc>
        <w:tc>
          <w:tcPr>
            <w:tcW w:w="1995" w:type="dxa"/>
          </w:tcPr>
          <w:p w14:paraId="5F14E8CB" w14:textId="77777777" w:rsidR="00212E3E" w:rsidRDefault="00000000">
            <w:pPr>
              <w:spacing w:before="60" w:after="0"/>
            </w:pPr>
            <w:r>
              <w:rPr>
                <w:rFonts w:ascii="Times New Roman" w:hAnsi="Times New Roman"/>
                <w:b/>
                <w:sz w:val="16"/>
              </w:rPr>
              <w:t>Model &gt; treat-all</w:t>
            </w:r>
          </w:p>
        </w:tc>
        <w:tc>
          <w:tcPr>
            <w:tcW w:w="1995" w:type="dxa"/>
          </w:tcPr>
          <w:p w14:paraId="40338AD0" w14:textId="77777777" w:rsidR="00212E3E" w:rsidRDefault="00000000">
            <w:pPr>
              <w:spacing w:before="60" w:after="0"/>
            </w:pPr>
            <w:r>
              <w:rPr>
                <w:rFonts w:ascii="Times New Roman" w:hAnsi="Times New Roman"/>
                <w:b/>
                <w:sz w:val="16"/>
              </w:rPr>
              <w:t>Model &gt; treat-none</w:t>
            </w:r>
          </w:p>
        </w:tc>
        <w:tc>
          <w:tcPr>
            <w:tcW w:w="1995" w:type="dxa"/>
          </w:tcPr>
          <w:p w14:paraId="146129F4" w14:textId="77777777" w:rsidR="00212E3E" w:rsidRDefault="00000000">
            <w:pPr>
              <w:spacing w:before="60" w:after="0"/>
            </w:pPr>
            <w:r>
              <w:rPr>
                <w:rFonts w:ascii="Times New Roman" w:hAnsi="Times New Roman"/>
                <w:b/>
                <w:sz w:val="16"/>
              </w:rPr>
              <w:t>Model &gt; both</w:t>
            </w:r>
          </w:p>
        </w:tc>
        <w:tc>
          <w:tcPr>
            <w:tcW w:w="1995" w:type="dxa"/>
          </w:tcPr>
          <w:p w14:paraId="6E9327B1" w14:textId="77777777" w:rsidR="00212E3E" w:rsidRDefault="00212E3E">
            <w:pPr>
              <w:spacing w:before="60" w:after="0"/>
            </w:pPr>
          </w:p>
        </w:tc>
        <w:tc>
          <w:tcPr>
            <w:tcW w:w="1995" w:type="dxa"/>
          </w:tcPr>
          <w:p w14:paraId="1E669808" w14:textId="77777777" w:rsidR="00212E3E" w:rsidRDefault="00212E3E">
            <w:pPr>
              <w:spacing w:before="60" w:after="0"/>
            </w:pPr>
          </w:p>
        </w:tc>
      </w:tr>
      <w:tr w:rsidR="00212E3E" w14:paraId="30D4E942" w14:textId="77777777">
        <w:trPr>
          <w:cantSplit/>
          <w:jc w:val="center"/>
        </w:trPr>
        <w:tc>
          <w:tcPr>
            <w:tcW w:w="1995" w:type="dxa"/>
          </w:tcPr>
          <w:p w14:paraId="043F6535" w14:textId="77777777" w:rsidR="00212E3E" w:rsidRDefault="00000000">
            <w:pPr>
              <w:spacing w:before="60" w:after="0"/>
            </w:pPr>
            <w:r>
              <w:rPr>
                <w:rFonts w:ascii="Times New Roman" w:hAnsi="Times New Roman"/>
                <w:sz w:val="16"/>
              </w:rPr>
              <w:t>Local</w:t>
            </w:r>
          </w:p>
        </w:tc>
        <w:tc>
          <w:tcPr>
            <w:tcW w:w="1995" w:type="dxa"/>
          </w:tcPr>
          <w:p w14:paraId="0F1A6013" w14:textId="77777777" w:rsidR="00212E3E" w:rsidRDefault="00000000">
            <w:pPr>
              <w:spacing w:before="60" w:after="0"/>
            </w:pPr>
            <w:r>
              <w:rPr>
                <w:rFonts w:ascii="Times New Roman" w:hAnsi="Times New Roman"/>
                <w:sz w:val="16"/>
              </w:rPr>
              <w:t>0.05–0.80</w:t>
            </w:r>
          </w:p>
        </w:tc>
        <w:tc>
          <w:tcPr>
            <w:tcW w:w="1995" w:type="dxa"/>
          </w:tcPr>
          <w:p w14:paraId="01E466C3" w14:textId="77777777" w:rsidR="00212E3E" w:rsidRDefault="00000000">
            <w:pPr>
              <w:spacing w:before="60" w:after="0"/>
            </w:pPr>
            <w:r>
              <w:rPr>
                <w:rFonts w:ascii="Times New Roman" w:hAnsi="Times New Roman"/>
                <w:sz w:val="16"/>
              </w:rPr>
              <w:t>0.05–0.80</w:t>
            </w:r>
          </w:p>
        </w:tc>
        <w:tc>
          <w:tcPr>
            <w:tcW w:w="1995" w:type="dxa"/>
          </w:tcPr>
          <w:p w14:paraId="3247009C" w14:textId="77777777" w:rsidR="00212E3E" w:rsidRDefault="00000000">
            <w:pPr>
              <w:spacing w:before="60" w:after="0"/>
            </w:pPr>
            <w:r>
              <w:rPr>
                <w:rFonts w:ascii="Times New Roman" w:hAnsi="Times New Roman"/>
                <w:sz w:val="16"/>
              </w:rPr>
              <w:t>0.05–0.80</w:t>
            </w:r>
          </w:p>
        </w:tc>
        <w:tc>
          <w:tcPr>
            <w:tcW w:w="1995" w:type="dxa"/>
          </w:tcPr>
          <w:p w14:paraId="68EF3C3C" w14:textId="77777777" w:rsidR="00212E3E" w:rsidRDefault="00000000">
            <w:pPr>
              <w:spacing w:before="60" w:after="0"/>
            </w:pPr>
            <w:r>
              <w:rPr>
                <w:rFonts w:ascii="Times New Roman" w:hAnsi="Times New Roman"/>
                <w:sz w:val="16"/>
              </w:rPr>
              <w:t>0.05–0.80</w:t>
            </w:r>
          </w:p>
        </w:tc>
        <w:tc>
          <w:tcPr>
            <w:tcW w:w="1995" w:type="dxa"/>
          </w:tcPr>
          <w:p w14:paraId="3CE6B94A" w14:textId="77777777" w:rsidR="00212E3E" w:rsidRDefault="00212E3E">
            <w:pPr>
              <w:spacing w:before="60" w:after="0"/>
            </w:pPr>
          </w:p>
        </w:tc>
        <w:tc>
          <w:tcPr>
            <w:tcW w:w="1995" w:type="dxa"/>
          </w:tcPr>
          <w:p w14:paraId="7A5F3082" w14:textId="77777777" w:rsidR="00212E3E" w:rsidRDefault="00212E3E">
            <w:pPr>
              <w:spacing w:before="60" w:after="0"/>
            </w:pPr>
          </w:p>
        </w:tc>
      </w:tr>
      <w:tr w:rsidR="00212E3E" w14:paraId="5A3B7C20" w14:textId="77777777">
        <w:trPr>
          <w:cantSplit/>
          <w:jc w:val="center"/>
        </w:trPr>
        <w:tc>
          <w:tcPr>
            <w:tcW w:w="1995" w:type="dxa"/>
          </w:tcPr>
          <w:p w14:paraId="73055088" w14:textId="77777777" w:rsidR="00212E3E" w:rsidRDefault="00000000">
            <w:pPr>
              <w:spacing w:before="60" w:after="0"/>
            </w:pPr>
            <w:r>
              <w:rPr>
                <w:rFonts w:ascii="Times New Roman" w:hAnsi="Times New Roman"/>
                <w:sz w:val="16"/>
              </w:rPr>
              <w:t>External</w:t>
            </w:r>
          </w:p>
        </w:tc>
        <w:tc>
          <w:tcPr>
            <w:tcW w:w="1995" w:type="dxa"/>
          </w:tcPr>
          <w:p w14:paraId="2DEF5D28" w14:textId="77777777" w:rsidR="00212E3E" w:rsidRDefault="00000000">
            <w:pPr>
              <w:spacing w:before="60" w:after="0"/>
            </w:pPr>
            <w:r>
              <w:rPr>
                <w:rFonts w:ascii="Times New Roman" w:hAnsi="Times New Roman"/>
                <w:sz w:val="16"/>
              </w:rPr>
              <w:t>0.05–0.69; 0.71</w:t>
            </w:r>
          </w:p>
        </w:tc>
        <w:tc>
          <w:tcPr>
            <w:tcW w:w="1995" w:type="dxa"/>
          </w:tcPr>
          <w:p w14:paraId="52D582CC" w14:textId="77777777" w:rsidR="00212E3E" w:rsidRDefault="00000000">
            <w:pPr>
              <w:spacing w:before="60" w:after="0"/>
            </w:pPr>
            <w:r>
              <w:rPr>
                <w:rFonts w:ascii="Times New Roman" w:hAnsi="Times New Roman"/>
                <w:sz w:val="16"/>
              </w:rPr>
              <w:t>0.05–0.11; 0.13–0.80</w:t>
            </w:r>
          </w:p>
        </w:tc>
        <w:tc>
          <w:tcPr>
            <w:tcW w:w="1995" w:type="dxa"/>
          </w:tcPr>
          <w:p w14:paraId="6407BFF2" w14:textId="77777777" w:rsidR="00212E3E" w:rsidRDefault="00000000">
            <w:pPr>
              <w:spacing w:before="60" w:after="0"/>
            </w:pPr>
            <w:r>
              <w:rPr>
                <w:rFonts w:ascii="Times New Roman" w:hAnsi="Times New Roman"/>
                <w:sz w:val="16"/>
              </w:rPr>
              <w:t>0.05–0.69; 0.71</w:t>
            </w:r>
          </w:p>
        </w:tc>
        <w:tc>
          <w:tcPr>
            <w:tcW w:w="1995" w:type="dxa"/>
          </w:tcPr>
          <w:p w14:paraId="185BA013" w14:textId="77777777" w:rsidR="00212E3E" w:rsidRDefault="00000000">
            <w:pPr>
              <w:spacing w:before="60" w:after="0"/>
            </w:pPr>
            <w:r>
              <w:rPr>
                <w:rFonts w:ascii="Times New Roman" w:hAnsi="Times New Roman"/>
                <w:sz w:val="16"/>
              </w:rPr>
              <w:t>0.05–0.11; 0.13–0.69; 0.71</w:t>
            </w:r>
          </w:p>
        </w:tc>
        <w:tc>
          <w:tcPr>
            <w:tcW w:w="1995" w:type="dxa"/>
          </w:tcPr>
          <w:p w14:paraId="0E18C7BB" w14:textId="77777777" w:rsidR="00212E3E" w:rsidRDefault="00212E3E">
            <w:pPr>
              <w:spacing w:before="60" w:after="0"/>
            </w:pPr>
          </w:p>
        </w:tc>
        <w:tc>
          <w:tcPr>
            <w:tcW w:w="1995" w:type="dxa"/>
          </w:tcPr>
          <w:p w14:paraId="67B307B4" w14:textId="77777777" w:rsidR="00212E3E" w:rsidRDefault="00212E3E">
            <w:pPr>
              <w:spacing w:before="60" w:after="0"/>
            </w:pPr>
          </w:p>
        </w:tc>
      </w:tr>
      <w:tr w:rsidR="00212E3E" w14:paraId="137662C2" w14:textId="77777777">
        <w:trPr>
          <w:cantSplit/>
          <w:jc w:val="center"/>
        </w:trPr>
        <w:tc>
          <w:tcPr>
            <w:tcW w:w="1995" w:type="dxa"/>
            <w:tcBorders>
              <w:bottom w:val="single" w:sz="5" w:space="0" w:color="777777"/>
            </w:tcBorders>
          </w:tcPr>
          <w:p w14:paraId="3715BB81" w14:textId="77777777" w:rsidR="00212E3E" w:rsidRDefault="00000000">
            <w:pPr>
              <w:spacing w:before="60" w:after="0"/>
            </w:pPr>
            <w:r>
              <w:rPr>
                <w:rFonts w:ascii="Times New Roman" w:hAnsi="Times New Roman"/>
                <w:sz w:val="16"/>
              </w:rPr>
              <w:t>Subgroup (GIST vs leiomyoma)</w:t>
            </w:r>
          </w:p>
        </w:tc>
        <w:tc>
          <w:tcPr>
            <w:tcW w:w="1995" w:type="dxa"/>
            <w:tcBorders>
              <w:bottom w:val="single" w:sz="5" w:space="0" w:color="777777"/>
            </w:tcBorders>
          </w:tcPr>
          <w:p w14:paraId="57C72292" w14:textId="77777777" w:rsidR="00212E3E" w:rsidRDefault="00000000">
            <w:pPr>
              <w:spacing w:before="60" w:after="0"/>
            </w:pPr>
            <w:r>
              <w:rPr>
                <w:rFonts w:ascii="Times New Roman" w:hAnsi="Times New Roman"/>
                <w:sz w:val="16"/>
              </w:rPr>
              <w:t>0.05–0.80</w:t>
            </w:r>
          </w:p>
        </w:tc>
        <w:tc>
          <w:tcPr>
            <w:tcW w:w="1995" w:type="dxa"/>
            <w:tcBorders>
              <w:bottom w:val="single" w:sz="5" w:space="0" w:color="777777"/>
            </w:tcBorders>
          </w:tcPr>
          <w:p w14:paraId="0D862BA9" w14:textId="77777777" w:rsidR="00212E3E" w:rsidRDefault="00000000">
            <w:pPr>
              <w:spacing w:before="60" w:after="0"/>
            </w:pPr>
            <w:r>
              <w:rPr>
                <w:rFonts w:ascii="Times New Roman" w:hAnsi="Times New Roman"/>
                <w:sz w:val="16"/>
              </w:rPr>
              <w:t>0.29–0.80</w:t>
            </w:r>
          </w:p>
        </w:tc>
        <w:tc>
          <w:tcPr>
            <w:tcW w:w="1995" w:type="dxa"/>
            <w:tcBorders>
              <w:bottom w:val="single" w:sz="5" w:space="0" w:color="777777"/>
            </w:tcBorders>
          </w:tcPr>
          <w:p w14:paraId="6F45A618" w14:textId="77777777" w:rsidR="00212E3E" w:rsidRDefault="00000000">
            <w:pPr>
              <w:spacing w:before="60" w:after="0"/>
            </w:pPr>
            <w:r>
              <w:rPr>
                <w:rFonts w:ascii="Times New Roman" w:hAnsi="Times New Roman"/>
                <w:sz w:val="16"/>
              </w:rPr>
              <w:t>0.05–0.80</w:t>
            </w:r>
          </w:p>
        </w:tc>
        <w:tc>
          <w:tcPr>
            <w:tcW w:w="1995" w:type="dxa"/>
            <w:tcBorders>
              <w:bottom w:val="single" w:sz="5" w:space="0" w:color="777777"/>
            </w:tcBorders>
          </w:tcPr>
          <w:p w14:paraId="5E01CD4B" w14:textId="77777777" w:rsidR="00212E3E" w:rsidRDefault="00000000">
            <w:pPr>
              <w:spacing w:before="60" w:after="0"/>
            </w:pPr>
            <w:r>
              <w:rPr>
                <w:rFonts w:ascii="Times New Roman" w:hAnsi="Times New Roman"/>
                <w:sz w:val="16"/>
              </w:rPr>
              <w:t>0.29–0.80</w:t>
            </w:r>
          </w:p>
        </w:tc>
        <w:tc>
          <w:tcPr>
            <w:tcW w:w="1995" w:type="dxa"/>
            <w:tcBorders>
              <w:bottom w:val="single" w:sz="5" w:space="0" w:color="777777"/>
            </w:tcBorders>
          </w:tcPr>
          <w:p w14:paraId="062DA9B7" w14:textId="77777777" w:rsidR="00212E3E" w:rsidRDefault="00212E3E">
            <w:pPr>
              <w:spacing w:before="60" w:after="0"/>
            </w:pPr>
          </w:p>
        </w:tc>
        <w:tc>
          <w:tcPr>
            <w:tcW w:w="1995" w:type="dxa"/>
            <w:tcBorders>
              <w:bottom w:val="single" w:sz="5" w:space="0" w:color="777777"/>
            </w:tcBorders>
          </w:tcPr>
          <w:p w14:paraId="20D48170" w14:textId="77777777" w:rsidR="00212E3E" w:rsidRDefault="00212E3E">
            <w:pPr>
              <w:spacing w:before="60" w:after="0"/>
            </w:pPr>
          </w:p>
        </w:tc>
      </w:tr>
    </w:tbl>
    <w:p w14:paraId="3FB76160" w14:textId="77777777" w:rsidR="00212E3E" w:rsidRDefault="00212E3E"/>
    <w:p w14:paraId="791F82DA" w14:textId="77777777" w:rsidR="00212E3E" w:rsidRDefault="00000000">
      <w:pPr>
        <w:pStyle w:val="1"/>
        <w:pageBreakBefore/>
      </w:pPr>
      <w:r>
        <w:rPr>
          <w:rFonts w:ascii="Times New Roman" w:hAnsi="Times New Roman"/>
          <w:sz w:val="22"/>
        </w:rPr>
        <w:lastRenderedPageBreak/>
        <w:t>Supplementary Table S6</w:t>
      </w:r>
    </w:p>
    <w:p w14:paraId="48EBE360" w14:textId="77777777" w:rsidR="00212E3E" w:rsidRDefault="00000000">
      <w:r>
        <w:rPr>
          <w:rFonts w:ascii="Times New Roman" w:hAnsi="Times New Roman"/>
          <w:sz w:val="22"/>
        </w:rPr>
        <w:t>Exploratory incremental value of tumor size &gt;15 mm beyond M0</w:t>
      </w:r>
    </w:p>
    <w:tbl>
      <w:tblPr>
        <w:tblW w:w="0" w:type="auto"/>
        <w:jc w:val="center"/>
        <w:tblLayout w:type="fixed"/>
        <w:tblLook w:val="04A0" w:firstRow="1" w:lastRow="0" w:firstColumn="1" w:lastColumn="0" w:noHBand="0" w:noVBand="1"/>
      </w:tblPr>
      <w:tblGrid>
        <w:gridCol w:w="6624"/>
        <w:gridCol w:w="3168"/>
        <w:gridCol w:w="3024"/>
      </w:tblGrid>
      <w:tr w:rsidR="00212E3E" w14:paraId="4EFFEA02" w14:textId="77777777">
        <w:trPr>
          <w:cantSplit/>
          <w:tblHeader/>
          <w:jc w:val="center"/>
        </w:trPr>
        <w:tc>
          <w:tcPr>
            <w:tcW w:w="6624" w:type="dxa"/>
            <w:tcBorders>
              <w:bottom w:val="single" w:sz="5" w:space="0" w:color="777777"/>
            </w:tcBorders>
            <w:shd w:val="clear" w:color="auto" w:fill="E8EDF2"/>
          </w:tcPr>
          <w:p w14:paraId="1C7EAF39" w14:textId="77777777" w:rsidR="00212E3E" w:rsidRDefault="00000000">
            <w:pPr>
              <w:spacing w:before="60" w:after="0"/>
            </w:pPr>
            <w:r>
              <w:rPr>
                <w:rFonts w:ascii="Times New Roman" w:hAnsi="Times New Roman"/>
                <w:b/>
                <w:sz w:val="16"/>
              </w:rPr>
              <w:t>Metric</w:t>
            </w:r>
          </w:p>
        </w:tc>
        <w:tc>
          <w:tcPr>
            <w:tcW w:w="3168" w:type="dxa"/>
            <w:tcBorders>
              <w:bottom w:val="single" w:sz="5" w:space="0" w:color="777777"/>
            </w:tcBorders>
            <w:shd w:val="clear" w:color="auto" w:fill="E8EDF2"/>
          </w:tcPr>
          <w:p w14:paraId="4314CCE9" w14:textId="77777777" w:rsidR="00212E3E" w:rsidRDefault="00000000">
            <w:pPr>
              <w:spacing w:before="60" w:after="0"/>
            </w:pPr>
            <w:r>
              <w:rPr>
                <w:rFonts w:ascii="Times New Roman" w:hAnsi="Times New Roman"/>
                <w:b/>
                <w:sz w:val="16"/>
              </w:rPr>
              <w:t>Value</w:t>
            </w:r>
          </w:p>
        </w:tc>
        <w:tc>
          <w:tcPr>
            <w:tcW w:w="3024" w:type="dxa"/>
            <w:tcBorders>
              <w:bottom w:val="single" w:sz="5" w:space="0" w:color="777777"/>
            </w:tcBorders>
            <w:shd w:val="clear" w:color="auto" w:fill="E8EDF2"/>
          </w:tcPr>
          <w:p w14:paraId="1005F11F" w14:textId="77777777" w:rsidR="00212E3E" w:rsidRDefault="00000000">
            <w:pPr>
              <w:spacing w:before="60" w:after="0"/>
            </w:pPr>
            <w:r>
              <w:rPr>
                <w:rFonts w:ascii="Times New Roman" w:hAnsi="Times New Roman"/>
                <w:b/>
                <w:sz w:val="16"/>
              </w:rPr>
              <w:t>Notes</w:t>
            </w:r>
          </w:p>
        </w:tc>
      </w:tr>
      <w:tr w:rsidR="00212E3E" w14:paraId="5C9DDD1B" w14:textId="77777777">
        <w:trPr>
          <w:cantSplit/>
          <w:jc w:val="center"/>
        </w:trPr>
        <w:tc>
          <w:tcPr>
            <w:tcW w:w="6624" w:type="dxa"/>
          </w:tcPr>
          <w:p w14:paraId="4AC12DF6" w14:textId="77777777" w:rsidR="00212E3E" w:rsidRDefault="00000000">
            <w:pPr>
              <w:spacing w:before="60" w:after="0"/>
            </w:pPr>
            <w:r>
              <w:rPr>
                <w:rFonts w:ascii="Times New Roman" w:hAnsi="Times New Roman"/>
                <w:sz w:val="16"/>
              </w:rPr>
              <w:t>Analysis sample</w:t>
            </w:r>
          </w:p>
        </w:tc>
        <w:tc>
          <w:tcPr>
            <w:tcW w:w="3168" w:type="dxa"/>
          </w:tcPr>
          <w:p w14:paraId="700D0B09" w14:textId="77777777" w:rsidR="00212E3E" w:rsidRDefault="00000000">
            <w:pPr>
              <w:spacing w:before="60" w:after="0"/>
            </w:pPr>
            <w:r>
              <w:rPr>
                <w:rFonts w:ascii="Times New Roman" w:hAnsi="Times New Roman"/>
                <w:sz w:val="16"/>
              </w:rPr>
              <w:t>N = 516 (GIST 233, non-GIST 283)</w:t>
            </w:r>
          </w:p>
        </w:tc>
        <w:tc>
          <w:tcPr>
            <w:tcW w:w="3024" w:type="dxa"/>
          </w:tcPr>
          <w:p w14:paraId="3F6D3BD9" w14:textId="77777777" w:rsidR="00212E3E" w:rsidRDefault="00212E3E">
            <w:pPr>
              <w:spacing w:before="60" w:after="0"/>
            </w:pPr>
          </w:p>
        </w:tc>
      </w:tr>
      <w:tr w:rsidR="00212E3E" w14:paraId="3BD6BA22" w14:textId="77777777">
        <w:trPr>
          <w:cantSplit/>
          <w:jc w:val="center"/>
        </w:trPr>
        <w:tc>
          <w:tcPr>
            <w:tcW w:w="6624" w:type="dxa"/>
          </w:tcPr>
          <w:p w14:paraId="2F383684" w14:textId="77777777" w:rsidR="00212E3E" w:rsidRDefault="00000000">
            <w:pPr>
              <w:spacing w:before="60" w:after="0"/>
            </w:pPr>
            <w:r>
              <w:rPr>
                <w:rFonts w:ascii="Times New Roman" w:hAnsi="Times New Roman"/>
                <w:sz w:val="16"/>
              </w:rPr>
              <w:t>Base model (M0) AUC</w:t>
            </w:r>
          </w:p>
        </w:tc>
        <w:tc>
          <w:tcPr>
            <w:tcW w:w="3168" w:type="dxa"/>
          </w:tcPr>
          <w:p w14:paraId="1A903A66" w14:textId="77777777" w:rsidR="00212E3E" w:rsidRDefault="00000000">
            <w:pPr>
              <w:spacing w:before="60" w:after="0"/>
            </w:pPr>
            <w:r>
              <w:rPr>
                <w:rFonts w:ascii="Times New Roman" w:hAnsi="Times New Roman"/>
                <w:sz w:val="16"/>
              </w:rPr>
              <w:t>0.805</w:t>
            </w:r>
          </w:p>
        </w:tc>
        <w:tc>
          <w:tcPr>
            <w:tcW w:w="3024" w:type="dxa"/>
          </w:tcPr>
          <w:p w14:paraId="2A1D29BB" w14:textId="77777777" w:rsidR="00212E3E" w:rsidRDefault="00212E3E">
            <w:pPr>
              <w:spacing w:before="60" w:after="0"/>
            </w:pPr>
          </w:p>
        </w:tc>
      </w:tr>
      <w:tr w:rsidR="00212E3E" w14:paraId="425F27F3" w14:textId="77777777">
        <w:trPr>
          <w:cantSplit/>
          <w:jc w:val="center"/>
        </w:trPr>
        <w:tc>
          <w:tcPr>
            <w:tcW w:w="6624" w:type="dxa"/>
          </w:tcPr>
          <w:p w14:paraId="37AF83F7" w14:textId="77777777" w:rsidR="00212E3E" w:rsidRDefault="00000000">
            <w:pPr>
              <w:spacing w:before="60" w:after="0"/>
            </w:pPr>
            <w:r>
              <w:rPr>
                <w:rFonts w:ascii="Times New Roman" w:hAnsi="Times New Roman"/>
                <w:sz w:val="16"/>
              </w:rPr>
              <w:t>Extended model AUC (+ tumor size &gt;15 mm)</w:t>
            </w:r>
          </w:p>
        </w:tc>
        <w:tc>
          <w:tcPr>
            <w:tcW w:w="3168" w:type="dxa"/>
          </w:tcPr>
          <w:p w14:paraId="63667DDC" w14:textId="77777777" w:rsidR="00212E3E" w:rsidRDefault="00000000">
            <w:pPr>
              <w:spacing w:before="60" w:after="0"/>
            </w:pPr>
            <w:r>
              <w:rPr>
                <w:rFonts w:ascii="Times New Roman" w:hAnsi="Times New Roman"/>
                <w:sz w:val="16"/>
              </w:rPr>
              <w:t>0.812</w:t>
            </w:r>
          </w:p>
        </w:tc>
        <w:tc>
          <w:tcPr>
            <w:tcW w:w="3024" w:type="dxa"/>
          </w:tcPr>
          <w:p w14:paraId="6DF746AC" w14:textId="77777777" w:rsidR="00212E3E" w:rsidRDefault="00212E3E">
            <w:pPr>
              <w:spacing w:before="60" w:after="0"/>
            </w:pPr>
          </w:p>
        </w:tc>
      </w:tr>
      <w:tr w:rsidR="00212E3E" w14:paraId="28BE6DDC" w14:textId="77777777">
        <w:trPr>
          <w:cantSplit/>
          <w:jc w:val="center"/>
        </w:trPr>
        <w:tc>
          <w:tcPr>
            <w:tcW w:w="6624" w:type="dxa"/>
          </w:tcPr>
          <w:p w14:paraId="578C6BAB" w14:textId="77777777" w:rsidR="00212E3E" w:rsidRDefault="00000000">
            <w:pPr>
              <w:spacing w:before="60" w:after="0"/>
            </w:pPr>
            <w:r>
              <w:rPr>
                <w:rFonts w:ascii="Times New Roman" w:hAnsi="Times New Roman"/>
                <w:sz w:val="16"/>
              </w:rPr>
              <w:t>ΔAUC (incremental)</w:t>
            </w:r>
          </w:p>
        </w:tc>
        <w:tc>
          <w:tcPr>
            <w:tcW w:w="3168" w:type="dxa"/>
          </w:tcPr>
          <w:p w14:paraId="410B6985" w14:textId="77777777" w:rsidR="00212E3E" w:rsidRDefault="00000000">
            <w:pPr>
              <w:spacing w:before="60" w:after="0"/>
            </w:pPr>
            <w:r>
              <w:rPr>
                <w:rFonts w:ascii="Times New Roman" w:hAnsi="Times New Roman"/>
                <w:sz w:val="16"/>
              </w:rPr>
              <w:t>0.007</w:t>
            </w:r>
          </w:p>
        </w:tc>
        <w:tc>
          <w:tcPr>
            <w:tcW w:w="3024" w:type="dxa"/>
          </w:tcPr>
          <w:p w14:paraId="6DDBEA75" w14:textId="77777777" w:rsidR="00212E3E" w:rsidRDefault="00212E3E">
            <w:pPr>
              <w:spacing w:before="60" w:after="0"/>
            </w:pPr>
          </w:p>
        </w:tc>
      </w:tr>
      <w:tr w:rsidR="00212E3E" w14:paraId="45871ACF" w14:textId="77777777">
        <w:trPr>
          <w:cantSplit/>
          <w:jc w:val="center"/>
        </w:trPr>
        <w:tc>
          <w:tcPr>
            <w:tcW w:w="6624" w:type="dxa"/>
          </w:tcPr>
          <w:p w14:paraId="2C89655E" w14:textId="77777777" w:rsidR="00212E3E" w:rsidRDefault="00000000">
            <w:pPr>
              <w:spacing w:before="60" w:after="0"/>
            </w:pPr>
            <w:r>
              <w:rPr>
                <w:rFonts w:ascii="Times New Roman" w:hAnsi="Times New Roman"/>
                <w:sz w:val="16"/>
              </w:rPr>
              <w:t>Paired DeLong P value</w:t>
            </w:r>
          </w:p>
        </w:tc>
        <w:tc>
          <w:tcPr>
            <w:tcW w:w="3168" w:type="dxa"/>
          </w:tcPr>
          <w:p w14:paraId="2E0295D3" w14:textId="77777777" w:rsidR="00212E3E" w:rsidRDefault="00000000">
            <w:pPr>
              <w:spacing w:before="60" w:after="0"/>
            </w:pPr>
            <w:r>
              <w:rPr>
                <w:rFonts w:ascii="Times New Roman" w:hAnsi="Times New Roman"/>
                <w:sz w:val="16"/>
              </w:rPr>
              <w:t>0.133</w:t>
            </w:r>
          </w:p>
        </w:tc>
        <w:tc>
          <w:tcPr>
            <w:tcW w:w="3024" w:type="dxa"/>
          </w:tcPr>
          <w:p w14:paraId="343A8EDA" w14:textId="77777777" w:rsidR="00212E3E" w:rsidRDefault="00212E3E">
            <w:pPr>
              <w:spacing w:before="60" w:after="0"/>
            </w:pPr>
          </w:p>
        </w:tc>
      </w:tr>
      <w:tr w:rsidR="00212E3E" w14:paraId="694539AD" w14:textId="77777777">
        <w:trPr>
          <w:cantSplit/>
          <w:jc w:val="center"/>
        </w:trPr>
        <w:tc>
          <w:tcPr>
            <w:tcW w:w="6624" w:type="dxa"/>
          </w:tcPr>
          <w:p w14:paraId="6B1C5A54" w14:textId="77777777" w:rsidR="00212E3E" w:rsidRDefault="00000000">
            <w:pPr>
              <w:spacing w:before="60" w:after="0"/>
            </w:pPr>
            <w:r>
              <w:rPr>
                <w:rFonts w:ascii="Times New Roman" w:hAnsi="Times New Roman"/>
                <w:sz w:val="16"/>
              </w:rPr>
              <w:t>Likelihood-ratio χ²</w:t>
            </w:r>
          </w:p>
        </w:tc>
        <w:tc>
          <w:tcPr>
            <w:tcW w:w="3168" w:type="dxa"/>
          </w:tcPr>
          <w:p w14:paraId="39C22E45" w14:textId="77777777" w:rsidR="00212E3E" w:rsidRDefault="00000000">
            <w:pPr>
              <w:spacing w:before="60" w:after="0"/>
            </w:pPr>
            <w:r>
              <w:rPr>
                <w:rFonts w:ascii="Times New Roman" w:hAnsi="Times New Roman"/>
                <w:sz w:val="16"/>
              </w:rPr>
              <w:t>6.195</w:t>
            </w:r>
          </w:p>
        </w:tc>
        <w:tc>
          <w:tcPr>
            <w:tcW w:w="3024" w:type="dxa"/>
          </w:tcPr>
          <w:p w14:paraId="6975DA51" w14:textId="77777777" w:rsidR="00212E3E" w:rsidRDefault="00212E3E">
            <w:pPr>
              <w:spacing w:before="60" w:after="0"/>
            </w:pPr>
          </w:p>
        </w:tc>
      </w:tr>
      <w:tr w:rsidR="00212E3E" w14:paraId="6BA93180" w14:textId="77777777">
        <w:trPr>
          <w:cantSplit/>
          <w:jc w:val="center"/>
        </w:trPr>
        <w:tc>
          <w:tcPr>
            <w:tcW w:w="6624" w:type="dxa"/>
          </w:tcPr>
          <w:p w14:paraId="1FC2A367" w14:textId="77777777" w:rsidR="00212E3E" w:rsidRDefault="00000000">
            <w:pPr>
              <w:spacing w:before="60" w:after="0"/>
            </w:pPr>
            <w:r>
              <w:rPr>
                <w:rFonts w:ascii="Times New Roman" w:hAnsi="Times New Roman"/>
                <w:sz w:val="16"/>
              </w:rPr>
              <w:t>Likelihood-ratio P value</w:t>
            </w:r>
          </w:p>
        </w:tc>
        <w:tc>
          <w:tcPr>
            <w:tcW w:w="3168" w:type="dxa"/>
          </w:tcPr>
          <w:p w14:paraId="09035C12" w14:textId="77777777" w:rsidR="00212E3E" w:rsidRDefault="00000000">
            <w:pPr>
              <w:spacing w:before="60" w:after="0"/>
            </w:pPr>
            <w:r>
              <w:rPr>
                <w:rFonts w:ascii="Times New Roman" w:hAnsi="Times New Roman"/>
                <w:sz w:val="16"/>
              </w:rPr>
              <w:t>0.013</w:t>
            </w:r>
          </w:p>
        </w:tc>
        <w:tc>
          <w:tcPr>
            <w:tcW w:w="3024" w:type="dxa"/>
          </w:tcPr>
          <w:p w14:paraId="60EFD41C" w14:textId="77777777" w:rsidR="00212E3E" w:rsidRDefault="00212E3E">
            <w:pPr>
              <w:spacing w:before="60" w:after="0"/>
            </w:pPr>
          </w:p>
        </w:tc>
      </w:tr>
      <w:tr w:rsidR="00212E3E" w14:paraId="55CA0DFA" w14:textId="77777777">
        <w:trPr>
          <w:cantSplit/>
          <w:jc w:val="center"/>
        </w:trPr>
        <w:tc>
          <w:tcPr>
            <w:tcW w:w="6624" w:type="dxa"/>
          </w:tcPr>
          <w:p w14:paraId="54DCFAF4" w14:textId="77777777" w:rsidR="00212E3E" w:rsidRDefault="00000000">
            <w:pPr>
              <w:spacing w:before="60" w:after="0"/>
            </w:pPr>
            <w:r>
              <w:rPr>
                <w:rFonts w:ascii="Times New Roman" w:hAnsi="Times New Roman"/>
                <w:sz w:val="16"/>
              </w:rPr>
              <w:t>Tumor size &gt;15 mm: OR (95% CI)</w:t>
            </w:r>
          </w:p>
        </w:tc>
        <w:tc>
          <w:tcPr>
            <w:tcW w:w="3168" w:type="dxa"/>
          </w:tcPr>
          <w:p w14:paraId="3C943B6E" w14:textId="77777777" w:rsidR="00212E3E" w:rsidRDefault="00000000">
            <w:pPr>
              <w:spacing w:before="60" w:after="0"/>
            </w:pPr>
            <w:r>
              <w:rPr>
                <w:rFonts w:ascii="Times New Roman" w:hAnsi="Times New Roman"/>
                <w:sz w:val="16"/>
              </w:rPr>
              <w:t>2.655 (1.218–5.791)</w:t>
            </w:r>
          </w:p>
        </w:tc>
        <w:tc>
          <w:tcPr>
            <w:tcW w:w="3024" w:type="dxa"/>
          </w:tcPr>
          <w:p w14:paraId="1DB8CE2B" w14:textId="77777777" w:rsidR="00212E3E" w:rsidRDefault="00212E3E">
            <w:pPr>
              <w:spacing w:before="60" w:after="0"/>
            </w:pPr>
          </w:p>
        </w:tc>
      </w:tr>
      <w:tr w:rsidR="00212E3E" w14:paraId="3C355E18" w14:textId="77777777">
        <w:trPr>
          <w:cantSplit/>
          <w:jc w:val="center"/>
        </w:trPr>
        <w:tc>
          <w:tcPr>
            <w:tcW w:w="6624" w:type="dxa"/>
            <w:tcBorders>
              <w:bottom w:val="single" w:sz="5" w:space="0" w:color="777777"/>
            </w:tcBorders>
          </w:tcPr>
          <w:p w14:paraId="43871F2A" w14:textId="77777777" w:rsidR="00212E3E" w:rsidRDefault="00000000">
            <w:pPr>
              <w:spacing w:before="60" w:after="0"/>
            </w:pPr>
            <w:r>
              <w:rPr>
                <w:rFonts w:ascii="Times New Roman" w:hAnsi="Times New Roman"/>
                <w:sz w:val="16"/>
              </w:rPr>
              <w:t>Tumor size &gt;15 mm: P value</w:t>
            </w:r>
          </w:p>
        </w:tc>
        <w:tc>
          <w:tcPr>
            <w:tcW w:w="3168" w:type="dxa"/>
            <w:tcBorders>
              <w:bottom w:val="single" w:sz="5" w:space="0" w:color="777777"/>
            </w:tcBorders>
          </w:tcPr>
          <w:p w14:paraId="31C364F3" w14:textId="77777777" w:rsidR="00212E3E" w:rsidRDefault="00000000">
            <w:pPr>
              <w:spacing w:before="60" w:after="0"/>
            </w:pPr>
            <w:r>
              <w:rPr>
                <w:rFonts w:ascii="Times New Roman" w:hAnsi="Times New Roman"/>
                <w:sz w:val="16"/>
              </w:rPr>
              <w:t>0.014</w:t>
            </w:r>
          </w:p>
        </w:tc>
        <w:tc>
          <w:tcPr>
            <w:tcW w:w="3024" w:type="dxa"/>
            <w:tcBorders>
              <w:bottom w:val="single" w:sz="5" w:space="0" w:color="777777"/>
            </w:tcBorders>
          </w:tcPr>
          <w:p w14:paraId="30049E30" w14:textId="77777777" w:rsidR="00212E3E" w:rsidRDefault="00212E3E">
            <w:pPr>
              <w:spacing w:before="60" w:after="0"/>
            </w:pPr>
          </w:p>
        </w:tc>
      </w:tr>
    </w:tbl>
    <w:p w14:paraId="6667A392" w14:textId="77777777" w:rsidR="00212E3E" w:rsidRDefault="00212E3E"/>
    <w:p w14:paraId="30FB049D" w14:textId="77777777" w:rsidR="00212E3E" w:rsidRDefault="00000000">
      <w:r>
        <w:rPr>
          <w:rFonts w:ascii="Times New Roman" w:hAnsi="Times New Roman"/>
          <w:sz w:val="22"/>
        </w:rPr>
        <w:t>The same-sample size analysis contained 516 patients (233 GIST; 283 non-GIST). The &gt;15-mm cutoff and ΔAUC≥0.01 benchmark are pragmatic exploratory choices, not management thresholds. No extension was newly fitted for the present submission. The locked number sheet provides ΔAUC=0.006703 and DeLong P=0.132845; displayed values are rounded consistently with the main manuscript. Likelihood-ratio and paired DeLong tests address model fit and incremental discrimination, respectively.</w:t>
      </w:r>
    </w:p>
    <w:p w14:paraId="28ECB615" w14:textId="77777777" w:rsidR="00212E3E" w:rsidRDefault="00000000">
      <w:pPr>
        <w:pStyle w:val="1"/>
        <w:pageBreakBefore/>
      </w:pPr>
      <w:r>
        <w:rPr>
          <w:rFonts w:ascii="Times New Roman" w:hAnsi="Times New Roman"/>
          <w:sz w:val="22"/>
        </w:rPr>
        <w:lastRenderedPageBreak/>
        <w:t>Supplementary Table S7</w:t>
      </w:r>
    </w:p>
    <w:p w14:paraId="1C11FC34" w14:textId="77777777" w:rsidR="00212E3E" w:rsidRDefault="00000000">
      <w:r>
        <w:rPr>
          <w:rFonts w:ascii="Times New Roman" w:hAnsi="Times New Roman"/>
          <w:sz w:val="22"/>
        </w:rPr>
        <w:t>Non-GIST pathological composition in the full development descriptive cohort (N=307)</w:t>
      </w:r>
    </w:p>
    <w:tbl>
      <w:tblPr>
        <w:tblW w:w="0" w:type="auto"/>
        <w:jc w:val="center"/>
        <w:tblLayout w:type="fixed"/>
        <w:tblLook w:val="04A0" w:firstRow="1" w:lastRow="0" w:firstColumn="1" w:lastColumn="0" w:noHBand="0" w:noVBand="1"/>
      </w:tblPr>
      <w:tblGrid>
        <w:gridCol w:w="5184"/>
        <w:gridCol w:w="6264"/>
        <w:gridCol w:w="936"/>
        <w:gridCol w:w="1008"/>
      </w:tblGrid>
      <w:tr w:rsidR="00212E3E" w14:paraId="043FBC89" w14:textId="77777777">
        <w:trPr>
          <w:cantSplit/>
          <w:tblHeader/>
          <w:jc w:val="center"/>
        </w:trPr>
        <w:tc>
          <w:tcPr>
            <w:tcW w:w="5184" w:type="dxa"/>
            <w:tcBorders>
              <w:bottom w:val="single" w:sz="5" w:space="0" w:color="777777"/>
            </w:tcBorders>
            <w:shd w:val="clear" w:color="auto" w:fill="E8EDF2"/>
          </w:tcPr>
          <w:p w14:paraId="79050FAF" w14:textId="77777777" w:rsidR="00212E3E" w:rsidRDefault="00000000">
            <w:pPr>
              <w:spacing w:before="60" w:after="0"/>
            </w:pPr>
            <w:r>
              <w:rPr>
                <w:rFonts w:ascii="Times New Roman" w:hAnsi="Times New Roman"/>
                <w:b/>
                <w:sz w:val="16"/>
              </w:rPr>
              <w:t>Pathological category</w:t>
            </w:r>
          </w:p>
        </w:tc>
        <w:tc>
          <w:tcPr>
            <w:tcW w:w="6264" w:type="dxa"/>
            <w:tcBorders>
              <w:bottom w:val="single" w:sz="5" w:space="0" w:color="777777"/>
            </w:tcBorders>
            <w:shd w:val="clear" w:color="auto" w:fill="E8EDF2"/>
          </w:tcPr>
          <w:p w14:paraId="5237A0A3" w14:textId="77777777" w:rsidR="00212E3E" w:rsidRDefault="00000000">
            <w:pPr>
              <w:spacing w:before="60" w:after="0"/>
            </w:pPr>
            <w:r>
              <w:rPr>
                <w:rFonts w:ascii="Times New Roman" w:hAnsi="Times New Roman"/>
                <w:b/>
                <w:sz w:val="16"/>
              </w:rPr>
              <w:t>Original Chinese labels (n)</w:t>
            </w:r>
          </w:p>
        </w:tc>
        <w:tc>
          <w:tcPr>
            <w:tcW w:w="936" w:type="dxa"/>
            <w:tcBorders>
              <w:bottom w:val="single" w:sz="5" w:space="0" w:color="777777"/>
            </w:tcBorders>
            <w:shd w:val="clear" w:color="auto" w:fill="E8EDF2"/>
          </w:tcPr>
          <w:p w14:paraId="3B1A74FE" w14:textId="77777777" w:rsidR="00212E3E" w:rsidRDefault="00000000">
            <w:pPr>
              <w:spacing w:before="60" w:after="0"/>
            </w:pPr>
            <w:r>
              <w:rPr>
                <w:rFonts w:ascii="Times New Roman" w:hAnsi="Times New Roman"/>
                <w:b/>
                <w:sz w:val="16"/>
              </w:rPr>
              <w:t>n</w:t>
            </w:r>
          </w:p>
        </w:tc>
        <w:tc>
          <w:tcPr>
            <w:tcW w:w="1008" w:type="dxa"/>
            <w:tcBorders>
              <w:bottom w:val="single" w:sz="5" w:space="0" w:color="777777"/>
            </w:tcBorders>
            <w:shd w:val="clear" w:color="auto" w:fill="E8EDF2"/>
          </w:tcPr>
          <w:p w14:paraId="0106FDB5" w14:textId="77777777" w:rsidR="00212E3E" w:rsidRDefault="00000000">
            <w:pPr>
              <w:spacing w:before="60" w:after="0"/>
            </w:pPr>
            <w:r>
              <w:rPr>
                <w:rFonts w:ascii="Times New Roman" w:hAnsi="Times New Roman"/>
                <w:b/>
                <w:sz w:val="16"/>
              </w:rPr>
              <w:t>% of 307</w:t>
            </w:r>
          </w:p>
        </w:tc>
      </w:tr>
      <w:tr w:rsidR="00212E3E" w14:paraId="64ABB582" w14:textId="77777777">
        <w:trPr>
          <w:cantSplit/>
          <w:jc w:val="center"/>
        </w:trPr>
        <w:tc>
          <w:tcPr>
            <w:tcW w:w="5184" w:type="dxa"/>
          </w:tcPr>
          <w:p w14:paraId="1C307498" w14:textId="77777777" w:rsidR="00212E3E" w:rsidRDefault="00000000">
            <w:pPr>
              <w:spacing w:before="60" w:after="0"/>
            </w:pPr>
            <w:r>
              <w:rPr>
                <w:rFonts w:ascii="Times New Roman" w:hAnsi="Times New Roman"/>
                <w:sz w:val="16"/>
              </w:rPr>
              <w:t>Leiomyoma</w:t>
            </w:r>
          </w:p>
        </w:tc>
        <w:tc>
          <w:tcPr>
            <w:tcW w:w="6264" w:type="dxa"/>
          </w:tcPr>
          <w:p w14:paraId="09F59943" w14:textId="77777777" w:rsidR="00212E3E" w:rsidRDefault="00000000">
            <w:pPr>
              <w:spacing w:before="60" w:after="0"/>
            </w:pPr>
            <w:r>
              <w:rPr>
                <w:rFonts w:ascii="Times New Roman" w:eastAsia="Noto Serif CJK SC" w:hAnsi="Times New Roman"/>
                <w:sz w:val="16"/>
              </w:rPr>
              <w:t>平滑肌瘤</w:t>
            </w:r>
            <w:r>
              <w:rPr>
                <w:rFonts w:ascii="Times New Roman" w:eastAsia="Noto Serif CJK SC" w:hAnsi="Times New Roman"/>
                <w:sz w:val="16"/>
              </w:rPr>
              <w:t xml:space="preserve"> (235)</w:t>
            </w:r>
          </w:p>
        </w:tc>
        <w:tc>
          <w:tcPr>
            <w:tcW w:w="936" w:type="dxa"/>
          </w:tcPr>
          <w:p w14:paraId="2E054FB5" w14:textId="77777777" w:rsidR="00212E3E" w:rsidRDefault="00000000">
            <w:pPr>
              <w:spacing w:before="60" w:after="0"/>
            </w:pPr>
            <w:r>
              <w:rPr>
                <w:rFonts w:ascii="Times New Roman" w:hAnsi="Times New Roman"/>
                <w:sz w:val="16"/>
              </w:rPr>
              <w:t>235</w:t>
            </w:r>
          </w:p>
        </w:tc>
        <w:tc>
          <w:tcPr>
            <w:tcW w:w="1008" w:type="dxa"/>
          </w:tcPr>
          <w:p w14:paraId="1CCFA2F8" w14:textId="77777777" w:rsidR="00212E3E" w:rsidRDefault="00000000">
            <w:pPr>
              <w:spacing w:before="60" w:after="0"/>
            </w:pPr>
            <w:r>
              <w:rPr>
                <w:rFonts w:ascii="Times New Roman" w:hAnsi="Times New Roman"/>
                <w:sz w:val="16"/>
              </w:rPr>
              <w:t>76.5</w:t>
            </w:r>
          </w:p>
        </w:tc>
      </w:tr>
      <w:tr w:rsidR="00212E3E" w14:paraId="7D0A1757" w14:textId="77777777">
        <w:trPr>
          <w:cantSplit/>
          <w:jc w:val="center"/>
        </w:trPr>
        <w:tc>
          <w:tcPr>
            <w:tcW w:w="5184" w:type="dxa"/>
          </w:tcPr>
          <w:p w14:paraId="2A5F2145" w14:textId="77777777" w:rsidR="00212E3E" w:rsidRDefault="00000000">
            <w:pPr>
              <w:spacing w:before="60" w:after="0"/>
            </w:pPr>
            <w:r>
              <w:rPr>
                <w:rFonts w:ascii="Times New Roman" w:hAnsi="Times New Roman"/>
                <w:sz w:val="16"/>
              </w:rPr>
              <w:t>Ectopic pancreas</w:t>
            </w:r>
          </w:p>
        </w:tc>
        <w:tc>
          <w:tcPr>
            <w:tcW w:w="6264" w:type="dxa"/>
          </w:tcPr>
          <w:p w14:paraId="1E8C188E" w14:textId="77777777" w:rsidR="00212E3E" w:rsidRDefault="00000000">
            <w:pPr>
              <w:spacing w:before="60" w:after="0"/>
            </w:pPr>
            <w:r>
              <w:rPr>
                <w:rFonts w:ascii="Times New Roman" w:eastAsia="Noto Serif CJK SC" w:hAnsi="Times New Roman"/>
                <w:sz w:val="16"/>
              </w:rPr>
              <w:t>胰腺组织异位</w:t>
            </w:r>
            <w:r>
              <w:rPr>
                <w:rFonts w:ascii="Times New Roman" w:eastAsia="Noto Serif CJK SC" w:hAnsi="Times New Roman"/>
                <w:sz w:val="16"/>
              </w:rPr>
              <w:t xml:space="preserve"> (2); </w:t>
            </w:r>
            <w:r>
              <w:rPr>
                <w:rFonts w:ascii="Times New Roman" w:eastAsia="Noto Serif CJK SC" w:hAnsi="Times New Roman"/>
                <w:sz w:val="16"/>
              </w:rPr>
              <w:t>胰腺异位</w:t>
            </w:r>
            <w:r>
              <w:rPr>
                <w:rFonts w:ascii="Times New Roman" w:eastAsia="Noto Serif CJK SC" w:hAnsi="Times New Roman"/>
                <w:sz w:val="16"/>
              </w:rPr>
              <w:t xml:space="preserve"> (13); </w:t>
            </w:r>
            <w:r>
              <w:rPr>
                <w:rFonts w:ascii="Times New Roman" w:eastAsia="Noto Serif CJK SC" w:hAnsi="Times New Roman"/>
                <w:sz w:val="16"/>
              </w:rPr>
              <w:t>异位胰腺组织</w:t>
            </w:r>
            <w:r>
              <w:rPr>
                <w:rFonts w:ascii="Times New Roman" w:eastAsia="Noto Serif CJK SC" w:hAnsi="Times New Roman"/>
                <w:sz w:val="16"/>
              </w:rPr>
              <w:t xml:space="preserve"> (5); </w:t>
            </w:r>
            <w:r>
              <w:rPr>
                <w:rFonts w:ascii="Times New Roman" w:eastAsia="Noto Serif CJK SC" w:hAnsi="Times New Roman"/>
                <w:sz w:val="16"/>
              </w:rPr>
              <w:t>异位胰腺</w:t>
            </w:r>
            <w:r>
              <w:rPr>
                <w:rFonts w:ascii="Times New Roman" w:eastAsia="Noto Serif CJK SC" w:hAnsi="Times New Roman"/>
                <w:sz w:val="16"/>
              </w:rPr>
              <w:t xml:space="preserve"> (1)</w:t>
            </w:r>
          </w:p>
        </w:tc>
        <w:tc>
          <w:tcPr>
            <w:tcW w:w="936" w:type="dxa"/>
          </w:tcPr>
          <w:p w14:paraId="7F96B3CF" w14:textId="77777777" w:rsidR="00212E3E" w:rsidRDefault="00000000">
            <w:pPr>
              <w:spacing w:before="60" w:after="0"/>
            </w:pPr>
            <w:r>
              <w:rPr>
                <w:rFonts w:ascii="Times New Roman" w:hAnsi="Times New Roman"/>
                <w:sz w:val="16"/>
              </w:rPr>
              <w:t>21</w:t>
            </w:r>
          </w:p>
        </w:tc>
        <w:tc>
          <w:tcPr>
            <w:tcW w:w="1008" w:type="dxa"/>
          </w:tcPr>
          <w:p w14:paraId="537CFD31" w14:textId="77777777" w:rsidR="00212E3E" w:rsidRDefault="00000000">
            <w:pPr>
              <w:spacing w:before="60" w:after="0"/>
            </w:pPr>
            <w:r>
              <w:rPr>
                <w:rFonts w:ascii="Times New Roman" w:hAnsi="Times New Roman"/>
                <w:sz w:val="16"/>
              </w:rPr>
              <w:t>6.8</w:t>
            </w:r>
          </w:p>
        </w:tc>
      </w:tr>
      <w:tr w:rsidR="00212E3E" w14:paraId="5FC42F5A" w14:textId="77777777">
        <w:trPr>
          <w:cantSplit/>
          <w:jc w:val="center"/>
        </w:trPr>
        <w:tc>
          <w:tcPr>
            <w:tcW w:w="5184" w:type="dxa"/>
          </w:tcPr>
          <w:p w14:paraId="072E5CF2" w14:textId="77777777" w:rsidR="00212E3E" w:rsidRDefault="00000000">
            <w:pPr>
              <w:spacing w:before="60" w:after="0"/>
            </w:pPr>
            <w:r>
              <w:rPr>
                <w:rFonts w:ascii="Times New Roman" w:hAnsi="Times New Roman"/>
                <w:sz w:val="16"/>
              </w:rPr>
              <w:t>Lipoma</w:t>
            </w:r>
          </w:p>
        </w:tc>
        <w:tc>
          <w:tcPr>
            <w:tcW w:w="6264" w:type="dxa"/>
          </w:tcPr>
          <w:p w14:paraId="18B0589A" w14:textId="77777777" w:rsidR="00212E3E" w:rsidRDefault="00000000">
            <w:pPr>
              <w:spacing w:before="60" w:after="0"/>
            </w:pPr>
            <w:r>
              <w:rPr>
                <w:rFonts w:ascii="Times New Roman" w:eastAsia="Noto Serif CJK SC" w:hAnsi="Times New Roman"/>
                <w:sz w:val="16"/>
              </w:rPr>
              <w:t>脂肪瘤</w:t>
            </w:r>
            <w:r>
              <w:rPr>
                <w:rFonts w:ascii="Times New Roman" w:eastAsia="Noto Serif CJK SC" w:hAnsi="Times New Roman"/>
                <w:sz w:val="16"/>
              </w:rPr>
              <w:t xml:space="preserve"> (7)</w:t>
            </w:r>
          </w:p>
        </w:tc>
        <w:tc>
          <w:tcPr>
            <w:tcW w:w="936" w:type="dxa"/>
          </w:tcPr>
          <w:p w14:paraId="4043D7A0" w14:textId="77777777" w:rsidR="00212E3E" w:rsidRDefault="00000000">
            <w:pPr>
              <w:spacing w:before="60" w:after="0"/>
            </w:pPr>
            <w:r>
              <w:rPr>
                <w:rFonts w:ascii="Times New Roman" w:hAnsi="Times New Roman"/>
                <w:sz w:val="16"/>
              </w:rPr>
              <w:t>7</w:t>
            </w:r>
          </w:p>
        </w:tc>
        <w:tc>
          <w:tcPr>
            <w:tcW w:w="1008" w:type="dxa"/>
          </w:tcPr>
          <w:p w14:paraId="05B3DA23" w14:textId="77777777" w:rsidR="00212E3E" w:rsidRDefault="00000000">
            <w:pPr>
              <w:spacing w:before="60" w:after="0"/>
            </w:pPr>
            <w:r>
              <w:rPr>
                <w:rFonts w:ascii="Times New Roman" w:hAnsi="Times New Roman"/>
                <w:sz w:val="16"/>
              </w:rPr>
              <w:t>2.3</w:t>
            </w:r>
          </w:p>
        </w:tc>
      </w:tr>
      <w:tr w:rsidR="00212E3E" w14:paraId="3E5B4360" w14:textId="77777777">
        <w:trPr>
          <w:cantSplit/>
          <w:jc w:val="center"/>
        </w:trPr>
        <w:tc>
          <w:tcPr>
            <w:tcW w:w="5184" w:type="dxa"/>
          </w:tcPr>
          <w:p w14:paraId="04598A35" w14:textId="77777777" w:rsidR="00212E3E" w:rsidRDefault="00000000">
            <w:pPr>
              <w:spacing w:before="60" w:after="0"/>
            </w:pPr>
            <w:r>
              <w:rPr>
                <w:rFonts w:ascii="Times New Roman" w:hAnsi="Times New Roman"/>
                <w:sz w:val="16"/>
              </w:rPr>
              <w:t>Neuroendocrine tumor</w:t>
            </w:r>
          </w:p>
        </w:tc>
        <w:tc>
          <w:tcPr>
            <w:tcW w:w="6264" w:type="dxa"/>
          </w:tcPr>
          <w:p w14:paraId="7A17C60D" w14:textId="77777777" w:rsidR="00212E3E" w:rsidRDefault="00000000">
            <w:pPr>
              <w:spacing w:before="60" w:after="0"/>
            </w:pPr>
            <w:r>
              <w:rPr>
                <w:rFonts w:ascii="Times New Roman" w:eastAsia="Noto Serif CJK SC" w:hAnsi="Times New Roman"/>
                <w:sz w:val="16"/>
              </w:rPr>
              <w:t>神经内分泌肿瘤</w:t>
            </w:r>
            <w:r>
              <w:rPr>
                <w:rFonts w:ascii="Times New Roman" w:eastAsia="Noto Serif CJK SC" w:hAnsi="Times New Roman"/>
                <w:sz w:val="16"/>
              </w:rPr>
              <w:t xml:space="preserve"> (3); </w:t>
            </w:r>
            <w:r>
              <w:rPr>
                <w:rFonts w:ascii="Times New Roman" w:eastAsia="Noto Serif CJK SC" w:hAnsi="Times New Roman"/>
                <w:sz w:val="16"/>
              </w:rPr>
              <w:t>神经内分泌瘤</w:t>
            </w:r>
            <w:r>
              <w:rPr>
                <w:rFonts w:ascii="Times New Roman" w:eastAsia="Noto Serif CJK SC" w:hAnsi="Times New Roman"/>
                <w:sz w:val="16"/>
              </w:rPr>
              <w:t xml:space="preserve"> (2)</w:t>
            </w:r>
          </w:p>
        </w:tc>
        <w:tc>
          <w:tcPr>
            <w:tcW w:w="936" w:type="dxa"/>
          </w:tcPr>
          <w:p w14:paraId="7D15E6C4" w14:textId="77777777" w:rsidR="00212E3E" w:rsidRDefault="00000000">
            <w:pPr>
              <w:spacing w:before="60" w:after="0"/>
            </w:pPr>
            <w:r>
              <w:rPr>
                <w:rFonts w:ascii="Times New Roman" w:hAnsi="Times New Roman"/>
                <w:sz w:val="16"/>
              </w:rPr>
              <w:t>5</w:t>
            </w:r>
          </w:p>
        </w:tc>
        <w:tc>
          <w:tcPr>
            <w:tcW w:w="1008" w:type="dxa"/>
          </w:tcPr>
          <w:p w14:paraId="4C42EBC2" w14:textId="77777777" w:rsidR="00212E3E" w:rsidRDefault="00000000">
            <w:pPr>
              <w:spacing w:before="60" w:after="0"/>
            </w:pPr>
            <w:r>
              <w:rPr>
                <w:rFonts w:ascii="Times New Roman" w:hAnsi="Times New Roman"/>
                <w:sz w:val="16"/>
              </w:rPr>
              <w:t>1.6</w:t>
            </w:r>
          </w:p>
        </w:tc>
      </w:tr>
      <w:tr w:rsidR="00212E3E" w14:paraId="6AE676E8" w14:textId="77777777">
        <w:trPr>
          <w:cantSplit/>
          <w:jc w:val="center"/>
        </w:trPr>
        <w:tc>
          <w:tcPr>
            <w:tcW w:w="5184" w:type="dxa"/>
          </w:tcPr>
          <w:p w14:paraId="4E3481CE" w14:textId="77777777" w:rsidR="00212E3E" w:rsidRDefault="00000000">
            <w:pPr>
              <w:spacing w:before="60" w:after="0"/>
            </w:pPr>
            <w:r>
              <w:rPr>
                <w:rFonts w:ascii="Times New Roman" w:hAnsi="Times New Roman"/>
                <w:sz w:val="16"/>
              </w:rPr>
              <w:t>Schwannoma</w:t>
            </w:r>
          </w:p>
        </w:tc>
        <w:tc>
          <w:tcPr>
            <w:tcW w:w="6264" w:type="dxa"/>
          </w:tcPr>
          <w:p w14:paraId="4F64A410" w14:textId="77777777" w:rsidR="00212E3E" w:rsidRDefault="00000000">
            <w:pPr>
              <w:spacing w:before="60" w:after="0"/>
            </w:pPr>
            <w:r>
              <w:rPr>
                <w:rFonts w:ascii="Times New Roman" w:eastAsia="Noto Serif CJK SC" w:hAnsi="Times New Roman"/>
                <w:sz w:val="16"/>
              </w:rPr>
              <w:t>神经鞘瘤</w:t>
            </w:r>
            <w:r>
              <w:rPr>
                <w:rFonts w:ascii="Times New Roman" w:eastAsia="Noto Serif CJK SC" w:hAnsi="Times New Roman"/>
                <w:sz w:val="16"/>
              </w:rPr>
              <w:t xml:space="preserve"> (2); </w:t>
            </w:r>
            <w:r>
              <w:rPr>
                <w:rFonts w:ascii="Times New Roman" w:eastAsia="Noto Serif CJK SC" w:hAnsi="Times New Roman"/>
                <w:sz w:val="16"/>
              </w:rPr>
              <w:t>胃肠道神经鞘瘤</w:t>
            </w:r>
            <w:r>
              <w:rPr>
                <w:rFonts w:ascii="Times New Roman" w:eastAsia="Noto Serif CJK SC" w:hAnsi="Times New Roman"/>
                <w:sz w:val="16"/>
              </w:rPr>
              <w:t xml:space="preserve"> (1)</w:t>
            </w:r>
          </w:p>
        </w:tc>
        <w:tc>
          <w:tcPr>
            <w:tcW w:w="936" w:type="dxa"/>
          </w:tcPr>
          <w:p w14:paraId="62F6C6B0" w14:textId="77777777" w:rsidR="00212E3E" w:rsidRDefault="00000000">
            <w:pPr>
              <w:spacing w:before="60" w:after="0"/>
            </w:pPr>
            <w:r>
              <w:rPr>
                <w:rFonts w:ascii="Times New Roman" w:hAnsi="Times New Roman"/>
                <w:sz w:val="16"/>
              </w:rPr>
              <w:t>3</w:t>
            </w:r>
          </w:p>
        </w:tc>
        <w:tc>
          <w:tcPr>
            <w:tcW w:w="1008" w:type="dxa"/>
          </w:tcPr>
          <w:p w14:paraId="303135B7" w14:textId="77777777" w:rsidR="00212E3E" w:rsidRDefault="00000000">
            <w:pPr>
              <w:spacing w:before="60" w:after="0"/>
            </w:pPr>
            <w:r>
              <w:rPr>
                <w:rFonts w:ascii="Times New Roman" w:hAnsi="Times New Roman"/>
                <w:sz w:val="16"/>
              </w:rPr>
              <w:t>1.0</w:t>
            </w:r>
          </w:p>
        </w:tc>
      </w:tr>
      <w:tr w:rsidR="00212E3E" w14:paraId="7FB4879B" w14:textId="77777777">
        <w:trPr>
          <w:cantSplit/>
          <w:jc w:val="center"/>
        </w:trPr>
        <w:tc>
          <w:tcPr>
            <w:tcW w:w="5184" w:type="dxa"/>
          </w:tcPr>
          <w:p w14:paraId="266CA2C9" w14:textId="77777777" w:rsidR="00212E3E" w:rsidRDefault="00000000">
            <w:pPr>
              <w:spacing w:before="60" w:after="0"/>
            </w:pPr>
            <w:r>
              <w:rPr>
                <w:rFonts w:ascii="Times New Roman" w:hAnsi="Times New Roman"/>
                <w:sz w:val="16"/>
              </w:rPr>
              <w:t>Foveolar-type adenoma</w:t>
            </w:r>
          </w:p>
        </w:tc>
        <w:tc>
          <w:tcPr>
            <w:tcW w:w="6264" w:type="dxa"/>
          </w:tcPr>
          <w:p w14:paraId="30ADC047" w14:textId="77777777" w:rsidR="00212E3E" w:rsidRDefault="00000000">
            <w:pPr>
              <w:spacing w:before="60" w:after="0"/>
            </w:pPr>
            <w:r>
              <w:rPr>
                <w:rFonts w:ascii="Times New Roman" w:eastAsia="Noto Serif CJK SC" w:hAnsi="Times New Roman"/>
                <w:sz w:val="16"/>
              </w:rPr>
              <w:t>小凹型腺瘤</w:t>
            </w:r>
            <w:r>
              <w:rPr>
                <w:rFonts w:ascii="Times New Roman" w:eastAsia="Noto Serif CJK SC" w:hAnsi="Times New Roman"/>
                <w:sz w:val="16"/>
              </w:rPr>
              <w:t xml:space="preserve"> (1); </w:t>
            </w:r>
            <w:r>
              <w:rPr>
                <w:rFonts w:ascii="Times New Roman" w:eastAsia="Noto Serif CJK SC" w:hAnsi="Times New Roman"/>
                <w:sz w:val="16"/>
              </w:rPr>
              <w:t>小凹型胃腺瘤</w:t>
            </w:r>
            <w:r>
              <w:rPr>
                <w:rFonts w:ascii="Times New Roman" w:eastAsia="Noto Serif CJK SC" w:hAnsi="Times New Roman"/>
                <w:sz w:val="16"/>
              </w:rPr>
              <w:t xml:space="preserve"> (1); </w:t>
            </w:r>
            <w:r>
              <w:rPr>
                <w:rFonts w:ascii="Times New Roman" w:eastAsia="Noto Serif CJK SC" w:hAnsi="Times New Roman"/>
                <w:sz w:val="16"/>
              </w:rPr>
              <w:t>胃小凹型腺瘤</w:t>
            </w:r>
            <w:r>
              <w:rPr>
                <w:rFonts w:ascii="Times New Roman" w:eastAsia="Noto Serif CJK SC" w:hAnsi="Times New Roman"/>
                <w:sz w:val="16"/>
              </w:rPr>
              <w:t xml:space="preserve"> (1)</w:t>
            </w:r>
          </w:p>
        </w:tc>
        <w:tc>
          <w:tcPr>
            <w:tcW w:w="936" w:type="dxa"/>
          </w:tcPr>
          <w:p w14:paraId="14B633AB" w14:textId="77777777" w:rsidR="00212E3E" w:rsidRDefault="00000000">
            <w:pPr>
              <w:spacing w:before="60" w:after="0"/>
            </w:pPr>
            <w:r>
              <w:rPr>
                <w:rFonts w:ascii="Times New Roman" w:hAnsi="Times New Roman"/>
                <w:sz w:val="16"/>
              </w:rPr>
              <w:t>3</w:t>
            </w:r>
          </w:p>
        </w:tc>
        <w:tc>
          <w:tcPr>
            <w:tcW w:w="1008" w:type="dxa"/>
          </w:tcPr>
          <w:p w14:paraId="2CE8F2BA" w14:textId="77777777" w:rsidR="00212E3E" w:rsidRDefault="00000000">
            <w:pPr>
              <w:spacing w:before="60" w:after="0"/>
            </w:pPr>
            <w:r>
              <w:rPr>
                <w:rFonts w:ascii="Times New Roman" w:hAnsi="Times New Roman"/>
                <w:sz w:val="16"/>
              </w:rPr>
              <w:t>1.0</w:t>
            </w:r>
          </w:p>
        </w:tc>
      </w:tr>
      <w:tr w:rsidR="00212E3E" w14:paraId="110FB321" w14:textId="77777777">
        <w:trPr>
          <w:cantSplit/>
          <w:jc w:val="center"/>
        </w:trPr>
        <w:tc>
          <w:tcPr>
            <w:tcW w:w="5184" w:type="dxa"/>
          </w:tcPr>
          <w:p w14:paraId="4BC354CC" w14:textId="77777777" w:rsidR="00212E3E" w:rsidRDefault="00000000">
            <w:pPr>
              <w:spacing w:before="60" w:after="0"/>
            </w:pPr>
            <w:r>
              <w:rPr>
                <w:rFonts w:ascii="Times New Roman" w:hAnsi="Times New Roman"/>
                <w:sz w:val="16"/>
              </w:rPr>
              <w:t>Inflammatory fibroid polyp</w:t>
            </w:r>
          </w:p>
        </w:tc>
        <w:tc>
          <w:tcPr>
            <w:tcW w:w="6264" w:type="dxa"/>
          </w:tcPr>
          <w:p w14:paraId="1F98E9F5" w14:textId="77777777" w:rsidR="00212E3E" w:rsidRDefault="00000000">
            <w:pPr>
              <w:spacing w:before="60" w:after="0"/>
            </w:pPr>
            <w:r>
              <w:rPr>
                <w:rFonts w:ascii="Times New Roman" w:eastAsia="Noto Serif CJK SC" w:hAnsi="Times New Roman"/>
                <w:sz w:val="16"/>
              </w:rPr>
              <w:t>炎性纤维性息肉</w:t>
            </w:r>
            <w:r>
              <w:rPr>
                <w:rFonts w:ascii="Times New Roman" w:eastAsia="Noto Serif CJK SC" w:hAnsi="Times New Roman"/>
                <w:sz w:val="16"/>
              </w:rPr>
              <w:t xml:space="preserve"> (2); </w:t>
            </w:r>
            <w:r>
              <w:rPr>
                <w:rFonts w:ascii="Times New Roman" w:eastAsia="Noto Serif CJK SC" w:hAnsi="Times New Roman"/>
                <w:sz w:val="16"/>
              </w:rPr>
              <w:t>炎性纤维样息肉</w:t>
            </w:r>
            <w:r>
              <w:rPr>
                <w:rFonts w:ascii="Times New Roman" w:eastAsia="Noto Serif CJK SC" w:hAnsi="Times New Roman"/>
                <w:sz w:val="16"/>
              </w:rPr>
              <w:t xml:space="preserve"> (1)</w:t>
            </w:r>
          </w:p>
        </w:tc>
        <w:tc>
          <w:tcPr>
            <w:tcW w:w="936" w:type="dxa"/>
          </w:tcPr>
          <w:p w14:paraId="4854194C" w14:textId="77777777" w:rsidR="00212E3E" w:rsidRDefault="00000000">
            <w:pPr>
              <w:spacing w:before="60" w:after="0"/>
            </w:pPr>
            <w:r>
              <w:rPr>
                <w:rFonts w:ascii="Times New Roman" w:hAnsi="Times New Roman"/>
                <w:sz w:val="16"/>
              </w:rPr>
              <w:t>3</w:t>
            </w:r>
          </w:p>
        </w:tc>
        <w:tc>
          <w:tcPr>
            <w:tcW w:w="1008" w:type="dxa"/>
          </w:tcPr>
          <w:p w14:paraId="5D5B426A" w14:textId="77777777" w:rsidR="00212E3E" w:rsidRDefault="00000000">
            <w:pPr>
              <w:spacing w:before="60" w:after="0"/>
            </w:pPr>
            <w:r>
              <w:rPr>
                <w:rFonts w:ascii="Times New Roman" w:hAnsi="Times New Roman"/>
                <w:sz w:val="16"/>
              </w:rPr>
              <w:t>1.0</w:t>
            </w:r>
          </w:p>
        </w:tc>
      </w:tr>
      <w:tr w:rsidR="00212E3E" w14:paraId="1321E46D" w14:textId="77777777">
        <w:trPr>
          <w:cantSplit/>
          <w:jc w:val="center"/>
        </w:trPr>
        <w:tc>
          <w:tcPr>
            <w:tcW w:w="5184" w:type="dxa"/>
          </w:tcPr>
          <w:p w14:paraId="2257AB91" w14:textId="77777777" w:rsidR="00212E3E" w:rsidRDefault="00000000">
            <w:pPr>
              <w:spacing w:before="60" w:after="0"/>
            </w:pPr>
            <w:r>
              <w:rPr>
                <w:rFonts w:ascii="Times New Roman" w:hAnsi="Times New Roman"/>
                <w:sz w:val="16"/>
              </w:rPr>
              <w:t>Calcifying fibrous tumor/pseudotumor</w:t>
            </w:r>
          </w:p>
        </w:tc>
        <w:tc>
          <w:tcPr>
            <w:tcW w:w="6264" w:type="dxa"/>
          </w:tcPr>
          <w:p w14:paraId="185DA475" w14:textId="77777777" w:rsidR="00212E3E" w:rsidRDefault="00000000">
            <w:pPr>
              <w:spacing w:before="60" w:after="0"/>
            </w:pPr>
            <w:r>
              <w:rPr>
                <w:rFonts w:ascii="Times New Roman" w:eastAsia="Noto Serif CJK SC" w:hAnsi="Times New Roman"/>
                <w:sz w:val="16"/>
              </w:rPr>
              <w:t>钙化性纤维性假瘤</w:t>
            </w:r>
            <w:r>
              <w:rPr>
                <w:rFonts w:ascii="Times New Roman" w:eastAsia="Noto Serif CJK SC" w:hAnsi="Times New Roman"/>
                <w:sz w:val="16"/>
              </w:rPr>
              <w:t xml:space="preserve"> (1); </w:t>
            </w:r>
            <w:r>
              <w:rPr>
                <w:rFonts w:ascii="Times New Roman" w:eastAsia="Noto Serif CJK SC" w:hAnsi="Times New Roman"/>
                <w:sz w:val="16"/>
              </w:rPr>
              <w:t>钙化性纤维性肿瘤</w:t>
            </w:r>
            <w:r>
              <w:rPr>
                <w:rFonts w:ascii="Times New Roman" w:eastAsia="Noto Serif CJK SC" w:hAnsi="Times New Roman"/>
                <w:sz w:val="16"/>
              </w:rPr>
              <w:t xml:space="preserve"> (2)</w:t>
            </w:r>
          </w:p>
        </w:tc>
        <w:tc>
          <w:tcPr>
            <w:tcW w:w="936" w:type="dxa"/>
          </w:tcPr>
          <w:p w14:paraId="5B7ADA9E" w14:textId="77777777" w:rsidR="00212E3E" w:rsidRDefault="00000000">
            <w:pPr>
              <w:spacing w:before="60" w:after="0"/>
            </w:pPr>
            <w:r>
              <w:rPr>
                <w:rFonts w:ascii="Times New Roman" w:hAnsi="Times New Roman"/>
                <w:sz w:val="16"/>
              </w:rPr>
              <w:t>3</w:t>
            </w:r>
          </w:p>
        </w:tc>
        <w:tc>
          <w:tcPr>
            <w:tcW w:w="1008" w:type="dxa"/>
          </w:tcPr>
          <w:p w14:paraId="1321CF7F" w14:textId="77777777" w:rsidR="00212E3E" w:rsidRDefault="00000000">
            <w:pPr>
              <w:spacing w:before="60" w:after="0"/>
            </w:pPr>
            <w:r>
              <w:rPr>
                <w:rFonts w:ascii="Times New Roman" w:hAnsi="Times New Roman"/>
                <w:sz w:val="16"/>
              </w:rPr>
              <w:t>1.0</w:t>
            </w:r>
          </w:p>
        </w:tc>
      </w:tr>
      <w:tr w:rsidR="00212E3E" w14:paraId="14639D27" w14:textId="77777777">
        <w:trPr>
          <w:cantSplit/>
          <w:jc w:val="center"/>
        </w:trPr>
        <w:tc>
          <w:tcPr>
            <w:tcW w:w="5184" w:type="dxa"/>
          </w:tcPr>
          <w:p w14:paraId="1644E04C" w14:textId="77777777" w:rsidR="00212E3E" w:rsidRDefault="00000000">
            <w:pPr>
              <w:spacing w:before="60" w:after="0"/>
            </w:pPr>
            <w:r>
              <w:rPr>
                <w:rFonts w:ascii="Times New Roman" w:hAnsi="Times New Roman"/>
                <w:sz w:val="16"/>
              </w:rPr>
              <w:t>Fundic gland polyp</w:t>
            </w:r>
          </w:p>
        </w:tc>
        <w:tc>
          <w:tcPr>
            <w:tcW w:w="6264" w:type="dxa"/>
          </w:tcPr>
          <w:p w14:paraId="6B5D8E03" w14:textId="77777777" w:rsidR="00212E3E" w:rsidRDefault="00000000">
            <w:pPr>
              <w:spacing w:before="60" w:after="0"/>
            </w:pPr>
            <w:r>
              <w:rPr>
                <w:rFonts w:ascii="Times New Roman" w:eastAsia="Noto Serif CJK SC" w:hAnsi="Times New Roman"/>
                <w:sz w:val="16"/>
              </w:rPr>
              <w:t>胃底腺息肉</w:t>
            </w:r>
            <w:r>
              <w:rPr>
                <w:rFonts w:ascii="Times New Roman" w:eastAsia="Noto Serif CJK SC" w:hAnsi="Times New Roman"/>
                <w:sz w:val="16"/>
              </w:rPr>
              <w:t xml:space="preserve"> (3)</w:t>
            </w:r>
          </w:p>
        </w:tc>
        <w:tc>
          <w:tcPr>
            <w:tcW w:w="936" w:type="dxa"/>
          </w:tcPr>
          <w:p w14:paraId="7F1DF116" w14:textId="77777777" w:rsidR="00212E3E" w:rsidRDefault="00000000">
            <w:pPr>
              <w:spacing w:before="60" w:after="0"/>
            </w:pPr>
            <w:r>
              <w:rPr>
                <w:rFonts w:ascii="Times New Roman" w:hAnsi="Times New Roman"/>
                <w:sz w:val="16"/>
              </w:rPr>
              <w:t>3</w:t>
            </w:r>
          </w:p>
        </w:tc>
        <w:tc>
          <w:tcPr>
            <w:tcW w:w="1008" w:type="dxa"/>
          </w:tcPr>
          <w:p w14:paraId="3AB6DDB1" w14:textId="77777777" w:rsidR="00212E3E" w:rsidRDefault="00000000">
            <w:pPr>
              <w:spacing w:before="60" w:after="0"/>
            </w:pPr>
            <w:r>
              <w:rPr>
                <w:rFonts w:ascii="Times New Roman" w:hAnsi="Times New Roman"/>
                <w:sz w:val="16"/>
              </w:rPr>
              <w:t>1.0</w:t>
            </w:r>
          </w:p>
        </w:tc>
      </w:tr>
      <w:tr w:rsidR="00212E3E" w14:paraId="48642A4D" w14:textId="77777777">
        <w:trPr>
          <w:cantSplit/>
          <w:jc w:val="center"/>
        </w:trPr>
        <w:tc>
          <w:tcPr>
            <w:tcW w:w="5184" w:type="dxa"/>
          </w:tcPr>
          <w:p w14:paraId="4C90B071" w14:textId="77777777" w:rsidR="00212E3E" w:rsidRDefault="00000000">
            <w:pPr>
              <w:spacing w:before="60" w:after="0"/>
            </w:pPr>
            <w:r>
              <w:rPr>
                <w:rFonts w:ascii="Times New Roman" w:hAnsi="Times New Roman"/>
                <w:sz w:val="16"/>
              </w:rPr>
              <w:t>Smooth-muscle hyperplasia</w:t>
            </w:r>
          </w:p>
        </w:tc>
        <w:tc>
          <w:tcPr>
            <w:tcW w:w="6264" w:type="dxa"/>
          </w:tcPr>
          <w:p w14:paraId="65CDBFA2" w14:textId="77777777" w:rsidR="00212E3E" w:rsidRDefault="00000000">
            <w:pPr>
              <w:spacing w:before="60" w:after="0"/>
            </w:pPr>
            <w:r>
              <w:rPr>
                <w:rFonts w:ascii="Times New Roman" w:eastAsia="Noto Serif CJK SC" w:hAnsi="Times New Roman"/>
                <w:sz w:val="16"/>
              </w:rPr>
              <w:t>平滑肌组织增生</w:t>
            </w:r>
            <w:r>
              <w:rPr>
                <w:rFonts w:ascii="Times New Roman" w:eastAsia="Noto Serif CJK SC" w:hAnsi="Times New Roman"/>
                <w:sz w:val="16"/>
              </w:rPr>
              <w:t xml:space="preserve"> (1); </w:t>
            </w:r>
            <w:r>
              <w:rPr>
                <w:rFonts w:ascii="Times New Roman" w:eastAsia="Noto Serif CJK SC" w:hAnsi="Times New Roman"/>
                <w:sz w:val="16"/>
              </w:rPr>
              <w:t>平滑肌增生</w:t>
            </w:r>
            <w:r>
              <w:rPr>
                <w:rFonts w:ascii="Times New Roman" w:eastAsia="Noto Serif CJK SC" w:hAnsi="Times New Roman"/>
                <w:sz w:val="16"/>
              </w:rPr>
              <w:t xml:space="preserve"> (1)</w:t>
            </w:r>
          </w:p>
        </w:tc>
        <w:tc>
          <w:tcPr>
            <w:tcW w:w="936" w:type="dxa"/>
          </w:tcPr>
          <w:p w14:paraId="213D88DD" w14:textId="77777777" w:rsidR="00212E3E" w:rsidRDefault="00000000">
            <w:pPr>
              <w:spacing w:before="60" w:after="0"/>
            </w:pPr>
            <w:r>
              <w:rPr>
                <w:rFonts w:ascii="Times New Roman" w:hAnsi="Times New Roman"/>
                <w:sz w:val="16"/>
              </w:rPr>
              <w:t>2</w:t>
            </w:r>
          </w:p>
        </w:tc>
        <w:tc>
          <w:tcPr>
            <w:tcW w:w="1008" w:type="dxa"/>
          </w:tcPr>
          <w:p w14:paraId="50B8460C" w14:textId="77777777" w:rsidR="00212E3E" w:rsidRDefault="00000000">
            <w:pPr>
              <w:spacing w:before="60" w:after="0"/>
            </w:pPr>
            <w:r>
              <w:rPr>
                <w:rFonts w:ascii="Times New Roman" w:hAnsi="Times New Roman"/>
                <w:sz w:val="16"/>
              </w:rPr>
              <w:t>0.7</w:t>
            </w:r>
          </w:p>
        </w:tc>
      </w:tr>
      <w:tr w:rsidR="00212E3E" w14:paraId="7C59359E" w14:textId="77777777">
        <w:trPr>
          <w:cantSplit/>
          <w:jc w:val="center"/>
        </w:trPr>
        <w:tc>
          <w:tcPr>
            <w:tcW w:w="5184" w:type="dxa"/>
          </w:tcPr>
          <w:p w14:paraId="45B7B40C" w14:textId="77777777" w:rsidR="00212E3E" w:rsidRDefault="00000000">
            <w:pPr>
              <w:spacing w:before="60" w:after="0"/>
            </w:pPr>
            <w:r>
              <w:rPr>
                <w:rFonts w:ascii="Times New Roman" w:hAnsi="Times New Roman"/>
                <w:sz w:val="16"/>
              </w:rPr>
              <w:t>Benign fibroblastic/myofibroblastic tumor</w:t>
            </w:r>
          </w:p>
        </w:tc>
        <w:tc>
          <w:tcPr>
            <w:tcW w:w="6264" w:type="dxa"/>
          </w:tcPr>
          <w:p w14:paraId="338315AA" w14:textId="77777777" w:rsidR="00212E3E" w:rsidRDefault="00000000">
            <w:pPr>
              <w:spacing w:before="60" w:after="0"/>
            </w:pPr>
            <w:r>
              <w:rPr>
                <w:rFonts w:ascii="Times New Roman" w:eastAsia="Noto Serif CJK SC" w:hAnsi="Times New Roman"/>
                <w:sz w:val="16"/>
              </w:rPr>
              <w:t>良性纤维母细胞</w:t>
            </w:r>
            <w:r>
              <w:rPr>
                <w:rFonts w:ascii="Times New Roman" w:eastAsia="Noto Serif CJK SC" w:hAnsi="Times New Roman"/>
                <w:sz w:val="16"/>
              </w:rPr>
              <w:t>/</w:t>
            </w:r>
            <w:r>
              <w:rPr>
                <w:rFonts w:ascii="Times New Roman" w:eastAsia="Noto Serif CJK SC" w:hAnsi="Times New Roman"/>
                <w:sz w:val="16"/>
              </w:rPr>
              <w:t>肌纤维母细胞性肿瘤</w:t>
            </w:r>
            <w:r>
              <w:rPr>
                <w:rFonts w:ascii="Times New Roman" w:eastAsia="Noto Serif CJK SC" w:hAnsi="Times New Roman"/>
                <w:sz w:val="16"/>
              </w:rPr>
              <w:t xml:space="preserve"> (2)</w:t>
            </w:r>
          </w:p>
        </w:tc>
        <w:tc>
          <w:tcPr>
            <w:tcW w:w="936" w:type="dxa"/>
          </w:tcPr>
          <w:p w14:paraId="46E2E46A" w14:textId="77777777" w:rsidR="00212E3E" w:rsidRDefault="00000000">
            <w:pPr>
              <w:spacing w:before="60" w:after="0"/>
            </w:pPr>
            <w:r>
              <w:rPr>
                <w:rFonts w:ascii="Times New Roman" w:hAnsi="Times New Roman"/>
                <w:sz w:val="16"/>
              </w:rPr>
              <w:t>2</w:t>
            </w:r>
          </w:p>
        </w:tc>
        <w:tc>
          <w:tcPr>
            <w:tcW w:w="1008" w:type="dxa"/>
          </w:tcPr>
          <w:p w14:paraId="09617F31" w14:textId="77777777" w:rsidR="00212E3E" w:rsidRDefault="00000000">
            <w:pPr>
              <w:spacing w:before="60" w:after="0"/>
            </w:pPr>
            <w:r>
              <w:rPr>
                <w:rFonts w:ascii="Times New Roman" w:hAnsi="Times New Roman"/>
                <w:sz w:val="16"/>
              </w:rPr>
              <w:t>0.7</w:t>
            </w:r>
          </w:p>
        </w:tc>
      </w:tr>
      <w:tr w:rsidR="00212E3E" w14:paraId="2C554D4F" w14:textId="77777777">
        <w:trPr>
          <w:cantSplit/>
          <w:jc w:val="center"/>
        </w:trPr>
        <w:tc>
          <w:tcPr>
            <w:tcW w:w="5184" w:type="dxa"/>
          </w:tcPr>
          <w:p w14:paraId="056ADECB" w14:textId="77777777" w:rsidR="00212E3E" w:rsidRDefault="00000000">
            <w:pPr>
              <w:spacing w:before="60" w:after="0"/>
            </w:pPr>
            <w:r>
              <w:rPr>
                <w:rFonts w:ascii="Times New Roman" w:hAnsi="Times New Roman"/>
                <w:sz w:val="16"/>
              </w:rPr>
              <w:t>Moderate chronic superficial gastritis</w:t>
            </w:r>
          </w:p>
        </w:tc>
        <w:tc>
          <w:tcPr>
            <w:tcW w:w="6264" w:type="dxa"/>
          </w:tcPr>
          <w:p w14:paraId="6FF1D6E7" w14:textId="77777777" w:rsidR="00212E3E" w:rsidRDefault="00000000">
            <w:pPr>
              <w:spacing w:before="60" w:after="0"/>
            </w:pPr>
            <w:r>
              <w:rPr>
                <w:rFonts w:ascii="Times New Roman" w:eastAsia="Noto Serif CJK SC" w:hAnsi="Times New Roman"/>
                <w:sz w:val="16"/>
              </w:rPr>
              <w:t>中度慢性浅表性胃炎</w:t>
            </w:r>
            <w:r>
              <w:rPr>
                <w:rFonts w:ascii="Times New Roman" w:eastAsia="Noto Serif CJK SC" w:hAnsi="Times New Roman"/>
                <w:sz w:val="16"/>
              </w:rPr>
              <w:t xml:space="preserve"> (2)</w:t>
            </w:r>
          </w:p>
        </w:tc>
        <w:tc>
          <w:tcPr>
            <w:tcW w:w="936" w:type="dxa"/>
          </w:tcPr>
          <w:p w14:paraId="2BCE4EDC" w14:textId="77777777" w:rsidR="00212E3E" w:rsidRDefault="00000000">
            <w:pPr>
              <w:spacing w:before="60" w:after="0"/>
            </w:pPr>
            <w:r>
              <w:rPr>
                <w:rFonts w:ascii="Times New Roman" w:hAnsi="Times New Roman"/>
                <w:sz w:val="16"/>
              </w:rPr>
              <w:t>2</w:t>
            </w:r>
          </w:p>
        </w:tc>
        <w:tc>
          <w:tcPr>
            <w:tcW w:w="1008" w:type="dxa"/>
          </w:tcPr>
          <w:p w14:paraId="24B419FA" w14:textId="77777777" w:rsidR="00212E3E" w:rsidRDefault="00000000">
            <w:pPr>
              <w:spacing w:before="60" w:after="0"/>
            </w:pPr>
            <w:r>
              <w:rPr>
                <w:rFonts w:ascii="Times New Roman" w:hAnsi="Times New Roman"/>
                <w:sz w:val="16"/>
              </w:rPr>
              <w:t>0.7</w:t>
            </w:r>
          </w:p>
        </w:tc>
      </w:tr>
      <w:tr w:rsidR="00212E3E" w14:paraId="371E3E05" w14:textId="77777777">
        <w:trPr>
          <w:cantSplit/>
          <w:jc w:val="center"/>
        </w:trPr>
        <w:tc>
          <w:tcPr>
            <w:tcW w:w="5184" w:type="dxa"/>
          </w:tcPr>
          <w:p w14:paraId="5F83A018" w14:textId="77777777" w:rsidR="00212E3E" w:rsidRDefault="00000000">
            <w:pPr>
              <w:spacing w:before="60" w:after="0"/>
            </w:pPr>
            <w:r>
              <w:rPr>
                <w:rFonts w:ascii="Times New Roman" w:hAnsi="Times New Roman"/>
                <w:sz w:val="16"/>
              </w:rPr>
              <w:t>No malignant features identified (descriptive label)</w:t>
            </w:r>
          </w:p>
        </w:tc>
        <w:tc>
          <w:tcPr>
            <w:tcW w:w="6264" w:type="dxa"/>
          </w:tcPr>
          <w:p w14:paraId="57A1B519" w14:textId="77777777" w:rsidR="00212E3E" w:rsidRDefault="00000000">
            <w:pPr>
              <w:spacing w:before="60" w:after="0"/>
            </w:pPr>
            <w:r>
              <w:rPr>
                <w:rFonts w:ascii="Times New Roman" w:eastAsia="Noto Serif CJK SC" w:hAnsi="Times New Roman"/>
                <w:sz w:val="16"/>
              </w:rPr>
              <w:t>未见恶性特征</w:t>
            </w:r>
            <w:r>
              <w:rPr>
                <w:rFonts w:ascii="Times New Roman" w:eastAsia="Noto Serif CJK SC" w:hAnsi="Times New Roman"/>
                <w:sz w:val="16"/>
              </w:rPr>
              <w:t xml:space="preserve"> (1)</w:t>
            </w:r>
          </w:p>
        </w:tc>
        <w:tc>
          <w:tcPr>
            <w:tcW w:w="936" w:type="dxa"/>
          </w:tcPr>
          <w:p w14:paraId="71AD6E00" w14:textId="77777777" w:rsidR="00212E3E" w:rsidRDefault="00000000">
            <w:pPr>
              <w:spacing w:before="60" w:after="0"/>
            </w:pPr>
            <w:r>
              <w:rPr>
                <w:rFonts w:ascii="Times New Roman" w:hAnsi="Times New Roman"/>
                <w:sz w:val="16"/>
              </w:rPr>
              <w:t>1</w:t>
            </w:r>
          </w:p>
        </w:tc>
        <w:tc>
          <w:tcPr>
            <w:tcW w:w="1008" w:type="dxa"/>
          </w:tcPr>
          <w:p w14:paraId="2561E1C0" w14:textId="77777777" w:rsidR="00212E3E" w:rsidRDefault="00000000">
            <w:pPr>
              <w:spacing w:before="60" w:after="0"/>
            </w:pPr>
            <w:r>
              <w:rPr>
                <w:rFonts w:ascii="Times New Roman" w:hAnsi="Times New Roman"/>
                <w:sz w:val="16"/>
              </w:rPr>
              <w:t>0.3</w:t>
            </w:r>
          </w:p>
        </w:tc>
      </w:tr>
      <w:tr w:rsidR="00212E3E" w14:paraId="131DEEF9" w14:textId="77777777">
        <w:trPr>
          <w:cantSplit/>
          <w:jc w:val="center"/>
        </w:trPr>
        <w:tc>
          <w:tcPr>
            <w:tcW w:w="5184" w:type="dxa"/>
          </w:tcPr>
          <w:p w14:paraId="1E3E134B" w14:textId="77777777" w:rsidR="00212E3E" w:rsidRDefault="00000000">
            <w:pPr>
              <w:spacing w:before="60" w:after="0"/>
            </w:pPr>
            <w:r>
              <w:rPr>
                <w:rFonts w:ascii="Times New Roman" w:hAnsi="Times New Roman"/>
                <w:sz w:val="16"/>
              </w:rPr>
              <w:t>Muscularis-propria hyperplasia</w:t>
            </w:r>
          </w:p>
        </w:tc>
        <w:tc>
          <w:tcPr>
            <w:tcW w:w="6264" w:type="dxa"/>
          </w:tcPr>
          <w:p w14:paraId="4E76F70B" w14:textId="77777777" w:rsidR="00212E3E" w:rsidRDefault="00000000">
            <w:pPr>
              <w:spacing w:before="60" w:after="0"/>
            </w:pPr>
            <w:r>
              <w:rPr>
                <w:rFonts w:ascii="Times New Roman" w:eastAsia="Noto Serif CJK SC" w:hAnsi="Times New Roman"/>
                <w:sz w:val="16"/>
              </w:rPr>
              <w:t>固有肌层增生</w:t>
            </w:r>
            <w:r>
              <w:rPr>
                <w:rFonts w:ascii="Times New Roman" w:eastAsia="Noto Serif CJK SC" w:hAnsi="Times New Roman"/>
                <w:sz w:val="16"/>
              </w:rPr>
              <w:t xml:space="preserve"> (1)</w:t>
            </w:r>
          </w:p>
        </w:tc>
        <w:tc>
          <w:tcPr>
            <w:tcW w:w="936" w:type="dxa"/>
          </w:tcPr>
          <w:p w14:paraId="44F02FD2" w14:textId="77777777" w:rsidR="00212E3E" w:rsidRDefault="00000000">
            <w:pPr>
              <w:spacing w:before="60" w:after="0"/>
            </w:pPr>
            <w:r>
              <w:rPr>
                <w:rFonts w:ascii="Times New Roman" w:hAnsi="Times New Roman"/>
                <w:sz w:val="16"/>
              </w:rPr>
              <w:t>1</w:t>
            </w:r>
          </w:p>
        </w:tc>
        <w:tc>
          <w:tcPr>
            <w:tcW w:w="1008" w:type="dxa"/>
          </w:tcPr>
          <w:p w14:paraId="4D67686D" w14:textId="77777777" w:rsidR="00212E3E" w:rsidRDefault="00000000">
            <w:pPr>
              <w:spacing w:before="60" w:after="0"/>
            </w:pPr>
            <w:r>
              <w:rPr>
                <w:rFonts w:ascii="Times New Roman" w:hAnsi="Times New Roman"/>
                <w:sz w:val="16"/>
              </w:rPr>
              <w:t>0.3</w:t>
            </w:r>
          </w:p>
        </w:tc>
      </w:tr>
      <w:tr w:rsidR="00212E3E" w14:paraId="3ACCBF44" w14:textId="77777777">
        <w:trPr>
          <w:cantSplit/>
          <w:jc w:val="center"/>
        </w:trPr>
        <w:tc>
          <w:tcPr>
            <w:tcW w:w="5184" w:type="dxa"/>
          </w:tcPr>
          <w:p w14:paraId="7E6583F8" w14:textId="77777777" w:rsidR="00212E3E" w:rsidRDefault="00000000">
            <w:pPr>
              <w:spacing w:before="60" w:after="0"/>
            </w:pPr>
            <w:r>
              <w:rPr>
                <w:rFonts w:ascii="Times New Roman" w:hAnsi="Times New Roman"/>
                <w:sz w:val="16"/>
              </w:rPr>
              <w:t>Lymphangiectasia</w:t>
            </w:r>
          </w:p>
        </w:tc>
        <w:tc>
          <w:tcPr>
            <w:tcW w:w="6264" w:type="dxa"/>
          </w:tcPr>
          <w:p w14:paraId="1784C62B" w14:textId="77777777" w:rsidR="00212E3E" w:rsidRDefault="00000000">
            <w:pPr>
              <w:spacing w:before="60" w:after="0"/>
            </w:pPr>
            <w:r>
              <w:rPr>
                <w:rFonts w:ascii="Times New Roman" w:eastAsia="Noto Serif CJK SC" w:hAnsi="Times New Roman"/>
                <w:sz w:val="16"/>
              </w:rPr>
              <w:t>淋巴管扩张</w:t>
            </w:r>
            <w:r>
              <w:rPr>
                <w:rFonts w:ascii="Times New Roman" w:eastAsia="Noto Serif CJK SC" w:hAnsi="Times New Roman"/>
                <w:sz w:val="16"/>
              </w:rPr>
              <w:t xml:space="preserve"> (1)</w:t>
            </w:r>
          </w:p>
        </w:tc>
        <w:tc>
          <w:tcPr>
            <w:tcW w:w="936" w:type="dxa"/>
          </w:tcPr>
          <w:p w14:paraId="5BB329E0" w14:textId="77777777" w:rsidR="00212E3E" w:rsidRDefault="00000000">
            <w:pPr>
              <w:spacing w:before="60" w:after="0"/>
            </w:pPr>
            <w:r>
              <w:rPr>
                <w:rFonts w:ascii="Times New Roman" w:hAnsi="Times New Roman"/>
                <w:sz w:val="16"/>
              </w:rPr>
              <w:t>1</w:t>
            </w:r>
          </w:p>
        </w:tc>
        <w:tc>
          <w:tcPr>
            <w:tcW w:w="1008" w:type="dxa"/>
          </w:tcPr>
          <w:p w14:paraId="035A5071" w14:textId="77777777" w:rsidR="00212E3E" w:rsidRDefault="00000000">
            <w:pPr>
              <w:spacing w:before="60" w:after="0"/>
            </w:pPr>
            <w:r>
              <w:rPr>
                <w:rFonts w:ascii="Times New Roman" w:hAnsi="Times New Roman"/>
                <w:sz w:val="16"/>
              </w:rPr>
              <w:t>0.3</w:t>
            </w:r>
          </w:p>
        </w:tc>
      </w:tr>
      <w:tr w:rsidR="00212E3E" w14:paraId="52A2CE14" w14:textId="77777777">
        <w:trPr>
          <w:cantSplit/>
          <w:jc w:val="center"/>
        </w:trPr>
        <w:tc>
          <w:tcPr>
            <w:tcW w:w="5184" w:type="dxa"/>
          </w:tcPr>
          <w:p w14:paraId="5BD260BA" w14:textId="77777777" w:rsidR="00212E3E" w:rsidRDefault="00000000">
            <w:pPr>
              <w:spacing w:before="60" w:after="0"/>
            </w:pPr>
            <w:r>
              <w:rPr>
                <w:rFonts w:ascii="Times New Roman" w:hAnsi="Times New Roman"/>
                <w:sz w:val="16"/>
              </w:rPr>
              <w:t>Collagenized fibrous nodule</w:t>
            </w:r>
          </w:p>
        </w:tc>
        <w:tc>
          <w:tcPr>
            <w:tcW w:w="6264" w:type="dxa"/>
          </w:tcPr>
          <w:p w14:paraId="30D5B549" w14:textId="77777777" w:rsidR="00212E3E" w:rsidRDefault="00000000">
            <w:pPr>
              <w:spacing w:before="60" w:after="0"/>
            </w:pPr>
            <w:r>
              <w:rPr>
                <w:rFonts w:ascii="Times New Roman" w:eastAsia="Noto Serif CJK SC" w:hAnsi="Times New Roman"/>
                <w:sz w:val="16"/>
              </w:rPr>
              <w:t>胶原化纤维结节</w:t>
            </w:r>
            <w:r>
              <w:rPr>
                <w:rFonts w:ascii="Times New Roman" w:eastAsia="Noto Serif CJK SC" w:hAnsi="Times New Roman"/>
                <w:sz w:val="16"/>
              </w:rPr>
              <w:t xml:space="preserve"> (1)</w:t>
            </w:r>
          </w:p>
        </w:tc>
        <w:tc>
          <w:tcPr>
            <w:tcW w:w="936" w:type="dxa"/>
          </w:tcPr>
          <w:p w14:paraId="119872B6" w14:textId="77777777" w:rsidR="00212E3E" w:rsidRDefault="00000000">
            <w:pPr>
              <w:spacing w:before="60" w:after="0"/>
            </w:pPr>
            <w:r>
              <w:rPr>
                <w:rFonts w:ascii="Times New Roman" w:hAnsi="Times New Roman"/>
                <w:sz w:val="16"/>
              </w:rPr>
              <w:t>1</w:t>
            </w:r>
          </w:p>
        </w:tc>
        <w:tc>
          <w:tcPr>
            <w:tcW w:w="1008" w:type="dxa"/>
          </w:tcPr>
          <w:p w14:paraId="207564A5" w14:textId="77777777" w:rsidR="00212E3E" w:rsidRDefault="00000000">
            <w:pPr>
              <w:spacing w:before="60" w:after="0"/>
            </w:pPr>
            <w:r>
              <w:rPr>
                <w:rFonts w:ascii="Times New Roman" w:hAnsi="Times New Roman"/>
                <w:sz w:val="16"/>
              </w:rPr>
              <w:t>0.3</w:t>
            </w:r>
          </w:p>
        </w:tc>
      </w:tr>
      <w:tr w:rsidR="00212E3E" w14:paraId="514FC440" w14:textId="77777777">
        <w:trPr>
          <w:cantSplit/>
          <w:jc w:val="center"/>
        </w:trPr>
        <w:tc>
          <w:tcPr>
            <w:tcW w:w="5184" w:type="dxa"/>
          </w:tcPr>
          <w:p w14:paraId="4AC8C1B0" w14:textId="77777777" w:rsidR="00212E3E" w:rsidRDefault="00000000">
            <w:pPr>
              <w:spacing w:before="60" w:after="0"/>
            </w:pPr>
            <w:r>
              <w:rPr>
                <w:rFonts w:ascii="Times New Roman" w:hAnsi="Times New Roman"/>
                <w:sz w:val="16"/>
              </w:rPr>
              <w:t>Combined fundic gland polyp and lipoma</w:t>
            </w:r>
          </w:p>
        </w:tc>
        <w:tc>
          <w:tcPr>
            <w:tcW w:w="6264" w:type="dxa"/>
          </w:tcPr>
          <w:p w14:paraId="12BB5069" w14:textId="77777777" w:rsidR="00212E3E" w:rsidRDefault="00000000">
            <w:pPr>
              <w:spacing w:before="60" w:after="0"/>
            </w:pPr>
            <w:r>
              <w:rPr>
                <w:rFonts w:ascii="Times New Roman" w:eastAsia="Noto Serif CJK SC" w:hAnsi="Times New Roman"/>
                <w:sz w:val="16"/>
              </w:rPr>
              <w:t>胃底腺息肉、脂肪瘤</w:t>
            </w:r>
            <w:r>
              <w:rPr>
                <w:rFonts w:ascii="Times New Roman" w:eastAsia="Noto Serif CJK SC" w:hAnsi="Times New Roman"/>
                <w:sz w:val="16"/>
              </w:rPr>
              <w:t xml:space="preserve"> (1)</w:t>
            </w:r>
          </w:p>
        </w:tc>
        <w:tc>
          <w:tcPr>
            <w:tcW w:w="936" w:type="dxa"/>
          </w:tcPr>
          <w:p w14:paraId="37088CF5" w14:textId="77777777" w:rsidR="00212E3E" w:rsidRDefault="00000000">
            <w:pPr>
              <w:spacing w:before="60" w:after="0"/>
            </w:pPr>
            <w:r>
              <w:rPr>
                <w:rFonts w:ascii="Times New Roman" w:hAnsi="Times New Roman"/>
                <w:sz w:val="16"/>
              </w:rPr>
              <w:t>1</w:t>
            </w:r>
          </w:p>
        </w:tc>
        <w:tc>
          <w:tcPr>
            <w:tcW w:w="1008" w:type="dxa"/>
          </w:tcPr>
          <w:p w14:paraId="5E147169" w14:textId="77777777" w:rsidR="00212E3E" w:rsidRDefault="00000000">
            <w:pPr>
              <w:spacing w:before="60" w:after="0"/>
            </w:pPr>
            <w:r>
              <w:rPr>
                <w:rFonts w:ascii="Times New Roman" w:hAnsi="Times New Roman"/>
                <w:sz w:val="16"/>
              </w:rPr>
              <w:t>0.3</w:t>
            </w:r>
          </w:p>
        </w:tc>
      </w:tr>
      <w:tr w:rsidR="00212E3E" w14:paraId="62B15CA7" w14:textId="77777777">
        <w:trPr>
          <w:cantSplit/>
          <w:jc w:val="center"/>
        </w:trPr>
        <w:tc>
          <w:tcPr>
            <w:tcW w:w="5184" w:type="dxa"/>
          </w:tcPr>
          <w:p w14:paraId="7C28B5CB" w14:textId="77777777" w:rsidR="00212E3E" w:rsidRDefault="00000000">
            <w:pPr>
              <w:spacing w:before="60" w:after="0"/>
            </w:pPr>
            <w:r>
              <w:rPr>
                <w:rFonts w:ascii="Times New Roman" w:hAnsi="Times New Roman"/>
                <w:sz w:val="16"/>
              </w:rPr>
              <w:t>Spindle-cell tumor, unspecified</w:t>
            </w:r>
          </w:p>
        </w:tc>
        <w:tc>
          <w:tcPr>
            <w:tcW w:w="6264" w:type="dxa"/>
          </w:tcPr>
          <w:p w14:paraId="40D33830" w14:textId="77777777" w:rsidR="00212E3E" w:rsidRDefault="00000000">
            <w:pPr>
              <w:spacing w:before="60" w:after="0"/>
            </w:pPr>
            <w:r>
              <w:rPr>
                <w:rFonts w:ascii="Times New Roman" w:eastAsia="Noto Serif CJK SC" w:hAnsi="Times New Roman"/>
                <w:sz w:val="16"/>
              </w:rPr>
              <w:t>梭形细胞肿瘤</w:t>
            </w:r>
            <w:r>
              <w:rPr>
                <w:rFonts w:ascii="Times New Roman" w:eastAsia="Noto Serif CJK SC" w:hAnsi="Times New Roman"/>
                <w:sz w:val="16"/>
              </w:rPr>
              <w:t xml:space="preserve"> (1)</w:t>
            </w:r>
          </w:p>
        </w:tc>
        <w:tc>
          <w:tcPr>
            <w:tcW w:w="936" w:type="dxa"/>
          </w:tcPr>
          <w:p w14:paraId="021F64A1" w14:textId="77777777" w:rsidR="00212E3E" w:rsidRDefault="00000000">
            <w:pPr>
              <w:spacing w:before="60" w:after="0"/>
            </w:pPr>
            <w:r>
              <w:rPr>
                <w:rFonts w:ascii="Times New Roman" w:hAnsi="Times New Roman"/>
                <w:sz w:val="16"/>
              </w:rPr>
              <w:t>1</w:t>
            </w:r>
          </w:p>
        </w:tc>
        <w:tc>
          <w:tcPr>
            <w:tcW w:w="1008" w:type="dxa"/>
          </w:tcPr>
          <w:p w14:paraId="09642A24" w14:textId="77777777" w:rsidR="00212E3E" w:rsidRDefault="00000000">
            <w:pPr>
              <w:spacing w:before="60" w:after="0"/>
            </w:pPr>
            <w:r>
              <w:rPr>
                <w:rFonts w:ascii="Times New Roman" w:hAnsi="Times New Roman"/>
                <w:sz w:val="16"/>
              </w:rPr>
              <w:t>0.3</w:t>
            </w:r>
          </w:p>
        </w:tc>
      </w:tr>
      <w:tr w:rsidR="00212E3E" w14:paraId="2091F122" w14:textId="77777777">
        <w:trPr>
          <w:cantSplit/>
          <w:jc w:val="center"/>
        </w:trPr>
        <w:tc>
          <w:tcPr>
            <w:tcW w:w="5184" w:type="dxa"/>
          </w:tcPr>
          <w:p w14:paraId="493C5EA1" w14:textId="77777777" w:rsidR="00212E3E" w:rsidRDefault="00000000">
            <w:pPr>
              <w:spacing w:before="60" w:after="0"/>
            </w:pPr>
            <w:r>
              <w:rPr>
                <w:rFonts w:ascii="Times New Roman" w:hAnsi="Times New Roman"/>
                <w:sz w:val="16"/>
              </w:rPr>
              <w:t>Well-differentiated adenocarcinoma</w:t>
            </w:r>
          </w:p>
        </w:tc>
        <w:tc>
          <w:tcPr>
            <w:tcW w:w="6264" w:type="dxa"/>
          </w:tcPr>
          <w:p w14:paraId="2C072D97" w14:textId="77777777" w:rsidR="00212E3E" w:rsidRDefault="00000000">
            <w:pPr>
              <w:spacing w:before="60" w:after="0"/>
            </w:pPr>
            <w:r>
              <w:rPr>
                <w:rFonts w:ascii="Times New Roman" w:eastAsia="Noto Serif CJK SC" w:hAnsi="Times New Roman"/>
                <w:sz w:val="16"/>
              </w:rPr>
              <w:t>高分化腺癌</w:t>
            </w:r>
            <w:r>
              <w:rPr>
                <w:rFonts w:ascii="Times New Roman" w:eastAsia="Noto Serif CJK SC" w:hAnsi="Times New Roman"/>
                <w:sz w:val="16"/>
              </w:rPr>
              <w:t xml:space="preserve"> (1)</w:t>
            </w:r>
          </w:p>
        </w:tc>
        <w:tc>
          <w:tcPr>
            <w:tcW w:w="936" w:type="dxa"/>
          </w:tcPr>
          <w:p w14:paraId="2A6CD14C" w14:textId="77777777" w:rsidR="00212E3E" w:rsidRDefault="00000000">
            <w:pPr>
              <w:spacing w:before="60" w:after="0"/>
            </w:pPr>
            <w:r>
              <w:rPr>
                <w:rFonts w:ascii="Times New Roman" w:hAnsi="Times New Roman"/>
                <w:sz w:val="16"/>
              </w:rPr>
              <w:t>1</w:t>
            </w:r>
          </w:p>
        </w:tc>
        <w:tc>
          <w:tcPr>
            <w:tcW w:w="1008" w:type="dxa"/>
          </w:tcPr>
          <w:p w14:paraId="2BA6297A" w14:textId="77777777" w:rsidR="00212E3E" w:rsidRDefault="00000000">
            <w:pPr>
              <w:spacing w:before="60" w:after="0"/>
            </w:pPr>
            <w:r>
              <w:rPr>
                <w:rFonts w:ascii="Times New Roman" w:hAnsi="Times New Roman"/>
                <w:sz w:val="16"/>
              </w:rPr>
              <w:t>0.3</w:t>
            </w:r>
          </w:p>
        </w:tc>
      </w:tr>
      <w:tr w:rsidR="00212E3E" w14:paraId="633BDB77" w14:textId="77777777">
        <w:trPr>
          <w:cantSplit/>
          <w:jc w:val="center"/>
        </w:trPr>
        <w:tc>
          <w:tcPr>
            <w:tcW w:w="5184" w:type="dxa"/>
          </w:tcPr>
          <w:p w14:paraId="19DC6797" w14:textId="77777777" w:rsidR="00212E3E" w:rsidRDefault="00000000">
            <w:pPr>
              <w:spacing w:before="60" w:after="0"/>
            </w:pPr>
            <w:r>
              <w:rPr>
                <w:rFonts w:ascii="Times New Roman" w:hAnsi="Times New Roman"/>
                <w:sz w:val="16"/>
              </w:rPr>
              <w:t>Combined leiomyoma and fundic gland polyp</w:t>
            </w:r>
          </w:p>
        </w:tc>
        <w:tc>
          <w:tcPr>
            <w:tcW w:w="6264" w:type="dxa"/>
          </w:tcPr>
          <w:p w14:paraId="377ED536" w14:textId="77777777" w:rsidR="00212E3E" w:rsidRDefault="00000000">
            <w:pPr>
              <w:spacing w:before="60" w:after="0"/>
            </w:pPr>
            <w:r>
              <w:rPr>
                <w:rFonts w:ascii="Times New Roman" w:eastAsia="Noto Serif CJK SC" w:hAnsi="Times New Roman"/>
                <w:sz w:val="16"/>
              </w:rPr>
              <w:t>平滑肌瘤、胃底腺息肉</w:t>
            </w:r>
            <w:r>
              <w:rPr>
                <w:rFonts w:ascii="Times New Roman" w:eastAsia="Noto Serif CJK SC" w:hAnsi="Times New Roman"/>
                <w:sz w:val="16"/>
              </w:rPr>
              <w:t xml:space="preserve"> (1)</w:t>
            </w:r>
          </w:p>
        </w:tc>
        <w:tc>
          <w:tcPr>
            <w:tcW w:w="936" w:type="dxa"/>
          </w:tcPr>
          <w:p w14:paraId="17C64BCA" w14:textId="77777777" w:rsidR="00212E3E" w:rsidRDefault="00000000">
            <w:pPr>
              <w:spacing w:before="60" w:after="0"/>
            </w:pPr>
            <w:r>
              <w:rPr>
                <w:rFonts w:ascii="Times New Roman" w:hAnsi="Times New Roman"/>
                <w:sz w:val="16"/>
              </w:rPr>
              <w:t>1</w:t>
            </w:r>
          </w:p>
        </w:tc>
        <w:tc>
          <w:tcPr>
            <w:tcW w:w="1008" w:type="dxa"/>
          </w:tcPr>
          <w:p w14:paraId="2D564FB0" w14:textId="77777777" w:rsidR="00212E3E" w:rsidRDefault="00000000">
            <w:pPr>
              <w:spacing w:before="60" w:after="0"/>
            </w:pPr>
            <w:r>
              <w:rPr>
                <w:rFonts w:ascii="Times New Roman" w:hAnsi="Times New Roman"/>
                <w:sz w:val="16"/>
              </w:rPr>
              <w:t>0.3</w:t>
            </w:r>
          </w:p>
        </w:tc>
      </w:tr>
      <w:tr w:rsidR="00212E3E" w14:paraId="5FB3EDD8" w14:textId="77777777">
        <w:trPr>
          <w:cantSplit/>
          <w:jc w:val="center"/>
        </w:trPr>
        <w:tc>
          <w:tcPr>
            <w:tcW w:w="5184" w:type="dxa"/>
          </w:tcPr>
          <w:p w14:paraId="0A5F5DD8" w14:textId="77777777" w:rsidR="00212E3E" w:rsidRDefault="00000000">
            <w:pPr>
              <w:spacing w:before="60" w:after="0"/>
            </w:pPr>
            <w:r>
              <w:rPr>
                <w:rFonts w:ascii="Times New Roman" w:hAnsi="Times New Roman"/>
                <w:sz w:val="16"/>
              </w:rPr>
              <w:t>Chronic mucosal inflammation</w:t>
            </w:r>
          </w:p>
        </w:tc>
        <w:tc>
          <w:tcPr>
            <w:tcW w:w="6264" w:type="dxa"/>
          </w:tcPr>
          <w:p w14:paraId="079FD361" w14:textId="77777777" w:rsidR="00212E3E" w:rsidRDefault="00000000">
            <w:pPr>
              <w:spacing w:before="60" w:after="0"/>
            </w:pPr>
            <w:r>
              <w:rPr>
                <w:rFonts w:ascii="Times New Roman" w:eastAsia="Noto Serif CJK SC" w:hAnsi="Times New Roman"/>
                <w:sz w:val="16"/>
              </w:rPr>
              <w:t>粘膜慢性炎</w:t>
            </w:r>
            <w:r>
              <w:rPr>
                <w:rFonts w:ascii="Times New Roman" w:eastAsia="Noto Serif CJK SC" w:hAnsi="Times New Roman"/>
                <w:sz w:val="16"/>
              </w:rPr>
              <w:t xml:space="preserve"> (1)</w:t>
            </w:r>
          </w:p>
        </w:tc>
        <w:tc>
          <w:tcPr>
            <w:tcW w:w="936" w:type="dxa"/>
          </w:tcPr>
          <w:p w14:paraId="197CF4A7" w14:textId="77777777" w:rsidR="00212E3E" w:rsidRDefault="00000000">
            <w:pPr>
              <w:spacing w:before="60" w:after="0"/>
            </w:pPr>
            <w:r>
              <w:rPr>
                <w:rFonts w:ascii="Times New Roman" w:hAnsi="Times New Roman"/>
                <w:sz w:val="16"/>
              </w:rPr>
              <w:t>1</w:t>
            </w:r>
          </w:p>
        </w:tc>
        <w:tc>
          <w:tcPr>
            <w:tcW w:w="1008" w:type="dxa"/>
          </w:tcPr>
          <w:p w14:paraId="69C257EC" w14:textId="77777777" w:rsidR="00212E3E" w:rsidRDefault="00000000">
            <w:pPr>
              <w:spacing w:before="60" w:after="0"/>
            </w:pPr>
            <w:r>
              <w:rPr>
                <w:rFonts w:ascii="Times New Roman" w:hAnsi="Times New Roman"/>
                <w:sz w:val="16"/>
              </w:rPr>
              <w:t>0.3</w:t>
            </w:r>
          </w:p>
        </w:tc>
      </w:tr>
      <w:tr w:rsidR="00212E3E" w14:paraId="69CB140A" w14:textId="77777777">
        <w:trPr>
          <w:cantSplit/>
          <w:jc w:val="center"/>
        </w:trPr>
        <w:tc>
          <w:tcPr>
            <w:tcW w:w="5184" w:type="dxa"/>
          </w:tcPr>
          <w:p w14:paraId="14B87401" w14:textId="77777777" w:rsidR="00212E3E" w:rsidRDefault="00000000">
            <w:pPr>
              <w:spacing w:before="60" w:after="0"/>
            </w:pPr>
            <w:r>
              <w:rPr>
                <w:rFonts w:ascii="Times New Roman" w:hAnsi="Times New Roman"/>
                <w:sz w:val="16"/>
              </w:rPr>
              <w:t>Storiform fibroma</w:t>
            </w:r>
          </w:p>
        </w:tc>
        <w:tc>
          <w:tcPr>
            <w:tcW w:w="6264" w:type="dxa"/>
          </w:tcPr>
          <w:p w14:paraId="0346F97F" w14:textId="77777777" w:rsidR="00212E3E" w:rsidRDefault="00000000">
            <w:pPr>
              <w:spacing w:before="60" w:after="0"/>
            </w:pPr>
            <w:r>
              <w:rPr>
                <w:rFonts w:ascii="Times New Roman" w:eastAsia="Noto Serif CJK SC" w:hAnsi="Times New Roman"/>
                <w:sz w:val="16"/>
              </w:rPr>
              <w:t>席纹状纤维瘤</w:t>
            </w:r>
            <w:r>
              <w:rPr>
                <w:rFonts w:ascii="Times New Roman" w:eastAsia="Noto Serif CJK SC" w:hAnsi="Times New Roman"/>
                <w:sz w:val="16"/>
              </w:rPr>
              <w:t xml:space="preserve"> (1)</w:t>
            </w:r>
          </w:p>
        </w:tc>
        <w:tc>
          <w:tcPr>
            <w:tcW w:w="936" w:type="dxa"/>
          </w:tcPr>
          <w:p w14:paraId="54DE3A47" w14:textId="77777777" w:rsidR="00212E3E" w:rsidRDefault="00000000">
            <w:pPr>
              <w:spacing w:before="60" w:after="0"/>
            </w:pPr>
            <w:r>
              <w:rPr>
                <w:rFonts w:ascii="Times New Roman" w:hAnsi="Times New Roman"/>
                <w:sz w:val="16"/>
              </w:rPr>
              <w:t>1</w:t>
            </w:r>
          </w:p>
        </w:tc>
        <w:tc>
          <w:tcPr>
            <w:tcW w:w="1008" w:type="dxa"/>
          </w:tcPr>
          <w:p w14:paraId="6C6E9806" w14:textId="77777777" w:rsidR="00212E3E" w:rsidRDefault="00000000">
            <w:pPr>
              <w:spacing w:before="60" w:after="0"/>
            </w:pPr>
            <w:r>
              <w:rPr>
                <w:rFonts w:ascii="Times New Roman" w:hAnsi="Times New Roman"/>
                <w:sz w:val="16"/>
              </w:rPr>
              <w:t>0.3</w:t>
            </w:r>
          </w:p>
        </w:tc>
      </w:tr>
      <w:tr w:rsidR="00212E3E" w14:paraId="00D6B3E3" w14:textId="77777777">
        <w:trPr>
          <w:cantSplit/>
          <w:jc w:val="center"/>
        </w:trPr>
        <w:tc>
          <w:tcPr>
            <w:tcW w:w="5184" w:type="dxa"/>
          </w:tcPr>
          <w:p w14:paraId="2ECCB932" w14:textId="77777777" w:rsidR="00212E3E" w:rsidRDefault="00000000">
            <w:pPr>
              <w:spacing w:before="60" w:after="0"/>
            </w:pPr>
            <w:r>
              <w:rPr>
                <w:rFonts w:ascii="Times New Roman" w:hAnsi="Times New Roman"/>
                <w:sz w:val="16"/>
              </w:rPr>
              <w:t>Follicular lymphoma</w:t>
            </w:r>
          </w:p>
        </w:tc>
        <w:tc>
          <w:tcPr>
            <w:tcW w:w="6264" w:type="dxa"/>
          </w:tcPr>
          <w:p w14:paraId="7EE98CC6" w14:textId="77777777" w:rsidR="00212E3E" w:rsidRDefault="00000000">
            <w:pPr>
              <w:spacing w:before="60" w:after="0"/>
            </w:pPr>
            <w:r>
              <w:rPr>
                <w:rFonts w:ascii="Times New Roman" w:eastAsia="Noto Serif CJK SC" w:hAnsi="Times New Roman"/>
                <w:sz w:val="16"/>
              </w:rPr>
              <w:t>滤泡性淋巴瘤</w:t>
            </w:r>
            <w:r>
              <w:rPr>
                <w:rFonts w:ascii="Times New Roman" w:eastAsia="Noto Serif CJK SC" w:hAnsi="Times New Roman"/>
                <w:sz w:val="16"/>
              </w:rPr>
              <w:t xml:space="preserve"> (1)</w:t>
            </w:r>
          </w:p>
        </w:tc>
        <w:tc>
          <w:tcPr>
            <w:tcW w:w="936" w:type="dxa"/>
          </w:tcPr>
          <w:p w14:paraId="60CA916C" w14:textId="77777777" w:rsidR="00212E3E" w:rsidRDefault="00000000">
            <w:pPr>
              <w:spacing w:before="60" w:after="0"/>
            </w:pPr>
            <w:r>
              <w:rPr>
                <w:rFonts w:ascii="Times New Roman" w:hAnsi="Times New Roman"/>
                <w:sz w:val="16"/>
              </w:rPr>
              <w:t>1</w:t>
            </w:r>
          </w:p>
        </w:tc>
        <w:tc>
          <w:tcPr>
            <w:tcW w:w="1008" w:type="dxa"/>
          </w:tcPr>
          <w:p w14:paraId="5639C210" w14:textId="77777777" w:rsidR="00212E3E" w:rsidRDefault="00000000">
            <w:pPr>
              <w:spacing w:before="60" w:after="0"/>
            </w:pPr>
            <w:r>
              <w:rPr>
                <w:rFonts w:ascii="Times New Roman" w:hAnsi="Times New Roman"/>
                <w:sz w:val="16"/>
              </w:rPr>
              <w:t>0.3</w:t>
            </w:r>
          </w:p>
        </w:tc>
      </w:tr>
      <w:tr w:rsidR="00212E3E" w14:paraId="0C51A22A" w14:textId="77777777">
        <w:trPr>
          <w:cantSplit/>
          <w:jc w:val="center"/>
        </w:trPr>
        <w:tc>
          <w:tcPr>
            <w:tcW w:w="5184" w:type="dxa"/>
          </w:tcPr>
          <w:p w14:paraId="47BFB74C" w14:textId="77777777" w:rsidR="00212E3E" w:rsidRDefault="00000000">
            <w:pPr>
              <w:spacing w:before="60" w:after="0"/>
            </w:pPr>
            <w:r>
              <w:rPr>
                <w:rFonts w:ascii="Times New Roman" w:hAnsi="Times New Roman"/>
                <w:sz w:val="16"/>
              </w:rPr>
              <w:t>Granular-cell tumor</w:t>
            </w:r>
          </w:p>
        </w:tc>
        <w:tc>
          <w:tcPr>
            <w:tcW w:w="6264" w:type="dxa"/>
          </w:tcPr>
          <w:p w14:paraId="20E7C26B" w14:textId="77777777" w:rsidR="00212E3E" w:rsidRDefault="00000000">
            <w:pPr>
              <w:spacing w:before="60" w:after="0"/>
            </w:pPr>
            <w:r>
              <w:rPr>
                <w:rFonts w:ascii="Times New Roman" w:eastAsia="Noto Serif CJK SC" w:hAnsi="Times New Roman"/>
                <w:sz w:val="16"/>
              </w:rPr>
              <w:t>颗粒细胞瘤</w:t>
            </w:r>
            <w:r>
              <w:rPr>
                <w:rFonts w:ascii="Times New Roman" w:eastAsia="Noto Serif CJK SC" w:hAnsi="Times New Roman"/>
                <w:sz w:val="16"/>
              </w:rPr>
              <w:t xml:space="preserve"> (1)</w:t>
            </w:r>
          </w:p>
        </w:tc>
        <w:tc>
          <w:tcPr>
            <w:tcW w:w="936" w:type="dxa"/>
          </w:tcPr>
          <w:p w14:paraId="761A3FB6" w14:textId="77777777" w:rsidR="00212E3E" w:rsidRDefault="00000000">
            <w:pPr>
              <w:spacing w:before="60" w:after="0"/>
            </w:pPr>
            <w:r>
              <w:rPr>
                <w:rFonts w:ascii="Times New Roman" w:hAnsi="Times New Roman"/>
                <w:sz w:val="16"/>
              </w:rPr>
              <w:t>1</w:t>
            </w:r>
          </w:p>
        </w:tc>
        <w:tc>
          <w:tcPr>
            <w:tcW w:w="1008" w:type="dxa"/>
          </w:tcPr>
          <w:p w14:paraId="680B15D6" w14:textId="77777777" w:rsidR="00212E3E" w:rsidRDefault="00000000">
            <w:pPr>
              <w:spacing w:before="60" w:after="0"/>
            </w:pPr>
            <w:r>
              <w:rPr>
                <w:rFonts w:ascii="Times New Roman" w:hAnsi="Times New Roman"/>
                <w:sz w:val="16"/>
              </w:rPr>
              <w:t>0.3</w:t>
            </w:r>
          </w:p>
        </w:tc>
      </w:tr>
      <w:tr w:rsidR="00212E3E" w14:paraId="7D69CBFF" w14:textId="77777777">
        <w:trPr>
          <w:cantSplit/>
          <w:jc w:val="center"/>
        </w:trPr>
        <w:tc>
          <w:tcPr>
            <w:tcW w:w="5184" w:type="dxa"/>
          </w:tcPr>
          <w:p w14:paraId="32C6DC8E" w14:textId="77777777" w:rsidR="00212E3E" w:rsidRDefault="00000000">
            <w:pPr>
              <w:spacing w:before="60" w:after="0"/>
            </w:pPr>
            <w:r>
              <w:rPr>
                <w:rFonts w:ascii="Times New Roman" w:hAnsi="Times New Roman"/>
                <w:sz w:val="16"/>
              </w:rPr>
              <w:t>Combined mild chronic superficial gastritis and ectopic pancreas</w:t>
            </w:r>
          </w:p>
        </w:tc>
        <w:tc>
          <w:tcPr>
            <w:tcW w:w="6264" w:type="dxa"/>
          </w:tcPr>
          <w:p w14:paraId="12080F60" w14:textId="77777777" w:rsidR="00212E3E" w:rsidRDefault="00000000">
            <w:pPr>
              <w:spacing w:before="60" w:after="0"/>
            </w:pPr>
            <w:r>
              <w:rPr>
                <w:rFonts w:ascii="Times New Roman" w:eastAsia="Noto Serif CJK SC" w:hAnsi="Times New Roman"/>
                <w:sz w:val="16"/>
              </w:rPr>
              <w:t>轻度慢性浅表性胃炎、胰腺异位</w:t>
            </w:r>
            <w:r>
              <w:rPr>
                <w:rFonts w:ascii="Times New Roman" w:eastAsia="Noto Serif CJK SC" w:hAnsi="Times New Roman"/>
                <w:sz w:val="16"/>
              </w:rPr>
              <w:t xml:space="preserve"> (1)</w:t>
            </w:r>
          </w:p>
        </w:tc>
        <w:tc>
          <w:tcPr>
            <w:tcW w:w="936" w:type="dxa"/>
          </w:tcPr>
          <w:p w14:paraId="5A429CE8" w14:textId="77777777" w:rsidR="00212E3E" w:rsidRDefault="00000000">
            <w:pPr>
              <w:spacing w:before="60" w:after="0"/>
            </w:pPr>
            <w:r>
              <w:rPr>
                <w:rFonts w:ascii="Times New Roman" w:hAnsi="Times New Roman"/>
                <w:sz w:val="16"/>
              </w:rPr>
              <w:t>1</w:t>
            </w:r>
          </w:p>
        </w:tc>
        <w:tc>
          <w:tcPr>
            <w:tcW w:w="1008" w:type="dxa"/>
          </w:tcPr>
          <w:p w14:paraId="488A519D" w14:textId="77777777" w:rsidR="00212E3E" w:rsidRDefault="00000000">
            <w:pPr>
              <w:spacing w:before="60" w:after="0"/>
            </w:pPr>
            <w:r>
              <w:rPr>
                <w:rFonts w:ascii="Times New Roman" w:hAnsi="Times New Roman"/>
                <w:sz w:val="16"/>
              </w:rPr>
              <w:t>0.3</w:t>
            </w:r>
          </w:p>
        </w:tc>
      </w:tr>
      <w:tr w:rsidR="00212E3E" w14:paraId="6B0FD4EB" w14:textId="77777777">
        <w:trPr>
          <w:cantSplit/>
          <w:jc w:val="center"/>
        </w:trPr>
        <w:tc>
          <w:tcPr>
            <w:tcW w:w="5184" w:type="dxa"/>
          </w:tcPr>
          <w:p w14:paraId="5EC3FF47" w14:textId="77777777" w:rsidR="00212E3E" w:rsidRDefault="00000000">
            <w:pPr>
              <w:spacing w:before="60" w:after="0"/>
            </w:pPr>
            <w:r>
              <w:rPr>
                <w:rFonts w:ascii="Times New Roman" w:hAnsi="Times New Roman"/>
                <w:sz w:val="16"/>
              </w:rPr>
              <w:t>Combined-label fundic-gland-type adenocarcinoma / fundic-gland-type tumor</w:t>
            </w:r>
          </w:p>
        </w:tc>
        <w:tc>
          <w:tcPr>
            <w:tcW w:w="6264" w:type="dxa"/>
          </w:tcPr>
          <w:p w14:paraId="20253A8F" w14:textId="77777777" w:rsidR="00212E3E" w:rsidRDefault="00000000">
            <w:pPr>
              <w:spacing w:before="60" w:after="0"/>
            </w:pPr>
            <w:r>
              <w:rPr>
                <w:rFonts w:ascii="Times New Roman" w:eastAsia="Noto Serif CJK SC" w:hAnsi="Times New Roman"/>
                <w:sz w:val="16"/>
              </w:rPr>
              <w:t>胃底腺型腺癌、胃底腺型肿瘤</w:t>
            </w:r>
            <w:r>
              <w:rPr>
                <w:rFonts w:ascii="Times New Roman" w:eastAsia="Noto Serif CJK SC" w:hAnsi="Times New Roman"/>
                <w:sz w:val="16"/>
              </w:rPr>
              <w:t xml:space="preserve"> (1)</w:t>
            </w:r>
          </w:p>
        </w:tc>
        <w:tc>
          <w:tcPr>
            <w:tcW w:w="936" w:type="dxa"/>
          </w:tcPr>
          <w:p w14:paraId="4F444BC7" w14:textId="77777777" w:rsidR="00212E3E" w:rsidRDefault="00000000">
            <w:pPr>
              <w:spacing w:before="60" w:after="0"/>
            </w:pPr>
            <w:r>
              <w:rPr>
                <w:rFonts w:ascii="Times New Roman" w:hAnsi="Times New Roman"/>
                <w:sz w:val="16"/>
              </w:rPr>
              <w:t>1</w:t>
            </w:r>
          </w:p>
        </w:tc>
        <w:tc>
          <w:tcPr>
            <w:tcW w:w="1008" w:type="dxa"/>
          </w:tcPr>
          <w:p w14:paraId="0A1BE43E" w14:textId="77777777" w:rsidR="00212E3E" w:rsidRDefault="00000000">
            <w:pPr>
              <w:spacing w:before="60" w:after="0"/>
            </w:pPr>
            <w:r>
              <w:rPr>
                <w:rFonts w:ascii="Times New Roman" w:hAnsi="Times New Roman"/>
                <w:sz w:val="16"/>
              </w:rPr>
              <w:t>0.3</w:t>
            </w:r>
          </w:p>
        </w:tc>
      </w:tr>
      <w:tr w:rsidR="00212E3E" w14:paraId="6019E08F" w14:textId="77777777">
        <w:trPr>
          <w:cantSplit/>
          <w:jc w:val="center"/>
        </w:trPr>
        <w:tc>
          <w:tcPr>
            <w:tcW w:w="5184" w:type="dxa"/>
          </w:tcPr>
          <w:p w14:paraId="596836A0" w14:textId="77777777" w:rsidR="00212E3E" w:rsidRDefault="00000000">
            <w:pPr>
              <w:spacing w:before="60" w:after="0"/>
            </w:pPr>
            <w:r>
              <w:rPr>
                <w:rFonts w:ascii="Times New Roman" w:hAnsi="Times New Roman"/>
                <w:sz w:val="16"/>
              </w:rPr>
              <w:t>Low-grade intraepithelial neoplasia</w:t>
            </w:r>
          </w:p>
        </w:tc>
        <w:tc>
          <w:tcPr>
            <w:tcW w:w="6264" w:type="dxa"/>
          </w:tcPr>
          <w:p w14:paraId="0E0490B0" w14:textId="77777777" w:rsidR="00212E3E" w:rsidRDefault="00000000">
            <w:pPr>
              <w:spacing w:before="60" w:after="0"/>
            </w:pPr>
            <w:r>
              <w:rPr>
                <w:rFonts w:ascii="Times New Roman" w:eastAsia="Noto Serif CJK SC" w:hAnsi="Times New Roman"/>
                <w:sz w:val="16"/>
              </w:rPr>
              <w:t>低级别上皮内瘤变</w:t>
            </w:r>
            <w:r>
              <w:rPr>
                <w:rFonts w:ascii="Times New Roman" w:eastAsia="Noto Serif CJK SC" w:hAnsi="Times New Roman"/>
                <w:sz w:val="16"/>
              </w:rPr>
              <w:t xml:space="preserve"> (1)</w:t>
            </w:r>
          </w:p>
        </w:tc>
        <w:tc>
          <w:tcPr>
            <w:tcW w:w="936" w:type="dxa"/>
          </w:tcPr>
          <w:p w14:paraId="602F6D61" w14:textId="77777777" w:rsidR="00212E3E" w:rsidRDefault="00000000">
            <w:pPr>
              <w:spacing w:before="60" w:after="0"/>
            </w:pPr>
            <w:r>
              <w:rPr>
                <w:rFonts w:ascii="Times New Roman" w:hAnsi="Times New Roman"/>
                <w:sz w:val="16"/>
              </w:rPr>
              <w:t>1</w:t>
            </w:r>
          </w:p>
        </w:tc>
        <w:tc>
          <w:tcPr>
            <w:tcW w:w="1008" w:type="dxa"/>
          </w:tcPr>
          <w:p w14:paraId="1683F9FB" w14:textId="77777777" w:rsidR="00212E3E" w:rsidRDefault="00000000">
            <w:pPr>
              <w:spacing w:before="60" w:after="0"/>
            </w:pPr>
            <w:r>
              <w:rPr>
                <w:rFonts w:ascii="Times New Roman" w:hAnsi="Times New Roman"/>
                <w:sz w:val="16"/>
              </w:rPr>
              <w:t>0.3</w:t>
            </w:r>
          </w:p>
        </w:tc>
      </w:tr>
      <w:tr w:rsidR="00212E3E" w14:paraId="0BA5E1E1" w14:textId="77777777">
        <w:trPr>
          <w:cantSplit/>
          <w:jc w:val="center"/>
        </w:trPr>
        <w:tc>
          <w:tcPr>
            <w:tcW w:w="5184" w:type="dxa"/>
          </w:tcPr>
          <w:p w14:paraId="5BC8A7A3" w14:textId="77777777" w:rsidR="00212E3E" w:rsidRDefault="00000000">
            <w:pPr>
              <w:spacing w:before="60" w:after="0"/>
            </w:pPr>
            <w:r>
              <w:rPr>
                <w:rFonts w:ascii="Times New Roman" w:hAnsi="Times New Roman"/>
                <w:sz w:val="16"/>
              </w:rPr>
              <w:t>Reactive nodular fibrous pseudotumor</w:t>
            </w:r>
          </w:p>
        </w:tc>
        <w:tc>
          <w:tcPr>
            <w:tcW w:w="6264" w:type="dxa"/>
          </w:tcPr>
          <w:p w14:paraId="3BD40250" w14:textId="77777777" w:rsidR="00212E3E" w:rsidRDefault="00000000">
            <w:pPr>
              <w:spacing w:before="60" w:after="0"/>
            </w:pPr>
            <w:r>
              <w:rPr>
                <w:rFonts w:ascii="Times New Roman" w:eastAsia="Noto Serif CJK SC" w:hAnsi="Times New Roman"/>
                <w:sz w:val="16"/>
              </w:rPr>
              <w:t>反应性结节状纤维性假瘤</w:t>
            </w:r>
            <w:r>
              <w:rPr>
                <w:rFonts w:ascii="Times New Roman" w:eastAsia="Noto Serif CJK SC" w:hAnsi="Times New Roman"/>
                <w:sz w:val="16"/>
              </w:rPr>
              <w:t xml:space="preserve"> (1)</w:t>
            </w:r>
          </w:p>
        </w:tc>
        <w:tc>
          <w:tcPr>
            <w:tcW w:w="936" w:type="dxa"/>
          </w:tcPr>
          <w:p w14:paraId="4F6998B2" w14:textId="77777777" w:rsidR="00212E3E" w:rsidRDefault="00000000">
            <w:pPr>
              <w:spacing w:before="60" w:after="0"/>
            </w:pPr>
            <w:r>
              <w:rPr>
                <w:rFonts w:ascii="Times New Roman" w:hAnsi="Times New Roman"/>
                <w:sz w:val="16"/>
              </w:rPr>
              <w:t>1</w:t>
            </w:r>
          </w:p>
        </w:tc>
        <w:tc>
          <w:tcPr>
            <w:tcW w:w="1008" w:type="dxa"/>
          </w:tcPr>
          <w:p w14:paraId="2113B224" w14:textId="77777777" w:rsidR="00212E3E" w:rsidRDefault="00000000">
            <w:pPr>
              <w:spacing w:before="60" w:after="0"/>
            </w:pPr>
            <w:r>
              <w:rPr>
                <w:rFonts w:ascii="Times New Roman" w:hAnsi="Times New Roman"/>
                <w:sz w:val="16"/>
              </w:rPr>
              <w:t>0.3</w:t>
            </w:r>
          </w:p>
        </w:tc>
      </w:tr>
      <w:tr w:rsidR="00212E3E" w14:paraId="50750366" w14:textId="77777777">
        <w:trPr>
          <w:cantSplit/>
          <w:jc w:val="center"/>
        </w:trPr>
        <w:tc>
          <w:tcPr>
            <w:tcW w:w="5184" w:type="dxa"/>
          </w:tcPr>
          <w:p w14:paraId="75D71D32" w14:textId="77777777" w:rsidR="00212E3E" w:rsidRDefault="00000000">
            <w:pPr>
              <w:spacing w:before="60" w:after="0"/>
            </w:pPr>
            <w:r>
              <w:rPr>
                <w:rFonts w:ascii="Times New Roman" w:hAnsi="Times New Roman"/>
                <w:sz w:val="16"/>
              </w:rPr>
              <w:t>Mild chronic superficial gastritis</w:t>
            </w:r>
          </w:p>
        </w:tc>
        <w:tc>
          <w:tcPr>
            <w:tcW w:w="6264" w:type="dxa"/>
          </w:tcPr>
          <w:p w14:paraId="58880AA9" w14:textId="77777777" w:rsidR="00212E3E" w:rsidRDefault="00000000">
            <w:pPr>
              <w:spacing w:before="60" w:after="0"/>
            </w:pPr>
            <w:r>
              <w:rPr>
                <w:rFonts w:ascii="Times New Roman" w:eastAsia="Noto Serif CJK SC" w:hAnsi="Times New Roman"/>
                <w:sz w:val="16"/>
              </w:rPr>
              <w:t>轻度慢性浅表性胃炎</w:t>
            </w:r>
            <w:r>
              <w:rPr>
                <w:rFonts w:ascii="Times New Roman" w:eastAsia="Noto Serif CJK SC" w:hAnsi="Times New Roman"/>
                <w:sz w:val="16"/>
              </w:rPr>
              <w:t xml:space="preserve"> (1)</w:t>
            </w:r>
          </w:p>
        </w:tc>
        <w:tc>
          <w:tcPr>
            <w:tcW w:w="936" w:type="dxa"/>
          </w:tcPr>
          <w:p w14:paraId="760DED34" w14:textId="77777777" w:rsidR="00212E3E" w:rsidRDefault="00000000">
            <w:pPr>
              <w:spacing w:before="60" w:after="0"/>
            </w:pPr>
            <w:r>
              <w:rPr>
                <w:rFonts w:ascii="Times New Roman" w:hAnsi="Times New Roman"/>
                <w:sz w:val="16"/>
              </w:rPr>
              <w:t>1</w:t>
            </w:r>
          </w:p>
        </w:tc>
        <w:tc>
          <w:tcPr>
            <w:tcW w:w="1008" w:type="dxa"/>
          </w:tcPr>
          <w:p w14:paraId="0F51CEBE" w14:textId="77777777" w:rsidR="00212E3E" w:rsidRDefault="00000000">
            <w:pPr>
              <w:spacing w:before="60" w:after="0"/>
            </w:pPr>
            <w:r>
              <w:rPr>
                <w:rFonts w:ascii="Times New Roman" w:hAnsi="Times New Roman"/>
                <w:sz w:val="16"/>
              </w:rPr>
              <w:t>0.3</w:t>
            </w:r>
          </w:p>
        </w:tc>
      </w:tr>
      <w:tr w:rsidR="00212E3E" w14:paraId="5F506861" w14:textId="77777777">
        <w:trPr>
          <w:cantSplit/>
          <w:jc w:val="center"/>
        </w:trPr>
        <w:tc>
          <w:tcPr>
            <w:tcW w:w="5184" w:type="dxa"/>
          </w:tcPr>
          <w:p w14:paraId="3410389F" w14:textId="77777777" w:rsidR="00212E3E" w:rsidRDefault="00000000">
            <w:pPr>
              <w:spacing w:before="60" w:after="0"/>
            </w:pPr>
            <w:r>
              <w:rPr>
                <w:rFonts w:ascii="Times New Roman" w:hAnsi="Times New Roman"/>
                <w:sz w:val="16"/>
              </w:rPr>
              <w:lastRenderedPageBreak/>
              <w:t>Hyperplastic polyp</w:t>
            </w:r>
          </w:p>
        </w:tc>
        <w:tc>
          <w:tcPr>
            <w:tcW w:w="6264" w:type="dxa"/>
          </w:tcPr>
          <w:p w14:paraId="6D58FA0F" w14:textId="77777777" w:rsidR="00212E3E" w:rsidRDefault="00000000">
            <w:pPr>
              <w:spacing w:before="60" w:after="0"/>
            </w:pPr>
            <w:r>
              <w:rPr>
                <w:rFonts w:ascii="Times New Roman" w:eastAsia="Noto Serif CJK SC" w:hAnsi="Times New Roman"/>
                <w:sz w:val="16"/>
              </w:rPr>
              <w:t>增生性息肉</w:t>
            </w:r>
            <w:r>
              <w:rPr>
                <w:rFonts w:ascii="Times New Roman" w:eastAsia="Noto Serif CJK SC" w:hAnsi="Times New Roman"/>
                <w:sz w:val="16"/>
              </w:rPr>
              <w:t xml:space="preserve"> (1)</w:t>
            </w:r>
          </w:p>
        </w:tc>
        <w:tc>
          <w:tcPr>
            <w:tcW w:w="936" w:type="dxa"/>
          </w:tcPr>
          <w:p w14:paraId="097E0A89" w14:textId="77777777" w:rsidR="00212E3E" w:rsidRDefault="00000000">
            <w:pPr>
              <w:spacing w:before="60" w:after="0"/>
            </w:pPr>
            <w:r>
              <w:rPr>
                <w:rFonts w:ascii="Times New Roman" w:hAnsi="Times New Roman"/>
                <w:sz w:val="16"/>
              </w:rPr>
              <w:t>1</w:t>
            </w:r>
          </w:p>
        </w:tc>
        <w:tc>
          <w:tcPr>
            <w:tcW w:w="1008" w:type="dxa"/>
          </w:tcPr>
          <w:p w14:paraId="4366F1A0" w14:textId="77777777" w:rsidR="00212E3E" w:rsidRDefault="00000000">
            <w:pPr>
              <w:spacing w:before="60" w:after="0"/>
            </w:pPr>
            <w:r>
              <w:rPr>
                <w:rFonts w:ascii="Times New Roman" w:hAnsi="Times New Roman"/>
                <w:sz w:val="16"/>
              </w:rPr>
              <w:t>0.3</w:t>
            </w:r>
          </w:p>
        </w:tc>
      </w:tr>
      <w:tr w:rsidR="00212E3E" w14:paraId="4068FD69" w14:textId="77777777">
        <w:trPr>
          <w:cantSplit/>
          <w:jc w:val="center"/>
        </w:trPr>
        <w:tc>
          <w:tcPr>
            <w:tcW w:w="5184" w:type="dxa"/>
            <w:tcBorders>
              <w:bottom w:val="single" w:sz="5" w:space="0" w:color="777777"/>
            </w:tcBorders>
          </w:tcPr>
          <w:p w14:paraId="2AC1489A" w14:textId="77777777" w:rsidR="00212E3E" w:rsidRDefault="00000000">
            <w:pPr>
              <w:spacing w:before="60" w:after="0"/>
            </w:pPr>
            <w:r>
              <w:rPr>
                <w:rFonts w:ascii="Times New Roman" w:hAnsi="Times New Roman"/>
                <w:sz w:val="16"/>
              </w:rPr>
              <w:t>Total</w:t>
            </w:r>
          </w:p>
        </w:tc>
        <w:tc>
          <w:tcPr>
            <w:tcW w:w="6264" w:type="dxa"/>
            <w:tcBorders>
              <w:bottom w:val="single" w:sz="5" w:space="0" w:color="777777"/>
            </w:tcBorders>
          </w:tcPr>
          <w:p w14:paraId="540AFCFB" w14:textId="77777777" w:rsidR="00212E3E" w:rsidRDefault="00000000">
            <w:pPr>
              <w:spacing w:before="60" w:after="0"/>
            </w:pPr>
            <w:r>
              <w:rPr>
                <w:rFonts w:ascii="Times New Roman" w:hAnsi="Times New Roman"/>
                <w:sz w:val="16"/>
              </w:rPr>
              <w:t>307 unique case records</w:t>
            </w:r>
          </w:p>
        </w:tc>
        <w:tc>
          <w:tcPr>
            <w:tcW w:w="936" w:type="dxa"/>
            <w:tcBorders>
              <w:bottom w:val="single" w:sz="5" w:space="0" w:color="777777"/>
            </w:tcBorders>
          </w:tcPr>
          <w:p w14:paraId="44981C80" w14:textId="77777777" w:rsidR="00212E3E" w:rsidRDefault="00000000">
            <w:pPr>
              <w:spacing w:before="60" w:after="0"/>
            </w:pPr>
            <w:r>
              <w:rPr>
                <w:rFonts w:ascii="Times New Roman" w:hAnsi="Times New Roman"/>
                <w:sz w:val="16"/>
              </w:rPr>
              <w:t>307</w:t>
            </w:r>
          </w:p>
        </w:tc>
        <w:tc>
          <w:tcPr>
            <w:tcW w:w="1008" w:type="dxa"/>
            <w:tcBorders>
              <w:bottom w:val="single" w:sz="5" w:space="0" w:color="777777"/>
            </w:tcBorders>
          </w:tcPr>
          <w:p w14:paraId="1A8A22E2" w14:textId="77777777" w:rsidR="00212E3E" w:rsidRDefault="00000000">
            <w:pPr>
              <w:spacing w:before="60" w:after="0"/>
            </w:pPr>
            <w:r>
              <w:rPr>
                <w:rFonts w:ascii="Times New Roman" w:hAnsi="Times New Roman"/>
                <w:sz w:val="16"/>
              </w:rPr>
              <w:t>100.0</w:t>
            </w:r>
          </w:p>
        </w:tc>
      </w:tr>
    </w:tbl>
    <w:p w14:paraId="16CE7FA9" w14:textId="77777777" w:rsidR="00212E3E" w:rsidRDefault="00212E3E"/>
    <w:p w14:paraId="0B043A0F" w14:textId="77777777" w:rsidR="00212E3E" w:rsidRDefault="00000000">
      <w:r>
        <w:rPr>
          <w:rFonts w:ascii="Times New Roman" w:hAnsi="Times New Roman"/>
          <w:sz w:val="22"/>
        </w:rPr>
        <w:t>All 307 non-empty patient records were read from the original pathology workbook; identifiers were unique, and every outcome label was non-GIST. Original-label frequencies matched the Notion source page exactly: 13 repeated labels plus 27 singleton labels. Only explicit synonyms were combined. Muscularis-propria hyperplasia was kept separate from generic smooth-muscle hyperplasia; inflammatory severity labels and chronic mucosal inflammation were retained separately. Combined labels were counted once and were not allocated to each component. Percentages use 307 as denominator and may not sum to 100.0 after rounding. This is transcription-based descriptive classification, not pathology re-adjudication.</w:t>
      </w:r>
    </w:p>
    <w:p w14:paraId="3C3405C0" w14:textId="77777777" w:rsidR="00212E3E" w:rsidRDefault="00000000">
      <w:r>
        <w:rPr>
          <w:rFonts w:ascii="Times New Roman" w:hAnsi="Times New Roman"/>
          <w:sz w:val="22"/>
        </w:rPr>
        <w:t>Pathology composition for the M0 complete-case non-GIST group (N=294) and external non-GIST group (N=46) was not available from the records used for this report. The 307-record file was not used to infer either distribution or reconstruct the locked leiomyoma subgroup.</w:t>
      </w:r>
    </w:p>
    <w:p w14:paraId="32CD6859" w14:textId="77777777" w:rsidR="00212E3E" w:rsidRDefault="00000000">
      <w:pPr>
        <w:pStyle w:val="1"/>
        <w:pageBreakBefore/>
      </w:pPr>
      <w:r>
        <w:rPr>
          <w:rFonts w:ascii="Times New Roman" w:hAnsi="Times New Roman"/>
          <w:sz w:val="22"/>
        </w:rPr>
        <w:lastRenderedPageBreak/>
        <w:t>Supplementary Table S8</w:t>
      </w:r>
    </w:p>
    <w:p w14:paraId="0D28F0C2" w14:textId="77777777" w:rsidR="00212E3E" w:rsidRDefault="00000000">
      <w:r>
        <w:rPr>
          <w:rFonts w:ascii="Times New Roman" w:hAnsi="Times New Roman"/>
          <w:sz w:val="22"/>
        </w:rPr>
        <w:t>Available development–external cohort descriptors and reporting gaps</w:t>
      </w:r>
    </w:p>
    <w:tbl>
      <w:tblPr>
        <w:tblW w:w="0" w:type="auto"/>
        <w:jc w:val="center"/>
        <w:tblLayout w:type="fixed"/>
        <w:tblLook w:val="04A0" w:firstRow="1" w:lastRow="0" w:firstColumn="1" w:lastColumn="0" w:noHBand="0" w:noVBand="1"/>
      </w:tblPr>
      <w:tblGrid>
        <w:gridCol w:w="2160"/>
        <w:gridCol w:w="3960"/>
        <w:gridCol w:w="3456"/>
        <w:gridCol w:w="3672"/>
      </w:tblGrid>
      <w:tr w:rsidR="00212E3E" w14:paraId="5972F9EE" w14:textId="77777777">
        <w:trPr>
          <w:cantSplit/>
          <w:tblHeader/>
          <w:jc w:val="center"/>
        </w:trPr>
        <w:tc>
          <w:tcPr>
            <w:tcW w:w="2160" w:type="dxa"/>
            <w:tcBorders>
              <w:bottom w:val="single" w:sz="5" w:space="0" w:color="777777"/>
            </w:tcBorders>
            <w:shd w:val="clear" w:color="auto" w:fill="E8EDF2"/>
          </w:tcPr>
          <w:p w14:paraId="76A8EE75" w14:textId="77777777" w:rsidR="00212E3E" w:rsidRDefault="00000000">
            <w:pPr>
              <w:spacing w:before="60" w:after="0"/>
            </w:pPr>
            <w:r>
              <w:rPr>
                <w:rFonts w:ascii="Times New Roman" w:hAnsi="Times New Roman"/>
                <w:b/>
                <w:sz w:val="16"/>
              </w:rPr>
              <w:t>Descriptor</w:t>
            </w:r>
          </w:p>
        </w:tc>
        <w:tc>
          <w:tcPr>
            <w:tcW w:w="3960" w:type="dxa"/>
            <w:tcBorders>
              <w:bottom w:val="single" w:sz="5" w:space="0" w:color="777777"/>
            </w:tcBorders>
            <w:shd w:val="clear" w:color="auto" w:fill="E8EDF2"/>
          </w:tcPr>
          <w:p w14:paraId="49D0F03F" w14:textId="77777777" w:rsidR="00212E3E" w:rsidRDefault="00000000">
            <w:pPr>
              <w:spacing w:before="60" w:after="0"/>
            </w:pPr>
            <w:r>
              <w:rPr>
                <w:rFonts w:ascii="Times New Roman" w:hAnsi="Times New Roman"/>
                <w:b/>
                <w:sz w:val="16"/>
              </w:rPr>
              <w:t>Development descriptive cohort</w:t>
            </w:r>
          </w:p>
        </w:tc>
        <w:tc>
          <w:tcPr>
            <w:tcW w:w="3456" w:type="dxa"/>
            <w:tcBorders>
              <w:bottom w:val="single" w:sz="5" w:space="0" w:color="777777"/>
            </w:tcBorders>
            <w:shd w:val="clear" w:color="auto" w:fill="E8EDF2"/>
          </w:tcPr>
          <w:p w14:paraId="6F9D7088" w14:textId="77777777" w:rsidR="00212E3E" w:rsidRDefault="00000000">
            <w:pPr>
              <w:spacing w:before="60" w:after="0"/>
            </w:pPr>
            <w:r>
              <w:rPr>
                <w:rFonts w:ascii="Times New Roman" w:hAnsi="Times New Roman"/>
                <w:b/>
                <w:sz w:val="16"/>
              </w:rPr>
              <w:t>M0 development analysis</w:t>
            </w:r>
          </w:p>
        </w:tc>
        <w:tc>
          <w:tcPr>
            <w:tcW w:w="3672" w:type="dxa"/>
            <w:tcBorders>
              <w:bottom w:val="single" w:sz="5" w:space="0" w:color="777777"/>
            </w:tcBorders>
            <w:shd w:val="clear" w:color="auto" w:fill="E8EDF2"/>
          </w:tcPr>
          <w:p w14:paraId="05F314D6" w14:textId="77777777" w:rsidR="00212E3E" w:rsidRDefault="00000000">
            <w:pPr>
              <w:spacing w:before="60" w:after="0"/>
            </w:pPr>
            <w:r>
              <w:rPr>
                <w:rFonts w:ascii="Times New Roman" w:hAnsi="Times New Roman"/>
                <w:b/>
                <w:sz w:val="16"/>
              </w:rPr>
              <w:t>Independent same-city external cohort</w:t>
            </w:r>
          </w:p>
        </w:tc>
      </w:tr>
      <w:tr w:rsidR="00212E3E" w14:paraId="72334CEF" w14:textId="77777777">
        <w:trPr>
          <w:cantSplit/>
          <w:jc w:val="center"/>
        </w:trPr>
        <w:tc>
          <w:tcPr>
            <w:tcW w:w="2160" w:type="dxa"/>
          </w:tcPr>
          <w:p w14:paraId="2AEB1566" w14:textId="77777777" w:rsidR="00212E3E" w:rsidRDefault="00000000">
            <w:pPr>
              <w:spacing w:before="60" w:after="0"/>
            </w:pPr>
            <w:r>
              <w:rPr>
                <w:rFonts w:ascii="Times New Roman" w:hAnsi="Times New Roman"/>
                <w:sz w:val="16"/>
              </w:rPr>
              <w:t>Hospital</w:t>
            </w:r>
          </w:p>
        </w:tc>
        <w:tc>
          <w:tcPr>
            <w:tcW w:w="3960" w:type="dxa"/>
          </w:tcPr>
          <w:p w14:paraId="17A0C026" w14:textId="77777777" w:rsidR="00212E3E" w:rsidRDefault="00000000">
            <w:pPr>
              <w:spacing w:before="60" w:after="0"/>
            </w:pPr>
            <w:r>
              <w:rPr>
                <w:rFonts w:ascii="Times New Roman" w:hAnsi="Times New Roman"/>
                <w:sz w:val="16"/>
              </w:rPr>
              <w:t>Shenzhen Second People’s Hospital</w:t>
            </w:r>
          </w:p>
        </w:tc>
        <w:tc>
          <w:tcPr>
            <w:tcW w:w="3456" w:type="dxa"/>
          </w:tcPr>
          <w:p w14:paraId="0CF84055" w14:textId="77777777" w:rsidR="00212E3E" w:rsidRDefault="00000000">
            <w:pPr>
              <w:spacing w:before="60" w:after="0"/>
            </w:pPr>
            <w:r>
              <w:rPr>
                <w:rFonts w:ascii="Times New Roman" w:hAnsi="Times New Roman"/>
                <w:sz w:val="16"/>
              </w:rPr>
              <w:t>Same development hospital</w:t>
            </w:r>
          </w:p>
        </w:tc>
        <w:tc>
          <w:tcPr>
            <w:tcW w:w="3672" w:type="dxa"/>
          </w:tcPr>
          <w:p w14:paraId="2AC8BE25" w14:textId="77777777" w:rsidR="00212E3E" w:rsidRDefault="00000000">
            <w:pPr>
              <w:spacing w:before="60" w:after="0"/>
            </w:pPr>
            <w:r>
              <w:rPr>
                <w:rFonts w:ascii="Times New Roman" w:hAnsi="Times New Roman"/>
                <w:sz w:val="16"/>
              </w:rPr>
              <w:t>Peking University Shenzhen Hospital</w:t>
            </w:r>
          </w:p>
        </w:tc>
      </w:tr>
      <w:tr w:rsidR="00212E3E" w14:paraId="06339DC2" w14:textId="77777777">
        <w:trPr>
          <w:cantSplit/>
          <w:jc w:val="center"/>
        </w:trPr>
        <w:tc>
          <w:tcPr>
            <w:tcW w:w="2160" w:type="dxa"/>
          </w:tcPr>
          <w:p w14:paraId="351B4F35" w14:textId="77777777" w:rsidR="00212E3E" w:rsidRDefault="00000000">
            <w:pPr>
              <w:spacing w:before="60" w:after="0"/>
            </w:pPr>
            <w:r>
              <w:rPr>
                <w:rFonts w:ascii="Times New Roman" w:hAnsi="Times New Roman"/>
                <w:sz w:val="16"/>
              </w:rPr>
              <w:t>Accrual</w:t>
            </w:r>
          </w:p>
        </w:tc>
        <w:tc>
          <w:tcPr>
            <w:tcW w:w="3960" w:type="dxa"/>
          </w:tcPr>
          <w:p w14:paraId="73BA6AC2" w14:textId="77777777" w:rsidR="00212E3E" w:rsidRDefault="00000000">
            <w:pPr>
              <w:spacing w:before="60" w:after="0"/>
            </w:pPr>
            <w:r>
              <w:rPr>
                <w:rFonts w:ascii="Times New Roman" w:hAnsi="Times New Roman"/>
                <w:sz w:val="16"/>
              </w:rPr>
              <w:t>January 2016–September 2025</w:t>
            </w:r>
          </w:p>
        </w:tc>
        <w:tc>
          <w:tcPr>
            <w:tcW w:w="3456" w:type="dxa"/>
          </w:tcPr>
          <w:p w14:paraId="519E91C2" w14:textId="77777777" w:rsidR="00212E3E" w:rsidRDefault="00000000">
            <w:pPr>
              <w:spacing w:before="60" w:after="0"/>
            </w:pPr>
            <w:r>
              <w:rPr>
                <w:rFonts w:ascii="Times New Roman" w:hAnsi="Times New Roman"/>
                <w:sz w:val="16"/>
              </w:rPr>
              <w:t>Same development interval</w:t>
            </w:r>
          </w:p>
        </w:tc>
        <w:tc>
          <w:tcPr>
            <w:tcW w:w="3672" w:type="dxa"/>
          </w:tcPr>
          <w:p w14:paraId="4B4A8DED" w14:textId="77777777" w:rsidR="00212E3E" w:rsidRDefault="00000000">
            <w:pPr>
              <w:spacing w:before="60" w:after="0"/>
            </w:pPr>
            <w:r>
              <w:rPr>
                <w:rFonts w:ascii="Times New Roman" w:hAnsi="Times New Roman"/>
                <w:sz w:val="16"/>
              </w:rPr>
              <w:t>January 2020–January 2026</w:t>
            </w:r>
          </w:p>
        </w:tc>
      </w:tr>
      <w:tr w:rsidR="00212E3E" w14:paraId="4170B9AE" w14:textId="77777777">
        <w:trPr>
          <w:cantSplit/>
          <w:jc w:val="center"/>
        </w:trPr>
        <w:tc>
          <w:tcPr>
            <w:tcW w:w="2160" w:type="dxa"/>
          </w:tcPr>
          <w:p w14:paraId="0537DB18" w14:textId="77777777" w:rsidR="00212E3E" w:rsidRDefault="00000000">
            <w:pPr>
              <w:spacing w:before="60" w:after="0"/>
            </w:pPr>
            <w:r>
              <w:rPr>
                <w:rFonts w:ascii="Times New Roman" w:hAnsi="Times New Roman"/>
                <w:sz w:val="16"/>
              </w:rPr>
              <w:t>Ascertainment</w:t>
            </w:r>
          </w:p>
        </w:tc>
        <w:tc>
          <w:tcPr>
            <w:tcW w:w="3960" w:type="dxa"/>
          </w:tcPr>
          <w:p w14:paraId="4ADCE35D" w14:textId="77777777" w:rsidR="00212E3E" w:rsidRDefault="00000000">
            <w:pPr>
              <w:spacing w:before="60" w:after="0"/>
            </w:pPr>
            <w:r>
              <w:rPr>
                <w:rFonts w:ascii="Times New Roman" w:hAnsi="Times New Roman"/>
                <w:sz w:val="16"/>
              </w:rPr>
              <w:t>Endoscopic resection histopathology</w:t>
            </w:r>
          </w:p>
        </w:tc>
        <w:tc>
          <w:tcPr>
            <w:tcW w:w="3456" w:type="dxa"/>
          </w:tcPr>
          <w:p w14:paraId="170B30BE" w14:textId="77777777" w:rsidR="00212E3E" w:rsidRDefault="00000000">
            <w:pPr>
              <w:spacing w:before="60" w:after="0"/>
            </w:pPr>
            <w:r>
              <w:rPr>
                <w:rFonts w:ascii="Times New Roman" w:hAnsi="Times New Roman"/>
                <w:sz w:val="16"/>
              </w:rPr>
              <w:t>Endoscopic resection histopathology</w:t>
            </w:r>
          </w:p>
        </w:tc>
        <w:tc>
          <w:tcPr>
            <w:tcW w:w="3672" w:type="dxa"/>
          </w:tcPr>
          <w:p w14:paraId="2359A737" w14:textId="77777777" w:rsidR="00212E3E" w:rsidRDefault="00000000">
            <w:pPr>
              <w:spacing w:before="60" w:after="0"/>
            </w:pPr>
            <w:r>
              <w:rPr>
                <w:rFonts w:ascii="Times New Roman" w:hAnsi="Times New Roman"/>
                <w:sz w:val="16"/>
              </w:rPr>
              <w:t>Endoscopic resection histopathology</w:t>
            </w:r>
          </w:p>
        </w:tc>
      </w:tr>
      <w:tr w:rsidR="00212E3E" w14:paraId="7DD2A6D4" w14:textId="77777777">
        <w:trPr>
          <w:cantSplit/>
          <w:jc w:val="center"/>
        </w:trPr>
        <w:tc>
          <w:tcPr>
            <w:tcW w:w="2160" w:type="dxa"/>
          </w:tcPr>
          <w:p w14:paraId="1C9013BE" w14:textId="77777777" w:rsidR="00212E3E" w:rsidRDefault="00000000">
            <w:pPr>
              <w:spacing w:before="60" w:after="0"/>
            </w:pPr>
            <w:r>
              <w:rPr>
                <w:rFonts w:ascii="Times New Roman" w:hAnsi="Times New Roman"/>
                <w:sz w:val="16"/>
              </w:rPr>
              <w:t>N (GIST/non-GIST)</w:t>
            </w:r>
          </w:p>
        </w:tc>
        <w:tc>
          <w:tcPr>
            <w:tcW w:w="3960" w:type="dxa"/>
          </w:tcPr>
          <w:p w14:paraId="5E521718" w14:textId="77777777" w:rsidR="00212E3E" w:rsidRDefault="00000000">
            <w:pPr>
              <w:spacing w:before="60" w:after="0"/>
            </w:pPr>
            <w:r>
              <w:rPr>
                <w:rFonts w:ascii="Times New Roman" w:hAnsi="Times New Roman"/>
                <w:sz w:val="16"/>
              </w:rPr>
              <w:t>546 (239/307)</w:t>
            </w:r>
          </w:p>
        </w:tc>
        <w:tc>
          <w:tcPr>
            <w:tcW w:w="3456" w:type="dxa"/>
          </w:tcPr>
          <w:p w14:paraId="0E4CE0F8" w14:textId="77777777" w:rsidR="00212E3E" w:rsidRDefault="00000000">
            <w:pPr>
              <w:spacing w:before="60" w:after="0"/>
            </w:pPr>
            <w:r>
              <w:rPr>
                <w:rFonts w:ascii="Times New Roman" w:hAnsi="Times New Roman"/>
                <w:sz w:val="16"/>
              </w:rPr>
              <w:t>528 (234/294)</w:t>
            </w:r>
          </w:p>
        </w:tc>
        <w:tc>
          <w:tcPr>
            <w:tcW w:w="3672" w:type="dxa"/>
          </w:tcPr>
          <w:p w14:paraId="365F3720" w14:textId="77777777" w:rsidR="00212E3E" w:rsidRDefault="00000000">
            <w:pPr>
              <w:spacing w:before="60" w:after="0"/>
            </w:pPr>
            <w:r>
              <w:rPr>
                <w:rFonts w:ascii="Times New Roman" w:hAnsi="Times New Roman"/>
                <w:sz w:val="16"/>
              </w:rPr>
              <w:t>80 (34/46)</w:t>
            </w:r>
          </w:p>
        </w:tc>
      </w:tr>
      <w:tr w:rsidR="00212E3E" w14:paraId="5C546E6C" w14:textId="77777777">
        <w:trPr>
          <w:cantSplit/>
          <w:jc w:val="center"/>
        </w:trPr>
        <w:tc>
          <w:tcPr>
            <w:tcW w:w="2160" w:type="dxa"/>
          </w:tcPr>
          <w:p w14:paraId="15571BEA" w14:textId="77777777" w:rsidR="00212E3E" w:rsidRDefault="00000000">
            <w:pPr>
              <w:spacing w:before="60" w:after="0"/>
            </w:pPr>
            <w:r>
              <w:rPr>
                <w:rFonts w:ascii="Times New Roman" w:hAnsi="Times New Roman"/>
                <w:sz w:val="16"/>
              </w:rPr>
              <w:t>EUS layer indeterminate</w:t>
            </w:r>
          </w:p>
        </w:tc>
        <w:tc>
          <w:tcPr>
            <w:tcW w:w="3960" w:type="dxa"/>
          </w:tcPr>
          <w:p w14:paraId="49D68E17" w14:textId="77777777" w:rsidR="00212E3E" w:rsidRDefault="00000000">
            <w:pPr>
              <w:spacing w:before="60" w:after="0"/>
            </w:pPr>
            <w:r>
              <w:rPr>
                <w:rFonts w:ascii="Times New Roman" w:hAnsi="Times New Roman"/>
                <w:sz w:val="16"/>
              </w:rPr>
              <w:t>18</w:t>
            </w:r>
          </w:p>
        </w:tc>
        <w:tc>
          <w:tcPr>
            <w:tcW w:w="3456" w:type="dxa"/>
          </w:tcPr>
          <w:p w14:paraId="4715D708" w14:textId="77777777" w:rsidR="00212E3E" w:rsidRDefault="00000000">
            <w:pPr>
              <w:spacing w:before="60" w:after="0"/>
            </w:pPr>
            <w:r>
              <w:rPr>
                <w:rFonts w:ascii="Times New Roman" w:hAnsi="Times New Roman"/>
                <w:sz w:val="16"/>
              </w:rPr>
              <w:t>Excluded from M0</w:t>
            </w:r>
          </w:p>
        </w:tc>
        <w:tc>
          <w:tcPr>
            <w:tcW w:w="3672" w:type="dxa"/>
          </w:tcPr>
          <w:p w14:paraId="2BE71D1B" w14:textId="77777777" w:rsidR="00212E3E" w:rsidRDefault="00000000">
            <w:pPr>
              <w:spacing w:before="60" w:after="0"/>
            </w:pPr>
            <w:r>
              <w:rPr>
                <w:rFonts w:ascii="Times New Roman" w:hAnsi="Times New Roman"/>
                <w:sz w:val="16"/>
              </w:rPr>
              <w:t>All 80 evaluated with locked M0</w:t>
            </w:r>
          </w:p>
        </w:tc>
      </w:tr>
      <w:tr w:rsidR="00212E3E" w14:paraId="5A6983F7" w14:textId="77777777">
        <w:trPr>
          <w:cantSplit/>
          <w:jc w:val="center"/>
        </w:trPr>
        <w:tc>
          <w:tcPr>
            <w:tcW w:w="2160" w:type="dxa"/>
          </w:tcPr>
          <w:p w14:paraId="2E1D085E" w14:textId="77777777" w:rsidR="00212E3E" w:rsidRDefault="00000000">
            <w:pPr>
              <w:spacing w:before="60" w:after="0"/>
            </w:pPr>
            <w:r>
              <w:rPr>
                <w:rFonts w:ascii="Times New Roman" w:hAnsi="Times New Roman"/>
                <w:sz w:val="16"/>
              </w:rPr>
              <w:t>Age distribution</w:t>
            </w:r>
          </w:p>
        </w:tc>
        <w:tc>
          <w:tcPr>
            <w:tcW w:w="3960" w:type="dxa"/>
          </w:tcPr>
          <w:p w14:paraId="2AD6BD8A" w14:textId="77777777" w:rsidR="00212E3E" w:rsidRDefault="00000000">
            <w:pPr>
              <w:spacing w:before="60" w:after="0"/>
            </w:pPr>
            <w:r>
              <w:rPr>
                <w:rFonts w:ascii="Times New Roman" w:hAnsi="Times New Roman"/>
                <w:sz w:val="16"/>
              </w:rPr>
              <w:t>GIST 56.8±9.8; non-GIST 50.1±11.3 years</w:t>
            </w:r>
          </w:p>
        </w:tc>
        <w:tc>
          <w:tcPr>
            <w:tcW w:w="3456" w:type="dxa"/>
          </w:tcPr>
          <w:p w14:paraId="0B32243D" w14:textId="77777777" w:rsidR="00212E3E" w:rsidRDefault="00000000">
            <w:pPr>
              <w:spacing w:before="60" w:after="0"/>
            </w:pPr>
            <w:r>
              <w:rPr>
                <w:rFonts w:ascii="Times New Roman" w:hAnsi="Times New Roman"/>
                <w:sz w:val="16"/>
              </w:rPr>
              <w:t>Not separately reported in supplied final tables</w:t>
            </w:r>
          </w:p>
        </w:tc>
        <w:tc>
          <w:tcPr>
            <w:tcW w:w="3672" w:type="dxa"/>
          </w:tcPr>
          <w:p w14:paraId="1DA4E81E" w14:textId="77777777" w:rsidR="00212E3E" w:rsidRDefault="00000000">
            <w:pPr>
              <w:spacing w:before="60" w:after="0"/>
            </w:pPr>
            <w:r>
              <w:rPr>
                <w:rFonts w:ascii="Times New Roman" w:hAnsi="Times New Roman"/>
                <w:sz w:val="16"/>
              </w:rPr>
              <w:t>Summary not available</w:t>
            </w:r>
          </w:p>
        </w:tc>
      </w:tr>
      <w:tr w:rsidR="00212E3E" w14:paraId="47424AE6" w14:textId="77777777">
        <w:trPr>
          <w:cantSplit/>
          <w:jc w:val="center"/>
        </w:trPr>
        <w:tc>
          <w:tcPr>
            <w:tcW w:w="2160" w:type="dxa"/>
          </w:tcPr>
          <w:p w14:paraId="1CF875FF" w14:textId="77777777" w:rsidR="00212E3E" w:rsidRDefault="00000000">
            <w:pPr>
              <w:spacing w:before="60" w:after="0"/>
            </w:pPr>
            <w:r>
              <w:rPr>
                <w:rFonts w:ascii="Times New Roman" w:hAnsi="Times New Roman"/>
                <w:sz w:val="16"/>
              </w:rPr>
              <w:t>Fundic location</w:t>
            </w:r>
          </w:p>
        </w:tc>
        <w:tc>
          <w:tcPr>
            <w:tcW w:w="3960" w:type="dxa"/>
          </w:tcPr>
          <w:p w14:paraId="02D37442" w14:textId="77777777" w:rsidR="00212E3E" w:rsidRDefault="00000000">
            <w:pPr>
              <w:spacing w:before="60" w:after="0"/>
            </w:pPr>
            <w:r>
              <w:rPr>
                <w:rFonts w:ascii="Times New Roman" w:hAnsi="Times New Roman"/>
                <w:sz w:val="16"/>
              </w:rPr>
              <w:t>GIST 137/239; non-GIST 46/307</w:t>
            </w:r>
          </w:p>
        </w:tc>
        <w:tc>
          <w:tcPr>
            <w:tcW w:w="3456" w:type="dxa"/>
          </w:tcPr>
          <w:p w14:paraId="051FB96F" w14:textId="77777777" w:rsidR="00212E3E" w:rsidRDefault="00000000">
            <w:pPr>
              <w:spacing w:before="60" w:after="0"/>
            </w:pPr>
            <w:r>
              <w:rPr>
                <w:rFonts w:ascii="Times New Roman" w:hAnsi="Times New Roman"/>
                <w:sz w:val="16"/>
              </w:rPr>
              <w:t>Summary not separately reported</w:t>
            </w:r>
          </w:p>
        </w:tc>
        <w:tc>
          <w:tcPr>
            <w:tcW w:w="3672" w:type="dxa"/>
          </w:tcPr>
          <w:p w14:paraId="2D19864F" w14:textId="77777777" w:rsidR="00212E3E" w:rsidRDefault="00000000">
            <w:pPr>
              <w:spacing w:before="60" w:after="0"/>
            </w:pPr>
            <w:r>
              <w:rPr>
                <w:rFonts w:ascii="Times New Roman" w:hAnsi="Times New Roman"/>
                <w:sz w:val="16"/>
              </w:rPr>
              <w:t>Summary not available</w:t>
            </w:r>
          </w:p>
        </w:tc>
      </w:tr>
      <w:tr w:rsidR="00212E3E" w14:paraId="3FCBD3EF" w14:textId="77777777">
        <w:trPr>
          <w:cantSplit/>
          <w:jc w:val="center"/>
        </w:trPr>
        <w:tc>
          <w:tcPr>
            <w:tcW w:w="2160" w:type="dxa"/>
          </w:tcPr>
          <w:p w14:paraId="55402BB6" w14:textId="77777777" w:rsidR="00212E3E" w:rsidRDefault="00000000">
            <w:pPr>
              <w:spacing w:before="60" w:after="0"/>
            </w:pPr>
            <w:r>
              <w:rPr>
                <w:rFonts w:ascii="Times New Roman" w:hAnsi="Times New Roman"/>
                <w:sz w:val="16"/>
              </w:rPr>
              <w:t>Muscularis propria origin</w:t>
            </w:r>
          </w:p>
        </w:tc>
        <w:tc>
          <w:tcPr>
            <w:tcW w:w="3960" w:type="dxa"/>
          </w:tcPr>
          <w:p w14:paraId="19D9D8A9" w14:textId="77777777" w:rsidR="00212E3E" w:rsidRDefault="00000000">
            <w:pPr>
              <w:spacing w:before="60" w:after="0"/>
            </w:pPr>
            <w:r>
              <w:rPr>
                <w:rFonts w:ascii="Times New Roman" w:hAnsi="Times New Roman"/>
                <w:sz w:val="16"/>
              </w:rPr>
              <w:t>GIST 224/234; non-GIST 235/294 among evaluable lesions</w:t>
            </w:r>
          </w:p>
        </w:tc>
        <w:tc>
          <w:tcPr>
            <w:tcW w:w="3456" w:type="dxa"/>
          </w:tcPr>
          <w:p w14:paraId="55598251" w14:textId="77777777" w:rsidR="00212E3E" w:rsidRDefault="00000000">
            <w:pPr>
              <w:spacing w:before="60" w:after="0"/>
            </w:pPr>
            <w:r>
              <w:rPr>
                <w:rFonts w:ascii="Times New Roman" w:hAnsi="Times New Roman"/>
                <w:sz w:val="16"/>
              </w:rPr>
              <w:t>Same evaluable layer data</w:t>
            </w:r>
          </w:p>
        </w:tc>
        <w:tc>
          <w:tcPr>
            <w:tcW w:w="3672" w:type="dxa"/>
          </w:tcPr>
          <w:p w14:paraId="65E93CBC" w14:textId="77777777" w:rsidR="00212E3E" w:rsidRDefault="00000000">
            <w:pPr>
              <w:spacing w:before="60" w:after="0"/>
            </w:pPr>
            <w:r>
              <w:rPr>
                <w:rFonts w:ascii="Times New Roman" w:hAnsi="Times New Roman"/>
                <w:sz w:val="16"/>
              </w:rPr>
              <w:t>Summary not available</w:t>
            </w:r>
          </w:p>
        </w:tc>
      </w:tr>
      <w:tr w:rsidR="00212E3E" w14:paraId="1BBF793D" w14:textId="77777777">
        <w:trPr>
          <w:cantSplit/>
          <w:jc w:val="center"/>
        </w:trPr>
        <w:tc>
          <w:tcPr>
            <w:tcW w:w="2160" w:type="dxa"/>
            <w:tcBorders>
              <w:bottom w:val="single" w:sz="5" w:space="0" w:color="777777"/>
            </w:tcBorders>
          </w:tcPr>
          <w:p w14:paraId="098E5749" w14:textId="77777777" w:rsidR="00212E3E" w:rsidRDefault="00000000">
            <w:pPr>
              <w:spacing w:before="60" w:after="0"/>
            </w:pPr>
            <w:r>
              <w:rPr>
                <w:rFonts w:ascii="Times New Roman" w:hAnsi="Times New Roman"/>
                <w:sz w:val="16"/>
              </w:rPr>
              <w:t>Model application</w:t>
            </w:r>
          </w:p>
        </w:tc>
        <w:tc>
          <w:tcPr>
            <w:tcW w:w="3960" w:type="dxa"/>
            <w:tcBorders>
              <w:bottom w:val="single" w:sz="5" w:space="0" w:color="777777"/>
            </w:tcBorders>
          </w:tcPr>
          <w:p w14:paraId="34B74EBB" w14:textId="77777777" w:rsidR="00212E3E" w:rsidRDefault="00000000">
            <w:pPr>
              <w:spacing w:before="60" w:after="0"/>
            </w:pPr>
            <w:r>
              <w:rPr>
                <w:rFonts w:ascii="Times New Roman" w:hAnsi="Times New Roman"/>
                <w:sz w:val="16"/>
              </w:rPr>
              <w:t>Descriptive cohort</w:t>
            </w:r>
          </w:p>
        </w:tc>
        <w:tc>
          <w:tcPr>
            <w:tcW w:w="3456" w:type="dxa"/>
            <w:tcBorders>
              <w:bottom w:val="single" w:sz="5" w:space="0" w:color="777777"/>
            </w:tcBorders>
          </w:tcPr>
          <w:p w14:paraId="77543326" w14:textId="77777777" w:rsidR="00212E3E" w:rsidRDefault="00000000">
            <w:pPr>
              <w:spacing w:before="60" w:after="0"/>
            </w:pPr>
            <w:r>
              <w:rPr>
                <w:rFonts w:ascii="Times New Roman" w:hAnsi="Times New Roman"/>
                <w:sz w:val="16"/>
              </w:rPr>
              <w:t>Model development and bootstrap validation</w:t>
            </w:r>
          </w:p>
        </w:tc>
        <w:tc>
          <w:tcPr>
            <w:tcW w:w="3672" w:type="dxa"/>
            <w:tcBorders>
              <w:bottom w:val="single" w:sz="5" w:space="0" w:color="777777"/>
            </w:tcBorders>
          </w:tcPr>
          <w:p w14:paraId="743B2320" w14:textId="77777777" w:rsidR="00212E3E" w:rsidRDefault="00000000">
            <w:pPr>
              <w:spacing w:before="60" w:after="0"/>
            </w:pPr>
            <w:r>
              <w:rPr>
                <w:rFonts w:ascii="Times New Roman" w:hAnsi="Times New Roman"/>
                <w:sz w:val="16"/>
              </w:rPr>
              <w:t>Locked equation; no refitting or recalibration</w:t>
            </w:r>
          </w:p>
        </w:tc>
      </w:tr>
    </w:tbl>
    <w:p w14:paraId="1B9AE152" w14:textId="77777777" w:rsidR="00212E3E" w:rsidRDefault="00212E3E"/>
    <w:p w14:paraId="1FC2B732" w14:textId="77777777" w:rsidR="00212E3E" w:rsidRDefault="00000000">
      <w:r>
        <w:rPr>
          <w:rFonts w:ascii="Times New Roman" w:hAnsi="Times New Roman"/>
          <w:sz w:val="22"/>
        </w:rPr>
        <w:t>This comparison uses archived summaries for the independent same-city external center. The available records did not contain complete external predictor-distribution summaries, limiting formal assessment of case-mix differences (TRIPOD+AI item 20c). No distributions were inferred from performance estimates.</w:t>
      </w:r>
    </w:p>
    <w:p w14:paraId="0BFAB9AE" w14:textId="77777777" w:rsidR="00212E3E" w:rsidRDefault="00000000">
      <w:pPr>
        <w:pStyle w:val="1"/>
      </w:pPr>
      <w:r>
        <w:rPr>
          <w:rFonts w:ascii="Times New Roman" w:hAnsi="Times New Roman"/>
          <w:sz w:val="22"/>
        </w:rPr>
        <w:t>Supplementary Figure S1</w:t>
      </w:r>
    </w:p>
    <w:p w14:paraId="2CB20AC0" w14:textId="77777777" w:rsidR="00212E3E" w:rsidRDefault="00000000">
      <w:r>
        <w:rPr>
          <w:rFonts w:ascii="Times New Roman" w:hAnsi="Times New Roman"/>
          <w:sz w:val="22"/>
        </w:rPr>
        <w:t>Supplementary Figure S1. Risk stratification in the development M0 cohort. Fixed thresholds defined low (P&lt;0.30), intermediate (0.30≤P&lt;0.70), and high (P≥0.70) risk groups. The observed GIST rates were 20.0%, 41.0%, and 84.2%, respectively, with Wilson 95% confidence intervals. The corresponding GIST/non-GIST counts were 38/152, 84/121, and 112/21. The ordered increase in GIST prevalence was significant (Cochran–Armitage Z=11.23, P&lt;0.001).</w:t>
      </w:r>
    </w:p>
    <w:p w14:paraId="4553269D" w14:textId="77777777" w:rsidR="00212E3E" w:rsidRDefault="00000000">
      <w:r>
        <w:t>Supplementary Figure S1 follows the Supplementary Tables in the combined Supplementary Information PDF.</w:t>
      </w:r>
    </w:p>
    <w:p w14:paraId="21FD3E16" w14:textId="77777777" w:rsidR="00212E3E" w:rsidRDefault="00000000">
      <w:pPr>
        <w:pStyle w:val="1"/>
      </w:pPr>
      <w:r>
        <w:rPr>
          <w:rFonts w:ascii="Times New Roman" w:hAnsi="Times New Roman"/>
          <w:sz w:val="22"/>
        </w:rPr>
        <w:t>Additional statistical details</w:t>
      </w:r>
    </w:p>
    <w:p w14:paraId="0B439ECC" w14:textId="77777777" w:rsidR="00212E3E" w:rsidRDefault="00000000">
      <w:r>
        <w:rPr>
          <w:rFonts w:ascii="Times New Roman" w:hAnsi="Times New Roman"/>
          <w:sz w:val="22"/>
        </w:rPr>
        <w:t>Monte Carlo exact comparisons used 1,000,000 replicates and seed 20260707. Original analyses used Python 3.11 with NumPy, pandas, SciPy, statsmodels, scikit-learn, and openpyxl; Matplotlib generated the figures. M0 used logistic regression, 2000-resample bootstrap internal validation, and direct external application of the fixed equation. No model fitting, variable selection, recalibration, threshold optimization, reliability analysis, temporal sensitivity analysis, or additional pathology-subgroup AUC was performed for the present journal adaptation. The predictors are clinically selected. The 5 June 2026 V1.0 working protocol and final signed 30 June 2026 V1.1 two-center protocol document the retained specification, but earlier result-bearing documentation precludes establishing prospective prespecification before outcome-informed analysis.</w:t>
      </w:r>
    </w:p>
    <w:p w14:paraId="3C2FB28E" w14:textId="77777777" w:rsidR="00212E3E" w:rsidRDefault="00000000">
      <w:pPr>
        <w:pStyle w:val="1"/>
      </w:pPr>
      <w:r>
        <w:rPr>
          <w:rFonts w:ascii="Times New Roman" w:hAnsi="Times New Roman"/>
          <w:sz w:val="22"/>
        </w:rPr>
        <w:t>Abbreviations</w:t>
      </w:r>
    </w:p>
    <w:tbl>
      <w:tblPr>
        <w:tblW w:w="0" w:type="auto"/>
        <w:jc w:val="center"/>
        <w:tblLayout w:type="fixed"/>
        <w:tblLook w:val="04A0" w:firstRow="1" w:lastRow="0" w:firstColumn="1" w:lastColumn="0" w:noHBand="0" w:noVBand="1"/>
      </w:tblPr>
      <w:tblGrid>
        <w:gridCol w:w="2880"/>
        <w:gridCol w:w="10368"/>
      </w:tblGrid>
      <w:tr w:rsidR="00212E3E" w14:paraId="6883E863" w14:textId="77777777">
        <w:trPr>
          <w:cantSplit/>
          <w:tblHeader/>
          <w:jc w:val="center"/>
        </w:trPr>
        <w:tc>
          <w:tcPr>
            <w:tcW w:w="2880" w:type="dxa"/>
            <w:tcBorders>
              <w:bottom w:val="single" w:sz="5" w:space="0" w:color="777777"/>
            </w:tcBorders>
            <w:shd w:val="clear" w:color="auto" w:fill="E8EDF2"/>
          </w:tcPr>
          <w:p w14:paraId="0CE1BF24" w14:textId="77777777" w:rsidR="00212E3E" w:rsidRDefault="00000000">
            <w:pPr>
              <w:spacing w:before="60" w:after="0"/>
            </w:pPr>
            <w:r>
              <w:rPr>
                <w:rFonts w:ascii="Times New Roman" w:hAnsi="Times New Roman"/>
                <w:b/>
                <w:sz w:val="16"/>
              </w:rPr>
              <w:t>Abbreviation</w:t>
            </w:r>
          </w:p>
        </w:tc>
        <w:tc>
          <w:tcPr>
            <w:tcW w:w="10368" w:type="dxa"/>
            <w:tcBorders>
              <w:bottom w:val="single" w:sz="5" w:space="0" w:color="777777"/>
            </w:tcBorders>
            <w:shd w:val="clear" w:color="auto" w:fill="E8EDF2"/>
          </w:tcPr>
          <w:p w14:paraId="4B6E7B7B" w14:textId="77777777" w:rsidR="00212E3E" w:rsidRDefault="00000000">
            <w:pPr>
              <w:spacing w:before="60" w:after="0"/>
            </w:pPr>
            <w:r>
              <w:rPr>
                <w:rFonts w:ascii="Times New Roman" w:hAnsi="Times New Roman"/>
                <w:b/>
                <w:sz w:val="16"/>
              </w:rPr>
              <w:t>Definition</w:t>
            </w:r>
          </w:p>
        </w:tc>
      </w:tr>
      <w:tr w:rsidR="00212E3E" w14:paraId="2B5C7843" w14:textId="77777777">
        <w:trPr>
          <w:cantSplit/>
          <w:jc w:val="center"/>
        </w:trPr>
        <w:tc>
          <w:tcPr>
            <w:tcW w:w="2880" w:type="dxa"/>
          </w:tcPr>
          <w:p w14:paraId="2776FB7A" w14:textId="77777777" w:rsidR="00212E3E" w:rsidRDefault="00000000">
            <w:pPr>
              <w:spacing w:before="60" w:after="0"/>
            </w:pPr>
            <w:r>
              <w:rPr>
                <w:rFonts w:ascii="Times New Roman" w:hAnsi="Times New Roman"/>
                <w:sz w:val="16"/>
              </w:rPr>
              <w:lastRenderedPageBreak/>
              <w:t>GIST</w:t>
            </w:r>
          </w:p>
        </w:tc>
        <w:tc>
          <w:tcPr>
            <w:tcW w:w="10368" w:type="dxa"/>
          </w:tcPr>
          <w:p w14:paraId="1A9A452C" w14:textId="77777777" w:rsidR="00212E3E" w:rsidRDefault="00000000">
            <w:pPr>
              <w:spacing w:before="60" w:after="0"/>
            </w:pPr>
            <w:r>
              <w:rPr>
                <w:rFonts w:ascii="Times New Roman" w:hAnsi="Times New Roman"/>
                <w:sz w:val="16"/>
              </w:rPr>
              <w:t>Gastrointestinal stromal tumor</w:t>
            </w:r>
          </w:p>
        </w:tc>
      </w:tr>
      <w:tr w:rsidR="00212E3E" w14:paraId="5C117521" w14:textId="77777777">
        <w:trPr>
          <w:cantSplit/>
          <w:jc w:val="center"/>
        </w:trPr>
        <w:tc>
          <w:tcPr>
            <w:tcW w:w="2880" w:type="dxa"/>
          </w:tcPr>
          <w:p w14:paraId="157E5C90" w14:textId="77777777" w:rsidR="00212E3E" w:rsidRDefault="00000000">
            <w:pPr>
              <w:spacing w:before="60" w:after="0"/>
            </w:pPr>
            <w:r>
              <w:rPr>
                <w:rFonts w:ascii="Times New Roman" w:hAnsi="Times New Roman"/>
                <w:sz w:val="16"/>
              </w:rPr>
              <w:t>SMT</w:t>
            </w:r>
          </w:p>
        </w:tc>
        <w:tc>
          <w:tcPr>
            <w:tcW w:w="10368" w:type="dxa"/>
          </w:tcPr>
          <w:p w14:paraId="2BB1B8F6" w14:textId="77777777" w:rsidR="00212E3E" w:rsidRDefault="00000000">
            <w:pPr>
              <w:spacing w:before="60" w:after="0"/>
            </w:pPr>
            <w:r>
              <w:rPr>
                <w:rFonts w:ascii="Times New Roman" w:hAnsi="Times New Roman"/>
                <w:sz w:val="16"/>
              </w:rPr>
              <w:t>Submucosal tumor</w:t>
            </w:r>
          </w:p>
        </w:tc>
      </w:tr>
      <w:tr w:rsidR="00212E3E" w14:paraId="63586912" w14:textId="77777777">
        <w:trPr>
          <w:cantSplit/>
          <w:jc w:val="center"/>
        </w:trPr>
        <w:tc>
          <w:tcPr>
            <w:tcW w:w="2880" w:type="dxa"/>
          </w:tcPr>
          <w:p w14:paraId="24C762EF" w14:textId="77777777" w:rsidR="00212E3E" w:rsidRDefault="00000000">
            <w:pPr>
              <w:spacing w:before="60" w:after="0"/>
            </w:pPr>
            <w:r>
              <w:rPr>
                <w:rFonts w:ascii="Times New Roman" w:hAnsi="Times New Roman"/>
                <w:sz w:val="16"/>
              </w:rPr>
              <w:t>EUS</w:t>
            </w:r>
          </w:p>
        </w:tc>
        <w:tc>
          <w:tcPr>
            <w:tcW w:w="10368" w:type="dxa"/>
          </w:tcPr>
          <w:p w14:paraId="102B2C8A" w14:textId="77777777" w:rsidR="00212E3E" w:rsidRDefault="00000000">
            <w:pPr>
              <w:spacing w:before="60" w:after="0"/>
            </w:pPr>
            <w:r>
              <w:rPr>
                <w:rFonts w:ascii="Times New Roman" w:hAnsi="Times New Roman"/>
                <w:sz w:val="16"/>
              </w:rPr>
              <w:t>Endoscopic ultrasound</w:t>
            </w:r>
          </w:p>
        </w:tc>
      </w:tr>
      <w:tr w:rsidR="00212E3E" w14:paraId="4038DEAC" w14:textId="77777777">
        <w:trPr>
          <w:cantSplit/>
          <w:jc w:val="center"/>
        </w:trPr>
        <w:tc>
          <w:tcPr>
            <w:tcW w:w="2880" w:type="dxa"/>
          </w:tcPr>
          <w:p w14:paraId="51C3C78E" w14:textId="77777777" w:rsidR="00212E3E" w:rsidRDefault="00000000">
            <w:pPr>
              <w:spacing w:before="60" w:after="0"/>
            </w:pPr>
            <w:r>
              <w:rPr>
                <w:rFonts w:ascii="Times New Roman" w:hAnsi="Times New Roman"/>
                <w:sz w:val="16"/>
              </w:rPr>
              <w:t>AUC</w:t>
            </w:r>
          </w:p>
        </w:tc>
        <w:tc>
          <w:tcPr>
            <w:tcW w:w="10368" w:type="dxa"/>
          </w:tcPr>
          <w:p w14:paraId="5ECB81A1" w14:textId="77777777" w:rsidR="00212E3E" w:rsidRDefault="00000000">
            <w:pPr>
              <w:spacing w:before="60" w:after="0"/>
            </w:pPr>
            <w:r>
              <w:rPr>
                <w:rFonts w:ascii="Times New Roman" w:hAnsi="Times New Roman"/>
                <w:sz w:val="16"/>
              </w:rPr>
              <w:t>Area under the receiver-operating-characteristic curve</w:t>
            </w:r>
          </w:p>
        </w:tc>
      </w:tr>
      <w:tr w:rsidR="00212E3E" w14:paraId="2CF5C41D" w14:textId="77777777">
        <w:trPr>
          <w:cantSplit/>
          <w:jc w:val="center"/>
        </w:trPr>
        <w:tc>
          <w:tcPr>
            <w:tcW w:w="2880" w:type="dxa"/>
          </w:tcPr>
          <w:p w14:paraId="60C33683" w14:textId="77777777" w:rsidR="00212E3E" w:rsidRDefault="00000000">
            <w:pPr>
              <w:spacing w:before="60" w:after="0"/>
            </w:pPr>
            <w:r>
              <w:rPr>
                <w:rFonts w:ascii="Times New Roman" w:hAnsi="Times New Roman"/>
                <w:sz w:val="16"/>
              </w:rPr>
              <w:t>OR</w:t>
            </w:r>
          </w:p>
        </w:tc>
        <w:tc>
          <w:tcPr>
            <w:tcW w:w="10368" w:type="dxa"/>
          </w:tcPr>
          <w:p w14:paraId="3C0F2B1D" w14:textId="77777777" w:rsidR="00212E3E" w:rsidRDefault="00000000">
            <w:pPr>
              <w:spacing w:before="60" w:after="0"/>
            </w:pPr>
            <w:r>
              <w:rPr>
                <w:rFonts w:ascii="Times New Roman" w:hAnsi="Times New Roman"/>
                <w:sz w:val="16"/>
              </w:rPr>
              <w:t>Odds ratio</w:t>
            </w:r>
          </w:p>
        </w:tc>
      </w:tr>
      <w:tr w:rsidR="00212E3E" w14:paraId="0CE9DE97" w14:textId="77777777">
        <w:trPr>
          <w:cantSplit/>
          <w:jc w:val="center"/>
        </w:trPr>
        <w:tc>
          <w:tcPr>
            <w:tcW w:w="2880" w:type="dxa"/>
          </w:tcPr>
          <w:p w14:paraId="6B71586F" w14:textId="77777777" w:rsidR="00212E3E" w:rsidRDefault="00000000">
            <w:pPr>
              <w:spacing w:before="60" w:after="0"/>
            </w:pPr>
            <w:r>
              <w:rPr>
                <w:rFonts w:ascii="Times New Roman" w:hAnsi="Times New Roman"/>
                <w:sz w:val="16"/>
              </w:rPr>
              <w:t>CI</w:t>
            </w:r>
          </w:p>
        </w:tc>
        <w:tc>
          <w:tcPr>
            <w:tcW w:w="10368" w:type="dxa"/>
          </w:tcPr>
          <w:p w14:paraId="765A9A99" w14:textId="77777777" w:rsidR="00212E3E" w:rsidRDefault="00000000">
            <w:pPr>
              <w:spacing w:before="60" w:after="0"/>
            </w:pPr>
            <w:r>
              <w:rPr>
                <w:rFonts w:ascii="Times New Roman" w:hAnsi="Times New Roman"/>
                <w:sz w:val="16"/>
              </w:rPr>
              <w:t>Confidence interval</w:t>
            </w:r>
          </w:p>
        </w:tc>
      </w:tr>
      <w:tr w:rsidR="00212E3E" w14:paraId="65C0092C" w14:textId="77777777">
        <w:trPr>
          <w:cantSplit/>
          <w:jc w:val="center"/>
        </w:trPr>
        <w:tc>
          <w:tcPr>
            <w:tcW w:w="2880" w:type="dxa"/>
          </w:tcPr>
          <w:p w14:paraId="030CF5D7" w14:textId="77777777" w:rsidR="00212E3E" w:rsidRDefault="00000000">
            <w:pPr>
              <w:spacing w:before="60" w:after="0"/>
            </w:pPr>
            <w:r>
              <w:rPr>
                <w:rFonts w:ascii="Times New Roman" w:hAnsi="Times New Roman"/>
                <w:sz w:val="16"/>
              </w:rPr>
              <w:t>Brier</w:t>
            </w:r>
          </w:p>
        </w:tc>
        <w:tc>
          <w:tcPr>
            <w:tcW w:w="10368" w:type="dxa"/>
          </w:tcPr>
          <w:p w14:paraId="233FE850" w14:textId="77777777" w:rsidR="00212E3E" w:rsidRDefault="00000000">
            <w:pPr>
              <w:spacing w:before="60" w:after="0"/>
            </w:pPr>
            <w:r>
              <w:rPr>
                <w:rFonts w:ascii="Times New Roman" w:hAnsi="Times New Roman"/>
                <w:sz w:val="16"/>
              </w:rPr>
              <w:t>Brier score</w:t>
            </w:r>
          </w:p>
        </w:tc>
      </w:tr>
      <w:tr w:rsidR="00212E3E" w14:paraId="39756FBE" w14:textId="77777777">
        <w:trPr>
          <w:cantSplit/>
          <w:jc w:val="center"/>
        </w:trPr>
        <w:tc>
          <w:tcPr>
            <w:tcW w:w="2880" w:type="dxa"/>
          </w:tcPr>
          <w:p w14:paraId="132CD21A" w14:textId="77777777" w:rsidR="00212E3E" w:rsidRDefault="00000000">
            <w:pPr>
              <w:spacing w:before="60" w:after="0"/>
            </w:pPr>
            <w:r>
              <w:rPr>
                <w:rFonts w:ascii="Times New Roman" w:hAnsi="Times New Roman"/>
                <w:sz w:val="16"/>
              </w:rPr>
              <w:t>CITL</w:t>
            </w:r>
          </w:p>
        </w:tc>
        <w:tc>
          <w:tcPr>
            <w:tcW w:w="10368" w:type="dxa"/>
          </w:tcPr>
          <w:p w14:paraId="3984DF40" w14:textId="77777777" w:rsidR="00212E3E" w:rsidRDefault="00000000">
            <w:pPr>
              <w:spacing w:before="60" w:after="0"/>
            </w:pPr>
            <w:r>
              <w:rPr>
                <w:rFonts w:ascii="Times New Roman" w:hAnsi="Times New Roman"/>
                <w:sz w:val="16"/>
              </w:rPr>
              <w:t>Calibration-in-the-large</w:t>
            </w:r>
          </w:p>
        </w:tc>
      </w:tr>
      <w:tr w:rsidR="00212E3E" w14:paraId="3BD54C4A" w14:textId="77777777">
        <w:trPr>
          <w:cantSplit/>
          <w:jc w:val="center"/>
        </w:trPr>
        <w:tc>
          <w:tcPr>
            <w:tcW w:w="2880" w:type="dxa"/>
          </w:tcPr>
          <w:p w14:paraId="694CAF87" w14:textId="77777777" w:rsidR="00212E3E" w:rsidRDefault="00000000">
            <w:pPr>
              <w:spacing w:before="60" w:after="0"/>
            </w:pPr>
            <w:r>
              <w:rPr>
                <w:rFonts w:ascii="Times New Roman" w:hAnsi="Times New Roman"/>
                <w:sz w:val="16"/>
              </w:rPr>
              <w:t>DCA</w:t>
            </w:r>
          </w:p>
        </w:tc>
        <w:tc>
          <w:tcPr>
            <w:tcW w:w="10368" w:type="dxa"/>
          </w:tcPr>
          <w:p w14:paraId="3DF6B046" w14:textId="77777777" w:rsidR="00212E3E" w:rsidRDefault="00000000">
            <w:pPr>
              <w:spacing w:before="60" w:after="0"/>
            </w:pPr>
            <w:r>
              <w:rPr>
                <w:rFonts w:ascii="Times New Roman" w:hAnsi="Times New Roman"/>
                <w:sz w:val="16"/>
              </w:rPr>
              <w:t>Decision-curve analysis</w:t>
            </w:r>
          </w:p>
        </w:tc>
      </w:tr>
      <w:tr w:rsidR="00212E3E" w14:paraId="77DD8588" w14:textId="77777777">
        <w:trPr>
          <w:cantSplit/>
          <w:jc w:val="center"/>
        </w:trPr>
        <w:tc>
          <w:tcPr>
            <w:tcW w:w="2880" w:type="dxa"/>
          </w:tcPr>
          <w:p w14:paraId="00DC8B14" w14:textId="77777777" w:rsidR="00212E3E" w:rsidRDefault="00000000">
            <w:pPr>
              <w:spacing w:before="60" w:after="0"/>
            </w:pPr>
            <w:r>
              <w:rPr>
                <w:rFonts w:ascii="Times New Roman" w:hAnsi="Times New Roman"/>
                <w:sz w:val="16"/>
              </w:rPr>
              <w:t>FDR</w:t>
            </w:r>
          </w:p>
        </w:tc>
        <w:tc>
          <w:tcPr>
            <w:tcW w:w="10368" w:type="dxa"/>
          </w:tcPr>
          <w:p w14:paraId="27D029BA" w14:textId="77777777" w:rsidR="00212E3E" w:rsidRDefault="00000000">
            <w:pPr>
              <w:spacing w:before="60" w:after="0"/>
            </w:pPr>
            <w:r>
              <w:rPr>
                <w:rFonts w:ascii="Times New Roman" w:hAnsi="Times New Roman"/>
                <w:sz w:val="16"/>
              </w:rPr>
              <w:t>False discovery rate</w:t>
            </w:r>
          </w:p>
        </w:tc>
      </w:tr>
      <w:tr w:rsidR="00212E3E" w14:paraId="2610467D" w14:textId="77777777">
        <w:trPr>
          <w:cantSplit/>
          <w:jc w:val="center"/>
        </w:trPr>
        <w:tc>
          <w:tcPr>
            <w:tcW w:w="2880" w:type="dxa"/>
          </w:tcPr>
          <w:p w14:paraId="0858AA42" w14:textId="77777777" w:rsidR="00212E3E" w:rsidRDefault="00000000">
            <w:pPr>
              <w:spacing w:before="60" w:after="0"/>
            </w:pPr>
            <w:r>
              <w:rPr>
                <w:rFonts w:ascii="Times New Roman" w:hAnsi="Times New Roman"/>
                <w:sz w:val="16"/>
              </w:rPr>
              <w:t>BH</w:t>
            </w:r>
          </w:p>
        </w:tc>
        <w:tc>
          <w:tcPr>
            <w:tcW w:w="10368" w:type="dxa"/>
          </w:tcPr>
          <w:p w14:paraId="4C885ACD" w14:textId="77777777" w:rsidR="00212E3E" w:rsidRDefault="00000000">
            <w:pPr>
              <w:spacing w:before="60" w:after="0"/>
            </w:pPr>
            <w:r>
              <w:rPr>
                <w:rFonts w:ascii="Times New Roman" w:hAnsi="Times New Roman"/>
                <w:sz w:val="16"/>
              </w:rPr>
              <w:t>Benjamini–Hochberg</w:t>
            </w:r>
          </w:p>
        </w:tc>
      </w:tr>
      <w:tr w:rsidR="00212E3E" w14:paraId="3772270B" w14:textId="77777777">
        <w:trPr>
          <w:cantSplit/>
          <w:jc w:val="center"/>
        </w:trPr>
        <w:tc>
          <w:tcPr>
            <w:tcW w:w="2880" w:type="dxa"/>
          </w:tcPr>
          <w:p w14:paraId="596CDEFC" w14:textId="77777777" w:rsidR="00212E3E" w:rsidRDefault="00000000">
            <w:pPr>
              <w:spacing w:before="60" w:after="0"/>
            </w:pPr>
            <w:r>
              <w:rPr>
                <w:rFonts w:ascii="Times New Roman" w:hAnsi="Times New Roman"/>
                <w:sz w:val="16"/>
              </w:rPr>
              <w:t>SD</w:t>
            </w:r>
          </w:p>
        </w:tc>
        <w:tc>
          <w:tcPr>
            <w:tcW w:w="10368" w:type="dxa"/>
          </w:tcPr>
          <w:p w14:paraId="40B33E84" w14:textId="77777777" w:rsidR="00212E3E" w:rsidRDefault="00000000">
            <w:pPr>
              <w:spacing w:before="60" w:after="0"/>
            </w:pPr>
            <w:r>
              <w:rPr>
                <w:rFonts w:ascii="Times New Roman" w:hAnsi="Times New Roman"/>
                <w:sz w:val="16"/>
              </w:rPr>
              <w:t>Standard deviation</w:t>
            </w:r>
          </w:p>
        </w:tc>
      </w:tr>
      <w:tr w:rsidR="00212E3E" w14:paraId="49D47889" w14:textId="77777777">
        <w:trPr>
          <w:cantSplit/>
          <w:jc w:val="center"/>
        </w:trPr>
        <w:tc>
          <w:tcPr>
            <w:tcW w:w="2880" w:type="dxa"/>
          </w:tcPr>
          <w:p w14:paraId="3150A9B6" w14:textId="77777777" w:rsidR="00212E3E" w:rsidRDefault="00000000">
            <w:pPr>
              <w:spacing w:before="60" w:after="0"/>
            </w:pPr>
            <w:r>
              <w:rPr>
                <w:rFonts w:ascii="Times New Roman" w:hAnsi="Times New Roman"/>
                <w:sz w:val="16"/>
              </w:rPr>
              <w:t>SE</w:t>
            </w:r>
          </w:p>
        </w:tc>
        <w:tc>
          <w:tcPr>
            <w:tcW w:w="10368" w:type="dxa"/>
          </w:tcPr>
          <w:p w14:paraId="7E8B875A" w14:textId="77777777" w:rsidR="00212E3E" w:rsidRDefault="00000000">
            <w:pPr>
              <w:spacing w:before="60" w:after="0"/>
            </w:pPr>
            <w:r>
              <w:rPr>
                <w:rFonts w:ascii="Times New Roman" w:hAnsi="Times New Roman"/>
                <w:sz w:val="16"/>
              </w:rPr>
              <w:t>Standard error</w:t>
            </w:r>
          </w:p>
        </w:tc>
      </w:tr>
      <w:tr w:rsidR="00212E3E" w14:paraId="54822D75" w14:textId="77777777">
        <w:trPr>
          <w:cantSplit/>
          <w:jc w:val="center"/>
        </w:trPr>
        <w:tc>
          <w:tcPr>
            <w:tcW w:w="2880" w:type="dxa"/>
            <w:tcBorders>
              <w:bottom w:val="single" w:sz="5" w:space="0" w:color="777777"/>
            </w:tcBorders>
          </w:tcPr>
          <w:p w14:paraId="77210EE3" w14:textId="77777777" w:rsidR="00212E3E" w:rsidRDefault="00000000">
            <w:pPr>
              <w:spacing w:before="60" w:after="0"/>
            </w:pPr>
            <w:r>
              <w:rPr>
                <w:rFonts w:ascii="Times New Roman" w:hAnsi="Times New Roman"/>
                <w:sz w:val="16"/>
              </w:rPr>
              <w:t>SMD</w:t>
            </w:r>
          </w:p>
        </w:tc>
        <w:tc>
          <w:tcPr>
            <w:tcW w:w="10368" w:type="dxa"/>
            <w:tcBorders>
              <w:bottom w:val="single" w:sz="5" w:space="0" w:color="777777"/>
            </w:tcBorders>
          </w:tcPr>
          <w:p w14:paraId="4A45029D" w14:textId="77777777" w:rsidR="00212E3E" w:rsidRDefault="00000000">
            <w:pPr>
              <w:spacing w:before="60" w:after="0"/>
            </w:pPr>
            <w:r>
              <w:rPr>
                <w:rFonts w:ascii="Times New Roman" w:hAnsi="Times New Roman"/>
                <w:sz w:val="16"/>
              </w:rPr>
              <w:t>Standardized mean difference</w:t>
            </w:r>
          </w:p>
        </w:tc>
      </w:tr>
    </w:tbl>
    <w:p w14:paraId="2116B4FA" w14:textId="77777777" w:rsidR="00212E3E" w:rsidRDefault="00212E3E"/>
    <w:sectPr w:rsidR="00212E3E" w:rsidSect="00034616">
      <w:footerReference w:type="default" r:id="rId8"/>
      <w:pgSz w:w="15840" w:h="12240" w:orient="landscape"/>
      <w:pgMar w:top="1224" w:right="1224" w:bottom="1152" w:left="1224" w:header="720" w:footer="64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FF5236" w14:textId="77777777" w:rsidR="0097449D" w:rsidRDefault="0097449D">
      <w:pPr>
        <w:spacing w:after="0" w:line="240" w:lineRule="auto"/>
      </w:pPr>
      <w:r>
        <w:separator/>
      </w:r>
    </w:p>
  </w:endnote>
  <w:endnote w:type="continuationSeparator" w:id="0">
    <w:p w14:paraId="3251706F" w14:textId="77777777" w:rsidR="0097449D" w:rsidRDefault="009744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Noto Serif CJK SC">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76B2D" w14:textId="77777777" w:rsidR="00212E3E" w:rsidRDefault="00000000">
    <w:pPr>
      <w:pStyle w:val="a7"/>
      <w:jc w:val="center"/>
    </w:pPr>
    <w:r>
      <w:rPr>
        <w:sz w:val="16"/>
      </w:rPr>
      <w:t xml:space="preserve">Page </w:t>
    </w:r>
    <w:r>
      <w:fldChar w:fldCharType="begin"/>
    </w:r>
    <w:r>
      <w:instrText>PAGE</w:instrText>
    </w:r>
    <w:r>
      <w:fldChar w:fldCharType="separate"/>
    </w:r>
    <w:r w:rsidR="0032687F">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A7C00A" w14:textId="77777777" w:rsidR="0097449D" w:rsidRDefault="0097449D">
      <w:pPr>
        <w:spacing w:after="0" w:line="240" w:lineRule="auto"/>
      </w:pPr>
      <w:r>
        <w:separator/>
      </w:r>
    </w:p>
  </w:footnote>
  <w:footnote w:type="continuationSeparator" w:id="0">
    <w:p w14:paraId="24DFBAC1" w14:textId="77777777" w:rsidR="0097449D" w:rsidRDefault="009744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287420975">
    <w:abstractNumId w:val="8"/>
  </w:num>
  <w:num w:numId="2" w16cid:durableId="641815181">
    <w:abstractNumId w:val="6"/>
  </w:num>
  <w:num w:numId="3" w16cid:durableId="30694348">
    <w:abstractNumId w:val="5"/>
  </w:num>
  <w:num w:numId="4" w16cid:durableId="1678002292">
    <w:abstractNumId w:val="4"/>
  </w:num>
  <w:num w:numId="5" w16cid:durableId="1456752642">
    <w:abstractNumId w:val="7"/>
  </w:num>
  <w:num w:numId="6" w16cid:durableId="409891531">
    <w:abstractNumId w:val="3"/>
  </w:num>
  <w:num w:numId="7" w16cid:durableId="80490963">
    <w:abstractNumId w:val="2"/>
  </w:num>
  <w:num w:numId="8" w16cid:durableId="926957726">
    <w:abstractNumId w:val="1"/>
  </w:num>
  <w:num w:numId="9" w16cid:durableId="17711191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12E3E"/>
    <w:rsid w:val="0029639D"/>
    <w:rsid w:val="0032687F"/>
    <w:rsid w:val="00326F90"/>
    <w:rsid w:val="0097449D"/>
    <w:rsid w:val="00976632"/>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A2648F5"/>
  <w14:defaultImageDpi w14:val="300"/>
  <w15:docId w15:val="{D13B0386-1841-46FF-AED8-B522F2A19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20"/>
    </w:pPr>
    <w:rPr>
      <w:rFonts w:ascii="Arial" w:hAnsi="Arial"/>
      <w:color w:val="000000"/>
      <w:sz w:val="21"/>
    </w:rPr>
  </w:style>
  <w:style w:type="paragraph" w:styleId="1">
    <w:name w:val="heading 1"/>
    <w:basedOn w:val="a1"/>
    <w:next w:val="a1"/>
    <w:link w:val="10"/>
    <w:uiPriority w:val="9"/>
    <w:qFormat/>
    <w:rsid w:val="00FC693F"/>
    <w:pPr>
      <w:keepNext/>
      <w:keepLines/>
      <w:spacing w:before="120" w:after="0"/>
      <w:outlineLvl w:val="0"/>
    </w:pPr>
    <w:rPr>
      <w:rFonts w:asciiTheme="majorHAnsi" w:eastAsiaTheme="majorEastAsia" w:hAnsiTheme="majorHAnsi" w:cstheme="majorBidi"/>
      <w:b/>
      <w:bCs/>
      <w:color w:val="233241"/>
      <w:sz w:val="24"/>
      <w:szCs w:val="28"/>
    </w:rPr>
  </w:style>
  <w:style w:type="paragraph" w:styleId="21">
    <w:name w:val="heading 2"/>
    <w:basedOn w:val="a1"/>
    <w:next w:val="a1"/>
    <w:link w:val="22"/>
    <w:uiPriority w:val="9"/>
    <w:unhideWhenUsed/>
    <w:qFormat/>
    <w:rsid w:val="00FC693F"/>
    <w:pPr>
      <w:keepNext/>
      <w:keepLines/>
      <w:spacing w:before="120" w:after="0"/>
      <w:outlineLvl w:val="1"/>
    </w:pPr>
    <w:rPr>
      <w:rFonts w:asciiTheme="majorHAnsi" w:eastAsiaTheme="majorEastAsia" w:hAnsiTheme="majorHAnsi" w:cstheme="majorBidi"/>
      <w:b/>
      <w:bCs/>
      <w:color w:val="233241"/>
      <w:sz w:val="24"/>
      <w:szCs w:val="26"/>
    </w:rPr>
  </w:style>
  <w:style w:type="paragraph" w:styleId="31">
    <w:name w:val="heading 3"/>
    <w:basedOn w:val="a1"/>
    <w:next w:val="a1"/>
    <w:link w:val="32"/>
    <w:uiPriority w:val="9"/>
    <w:unhideWhenUsed/>
    <w:qFormat/>
    <w:rsid w:val="00FC693F"/>
    <w:pPr>
      <w:keepNext/>
      <w:keepLines/>
      <w:spacing w:before="200" w:line="269" w:lineRule="auto"/>
      <w:outlineLvl w:val="2"/>
    </w:pPr>
    <w:rPr>
      <w:rFonts w:asciiTheme="majorHAnsi" w:eastAsiaTheme="majorEastAsia" w:hAnsiTheme="majorHAnsi" w:cstheme="majorBidi"/>
      <w:b/>
      <w:bCs/>
      <w:sz w:val="22"/>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240" w:line="269" w:lineRule="auto"/>
      <w:contextualSpacing/>
    </w:pPr>
    <w:rPr>
      <w:rFonts w:asciiTheme="majorHAnsi" w:eastAsiaTheme="majorEastAsia" w:hAnsiTheme="majorHAnsi" w:cstheme="majorBidi"/>
      <w:b/>
      <w:spacing w:val="5"/>
      <w:kern w:val="28"/>
      <w:sz w:val="28"/>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line="269" w:lineRule="auto"/>
    </w:pPr>
    <w:rPr>
      <w:rFonts w:ascii="Times New Roman" w:hAnsi="Times New Roman"/>
      <w:sz w:val="22"/>
    </w:r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spacing w:line="269" w:lineRule="auto"/>
      <w:contextualSpacing/>
    </w:pPr>
    <w:rPr>
      <w:rFonts w:ascii="Times New Roman" w:hAnsi="Times New Roman"/>
      <w:sz w:val="22"/>
    </w:r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2577</Words>
  <Characters>14695</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17238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huangjiahuang</dc:creator>
  <cp:keywords/>
  <dc:description>generated by python-docx</dc:description>
  <cp:lastModifiedBy>jiahuang huang</cp:lastModifiedBy>
  <cp:revision>2</cp:revision>
  <dcterms:created xsi:type="dcterms:W3CDTF">2013-12-23T23:15:00Z</dcterms:created>
  <dcterms:modified xsi:type="dcterms:W3CDTF">2026-09-19T12:02:00Z</dcterms:modified>
  <cp:category/>
</cp:coreProperties>
</file>