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B99ADA" w14:textId="77777777" w:rsidR="00783CC2" w:rsidRDefault="00783CC2" w:rsidP="00783CC2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SUPPLEMENTAL MATERIALS</w:t>
      </w:r>
    </w:p>
    <w:p w14:paraId="4F6B9650" w14:textId="47D02C29" w:rsidR="00181E64" w:rsidRPr="005A2F1B" w:rsidRDefault="00181E64" w:rsidP="00B314AD">
      <w:pPr>
        <w:pStyle w:val="NormalWeb"/>
        <w:spacing w:before="0" w:beforeAutospacing="0"/>
        <w:jc w:val="both"/>
        <w:rPr>
          <w:b/>
          <w:bCs/>
        </w:rPr>
      </w:pPr>
      <w:r w:rsidRPr="005A2F1B">
        <w:rPr>
          <w:b/>
          <w:bCs/>
        </w:rPr>
        <w:t>Transcriptomic Profile of Heart Failure: A Sex-Stratified Analysis of RNA-Sequencing Data</w:t>
      </w:r>
    </w:p>
    <w:p w14:paraId="6D724AC9" w14:textId="54E0A2C5" w:rsidR="00181E64" w:rsidRPr="005A2F1B" w:rsidRDefault="00181E64" w:rsidP="00181E64">
      <w:pPr>
        <w:pStyle w:val="NormalWeb"/>
        <w:spacing w:before="0" w:beforeAutospacing="0"/>
        <w:jc w:val="both"/>
        <w:rPr>
          <w:vertAlign w:val="superscript"/>
        </w:rPr>
      </w:pPr>
      <w:r w:rsidRPr="005A2F1B">
        <w:rPr>
          <w:b/>
          <w:bCs/>
        </w:rPr>
        <w:t>Authors</w:t>
      </w:r>
      <w:r w:rsidRPr="005A2F1B">
        <w:t>: Tahmina Begum, MS</w:t>
      </w:r>
      <w:r w:rsidRPr="005A2F1B">
        <w:rPr>
          <w:vertAlign w:val="superscript"/>
        </w:rPr>
        <w:t>1</w:t>
      </w:r>
      <w:r w:rsidRPr="005A2F1B">
        <w:t>; Md. Shahjahan, PhD</w:t>
      </w:r>
      <w:r w:rsidR="00635DAD">
        <w:rPr>
          <w:vertAlign w:val="superscript"/>
        </w:rPr>
        <w:t>2</w:t>
      </w:r>
      <w:r w:rsidRPr="005A2F1B">
        <w:t>; Hrishikesh Chakr</w:t>
      </w:r>
      <w:r w:rsidR="004D2C54">
        <w:t>a</w:t>
      </w:r>
      <w:r w:rsidRPr="005A2F1B">
        <w:t xml:space="preserve">borty, </w:t>
      </w:r>
      <w:r>
        <w:t>DrPH</w:t>
      </w:r>
      <w:r w:rsidR="00635DAD">
        <w:rPr>
          <w:vertAlign w:val="superscript"/>
        </w:rPr>
        <w:t>3</w:t>
      </w:r>
    </w:p>
    <w:p w14:paraId="1E7FA219" w14:textId="77777777" w:rsidR="00783CC2" w:rsidRDefault="00783CC2" w:rsidP="00783CC2">
      <w:pPr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095"/>
        <w:gridCol w:w="1255"/>
      </w:tblGrid>
      <w:tr w:rsidR="00783CC2" w:rsidRPr="00735323" w14:paraId="7684685E" w14:textId="77777777" w:rsidTr="00413F0C">
        <w:tc>
          <w:tcPr>
            <w:tcW w:w="8095" w:type="dxa"/>
            <w:tcBorders>
              <w:bottom w:val="single" w:sz="4" w:space="0" w:color="auto"/>
              <w:right w:val="nil"/>
            </w:tcBorders>
          </w:tcPr>
          <w:p w14:paraId="217A4C69" w14:textId="77777777" w:rsidR="00783CC2" w:rsidRPr="00735323" w:rsidRDefault="00783CC2" w:rsidP="00735323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35323">
              <w:rPr>
                <w:rFonts w:ascii="Times New Roman" w:hAnsi="Times New Roman" w:cs="Times New Roman"/>
                <w:b/>
                <w:bCs/>
              </w:rPr>
              <w:t>Supplementary Tables and Figures</w:t>
            </w:r>
          </w:p>
        </w:tc>
        <w:tc>
          <w:tcPr>
            <w:tcW w:w="1255" w:type="dxa"/>
            <w:tcBorders>
              <w:left w:val="nil"/>
              <w:bottom w:val="single" w:sz="4" w:space="0" w:color="auto"/>
            </w:tcBorders>
          </w:tcPr>
          <w:p w14:paraId="6BD21BE1" w14:textId="77777777" w:rsidR="00783CC2" w:rsidRPr="00735323" w:rsidRDefault="00783CC2" w:rsidP="0073532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5323">
              <w:rPr>
                <w:rFonts w:ascii="Times New Roman" w:hAnsi="Times New Roman" w:cs="Times New Roman"/>
                <w:b/>
                <w:bCs/>
              </w:rPr>
              <w:t>Page(s)</w:t>
            </w:r>
          </w:p>
        </w:tc>
      </w:tr>
      <w:tr w:rsidR="00783CC2" w:rsidRPr="00735323" w14:paraId="617C9D57" w14:textId="77777777" w:rsidTr="00413F0C">
        <w:tc>
          <w:tcPr>
            <w:tcW w:w="8095" w:type="dxa"/>
            <w:tcBorders>
              <w:bottom w:val="nil"/>
              <w:right w:val="nil"/>
            </w:tcBorders>
          </w:tcPr>
          <w:p w14:paraId="50A4D210" w14:textId="0644DD28" w:rsidR="00783CC2" w:rsidRPr="00735323" w:rsidRDefault="00783CC2" w:rsidP="00342F68">
            <w:pPr>
              <w:pStyle w:val="NormalWeb"/>
              <w:spacing w:line="480" w:lineRule="auto"/>
              <w:rPr>
                <w:color w:val="000000"/>
              </w:rPr>
            </w:pPr>
            <w:r w:rsidRPr="00735323">
              <w:rPr>
                <w:b/>
                <w:bCs/>
              </w:rPr>
              <w:t>Table S1</w:t>
            </w:r>
            <w:r w:rsidR="00AF541E" w:rsidRPr="00735323">
              <w:rPr>
                <w:b/>
                <w:bCs/>
              </w:rPr>
              <w:t>.</w:t>
            </w:r>
            <w:r w:rsidR="00A17B98" w:rsidRPr="00735323">
              <w:rPr>
                <w:color w:val="000000"/>
              </w:rPr>
              <w:t xml:space="preserve"> Characteristics of individuals by control heart failure status </w:t>
            </w:r>
          </w:p>
        </w:tc>
        <w:tc>
          <w:tcPr>
            <w:tcW w:w="1255" w:type="dxa"/>
            <w:tcBorders>
              <w:left w:val="nil"/>
              <w:bottom w:val="nil"/>
            </w:tcBorders>
            <w:vAlign w:val="center"/>
          </w:tcPr>
          <w:p w14:paraId="5E1B89A6" w14:textId="4C6135F3" w:rsidR="00783CC2" w:rsidRPr="00735323" w:rsidRDefault="00783CC2" w:rsidP="00342F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35323">
              <w:rPr>
                <w:rFonts w:ascii="Times New Roman" w:hAnsi="Times New Roman" w:cs="Times New Roman"/>
              </w:rPr>
              <w:t>2</w:t>
            </w:r>
          </w:p>
        </w:tc>
      </w:tr>
      <w:tr w:rsidR="00783CC2" w:rsidRPr="00735323" w14:paraId="3991E10A" w14:textId="77777777" w:rsidTr="00413F0C">
        <w:tc>
          <w:tcPr>
            <w:tcW w:w="8095" w:type="dxa"/>
            <w:tcBorders>
              <w:top w:val="nil"/>
              <w:bottom w:val="nil"/>
              <w:right w:val="nil"/>
            </w:tcBorders>
          </w:tcPr>
          <w:p w14:paraId="04ACEC00" w14:textId="16EFD723" w:rsidR="00783CC2" w:rsidRPr="00735323" w:rsidRDefault="00783CC2" w:rsidP="00342F68">
            <w:pPr>
              <w:pStyle w:val="NormalWeb"/>
              <w:spacing w:line="480" w:lineRule="auto"/>
              <w:rPr>
                <w:color w:val="000000"/>
              </w:rPr>
            </w:pPr>
            <w:r w:rsidRPr="00735323">
              <w:rPr>
                <w:b/>
                <w:bCs/>
              </w:rPr>
              <w:t>Table S2</w:t>
            </w:r>
            <w:r w:rsidR="00AF541E" w:rsidRPr="00735323">
              <w:rPr>
                <w:b/>
                <w:bCs/>
              </w:rPr>
              <w:t>.</w:t>
            </w:r>
            <w:r w:rsidR="003B7D06" w:rsidRPr="00735323">
              <w:rPr>
                <w:rFonts w:eastAsia="Calibri"/>
                <w:color w:val="27251E"/>
              </w:rPr>
              <w:t xml:space="preserve"> </w:t>
            </w:r>
            <w:r w:rsidR="003B7D06" w:rsidRPr="00735323">
              <w:rPr>
                <w:color w:val="000000"/>
              </w:rPr>
              <w:t xml:space="preserve">Characteristics of individuals by cross etiology </w:t>
            </w:r>
            <w:r w:rsidRPr="00735323">
              <w:rPr>
                <w:rFonts w:eastAsia="Calibri"/>
                <w:color w:val="27251E"/>
              </w:rPr>
              <w:t xml:space="preserve"> </w:t>
            </w:r>
            <w:r w:rsidR="00F729A7" w:rsidRPr="00735323">
              <w:rPr>
                <w:color w:val="000000"/>
              </w:rPr>
              <w:t>(</w:t>
            </w:r>
            <w:r w:rsidR="00F729A7">
              <w:rPr>
                <w:color w:val="000000"/>
              </w:rPr>
              <w:t xml:space="preserve">NFD, </w:t>
            </w:r>
            <w:r w:rsidR="00F729A7" w:rsidRPr="00735323">
              <w:rPr>
                <w:color w:val="000000"/>
              </w:rPr>
              <w:t>DCM, HCM, and PPCM).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</w:tcBorders>
            <w:vAlign w:val="center"/>
          </w:tcPr>
          <w:p w14:paraId="78E663DC" w14:textId="3854DBB8" w:rsidR="00783CC2" w:rsidRPr="00735323" w:rsidRDefault="0042530C" w:rsidP="00342F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83CC2" w:rsidRPr="00735323" w14:paraId="12736B00" w14:textId="77777777" w:rsidTr="00413F0C">
        <w:tc>
          <w:tcPr>
            <w:tcW w:w="8095" w:type="dxa"/>
            <w:tcBorders>
              <w:top w:val="nil"/>
              <w:bottom w:val="nil"/>
              <w:right w:val="nil"/>
            </w:tcBorders>
          </w:tcPr>
          <w:p w14:paraId="2C7308B0" w14:textId="1A182131" w:rsidR="00783CC2" w:rsidRPr="00735323" w:rsidRDefault="00783CC2" w:rsidP="00342F6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35323">
              <w:rPr>
                <w:rFonts w:ascii="Times New Roman" w:hAnsi="Times New Roman" w:cs="Times New Roman"/>
                <w:b/>
                <w:bCs/>
              </w:rPr>
              <w:t>Table S3</w:t>
            </w:r>
            <w:r w:rsidR="00AF541E" w:rsidRPr="0073532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CA305D" w:rsidRPr="00735323">
              <w:rPr>
                <w:rFonts w:ascii="Times New Roman" w:hAnsi="Times New Roman" w:cs="Times New Roman"/>
                <w:color w:val="000000"/>
              </w:rPr>
              <w:t>Demonstrating Crude ORs and 95%CI of the Multinomial regression  in the association of Heart Failure and demographics (n = 366)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</w:tcBorders>
            <w:vAlign w:val="center"/>
          </w:tcPr>
          <w:p w14:paraId="5421096D" w14:textId="3B503B3A" w:rsidR="00783CC2" w:rsidRPr="00735323" w:rsidRDefault="0042530C" w:rsidP="00342F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F541E" w:rsidRPr="00735323" w14:paraId="02619B26" w14:textId="77777777" w:rsidTr="00413F0C">
        <w:tc>
          <w:tcPr>
            <w:tcW w:w="8095" w:type="dxa"/>
            <w:tcBorders>
              <w:top w:val="nil"/>
              <w:bottom w:val="nil"/>
              <w:right w:val="nil"/>
            </w:tcBorders>
          </w:tcPr>
          <w:p w14:paraId="0570F22C" w14:textId="74E2FC7B" w:rsidR="00AF541E" w:rsidRPr="00735323" w:rsidRDefault="00AF541E" w:rsidP="00342F68">
            <w:pPr>
              <w:pStyle w:val="NormalWeb"/>
              <w:spacing w:line="480" w:lineRule="auto"/>
              <w:rPr>
                <w:color w:val="000000"/>
              </w:rPr>
            </w:pPr>
            <w:r w:rsidRPr="00735323">
              <w:rPr>
                <w:b/>
                <w:bCs/>
              </w:rPr>
              <w:t xml:space="preserve">Table S4. </w:t>
            </w:r>
            <w:r w:rsidR="00665F38" w:rsidRPr="00735323">
              <w:rPr>
                <w:b/>
                <w:bCs/>
              </w:rPr>
              <w:t xml:space="preserve"> </w:t>
            </w:r>
            <w:r w:rsidR="00665F38" w:rsidRPr="00735323">
              <w:rPr>
                <w:color w:val="000000"/>
              </w:rPr>
              <w:t xml:space="preserve">Top 10-ranked gene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</w:tcBorders>
            <w:vAlign w:val="center"/>
          </w:tcPr>
          <w:p w14:paraId="590726A0" w14:textId="0FFCE229" w:rsidR="00AF541E" w:rsidRPr="00735323" w:rsidRDefault="0042530C" w:rsidP="00342F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83CC2" w:rsidRPr="00735323" w14:paraId="7E26884F" w14:textId="77777777" w:rsidTr="00413F0C">
        <w:tc>
          <w:tcPr>
            <w:tcW w:w="8095" w:type="dxa"/>
            <w:tcBorders>
              <w:top w:val="nil"/>
              <w:bottom w:val="nil"/>
              <w:right w:val="nil"/>
            </w:tcBorders>
          </w:tcPr>
          <w:p w14:paraId="70DC8EA7" w14:textId="30A2833C" w:rsidR="00783CC2" w:rsidRPr="00735323" w:rsidRDefault="00783CC2" w:rsidP="00342F6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35323">
              <w:rPr>
                <w:rFonts w:ascii="Times New Roman" w:hAnsi="Times New Roman" w:cs="Times New Roman"/>
                <w:b/>
                <w:bCs/>
              </w:rPr>
              <w:t>Figure S1</w:t>
            </w:r>
            <w:r w:rsidR="00CA46DD" w:rsidRPr="0073532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735323" w:rsidRPr="00735323">
              <w:rPr>
                <w:rFonts w:ascii="Times New Roman" w:hAnsi="Times New Roman" w:cs="Times New Roman"/>
                <w:color w:val="000000"/>
              </w:rPr>
              <w:t>Baseline expression thresholds and transcriptomic overlap across study cohorts.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</w:tcBorders>
            <w:vAlign w:val="center"/>
          </w:tcPr>
          <w:p w14:paraId="58598A96" w14:textId="77777777" w:rsidR="00783CC2" w:rsidRPr="00735323" w:rsidRDefault="00783CC2" w:rsidP="00342F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35323">
              <w:rPr>
                <w:rFonts w:ascii="Times New Roman" w:hAnsi="Times New Roman" w:cs="Times New Roman"/>
              </w:rPr>
              <w:t>6</w:t>
            </w:r>
          </w:p>
        </w:tc>
      </w:tr>
      <w:tr w:rsidR="00783CC2" w:rsidRPr="00735323" w14:paraId="74FA23EC" w14:textId="77777777" w:rsidTr="00413F0C">
        <w:tc>
          <w:tcPr>
            <w:tcW w:w="8095" w:type="dxa"/>
            <w:tcBorders>
              <w:top w:val="nil"/>
              <w:bottom w:val="nil"/>
              <w:right w:val="nil"/>
            </w:tcBorders>
          </w:tcPr>
          <w:p w14:paraId="27484D84" w14:textId="1F4D8D7D" w:rsidR="00783CC2" w:rsidRPr="00735323" w:rsidRDefault="00783CC2" w:rsidP="00342F6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35323">
              <w:rPr>
                <w:rFonts w:ascii="Times New Roman" w:hAnsi="Times New Roman" w:cs="Times New Roman"/>
                <w:b/>
                <w:bCs/>
              </w:rPr>
              <w:t>Figure S2</w:t>
            </w:r>
            <w:r w:rsidR="00CA46DD" w:rsidRPr="0073532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735323" w:rsidRPr="00735323">
              <w:rPr>
                <w:rFonts w:ascii="Times New Roman" w:hAnsi="Times New Roman" w:cs="Times New Roman"/>
                <w:color w:val="000000"/>
              </w:rPr>
              <w:t>Unsupervised hierarchical clustering of the top 500 most variable genes.</w:t>
            </w:r>
            <w:r w:rsidR="00735323" w:rsidRPr="00735323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</w:tcBorders>
            <w:vAlign w:val="center"/>
          </w:tcPr>
          <w:p w14:paraId="1BD27C60" w14:textId="77777777" w:rsidR="00783CC2" w:rsidRPr="00735323" w:rsidRDefault="00783CC2" w:rsidP="00342F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35323">
              <w:rPr>
                <w:rFonts w:ascii="Times New Roman" w:hAnsi="Times New Roman" w:cs="Times New Roman"/>
              </w:rPr>
              <w:t>7</w:t>
            </w:r>
          </w:p>
        </w:tc>
      </w:tr>
      <w:tr w:rsidR="00783CC2" w:rsidRPr="00735323" w14:paraId="5759AB7C" w14:textId="77777777" w:rsidTr="00413F0C">
        <w:tc>
          <w:tcPr>
            <w:tcW w:w="8095" w:type="dxa"/>
            <w:tcBorders>
              <w:top w:val="nil"/>
              <w:right w:val="nil"/>
            </w:tcBorders>
          </w:tcPr>
          <w:p w14:paraId="3B4105A7" w14:textId="2F928B7B" w:rsidR="00783CC2" w:rsidRPr="00735323" w:rsidRDefault="00783CC2" w:rsidP="00342F6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35323">
              <w:rPr>
                <w:rFonts w:ascii="Times New Roman" w:hAnsi="Times New Roman" w:cs="Times New Roman"/>
                <w:b/>
                <w:bCs/>
              </w:rPr>
              <w:t>Figure S3</w:t>
            </w:r>
            <w:r w:rsidR="00CA46DD" w:rsidRPr="0073532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735323" w:rsidRPr="00735323">
              <w:rPr>
                <w:rFonts w:ascii="Times New Roman" w:hAnsi="Times New Roman" w:cs="Times New Roman"/>
                <w:color w:val="000000"/>
              </w:rPr>
              <w:t xml:space="preserve">Hierarchical clustering by cardiomyopathy subtypes of the transcriptome profiles revealed no distinct separation between non-failing donor samples and the various cardiomyopathy etiologies (DCM, HCM, and PPCM). </w:t>
            </w:r>
          </w:p>
        </w:tc>
        <w:tc>
          <w:tcPr>
            <w:tcW w:w="1255" w:type="dxa"/>
            <w:tcBorders>
              <w:top w:val="nil"/>
              <w:left w:val="nil"/>
            </w:tcBorders>
            <w:vAlign w:val="center"/>
          </w:tcPr>
          <w:p w14:paraId="4882A751" w14:textId="77777777" w:rsidR="00783CC2" w:rsidRPr="00735323" w:rsidRDefault="00783CC2" w:rsidP="00342F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35323">
              <w:rPr>
                <w:rFonts w:ascii="Times New Roman" w:hAnsi="Times New Roman" w:cs="Times New Roman"/>
              </w:rPr>
              <w:t>8</w:t>
            </w:r>
          </w:p>
        </w:tc>
      </w:tr>
    </w:tbl>
    <w:p w14:paraId="4C3CA73F" w14:textId="77777777" w:rsidR="00783CC2" w:rsidRDefault="00783CC2" w:rsidP="00783CC2">
      <w:pPr>
        <w:rPr>
          <w:rFonts w:ascii="Times New Roman" w:hAnsi="Times New Roman" w:cs="Times New Roman"/>
          <w:b/>
          <w:bCs/>
          <w:color w:val="000000"/>
        </w:rPr>
      </w:pPr>
    </w:p>
    <w:p w14:paraId="4DE8EB76" w14:textId="77777777" w:rsidR="00783CC2" w:rsidRDefault="00783CC2" w:rsidP="00783CC2">
      <w:pPr>
        <w:rPr>
          <w:rFonts w:ascii="Times New Roman" w:hAnsi="Times New Roman" w:cs="Times New Roman"/>
          <w:b/>
          <w:bCs/>
          <w:color w:val="000000"/>
        </w:rPr>
      </w:pPr>
    </w:p>
    <w:p w14:paraId="3FD564B2" w14:textId="77777777" w:rsidR="007D044C" w:rsidRDefault="007D044C" w:rsidP="005D0347">
      <w:pPr>
        <w:pStyle w:val="NormalWeb"/>
        <w:rPr>
          <w:color w:val="000000"/>
        </w:rPr>
      </w:pPr>
    </w:p>
    <w:p w14:paraId="1997715E" w14:textId="77777777" w:rsidR="007D044C" w:rsidRDefault="007D044C" w:rsidP="005D0347">
      <w:pPr>
        <w:pStyle w:val="NormalWeb"/>
        <w:rPr>
          <w:color w:val="000000"/>
        </w:rPr>
      </w:pPr>
    </w:p>
    <w:p w14:paraId="0AC9210E" w14:textId="77777777" w:rsidR="005C3741" w:rsidRDefault="005C3741" w:rsidP="005D0347">
      <w:pPr>
        <w:pStyle w:val="NormalWeb"/>
        <w:rPr>
          <w:color w:val="000000"/>
        </w:rPr>
      </w:pPr>
    </w:p>
    <w:p w14:paraId="21E0B812" w14:textId="529DCCDD" w:rsidR="005D0347" w:rsidRDefault="00D1425D" w:rsidP="005D0347">
      <w:pPr>
        <w:pStyle w:val="NormalWeb"/>
        <w:rPr>
          <w:color w:val="000000"/>
        </w:rPr>
      </w:pPr>
      <w:r w:rsidRPr="00735323">
        <w:rPr>
          <w:b/>
          <w:bCs/>
          <w:color w:val="000000"/>
        </w:rPr>
        <w:lastRenderedPageBreak/>
        <w:t>Table S1</w:t>
      </w:r>
      <w:r>
        <w:rPr>
          <w:color w:val="000000"/>
        </w:rPr>
        <w:t xml:space="preserve">. Characteristics of individuals by </w:t>
      </w:r>
      <w:r w:rsidR="00A71F6A">
        <w:rPr>
          <w:color w:val="000000"/>
        </w:rPr>
        <w:t>heart failure status</w:t>
      </w:r>
      <w:r w:rsidR="00E80581">
        <w:rPr>
          <w:color w:val="000000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40"/>
        <w:gridCol w:w="2158"/>
        <w:gridCol w:w="2150"/>
        <w:gridCol w:w="1302"/>
      </w:tblGrid>
      <w:tr w:rsidR="00AD4AB9" w:rsidRPr="000E05A6" w14:paraId="65CD2958" w14:textId="77777777" w:rsidTr="000E05A6">
        <w:trPr>
          <w:trHeight w:val="726"/>
        </w:trPr>
        <w:tc>
          <w:tcPr>
            <w:tcW w:w="3740" w:type="dxa"/>
            <w:tcBorders>
              <w:bottom w:val="single" w:sz="4" w:space="0" w:color="auto"/>
              <w:right w:val="nil"/>
            </w:tcBorders>
            <w:vAlign w:val="center"/>
          </w:tcPr>
          <w:p w14:paraId="0FBDCA75" w14:textId="77777777" w:rsidR="00AD4AB9" w:rsidRPr="000E05A6" w:rsidRDefault="00AD4AB9" w:rsidP="00122B83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Variables*</w:t>
            </w:r>
          </w:p>
        </w:tc>
        <w:tc>
          <w:tcPr>
            <w:tcW w:w="21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0C97C2" w14:textId="0FE00851" w:rsidR="00AD4AB9" w:rsidRPr="000E05A6" w:rsidRDefault="007C2096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Control</w:t>
            </w:r>
          </w:p>
          <w:p w14:paraId="2126E297" w14:textId="21816C89" w:rsidR="00AD4AB9" w:rsidRPr="000E05A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n</w:t>
            </w:r>
            <w:r w:rsidR="00AD4AB9" w:rsidRPr="000E05A6">
              <w:rPr>
                <w:rFonts w:ascii="Times New Roman" w:hAnsi="Times New Roman" w:cs="Times New Roman"/>
                <w:b/>
                <w:bCs/>
              </w:rPr>
              <w:t xml:space="preserve"> = 1</w:t>
            </w:r>
            <w:r w:rsidRPr="000E05A6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21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CF9118" w14:textId="7B8E5453" w:rsidR="00AD4AB9" w:rsidRPr="000E05A6" w:rsidRDefault="007C2096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Heart Failure</w:t>
            </w:r>
          </w:p>
          <w:p w14:paraId="14FE488C" w14:textId="320B4616" w:rsidR="00AD4AB9" w:rsidRPr="000E05A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n</w:t>
            </w:r>
            <w:r w:rsidR="00AD4AB9" w:rsidRPr="000E05A6">
              <w:rPr>
                <w:rFonts w:ascii="Times New Roman" w:hAnsi="Times New Roman" w:cs="Times New Roman"/>
                <w:b/>
                <w:bCs/>
              </w:rPr>
              <w:t xml:space="preserve"> = </w:t>
            </w:r>
            <w:r w:rsidRPr="000E05A6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302" w:type="dxa"/>
            <w:tcBorders>
              <w:left w:val="nil"/>
              <w:bottom w:val="single" w:sz="4" w:space="0" w:color="auto"/>
            </w:tcBorders>
            <w:vAlign w:val="center"/>
          </w:tcPr>
          <w:p w14:paraId="7A31DBE0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AD4AB9" w:rsidRPr="000E05A6" w14:paraId="0F846214" w14:textId="77777777" w:rsidTr="000E05A6">
        <w:trPr>
          <w:trHeight w:val="354"/>
        </w:trPr>
        <w:tc>
          <w:tcPr>
            <w:tcW w:w="3740" w:type="dxa"/>
            <w:tcBorders>
              <w:bottom w:val="nil"/>
              <w:right w:val="nil"/>
            </w:tcBorders>
            <w:vAlign w:val="center"/>
          </w:tcPr>
          <w:p w14:paraId="0AB7F04F" w14:textId="77777777" w:rsidR="00AD4AB9" w:rsidRPr="000E05A6" w:rsidRDefault="00AD4AB9" w:rsidP="00122B83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Age, </w:t>
            </w:r>
            <w:r w:rsidRPr="000E05A6">
              <w:rPr>
                <w:rFonts w:ascii="Times New Roman" w:hAnsi="Times New Roman" w:cs="Times New Roman"/>
              </w:rPr>
              <w:t>median (range),years</w:t>
            </w:r>
          </w:p>
        </w:tc>
        <w:tc>
          <w:tcPr>
            <w:tcW w:w="2158" w:type="dxa"/>
            <w:tcBorders>
              <w:left w:val="nil"/>
              <w:bottom w:val="nil"/>
              <w:right w:val="nil"/>
            </w:tcBorders>
            <w:vAlign w:val="center"/>
          </w:tcPr>
          <w:p w14:paraId="4D8ACA49" w14:textId="075C0CC7" w:rsidR="00AD4AB9" w:rsidRPr="000E05A6" w:rsidRDefault="00170732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57 (15</w:t>
            </w:r>
            <w:r w:rsidR="00F1686D" w:rsidRPr="000E05A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83)</w:t>
            </w:r>
          </w:p>
        </w:tc>
        <w:tc>
          <w:tcPr>
            <w:tcW w:w="2150" w:type="dxa"/>
            <w:tcBorders>
              <w:left w:val="nil"/>
              <w:bottom w:val="nil"/>
              <w:right w:val="nil"/>
            </w:tcBorders>
            <w:vAlign w:val="center"/>
          </w:tcPr>
          <w:p w14:paraId="607F2636" w14:textId="34468309" w:rsidR="00AD4AB9" w:rsidRPr="000E05A6" w:rsidRDefault="00170732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53 (20</w:t>
            </w:r>
            <w:r w:rsidR="00F1686D" w:rsidRPr="000E05A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67)</w:t>
            </w:r>
          </w:p>
        </w:tc>
        <w:tc>
          <w:tcPr>
            <w:tcW w:w="1302" w:type="dxa"/>
            <w:tcBorders>
              <w:left w:val="nil"/>
              <w:bottom w:val="nil"/>
            </w:tcBorders>
            <w:vAlign w:val="center"/>
          </w:tcPr>
          <w:p w14:paraId="08E9E1B4" w14:textId="09DEF07F" w:rsidR="00AD4AB9" w:rsidRPr="000E05A6" w:rsidRDefault="00170732" w:rsidP="00122B8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&lt;</w:t>
            </w:r>
            <w:r w:rsidR="00AD4AB9" w:rsidRPr="000E05A6">
              <w:rPr>
                <w:rFonts w:ascii="Times New Roman" w:hAnsi="Times New Roman" w:cs="Times New Roman"/>
              </w:rPr>
              <w:t>0.0</w:t>
            </w:r>
            <w:r w:rsidRPr="000E05A6">
              <w:rPr>
                <w:rFonts w:ascii="Times New Roman" w:hAnsi="Times New Roman" w:cs="Times New Roman"/>
              </w:rPr>
              <w:t>01</w:t>
            </w:r>
            <w:r w:rsidR="00AD4AB9"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213269" w:rsidRPr="000E05A6" w14:paraId="373AF784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4E310646" w14:textId="496A28E6" w:rsidR="00213269" w:rsidRPr="000E05A6" w:rsidRDefault="00213269" w:rsidP="00122B83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Sex, </w:t>
            </w:r>
            <w:r w:rsidRPr="000E05A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A94A1" w14:textId="77777777" w:rsidR="00213269" w:rsidRPr="000E05A6" w:rsidRDefault="00213269" w:rsidP="00122B83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4BF39" w14:textId="77777777" w:rsidR="00213269" w:rsidRPr="000E05A6" w:rsidRDefault="00213269" w:rsidP="00122B83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6018ECA2" w14:textId="6F7131D3" w:rsidR="00213269" w:rsidRPr="000E05A6" w:rsidRDefault="00E80581" w:rsidP="00122B8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0.021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‡</w:t>
            </w:r>
          </w:p>
        </w:tc>
      </w:tr>
      <w:tr w:rsidR="00746C18" w:rsidRPr="000E05A6" w14:paraId="6F641AB5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65EA964F" w14:textId="3EB2263E" w:rsidR="00746C18" w:rsidRPr="000E05A6" w:rsidRDefault="00746C18" w:rsidP="00746C18">
            <w:pPr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542B1" w14:textId="101DCFA8" w:rsidR="00746C18" w:rsidRPr="000E05A6" w:rsidRDefault="00746C18" w:rsidP="00746C1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77 (46.4)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C7304" w14:textId="32AD84C5" w:rsidR="00746C18" w:rsidRPr="000E05A6" w:rsidRDefault="00746C18" w:rsidP="00746C1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117 (58.5)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04453DE5" w14:textId="77777777" w:rsidR="00746C18" w:rsidRPr="000E05A6" w:rsidRDefault="00746C18" w:rsidP="00746C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6C18" w:rsidRPr="000E05A6" w14:paraId="2CAA81F9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68606B13" w14:textId="1D5FB047" w:rsidR="00746C18" w:rsidRPr="000E05A6" w:rsidRDefault="00746C18" w:rsidP="00746C18">
            <w:pPr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8AE70" w14:textId="62B41C46" w:rsidR="00746C18" w:rsidRPr="000E05A6" w:rsidRDefault="00746C18" w:rsidP="00746C1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89 (53.6)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8E62A" w14:textId="45CB3D27" w:rsidR="00746C18" w:rsidRPr="000E05A6" w:rsidRDefault="00746C18" w:rsidP="00746C1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83 (41.5)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47B2AD2D" w14:textId="77777777" w:rsidR="00746C18" w:rsidRPr="000E05A6" w:rsidRDefault="00746C18" w:rsidP="00746C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AB9" w:rsidRPr="000E05A6" w14:paraId="6209D142" w14:textId="77777777" w:rsidTr="000E05A6">
        <w:trPr>
          <w:trHeight w:val="290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64B348C5" w14:textId="77777777" w:rsidR="00AD4AB9" w:rsidRPr="000E05A6" w:rsidRDefault="00AD4AB9" w:rsidP="00122B83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Race, </w:t>
            </w:r>
            <w:r w:rsidRPr="000E05A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B8D8D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227D9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5B6F9090" w14:textId="3D8D9732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0.</w:t>
            </w:r>
            <w:r w:rsidR="00145A99" w:rsidRPr="000E05A6">
              <w:rPr>
                <w:rFonts w:ascii="Times New Roman" w:hAnsi="Times New Roman" w:cs="Times New Roman"/>
              </w:rPr>
              <w:t>007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‡</w:t>
            </w:r>
          </w:p>
        </w:tc>
      </w:tr>
      <w:tr w:rsidR="001A7B08" w:rsidRPr="000E05A6" w14:paraId="0B672820" w14:textId="77777777" w:rsidTr="000E05A6">
        <w:trPr>
          <w:trHeight w:val="366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2DADAEDD" w14:textId="77777777" w:rsidR="001A7B08" w:rsidRPr="000E05A6" w:rsidRDefault="001A7B08" w:rsidP="001A7B08">
            <w:pPr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African American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A1E9C" w14:textId="20F5D4DD" w:rsidR="001A7B08" w:rsidRPr="000E05A6" w:rsidRDefault="001A7B08" w:rsidP="001A7B08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44 (26.5)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4E11" w14:textId="65E4ED12" w:rsidR="001A7B08" w:rsidRPr="000E05A6" w:rsidRDefault="001A7B08" w:rsidP="001A7B08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80 (40.0)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3060C4B5" w14:textId="77777777" w:rsidR="001A7B08" w:rsidRPr="000E05A6" w:rsidRDefault="001A7B08" w:rsidP="001A7B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A99" w:rsidRPr="000E05A6" w14:paraId="2183C218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0F7B1B56" w14:textId="77777777" w:rsidR="00145A99" w:rsidRPr="000E05A6" w:rsidRDefault="00145A99" w:rsidP="00145A99">
            <w:pPr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Caucasian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45F34" w14:textId="1A486204" w:rsidR="00145A99" w:rsidRPr="000E05A6" w:rsidRDefault="00145A99" w:rsidP="00145A99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122 (73.5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>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500C4" w14:textId="1A67BF88" w:rsidR="00145A99" w:rsidRPr="000E05A6" w:rsidRDefault="00145A99" w:rsidP="00145A99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120 (60.0)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4E0B45DB" w14:textId="77777777" w:rsidR="00145A99" w:rsidRPr="000E05A6" w:rsidRDefault="00145A99" w:rsidP="00145A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2FE1" w:rsidRPr="000E05A6" w14:paraId="145C2467" w14:textId="77777777" w:rsidTr="000E05A6">
        <w:trPr>
          <w:trHeight w:val="366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56B9DCE6" w14:textId="77777777" w:rsidR="00852FE1" w:rsidRPr="000E05A6" w:rsidRDefault="00852FE1" w:rsidP="00852FE1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Weight, </w:t>
            </w:r>
            <w:r w:rsidRPr="000E05A6">
              <w:rPr>
                <w:rFonts w:ascii="Times New Roman" w:hAnsi="Times New Roman" w:cs="Times New Roman"/>
              </w:rPr>
              <w:t>median (range), kg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36A7" w14:textId="291A8228" w:rsidR="00852FE1" w:rsidRPr="000E05A6" w:rsidRDefault="00852FE1" w:rsidP="00852FE1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82 (27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163)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96900" w14:textId="35984940" w:rsidR="00852FE1" w:rsidRPr="000E05A6" w:rsidRDefault="00852FE1" w:rsidP="00852FE1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76 (44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267)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452E1804" w14:textId="676DFD2A" w:rsidR="00852FE1" w:rsidRPr="000E05A6" w:rsidRDefault="00852FE1" w:rsidP="00852FE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0.002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FB1EF7" w:rsidRPr="000E05A6" w14:paraId="59B51D82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2DED39D1" w14:textId="77777777" w:rsidR="00FB1EF7" w:rsidRPr="000E05A6" w:rsidRDefault="00FB1EF7" w:rsidP="00FB1EF7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Height, </w:t>
            </w:r>
            <w:r w:rsidRPr="000E05A6">
              <w:rPr>
                <w:rFonts w:ascii="Times New Roman" w:hAnsi="Times New Roman" w:cs="Times New Roman"/>
              </w:rPr>
              <w:t>median (range), cm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FDBD3" w14:textId="7AFFF3A7" w:rsidR="00FB1EF7" w:rsidRPr="000E05A6" w:rsidRDefault="00FB1EF7" w:rsidP="00FB1EF7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168 (73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193)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0D969" w14:textId="40DD0990" w:rsidR="00FB1EF7" w:rsidRPr="000E05A6" w:rsidRDefault="00FB1EF7" w:rsidP="00FB1EF7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170 (55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196)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0A116DFC" w14:textId="56656D58" w:rsidR="00FB1EF7" w:rsidRPr="000E05A6" w:rsidRDefault="00FB1EF7" w:rsidP="00FB1EF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0.053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AD4AB9" w:rsidRPr="000E05A6" w14:paraId="33BB3DB8" w14:textId="77777777" w:rsidTr="000E05A6">
        <w:trPr>
          <w:trHeight w:val="366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1439F093" w14:textId="77777777" w:rsidR="00AD4AB9" w:rsidRPr="000E05A6" w:rsidRDefault="00AD4AB9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Missing</w:t>
            </w:r>
            <w:r w:rsidRPr="000E05A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F03E8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5A037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73703C03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EF7" w:rsidRPr="000E05A6" w14:paraId="63C72467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313B94A3" w14:textId="77777777" w:rsidR="00FB1EF7" w:rsidRPr="000E05A6" w:rsidRDefault="00FB1EF7" w:rsidP="00FB1EF7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Diabetes, </w:t>
            </w:r>
            <w:r w:rsidRPr="000E05A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EE0E" w14:textId="7AC4B2EC" w:rsidR="00FB1EF7" w:rsidRPr="000E05A6" w:rsidRDefault="00FB1EF7" w:rsidP="00FB1EF7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39 (23.8)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67BCF" w14:textId="6711113A" w:rsidR="00FB1EF7" w:rsidRPr="000E05A6" w:rsidRDefault="00FB1EF7" w:rsidP="00FB1EF7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41 (20.5)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3E587D2E" w14:textId="7B74C786" w:rsidR="00FB1EF7" w:rsidRPr="000E05A6" w:rsidRDefault="00FB1EF7" w:rsidP="00FB1EF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0.500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‡</w:t>
            </w:r>
          </w:p>
        </w:tc>
      </w:tr>
      <w:tr w:rsidR="00AD4AB9" w:rsidRPr="000E05A6" w14:paraId="4BD62478" w14:textId="77777777" w:rsidTr="000E05A6">
        <w:trPr>
          <w:trHeight w:val="366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69CC6353" w14:textId="77777777" w:rsidR="00AD4AB9" w:rsidRPr="000E05A6" w:rsidRDefault="00AD4AB9" w:rsidP="00122B83">
            <w:pPr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B542C" w14:textId="612E91D1" w:rsidR="00AD4AB9" w:rsidRPr="000E05A6" w:rsidRDefault="00DD1521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00D7" w14:textId="233E3BE9" w:rsidR="00AD4AB9" w:rsidRPr="000E05A6" w:rsidRDefault="00DD1521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1091FE51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521" w:rsidRPr="000E05A6" w14:paraId="2C28C06A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7141EE86" w14:textId="77777777" w:rsidR="00DD1521" w:rsidRPr="000E05A6" w:rsidRDefault="00DD1521" w:rsidP="00DD1521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Hypertension, </w:t>
            </w:r>
            <w:r w:rsidRPr="000E05A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9035" w14:textId="14CEC3E7" w:rsidR="00DD1521" w:rsidRPr="000E05A6" w:rsidRDefault="00DD1521" w:rsidP="00DD1521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102 (61.8)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0E898" w14:textId="5B3E229F" w:rsidR="00DD1521" w:rsidRPr="000E05A6" w:rsidRDefault="00DD1521" w:rsidP="00DD1521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84 (42.0)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0597D08F" w14:textId="0011B4B7" w:rsidR="00DD1521" w:rsidRPr="000E05A6" w:rsidRDefault="001A15D7" w:rsidP="00DD152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&lt;</w:t>
            </w:r>
            <w:r w:rsidR="00DD1521" w:rsidRPr="000E05A6">
              <w:rPr>
                <w:rFonts w:ascii="Times New Roman" w:hAnsi="Times New Roman" w:cs="Times New Roman"/>
                <w:color w:val="333333"/>
              </w:rPr>
              <w:t>0.</w:t>
            </w:r>
            <w:r w:rsidRPr="000E05A6">
              <w:rPr>
                <w:rFonts w:ascii="Times New Roman" w:hAnsi="Times New Roman" w:cs="Times New Roman"/>
                <w:color w:val="333333"/>
              </w:rPr>
              <w:t>001</w:t>
            </w:r>
            <w:r w:rsidR="003743DB"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‡</w:t>
            </w:r>
          </w:p>
        </w:tc>
      </w:tr>
      <w:tr w:rsidR="00AD4AB9" w:rsidRPr="000E05A6" w14:paraId="764E8833" w14:textId="77777777" w:rsidTr="000E05A6">
        <w:trPr>
          <w:trHeight w:val="366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326A5A68" w14:textId="77777777" w:rsidR="00AD4AB9" w:rsidRPr="000E05A6" w:rsidRDefault="00AD4AB9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Missing</w:t>
            </w:r>
            <w:r w:rsidRPr="000E05A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B0E97" w14:textId="5AC14D50" w:rsidR="00AD4AB9" w:rsidRPr="000E05A6" w:rsidRDefault="001A15D7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B8348" w14:textId="0E1BDCA5" w:rsidR="00AD4AB9" w:rsidRPr="000E05A6" w:rsidRDefault="001A15D7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56B8457C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6112" w:rsidRPr="000E05A6" w14:paraId="00E0610E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3DCC0AC8" w14:textId="77777777" w:rsidR="005A6112" w:rsidRPr="000E05A6" w:rsidRDefault="005A6112" w:rsidP="005A6112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 xml:space="preserve">Heart weight, </w:t>
            </w:r>
            <w:r w:rsidRPr="000E05A6">
              <w:rPr>
                <w:rFonts w:ascii="Times New Roman" w:hAnsi="Times New Roman" w:cs="Times New Roman"/>
              </w:rPr>
              <w:t>median (range), gm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770B" w14:textId="4E7566B6" w:rsidR="005A6112" w:rsidRPr="000E05A6" w:rsidRDefault="005A6112" w:rsidP="005A6112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417 (159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842)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1B969" w14:textId="2DFFF5CA" w:rsidR="005A6112" w:rsidRPr="000E05A6" w:rsidRDefault="005A6112" w:rsidP="005A6112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487 (151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923)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4FC2D7DF" w14:textId="77777777" w:rsidR="005A6112" w:rsidRPr="000E05A6" w:rsidRDefault="005A6112" w:rsidP="005A611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&lt;0.001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AD4AB9" w:rsidRPr="000E05A6" w14:paraId="621E4199" w14:textId="77777777" w:rsidTr="000E05A6">
        <w:trPr>
          <w:trHeight w:val="366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3AF7FDCC" w14:textId="77777777" w:rsidR="00AD4AB9" w:rsidRPr="000E05A6" w:rsidRDefault="00AD4AB9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Missing</w:t>
            </w:r>
            <w:r w:rsidRPr="000E05A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05F4A" w14:textId="71CD0F97" w:rsidR="00AD4AB9" w:rsidRPr="000E05A6" w:rsidRDefault="0053181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47992" w14:textId="2C2BE0F7" w:rsidR="00AD4AB9" w:rsidRPr="000E05A6" w:rsidRDefault="0053181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621887CA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1819" w:rsidRPr="000E05A6" w14:paraId="42AA7295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3DC77608" w14:textId="39BFD10C" w:rsidR="00531819" w:rsidRPr="000E05A6" w:rsidRDefault="00531819" w:rsidP="00531819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L</w:t>
            </w:r>
            <w:r w:rsidR="004020BC" w:rsidRPr="000E05A6">
              <w:rPr>
                <w:rFonts w:ascii="Times New Roman" w:hAnsi="Times New Roman" w:cs="Times New Roman"/>
                <w:b/>
                <w:bCs/>
              </w:rPr>
              <w:t>VEF</w:t>
            </w:r>
            <w:r w:rsidRPr="000E05A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0E05A6">
              <w:rPr>
                <w:rFonts w:ascii="Times New Roman" w:hAnsi="Times New Roman" w:cs="Times New Roman"/>
              </w:rPr>
              <w:t>median (range), %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D684" w14:textId="3B3F9078" w:rsidR="00531819" w:rsidRPr="000E05A6" w:rsidRDefault="00531819" w:rsidP="00531819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0.55 (0.15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0.80)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D55FA" w14:textId="753B0D6C" w:rsidR="00531819" w:rsidRPr="000E05A6" w:rsidRDefault="00531819" w:rsidP="00531819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0.15 (0.05</w:t>
            </w:r>
            <w:r w:rsidR="00F1686D" w:rsidRPr="000E05A6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0E05A6">
              <w:rPr>
                <w:rFonts w:ascii="Times New Roman" w:hAnsi="Times New Roman" w:cs="Times New Roman"/>
                <w:color w:val="333333"/>
              </w:rPr>
              <w:t>0.75)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2D98315C" w14:textId="02A185B9" w:rsidR="00531819" w:rsidRPr="000E05A6" w:rsidRDefault="00531819" w:rsidP="0053181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&lt;0.001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AD4AB9" w:rsidRPr="000E05A6" w14:paraId="54861100" w14:textId="77777777" w:rsidTr="000E05A6">
        <w:trPr>
          <w:trHeight w:val="366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1FFAA801" w14:textId="77777777" w:rsidR="00AD4AB9" w:rsidRPr="000E05A6" w:rsidRDefault="00AD4AB9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Missing</w:t>
            </w:r>
            <w:r w:rsidRPr="000E05A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BFB16" w14:textId="7C37CBA5" w:rsidR="00AD4AB9" w:rsidRPr="000E05A6" w:rsidRDefault="0053181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C7B31" w14:textId="0F7308B3" w:rsidR="00AD4AB9" w:rsidRPr="000E05A6" w:rsidRDefault="0053181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5FFEFEE9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176C" w:rsidRPr="000E05A6" w14:paraId="442F76A9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36471D78" w14:textId="1587F510" w:rsidR="00E9176C" w:rsidRPr="000E05A6" w:rsidRDefault="00E9176C" w:rsidP="00E9176C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A</w:t>
            </w:r>
            <w:r w:rsidR="0077715D" w:rsidRPr="000E05A6">
              <w:rPr>
                <w:rFonts w:ascii="Times New Roman" w:hAnsi="Times New Roman" w:cs="Times New Roman"/>
                <w:b/>
                <w:bCs/>
              </w:rPr>
              <w:t>F</w:t>
            </w:r>
            <w:r w:rsidRPr="000E05A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0E05A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250B8" w14:textId="4E710668" w:rsidR="00E9176C" w:rsidRPr="000E05A6" w:rsidRDefault="00E9176C" w:rsidP="00E9176C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17 (10.3)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F91AA" w14:textId="610FAA35" w:rsidR="00E9176C" w:rsidRPr="000E05A6" w:rsidRDefault="00E9176C" w:rsidP="00E9176C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89 (45.4)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7E23F308" w14:textId="76C129C4" w:rsidR="00E9176C" w:rsidRPr="000E05A6" w:rsidRDefault="00E9176C" w:rsidP="00E9176C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&lt;0.001</w:t>
            </w:r>
            <w:r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AD4AB9" w:rsidRPr="000E05A6" w14:paraId="7A456299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6BE81BDE" w14:textId="77777777" w:rsidR="00AD4AB9" w:rsidRPr="000E05A6" w:rsidRDefault="00AD4AB9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Missing</w:t>
            </w:r>
            <w:r w:rsidRPr="000E05A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F1C2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7EB7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291DE0CA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132" w:rsidRPr="000E05A6" w14:paraId="0246C285" w14:textId="77777777" w:rsidTr="000E05A6">
        <w:trPr>
          <w:trHeight w:val="354"/>
        </w:trPr>
        <w:tc>
          <w:tcPr>
            <w:tcW w:w="3740" w:type="dxa"/>
            <w:tcBorders>
              <w:top w:val="nil"/>
              <w:bottom w:val="nil"/>
              <w:right w:val="nil"/>
            </w:tcBorders>
            <w:vAlign w:val="center"/>
          </w:tcPr>
          <w:p w14:paraId="52E470C8" w14:textId="2466E92E" w:rsidR="00200132" w:rsidRPr="000E05A6" w:rsidRDefault="00200132" w:rsidP="00200132">
            <w:pPr>
              <w:rPr>
                <w:rFonts w:ascii="Times New Roman" w:hAnsi="Times New Roman" w:cs="Times New Roman"/>
                <w:b/>
                <w:bCs/>
              </w:rPr>
            </w:pPr>
            <w:r w:rsidRPr="000E05A6">
              <w:rPr>
                <w:rFonts w:ascii="Times New Roman" w:hAnsi="Times New Roman" w:cs="Times New Roman"/>
                <w:b/>
                <w:bCs/>
              </w:rPr>
              <w:t>V</w:t>
            </w:r>
            <w:r w:rsidR="0077715D" w:rsidRPr="000E05A6">
              <w:rPr>
                <w:rFonts w:ascii="Times New Roman" w:hAnsi="Times New Roman" w:cs="Times New Roman"/>
                <w:b/>
                <w:bCs/>
              </w:rPr>
              <w:t>F</w:t>
            </w:r>
            <w:r w:rsidRPr="000E05A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0E05A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78366" w14:textId="6E2101A3" w:rsidR="00200132" w:rsidRPr="000E05A6" w:rsidRDefault="00200132" w:rsidP="00200132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 (0.6)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9242" w14:textId="0348AF26" w:rsidR="00200132" w:rsidRPr="000E05A6" w:rsidRDefault="00200132" w:rsidP="00200132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88 (44.2)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</w:tcBorders>
            <w:vAlign w:val="center"/>
          </w:tcPr>
          <w:p w14:paraId="60DFBC46" w14:textId="2EA58D21" w:rsidR="00200132" w:rsidRPr="000E05A6" w:rsidRDefault="002B571C" w:rsidP="0020013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&lt;</w:t>
            </w:r>
            <w:r w:rsidR="00200132" w:rsidRPr="000E05A6">
              <w:rPr>
                <w:rFonts w:ascii="Times New Roman" w:hAnsi="Times New Roman" w:cs="Times New Roman"/>
                <w:color w:val="333333"/>
              </w:rPr>
              <w:t>0.00</w:t>
            </w:r>
            <w:r w:rsidRPr="000E05A6">
              <w:rPr>
                <w:rFonts w:ascii="Times New Roman" w:hAnsi="Times New Roman" w:cs="Times New Roman"/>
                <w:color w:val="333333"/>
              </w:rPr>
              <w:t>1</w:t>
            </w:r>
            <w:r w:rsidR="00200132" w:rsidRPr="000E05A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AD4AB9" w:rsidRPr="000E05A6" w14:paraId="154B566A" w14:textId="77777777" w:rsidTr="000E05A6">
        <w:trPr>
          <w:trHeight w:val="366"/>
        </w:trPr>
        <w:tc>
          <w:tcPr>
            <w:tcW w:w="3740" w:type="dxa"/>
            <w:tcBorders>
              <w:top w:val="nil"/>
              <w:right w:val="nil"/>
            </w:tcBorders>
            <w:vAlign w:val="center"/>
          </w:tcPr>
          <w:p w14:paraId="6FA109CF" w14:textId="77777777" w:rsidR="00AD4AB9" w:rsidRPr="000E05A6" w:rsidRDefault="00AD4AB9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0E05A6">
              <w:rPr>
                <w:rFonts w:ascii="Times New Roman" w:hAnsi="Times New Roman" w:cs="Times New Roman"/>
              </w:rPr>
              <w:t>Missing</w:t>
            </w:r>
            <w:r w:rsidRPr="000E05A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158" w:type="dxa"/>
            <w:tcBorders>
              <w:top w:val="nil"/>
              <w:left w:val="nil"/>
              <w:right w:val="nil"/>
            </w:tcBorders>
            <w:vAlign w:val="center"/>
          </w:tcPr>
          <w:p w14:paraId="10022B76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2150" w:type="dxa"/>
            <w:tcBorders>
              <w:top w:val="nil"/>
              <w:left w:val="nil"/>
              <w:right w:val="nil"/>
            </w:tcBorders>
            <w:vAlign w:val="center"/>
          </w:tcPr>
          <w:p w14:paraId="3E4A0F6E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  <w:r w:rsidRPr="000E05A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</w:tcBorders>
            <w:vAlign w:val="center"/>
          </w:tcPr>
          <w:p w14:paraId="3A3EC654" w14:textId="77777777" w:rsidR="00AD4AB9" w:rsidRPr="000E05A6" w:rsidRDefault="00AD4AB9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9EE1D3" w14:textId="77777777" w:rsidR="00BE0F61" w:rsidRPr="00BE0F61" w:rsidRDefault="00BE0F61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Style w:val="gtfrommd"/>
          <w:rFonts w:ascii="Times New Roman" w:hAnsi="Times New Roman" w:cs="Times New Roman"/>
          <w:b/>
          <w:bCs/>
          <w:color w:val="333333"/>
          <w:vertAlign w:val="superscript"/>
        </w:rPr>
        <w:t>*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 All continuous variables reported as median (min, max), and categorical variables as n(%)</w:t>
      </w:r>
    </w:p>
    <w:p w14:paraId="574A36EA" w14:textId="77777777" w:rsidR="00BE0F61" w:rsidRPr="00BE0F61" w:rsidRDefault="00BE0F61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Fonts w:ascii="Times New Roman" w:hAnsi="Times New Roman" w:cs="Times New Roman"/>
          <w:color w:val="383330"/>
          <w:shd w:val="clear" w:color="auto" w:fill="FFFFFF"/>
          <w:vertAlign w:val="superscript"/>
        </w:rPr>
        <w:t>†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 Wilcoxon rank sum test</w:t>
      </w:r>
    </w:p>
    <w:p w14:paraId="552991FD" w14:textId="77777777" w:rsidR="00BE0F61" w:rsidRPr="00BE0F61" w:rsidRDefault="00BE0F61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Fonts w:ascii="Times New Roman" w:hAnsi="Times New Roman" w:cs="Times New Roman"/>
          <w:color w:val="383330"/>
          <w:shd w:val="clear" w:color="auto" w:fill="FFFFFF"/>
          <w:vertAlign w:val="superscript"/>
        </w:rPr>
        <w:t>‡</w:t>
      </w:r>
      <w:r w:rsidRPr="00BE0F61">
        <w:rPr>
          <w:rStyle w:val="gtfrommd"/>
          <w:rFonts w:ascii="Times New Roman" w:hAnsi="Times New Roman" w:cs="Times New Roman"/>
          <w:color w:val="333333"/>
          <w:vertAlign w:val="superscript"/>
        </w:rPr>
        <w:t xml:space="preserve"> </w:t>
      </w:r>
      <w:r w:rsidRPr="00BE0F61">
        <w:rPr>
          <w:rStyle w:val="gtfrommd"/>
          <w:rFonts w:ascii="Times New Roman" w:hAnsi="Times New Roman" w:cs="Times New Roman"/>
          <w:color w:val="333333"/>
        </w:rPr>
        <w:t>Pearson’s Chi-squared test</w:t>
      </w:r>
    </w:p>
    <w:p w14:paraId="36D26EBA" w14:textId="77777777" w:rsidR="00BE0F61" w:rsidRPr="00BE0F61" w:rsidRDefault="00BE0F61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Fonts w:ascii="Times New Roman" w:hAnsi="Times New Roman" w:cs="Times New Roman"/>
          <w:color w:val="383330"/>
          <w:shd w:val="clear" w:color="auto" w:fill="FFFFFF"/>
          <w:vertAlign w:val="superscript"/>
        </w:rPr>
        <w:t>§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 Fisher’s exact test</w:t>
      </w:r>
    </w:p>
    <w:p w14:paraId="41EEAAEA" w14:textId="7DF1ED9C" w:rsidR="00BE0F61" w:rsidRPr="00BE0F61" w:rsidRDefault="00EC3977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>
        <w:rPr>
          <w:rStyle w:val="gtfrommd"/>
          <w:rFonts w:ascii="Times New Roman" w:hAnsi="Times New Roman" w:cs="Times New Roman"/>
          <w:color w:val="333333"/>
        </w:rPr>
        <w:t xml:space="preserve">Control: </w:t>
      </w:r>
      <w:r w:rsidR="00BE0F61" w:rsidRPr="00BE0F61">
        <w:rPr>
          <w:rStyle w:val="gtfrommd"/>
          <w:rFonts w:ascii="Times New Roman" w:hAnsi="Times New Roman" w:cs="Times New Roman"/>
          <w:color w:val="333333"/>
        </w:rPr>
        <w:t xml:space="preserve">Non-Failing Donor; </w:t>
      </w:r>
      <w:r>
        <w:rPr>
          <w:rStyle w:val="gtfrommd"/>
          <w:rFonts w:ascii="Times New Roman" w:hAnsi="Times New Roman" w:cs="Times New Roman"/>
          <w:color w:val="333333"/>
        </w:rPr>
        <w:t xml:space="preserve">Heart Failure: </w:t>
      </w:r>
      <w:r w:rsidR="00BE0F61" w:rsidRPr="00BE0F61">
        <w:rPr>
          <w:rStyle w:val="gtfrommd"/>
          <w:rFonts w:ascii="Times New Roman" w:hAnsi="Times New Roman" w:cs="Times New Roman"/>
          <w:color w:val="333333"/>
        </w:rPr>
        <w:t>Dilated Cardiomyopathy</w:t>
      </w:r>
      <w:r w:rsidR="00D7513C">
        <w:rPr>
          <w:rStyle w:val="gtfrommd"/>
          <w:rFonts w:ascii="Times New Roman" w:hAnsi="Times New Roman" w:cs="Times New Roman"/>
          <w:color w:val="333333"/>
        </w:rPr>
        <w:t xml:space="preserve"> (DCM)</w:t>
      </w:r>
      <w:r>
        <w:rPr>
          <w:rStyle w:val="gtfrommd"/>
          <w:rFonts w:ascii="Times New Roman" w:hAnsi="Times New Roman" w:cs="Times New Roman"/>
          <w:color w:val="333333"/>
        </w:rPr>
        <w:t xml:space="preserve"> + </w:t>
      </w:r>
      <w:r w:rsidR="00BE0F61" w:rsidRPr="00BE0F61">
        <w:rPr>
          <w:rStyle w:val="gtfrommd"/>
          <w:rFonts w:ascii="Times New Roman" w:hAnsi="Times New Roman" w:cs="Times New Roman"/>
          <w:color w:val="333333"/>
        </w:rPr>
        <w:t>Hypertrophic Cardiomyopathy</w:t>
      </w:r>
      <w:r w:rsidR="00D7513C">
        <w:rPr>
          <w:rStyle w:val="gtfrommd"/>
          <w:rFonts w:ascii="Times New Roman" w:hAnsi="Times New Roman" w:cs="Times New Roman"/>
          <w:color w:val="333333"/>
        </w:rPr>
        <w:t xml:space="preserve"> (HCM) + </w:t>
      </w:r>
      <w:r w:rsidR="00BE0F61" w:rsidRPr="00BE0F61">
        <w:rPr>
          <w:rStyle w:val="gtfrommd"/>
          <w:rFonts w:ascii="Times New Roman" w:hAnsi="Times New Roman" w:cs="Times New Roman"/>
          <w:color w:val="333333"/>
        </w:rPr>
        <w:t>Peripartum Cardiomyopathy</w:t>
      </w:r>
      <w:r w:rsidR="00D7513C">
        <w:rPr>
          <w:rStyle w:val="gtfrommd"/>
          <w:rFonts w:ascii="Times New Roman" w:hAnsi="Times New Roman" w:cs="Times New Roman"/>
          <w:color w:val="333333"/>
        </w:rPr>
        <w:t xml:space="preserve"> (PPCM).</w:t>
      </w:r>
      <w:r w:rsidR="00BE0F61" w:rsidRPr="00BE0F61">
        <w:rPr>
          <w:rStyle w:val="gtfrommd"/>
          <w:rFonts w:ascii="Times New Roman" w:hAnsi="Times New Roman" w:cs="Times New Roman"/>
          <w:color w:val="333333"/>
        </w:rPr>
        <w:t xml:space="preserve"> </w:t>
      </w:r>
    </w:p>
    <w:p w14:paraId="7C1FA893" w14:textId="77777777" w:rsidR="00BE0F61" w:rsidRDefault="00BE0F61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Style w:val="gtfrommd"/>
          <w:rFonts w:ascii="Times New Roman" w:hAnsi="Times New Roman" w:cs="Times New Roman"/>
          <w:color w:val="333333"/>
          <w:vertAlign w:val="superscript"/>
        </w:rPr>
        <w:t>**</w:t>
      </w:r>
      <w:r w:rsidRPr="00BE0F61">
        <w:rPr>
          <w:rStyle w:val="gtfrommd"/>
          <w:rFonts w:ascii="Times New Roman" w:hAnsi="Times New Roman" w:cs="Times New Roman"/>
          <w:color w:val="333333"/>
        </w:rPr>
        <w:t>Missing values are presented as frequency.</w:t>
      </w:r>
    </w:p>
    <w:p w14:paraId="01712C01" w14:textId="59FA1929" w:rsidR="004020BC" w:rsidRPr="00BE0F61" w:rsidRDefault="004020BC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>
        <w:rPr>
          <w:rStyle w:val="gtfrommd"/>
          <w:rFonts w:ascii="Times New Roman" w:hAnsi="Times New Roman" w:cs="Times New Roman"/>
          <w:color w:val="333333"/>
        </w:rPr>
        <w:t>LVEF: Left Ventricular Ejection Fraction</w:t>
      </w:r>
      <w:r w:rsidR="0077715D">
        <w:rPr>
          <w:rStyle w:val="gtfrommd"/>
          <w:rFonts w:ascii="Times New Roman" w:hAnsi="Times New Roman" w:cs="Times New Roman"/>
          <w:color w:val="333333"/>
        </w:rPr>
        <w:t>; AF: Atrial Fibrillation; VF: Ventricular Fibrillation.</w:t>
      </w:r>
    </w:p>
    <w:p w14:paraId="0992D90D" w14:textId="77777777" w:rsidR="009C6555" w:rsidRDefault="009C6555" w:rsidP="005D0347">
      <w:pPr>
        <w:pStyle w:val="NormalWeb"/>
        <w:rPr>
          <w:color w:val="000000"/>
        </w:rPr>
      </w:pPr>
    </w:p>
    <w:p w14:paraId="5F47AB3C" w14:textId="77777777" w:rsidR="00EF0014" w:rsidRDefault="00EF0014" w:rsidP="005D0347">
      <w:pPr>
        <w:pStyle w:val="NormalWeb"/>
        <w:rPr>
          <w:color w:val="000000"/>
        </w:rPr>
      </w:pPr>
    </w:p>
    <w:p w14:paraId="6353C163" w14:textId="0184D0B7" w:rsidR="00E05AED" w:rsidRDefault="00E05AED" w:rsidP="005D0347">
      <w:pPr>
        <w:pStyle w:val="NormalWeb"/>
        <w:rPr>
          <w:color w:val="000000"/>
        </w:rPr>
      </w:pPr>
      <w:r w:rsidRPr="004D04AE">
        <w:rPr>
          <w:b/>
          <w:bCs/>
          <w:color w:val="000000"/>
        </w:rPr>
        <w:lastRenderedPageBreak/>
        <w:t>Table S2</w:t>
      </w:r>
      <w:r>
        <w:rPr>
          <w:color w:val="000000"/>
        </w:rPr>
        <w:t>. Characteristic of in</w:t>
      </w:r>
      <w:r w:rsidR="002460F6">
        <w:rPr>
          <w:color w:val="000000"/>
        </w:rPr>
        <w:t>dividual by cross etiology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1485"/>
        <w:gridCol w:w="1576"/>
        <w:gridCol w:w="1575"/>
        <w:gridCol w:w="1576"/>
        <w:gridCol w:w="983"/>
      </w:tblGrid>
      <w:tr w:rsidR="001018DB" w:rsidRPr="00B51E36" w14:paraId="6733073C" w14:textId="77777777" w:rsidTr="004D04AE">
        <w:trPr>
          <w:trHeight w:val="726"/>
        </w:trPr>
        <w:tc>
          <w:tcPr>
            <w:tcW w:w="2155" w:type="dxa"/>
            <w:tcBorders>
              <w:bottom w:val="single" w:sz="4" w:space="0" w:color="auto"/>
              <w:right w:val="nil"/>
            </w:tcBorders>
            <w:vAlign w:val="center"/>
          </w:tcPr>
          <w:p w14:paraId="21E49DA7" w14:textId="77777777" w:rsidR="001018DB" w:rsidRPr="00B51E36" w:rsidRDefault="001018DB" w:rsidP="00122B83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Variables*</w:t>
            </w:r>
          </w:p>
        </w:tc>
        <w:tc>
          <w:tcPr>
            <w:tcW w:w="14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80C65D" w14:textId="348ED485" w:rsidR="001018DB" w:rsidRPr="00B51E3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NFD</w:t>
            </w:r>
          </w:p>
          <w:p w14:paraId="1946CE8E" w14:textId="37292CA5" w:rsidR="001018DB" w:rsidRPr="00B51E3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n</w:t>
            </w:r>
            <w:r w:rsidR="001018DB" w:rsidRPr="00B51E36">
              <w:rPr>
                <w:rFonts w:ascii="Times New Roman" w:hAnsi="Times New Roman" w:cs="Times New Roman"/>
                <w:b/>
                <w:bCs/>
              </w:rPr>
              <w:t xml:space="preserve"> = 1</w:t>
            </w:r>
            <w:r w:rsidRPr="00B51E36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6EDF39" w14:textId="29564442" w:rsidR="001018DB" w:rsidRPr="00B51E3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DCM</w:t>
            </w:r>
          </w:p>
          <w:p w14:paraId="54766C0A" w14:textId="00985EE6" w:rsidR="001018DB" w:rsidRPr="00B51E3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n</w:t>
            </w:r>
            <w:r w:rsidR="001018DB" w:rsidRPr="00B51E36">
              <w:rPr>
                <w:rFonts w:ascii="Times New Roman" w:hAnsi="Times New Roman" w:cs="Times New Roman"/>
                <w:b/>
                <w:bCs/>
              </w:rPr>
              <w:t xml:space="preserve"> = 1</w:t>
            </w:r>
            <w:r w:rsidR="00E37226" w:rsidRPr="00B51E36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</w:tcPr>
          <w:p w14:paraId="006FB57B" w14:textId="77777777" w:rsidR="001018DB" w:rsidRPr="00B51E3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HCM</w:t>
            </w:r>
          </w:p>
          <w:p w14:paraId="5154C0E0" w14:textId="2800002F" w:rsidR="00E37226" w:rsidRPr="00B51E36" w:rsidRDefault="00CB5F6B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n </w:t>
            </w:r>
            <w:r w:rsidR="00E37226" w:rsidRPr="00B51E36">
              <w:rPr>
                <w:rFonts w:ascii="Times New Roman" w:hAnsi="Times New Roman" w:cs="Times New Roman"/>
                <w:b/>
                <w:bCs/>
              </w:rPr>
              <w:t>=</w:t>
            </w:r>
            <w:r w:rsidRPr="00B51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37226" w:rsidRPr="00B51E36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  <w:right w:val="nil"/>
            </w:tcBorders>
          </w:tcPr>
          <w:p w14:paraId="6CB12AA9" w14:textId="77777777" w:rsidR="001018DB" w:rsidRPr="00B51E36" w:rsidRDefault="00F514F1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PPCM</w:t>
            </w:r>
          </w:p>
          <w:p w14:paraId="6AA176A8" w14:textId="49D4FE20" w:rsidR="00CB5F6B" w:rsidRPr="00B51E36" w:rsidRDefault="00CB5F6B" w:rsidP="00122B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n = 6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</w:tcBorders>
            <w:vAlign w:val="center"/>
          </w:tcPr>
          <w:p w14:paraId="5E1BAFC5" w14:textId="56F40645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C36358" w:rsidRPr="00B51E36" w14:paraId="1B476747" w14:textId="77777777" w:rsidTr="004D04AE">
        <w:trPr>
          <w:trHeight w:val="354"/>
        </w:trPr>
        <w:tc>
          <w:tcPr>
            <w:tcW w:w="2155" w:type="dxa"/>
            <w:tcBorders>
              <w:bottom w:val="nil"/>
              <w:right w:val="nil"/>
            </w:tcBorders>
            <w:vAlign w:val="center"/>
          </w:tcPr>
          <w:p w14:paraId="2BA96D81" w14:textId="77777777" w:rsidR="00C36358" w:rsidRPr="00B51E36" w:rsidRDefault="00C36358" w:rsidP="00C36358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Age, </w:t>
            </w:r>
            <w:r w:rsidRPr="00B51E36">
              <w:rPr>
                <w:rFonts w:ascii="Times New Roman" w:hAnsi="Times New Roman" w:cs="Times New Roman"/>
              </w:rPr>
              <w:t>median (range),years</w:t>
            </w:r>
          </w:p>
        </w:tc>
        <w:tc>
          <w:tcPr>
            <w:tcW w:w="1485" w:type="dxa"/>
            <w:tcBorders>
              <w:left w:val="nil"/>
              <w:bottom w:val="nil"/>
              <w:right w:val="nil"/>
            </w:tcBorders>
            <w:vAlign w:val="center"/>
          </w:tcPr>
          <w:p w14:paraId="5302A5CB" w14:textId="77777777" w:rsidR="007D703B" w:rsidRPr="00B51E36" w:rsidRDefault="00C36358" w:rsidP="00C3635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57 </w:t>
            </w:r>
          </w:p>
          <w:p w14:paraId="1DDAA623" w14:textId="0D210A22" w:rsidR="00C36358" w:rsidRPr="00B51E36" w:rsidRDefault="00C36358" w:rsidP="00C36358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(15</w:t>
            </w:r>
            <w:r w:rsidR="00BD1FE0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83)</w:t>
            </w:r>
          </w:p>
        </w:tc>
        <w:tc>
          <w:tcPr>
            <w:tcW w:w="1576" w:type="dxa"/>
            <w:tcBorders>
              <w:left w:val="nil"/>
              <w:bottom w:val="nil"/>
              <w:right w:val="nil"/>
            </w:tcBorders>
            <w:vAlign w:val="center"/>
          </w:tcPr>
          <w:p w14:paraId="775609B7" w14:textId="77777777" w:rsidR="007D703B" w:rsidRPr="00B51E36" w:rsidRDefault="00C36358" w:rsidP="00C3635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54 </w:t>
            </w:r>
          </w:p>
          <w:p w14:paraId="68245000" w14:textId="2F998AD0" w:rsidR="00C36358" w:rsidRPr="00B51E36" w:rsidRDefault="00C36358" w:rsidP="00C36358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(20</w:t>
            </w:r>
            <w:r w:rsidR="00BD1FE0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67)</w:t>
            </w:r>
          </w:p>
        </w:tc>
        <w:tc>
          <w:tcPr>
            <w:tcW w:w="1575" w:type="dxa"/>
            <w:tcBorders>
              <w:left w:val="nil"/>
              <w:bottom w:val="nil"/>
              <w:right w:val="nil"/>
            </w:tcBorders>
            <w:vAlign w:val="center"/>
          </w:tcPr>
          <w:p w14:paraId="689466C9" w14:textId="77777777" w:rsidR="007D703B" w:rsidRPr="00B51E36" w:rsidRDefault="00C36358" w:rsidP="00C3635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50 </w:t>
            </w:r>
          </w:p>
          <w:p w14:paraId="33024C90" w14:textId="287AB931" w:rsidR="00C36358" w:rsidRPr="00B51E36" w:rsidRDefault="00C36358" w:rsidP="00C36358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(21</w:t>
            </w:r>
            <w:r w:rsidR="00BD1FE0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67)</w:t>
            </w:r>
          </w:p>
        </w:tc>
        <w:tc>
          <w:tcPr>
            <w:tcW w:w="1576" w:type="dxa"/>
            <w:tcBorders>
              <w:left w:val="nil"/>
              <w:bottom w:val="nil"/>
              <w:right w:val="nil"/>
            </w:tcBorders>
            <w:vAlign w:val="center"/>
          </w:tcPr>
          <w:p w14:paraId="2337B765" w14:textId="77777777" w:rsidR="007D703B" w:rsidRPr="00B51E36" w:rsidRDefault="00C36358" w:rsidP="00C3635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32 </w:t>
            </w:r>
          </w:p>
          <w:p w14:paraId="616CD213" w14:textId="2B9598B5" w:rsidR="00C36358" w:rsidRPr="00B51E36" w:rsidRDefault="00C36358" w:rsidP="00C36358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(25</w:t>
            </w:r>
            <w:r w:rsidR="00BD1FE0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51)</w:t>
            </w:r>
          </w:p>
        </w:tc>
        <w:tc>
          <w:tcPr>
            <w:tcW w:w="983" w:type="dxa"/>
            <w:tcBorders>
              <w:left w:val="nil"/>
              <w:bottom w:val="nil"/>
            </w:tcBorders>
            <w:vAlign w:val="center"/>
          </w:tcPr>
          <w:p w14:paraId="541DEE2F" w14:textId="0149524B" w:rsidR="00C36358" w:rsidRPr="00B51E36" w:rsidRDefault="00C36358" w:rsidP="00C3635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&lt;0.001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CB5F6B" w:rsidRPr="00B51E36" w14:paraId="5F0CEA39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54C20F09" w14:textId="5800544E" w:rsidR="00CB5F6B" w:rsidRPr="00B51E36" w:rsidRDefault="00CB5F6B" w:rsidP="00122B83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Sex, </w:t>
            </w:r>
            <w:r w:rsidRPr="00B51E3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7A044" w14:textId="77777777" w:rsidR="00CB5F6B" w:rsidRPr="00B51E36" w:rsidRDefault="00CB5F6B" w:rsidP="00122B8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C1BEF" w14:textId="77777777" w:rsidR="00CB5F6B" w:rsidRPr="00B51E36" w:rsidRDefault="00CB5F6B" w:rsidP="00122B8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44A86163" w14:textId="77777777" w:rsidR="00CB5F6B" w:rsidRPr="00B51E36" w:rsidRDefault="00CB5F6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AACEA56" w14:textId="77777777" w:rsidR="00CB5F6B" w:rsidRPr="00B51E36" w:rsidRDefault="00CB5F6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26A690C7" w14:textId="77777777" w:rsidR="00CB5F6B" w:rsidRPr="00B51E36" w:rsidRDefault="00CB5F6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63AB" w:rsidRPr="00B51E36" w14:paraId="0FF97C09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172CE993" w14:textId="60311276" w:rsidR="00BD63AB" w:rsidRPr="00B51E36" w:rsidRDefault="00BD63AB" w:rsidP="00BD63AB">
            <w:pPr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97C21" w14:textId="18847ECA" w:rsidR="00BD63AB" w:rsidRPr="00B51E36" w:rsidRDefault="00BD63AB" w:rsidP="00BD63A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89 (53.6)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BBA7" w14:textId="1B29C4B9" w:rsidR="00BD63AB" w:rsidRPr="00B51E36" w:rsidRDefault="00BD63AB" w:rsidP="00BD63A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66 (39.8)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E251" w14:textId="2C6C9E10" w:rsidR="00BD63AB" w:rsidRPr="00B51E36" w:rsidRDefault="00BD63AB" w:rsidP="00BD63AB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11 (39.3)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8FF71" w14:textId="5DF88FC5" w:rsidR="00BD63AB" w:rsidRPr="00B51E36" w:rsidRDefault="00BD63AB" w:rsidP="00BD63AB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6 (100.0)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360C4680" w14:textId="6FBEDA34" w:rsidR="00BD63AB" w:rsidRPr="00B51E36" w:rsidRDefault="00BD63AB" w:rsidP="00BD63AB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0.002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‡</w:t>
            </w:r>
          </w:p>
        </w:tc>
      </w:tr>
      <w:tr w:rsidR="00F93787" w:rsidRPr="00B51E36" w14:paraId="39A9CEA4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0EB3E912" w14:textId="3E705E51" w:rsidR="00F93787" w:rsidRPr="00B51E36" w:rsidRDefault="00F93787" w:rsidP="00F93787">
            <w:pPr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114AF" w14:textId="569A2466" w:rsidR="00F93787" w:rsidRPr="00B51E36" w:rsidRDefault="00F93787" w:rsidP="00F9378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77 (46.4)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33970" w14:textId="5948BD7C" w:rsidR="00F93787" w:rsidRPr="00B51E36" w:rsidRDefault="00F93787" w:rsidP="00F9378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100 (60.2)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F82EA" w14:textId="3F130F8F" w:rsidR="00F93787" w:rsidRPr="00B51E36" w:rsidRDefault="00F93787" w:rsidP="00F93787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17 (60.7)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DFCD6" w14:textId="1FCAB874" w:rsidR="00F93787" w:rsidRPr="00B51E36" w:rsidRDefault="00F93787" w:rsidP="00F93787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0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7D296F8F" w14:textId="77777777" w:rsidR="00F93787" w:rsidRPr="00B51E36" w:rsidRDefault="00F93787" w:rsidP="00F937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18DB" w:rsidRPr="00B51E36" w14:paraId="64241733" w14:textId="77777777" w:rsidTr="004D04AE">
        <w:trPr>
          <w:trHeight w:val="290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1D51DF58" w14:textId="77777777" w:rsidR="001018DB" w:rsidRPr="00B51E36" w:rsidRDefault="001018DB" w:rsidP="00122B83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Race, </w:t>
            </w:r>
            <w:r w:rsidRPr="00B51E3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1F08F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83A1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0E39D951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74BC23D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23147DA0" w14:textId="165B212F" w:rsidR="001018DB" w:rsidRPr="00B51E36" w:rsidRDefault="003B5F89" w:rsidP="00122B8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&lt;</w:t>
            </w:r>
            <w:r w:rsidR="001018DB" w:rsidRPr="00B51E36">
              <w:rPr>
                <w:rFonts w:ascii="Times New Roman" w:hAnsi="Times New Roman" w:cs="Times New Roman"/>
              </w:rPr>
              <w:t>0.</w:t>
            </w:r>
            <w:r w:rsidRPr="00B51E36">
              <w:rPr>
                <w:rFonts w:ascii="Times New Roman" w:hAnsi="Times New Roman" w:cs="Times New Roman"/>
              </w:rPr>
              <w:t>001</w:t>
            </w:r>
            <w:r w:rsidR="001018DB"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‡</w:t>
            </w:r>
          </w:p>
        </w:tc>
      </w:tr>
      <w:tr w:rsidR="003B5F89" w:rsidRPr="00B51E36" w14:paraId="4D3C10E7" w14:textId="77777777" w:rsidTr="004D04AE">
        <w:trPr>
          <w:trHeight w:val="366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579AE295" w14:textId="77777777" w:rsidR="003B5F89" w:rsidRPr="00B51E36" w:rsidRDefault="003B5F89" w:rsidP="003B5F89">
            <w:pPr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African American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34CE9" w14:textId="271248A1" w:rsidR="003B5F89" w:rsidRPr="00B51E36" w:rsidRDefault="003B5F89" w:rsidP="003B5F89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44 (26.5)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A7E3A" w14:textId="037920C2" w:rsidR="003B5F89" w:rsidRPr="00B51E36" w:rsidRDefault="003B5F89" w:rsidP="003B5F89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77 (46.4)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A4BDA" w14:textId="58EA64E7" w:rsidR="003B5F89" w:rsidRPr="00B51E36" w:rsidRDefault="003B5F89" w:rsidP="003B5F89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 (3.6)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43C3C" w14:textId="332DD520" w:rsidR="003B5F89" w:rsidRPr="00B51E36" w:rsidRDefault="003B5F89" w:rsidP="003B5F89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2 (33.3)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2C297361" w14:textId="38973475" w:rsidR="003B5F89" w:rsidRPr="00B51E36" w:rsidRDefault="003B5F89" w:rsidP="003B5F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5EBF" w:rsidRPr="00B51E36" w14:paraId="3455C8F5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14613E65" w14:textId="77777777" w:rsidR="006D5EBF" w:rsidRPr="00B51E36" w:rsidRDefault="006D5EBF" w:rsidP="003D2D0F">
            <w:pPr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Caucasian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35F50" w14:textId="5CBEDF6D" w:rsidR="006D5EBF" w:rsidRPr="00B51E36" w:rsidRDefault="006D5EBF" w:rsidP="003D2D0F">
            <w:pPr>
              <w:jc w:val="both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122 (73.5)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C69DD" w14:textId="6211B7A3" w:rsidR="006D5EBF" w:rsidRPr="00B51E36" w:rsidRDefault="007B0815" w:rsidP="003D2D0F">
            <w:pPr>
              <w:jc w:val="both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89 (53.6)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364AA" w14:textId="6D57F2FD" w:rsidR="006D5EBF" w:rsidRPr="00B51E36" w:rsidRDefault="007B0815" w:rsidP="003D2D0F">
            <w:pPr>
              <w:jc w:val="both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27 (96.4)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FF9" w14:textId="410A15D6" w:rsidR="006D5EBF" w:rsidRPr="00B51E36" w:rsidRDefault="009330FC" w:rsidP="003D2D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(66.7)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5CC6090B" w14:textId="53B20C61" w:rsidR="006D5EBF" w:rsidRPr="00B51E36" w:rsidRDefault="006D5EBF" w:rsidP="003D2D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44F9" w:rsidRPr="00B51E36" w14:paraId="7ABF96D8" w14:textId="77777777" w:rsidTr="004D04AE">
        <w:trPr>
          <w:trHeight w:val="366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5A0B304D" w14:textId="77777777" w:rsidR="003B44F9" w:rsidRPr="00B51E36" w:rsidRDefault="003B44F9" w:rsidP="003B44F9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Weight, </w:t>
            </w:r>
            <w:r w:rsidRPr="00B51E36">
              <w:rPr>
                <w:rFonts w:ascii="Times New Roman" w:hAnsi="Times New Roman" w:cs="Times New Roman"/>
              </w:rPr>
              <w:t>median (range), kg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8D6E1" w14:textId="7DDD31D6" w:rsidR="003B44F9" w:rsidRPr="00B51E36" w:rsidRDefault="003B44F9" w:rsidP="003B44F9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82 (27</w:t>
            </w:r>
            <w:r w:rsidR="001C164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163)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87EEE" w14:textId="7BAF9A07" w:rsidR="003B44F9" w:rsidRPr="00B51E36" w:rsidRDefault="003B44F9" w:rsidP="003B44F9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76 (44</w:t>
            </w:r>
            <w:r w:rsidR="001C164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267)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95377" w14:textId="1266F734" w:rsidR="003B44F9" w:rsidRPr="00B51E36" w:rsidRDefault="003B44F9" w:rsidP="003B44F9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70 (46</w:t>
            </w:r>
            <w:r w:rsidR="001C164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106)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C7274" w14:textId="42DF754F" w:rsidR="003B44F9" w:rsidRPr="00B51E36" w:rsidRDefault="003B44F9" w:rsidP="003B44F9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70 (53</w:t>
            </w:r>
            <w:r w:rsidR="001C164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80)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5EDA60C7" w14:textId="1F2BA440" w:rsidR="003B44F9" w:rsidRPr="00B51E36" w:rsidRDefault="003B44F9" w:rsidP="003B44F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0.002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D7526B" w:rsidRPr="00B51E36" w14:paraId="0121584F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7C99B908" w14:textId="77777777" w:rsidR="00657491" w:rsidRDefault="00D7526B" w:rsidP="00D7526B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Height, </w:t>
            </w:r>
          </w:p>
          <w:p w14:paraId="230AD388" w14:textId="2DDFC51D" w:rsidR="00D7526B" w:rsidRPr="00B51E36" w:rsidRDefault="00D7526B" w:rsidP="00D7526B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</w:rPr>
              <w:t>median (range), cm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36189" w14:textId="77777777" w:rsidR="00657491" w:rsidRDefault="00D7526B" w:rsidP="00D7526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168 </w:t>
            </w:r>
          </w:p>
          <w:p w14:paraId="7161D402" w14:textId="39DF00ED" w:rsidR="00D7526B" w:rsidRPr="00B51E36" w:rsidRDefault="00D7526B" w:rsidP="00D7526B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(73</w:t>
            </w:r>
            <w:r w:rsidR="001C164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193)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09B05" w14:textId="1437F15A" w:rsidR="00657491" w:rsidRDefault="00D7526B" w:rsidP="00D7526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171 </w:t>
            </w:r>
          </w:p>
          <w:p w14:paraId="510F3521" w14:textId="3C8009AF" w:rsidR="00D7526B" w:rsidRPr="00B51E36" w:rsidRDefault="00D7526B" w:rsidP="00D7526B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(55</w:t>
            </w:r>
            <w:r w:rsidR="00657491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196)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C7645" w14:textId="77777777" w:rsidR="00657491" w:rsidRDefault="00D7526B" w:rsidP="00D7526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170 </w:t>
            </w:r>
          </w:p>
          <w:p w14:paraId="51ECA28B" w14:textId="57E23AFB" w:rsidR="00D7526B" w:rsidRPr="00B51E36" w:rsidRDefault="00D7526B" w:rsidP="00D7526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(75</w:t>
            </w:r>
            <w:r w:rsidR="00657491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191)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A1124" w14:textId="77777777" w:rsidR="00657491" w:rsidRDefault="00D7526B" w:rsidP="00D7526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165 </w:t>
            </w:r>
          </w:p>
          <w:p w14:paraId="3487E5C8" w14:textId="796DFE09" w:rsidR="00D7526B" w:rsidRPr="00B51E36" w:rsidRDefault="00D7526B" w:rsidP="00D7526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(152</w:t>
            </w:r>
            <w:r w:rsidR="00657491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175)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4F761C1D" w14:textId="57AAE1FB" w:rsidR="00D7526B" w:rsidRPr="00B51E36" w:rsidRDefault="00D7526B" w:rsidP="00D7526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0.046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1018DB" w:rsidRPr="00B51E36" w14:paraId="5DCF5B9E" w14:textId="77777777" w:rsidTr="004D04AE">
        <w:trPr>
          <w:trHeight w:val="366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77458505" w14:textId="77777777" w:rsidR="001018DB" w:rsidRPr="00B51E36" w:rsidRDefault="001018DB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Missing</w:t>
            </w:r>
            <w:r w:rsidRPr="00B51E3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D051B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BE97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2DA32B7A" w14:textId="52D07BB5" w:rsidR="001018DB" w:rsidRPr="00B51E36" w:rsidRDefault="00A96CD1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9C0CC4E" w14:textId="23269E8E" w:rsidR="001018DB" w:rsidRPr="00B51E36" w:rsidRDefault="00A96CD1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5E618244" w14:textId="23283D34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CD1" w:rsidRPr="00B51E36" w14:paraId="575D66C3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76FAB255" w14:textId="77777777" w:rsidR="00A96CD1" w:rsidRPr="00B51E36" w:rsidRDefault="00A96CD1" w:rsidP="00A96CD1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Diabetes, </w:t>
            </w:r>
            <w:r w:rsidRPr="00B51E3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86357" w14:textId="62C7F029" w:rsidR="00A96CD1" w:rsidRPr="00B51E36" w:rsidRDefault="00A96CD1" w:rsidP="00A96CD1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39 (23.8)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A8D8" w14:textId="6074254D" w:rsidR="00A96CD1" w:rsidRPr="00B51E36" w:rsidRDefault="00A96CD1" w:rsidP="00A96CD1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40 (24.1)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AD3E9" w14:textId="485E306A" w:rsidR="00A96CD1" w:rsidRPr="00B51E36" w:rsidRDefault="00A96CD1" w:rsidP="00A96CD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 (3.6)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2855C" w14:textId="663CDFAF" w:rsidR="00A96CD1" w:rsidRPr="00B51E36" w:rsidRDefault="00A96CD1" w:rsidP="00A96CD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0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73852EB2" w14:textId="707B87DA" w:rsidR="00A96CD1" w:rsidRPr="00B51E36" w:rsidRDefault="00A96CD1" w:rsidP="00A96CD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0.031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‡</w:t>
            </w:r>
          </w:p>
        </w:tc>
      </w:tr>
      <w:tr w:rsidR="001018DB" w:rsidRPr="00B51E36" w14:paraId="1FB5F309" w14:textId="77777777" w:rsidTr="004D04AE">
        <w:trPr>
          <w:trHeight w:val="366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353C29AC" w14:textId="77777777" w:rsidR="001018DB" w:rsidRPr="00B51E36" w:rsidRDefault="001018DB" w:rsidP="00122B83">
            <w:pPr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7755D" w14:textId="6F22B21A" w:rsidR="001018DB" w:rsidRPr="00B51E36" w:rsidRDefault="00FC5122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4E5E" w14:textId="1FEBC51C" w:rsidR="001018DB" w:rsidRPr="00B51E36" w:rsidRDefault="00FC5122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7584C6DD" w14:textId="32F57A52" w:rsidR="001018DB" w:rsidRPr="00B51E36" w:rsidRDefault="00FC5122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9FFE0DE" w14:textId="0E6269A5" w:rsidR="001018DB" w:rsidRPr="00B51E36" w:rsidRDefault="00FC5122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7D116754" w14:textId="7493ED34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22FE" w:rsidRPr="00B51E36" w14:paraId="5D844A0E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7BECEA2C" w14:textId="77777777" w:rsidR="002D62BC" w:rsidRDefault="00C722FE" w:rsidP="00C722FE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Hypertension, </w:t>
            </w:r>
          </w:p>
          <w:p w14:paraId="22395AF1" w14:textId="6D6CA46D" w:rsidR="00C722FE" w:rsidRPr="00B51E36" w:rsidRDefault="00C722FE" w:rsidP="00C722FE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28BA6" w14:textId="4BE7EAA1" w:rsidR="00C722FE" w:rsidRPr="00B51E36" w:rsidRDefault="00C722FE" w:rsidP="00C722FE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102 (61.8)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40658" w14:textId="3AE3B01C" w:rsidR="00C722FE" w:rsidRPr="00B51E36" w:rsidRDefault="00C722FE" w:rsidP="00C722FE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78 (47.0)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F2E7B" w14:textId="3C12DE37" w:rsidR="00C722FE" w:rsidRPr="00B51E36" w:rsidRDefault="00C722FE" w:rsidP="00C722F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6 (21.4)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F016D" w14:textId="1AC96ACC" w:rsidR="00C722FE" w:rsidRPr="00B51E36" w:rsidRDefault="00C722FE" w:rsidP="00C722F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0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01C429CD" w14:textId="60078CA5" w:rsidR="00C722FE" w:rsidRPr="00B51E36" w:rsidRDefault="00C722FE" w:rsidP="00C722F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&lt;0.001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 xml:space="preserve">‡ </w:t>
            </w:r>
          </w:p>
        </w:tc>
      </w:tr>
      <w:tr w:rsidR="001018DB" w:rsidRPr="00B51E36" w14:paraId="443E5CC6" w14:textId="77777777" w:rsidTr="004D04AE">
        <w:trPr>
          <w:trHeight w:val="366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3719D7DA" w14:textId="77777777" w:rsidR="001018DB" w:rsidRPr="00B51E36" w:rsidRDefault="001018DB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Missing</w:t>
            </w:r>
            <w:r w:rsidRPr="00B51E3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A8BBA" w14:textId="7ADD0005" w:rsidR="001018DB" w:rsidRPr="00B51E36" w:rsidRDefault="0020218E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F4DFC" w14:textId="1B676DA4" w:rsidR="001018DB" w:rsidRPr="00B51E36" w:rsidRDefault="0020218E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630E9003" w14:textId="69E5E6DF" w:rsidR="001018DB" w:rsidRPr="00B51E36" w:rsidRDefault="0020218E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D2ADE37" w14:textId="33D6DEFD" w:rsidR="001018DB" w:rsidRPr="00B51E36" w:rsidRDefault="0020218E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726FC0A5" w14:textId="4BAF3FAE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218E" w:rsidRPr="00B51E36" w14:paraId="0116994F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003F76CF" w14:textId="77777777" w:rsidR="0020218E" w:rsidRPr="00B51E36" w:rsidRDefault="0020218E" w:rsidP="0020218E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 xml:space="preserve">Heart weight, </w:t>
            </w:r>
          </w:p>
          <w:p w14:paraId="2779E1E3" w14:textId="4A2ECB70" w:rsidR="0020218E" w:rsidRPr="00B51E36" w:rsidRDefault="0020218E" w:rsidP="0020218E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</w:rPr>
              <w:t>median (range), gm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B1EDF" w14:textId="77777777" w:rsidR="00C5473D" w:rsidRDefault="0020218E" w:rsidP="0020218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417 </w:t>
            </w:r>
          </w:p>
          <w:p w14:paraId="09DB7FA9" w14:textId="7489268C" w:rsidR="0020218E" w:rsidRPr="00B51E36" w:rsidRDefault="0020218E" w:rsidP="0020218E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(159</w:t>
            </w:r>
            <w:r w:rsidR="00C5473D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842)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44B0C" w14:textId="77777777" w:rsidR="00C5473D" w:rsidRDefault="0020218E" w:rsidP="0020218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496 </w:t>
            </w:r>
          </w:p>
          <w:p w14:paraId="44BD20BB" w14:textId="6EBDDC6A" w:rsidR="0020218E" w:rsidRPr="00B51E36" w:rsidRDefault="0020218E" w:rsidP="0020218E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(151</w:t>
            </w:r>
            <w:r w:rsidR="00C5473D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898)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1DB20" w14:textId="77777777" w:rsidR="00C5473D" w:rsidRDefault="0020218E" w:rsidP="0020218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445 </w:t>
            </w:r>
          </w:p>
          <w:p w14:paraId="5B584FC9" w14:textId="48E5A4DE" w:rsidR="0020218E" w:rsidRPr="00B51E36" w:rsidRDefault="0020218E" w:rsidP="0020218E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(280</w:t>
            </w:r>
            <w:r w:rsidR="00C5473D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923)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6D491" w14:textId="77777777" w:rsidR="00C5473D" w:rsidRDefault="0020218E" w:rsidP="0020218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397 </w:t>
            </w:r>
          </w:p>
          <w:p w14:paraId="4EDC650D" w14:textId="7C4E3370" w:rsidR="0020218E" w:rsidRPr="00B51E36" w:rsidRDefault="0020218E" w:rsidP="0020218E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(284</w:t>
            </w:r>
            <w:r w:rsidR="00C5473D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475)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269D7177" w14:textId="609BAA2D" w:rsidR="0020218E" w:rsidRPr="00B51E36" w:rsidRDefault="0020218E" w:rsidP="0020218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&lt;0.001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1018DB" w:rsidRPr="00B51E36" w14:paraId="267D4E5B" w14:textId="77777777" w:rsidTr="004D04AE">
        <w:trPr>
          <w:trHeight w:val="366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5B040C37" w14:textId="77777777" w:rsidR="001018DB" w:rsidRPr="00B51E36" w:rsidRDefault="001018DB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Missing</w:t>
            </w:r>
            <w:r w:rsidRPr="00B51E3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593BD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1A554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34A7CB40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499D3C64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63008864" w14:textId="7AB9EBEF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6923" w:rsidRPr="00B51E36" w14:paraId="3B788AAE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1FF47B99" w14:textId="77777777" w:rsidR="004020BC" w:rsidRDefault="00AF6923" w:rsidP="00AF6923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L</w:t>
            </w:r>
            <w:r w:rsidR="004020BC">
              <w:rPr>
                <w:rFonts w:ascii="Times New Roman" w:hAnsi="Times New Roman" w:cs="Times New Roman"/>
                <w:b/>
                <w:bCs/>
              </w:rPr>
              <w:t>VEF</w:t>
            </w:r>
            <w:r w:rsidRPr="0077715D">
              <w:rPr>
                <w:rFonts w:ascii="Times New Roman" w:hAnsi="Times New Roman" w:cs="Times New Roman"/>
              </w:rPr>
              <w:t xml:space="preserve">, </w:t>
            </w:r>
          </w:p>
          <w:p w14:paraId="3033AD5C" w14:textId="157E0E3A" w:rsidR="00AF6923" w:rsidRPr="00B51E36" w:rsidRDefault="00AF6923" w:rsidP="00AF6923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</w:rPr>
              <w:t>median (range), %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B33AD" w14:textId="77777777" w:rsidR="003A38A5" w:rsidRDefault="00AF6923" w:rsidP="00AF692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0.55 </w:t>
            </w:r>
          </w:p>
          <w:p w14:paraId="498E7405" w14:textId="62652F24" w:rsidR="00AF6923" w:rsidRPr="00B51E36" w:rsidRDefault="00AF6923" w:rsidP="00AF692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(0.15</w:t>
            </w:r>
            <w:r w:rsidR="003A38A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0.80)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DA4D2" w14:textId="77777777" w:rsidR="003A38A5" w:rsidRDefault="00AF6923" w:rsidP="00AF692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0.15 </w:t>
            </w:r>
          </w:p>
          <w:p w14:paraId="7905B63C" w14:textId="76B9632F" w:rsidR="00AF6923" w:rsidRPr="00B51E36" w:rsidRDefault="00AF6923" w:rsidP="00AF692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(0.05</w:t>
            </w:r>
            <w:r w:rsidR="003A38A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0.75)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278ED" w14:textId="77777777" w:rsidR="003A38A5" w:rsidRDefault="00AF6923" w:rsidP="00AF692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0.25 </w:t>
            </w:r>
          </w:p>
          <w:p w14:paraId="66ED2A89" w14:textId="47AF4074" w:rsidR="00AF6923" w:rsidRPr="00B51E36" w:rsidRDefault="00AF6923" w:rsidP="00AF692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(0.10</w:t>
            </w:r>
            <w:r w:rsidR="003A38A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0.70)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6E715" w14:textId="77777777" w:rsidR="003A38A5" w:rsidRDefault="00AF6923" w:rsidP="00AF692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 xml:space="preserve">0.18 </w:t>
            </w:r>
          </w:p>
          <w:p w14:paraId="6A06254B" w14:textId="7B595CD1" w:rsidR="00AF6923" w:rsidRPr="00B51E36" w:rsidRDefault="00AF6923" w:rsidP="00AF692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(0.10</w:t>
            </w:r>
            <w:r w:rsidR="003A38A5">
              <w:rPr>
                <w:rFonts w:ascii="Times New Roman" w:hAnsi="Times New Roman" w:cs="Times New Roman"/>
                <w:color w:val="333333"/>
              </w:rPr>
              <w:t xml:space="preserve"> - </w:t>
            </w:r>
            <w:r w:rsidRPr="00B51E36">
              <w:rPr>
                <w:rFonts w:ascii="Times New Roman" w:hAnsi="Times New Roman" w:cs="Times New Roman"/>
                <w:color w:val="333333"/>
              </w:rPr>
              <w:t>0.40)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6B2D1481" w14:textId="5834E7EC" w:rsidR="00AF6923" w:rsidRPr="00B51E36" w:rsidRDefault="00AF6923" w:rsidP="00AF69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&lt;0.001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1018DB" w:rsidRPr="00B51E36" w14:paraId="10E6CF14" w14:textId="77777777" w:rsidTr="004D04AE">
        <w:trPr>
          <w:trHeight w:val="366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1A6D0BC1" w14:textId="77777777" w:rsidR="001018DB" w:rsidRPr="00B51E36" w:rsidRDefault="001018DB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Missing</w:t>
            </w:r>
            <w:r w:rsidRPr="00B51E3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8BD15" w14:textId="15B21611" w:rsidR="001018DB" w:rsidRPr="00B51E36" w:rsidRDefault="00F2246A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AC3E5" w14:textId="2F056C29" w:rsidR="001018DB" w:rsidRPr="00B51E36" w:rsidRDefault="00F2246A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3F393980" w14:textId="7E133410" w:rsidR="001018DB" w:rsidRPr="00B51E36" w:rsidRDefault="00F2246A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9BAFD8C" w14:textId="65DF3F18" w:rsidR="001018DB" w:rsidRPr="00B51E36" w:rsidRDefault="00F2246A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00A9E5F0" w14:textId="6941BB4A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63E" w:rsidRPr="00B51E36" w14:paraId="3CD19461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01A2F029" w14:textId="1FAB73C4" w:rsidR="009F463E" w:rsidRPr="00B51E36" w:rsidRDefault="009F463E" w:rsidP="009F463E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A</w:t>
            </w:r>
            <w:r w:rsidR="0077715D">
              <w:rPr>
                <w:rFonts w:ascii="Times New Roman" w:hAnsi="Times New Roman" w:cs="Times New Roman"/>
                <w:b/>
                <w:bCs/>
              </w:rPr>
              <w:t>F</w:t>
            </w:r>
            <w:r w:rsidRPr="0077715D">
              <w:rPr>
                <w:rFonts w:ascii="Times New Roman" w:hAnsi="Times New Roman" w:cs="Times New Roman"/>
              </w:rPr>
              <w:t>,</w:t>
            </w:r>
            <w:r w:rsidRPr="00B51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7715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51E3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41538" w14:textId="3D672E07" w:rsidR="009F463E" w:rsidRPr="00B51E36" w:rsidRDefault="009F463E" w:rsidP="009F463E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17 (10.3%)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EF001" w14:textId="318AB82A" w:rsidR="009F463E" w:rsidRPr="00B51E36" w:rsidRDefault="009F463E" w:rsidP="009F463E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67 (41.1%)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0BB5E" w14:textId="31C7F89A" w:rsidR="009F463E" w:rsidRPr="00B51E36" w:rsidRDefault="009F463E" w:rsidP="009F463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21 (75.0%)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73898" w14:textId="5F990183" w:rsidR="009F463E" w:rsidRPr="00B51E36" w:rsidRDefault="009F463E" w:rsidP="009F463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 (20.0%)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4F1A3E37" w14:textId="1454C2F3" w:rsidR="009F463E" w:rsidRPr="00B51E36" w:rsidRDefault="009F463E" w:rsidP="009F463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&lt;0.001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1018DB" w:rsidRPr="00B51E36" w14:paraId="0FB85A36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4F362341" w14:textId="77777777" w:rsidR="001018DB" w:rsidRPr="00B51E36" w:rsidRDefault="001018DB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Missing</w:t>
            </w:r>
            <w:r w:rsidRPr="00B51E3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36288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E728" w14:textId="6329539A" w:rsidR="001018DB" w:rsidRPr="00B51E36" w:rsidRDefault="00B51E36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4143517E" w14:textId="43792A83" w:rsidR="001018DB" w:rsidRPr="00B51E36" w:rsidRDefault="00B51E36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813D34E" w14:textId="1A60CF31" w:rsidR="001018DB" w:rsidRPr="00B51E36" w:rsidRDefault="00B51E36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2E0BA4A7" w14:textId="512D75FA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E36" w:rsidRPr="00B51E36" w14:paraId="4ED58D32" w14:textId="77777777" w:rsidTr="004D04AE">
        <w:trPr>
          <w:trHeight w:val="354"/>
        </w:trPr>
        <w:tc>
          <w:tcPr>
            <w:tcW w:w="2155" w:type="dxa"/>
            <w:tcBorders>
              <w:top w:val="nil"/>
              <w:bottom w:val="nil"/>
              <w:right w:val="nil"/>
            </w:tcBorders>
            <w:vAlign w:val="center"/>
          </w:tcPr>
          <w:p w14:paraId="2E697E4B" w14:textId="20DB35CD" w:rsidR="00B51E36" w:rsidRPr="00B51E36" w:rsidRDefault="00B51E36" w:rsidP="00B51E36">
            <w:pPr>
              <w:rPr>
                <w:rFonts w:ascii="Times New Roman" w:hAnsi="Times New Roman" w:cs="Times New Roman"/>
                <w:b/>
                <w:bCs/>
              </w:rPr>
            </w:pPr>
            <w:r w:rsidRPr="00B51E36">
              <w:rPr>
                <w:rFonts w:ascii="Times New Roman" w:hAnsi="Times New Roman" w:cs="Times New Roman"/>
                <w:b/>
                <w:bCs/>
              </w:rPr>
              <w:t>V</w:t>
            </w:r>
            <w:r w:rsidR="0077715D">
              <w:rPr>
                <w:rFonts w:ascii="Times New Roman" w:hAnsi="Times New Roman" w:cs="Times New Roman"/>
                <w:b/>
                <w:bCs/>
              </w:rPr>
              <w:t>F</w:t>
            </w:r>
            <w:r w:rsidRPr="0077715D">
              <w:rPr>
                <w:rFonts w:ascii="Times New Roman" w:hAnsi="Times New Roman" w:cs="Times New Roman"/>
              </w:rPr>
              <w:t>,</w:t>
            </w:r>
            <w:r w:rsidRPr="00B51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51E3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ED153" w14:textId="49AEF316" w:rsidR="00B51E36" w:rsidRPr="00B51E36" w:rsidRDefault="00B51E36" w:rsidP="00B51E36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 (0.6%)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1AF8" w14:textId="28D59BD3" w:rsidR="00B51E36" w:rsidRPr="00B51E36" w:rsidRDefault="00B51E36" w:rsidP="00B51E36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71 (43.0%)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0A9C3" w14:textId="25C7BC67" w:rsidR="00B51E36" w:rsidRPr="00B51E36" w:rsidRDefault="00B51E36" w:rsidP="00B51E36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14 (50.0%)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FAC9" w14:textId="7A939195" w:rsidR="00B51E36" w:rsidRPr="00B51E36" w:rsidRDefault="00B51E36" w:rsidP="00B51E36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3 (50.0%)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</w:tcBorders>
            <w:vAlign w:val="center"/>
          </w:tcPr>
          <w:p w14:paraId="17847051" w14:textId="60439206" w:rsidR="00B51E36" w:rsidRPr="00B51E36" w:rsidRDefault="00B51E36" w:rsidP="00B51E36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&lt;0.001</w:t>
            </w:r>
            <w:r w:rsidRPr="00B51E36">
              <w:rPr>
                <w:rFonts w:ascii="Times New Roman" w:hAnsi="Times New Roman" w:cs="Times New Roman"/>
                <w:color w:val="383330"/>
                <w:shd w:val="clear" w:color="auto" w:fill="FFFFFF"/>
                <w:vertAlign w:val="superscript"/>
              </w:rPr>
              <w:t>†</w:t>
            </w:r>
          </w:p>
        </w:tc>
      </w:tr>
      <w:tr w:rsidR="001018DB" w:rsidRPr="00B51E36" w14:paraId="2FF1DAE5" w14:textId="77777777" w:rsidTr="004D04AE">
        <w:trPr>
          <w:trHeight w:val="366"/>
        </w:trPr>
        <w:tc>
          <w:tcPr>
            <w:tcW w:w="2155" w:type="dxa"/>
            <w:tcBorders>
              <w:top w:val="nil"/>
              <w:right w:val="nil"/>
            </w:tcBorders>
            <w:vAlign w:val="center"/>
          </w:tcPr>
          <w:p w14:paraId="719692B9" w14:textId="77777777" w:rsidR="001018DB" w:rsidRPr="00B51E36" w:rsidRDefault="001018DB" w:rsidP="00122B83">
            <w:pPr>
              <w:rPr>
                <w:rFonts w:ascii="Times New Roman" w:hAnsi="Times New Roman" w:cs="Times New Roman"/>
                <w:vertAlign w:val="superscript"/>
              </w:rPr>
            </w:pPr>
            <w:r w:rsidRPr="00B51E36">
              <w:rPr>
                <w:rFonts w:ascii="Times New Roman" w:hAnsi="Times New Roman" w:cs="Times New Roman"/>
              </w:rPr>
              <w:t>Missing</w:t>
            </w:r>
            <w:r w:rsidRPr="00B51E3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85" w:type="dxa"/>
            <w:tcBorders>
              <w:top w:val="nil"/>
              <w:left w:val="nil"/>
              <w:right w:val="nil"/>
            </w:tcBorders>
            <w:vAlign w:val="center"/>
          </w:tcPr>
          <w:p w14:paraId="3887C210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right w:val="nil"/>
            </w:tcBorders>
            <w:vAlign w:val="center"/>
          </w:tcPr>
          <w:p w14:paraId="4B2CA738" w14:textId="77777777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1575" w:type="dxa"/>
            <w:tcBorders>
              <w:top w:val="nil"/>
              <w:left w:val="nil"/>
              <w:right w:val="nil"/>
            </w:tcBorders>
          </w:tcPr>
          <w:p w14:paraId="75790547" w14:textId="4047E878" w:rsidR="001018DB" w:rsidRPr="00B51E36" w:rsidRDefault="00B51E36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right w:val="nil"/>
            </w:tcBorders>
          </w:tcPr>
          <w:p w14:paraId="7E24F742" w14:textId="21AE28A3" w:rsidR="001018DB" w:rsidRPr="00B51E36" w:rsidRDefault="00B51E36" w:rsidP="00122B83">
            <w:pPr>
              <w:jc w:val="center"/>
              <w:rPr>
                <w:rFonts w:ascii="Times New Roman" w:hAnsi="Times New Roman" w:cs="Times New Roman"/>
              </w:rPr>
            </w:pPr>
            <w:r w:rsidRPr="00B51E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</w:tcBorders>
            <w:vAlign w:val="center"/>
          </w:tcPr>
          <w:p w14:paraId="0B17ED28" w14:textId="0A1C6395" w:rsidR="001018DB" w:rsidRPr="00B51E36" w:rsidRDefault="001018DB" w:rsidP="00122B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FEE089" w14:textId="77777777" w:rsidR="002D62BC" w:rsidRPr="00BE0F61" w:rsidRDefault="002D62BC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Style w:val="gtfrommd"/>
          <w:rFonts w:ascii="Times New Roman" w:hAnsi="Times New Roman" w:cs="Times New Roman"/>
          <w:b/>
          <w:bCs/>
          <w:color w:val="333333"/>
          <w:vertAlign w:val="superscript"/>
        </w:rPr>
        <w:t>*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 All continuous variables reported as median (min, max), and categorical variables as n(%)</w:t>
      </w:r>
    </w:p>
    <w:p w14:paraId="18F8C881" w14:textId="77777777" w:rsidR="002D62BC" w:rsidRPr="00BE0F61" w:rsidRDefault="002D62BC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Fonts w:ascii="Times New Roman" w:hAnsi="Times New Roman" w:cs="Times New Roman"/>
          <w:color w:val="383330"/>
          <w:shd w:val="clear" w:color="auto" w:fill="FFFFFF"/>
          <w:vertAlign w:val="superscript"/>
        </w:rPr>
        <w:t>†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 Wilcoxon rank sum test</w:t>
      </w:r>
    </w:p>
    <w:p w14:paraId="1B30C373" w14:textId="77777777" w:rsidR="002D62BC" w:rsidRPr="00BE0F61" w:rsidRDefault="002D62BC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Fonts w:ascii="Times New Roman" w:hAnsi="Times New Roman" w:cs="Times New Roman"/>
          <w:color w:val="383330"/>
          <w:shd w:val="clear" w:color="auto" w:fill="FFFFFF"/>
          <w:vertAlign w:val="superscript"/>
        </w:rPr>
        <w:t>‡</w:t>
      </w:r>
      <w:r w:rsidRPr="00BE0F61">
        <w:rPr>
          <w:rStyle w:val="gtfrommd"/>
          <w:rFonts w:ascii="Times New Roman" w:hAnsi="Times New Roman" w:cs="Times New Roman"/>
          <w:color w:val="333333"/>
          <w:vertAlign w:val="superscript"/>
        </w:rPr>
        <w:t xml:space="preserve"> </w:t>
      </w:r>
      <w:r w:rsidRPr="00BE0F61">
        <w:rPr>
          <w:rStyle w:val="gtfrommd"/>
          <w:rFonts w:ascii="Times New Roman" w:hAnsi="Times New Roman" w:cs="Times New Roman"/>
          <w:color w:val="333333"/>
        </w:rPr>
        <w:t>Pearson’s Chi-squared test</w:t>
      </w:r>
    </w:p>
    <w:p w14:paraId="38C6CA4D" w14:textId="77777777" w:rsidR="002D62BC" w:rsidRPr="00BE0F61" w:rsidRDefault="002D62BC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Fonts w:ascii="Times New Roman" w:hAnsi="Times New Roman" w:cs="Times New Roman"/>
          <w:color w:val="383330"/>
          <w:shd w:val="clear" w:color="auto" w:fill="FFFFFF"/>
          <w:vertAlign w:val="superscript"/>
        </w:rPr>
        <w:t>§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 Fisher’s exact test</w:t>
      </w:r>
    </w:p>
    <w:p w14:paraId="3D4BB64D" w14:textId="77777777" w:rsidR="002D62BC" w:rsidRPr="00BE0F61" w:rsidRDefault="002D62BC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>
        <w:rPr>
          <w:rStyle w:val="gtfrommd"/>
          <w:rFonts w:ascii="Times New Roman" w:hAnsi="Times New Roman" w:cs="Times New Roman"/>
          <w:color w:val="333333"/>
        </w:rPr>
        <w:t xml:space="preserve">Control: 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Non-Failing Donor; </w:t>
      </w:r>
      <w:r>
        <w:rPr>
          <w:rStyle w:val="gtfrommd"/>
          <w:rFonts w:ascii="Times New Roman" w:hAnsi="Times New Roman" w:cs="Times New Roman"/>
          <w:color w:val="333333"/>
        </w:rPr>
        <w:t xml:space="preserve">Heart Failure: </w:t>
      </w:r>
      <w:r w:rsidRPr="00BE0F61">
        <w:rPr>
          <w:rStyle w:val="gtfrommd"/>
          <w:rFonts w:ascii="Times New Roman" w:hAnsi="Times New Roman" w:cs="Times New Roman"/>
          <w:color w:val="333333"/>
        </w:rPr>
        <w:t>Dilated Cardiomyopathy</w:t>
      </w:r>
      <w:r>
        <w:rPr>
          <w:rStyle w:val="gtfrommd"/>
          <w:rFonts w:ascii="Times New Roman" w:hAnsi="Times New Roman" w:cs="Times New Roman"/>
          <w:color w:val="333333"/>
        </w:rPr>
        <w:t xml:space="preserve"> (DCM) + </w:t>
      </w:r>
      <w:r w:rsidRPr="00BE0F61">
        <w:rPr>
          <w:rStyle w:val="gtfrommd"/>
          <w:rFonts w:ascii="Times New Roman" w:hAnsi="Times New Roman" w:cs="Times New Roman"/>
          <w:color w:val="333333"/>
        </w:rPr>
        <w:t>Hypertrophic Cardiomyopathy</w:t>
      </w:r>
      <w:r>
        <w:rPr>
          <w:rStyle w:val="gtfrommd"/>
          <w:rFonts w:ascii="Times New Roman" w:hAnsi="Times New Roman" w:cs="Times New Roman"/>
          <w:color w:val="333333"/>
        </w:rPr>
        <w:t xml:space="preserve"> (HCM) + </w:t>
      </w:r>
      <w:r w:rsidRPr="00BE0F61">
        <w:rPr>
          <w:rStyle w:val="gtfrommd"/>
          <w:rFonts w:ascii="Times New Roman" w:hAnsi="Times New Roman" w:cs="Times New Roman"/>
          <w:color w:val="333333"/>
        </w:rPr>
        <w:t>Peripartum Cardiomyopathy</w:t>
      </w:r>
      <w:r>
        <w:rPr>
          <w:rStyle w:val="gtfrommd"/>
          <w:rFonts w:ascii="Times New Roman" w:hAnsi="Times New Roman" w:cs="Times New Roman"/>
          <w:color w:val="333333"/>
        </w:rPr>
        <w:t xml:space="preserve"> (PPCM).</w:t>
      </w:r>
      <w:r w:rsidRPr="00BE0F61">
        <w:rPr>
          <w:rStyle w:val="gtfrommd"/>
          <w:rFonts w:ascii="Times New Roman" w:hAnsi="Times New Roman" w:cs="Times New Roman"/>
          <w:color w:val="333333"/>
        </w:rPr>
        <w:t xml:space="preserve"> </w:t>
      </w:r>
    </w:p>
    <w:p w14:paraId="1C9D8902" w14:textId="77777777" w:rsidR="002D62BC" w:rsidRDefault="002D62BC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 w:rsidRPr="00BE0F61">
        <w:rPr>
          <w:rStyle w:val="gtfrommd"/>
          <w:rFonts w:ascii="Times New Roman" w:hAnsi="Times New Roman" w:cs="Times New Roman"/>
          <w:color w:val="333333"/>
          <w:vertAlign w:val="superscript"/>
        </w:rPr>
        <w:t>**</w:t>
      </w:r>
      <w:r w:rsidRPr="00BE0F61">
        <w:rPr>
          <w:rStyle w:val="gtfrommd"/>
          <w:rFonts w:ascii="Times New Roman" w:hAnsi="Times New Roman" w:cs="Times New Roman"/>
          <w:color w:val="333333"/>
        </w:rPr>
        <w:t>Missing values are presented as frequency.</w:t>
      </w:r>
    </w:p>
    <w:p w14:paraId="5B8138A1" w14:textId="77777777" w:rsidR="0077715D" w:rsidRPr="00BE0F61" w:rsidRDefault="0077715D" w:rsidP="00EF0014">
      <w:pPr>
        <w:spacing w:before="0" w:after="0" w:line="240" w:lineRule="auto"/>
        <w:rPr>
          <w:rStyle w:val="gtfrommd"/>
          <w:rFonts w:ascii="Times New Roman" w:hAnsi="Times New Roman" w:cs="Times New Roman"/>
          <w:color w:val="333333"/>
        </w:rPr>
      </w:pPr>
      <w:r>
        <w:rPr>
          <w:rStyle w:val="gtfrommd"/>
          <w:rFonts w:ascii="Times New Roman" w:hAnsi="Times New Roman" w:cs="Times New Roman"/>
          <w:color w:val="333333"/>
        </w:rPr>
        <w:t>LVEF: Left Ventricular Ejection Fraction; AF: Atrial Fibrillation; VF: Ventricular Fibrillation.</w:t>
      </w:r>
    </w:p>
    <w:p w14:paraId="5DA2FAF9" w14:textId="618185C4" w:rsidR="00E444E3" w:rsidRPr="003C0C17" w:rsidRDefault="00E444E3" w:rsidP="000729A7">
      <w:pPr>
        <w:pStyle w:val="NormalWeb"/>
        <w:spacing w:line="480" w:lineRule="auto"/>
        <w:jc w:val="both"/>
        <w:rPr>
          <w:color w:val="000000"/>
        </w:rPr>
      </w:pPr>
      <w:r w:rsidRPr="005A2F1B">
        <w:rPr>
          <w:b/>
          <w:bCs/>
          <w:color w:val="000000"/>
        </w:rPr>
        <w:lastRenderedPageBreak/>
        <w:t xml:space="preserve">Table </w:t>
      </w:r>
      <w:r>
        <w:rPr>
          <w:b/>
          <w:bCs/>
          <w:color w:val="000000"/>
        </w:rPr>
        <w:t>S3</w:t>
      </w:r>
      <w:r w:rsidR="00B27177">
        <w:rPr>
          <w:b/>
          <w:bCs/>
          <w:color w:val="000000"/>
        </w:rPr>
        <w:t xml:space="preserve">. </w:t>
      </w:r>
      <w:r w:rsidR="00B27177" w:rsidRPr="00CA305D">
        <w:rPr>
          <w:color w:val="000000"/>
        </w:rPr>
        <w:t>D</w:t>
      </w:r>
      <w:r w:rsidRPr="00CA305D">
        <w:rPr>
          <w:color w:val="000000"/>
        </w:rPr>
        <w:t>emonstrating Crude ORs and 95%CI of the Multinomial regression  in the association of Heart Failure and demographics (n = 366)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2097"/>
        <w:gridCol w:w="4123"/>
        <w:gridCol w:w="1893"/>
      </w:tblGrid>
      <w:tr w:rsidR="00E444E3" w:rsidRPr="005A2F1B" w14:paraId="54BA698B" w14:textId="77777777" w:rsidTr="009821CA">
        <w:trPr>
          <w:trHeight w:val="302"/>
        </w:trPr>
        <w:tc>
          <w:tcPr>
            <w:tcW w:w="3245" w:type="dxa"/>
            <w:gridSpan w:val="2"/>
            <w:tcBorders>
              <w:bottom w:val="single" w:sz="4" w:space="0" w:color="auto"/>
              <w:right w:val="nil"/>
            </w:tcBorders>
          </w:tcPr>
          <w:p w14:paraId="50830E34" w14:textId="77777777" w:rsidR="00E444E3" w:rsidRPr="005A2F1B" w:rsidRDefault="00E444E3" w:rsidP="009821CA">
            <w:pPr>
              <w:rPr>
                <w:rFonts w:ascii="Times New Roman" w:hAnsi="Times New Roman" w:cs="Times New Roman"/>
                <w:b/>
                <w:bCs/>
              </w:rPr>
            </w:pPr>
            <w:r w:rsidRPr="005A2F1B">
              <w:rPr>
                <w:rFonts w:ascii="Times New Roman" w:hAnsi="Times New Roman" w:cs="Times New Roman"/>
                <w:b/>
                <w:bCs/>
              </w:rPr>
              <w:t xml:space="preserve">Characteristics </w:t>
            </w:r>
          </w:p>
        </w:tc>
        <w:tc>
          <w:tcPr>
            <w:tcW w:w="4123" w:type="dxa"/>
            <w:tcBorders>
              <w:left w:val="nil"/>
              <w:bottom w:val="single" w:sz="4" w:space="0" w:color="auto"/>
              <w:right w:val="nil"/>
            </w:tcBorders>
          </w:tcPr>
          <w:p w14:paraId="4EC4C25F" w14:textId="77777777" w:rsidR="00E444E3" w:rsidRPr="005A2F1B" w:rsidRDefault="00E444E3" w:rsidP="009821CA">
            <w:pPr>
              <w:rPr>
                <w:rFonts w:ascii="Times New Roman" w:hAnsi="Times New Roman" w:cs="Times New Roman"/>
                <w:b/>
                <w:bCs/>
              </w:rPr>
            </w:pPr>
            <w:r w:rsidRPr="005A2F1B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1893" w:type="dxa"/>
            <w:tcBorders>
              <w:left w:val="nil"/>
              <w:bottom w:val="single" w:sz="4" w:space="0" w:color="auto"/>
            </w:tcBorders>
          </w:tcPr>
          <w:p w14:paraId="6D619C69" w14:textId="77777777" w:rsidR="00E444E3" w:rsidRPr="005A2F1B" w:rsidRDefault="00E444E3" w:rsidP="009821CA">
            <w:pPr>
              <w:rPr>
                <w:rFonts w:ascii="Times New Roman" w:hAnsi="Times New Roman" w:cs="Times New Roman"/>
                <w:b/>
                <w:bCs/>
              </w:rPr>
            </w:pPr>
            <w:r w:rsidRPr="005A2F1B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E444E3" w:rsidRPr="005A2F1B" w14:paraId="71081813" w14:textId="77777777" w:rsidTr="009821CA">
        <w:trPr>
          <w:trHeight w:val="312"/>
        </w:trPr>
        <w:tc>
          <w:tcPr>
            <w:tcW w:w="1148" w:type="dxa"/>
            <w:vMerge w:val="restart"/>
            <w:tcBorders>
              <w:bottom w:val="nil"/>
              <w:right w:val="nil"/>
            </w:tcBorders>
          </w:tcPr>
          <w:p w14:paraId="0E6FEE03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  <w:p w14:paraId="770AADDF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Age </w:t>
            </w:r>
          </w:p>
        </w:tc>
        <w:tc>
          <w:tcPr>
            <w:tcW w:w="2097" w:type="dxa"/>
            <w:tcBorders>
              <w:left w:val="nil"/>
              <w:bottom w:val="nil"/>
              <w:right w:val="nil"/>
            </w:tcBorders>
          </w:tcPr>
          <w:p w14:paraId="6FBD3A79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DCM </w:t>
            </w:r>
          </w:p>
        </w:tc>
        <w:tc>
          <w:tcPr>
            <w:tcW w:w="4123" w:type="dxa"/>
            <w:tcBorders>
              <w:left w:val="nil"/>
              <w:bottom w:val="nil"/>
              <w:right w:val="nil"/>
            </w:tcBorders>
          </w:tcPr>
          <w:p w14:paraId="4979148A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0.97 (0.95 - 0.99)</w:t>
            </w:r>
          </w:p>
        </w:tc>
        <w:tc>
          <w:tcPr>
            <w:tcW w:w="1893" w:type="dxa"/>
            <w:tcBorders>
              <w:left w:val="nil"/>
              <w:bottom w:val="nil"/>
            </w:tcBorders>
          </w:tcPr>
          <w:p w14:paraId="4515D138" w14:textId="568ADCBF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0.00</w:t>
            </w:r>
            <w:r w:rsidR="0072004F">
              <w:rPr>
                <w:rFonts w:ascii="Times New Roman" w:hAnsi="Times New Roman" w:cs="Times New Roman"/>
              </w:rPr>
              <w:t>5</w:t>
            </w:r>
          </w:p>
        </w:tc>
      </w:tr>
      <w:tr w:rsidR="00E444E3" w:rsidRPr="005A2F1B" w14:paraId="30041EA7" w14:textId="77777777" w:rsidTr="009821CA">
        <w:trPr>
          <w:trHeight w:val="302"/>
        </w:trPr>
        <w:tc>
          <w:tcPr>
            <w:tcW w:w="1148" w:type="dxa"/>
            <w:vMerge/>
            <w:tcBorders>
              <w:top w:val="nil"/>
              <w:bottom w:val="nil"/>
              <w:right w:val="nil"/>
            </w:tcBorders>
          </w:tcPr>
          <w:p w14:paraId="5E907CB9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14:paraId="680DADBB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HCM 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6FCEC7AE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0.95 (0.92 - 0.98)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6ACF5BDD" w14:textId="05D0BFD8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0.00</w:t>
            </w:r>
            <w:r w:rsidR="00351E75">
              <w:rPr>
                <w:rFonts w:ascii="Times New Roman" w:hAnsi="Times New Roman" w:cs="Times New Roman"/>
              </w:rPr>
              <w:t>4</w:t>
            </w:r>
          </w:p>
        </w:tc>
      </w:tr>
      <w:tr w:rsidR="00E444E3" w:rsidRPr="005A2F1B" w14:paraId="1220F5A0" w14:textId="77777777" w:rsidTr="009821CA">
        <w:trPr>
          <w:trHeight w:val="312"/>
        </w:trPr>
        <w:tc>
          <w:tcPr>
            <w:tcW w:w="1148" w:type="dxa"/>
            <w:vMerge/>
            <w:tcBorders>
              <w:top w:val="nil"/>
              <w:bottom w:val="nil"/>
              <w:right w:val="nil"/>
            </w:tcBorders>
          </w:tcPr>
          <w:p w14:paraId="2918BFC4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14:paraId="3581868A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PPCM 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51328C9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0.89 (0.84 - 0.95)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0B1079E5" w14:textId="58E2A663" w:rsidR="00E444E3" w:rsidRPr="005A2F1B" w:rsidRDefault="00351E75" w:rsidP="009821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E444E3" w:rsidRPr="005A2F1B">
              <w:rPr>
                <w:rFonts w:ascii="Times New Roman" w:hAnsi="Times New Roman" w:cs="Times New Roman"/>
              </w:rPr>
              <w:t>0.001</w:t>
            </w:r>
          </w:p>
        </w:tc>
      </w:tr>
      <w:tr w:rsidR="00E444E3" w:rsidRPr="005A2F1B" w14:paraId="34E48F5E" w14:textId="77777777" w:rsidTr="009821CA">
        <w:trPr>
          <w:trHeight w:val="302"/>
        </w:trPr>
        <w:tc>
          <w:tcPr>
            <w:tcW w:w="1148" w:type="dxa"/>
            <w:vMerge w:val="restart"/>
            <w:tcBorders>
              <w:top w:val="nil"/>
              <w:bottom w:val="nil"/>
              <w:right w:val="nil"/>
            </w:tcBorders>
          </w:tcPr>
          <w:p w14:paraId="157BADC8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Sex 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14:paraId="44C67D0A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DCM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DB7C8FE" w14:textId="31148C5C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1.7</w:t>
            </w:r>
            <w:r w:rsidR="00ED00D4">
              <w:rPr>
                <w:rFonts w:ascii="Times New Roman" w:hAnsi="Times New Roman" w:cs="Times New Roman"/>
              </w:rPr>
              <w:t>5</w:t>
            </w:r>
            <w:r w:rsidRPr="005A2F1B">
              <w:rPr>
                <w:rFonts w:ascii="Times New Roman" w:hAnsi="Times New Roman" w:cs="Times New Roman"/>
              </w:rPr>
              <w:t xml:space="preserve"> (1.1</w:t>
            </w:r>
            <w:r w:rsidR="0089490C">
              <w:rPr>
                <w:rFonts w:ascii="Times New Roman" w:hAnsi="Times New Roman" w:cs="Times New Roman"/>
              </w:rPr>
              <w:t>3</w:t>
            </w:r>
            <w:r w:rsidRPr="005A2F1B">
              <w:rPr>
                <w:rFonts w:ascii="Times New Roman" w:hAnsi="Times New Roman" w:cs="Times New Roman"/>
              </w:rPr>
              <w:t xml:space="preserve"> - 2.7</w:t>
            </w:r>
            <w:r w:rsidR="0089490C">
              <w:rPr>
                <w:rFonts w:ascii="Times New Roman" w:hAnsi="Times New Roman" w:cs="Times New Roman"/>
              </w:rPr>
              <w:t>1</w:t>
            </w:r>
            <w:r w:rsidRPr="005A2F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5EA68260" w14:textId="75E885FC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0.01</w:t>
            </w:r>
            <w:r w:rsidR="00D83B25">
              <w:rPr>
                <w:rFonts w:ascii="Times New Roman" w:hAnsi="Times New Roman" w:cs="Times New Roman"/>
              </w:rPr>
              <w:t>1</w:t>
            </w:r>
          </w:p>
        </w:tc>
      </w:tr>
      <w:tr w:rsidR="00E444E3" w:rsidRPr="005A2F1B" w14:paraId="4EDA3CA4" w14:textId="77777777" w:rsidTr="009821CA">
        <w:trPr>
          <w:trHeight w:val="312"/>
        </w:trPr>
        <w:tc>
          <w:tcPr>
            <w:tcW w:w="1148" w:type="dxa"/>
            <w:vMerge/>
            <w:tcBorders>
              <w:top w:val="nil"/>
              <w:bottom w:val="nil"/>
              <w:right w:val="nil"/>
            </w:tcBorders>
          </w:tcPr>
          <w:p w14:paraId="3F5CD19B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14:paraId="66E1F395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HCM 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54A97E3" w14:textId="0F34BDEB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1.</w:t>
            </w:r>
            <w:r w:rsidR="005C1875">
              <w:rPr>
                <w:rFonts w:ascii="Times New Roman" w:hAnsi="Times New Roman" w:cs="Times New Roman"/>
              </w:rPr>
              <w:t>79</w:t>
            </w:r>
            <w:r w:rsidRPr="005A2F1B">
              <w:rPr>
                <w:rFonts w:ascii="Times New Roman" w:hAnsi="Times New Roman" w:cs="Times New Roman"/>
              </w:rPr>
              <w:t xml:space="preserve"> (0.80 - 4.10)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19B1A381" w14:textId="52BFE37B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0.1</w:t>
            </w:r>
            <w:r w:rsidR="00821B35">
              <w:rPr>
                <w:rFonts w:ascii="Times New Roman" w:hAnsi="Times New Roman" w:cs="Times New Roman"/>
              </w:rPr>
              <w:t>64</w:t>
            </w:r>
          </w:p>
        </w:tc>
      </w:tr>
      <w:tr w:rsidR="00E444E3" w:rsidRPr="005A2F1B" w14:paraId="1FE1E22F" w14:textId="77777777" w:rsidTr="009821CA">
        <w:trPr>
          <w:trHeight w:val="302"/>
        </w:trPr>
        <w:tc>
          <w:tcPr>
            <w:tcW w:w="1148" w:type="dxa"/>
            <w:vMerge w:val="restart"/>
            <w:tcBorders>
              <w:top w:val="nil"/>
              <w:bottom w:val="nil"/>
              <w:right w:val="nil"/>
            </w:tcBorders>
          </w:tcPr>
          <w:p w14:paraId="255542EF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  <w:p w14:paraId="52F59F1E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Race 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14:paraId="33E62900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DCM 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1FBFBC72" w14:textId="55DB82FF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2.4</w:t>
            </w:r>
            <w:r w:rsidR="00821B35">
              <w:rPr>
                <w:rFonts w:ascii="Times New Roman" w:hAnsi="Times New Roman" w:cs="Times New Roman"/>
              </w:rPr>
              <w:t>0</w:t>
            </w:r>
            <w:r w:rsidRPr="005A2F1B">
              <w:rPr>
                <w:rFonts w:ascii="Times New Roman" w:hAnsi="Times New Roman" w:cs="Times New Roman"/>
              </w:rPr>
              <w:t xml:space="preserve"> (1.5</w:t>
            </w:r>
            <w:r w:rsidR="00693387">
              <w:rPr>
                <w:rFonts w:ascii="Times New Roman" w:hAnsi="Times New Roman" w:cs="Times New Roman"/>
              </w:rPr>
              <w:t>1</w:t>
            </w:r>
            <w:r w:rsidRPr="005A2F1B">
              <w:rPr>
                <w:rFonts w:ascii="Times New Roman" w:hAnsi="Times New Roman" w:cs="Times New Roman"/>
              </w:rPr>
              <w:t xml:space="preserve"> - 3.</w:t>
            </w:r>
            <w:r w:rsidR="00693387">
              <w:rPr>
                <w:rFonts w:ascii="Times New Roman" w:hAnsi="Times New Roman" w:cs="Times New Roman"/>
              </w:rPr>
              <w:t>8</w:t>
            </w:r>
            <w:r w:rsidRPr="005A2F1B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19AD13EB" w14:textId="43E7DB69" w:rsidR="00E444E3" w:rsidRPr="005A2F1B" w:rsidRDefault="0092248B" w:rsidP="009821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E444E3" w:rsidRPr="005A2F1B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444E3" w:rsidRPr="005A2F1B" w14:paraId="19199082" w14:textId="77777777" w:rsidTr="009821CA">
        <w:trPr>
          <w:trHeight w:val="312"/>
        </w:trPr>
        <w:tc>
          <w:tcPr>
            <w:tcW w:w="1148" w:type="dxa"/>
            <w:vMerge/>
            <w:tcBorders>
              <w:top w:val="nil"/>
              <w:bottom w:val="nil"/>
              <w:right w:val="nil"/>
            </w:tcBorders>
          </w:tcPr>
          <w:p w14:paraId="37AEE750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14:paraId="4BECB16B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HCM 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25F290A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0.10 (0.01 - 0.79)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27B6564D" w14:textId="71F70E40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0.02</w:t>
            </w:r>
            <w:r w:rsidR="003C0FA7">
              <w:rPr>
                <w:rFonts w:ascii="Times New Roman" w:hAnsi="Times New Roman" w:cs="Times New Roman"/>
              </w:rPr>
              <w:t>8</w:t>
            </w:r>
          </w:p>
        </w:tc>
      </w:tr>
      <w:tr w:rsidR="00E444E3" w:rsidRPr="005A2F1B" w14:paraId="4ED49A3B" w14:textId="77777777" w:rsidTr="009821CA">
        <w:trPr>
          <w:trHeight w:val="302"/>
        </w:trPr>
        <w:tc>
          <w:tcPr>
            <w:tcW w:w="1148" w:type="dxa"/>
            <w:vMerge/>
            <w:tcBorders>
              <w:top w:val="nil"/>
              <w:right w:val="nil"/>
            </w:tcBorders>
          </w:tcPr>
          <w:p w14:paraId="04C9781D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nil"/>
              <w:left w:val="nil"/>
              <w:right w:val="nil"/>
            </w:tcBorders>
          </w:tcPr>
          <w:p w14:paraId="40119C72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 xml:space="preserve">PPCM </w:t>
            </w:r>
          </w:p>
        </w:tc>
        <w:tc>
          <w:tcPr>
            <w:tcW w:w="4123" w:type="dxa"/>
            <w:tcBorders>
              <w:top w:val="nil"/>
              <w:left w:val="nil"/>
              <w:right w:val="nil"/>
            </w:tcBorders>
          </w:tcPr>
          <w:p w14:paraId="7EAB85D2" w14:textId="5F8A0048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1.</w:t>
            </w:r>
            <w:r w:rsidR="00693387">
              <w:rPr>
                <w:rFonts w:ascii="Times New Roman" w:hAnsi="Times New Roman" w:cs="Times New Roman"/>
              </w:rPr>
              <w:t>39</w:t>
            </w:r>
            <w:r w:rsidRPr="005A2F1B">
              <w:rPr>
                <w:rFonts w:ascii="Times New Roman" w:hAnsi="Times New Roman" w:cs="Times New Roman"/>
              </w:rPr>
              <w:t xml:space="preserve"> (0.2</w:t>
            </w:r>
            <w:r w:rsidR="00693387">
              <w:rPr>
                <w:rFonts w:ascii="Times New Roman" w:hAnsi="Times New Roman" w:cs="Times New Roman"/>
              </w:rPr>
              <w:t>4</w:t>
            </w:r>
            <w:r w:rsidRPr="005A2F1B">
              <w:rPr>
                <w:rFonts w:ascii="Times New Roman" w:hAnsi="Times New Roman" w:cs="Times New Roman"/>
              </w:rPr>
              <w:t xml:space="preserve"> - </w:t>
            </w:r>
            <w:r w:rsidR="00693387">
              <w:rPr>
                <w:rFonts w:ascii="Times New Roman" w:hAnsi="Times New Roman" w:cs="Times New Roman"/>
              </w:rPr>
              <w:t>7</w:t>
            </w:r>
            <w:r w:rsidRPr="005A2F1B">
              <w:rPr>
                <w:rFonts w:ascii="Times New Roman" w:hAnsi="Times New Roman" w:cs="Times New Roman"/>
              </w:rPr>
              <w:t>.</w:t>
            </w:r>
            <w:r w:rsidR="00693387">
              <w:rPr>
                <w:rFonts w:ascii="Times New Roman" w:hAnsi="Times New Roman" w:cs="Times New Roman"/>
              </w:rPr>
              <w:t>8</w:t>
            </w:r>
            <w:r w:rsidR="003C0FA7">
              <w:rPr>
                <w:rFonts w:ascii="Times New Roman" w:hAnsi="Times New Roman" w:cs="Times New Roman"/>
              </w:rPr>
              <w:t>5</w:t>
            </w:r>
            <w:r w:rsidRPr="005A2F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93" w:type="dxa"/>
            <w:tcBorders>
              <w:top w:val="nil"/>
              <w:left w:val="nil"/>
            </w:tcBorders>
          </w:tcPr>
          <w:p w14:paraId="1539C346" w14:textId="6F09E7B4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  <w:r w:rsidRPr="005A2F1B">
              <w:rPr>
                <w:rFonts w:ascii="Times New Roman" w:hAnsi="Times New Roman" w:cs="Times New Roman"/>
              </w:rPr>
              <w:t>0.</w:t>
            </w:r>
            <w:r w:rsidR="003C0FA7">
              <w:rPr>
                <w:rFonts w:ascii="Times New Roman" w:hAnsi="Times New Roman" w:cs="Times New Roman"/>
              </w:rPr>
              <w:t>710</w:t>
            </w:r>
          </w:p>
          <w:p w14:paraId="6405232D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  <w:p w14:paraId="342371E1" w14:textId="77777777" w:rsidR="00E444E3" w:rsidRPr="005A2F1B" w:rsidRDefault="00E444E3" w:rsidP="009821CA">
            <w:pPr>
              <w:rPr>
                <w:rFonts w:ascii="Times New Roman" w:hAnsi="Times New Roman" w:cs="Times New Roman"/>
              </w:rPr>
            </w:pPr>
          </w:p>
        </w:tc>
      </w:tr>
    </w:tbl>
    <w:p w14:paraId="4D2DACF0" w14:textId="77777777" w:rsidR="00E444E3" w:rsidRPr="005A2F1B" w:rsidRDefault="00E444E3" w:rsidP="00E444E3">
      <w:pPr>
        <w:pStyle w:val="NormalWeb"/>
        <w:rPr>
          <w:b/>
          <w:bCs/>
          <w:color w:val="000000"/>
        </w:rPr>
      </w:pPr>
    </w:p>
    <w:p w14:paraId="462D9467" w14:textId="77777777" w:rsidR="00E444E3" w:rsidRDefault="00E444E3" w:rsidP="005D0347">
      <w:pPr>
        <w:pStyle w:val="NormalWeb"/>
        <w:rPr>
          <w:color w:val="000000"/>
        </w:rPr>
      </w:pPr>
    </w:p>
    <w:p w14:paraId="1D13EBA3" w14:textId="77777777" w:rsidR="00E45CF3" w:rsidRDefault="00E45CF3" w:rsidP="005D0347">
      <w:pPr>
        <w:pStyle w:val="NormalWeb"/>
        <w:rPr>
          <w:color w:val="000000"/>
        </w:rPr>
      </w:pPr>
    </w:p>
    <w:p w14:paraId="591074C4" w14:textId="77777777" w:rsidR="00E45CF3" w:rsidRDefault="00E45CF3" w:rsidP="005D0347">
      <w:pPr>
        <w:pStyle w:val="NormalWeb"/>
        <w:rPr>
          <w:color w:val="000000"/>
        </w:rPr>
      </w:pPr>
    </w:p>
    <w:p w14:paraId="5C730BCA" w14:textId="77777777" w:rsidR="00E45CF3" w:rsidRDefault="00E45CF3" w:rsidP="005D0347">
      <w:pPr>
        <w:pStyle w:val="NormalWeb"/>
        <w:rPr>
          <w:color w:val="000000"/>
        </w:rPr>
      </w:pPr>
    </w:p>
    <w:p w14:paraId="1C19B361" w14:textId="77777777" w:rsidR="00E45CF3" w:rsidRDefault="00E45CF3" w:rsidP="005D0347">
      <w:pPr>
        <w:pStyle w:val="NormalWeb"/>
        <w:rPr>
          <w:color w:val="000000"/>
        </w:rPr>
      </w:pPr>
    </w:p>
    <w:p w14:paraId="1851B23D" w14:textId="77777777" w:rsidR="00E45CF3" w:rsidRDefault="00E45CF3" w:rsidP="005D0347">
      <w:pPr>
        <w:pStyle w:val="NormalWeb"/>
        <w:rPr>
          <w:color w:val="000000"/>
        </w:rPr>
      </w:pPr>
    </w:p>
    <w:p w14:paraId="66761CEB" w14:textId="77777777" w:rsidR="00E45CF3" w:rsidRDefault="00E45CF3" w:rsidP="005D0347">
      <w:pPr>
        <w:pStyle w:val="NormalWeb"/>
        <w:rPr>
          <w:color w:val="000000"/>
        </w:rPr>
      </w:pPr>
    </w:p>
    <w:p w14:paraId="2C589A2A" w14:textId="77777777" w:rsidR="00E45CF3" w:rsidRDefault="00E45CF3" w:rsidP="005D0347">
      <w:pPr>
        <w:pStyle w:val="NormalWeb"/>
        <w:rPr>
          <w:color w:val="000000"/>
        </w:rPr>
      </w:pPr>
    </w:p>
    <w:p w14:paraId="57D41FED" w14:textId="77777777" w:rsidR="00E45CF3" w:rsidRDefault="00E45CF3" w:rsidP="005D0347">
      <w:pPr>
        <w:pStyle w:val="NormalWeb"/>
        <w:rPr>
          <w:color w:val="000000"/>
        </w:rPr>
        <w:sectPr w:rsidR="00E45CF3" w:rsidSect="005D0347">
          <w:footerReference w:type="even" r:id="rId6"/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1427EA5" w14:textId="38D6E8CE" w:rsidR="003003E1" w:rsidRDefault="007243F6" w:rsidP="005D0347">
      <w:pPr>
        <w:pStyle w:val="NormalWeb"/>
        <w:rPr>
          <w:color w:val="000000"/>
        </w:rPr>
      </w:pPr>
      <w:r w:rsidRPr="0042530C">
        <w:rPr>
          <w:b/>
          <w:bCs/>
          <w:color w:val="000000"/>
        </w:rPr>
        <w:lastRenderedPageBreak/>
        <w:t>Table S4</w:t>
      </w:r>
      <w:r w:rsidR="00F90718">
        <w:rPr>
          <w:color w:val="000000"/>
        </w:rPr>
        <w:t>. Top 10</w:t>
      </w:r>
      <w:r w:rsidR="00EB107D">
        <w:rPr>
          <w:color w:val="000000"/>
        </w:rPr>
        <w:t>-</w:t>
      </w:r>
      <w:r w:rsidR="00F90718">
        <w:rPr>
          <w:color w:val="000000"/>
        </w:rPr>
        <w:t xml:space="preserve">ranked </w:t>
      </w:r>
      <w:r w:rsidR="00967484">
        <w:rPr>
          <w:color w:val="000000"/>
        </w:rPr>
        <w:t xml:space="preserve">sex-stratified </w:t>
      </w:r>
      <w:r w:rsidR="00F90718">
        <w:rPr>
          <w:color w:val="000000"/>
        </w:rPr>
        <w:t>gene</w:t>
      </w:r>
      <w:r w:rsidR="005C3741">
        <w:rPr>
          <w:color w:val="000000"/>
        </w:rPr>
        <w:t>s</w:t>
      </w:r>
      <w:r w:rsidR="00967484">
        <w:rPr>
          <w:color w:val="000000"/>
        </w:rPr>
        <w:t xml:space="preserve"> in Heart Failure</w:t>
      </w:r>
      <w:r w:rsidR="00325B92">
        <w:rPr>
          <w:color w:val="000000"/>
        </w:rPr>
        <w:t xml:space="preserve"> </w:t>
      </w:r>
    </w:p>
    <w:tbl>
      <w:tblPr>
        <w:tblStyle w:val="TableGrid"/>
        <w:tblW w:w="13031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2163"/>
        <w:gridCol w:w="1348"/>
        <w:gridCol w:w="1737"/>
        <w:gridCol w:w="4091"/>
        <w:gridCol w:w="1440"/>
        <w:gridCol w:w="1451"/>
      </w:tblGrid>
      <w:tr w:rsidR="007243F6" w:rsidRPr="00413F0C" w14:paraId="18F32032" w14:textId="77777777" w:rsidTr="00FE3DBB">
        <w:trPr>
          <w:trHeight w:val="425"/>
        </w:trPr>
        <w:tc>
          <w:tcPr>
            <w:tcW w:w="803" w:type="dxa"/>
            <w:tcBorders>
              <w:bottom w:val="single" w:sz="4" w:space="0" w:color="auto"/>
              <w:right w:val="nil"/>
            </w:tcBorders>
            <w:vAlign w:val="center"/>
          </w:tcPr>
          <w:p w14:paraId="1D464C86" w14:textId="244B7FC8" w:rsidR="007243F6" w:rsidRPr="00413F0C" w:rsidRDefault="007243F6" w:rsidP="00B05B46">
            <w:pPr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Rank</w:t>
            </w:r>
          </w:p>
        </w:tc>
        <w:tc>
          <w:tcPr>
            <w:tcW w:w="21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F276AA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Ensemble ID</w:t>
            </w:r>
          </w:p>
        </w:tc>
        <w:tc>
          <w:tcPr>
            <w:tcW w:w="13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BF2442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Gene ID</w:t>
            </w:r>
          </w:p>
        </w:tc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DEE345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Symbol</w:t>
            </w:r>
          </w:p>
        </w:tc>
        <w:tc>
          <w:tcPr>
            <w:tcW w:w="41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C1D277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4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867D4C" w14:textId="7F71CFA7" w:rsidR="00663B8A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Raw</w:t>
            </w:r>
          </w:p>
          <w:p w14:paraId="16B3F793" w14:textId="78C415D5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p value</w:t>
            </w:r>
          </w:p>
        </w:tc>
        <w:tc>
          <w:tcPr>
            <w:tcW w:w="1466" w:type="dxa"/>
            <w:tcBorders>
              <w:left w:val="nil"/>
              <w:bottom w:val="single" w:sz="4" w:space="0" w:color="auto"/>
            </w:tcBorders>
            <w:vAlign w:val="center"/>
          </w:tcPr>
          <w:p w14:paraId="3AB6255C" w14:textId="4C383C1E" w:rsidR="00663B8A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Adjusted</w:t>
            </w:r>
          </w:p>
          <w:p w14:paraId="112D7BCD" w14:textId="4D6870A4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F0C">
              <w:rPr>
                <w:rFonts w:ascii="Times New Roman" w:hAnsi="Times New Roman" w:cs="Times New Roman"/>
                <w:b/>
                <w:bCs/>
                <w:color w:val="000000"/>
              </w:rPr>
              <w:t>p value</w:t>
            </w:r>
          </w:p>
        </w:tc>
      </w:tr>
      <w:tr w:rsidR="00CA2A40" w:rsidRPr="00413F0C" w14:paraId="328D9519" w14:textId="77777777" w:rsidTr="00FE3DBB">
        <w:trPr>
          <w:trHeight w:val="21"/>
        </w:trPr>
        <w:tc>
          <w:tcPr>
            <w:tcW w:w="13031" w:type="dxa"/>
            <w:gridSpan w:val="7"/>
            <w:tcBorders>
              <w:bottom w:val="nil"/>
            </w:tcBorders>
          </w:tcPr>
          <w:p w14:paraId="55FBA8F5" w14:textId="192D0864" w:rsidR="00CA2A40" w:rsidRPr="00413F0C" w:rsidRDefault="00CA2A40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 xml:space="preserve">Male </w:t>
            </w:r>
          </w:p>
        </w:tc>
      </w:tr>
      <w:tr w:rsidR="007243F6" w:rsidRPr="00413F0C" w14:paraId="03678549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7C9DAE9A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84057EF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ENSG00000112562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677A4DC1" w14:textId="7A543DB4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</w:rPr>
              <w:t>64094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A05CE76" w14:textId="288F26D6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</w:rPr>
              <w:t>SMOC2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2BCE6D8B" w14:textId="77777777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SPARC related modular calcium binding 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294D3DD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4.725e-59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1349705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9.818e-55</w:t>
            </w:r>
          </w:p>
        </w:tc>
      </w:tr>
      <w:tr w:rsidR="007243F6" w:rsidRPr="00413F0C" w14:paraId="0AA30755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35710688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C144E0C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ENSG00000164946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202F681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158326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06B78C08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FREM1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4A83C83A" w14:textId="77777777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FRAS1 related extracellular matrix 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3CA5313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2.144e-56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285CC94B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2.228e-52</w:t>
            </w:r>
          </w:p>
        </w:tc>
      </w:tr>
      <w:tr w:rsidR="007243F6" w:rsidRPr="00413F0C" w14:paraId="4F735843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2B5D0D7D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2BDB446F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ENSG00000100095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5DD2FDE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23544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1820D7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SEZ6L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554AB849" w14:textId="4E68434C" w:rsidR="007243F6" w:rsidRPr="00413F0C" w:rsidRDefault="002B1EBB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eizure related 6 homolog like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2E8CBB9C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1.145e-55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6806298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7.932e-52</w:t>
            </w:r>
          </w:p>
        </w:tc>
      </w:tr>
      <w:tr w:rsidR="007243F6" w:rsidRPr="00413F0C" w14:paraId="37A761A4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170DDBBB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09B3632A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ENSG00000106483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1EFE7A6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6424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2B96974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SFRP4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4B36860A" w14:textId="10624791" w:rsidR="007243F6" w:rsidRPr="00413F0C" w:rsidRDefault="002B1EBB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ecreted frizzled related protein 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05C10228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3.031e-54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587C67CF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1.575e-50</w:t>
            </w:r>
          </w:p>
        </w:tc>
      </w:tr>
      <w:tr w:rsidR="007243F6" w:rsidRPr="00413F0C" w14:paraId="02818709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2B59AA92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29F15C49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ENSG00000162998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2B6E2DAB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2487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CDAC81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FRZB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303B2BCB" w14:textId="798B672C" w:rsidR="007243F6" w:rsidRPr="00413F0C" w:rsidRDefault="002B1EBB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rizzled related protein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690BD3E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5.812e-54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05CC1D0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2.416e-50</w:t>
            </w:r>
          </w:p>
        </w:tc>
      </w:tr>
      <w:tr w:rsidR="007243F6" w:rsidRPr="00413F0C" w14:paraId="5C762244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3E260550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53A6ABE0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ENSG00000164694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C1C8ABD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84624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2E0350C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FNDC1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5DB3755B" w14:textId="77777777" w:rsidR="00AC1A4A" w:rsidRPr="00413F0C" w:rsidRDefault="00AC1A4A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 xml:space="preserve">ibronectin type III domain </w:t>
            </w:r>
          </w:p>
          <w:p w14:paraId="503D924B" w14:textId="23ED3268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containing 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6522181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5.343e-53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68032A2E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1.850e-49</w:t>
            </w:r>
          </w:p>
        </w:tc>
      </w:tr>
      <w:tr w:rsidR="007243F6" w:rsidRPr="00413F0C" w14:paraId="3C090620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3B0D78B3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0EDC3762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ENSG00000233485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145619A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101927417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DBE10DC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FHAD1-AS1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0F999F71" w14:textId="77777777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FHAD1 antisense RNA 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13866B86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8.772e-53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26D7B35F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2.604e-49</w:t>
            </w:r>
          </w:p>
        </w:tc>
      </w:tr>
      <w:tr w:rsidR="007243F6" w:rsidRPr="00413F0C" w14:paraId="7A55E4B2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413CBF75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5289D06E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ENSG00000115602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C0DFF81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9173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100FAECA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IL1RL1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44B13454" w14:textId="272AF721" w:rsidR="007243F6" w:rsidRPr="00413F0C" w:rsidRDefault="00AC1A4A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I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nterleukin 1 receptor like 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5D31562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2.310e-50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48C2F5A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6.000e-47</w:t>
            </w:r>
          </w:p>
        </w:tc>
      </w:tr>
      <w:tr w:rsidR="007243F6" w:rsidRPr="00413F0C" w14:paraId="38C9B450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4C337E3E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6E7EFAD8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ENSG00000197616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86A270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4624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B6738D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MYH6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01FC6407" w14:textId="52A6552F" w:rsidR="007243F6" w:rsidRPr="00413F0C" w:rsidRDefault="00AC1A4A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M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yosin heavy chain 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4A9624CD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2.718e-49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7D0EB885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6.275e-46</w:t>
            </w:r>
          </w:p>
        </w:tc>
      </w:tr>
      <w:tr w:rsidR="007243F6" w:rsidRPr="00413F0C" w14:paraId="6A208C90" w14:textId="77777777" w:rsidTr="00AC1A4A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2D172D6A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6D3618DE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ENSG00000175356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F64E2ED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57758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C6275B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SCUBE2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1849C7BE" w14:textId="032B01B5" w:rsidR="007243F6" w:rsidRPr="00413F0C" w:rsidRDefault="00AC1A4A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ignal peptide, CUB domain and EGF like domain containing 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61807F9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5.051e-47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19ABAD35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1.050e-43</w:t>
            </w:r>
          </w:p>
        </w:tc>
      </w:tr>
      <w:tr w:rsidR="00CA2A40" w:rsidRPr="00413F0C" w14:paraId="11D29DFC" w14:textId="77777777" w:rsidTr="00FE3DBB">
        <w:trPr>
          <w:trHeight w:val="21"/>
        </w:trPr>
        <w:tc>
          <w:tcPr>
            <w:tcW w:w="13031" w:type="dxa"/>
            <w:gridSpan w:val="7"/>
            <w:tcBorders>
              <w:top w:val="nil"/>
              <w:bottom w:val="nil"/>
            </w:tcBorders>
          </w:tcPr>
          <w:p w14:paraId="7AA7C8E3" w14:textId="4047FC36" w:rsidR="00CA2A40" w:rsidRPr="00413F0C" w:rsidRDefault="00CA2A40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Female</w:t>
            </w:r>
          </w:p>
        </w:tc>
      </w:tr>
      <w:tr w:rsidR="007243F6" w:rsidRPr="00413F0C" w14:paraId="04103CD3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58038737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1A672B70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ENSG00000112562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2FA3518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64094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3D37F2F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SMOC2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73C30105" w14:textId="77777777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SPARC related modular calcium binding 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1B0B1095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1.770e-42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1287F00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2.203e-38</w:t>
            </w:r>
          </w:p>
        </w:tc>
      </w:tr>
      <w:tr w:rsidR="007243F6" w:rsidRPr="00413F0C" w14:paraId="0DE6DDB7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7DFA1CED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F34ABBA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ENSG00000164694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22ACF38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84624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0079713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FNDC1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339F1E38" w14:textId="77777777" w:rsidR="000847D9" w:rsidRPr="00413F0C" w:rsidRDefault="000847D9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 xml:space="preserve">ibronectin type III domain </w:t>
            </w:r>
          </w:p>
          <w:p w14:paraId="1E3B989C" w14:textId="18B35A62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containing 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6F5A50F1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2.120e-42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76E0173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2.203e-38</w:t>
            </w:r>
          </w:p>
        </w:tc>
      </w:tr>
      <w:tr w:rsidR="007243F6" w:rsidRPr="00413F0C" w14:paraId="376A85BD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6CD47564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2DA87B36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ENSG00000115602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38B801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9173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09BDB20C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IL1RL1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4D6438F8" w14:textId="7BC6543C" w:rsidR="007243F6" w:rsidRPr="00413F0C" w:rsidRDefault="000847D9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I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nterleukin 1 receptor like 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18EA6E4B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4.636e-36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7495F1CF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2.682e-32</w:t>
            </w:r>
          </w:p>
        </w:tc>
      </w:tr>
      <w:tr w:rsidR="007243F6" w:rsidRPr="00413F0C" w14:paraId="07003305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0C9980F3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7F4A338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ENSG00000233485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7F269D5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101927417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076F188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FHAD1-AS1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4C0BD71E" w14:textId="77777777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FHAD1 antisense RNA 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7D4873F5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5.650e-36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5F958AF1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2.682e-32</w:t>
            </w:r>
          </w:p>
        </w:tc>
      </w:tr>
      <w:tr w:rsidR="007243F6" w:rsidRPr="00413F0C" w14:paraId="66661B2C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2DB1F6C6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1F54C700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ENSG00000177575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262FFE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9332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7AFFFD88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CD163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49AE4896" w14:textId="77777777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CD163 molecule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3E2377D6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6.453e-36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71B9224F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2.682e-32</w:t>
            </w:r>
          </w:p>
        </w:tc>
      </w:tr>
      <w:tr w:rsidR="007243F6" w:rsidRPr="00413F0C" w14:paraId="57ED4778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762D452B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1C368D3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ENSG00000106236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0993734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4885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10E7837C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NPTX2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1CABEB5D" w14:textId="7BD912FC" w:rsidR="007243F6" w:rsidRPr="00413F0C" w:rsidRDefault="000847D9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N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euronal pentraxin 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0A71206C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8.669e-36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30F591F6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3.002e-32</w:t>
            </w:r>
          </w:p>
        </w:tc>
      </w:tr>
      <w:tr w:rsidR="007243F6" w:rsidRPr="00413F0C" w14:paraId="06B0A25F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44DBB886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3C42BA75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ENSG00000184005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66F7E2CF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256435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EC503E7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ST6GALNAC3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7733938D" w14:textId="77777777" w:rsidR="007243F6" w:rsidRPr="00413F0C" w:rsidRDefault="007243F6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ST6 N-acetylgalactosaminide alpha-2,6-sialyltransferase 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10B071E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1.301e-34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5C0D5632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3.379e-31</w:t>
            </w:r>
          </w:p>
        </w:tc>
      </w:tr>
      <w:tr w:rsidR="007243F6" w:rsidRPr="00413F0C" w14:paraId="2183E711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4151C0B2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85A509E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ENSG00000075413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BD3A314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4140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123FC7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MARK3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1C998F5E" w14:textId="7456BB10" w:rsidR="007243F6" w:rsidRPr="00413F0C" w:rsidRDefault="000847D9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M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icrotubule affinity regulating kinase 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4A1DC1B8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5.113e-34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729D8F0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1.181e-30</w:t>
            </w:r>
          </w:p>
        </w:tc>
      </w:tr>
      <w:tr w:rsidR="007243F6" w:rsidRPr="00413F0C" w14:paraId="1094F0CF" w14:textId="77777777" w:rsidTr="006D21E9">
        <w:trPr>
          <w:trHeight w:val="21"/>
        </w:trPr>
        <w:tc>
          <w:tcPr>
            <w:tcW w:w="803" w:type="dxa"/>
            <w:tcBorders>
              <w:top w:val="nil"/>
              <w:bottom w:val="nil"/>
              <w:right w:val="nil"/>
            </w:tcBorders>
          </w:tcPr>
          <w:p w14:paraId="5C443896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03BC249" w14:textId="77777777" w:rsidR="007243F6" w:rsidRPr="00413F0C" w:rsidRDefault="007243F6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ENSG00000142748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F9944A8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8547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5EBCE94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FCN3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0260CCAD" w14:textId="1A4B1629" w:rsidR="007243F6" w:rsidRPr="00413F0C" w:rsidRDefault="000847D9" w:rsidP="00253697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F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icolin 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5698B235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1.042e-32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</w:tcBorders>
          </w:tcPr>
          <w:p w14:paraId="3AF97F4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2.166e-29</w:t>
            </w:r>
          </w:p>
        </w:tc>
      </w:tr>
      <w:tr w:rsidR="007243F6" w:rsidRPr="00413F0C" w14:paraId="08673281" w14:textId="77777777" w:rsidTr="006D21E9">
        <w:trPr>
          <w:trHeight w:val="21"/>
        </w:trPr>
        <w:tc>
          <w:tcPr>
            <w:tcW w:w="803" w:type="dxa"/>
            <w:tcBorders>
              <w:top w:val="nil"/>
              <w:right w:val="nil"/>
            </w:tcBorders>
          </w:tcPr>
          <w:p w14:paraId="3CE6EE25" w14:textId="77777777" w:rsidR="007243F6" w:rsidRPr="00413F0C" w:rsidRDefault="007243F6" w:rsidP="00B05B46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56" w:type="dxa"/>
            <w:tcBorders>
              <w:top w:val="nil"/>
              <w:left w:val="nil"/>
              <w:right w:val="nil"/>
            </w:tcBorders>
          </w:tcPr>
          <w:p w14:paraId="024ADD15" w14:textId="65FD38A4" w:rsidR="007243F6" w:rsidRPr="00413F0C" w:rsidRDefault="0071340F" w:rsidP="00D53F71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ENSG00000169385</w:t>
            </w:r>
          </w:p>
        </w:tc>
        <w:tc>
          <w:tcPr>
            <w:tcW w:w="1351" w:type="dxa"/>
            <w:tcBorders>
              <w:top w:val="nil"/>
              <w:left w:val="nil"/>
              <w:right w:val="nil"/>
            </w:tcBorders>
          </w:tcPr>
          <w:p w14:paraId="0D1027BA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6036</w:t>
            </w: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</w:tcPr>
          <w:p w14:paraId="3FD0CDC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RNASE2</w:t>
            </w:r>
          </w:p>
        </w:tc>
        <w:tc>
          <w:tcPr>
            <w:tcW w:w="4180" w:type="dxa"/>
            <w:tcBorders>
              <w:top w:val="nil"/>
              <w:left w:val="nil"/>
              <w:right w:val="nil"/>
            </w:tcBorders>
          </w:tcPr>
          <w:p w14:paraId="48735FDE" w14:textId="5F6DAFE1" w:rsidR="007243F6" w:rsidRPr="00413F0C" w:rsidRDefault="006D21E9" w:rsidP="002315F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R</w:t>
            </w:r>
            <w:r w:rsidR="007243F6" w:rsidRPr="00413F0C">
              <w:rPr>
                <w:rFonts w:ascii="Times New Roman" w:hAnsi="Times New Roman" w:cs="Times New Roman"/>
                <w:color w:val="000000"/>
              </w:rPr>
              <w:t>ibonuclease A family member 2</w:t>
            </w:r>
          </w:p>
        </w:tc>
        <w:tc>
          <w:tcPr>
            <w:tcW w:w="1465" w:type="dxa"/>
            <w:tcBorders>
              <w:top w:val="nil"/>
              <w:left w:val="nil"/>
              <w:right w:val="nil"/>
            </w:tcBorders>
          </w:tcPr>
          <w:p w14:paraId="0D3199A0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1.455e-32</w:t>
            </w:r>
          </w:p>
        </w:tc>
        <w:tc>
          <w:tcPr>
            <w:tcW w:w="1466" w:type="dxa"/>
            <w:tcBorders>
              <w:top w:val="nil"/>
              <w:left w:val="nil"/>
            </w:tcBorders>
          </w:tcPr>
          <w:p w14:paraId="42DF37A9" w14:textId="77777777" w:rsidR="007243F6" w:rsidRPr="00413F0C" w:rsidRDefault="007243F6" w:rsidP="0043201D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413F0C">
              <w:rPr>
                <w:rFonts w:ascii="Times New Roman" w:hAnsi="Times New Roman" w:cs="Times New Roman"/>
                <w:color w:val="000000"/>
              </w:rPr>
              <w:t>2.750e-29</w:t>
            </w:r>
          </w:p>
        </w:tc>
      </w:tr>
    </w:tbl>
    <w:p w14:paraId="40BC0DCF" w14:textId="77777777" w:rsidR="00D53F71" w:rsidRDefault="00D53F71" w:rsidP="005D0347">
      <w:pPr>
        <w:pStyle w:val="NormalWeb"/>
        <w:rPr>
          <w:color w:val="000000"/>
        </w:rPr>
        <w:sectPr w:rsidR="00D53F71" w:rsidSect="00E45CF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4D8E665" w14:textId="77777777" w:rsidR="005D0347" w:rsidRDefault="005D0347" w:rsidP="005D0347">
      <w:pPr>
        <w:pStyle w:val="NormalWeb"/>
        <w:rPr>
          <w:color w:val="000000"/>
        </w:rPr>
      </w:pPr>
    </w:p>
    <w:p w14:paraId="638DFF0B" w14:textId="77777777" w:rsidR="005D0347" w:rsidRDefault="005D0347" w:rsidP="005D0347">
      <w:pPr>
        <w:pStyle w:val="NormalWeb"/>
        <w:rPr>
          <w:color w:val="000000"/>
        </w:rPr>
      </w:pPr>
    </w:p>
    <w:p w14:paraId="5A97948C" w14:textId="77777777" w:rsidR="005D0347" w:rsidRPr="005A2F1B" w:rsidRDefault="005D0347" w:rsidP="005D0347">
      <w:pPr>
        <w:pStyle w:val="NormalWeb"/>
        <w:rPr>
          <w:color w:val="000000"/>
        </w:rPr>
      </w:pPr>
    </w:p>
    <w:p w14:paraId="4502498E" w14:textId="77777777" w:rsidR="005D0347" w:rsidRPr="005A2F1B" w:rsidRDefault="005D0347" w:rsidP="005D0347">
      <w:pPr>
        <w:pStyle w:val="NormalWeb"/>
        <w:jc w:val="center"/>
        <w:rPr>
          <w:color w:val="000000"/>
        </w:rPr>
      </w:pPr>
      <w:r w:rsidRPr="005A2F1B">
        <w:rPr>
          <w:noProof/>
          <w:color w:val="000000"/>
          <w14:ligatures w14:val="standardContextual"/>
        </w:rPr>
        <w:drawing>
          <wp:inline distT="0" distB="0" distL="0" distR="0" wp14:anchorId="7D5E1AC9" wp14:editId="1E368E4D">
            <wp:extent cx="3446791" cy="2776119"/>
            <wp:effectExtent l="0" t="0" r="0" b="5715"/>
            <wp:docPr id="10298245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824520" name="Picture 102982452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6" t="23124" r="8738" b="14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795" cy="2867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A2F1B">
        <w:rPr>
          <w:color w:val="000000"/>
        </w:rPr>
        <w:t xml:space="preserve"> </w:t>
      </w:r>
      <w:r w:rsidRPr="005A2F1B">
        <w:rPr>
          <w:noProof/>
          <w:color w:val="000000"/>
          <w14:ligatures w14:val="standardContextual"/>
        </w:rPr>
        <w:drawing>
          <wp:inline distT="0" distB="0" distL="0" distR="0" wp14:anchorId="2DFDEE6D" wp14:editId="01B085E5">
            <wp:extent cx="2268362" cy="2774455"/>
            <wp:effectExtent l="0" t="0" r="5080" b="0"/>
            <wp:docPr id="818802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02547" name="Picture 81880254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39" t="7657" r="12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255" cy="2858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C9D36" w14:textId="13570526" w:rsidR="005D0347" w:rsidRDefault="005D0347" w:rsidP="004D2C54">
      <w:pPr>
        <w:pStyle w:val="NormalWeb"/>
        <w:spacing w:line="480" w:lineRule="auto"/>
        <w:jc w:val="both"/>
        <w:rPr>
          <w:color w:val="000000"/>
        </w:rPr>
      </w:pPr>
      <w:r w:rsidRPr="005A2F1B">
        <w:rPr>
          <w:b/>
          <w:bCs/>
          <w:color w:val="000000"/>
        </w:rPr>
        <w:t xml:space="preserve">Figure </w:t>
      </w:r>
      <w:r>
        <w:rPr>
          <w:b/>
          <w:bCs/>
          <w:color w:val="000000"/>
        </w:rPr>
        <w:t>S1</w:t>
      </w:r>
      <w:r w:rsidR="004259E0">
        <w:rPr>
          <w:b/>
          <w:bCs/>
          <w:color w:val="000000"/>
        </w:rPr>
        <w:t>.</w:t>
      </w:r>
      <w:r w:rsidRPr="005A2F1B">
        <w:rPr>
          <w:b/>
          <w:bCs/>
          <w:color w:val="000000"/>
        </w:rPr>
        <w:t xml:space="preserve"> Baseline expression thresholds and transcriptomic overlap across study cohorts.</w:t>
      </w:r>
      <w:r w:rsidRPr="005A2F1B">
        <w:rPr>
          <w:rStyle w:val="apple-converted-space"/>
          <w:color w:val="000000"/>
        </w:rPr>
        <w:t> </w:t>
      </w:r>
      <w:r w:rsidRPr="005A2F1B">
        <w:rPr>
          <w:color w:val="000000"/>
        </w:rPr>
        <w:t>Global overlap profiles are detailed between sexes (left) and across heart failure etiologies (right). Transcripts with low abundance were systematically excluded using a 10th percentile minimum expression threshold. This filtering framework defines the core, reliably detected myocardial transcriptome across NFD controls and disease phenotypes (DCM and HCM) before differential gene expression (DGE) mapping.</w:t>
      </w:r>
    </w:p>
    <w:p w14:paraId="4A88A384" w14:textId="77777777" w:rsidR="007E55B0" w:rsidRDefault="007E55B0" w:rsidP="005D0347">
      <w:pPr>
        <w:pStyle w:val="NormalWeb"/>
        <w:jc w:val="both"/>
        <w:rPr>
          <w:color w:val="000000"/>
        </w:rPr>
      </w:pPr>
    </w:p>
    <w:p w14:paraId="4E404FCD" w14:textId="77777777" w:rsidR="007E55B0" w:rsidRDefault="007E55B0" w:rsidP="005D0347">
      <w:pPr>
        <w:pStyle w:val="NormalWeb"/>
        <w:jc w:val="both"/>
        <w:rPr>
          <w:color w:val="000000"/>
        </w:rPr>
      </w:pPr>
    </w:p>
    <w:p w14:paraId="4CDA2633" w14:textId="77777777" w:rsidR="007E55B0" w:rsidRDefault="007E55B0" w:rsidP="005D0347">
      <w:pPr>
        <w:pStyle w:val="NormalWeb"/>
        <w:jc w:val="both"/>
        <w:rPr>
          <w:color w:val="000000"/>
        </w:rPr>
      </w:pPr>
    </w:p>
    <w:p w14:paraId="3123BCF8" w14:textId="77777777" w:rsidR="007E55B0" w:rsidRDefault="007E55B0" w:rsidP="005D0347">
      <w:pPr>
        <w:pStyle w:val="NormalWeb"/>
        <w:jc w:val="both"/>
        <w:rPr>
          <w:color w:val="000000"/>
        </w:rPr>
      </w:pPr>
    </w:p>
    <w:p w14:paraId="06F7FFD0" w14:textId="77777777" w:rsidR="007E55B0" w:rsidRDefault="007E55B0" w:rsidP="005D0347">
      <w:pPr>
        <w:pStyle w:val="NormalWeb"/>
        <w:jc w:val="both"/>
        <w:rPr>
          <w:color w:val="000000"/>
        </w:rPr>
      </w:pPr>
    </w:p>
    <w:p w14:paraId="369024AA" w14:textId="77777777" w:rsidR="007E55B0" w:rsidRPr="005A2F1B" w:rsidRDefault="007E55B0" w:rsidP="007E55B0">
      <w:pPr>
        <w:pStyle w:val="NormalWeb"/>
        <w:rPr>
          <w:color w:val="000000"/>
        </w:rPr>
      </w:pPr>
      <w:r w:rsidRPr="005A2F1B"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4156B744" wp14:editId="36C17F66">
            <wp:extent cx="5943600" cy="5255260"/>
            <wp:effectExtent l="0" t="0" r="0" b="2540"/>
            <wp:docPr id="1672772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772944" name="Picture 167277294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F3594" w14:textId="1933599F" w:rsidR="007E55B0" w:rsidRDefault="007E55B0" w:rsidP="004D2C54">
      <w:pPr>
        <w:pStyle w:val="NormalWeb"/>
        <w:spacing w:line="480" w:lineRule="auto"/>
        <w:jc w:val="both"/>
      </w:pPr>
      <w:r w:rsidRPr="005A2F1B">
        <w:rPr>
          <w:b/>
          <w:bCs/>
          <w:color w:val="000000"/>
        </w:rPr>
        <w:t>Figure</w:t>
      </w:r>
      <w:r>
        <w:rPr>
          <w:b/>
          <w:bCs/>
          <w:color w:val="000000"/>
        </w:rPr>
        <w:t xml:space="preserve"> S2.</w:t>
      </w:r>
      <w:r w:rsidRPr="005A2F1B">
        <w:rPr>
          <w:color w:val="000000"/>
        </w:rPr>
        <w:t xml:space="preserve"> Unsupervised hierarchical clustering of the top 500 most variable genes.</w:t>
      </w:r>
      <w:r w:rsidRPr="005A2F1B">
        <w:rPr>
          <w:rStyle w:val="apple-converted-space"/>
          <w:color w:val="000000"/>
        </w:rPr>
        <w:t> </w:t>
      </w:r>
      <w:r w:rsidRPr="005A2F1B">
        <w:rPr>
          <w:color w:val="000000"/>
        </w:rPr>
        <w:t>Columns represent individual samples and rows represent genes. NFD samples cluster cleanly on the</w:t>
      </w:r>
      <w:r w:rsidRPr="005A2F1B">
        <w:rPr>
          <w:rStyle w:val="apple-converted-space"/>
          <w:color w:val="000000"/>
        </w:rPr>
        <w:t> </w:t>
      </w:r>
      <w:r w:rsidRPr="005A2F1B">
        <w:rPr>
          <w:color w:val="000000"/>
        </w:rPr>
        <w:t>left, while all heart failure samples (DCM, HCM, and PPCM) group together on the</w:t>
      </w:r>
      <w:r w:rsidRPr="005A2F1B">
        <w:rPr>
          <w:rStyle w:val="apple-converted-space"/>
          <w:color w:val="000000"/>
        </w:rPr>
        <w:t> </w:t>
      </w:r>
      <w:r w:rsidRPr="005A2F1B">
        <w:rPr>
          <w:color w:val="000000"/>
        </w:rPr>
        <w:t xml:space="preserve">right. The upper block of genes is strongly upregulated (Z-score &gt; 1) in the heart failure groups but downregulated (Z-score &lt; −1) in the healthy controls, while the lower block of genes shows the exact opposite pattern. HCM and PPCM samples are completely intermixed within the right-sided heart failure cluster, showing significant transcriptomic overlap and shared molecular pathways in chronic cardiac remodeling. </w:t>
      </w:r>
    </w:p>
    <w:p w14:paraId="599747A1" w14:textId="77777777" w:rsidR="007E55B0" w:rsidRDefault="007E55B0" w:rsidP="007E55B0"/>
    <w:p w14:paraId="1BA3D5AA" w14:textId="77777777" w:rsidR="007E55B0" w:rsidRDefault="007E55B0" w:rsidP="007E55B0"/>
    <w:p w14:paraId="77489CFE" w14:textId="77777777" w:rsidR="007E55B0" w:rsidRPr="005A2F1B" w:rsidRDefault="007E55B0" w:rsidP="007E55B0">
      <w:pPr>
        <w:pStyle w:val="NormalWeb"/>
        <w:jc w:val="center"/>
        <w:rPr>
          <w:color w:val="000000"/>
        </w:rPr>
      </w:pPr>
      <w:r w:rsidRPr="005A2F1B">
        <w:rPr>
          <w:noProof/>
          <w:color w:val="000000"/>
          <w14:ligatures w14:val="standardContextual"/>
        </w:rPr>
        <w:drawing>
          <wp:inline distT="0" distB="0" distL="0" distR="0" wp14:anchorId="384141C6" wp14:editId="3A851AFA">
            <wp:extent cx="5745371" cy="3496310"/>
            <wp:effectExtent l="0" t="0" r="0" b="0"/>
            <wp:docPr id="774115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1522" name="Picture 7741152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66" r="6114" b="4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766" cy="3504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BABFE" w14:textId="75181FD3" w:rsidR="007E55B0" w:rsidRPr="005A2F1B" w:rsidRDefault="007E55B0" w:rsidP="004D2C54">
      <w:pPr>
        <w:pStyle w:val="NormalWeb"/>
        <w:spacing w:line="480" w:lineRule="auto"/>
        <w:jc w:val="both"/>
        <w:rPr>
          <w:color w:val="000000"/>
        </w:rPr>
      </w:pPr>
      <w:r w:rsidRPr="005A2F1B">
        <w:rPr>
          <w:b/>
          <w:bCs/>
          <w:color w:val="000000"/>
        </w:rPr>
        <w:t xml:space="preserve">Figure </w:t>
      </w:r>
      <w:r>
        <w:rPr>
          <w:b/>
          <w:bCs/>
          <w:color w:val="000000"/>
        </w:rPr>
        <w:t>S</w:t>
      </w:r>
      <w:r w:rsidRPr="005A2F1B">
        <w:rPr>
          <w:b/>
          <w:bCs/>
          <w:color w:val="000000"/>
        </w:rPr>
        <w:t>3</w:t>
      </w:r>
      <w:r>
        <w:rPr>
          <w:color w:val="000000"/>
        </w:rPr>
        <w:t xml:space="preserve">. </w:t>
      </w:r>
      <w:r w:rsidRPr="005A2F1B">
        <w:rPr>
          <w:color w:val="000000"/>
        </w:rPr>
        <w:t xml:space="preserve">Hierarchical clustering </w:t>
      </w:r>
      <w:r>
        <w:rPr>
          <w:color w:val="000000"/>
        </w:rPr>
        <w:t xml:space="preserve">by cardiomyopathy subtypes </w:t>
      </w:r>
      <w:r w:rsidRPr="005A2F1B">
        <w:rPr>
          <w:color w:val="000000"/>
        </w:rPr>
        <w:t>of the transcriptome profiles revealed no distinct separation between non-failing donor samples and the various cardiomyopathy etiologies (DCM, HCM, and PPCM). Intermingled branching patterns and a lack of cohesive disease-specific clusters suggest that global gene expression variability in this cohort is</w:t>
      </w:r>
      <w:r>
        <w:rPr>
          <w:color w:val="000000"/>
        </w:rPr>
        <w:t xml:space="preserve"> influenced </w:t>
      </w:r>
      <w:r w:rsidRPr="005A2F1B">
        <w:rPr>
          <w:color w:val="000000"/>
        </w:rPr>
        <w:t xml:space="preserve">by factors other than primary clinical diagnosis, such as high inter-patient heterogeneity or potential batch effects. </w:t>
      </w:r>
    </w:p>
    <w:p w14:paraId="35C20285" w14:textId="77777777" w:rsidR="007E55B0" w:rsidRDefault="007E55B0" w:rsidP="00F149C6">
      <w:pPr>
        <w:spacing w:line="480" w:lineRule="auto"/>
        <w:jc w:val="left"/>
      </w:pPr>
    </w:p>
    <w:p w14:paraId="6EE77A96" w14:textId="77777777" w:rsidR="007E55B0" w:rsidRDefault="007E55B0" w:rsidP="007E55B0"/>
    <w:p w14:paraId="4DAB0FF6" w14:textId="77777777" w:rsidR="007E55B0" w:rsidRPr="005A2F1B" w:rsidRDefault="007E55B0" w:rsidP="005D0347">
      <w:pPr>
        <w:pStyle w:val="NormalWeb"/>
        <w:jc w:val="both"/>
        <w:rPr>
          <w:color w:val="000000"/>
        </w:rPr>
      </w:pPr>
    </w:p>
    <w:p w14:paraId="135A311F" w14:textId="77777777" w:rsidR="00873F89" w:rsidRDefault="00873F89"/>
    <w:sectPr w:rsidR="00873F89" w:rsidSect="00D53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EADDA" w14:textId="77777777" w:rsidR="0050703E" w:rsidRDefault="0050703E" w:rsidP="00DB3A2A">
      <w:pPr>
        <w:spacing w:before="0" w:after="0" w:line="240" w:lineRule="auto"/>
      </w:pPr>
      <w:r>
        <w:separator/>
      </w:r>
    </w:p>
  </w:endnote>
  <w:endnote w:type="continuationSeparator" w:id="0">
    <w:p w14:paraId="5745181D" w14:textId="77777777" w:rsidR="0050703E" w:rsidRDefault="0050703E" w:rsidP="00DB3A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64367854"/>
      <w:docPartObj>
        <w:docPartGallery w:val="Page Numbers (Bottom of Page)"/>
        <w:docPartUnique/>
      </w:docPartObj>
    </w:sdtPr>
    <w:sdtContent>
      <w:p w14:paraId="03D461BB" w14:textId="335B8D8E" w:rsidR="00DB3A2A" w:rsidRDefault="00DB3A2A" w:rsidP="00D419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BF8D371" w14:textId="77777777" w:rsidR="00DB3A2A" w:rsidRDefault="00DB3A2A" w:rsidP="00DB3A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18209252"/>
      <w:docPartObj>
        <w:docPartGallery w:val="Page Numbers (Bottom of Page)"/>
        <w:docPartUnique/>
      </w:docPartObj>
    </w:sdtPr>
    <w:sdtContent>
      <w:p w14:paraId="44520CA4" w14:textId="02337FC5" w:rsidR="00DB3A2A" w:rsidRDefault="00DB3A2A" w:rsidP="00D419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99D5852" w14:textId="77777777" w:rsidR="00DB3A2A" w:rsidRDefault="00DB3A2A" w:rsidP="00DB3A2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B91A13" w14:textId="77777777" w:rsidR="0050703E" w:rsidRDefault="0050703E" w:rsidP="00DB3A2A">
      <w:pPr>
        <w:spacing w:before="0" w:after="0" w:line="240" w:lineRule="auto"/>
      </w:pPr>
      <w:r>
        <w:separator/>
      </w:r>
    </w:p>
  </w:footnote>
  <w:footnote w:type="continuationSeparator" w:id="0">
    <w:p w14:paraId="2065D7F9" w14:textId="77777777" w:rsidR="0050703E" w:rsidRDefault="0050703E" w:rsidP="00DB3A2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21"/>
    <w:rsid w:val="00004CE6"/>
    <w:rsid w:val="00015F52"/>
    <w:rsid w:val="00036EB5"/>
    <w:rsid w:val="000729A7"/>
    <w:rsid w:val="000847D9"/>
    <w:rsid w:val="000E05A6"/>
    <w:rsid w:val="001018DB"/>
    <w:rsid w:val="001110DE"/>
    <w:rsid w:val="0011583A"/>
    <w:rsid w:val="00130526"/>
    <w:rsid w:val="00145A99"/>
    <w:rsid w:val="00170732"/>
    <w:rsid w:val="00181E64"/>
    <w:rsid w:val="001A15D7"/>
    <w:rsid w:val="001A7B08"/>
    <w:rsid w:val="001C1645"/>
    <w:rsid w:val="00200132"/>
    <w:rsid w:val="00201D0B"/>
    <w:rsid w:val="0020218E"/>
    <w:rsid w:val="00213269"/>
    <w:rsid w:val="002315FD"/>
    <w:rsid w:val="002460F6"/>
    <w:rsid w:val="00253697"/>
    <w:rsid w:val="002A4721"/>
    <w:rsid w:val="002B1EBB"/>
    <w:rsid w:val="002B571C"/>
    <w:rsid w:val="002D62BC"/>
    <w:rsid w:val="003003E1"/>
    <w:rsid w:val="00302AAF"/>
    <w:rsid w:val="00325B92"/>
    <w:rsid w:val="00342F68"/>
    <w:rsid w:val="00351E75"/>
    <w:rsid w:val="003538A8"/>
    <w:rsid w:val="00363A4A"/>
    <w:rsid w:val="003743DB"/>
    <w:rsid w:val="003A38A5"/>
    <w:rsid w:val="003B44F9"/>
    <w:rsid w:val="003B5F89"/>
    <w:rsid w:val="003B7D06"/>
    <w:rsid w:val="003C0FA7"/>
    <w:rsid w:val="003D2D0F"/>
    <w:rsid w:val="004020BC"/>
    <w:rsid w:val="00413F0C"/>
    <w:rsid w:val="0042530C"/>
    <w:rsid w:val="004259E0"/>
    <w:rsid w:val="0043201D"/>
    <w:rsid w:val="004D04AE"/>
    <w:rsid w:val="004D2C54"/>
    <w:rsid w:val="0050703E"/>
    <w:rsid w:val="00531819"/>
    <w:rsid w:val="00533AEF"/>
    <w:rsid w:val="00562C52"/>
    <w:rsid w:val="0059507E"/>
    <w:rsid w:val="005A6112"/>
    <w:rsid w:val="005C1875"/>
    <w:rsid w:val="005C3741"/>
    <w:rsid w:val="005D0347"/>
    <w:rsid w:val="005D07DF"/>
    <w:rsid w:val="00635DAD"/>
    <w:rsid w:val="00647E80"/>
    <w:rsid w:val="00657491"/>
    <w:rsid w:val="00663B8A"/>
    <w:rsid w:val="00665F38"/>
    <w:rsid w:val="00693387"/>
    <w:rsid w:val="006C1853"/>
    <w:rsid w:val="006C6409"/>
    <w:rsid w:val="006D21E9"/>
    <w:rsid w:val="006D5EBF"/>
    <w:rsid w:val="0071340F"/>
    <w:rsid w:val="0072004F"/>
    <w:rsid w:val="007243F6"/>
    <w:rsid w:val="00735323"/>
    <w:rsid w:val="00746C18"/>
    <w:rsid w:val="007509ED"/>
    <w:rsid w:val="0075618B"/>
    <w:rsid w:val="0077715D"/>
    <w:rsid w:val="00783CC2"/>
    <w:rsid w:val="007B019E"/>
    <w:rsid w:val="007B0815"/>
    <w:rsid w:val="007C2096"/>
    <w:rsid w:val="007C4A72"/>
    <w:rsid w:val="007D044C"/>
    <w:rsid w:val="007D3483"/>
    <w:rsid w:val="007D703B"/>
    <w:rsid w:val="007D79DC"/>
    <w:rsid w:val="007E55B0"/>
    <w:rsid w:val="00807D7C"/>
    <w:rsid w:val="00821B35"/>
    <w:rsid w:val="00852FE1"/>
    <w:rsid w:val="00873F89"/>
    <w:rsid w:val="0089490C"/>
    <w:rsid w:val="00900C66"/>
    <w:rsid w:val="0092248B"/>
    <w:rsid w:val="0093267D"/>
    <w:rsid w:val="009330FC"/>
    <w:rsid w:val="00967484"/>
    <w:rsid w:val="009C4E28"/>
    <w:rsid w:val="009C6555"/>
    <w:rsid w:val="009F463E"/>
    <w:rsid w:val="00A17B98"/>
    <w:rsid w:val="00A34424"/>
    <w:rsid w:val="00A71F6A"/>
    <w:rsid w:val="00A96CD1"/>
    <w:rsid w:val="00AA0497"/>
    <w:rsid w:val="00AA675B"/>
    <w:rsid w:val="00AC1A4A"/>
    <w:rsid w:val="00AD4AB9"/>
    <w:rsid w:val="00AF541E"/>
    <w:rsid w:val="00AF6923"/>
    <w:rsid w:val="00B05B46"/>
    <w:rsid w:val="00B27177"/>
    <w:rsid w:val="00B314AD"/>
    <w:rsid w:val="00B4693A"/>
    <w:rsid w:val="00B51E36"/>
    <w:rsid w:val="00BD1FE0"/>
    <w:rsid w:val="00BD3476"/>
    <w:rsid w:val="00BD63AB"/>
    <w:rsid w:val="00BE0F61"/>
    <w:rsid w:val="00C36358"/>
    <w:rsid w:val="00C5473D"/>
    <w:rsid w:val="00C622DE"/>
    <w:rsid w:val="00C722FE"/>
    <w:rsid w:val="00CA2A40"/>
    <w:rsid w:val="00CA305D"/>
    <w:rsid w:val="00CA46DD"/>
    <w:rsid w:val="00CB1709"/>
    <w:rsid w:val="00CB5F6B"/>
    <w:rsid w:val="00D1425D"/>
    <w:rsid w:val="00D53F71"/>
    <w:rsid w:val="00D629DF"/>
    <w:rsid w:val="00D7513C"/>
    <w:rsid w:val="00D7526B"/>
    <w:rsid w:val="00D83B25"/>
    <w:rsid w:val="00DB3A2A"/>
    <w:rsid w:val="00DD1521"/>
    <w:rsid w:val="00E05AED"/>
    <w:rsid w:val="00E37226"/>
    <w:rsid w:val="00E444E3"/>
    <w:rsid w:val="00E4460C"/>
    <w:rsid w:val="00E45CF3"/>
    <w:rsid w:val="00E80581"/>
    <w:rsid w:val="00E9176C"/>
    <w:rsid w:val="00EA0BD4"/>
    <w:rsid w:val="00EB107D"/>
    <w:rsid w:val="00EC3977"/>
    <w:rsid w:val="00EC67C4"/>
    <w:rsid w:val="00ED00D4"/>
    <w:rsid w:val="00EF0014"/>
    <w:rsid w:val="00F149C6"/>
    <w:rsid w:val="00F1686D"/>
    <w:rsid w:val="00F2246A"/>
    <w:rsid w:val="00F366EB"/>
    <w:rsid w:val="00F514C0"/>
    <w:rsid w:val="00F514F1"/>
    <w:rsid w:val="00F60EC9"/>
    <w:rsid w:val="00F729A7"/>
    <w:rsid w:val="00F90718"/>
    <w:rsid w:val="00F93787"/>
    <w:rsid w:val="00FB1EF7"/>
    <w:rsid w:val="00FC5122"/>
    <w:rsid w:val="00FE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2AFB0"/>
  <w15:chartTrackingRefBased/>
  <w15:docId w15:val="{ABF0944A-4440-3F4B-8029-3F6A3F21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after="12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721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721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7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7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7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7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7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7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72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7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7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7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7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7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721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D0347"/>
  </w:style>
  <w:style w:type="paragraph" w:styleId="NormalWeb">
    <w:name w:val="Normal (Web)"/>
    <w:basedOn w:val="Normal"/>
    <w:uiPriority w:val="99"/>
    <w:unhideWhenUsed/>
    <w:rsid w:val="005D034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E444E3"/>
    <w:pPr>
      <w:spacing w:before="0"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B3A2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A2A"/>
  </w:style>
  <w:style w:type="character" w:styleId="PageNumber">
    <w:name w:val="page number"/>
    <w:basedOn w:val="DefaultParagraphFont"/>
    <w:uiPriority w:val="99"/>
    <w:semiHidden/>
    <w:unhideWhenUsed/>
    <w:rsid w:val="00DB3A2A"/>
  </w:style>
  <w:style w:type="character" w:customStyle="1" w:styleId="gtfrommd">
    <w:name w:val="gt_from_md"/>
    <w:basedOn w:val="DefaultParagraphFont"/>
    <w:rsid w:val="00BE0F61"/>
  </w:style>
  <w:style w:type="paragraph" w:customStyle="1" w:styleId="p1">
    <w:name w:val="p1"/>
    <w:basedOn w:val="Normal"/>
    <w:rsid w:val="00004CE6"/>
    <w:pPr>
      <w:spacing w:before="0" w:after="0" w:line="240" w:lineRule="auto"/>
      <w:jc w:val="left"/>
    </w:pPr>
    <w:rPr>
      <w:rFonts w:ascii="Arial" w:eastAsia="Times New Roman" w:hAnsi="Arial" w:cs="Arial"/>
      <w:color w:val="000000"/>
      <w:kern w:val="0"/>
      <w:sz w:val="17"/>
      <w:szCs w:val="17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1206</Words>
  <Characters>6877</Characters>
  <Application>Microsoft Office Word</Application>
  <DocSecurity>0</DocSecurity>
  <Lines>57</Lines>
  <Paragraphs>16</Paragraphs>
  <ScaleCrop>false</ScaleCrop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Tahmina Begum</dc:creator>
  <cp:keywords/>
  <dc:description/>
  <cp:lastModifiedBy>Tahmina Begum</cp:lastModifiedBy>
  <cp:revision>135</cp:revision>
  <dcterms:created xsi:type="dcterms:W3CDTF">2026-06-23T02:03:00Z</dcterms:created>
  <dcterms:modified xsi:type="dcterms:W3CDTF">2026-09-18T17:04:00Z</dcterms:modified>
</cp:coreProperties>
</file>