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22126D" w14:textId="77777777" w:rsidR="00A710A3" w:rsidRDefault="00000000" w:rsidP="00E83067">
      <w:pPr>
        <w:pStyle w:val="Title"/>
        <w:spacing w:before="0"/>
        <w:jc w:val="center"/>
        <w:rPr>
          <w:rFonts w:ascii="Times New Roman" w:hAnsi="Times New Roman" w:cs="Times New Roman"/>
          <w:sz w:val="24"/>
          <w:szCs w:val="24"/>
        </w:rPr>
      </w:pPr>
      <w:r w:rsidRPr="006C365E">
        <w:rPr>
          <w:rFonts w:ascii="Times New Roman" w:hAnsi="Times New Roman" w:cs="Times New Roman"/>
          <w:sz w:val="24"/>
          <w:szCs w:val="24"/>
        </w:rPr>
        <w:t>Online Resource 1</w:t>
      </w:r>
    </w:p>
    <w:p w14:paraId="22684285" w14:textId="77777777" w:rsidR="006C365E" w:rsidRPr="006C365E" w:rsidRDefault="006C365E" w:rsidP="006C365E">
      <w:pPr>
        <w:rPr>
          <w:sz w:val="22"/>
          <w:szCs w:val="28"/>
        </w:rPr>
      </w:pPr>
    </w:p>
    <w:p w14:paraId="2129BDDC" w14:textId="77777777" w:rsidR="00A710A3" w:rsidRPr="006C365E" w:rsidRDefault="00000000">
      <w:pPr>
        <w:pStyle w:val="Heading2"/>
        <w:spacing w:before="0"/>
        <w:rPr>
          <w:rFonts w:ascii="Times New Roman" w:hAnsi="Times New Roman" w:cs="Times New Roman"/>
          <w:b w:val="0"/>
          <w:bCs w:val="0"/>
          <w:szCs w:val="22"/>
        </w:rPr>
      </w:pPr>
      <w:r w:rsidRPr="006C365E">
        <w:rPr>
          <w:rFonts w:ascii="Times New Roman" w:hAnsi="Times New Roman" w:cs="Times New Roman"/>
          <w:bCs w:val="0"/>
          <w:szCs w:val="22"/>
        </w:rPr>
        <w:t>Neighborhood Material Deprivation and Days at Home After Glioblastoma Diagnosis</w:t>
      </w:r>
    </w:p>
    <w:p w14:paraId="596567BA" w14:textId="77777777" w:rsidR="006B7484" w:rsidRPr="006C365E" w:rsidRDefault="00000000">
      <w:pPr>
        <w:rPr>
          <w:rFonts w:cs="Times New Roman"/>
          <w:sz w:val="22"/>
        </w:rPr>
      </w:pPr>
      <w:r w:rsidRPr="006C365E">
        <w:rPr>
          <w:rFonts w:cs="Times New Roman"/>
          <w:sz w:val="22"/>
        </w:rPr>
        <w:t>Journal of Neuro-Oncology</w:t>
      </w:r>
    </w:p>
    <w:p w14:paraId="22493D5D" w14:textId="77777777" w:rsidR="006B7484" w:rsidRPr="006C365E" w:rsidRDefault="00000000">
      <w:pPr>
        <w:rPr>
          <w:rFonts w:cs="Times New Roman"/>
          <w:sz w:val="22"/>
        </w:rPr>
      </w:pPr>
      <w:r w:rsidRPr="006C365E">
        <w:rPr>
          <w:rFonts w:cs="Times New Roman"/>
          <w:sz w:val="22"/>
        </w:rPr>
        <w:t>Jasleen Saini, MD; Christopher Lozano, MB, BCh, BAO; Vishwathsen Karthikeyan, MD; Husain Shakil, MD PhD; Armaan K. Malhotra, MD PhD; Yingshi He, MSc; Jenna Sykes, MMath; Mary Jane Lim-Fat, MD MSc; Jetan Badhiwala, MD PhD; Jefferson R. Wilson, MD PhD; Saira B. Alli, MBBS, PhD</w:t>
      </w:r>
    </w:p>
    <w:p w14:paraId="6EC3D6C0" w14:textId="7F7CC7A7" w:rsidR="006B7484" w:rsidRDefault="00000000">
      <w:pPr>
        <w:rPr>
          <w:rFonts w:cs="Times New Roman"/>
          <w:sz w:val="22"/>
        </w:rPr>
      </w:pPr>
      <w:r w:rsidRPr="006C365E">
        <w:rPr>
          <w:rFonts w:cs="Times New Roman"/>
          <w:sz w:val="22"/>
        </w:rPr>
        <w:t>Corresponding author: Jasleen Saini, MD</w:t>
      </w:r>
      <w:r w:rsidR="006C365E">
        <w:rPr>
          <w:rFonts w:cs="Times New Roman"/>
          <w:sz w:val="22"/>
        </w:rPr>
        <w:br/>
      </w:r>
      <w:r w:rsidRPr="006C365E">
        <w:rPr>
          <w:rFonts w:cs="Times New Roman"/>
          <w:sz w:val="22"/>
        </w:rPr>
        <w:t>Division of Neurosurgery, Department of Surgery, University of Toronto, Toronto, Ontario, Canada</w:t>
      </w:r>
      <w:r w:rsidR="006C365E">
        <w:rPr>
          <w:rFonts w:cs="Times New Roman"/>
          <w:sz w:val="22"/>
        </w:rPr>
        <w:br/>
        <w:t xml:space="preserve">Email: </w:t>
      </w:r>
      <w:hyperlink r:id="rId8" w:history="1">
        <w:r w:rsidR="006C365E" w:rsidRPr="003F0FA4">
          <w:rPr>
            <w:rStyle w:val="Hyperlink"/>
            <w:rFonts w:cs="Times New Roman"/>
            <w:sz w:val="22"/>
          </w:rPr>
          <w:t>jas.saini@mail.utoronto.ca</w:t>
        </w:r>
      </w:hyperlink>
    </w:p>
    <w:p w14:paraId="6A1265E7" w14:textId="77777777" w:rsidR="00A710A3" w:rsidRPr="006C365E" w:rsidRDefault="00000000">
      <w:pPr>
        <w:pStyle w:val="Heading2"/>
        <w:spacing w:before="0"/>
        <w:rPr>
          <w:rFonts w:ascii="Times New Roman" w:hAnsi="Times New Roman" w:cs="Times New Roman"/>
          <w:szCs w:val="22"/>
        </w:rPr>
      </w:pPr>
      <w:r w:rsidRPr="006C365E">
        <w:rPr>
          <w:rFonts w:ascii="Times New Roman" w:hAnsi="Times New Roman" w:cs="Times New Roman"/>
          <w:szCs w:val="22"/>
        </w:rPr>
        <w:t>Supplemental Tables and Figures</w:t>
      </w:r>
    </w:p>
    <w:p w14:paraId="5EDC4D2C" w14:textId="77777777" w:rsidR="00A710A3" w:rsidRPr="006C365E" w:rsidRDefault="00000000">
      <w:pPr>
        <w:rPr>
          <w:rFonts w:cs="Times New Roman"/>
          <w:sz w:val="22"/>
        </w:rPr>
      </w:pPr>
      <w:r w:rsidRPr="006C365E">
        <w:rPr>
          <w:rFonts w:cs="Times New Roman"/>
          <w:sz w:val="22"/>
        </w:rPr>
        <w:t>Table S1. Diagnostic and Procedural Codes</w:t>
      </w:r>
    </w:p>
    <w:p w14:paraId="44896D4C" w14:textId="77777777" w:rsidR="00A710A3" w:rsidRPr="006C365E" w:rsidRDefault="00000000">
      <w:pPr>
        <w:rPr>
          <w:rFonts w:cs="Times New Roman"/>
          <w:sz w:val="22"/>
        </w:rPr>
      </w:pPr>
      <w:r w:rsidRPr="006C365E">
        <w:rPr>
          <w:rFonts w:cs="Times New Roman"/>
          <w:sz w:val="22"/>
        </w:rPr>
        <w:t>Table S2. Data Sources</w:t>
      </w:r>
    </w:p>
    <w:p w14:paraId="6732CE0E" w14:textId="77777777" w:rsidR="00A710A3" w:rsidRPr="006C365E" w:rsidRDefault="00000000">
      <w:pPr>
        <w:rPr>
          <w:rFonts w:cs="Times New Roman"/>
          <w:sz w:val="22"/>
        </w:rPr>
      </w:pPr>
      <w:r w:rsidRPr="006C365E">
        <w:rPr>
          <w:rFonts w:cs="Times New Roman"/>
          <w:sz w:val="22"/>
        </w:rPr>
        <w:t>Table S3. Treatment Ascertainment Algorithms</w:t>
      </w:r>
    </w:p>
    <w:p w14:paraId="2317D9F0" w14:textId="77777777" w:rsidR="00A710A3" w:rsidRPr="006C365E" w:rsidRDefault="00000000">
      <w:pPr>
        <w:rPr>
          <w:rFonts w:cs="Times New Roman"/>
          <w:sz w:val="22"/>
        </w:rPr>
      </w:pPr>
      <w:r w:rsidRPr="006C365E">
        <w:rPr>
          <w:rFonts w:cs="Times New Roman"/>
          <w:sz w:val="22"/>
        </w:rPr>
        <w:t>Table S4. Full Adjusted DAH-365 Model</w:t>
      </w:r>
    </w:p>
    <w:p w14:paraId="65108069" w14:textId="77777777" w:rsidR="00A710A3" w:rsidRPr="006C365E" w:rsidRDefault="00000000">
      <w:pPr>
        <w:rPr>
          <w:rFonts w:cs="Times New Roman"/>
          <w:sz w:val="22"/>
        </w:rPr>
      </w:pPr>
      <w:r w:rsidRPr="006C365E">
        <w:rPr>
          <w:rFonts w:cs="Times New Roman"/>
          <w:sz w:val="22"/>
        </w:rPr>
        <w:t>Table S5. Adjusted Associations Across DAH Horizons</w:t>
      </w:r>
    </w:p>
    <w:p w14:paraId="451B2D23" w14:textId="77777777" w:rsidR="00A710A3" w:rsidRPr="006C365E" w:rsidRDefault="00000000">
      <w:pPr>
        <w:rPr>
          <w:rFonts w:cs="Times New Roman"/>
          <w:sz w:val="22"/>
        </w:rPr>
      </w:pPr>
      <w:r w:rsidRPr="006C365E">
        <w:rPr>
          <w:rFonts w:cs="Times New Roman"/>
          <w:sz w:val="22"/>
        </w:rPr>
        <w:t>Table S6. Observed DAH Across Horizons</w:t>
      </w:r>
    </w:p>
    <w:p w14:paraId="3E9F6E42" w14:textId="77777777" w:rsidR="00A710A3" w:rsidRPr="006C365E" w:rsidRDefault="00000000">
      <w:pPr>
        <w:rPr>
          <w:rFonts w:cs="Times New Roman"/>
          <w:sz w:val="22"/>
        </w:rPr>
      </w:pPr>
      <w:r w:rsidRPr="006C365E">
        <w:rPr>
          <w:rFonts w:cs="Times New Roman"/>
          <w:sz w:val="22"/>
        </w:rPr>
        <w:t>Table S7. Conventional Cox Model</w:t>
      </w:r>
    </w:p>
    <w:p w14:paraId="0555ABF4" w14:textId="77777777" w:rsidR="00A710A3" w:rsidRPr="006C365E" w:rsidRDefault="00000000">
      <w:pPr>
        <w:rPr>
          <w:rFonts w:cs="Times New Roman"/>
          <w:sz w:val="22"/>
        </w:rPr>
      </w:pPr>
      <w:r w:rsidRPr="006C365E">
        <w:rPr>
          <w:rFonts w:cs="Times New Roman"/>
          <w:sz w:val="22"/>
        </w:rPr>
        <w:t>Table S8. Proportional Hazards Diagnostics</w:t>
      </w:r>
    </w:p>
    <w:p w14:paraId="42B2582D" w14:textId="77777777" w:rsidR="00A710A3" w:rsidRPr="006C365E" w:rsidRDefault="00000000">
      <w:pPr>
        <w:rPr>
          <w:rFonts w:cs="Times New Roman"/>
          <w:sz w:val="22"/>
        </w:rPr>
      </w:pPr>
      <w:r w:rsidRPr="006C365E">
        <w:rPr>
          <w:rFonts w:cs="Times New Roman"/>
          <w:sz w:val="22"/>
        </w:rPr>
        <w:t>Fig. S1. Directed Acyclic Graph</w:t>
      </w:r>
    </w:p>
    <w:p w14:paraId="4EED9A74" w14:textId="77777777" w:rsidR="00A710A3" w:rsidRPr="006C365E" w:rsidRDefault="00000000">
      <w:pPr>
        <w:rPr>
          <w:rFonts w:cs="Times New Roman"/>
          <w:sz w:val="22"/>
        </w:rPr>
      </w:pPr>
      <w:r w:rsidRPr="006C365E">
        <w:rPr>
          <w:rFonts w:cs="Times New Roman"/>
          <w:sz w:val="22"/>
        </w:rPr>
        <w:t>Fig. S2. Measurement of Days at Home</w:t>
      </w:r>
    </w:p>
    <w:p w14:paraId="0C4B2165" w14:textId="77777777" w:rsidR="00A710A3" w:rsidRPr="006C365E" w:rsidRDefault="00000000">
      <w:pPr>
        <w:rPr>
          <w:rFonts w:cs="Times New Roman"/>
          <w:sz w:val="22"/>
        </w:rPr>
      </w:pPr>
      <w:r w:rsidRPr="006C365E">
        <w:rPr>
          <w:rFonts w:cs="Times New Roman"/>
          <w:sz w:val="22"/>
        </w:rPr>
        <w:t>Fig. S3. DAH Distributions</w:t>
      </w:r>
    </w:p>
    <w:p w14:paraId="394CDD95" w14:textId="77777777" w:rsidR="00A710A3" w:rsidRPr="006C365E" w:rsidRDefault="00000000">
      <w:pPr>
        <w:rPr>
          <w:rFonts w:cs="Times New Roman"/>
          <w:sz w:val="22"/>
        </w:rPr>
      </w:pPr>
      <w:r w:rsidRPr="006C365E">
        <w:rPr>
          <w:rFonts w:cs="Times New Roman"/>
          <w:sz w:val="22"/>
        </w:rPr>
        <w:t>Fig. S4. Kaplan-Meier Survival Curves</w:t>
      </w:r>
    </w:p>
    <w:p w14:paraId="54DD7851" w14:textId="77777777" w:rsidR="00A710A3" w:rsidRPr="006C365E" w:rsidRDefault="00000000">
      <w:pPr>
        <w:rPr>
          <w:rFonts w:cs="Times New Roman"/>
          <w:sz w:val="22"/>
        </w:rPr>
      </w:pPr>
      <w:r w:rsidRPr="006C365E">
        <w:rPr>
          <w:rFonts w:cs="Times New Roman"/>
          <w:sz w:val="22"/>
        </w:rPr>
        <w:t>Fig. S5. Conventional Cox Model Estimates</w:t>
      </w:r>
    </w:p>
    <w:p w14:paraId="4F5D9770" w14:textId="77777777" w:rsidR="00A710A3" w:rsidRPr="006C365E" w:rsidRDefault="00000000">
      <w:pPr>
        <w:rPr>
          <w:rFonts w:cs="Times New Roman"/>
          <w:sz w:val="22"/>
        </w:rPr>
      </w:pPr>
      <w:r w:rsidRPr="006C365E">
        <w:rPr>
          <w:rFonts w:cs="Times New Roman"/>
          <w:sz w:val="22"/>
        </w:rPr>
        <w:t>Abbreviations: DAH, days at home; CI, confidence interval; IQR, interquartile range; HR, hazard ratio; Q, material deprivation quintile; GBM, glioblastoma. DAH-90, DAH-180, DAH-365, and DAH-730 refer to DAH within 90, 180, 365, and 730 days after diagnosis.</w:t>
      </w:r>
    </w:p>
    <w:p w14:paraId="54877FA0" w14:textId="77777777" w:rsidR="00A710A3" w:rsidRPr="006C365E" w:rsidRDefault="00A710A3">
      <w:pPr>
        <w:rPr>
          <w:rFonts w:cs="Times New Roman"/>
          <w:sz w:val="22"/>
        </w:rPr>
      </w:pPr>
    </w:p>
    <w:p w14:paraId="6D37F217" w14:textId="77777777" w:rsidR="00A710A3" w:rsidRPr="006C365E" w:rsidRDefault="00000000">
      <w:pPr>
        <w:pStyle w:val="Heading1"/>
        <w:pageBreakBefore/>
        <w:spacing w:before="0"/>
        <w:rPr>
          <w:rFonts w:ascii="Times New Roman" w:hAnsi="Times New Roman" w:cs="Times New Roman"/>
          <w:sz w:val="22"/>
          <w:szCs w:val="22"/>
        </w:rPr>
      </w:pPr>
      <w:r w:rsidRPr="006C365E">
        <w:rPr>
          <w:rFonts w:ascii="Times New Roman" w:hAnsi="Times New Roman" w:cs="Times New Roman"/>
          <w:sz w:val="22"/>
          <w:szCs w:val="22"/>
        </w:rPr>
        <w:lastRenderedPageBreak/>
        <w:t>Table S1. Diagnostic and Procedural Codes</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1908"/>
        <w:gridCol w:w="2124"/>
        <w:gridCol w:w="1656"/>
        <w:gridCol w:w="8280"/>
      </w:tblGrid>
      <w:tr w:rsidR="00A710A3" w:rsidRPr="006C365E" w14:paraId="47C04F08" w14:textId="77777777" w:rsidTr="006C365E">
        <w:trPr>
          <w:cantSplit/>
          <w:tblHeader/>
        </w:trPr>
        <w:tc>
          <w:tcPr>
            <w:tcW w:w="1908" w:type="dxa"/>
            <w:shd w:val="clear" w:color="auto" w:fill="EAEAEA"/>
            <w:tcMar>
              <w:top w:w="50" w:type="dxa"/>
              <w:left w:w="65" w:type="dxa"/>
              <w:bottom w:w="50" w:type="dxa"/>
              <w:right w:w="65" w:type="dxa"/>
            </w:tcMar>
          </w:tcPr>
          <w:p w14:paraId="164F5BD0" w14:textId="77777777" w:rsidR="00A710A3" w:rsidRPr="006C365E" w:rsidRDefault="00000000">
            <w:pPr>
              <w:spacing w:after="0"/>
              <w:rPr>
                <w:rFonts w:cs="Times New Roman"/>
                <w:sz w:val="22"/>
              </w:rPr>
            </w:pPr>
            <w:r w:rsidRPr="006C365E">
              <w:rPr>
                <w:rFonts w:cs="Times New Roman"/>
                <w:b/>
                <w:sz w:val="22"/>
              </w:rPr>
              <w:t>Category</w:t>
            </w:r>
          </w:p>
        </w:tc>
        <w:tc>
          <w:tcPr>
            <w:tcW w:w="2124" w:type="dxa"/>
            <w:shd w:val="clear" w:color="auto" w:fill="EAEAEA"/>
            <w:tcMar>
              <w:top w:w="50" w:type="dxa"/>
              <w:left w:w="65" w:type="dxa"/>
              <w:bottom w:w="50" w:type="dxa"/>
              <w:right w:w="65" w:type="dxa"/>
            </w:tcMar>
          </w:tcPr>
          <w:p w14:paraId="7D81ECFC" w14:textId="77777777" w:rsidR="00A710A3" w:rsidRPr="006C365E" w:rsidRDefault="00000000">
            <w:pPr>
              <w:spacing w:after="0"/>
              <w:rPr>
                <w:rFonts w:cs="Times New Roman"/>
                <w:sz w:val="22"/>
              </w:rPr>
            </w:pPr>
            <w:r w:rsidRPr="006C365E">
              <w:rPr>
                <w:rFonts w:cs="Times New Roman"/>
                <w:b/>
                <w:sz w:val="22"/>
              </w:rPr>
              <w:t>Coding system</w:t>
            </w:r>
          </w:p>
        </w:tc>
        <w:tc>
          <w:tcPr>
            <w:tcW w:w="1656" w:type="dxa"/>
            <w:shd w:val="clear" w:color="auto" w:fill="EAEAEA"/>
            <w:tcMar>
              <w:top w:w="50" w:type="dxa"/>
              <w:left w:w="65" w:type="dxa"/>
              <w:bottom w:w="50" w:type="dxa"/>
              <w:right w:w="65" w:type="dxa"/>
            </w:tcMar>
          </w:tcPr>
          <w:p w14:paraId="7C6D891D" w14:textId="77777777" w:rsidR="00A710A3" w:rsidRPr="006C365E" w:rsidRDefault="00000000">
            <w:pPr>
              <w:spacing w:after="0"/>
              <w:rPr>
                <w:rFonts w:cs="Times New Roman"/>
                <w:sz w:val="22"/>
              </w:rPr>
            </w:pPr>
            <w:r w:rsidRPr="006C365E">
              <w:rPr>
                <w:rFonts w:cs="Times New Roman"/>
                <w:b/>
                <w:sz w:val="22"/>
              </w:rPr>
              <w:t>Code</w:t>
            </w:r>
          </w:p>
        </w:tc>
        <w:tc>
          <w:tcPr>
            <w:tcW w:w="8280" w:type="dxa"/>
            <w:shd w:val="clear" w:color="auto" w:fill="EAEAEA"/>
            <w:tcMar>
              <w:top w:w="50" w:type="dxa"/>
              <w:left w:w="65" w:type="dxa"/>
              <w:bottom w:w="50" w:type="dxa"/>
              <w:right w:w="65" w:type="dxa"/>
            </w:tcMar>
          </w:tcPr>
          <w:p w14:paraId="11320A42" w14:textId="77777777" w:rsidR="00A710A3" w:rsidRPr="006C365E" w:rsidRDefault="00000000">
            <w:pPr>
              <w:spacing w:after="0"/>
              <w:rPr>
                <w:rFonts w:cs="Times New Roman"/>
                <w:sz w:val="22"/>
              </w:rPr>
            </w:pPr>
            <w:r w:rsidRPr="006C365E">
              <w:rPr>
                <w:rFonts w:cs="Times New Roman"/>
                <w:b/>
                <w:sz w:val="22"/>
              </w:rPr>
              <w:t>Description</w:t>
            </w:r>
          </w:p>
        </w:tc>
      </w:tr>
      <w:tr w:rsidR="00A710A3" w:rsidRPr="006C365E" w14:paraId="68659A73" w14:textId="77777777" w:rsidTr="006C365E">
        <w:trPr>
          <w:cantSplit/>
        </w:trPr>
        <w:tc>
          <w:tcPr>
            <w:tcW w:w="1908" w:type="dxa"/>
            <w:tcMar>
              <w:top w:w="50" w:type="dxa"/>
              <w:left w:w="65" w:type="dxa"/>
              <w:bottom w:w="50" w:type="dxa"/>
              <w:right w:w="65" w:type="dxa"/>
            </w:tcMar>
          </w:tcPr>
          <w:p w14:paraId="37A4C391" w14:textId="77777777" w:rsidR="00A710A3" w:rsidRPr="006C365E" w:rsidRDefault="00000000">
            <w:pPr>
              <w:spacing w:after="0"/>
              <w:rPr>
                <w:rFonts w:cs="Times New Roman"/>
                <w:b/>
                <w:bCs/>
                <w:sz w:val="22"/>
              </w:rPr>
            </w:pPr>
            <w:r w:rsidRPr="006C365E">
              <w:rPr>
                <w:rFonts w:cs="Times New Roman"/>
                <w:b/>
                <w:bCs/>
                <w:sz w:val="22"/>
              </w:rPr>
              <w:t>Glioblastoma identification</w:t>
            </w:r>
          </w:p>
        </w:tc>
        <w:tc>
          <w:tcPr>
            <w:tcW w:w="2124" w:type="dxa"/>
            <w:tcMar>
              <w:top w:w="50" w:type="dxa"/>
              <w:left w:w="65" w:type="dxa"/>
              <w:bottom w:w="50" w:type="dxa"/>
              <w:right w:w="65" w:type="dxa"/>
            </w:tcMar>
          </w:tcPr>
          <w:p w14:paraId="46EF6D76" w14:textId="77777777" w:rsidR="00A710A3" w:rsidRPr="006C365E" w:rsidRDefault="00000000">
            <w:pPr>
              <w:spacing w:after="0"/>
              <w:rPr>
                <w:rFonts w:cs="Times New Roman"/>
                <w:sz w:val="22"/>
              </w:rPr>
            </w:pPr>
            <w:r w:rsidRPr="006C365E">
              <w:rPr>
                <w:rFonts w:cs="Times New Roman"/>
                <w:sz w:val="22"/>
              </w:rPr>
              <w:t>ICD-O-3 morphology</w:t>
            </w:r>
          </w:p>
        </w:tc>
        <w:tc>
          <w:tcPr>
            <w:tcW w:w="1656" w:type="dxa"/>
            <w:tcMar>
              <w:top w:w="50" w:type="dxa"/>
              <w:left w:w="65" w:type="dxa"/>
              <w:bottom w:w="50" w:type="dxa"/>
              <w:right w:w="65" w:type="dxa"/>
            </w:tcMar>
          </w:tcPr>
          <w:p w14:paraId="6A473543" w14:textId="77777777" w:rsidR="00A710A3" w:rsidRPr="006C365E" w:rsidRDefault="00000000">
            <w:pPr>
              <w:spacing w:after="0"/>
              <w:rPr>
                <w:rFonts w:cs="Times New Roman"/>
                <w:sz w:val="22"/>
              </w:rPr>
            </w:pPr>
            <w:r w:rsidRPr="006C365E">
              <w:rPr>
                <w:rFonts w:cs="Times New Roman"/>
                <w:sz w:val="22"/>
              </w:rPr>
              <w:t>9440/3</w:t>
            </w:r>
          </w:p>
        </w:tc>
        <w:tc>
          <w:tcPr>
            <w:tcW w:w="8280" w:type="dxa"/>
            <w:tcMar>
              <w:top w:w="50" w:type="dxa"/>
              <w:left w:w="65" w:type="dxa"/>
              <w:bottom w:w="50" w:type="dxa"/>
              <w:right w:w="65" w:type="dxa"/>
            </w:tcMar>
          </w:tcPr>
          <w:p w14:paraId="48D32CAC" w14:textId="77777777" w:rsidR="00A710A3" w:rsidRPr="006C365E" w:rsidRDefault="00000000">
            <w:pPr>
              <w:spacing w:after="0"/>
              <w:rPr>
                <w:rFonts w:cs="Times New Roman"/>
                <w:sz w:val="22"/>
              </w:rPr>
            </w:pPr>
            <w:r w:rsidRPr="006C365E">
              <w:rPr>
                <w:rFonts w:cs="Times New Roman"/>
                <w:sz w:val="22"/>
              </w:rPr>
              <w:t>Glioblastoma, NOS</w:t>
            </w:r>
          </w:p>
        </w:tc>
      </w:tr>
      <w:tr w:rsidR="00A710A3" w:rsidRPr="006C365E" w14:paraId="63A8192E" w14:textId="77777777" w:rsidTr="006C365E">
        <w:trPr>
          <w:cantSplit/>
        </w:trPr>
        <w:tc>
          <w:tcPr>
            <w:tcW w:w="1908" w:type="dxa"/>
            <w:tcMar>
              <w:top w:w="50" w:type="dxa"/>
              <w:left w:w="65" w:type="dxa"/>
              <w:bottom w:w="50" w:type="dxa"/>
              <w:right w:w="65" w:type="dxa"/>
            </w:tcMar>
          </w:tcPr>
          <w:p w14:paraId="1CE3110F" w14:textId="77777777" w:rsidR="00A710A3" w:rsidRPr="006C365E" w:rsidRDefault="00A710A3">
            <w:pPr>
              <w:spacing w:after="0"/>
              <w:rPr>
                <w:rFonts w:cs="Times New Roman"/>
                <w:sz w:val="22"/>
              </w:rPr>
            </w:pPr>
          </w:p>
        </w:tc>
        <w:tc>
          <w:tcPr>
            <w:tcW w:w="2124" w:type="dxa"/>
            <w:tcMar>
              <w:top w:w="50" w:type="dxa"/>
              <w:left w:w="65" w:type="dxa"/>
              <w:bottom w:w="50" w:type="dxa"/>
              <w:right w:w="65" w:type="dxa"/>
            </w:tcMar>
          </w:tcPr>
          <w:p w14:paraId="4E1239C6" w14:textId="77777777" w:rsidR="00A710A3" w:rsidRPr="006C365E" w:rsidRDefault="00000000">
            <w:pPr>
              <w:spacing w:after="0"/>
              <w:rPr>
                <w:rFonts w:cs="Times New Roman"/>
                <w:sz w:val="22"/>
              </w:rPr>
            </w:pPr>
            <w:r w:rsidRPr="006C365E">
              <w:rPr>
                <w:rFonts w:cs="Times New Roman"/>
                <w:sz w:val="22"/>
              </w:rPr>
              <w:t>ICD-O-3 morphology</w:t>
            </w:r>
          </w:p>
        </w:tc>
        <w:tc>
          <w:tcPr>
            <w:tcW w:w="1656" w:type="dxa"/>
            <w:tcMar>
              <w:top w:w="50" w:type="dxa"/>
              <w:left w:w="65" w:type="dxa"/>
              <w:bottom w:w="50" w:type="dxa"/>
              <w:right w:w="65" w:type="dxa"/>
            </w:tcMar>
          </w:tcPr>
          <w:p w14:paraId="2C3F4C27" w14:textId="77777777" w:rsidR="00A710A3" w:rsidRPr="006C365E" w:rsidRDefault="00000000">
            <w:pPr>
              <w:spacing w:after="0"/>
              <w:rPr>
                <w:rFonts w:cs="Times New Roman"/>
                <w:sz w:val="22"/>
              </w:rPr>
            </w:pPr>
            <w:r w:rsidRPr="006C365E">
              <w:rPr>
                <w:rFonts w:cs="Times New Roman"/>
                <w:sz w:val="22"/>
              </w:rPr>
              <w:t>9441/3</w:t>
            </w:r>
          </w:p>
        </w:tc>
        <w:tc>
          <w:tcPr>
            <w:tcW w:w="8280" w:type="dxa"/>
            <w:tcMar>
              <w:top w:w="50" w:type="dxa"/>
              <w:left w:w="65" w:type="dxa"/>
              <w:bottom w:w="50" w:type="dxa"/>
              <w:right w:w="65" w:type="dxa"/>
            </w:tcMar>
          </w:tcPr>
          <w:p w14:paraId="13594B3D" w14:textId="77777777" w:rsidR="00A710A3" w:rsidRPr="006C365E" w:rsidRDefault="00000000">
            <w:pPr>
              <w:spacing w:after="0"/>
              <w:rPr>
                <w:rFonts w:cs="Times New Roman"/>
                <w:sz w:val="22"/>
              </w:rPr>
            </w:pPr>
            <w:r w:rsidRPr="006C365E">
              <w:rPr>
                <w:rFonts w:cs="Times New Roman"/>
                <w:sz w:val="22"/>
              </w:rPr>
              <w:t>Giant cell glioblastoma</w:t>
            </w:r>
          </w:p>
        </w:tc>
      </w:tr>
      <w:tr w:rsidR="00A710A3" w:rsidRPr="006C365E" w14:paraId="73F780B9" w14:textId="77777777" w:rsidTr="006C365E">
        <w:trPr>
          <w:cantSplit/>
        </w:trPr>
        <w:tc>
          <w:tcPr>
            <w:tcW w:w="1908" w:type="dxa"/>
            <w:tcMar>
              <w:top w:w="50" w:type="dxa"/>
              <w:left w:w="65" w:type="dxa"/>
              <w:bottom w:w="50" w:type="dxa"/>
              <w:right w:w="65" w:type="dxa"/>
            </w:tcMar>
          </w:tcPr>
          <w:p w14:paraId="42DAF87D" w14:textId="77777777" w:rsidR="00A710A3" w:rsidRPr="006C365E" w:rsidRDefault="00A710A3">
            <w:pPr>
              <w:spacing w:after="0"/>
              <w:rPr>
                <w:rFonts w:cs="Times New Roman"/>
                <w:sz w:val="22"/>
              </w:rPr>
            </w:pPr>
          </w:p>
        </w:tc>
        <w:tc>
          <w:tcPr>
            <w:tcW w:w="2124" w:type="dxa"/>
            <w:tcMar>
              <w:top w:w="50" w:type="dxa"/>
              <w:left w:w="65" w:type="dxa"/>
              <w:bottom w:w="50" w:type="dxa"/>
              <w:right w:w="65" w:type="dxa"/>
            </w:tcMar>
          </w:tcPr>
          <w:p w14:paraId="657BBA23" w14:textId="77777777" w:rsidR="00A710A3" w:rsidRPr="006C365E" w:rsidRDefault="00000000">
            <w:pPr>
              <w:spacing w:after="0"/>
              <w:rPr>
                <w:rFonts w:cs="Times New Roman"/>
                <w:sz w:val="22"/>
              </w:rPr>
            </w:pPr>
            <w:r w:rsidRPr="006C365E">
              <w:rPr>
                <w:rFonts w:cs="Times New Roman"/>
                <w:sz w:val="22"/>
              </w:rPr>
              <w:t>ICD-O-3 topography</w:t>
            </w:r>
          </w:p>
        </w:tc>
        <w:tc>
          <w:tcPr>
            <w:tcW w:w="1656" w:type="dxa"/>
            <w:tcMar>
              <w:top w:w="50" w:type="dxa"/>
              <w:left w:w="65" w:type="dxa"/>
              <w:bottom w:w="50" w:type="dxa"/>
              <w:right w:w="65" w:type="dxa"/>
            </w:tcMar>
          </w:tcPr>
          <w:p w14:paraId="56A0ABAD" w14:textId="77777777" w:rsidR="00A710A3" w:rsidRPr="006C365E" w:rsidRDefault="00000000">
            <w:pPr>
              <w:spacing w:after="0"/>
              <w:rPr>
                <w:rFonts w:cs="Times New Roman"/>
                <w:sz w:val="22"/>
              </w:rPr>
            </w:pPr>
            <w:r w:rsidRPr="006C365E">
              <w:rPr>
                <w:rFonts w:cs="Times New Roman"/>
                <w:sz w:val="22"/>
              </w:rPr>
              <w:t>C71.0</w:t>
            </w:r>
          </w:p>
        </w:tc>
        <w:tc>
          <w:tcPr>
            <w:tcW w:w="8280" w:type="dxa"/>
            <w:tcMar>
              <w:top w:w="50" w:type="dxa"/>
              <w:left w:w="65" w:type="dxa"/>
              <w:bottom w:w="50" w:type="dxa"/>
              <w:right w:w="65" w:type="dxa"/>
            </w:tcMar>
          </w:tcPr>
          <w:p w14:paraId="6CE6F951" w14:textId="77777777" w:rsidR="00A710A3" w:rsidRPr="006C365E" w:rsidRDefault="00000000">
            <w:pPr>
              <w:spacing w:after="0"/>
              <w:rPr>
                <w:rFonts w:cs="Times New Roman"/>
                <w:sz w:val="22"/>
              </w:rPr>
            </w:pPr>
            <w:r w:rsidRPr="006C365E">
              <w:rPr>
                <w:rFonts w:cs="Times New Roman"/>
                <w:sz w:val="22"/>
              </w:rPr>
              <w:t>Cerebrum</w:t>
            </w:r>
          </w:p>
        </w:tc>
      </w:tr>
      <w:tr w:rsidR="00A710A3" w:rsidRPr="006C365E" w14:paraId="663DD8FE" w14:textId="77777777" w:rsidTr="006C365E">
        <w:trPr>
          <w:cantSplit/>
        </w:trPr>
        <w:tc>
          <w:tcPr>
            <w:tcW w:w="1908" w:type="dxa"/>
            <w:tcMar>
              <w:top w:w="50" w:type="dxa"/>
              <w:left w:w="65" w:type="dxa"/>
              <w:bottom w:w="50" w:type="dxa"/>
              <w:right w:w="65" w:type="dxa"/>
            </w:tcMar>
          </w:tcPr>
          <w:p w14:paraId="79123369" w14:textId="77777777" w:rsidR="00A710A3" w:rsidRPr="006C365E" w:rsidRDefault="00A710A3">
            <w:pPr>
              <w:spacing w:after="0"/>
              <w:rPr>
                <w:rFonts w:cs="Times New Roman"/>
                <w:sz w:val="22"/>
              </w:rPr>
            </w:pPr>
          </w:p>
        </w:tc>
        <w:tc>
          <w:tcPr>
            <w:tcW w:w="2124" w:type="dxa"/>
            <w:tcMar>
              <w:top w:w="50" w:type="dxa"/>
              <w:left w:w="65" w:type="dxa"/>
              <w:bottom w:w="50" w:type="dxa"/>
              <w:right w:w="65" w:type="dxa"/>
            </w:tcMar>
          </w:tcPr>
          <w:p w14:paraId="4A4B4D3D" w14:textId="77777777" w:rsidR="00A710A3" w:rsidRPr="006C365E" w:rsidRDefault="00000000">
            <w:pPr>
              <w:spacing w:after="0"/>
              <w:rPr>
                <w:rFonts w:cs="Times New Roman"/>
                <w:sz w:val="22"/>
              </w:rPr>
            </w:pPr>
            <w:r w:rsidRPr="006C365E">
              <w:rPr>
                <w:rFonts w:cs="Times New Roman"/>
                <w:sz w:val="22"/>
              </w:rPr>
              <w:t>ICD-O-3 topography</w:t>
            </w:r>
          </w:p>
        </w:tc>
        <w:tc>
          <w:tcPr>
            <w:tcW w:w="1656" w:type="dxa"/>
            <w:tcMar>
              <w:top w:w="50" w:type="dxa"/>
              <w:left w:w="65" w:type="dxa"/>
              <w:bottom w:w="50" w:type="dxa"/>
              <w:right w:w="65" w:type="dxa"/>
            </w:tcMar>
          </w:tcPr>
          <w:p w14:paraId="45DEEE02" w14:textId="77777777" w:rsidR="00A710A3" w:rsidRPr="006C365E" w:rsidRDefault="00000000">
            <w:pPr>
              <w:spacing w:after="0"/>
              <w:rPr>
                <w:rFonts w:cs="Times New Roman"/>
                <w:sz w:val="22"/>
              </w:rPr>
            </w:pPr>
            <w:r w:rsidRPr="006C365E">
              <w:rPr>
                <w:rFonts w:cs="Times New Roman"/>
                <w:sz w:val="22"/>
              </w:rPr>
              <w:t>C71.1</w:t>
            </w:r>
          </w:p>
        </w:tc>
        <w:tc>
          <w:tcPr>
            <w:tcW w:w="8280" w:type="dxa"/>
            <w:tcMar>
              <w:top w:w="50" w:type="dxa"/>
              <w:left w:w="65" w:type="dxa"/>
              <w:bottom w:w="50" w:type="dxa"/>
              <w:right w:w="65" w:type="dxa"/>
            </w:tcMar>
          </w:tcPr>
          <w:p w14:paraId="145D9C32" w14:textId="77777777" w:rsidR="00A710A3" w:rsidRPr="006C365E" w:rsidRDefault="00000000">
            <w:pPr>
              <w:spacing w:after="0"/>
              <w:rPr>
                <w:rFonts w:cs="Times New Roman"/>
                <w:sz w:val="22"/>
              </w:rPr>
            </w:pPr>
            <w:r w:rsidRPr="006C365E">
              <w:rPr>
                <w:rFonts w:cs="Times New Roman"/>
                <w:sz w:val="22"/>
              </w:rPr>
              <w:t>Frontal lobe</w:t>
            </w:r>
          </w:p>
        </w:tc>
      </w:tr>
      <w:tr w:rsidR="00A710A3" w:rsidRPr="006C365E" w14:paraId="2260CB87" w14:textId="77777777" w:rsidTr="006C365E">
        <w:trPr>
          <w:cantSplit/>
        </w:trPr>
        <w:tc>
          <w:tcPr>
            <w:tcW w:w="1908" w:type="dxa"/>
            <w:tcMar>
              <w:top w:w="50" w:type="dxa"/>
              <w:left w:w="65" w:type="dxa"/>
              <w:bottom w:w="50" w:type="dxa"/>
              <w:right w:w="65" w:type="dxa"/>
            </w:tcMar>
          </w:tcPr>
          <w:p w14:paraId="6DBA7644" w14:textId="77777777" w:rsidR="00A710A3" w:rsidRPr="006C365E" w:rsidRDefault="00A710A3">
            <w:pPr>
              <w:spacing w:after="0"/>
              <w:rPr>
                <w:rFonts w:cs="Times New Roman"/>
                <w:sz w:val="22"/>
              </w:rPr>
            </w:pPr>
          </w:p>
        </w:tc>
        <w:tc>
          <w:tcPr>
            <w:tcW w:w="2124" w:type="dxa"/>
            <w:tcMar>
              <w:top w:w="50" w:type="dxa"/>
              <w:left w:w="65" w:type="dxa"/>
              <w:bottom w:w="50" w:type="dxa"/>
              <w:right w:w="65" w:type="dxa"/>
            </w:tcMar>
          </w:tcPr>
          <w:p w14:paraId="2558016C" w14:textId="77777777" w:rsidR="00A710A3" w:rsidRPr="006C365E" w:rsidRDefault="00000000">
            <w:pPr>
              <w:spacing w:after="0"/>
              <w:rPr>
                <w:rFonts w:cs="Times New Roman"/>
                <w:sz w:val="22"/>
              </w:rPr>
            </w:pPr>
            <w:r w:rsidRPr="006C365E">
              <w:rPr>
                <w:rFonts w:cs="Times New Roman"/>
                <w:sz w:val="22"/>
              </w:rPr>
              <w:t>ICD-O-3 topography</w:t>
            </w:r>
          </w:p>
        </w:tc>
        <w:tc>
          <w:tcPr>
            <w:tcW w:w="1656" w:type="dxa"/>
            <w:tcMar>
              <w:top w:w="50" w:type="dxa"/>
              <w:left w:w="65" w:type="dxa"/>
              <w:bottom w:w="50" w:type="dxa"/>
              <w:right w:w="65" w:type="dxa"/>
            </w:tcMar>
          </w:tcPr>
          <w:p w14:paraId="3C3B434F" w14:textId="77777777" w:rsidR="00A710A3" w:rsidRPr="006C365E" w:rsidRDefault="00000000">
            <w:pPr>
              <w:spacing w:after="0"/>
              <w:rPr>
                <w:rFonts w:cs="Times New Roman"/>
                <w:sz w:val="22"/>
              </w:rPr>
            </w:pPr>
            <w:r w:rsidRPr="006C365E">
              <w:rPr>
                <w:rFonts w:cs="Times New Roman"/>
                <w:sz w:val="22"/>
              </w:rPr>
              <w:t>C71.2</w:t>
            </w:r>
          </w:p>
        </w:tc>
        <w:tc>
          <w:tcPr>
            <w:tcW w:w="8280" w:type="dxa"/>
            <w:tcMar>
              <w:top w:w="50" w:type="dxa"/>
              <w:left w:w="65" w:type="dxa"/>
              <w:bottom w:w="50" w:type="dxa"/>
              <w:right w:w="65" w:type="dxa"/>
            </w:tcMar>
          </w:tcPr>
          <w:p w14:paraId="4891F495" w14:textId="77777777" w:rsidR="00A710A3" w:rsidRPr="006C365E" w:rsidRDefault="00000000">
            <w:pPr>
              <w:spacing w:after="0"/>
              <w:rPr>
                <w:rFonts w:cs="Times New Roman"/>
                <w:sz w:val="22"/>
              </w:rPr>
            </w:pPr>
            <w:r w:rsidRPr="006C365E">
              <w:rPr>
                <w:rFonts w:cs="Times New Roman"/>
                <w:sz w:val="22"/>
              </w:rPr>
              <w:t>Temporal lobe</w:t>
            </w:r>
          </w:p>
        </w:tc>
      </w:tr>
      <w:tr w:rsidR="00A710A3" w:rsidRPr="006C365E" w14:paraId="15AC678A" w14:textId="77777777" w:rsidTr="006C365E">
        <w:trPr>
          <w:cantSplit/>
        </w:trPr>
        <w:tc>
          <w:tcPr>
            <w:tcW w:w="1908" w:type="dxa"/>
            <w:tcMar>
              <w:top w:w="50" w:type="dxa"/>
              <w:left w:w="65" w:type="dxa"/>
              <w:bottom w:w="50" w:type="dxa"/>
              <w:right w:w="65" w:type="dxa"/>
            </w:tcMar>
          </w:tcPr>
          <w:p w14:paraId="766CB3E2" w14:textId="77777777" w:rsidR="00A710A3" w:rsidRPr="006C365E" w:rsidRDefault="00A710A3">
            <w:pPr>
              <w:spacing w:after="0"/>
              <w:rPr>
                <w:rFonts w:cs="Times New Roman"/>
                <w:sz w:val="22"/>
              </w:rPr>
            </w:pPr>
          </w:p>
        </w:tc>
        <w:tc>
          <w:tcPr>
            <w:tcW w:w="2124" w:type="dxa"/>
            <w:tcMar>
              <w:top w:w="50" w:type="dxa"/>
              <w:left w:w="65" w:type="dxa"/>
              <w:bottom w:w="50" w:type="dxa"/>
              <w:right w:w="65" w:type="dxa"/>
            </w:tcMar>
          </w:tcPr>
          <w:p w14:paraId="433DEDFF" w14:textId="77777777" w:rsidR="00A710A3" w:rsidRPr="006C365E" w:rsidRDefault="00000000">
            <w:pPr>
              <w:spacing w:after="0"/>
              <w:rPr>
                <w:rFonts w:cs="Times New Roman"/>
                <w:sz w:val="22"/>
              </w:rPr>
            </w:pPr>
            <w:r w:rsidRPr="006C365E">
              <w:rPr>
                <w:rFonts w:cs="Times New Roman"/>
                <w:sz w:val="22"/>
              </w:rPr>
              <w:t>ICD-O-3 topography</w:t>
            </w:r>
          </w:p>
        </w:tc>
        <w:tc>
          <w:tcPr>
            <w:tcW w:w="1656" w:type="dxa"/>
            <w:tcMar>
              <w:top w:w="50" w:type="dxa"/>
              <w:left w:w="65" w:type="dxa"/>
              <w:bottom w:w="50" w:type="dxa"/>
              <w:right w:w="65" w:type="dxa"/>
            </w:tcMar>
          </w:tcPr>
          <w:p w14:paraId="39E02415" w14:textId="77777777" w:rsidR="00A710A3" w:rsidRPr="006C365E" w:rsidRDefault="00000000">
            <w:pPr>
              <w:spacing w:after="0"/>
              <w:rPr>
                <w:rFonts w:cs="Times New Roman"/>
                <w:sz w:val="22"/>
              </w:rPr>
            </w:pPr>
            <w:r w:rsidRPr="006C365E">
              <w:rPr>
                <w:rFonts w:cs="Times New Roman"/>
                <w:sz w:val="22"/>
              </w:rPr>
              <w:t>C71.3</w:t>
            </w:r>
          </w:p>
        </w:tc>
        <w:tc>
          <w:tcPr>
            <w:tcW w:w="8280" w:type="dxa"/>
            <w:tcMar>
              <w:top w:w="50" w:type="dxa"/>
              <w:left w:w="65" w:type="dxa"/>
              <w:bottom w:w="50" w:type="dxa"/>
              <w:right w:w="65" w:type="dxa"/>
            </w:tcMar>
          </w:tcPr>
          <w:p w14:paraId="66D5084D" w14:textId="77777777" w:rsidR="00A710A3" w:rsidRPr="006C365E" w:rsidRDefault="00000000">
            <w:pPr>
              <w:spacing w:after="0"/>
              <w:rPr>
                <w:rFonts w:cs="Times New Roman"/>
                <w:sz w:val="22"/>
              </w:rPr>
            </w:pPr>
            <w:r w:rsidRPr="006C365E">
              <w:rPr>
                <w:rFonts w:cs="Times New Roman"/>
                <w:sz w:val="22"/>
              </w:rPr>
              <w:t>Parietal lobe</w:t>
            </w:r>
          </w:p>
        </w:tc>
      </w:tr>
      <w:tr w:rsidR="00A710A3" w:rsidRPr="006C365E" w14:paraId="70B797F3" w14:textId="77777777" w:rsidTr="006C365E">
        <w:trPr>
          <w:cantSplit/>
        </w:trPr>
        <w:tc>
          <w:tcPr>
            <w:tcW w:w="1908" w:type="dxa"/>
            <w:tcMar>
              <w:top w:w="50" w:type="dxa"/>
              <w:left w:w="65" w:type="dxa"/>
              <w:bottom w:w="50" w:type="dxa"/>
              <w:right w:w="65" w:type="dxa"/>
            </w:tcMar>
          </w:tcPr>
          <w:p w14:paraId="120CCC63" w14:textId="77777777" w:rsidR="00A710A3" w:rsidRPr="006C365E" w:rsidRDefault="00A710A3">
            <w:pPr>
              <w:spacing w:after="0"/>
              <w:rPr>
                <w:rFonts w:cs="Times New Roman"/>
                <w:sz w:val="22"/>
              </w:rPr>
            </w:pPr>
          </w:p>
        </w:tc>
        <w:tc>
          <w:tcPr>
            <w:tcW w:w="2124" w:type="dxa"/>
            <w:tcMar>
              <w:top w:w="50" w:type="dxa"/>
              <w:left w:w="65" w:type="dxa"/>
              <w:bottom w:w="50" w:type="dxa"/>
              <w:right w:w="65" w:type="dxa"/>
            </w:tcMar>
          </w:tcPr>
          <w:p w14:paraId="1009AEBC" w14:textId="77777777" w:rsidR="00A710A3" w:rsidRPr="006C365E" w:rsidRDefault="00000000">
            <w:pPr>
              <w:spacing w:after="0"/>
              <w:rPr>
                <w:rFonts w:cs="Times New Roman"/>
                <w:sz w:val="22"/>
              </w:rPr>
            </w:pPr>
            <w:r w:rsidRPr="006C365E">
              <w:rPr>
                <w:rFonts w:cs="Times New Roman"/>
                <w:sz w:val="22"/>
              </w:rPr>
              <w:t>ICD-O-3 topography</w:t>
            </w:r>
          </w:p>
        </w:tc>
        <w:tc>
          <w:tcPr>
            <w:tcW w:w="1656" w:type="dxa"/>
            <w:tcMar>
              <w:top w:w="50" w:type="dxa"/>
              <w:left w:w="65" w:type="dxa"/>
              <w:bottom w:w="50" w:type="dxa"/>
              <w:right w:w="65" w:type="dxa"/>
            </w:tcMar>
          </w:tcPr>
          <w:p w14:paraId="5E8121AF" w14:textId="77777777" w:rsidR="00A710A3" w:rsidRPr="006C365E" w:rsidRDefault="00000000">
            <w:pPr>
              <w:spacing w:after="0"/>
              <w:rPr>
                <w:rFonts w:cs="Times New Roman"/>
                <w:sz w:val="22"/>
              </w:rPr>
            </w:pPr>
            <w:r w:rsidRPr="006C365E">
              <w:rPr>
                <w:rFonts w:cs="Times New Roman"/>
                <w:sz w:val="22"/>
              </w:rPr>
              <w:t>C71.4</w:t>
            </w:r>
          </w:p>
        </w:tc>
        <w:tc>
          <w:tcPr>
            <w:tcW w:w="8280" w:type="dxa"/>
            <w:tcMar>
              <w:top w:w="50" w:type="dxa"/>
              <w:left w:w="65" w:type="dxa"/>
              <w:bottom w:w="50" w:type="dxa"/>
              <w:right w:w="65" w:type="dxa"/>
            </w:tcMar>
          </w:tcPr>
          <w:p w14:paraId="1AF62A0B" w14:textId="77777777" w:rsidR="00A710A3" w:rsidRPr="006C365E" w:rsidRDefault="00000000">
            <w:pPr>
              <w:spacing w:after="0"/>
              <w:rPr>
                <w:rFonts w:cs="Times New Roman"/>
                <w:sz w:val="22"/>
              </w:rPr>
            </w:pPr>
            <w:r w:rsidRPr="006C365E">
              <w:rPr>
                <w:rFonts w:cs="Times New Roman"/>
                <w:sz w:val="22"/>
              </w:rPr>
              <w:t>Occipital lobe</w:t>
            </w:r>
          </w:p>
        </w:tc>
      </w:tr>
      <w:tr w:rsidR="00A710A3" w:rsidRPr="006C365E" w14:paraId="2B47D321" w14:textId="77777777" w:rsidTr="006C365E">
        <w:trPr>
          <w:cantSplit/>
        </w:trPr>
        <w:tc>
          <w:tcPr>
            <w:tcW w:w="1908" w:type="dxa"/>
            <w:tcMar>
              <w:top w:w="50" w:type="dxa"/>
              <w:left w:w="65" w:type="dxa"/>
              <w:bottom w:w="50" w:type="dxa"/>
              <w:right w:w="65" w:type="dxa"/>
            </w:tcMar>
          </w:tcPr>
          <w:p w14:paraId="4E4D28B5" w14:textId="77777777" w:rsidR="00A710A3" w:rsidRPr="006C365E" w:rsidRDefault="00A710A3">
            <w:pPr>
              <w:spacing w:after="0"/>
              <w:rPr>
                <w:rFonts w:cs="Times New Roman"/>
                <w:sz w:val="22"/>
              </w:rPr>
            </w:pPr>
          </w:p>
        </w:tc>
        <w:tc>
          <w:tcPr>
            <w:tcW w:w="2124" w:type="dxa"/>
            <w:tcMar>
              <w:top w:w="50" w:type="dxa"/>
              <w:left w:w="65" w:type="dxa"/>
              <w:bottom w:w="50" w:type="dxa"/>
              <w:right w:w="65" w:type="dxa"/>
            </w:tcMar>
          </w:tcPr>
          <w:p w14:paraId="011F8318" w14:textId="77777777" w:rsidR="00A710A3" w:rsidRPr="006C365E" w:rsidRDefault="00000000">
            <w:pPr>
              <w:spacing w:after="0"/>
              <w:rPr>
                <w:rFonts w:cs="Times New Roman"/>
                <w:sz w:val="22"/>
              </w:rPr>
            </w:pPr>
            <w:r w:rsidRPr="006C365E">
              <w:rPr>
                <w:rFonts w:cs="Times New Roman"/>
                <w:sz w:val="22"/>
              </w:rPr>
              <w:t>ICD-O-3 topography</w:t>
            </w:r>
          </w:p>
        </w:tc>
        <w:tc>
          <w:tcPr>
            <w:tcW w:w="1656" w:type="dxa"/>
            <w:tcMar>
              <w:top w:w="50" w:type="dxa"/>
              <w:left w:w="65" w:type="dxa"/>
              <w:bottom w:w="50" w:type="dxa"/>
              <w:right w:w="65" w:type="dxa"/>
            </w:tcMar>
          </w:tcPr>
          <w:p w14:paraId="30F4F34E" w14:textId="77777777" w:rsidR="00A710A3" w:rsidRPr="006C365E" w:rsidRDefault="00000000">
            <w:pPr>
              <w:spacing w:after="0"/>
              <w:rPr>
                <w:rFonts w:cs="Times New Roman"/>
                <w:sz w:val="22"/>
              </w:rPr>
            </w:pPr>
            <w:r w:rsidRPr="006C365E">
              <w:rPr>
                <w:rFonts w:cs="Times New Roman"/>
                <w:sz w:val="22"/>
              </w:rPr>
              <w:t>C71.5</w:t>
            </w:r>
          </w:p>
        </w:tc>
        <w:tc>
          <w:tcPr>
            <w:tcW w:w="8280" w:type="dxa"/>
            <w:tcMar>
              <w:top w:w="50" w:type="dxa"/>
              <w:left w:w="65" w:type="dxa"/>
              <w:bottom w:w="50" w:type="dxa"/>
              <w:right w:w="65" w:type="dxa"/>
            </w:tcMar>
          </w:tcPr>
          <w:p w14:paraId="4026CB08" w14:textId="77777777" w:rsidR="00A710A3" w:rsidRPr="006C365E" w:rsidRDefault="00000000">
            <w:pPr>
              <w:spacing w:after="0"/>
              <w:rPr>
                <w:rFonts w:cs="Times New Roman"/>
                <w:sz w:val="22"/>
              </w:rPr>
            </w:pPr>
            <w:r w:rsidRPr="006C365E">
              <w:rPr>
                <w:rFonts w:cs="Times New Roman"/>
                <w:sz w:val="22"/>
              </w:rPr>
              <w:t>Ventricle, NOS</w:t>
            </w:r>
          </w:p>
        </w:tc>
      </w:tr>
      <w:tr w:rsidR="00A710A3" w:rsidRPr="006C365E" w14:paraId="01F1E2AC" w14:textId="77777777" w:rsidTr="006C365E">
        <w:trPr>
          <w:cantSplit/>
        </w:trPr>
        <w:tc>
          <w:tcPr>
            <w:tcW w:w="1908" w:type="dxa"/>
            <w:tcMar>
              <w:top w:w="50" w:type="dxa"/>
              <w:left w:w="65" w:type="dxa"/>
              <w:bottom w:w="50" w:type="dxa"/>
              <w:right w:w="65" w:type="dxa"/>
            </w:tcMar>
          </w:tcPr>
          <w:p w14:paraId="7D7B535B" w14:textId="77777777" w:rsidR="00A710A3" w:rsidRPr="006C365E" w:rsidRDefault="00A710A3">
            <w:pPr>
              <w:spacing w:after="0"/>
              <w:rPr>
                <w:rFonts w:cs="Times New Roman"/>
                <w:sz w:val="22"/>
              </w:rPr>
            </w:pPr>
          </w:p>
        </w:tc>
        <w:tc>
          <w:tcPr>
            <w:tcW w:w="2124" w:type="dxa"/>
            <w:tcMar>
              <w:top w:w="50" w:type="dxa"/>
              <w:left w:w="65" w:type="dxa"/>
              <w:bottom w:w="50" w:type="dxa"/>
              <w:right w:w="65" w:type="dxa"/>
            </w:tcMar>
          </w:tcPr>
          <w:p w14:paraId="7F39B700" w14:textId="77777777" w:rsidR="00A710A3" w:rsidRPr="006C365E" w:rsidRDefault="00000000">
            <w:pPr>
              <w:spacing w:after="0"/>
              <w:rPr>
                <w:rFonts w:cs="Times New Roman"/>
                <w:sz w:val="22"/>
              </w:rPr>
            </w:pPr>
            <w:r w:rsidRPr="006C365E">
              <w:rPr>
                <w:rFonts w:cs="Times New Roman"/>
                <w:sz w:val="22"/>
              </w:rPr>
              <w:t>ICD-O-3 topography</w:t>
            </w:r>
          </w:p>
        </w:tc>
        <w:tc>
          <w:tcPr>
            <w:tcW w:w="1656" w:type="dxa"/>
            <w:tcMar>
              <w:top w:w="50" w:type="dxa"/>
              <w:left w:w="65" w:type="dxa"/>
              <w:bottom w:w="50" w:type="dxa"/>
              <w:right w:w="65" w:type="dxa"/>
            </w:tcMar>
          </w:tcPr>
          <w:p w14:paraId="642E7F3F" w14:textId="77777777" w:rsidR="00A710A3" w:rsidRPr="006C365E" w:rsidRDefault="00000000">
            <w:pPr>
              <w:spacing w:after="0"/>
              <w:rPr>
                <w:rFonts w:cs="Times New Roman"/>
                <w:sz w:val="22"/>
              </w:rPr>
            </w:pPr>
            <w:r w:rsidRPr="006C365E">
              <w:rPr>
                <w:rFonts w:cs="Times New Roman"/>
                <w:sz w:val="22"/>
              </w:rPr>
              <w:t>C71.6</w:t>
            </w:r>
          </w:p>
        </w:tc>
        <w:tc>
          <w:tcPr>
            <w:tcW w:w="8280" w:type="dxa"/>
            <w:tcMar>
              <w:top w:w="50" w:type="dxa"/>
              <w:left w:w="65" w:type="dxa"/>
              <w:bottom w:w="50" w:type="dxa"/>
              <w:right w:w="65" w:type="dxa"/>
            </w:tcMar>
          </w:tcPr>
          <w:p w14:paraId="66D484A7" w14:textId="77777777" w:rsidR="00A710A3" w:rsidRPr="006C365E" w:rsidRDefault="00000000">
            <w:pPr>
              <w:spacing w:after="0"/>
              <w:rPr>
                <w:rFonts w:cs="Times New Roman"/>
                <w:sz w:val="22"/>
              </w:rPr>
            </w:pPr>
            <w:r w:rsidRPr="006C365E">
              <w:rPr>
                <w:rFonts w:cs="Times New Roman"/>
                <w:sz w:val="22"/>
              </w:rPr>
              <w:t>Cerebellum, NOS</w:t>
            </w:r>
          </w:p>
        </w:tc>
      </w:tr>
      <w:tr w:rsidR="00A710A3" w:rsidRPr="006C365E" w14:paraId="66998B2E" w14:textId="77777777" w:rsidTr="006C365E">
        <w:trPr>
          <w:cantSplit/>
        </w:trPr>
        <w:tc>
          <w:tcPr>
            <w:tcW w:w="1908" w:type="dxa"/>
            <w:tcMar>
              <w:top w:w="50" w:type="dxa"/>
              <w:left w:w="65" w:type="dxa"/>
              <w:bottom w:w="50" w:type="dxa"/>
              <w:right w:w="65" w:type="dxa"/>
            </w:tcMar>
          </w:tcPr>
          <w:p w14:paraId="37919875" w14:textId="77777777" w:rsidR="00A710A3" w:rsidRPr="006C365E" w:rsidRDefault="00A710A3">
            <w:pPr>
              <w:spacing w:after="0"/>
              <w:rPr>
                <w:rFonts w:cs="Times New Roman"/>
                <w:sz w:val="22"/>
              </w:rPr>
            </w:pPr>
          </w:p>
        </w:tc>
        <w:tc>
          <w:tcPr>
            <w:tcW w:w="2124" w:type="dxa"/>
            <w:tcMar>
              <w:top w:w="50" w:type="dxa"/>
              <w:left w:w="65" w:type="dxa"/>
              <w:bottom w:w="50" w:type="dxa"/>
              <w:right w:w="65" w:type="dxa"/>
            </w:tcMar>
          </w:tcPr>
          <w:p w14:paraId="67928E48" w14:textId="77777777" w:rsidR="00A710A3" w:rsidRPr="006C365E" w:rsidRDefault="00000000">
            <w:pPr>
              <w:spacing w:after="0"/>
              <w:rPr>
                <w:rFonts w:cs="Times New Roman"/>
                <w:sz w:val="22"/>
              </w:rPr>
            </w:pPr>
            <w:r w:rsidRPr="006C365E">
              <w:rPr>
                <w:rFonts w:cs="Times New Roman"/>
                <w:sz w:val="22"/>
              </w:rPr>
              <w:t>ICD-O-3 topography</w:t>
            </w:r>
          </w:p>
        </w:tc>
        <w:tc>
          <w:tcPr>
            <w:tcW w:w="1656" w:type="dxa"/>
            <w:tcMar>
              <w:top w:w="50" w:type="dxa"/>
              <w:left w:w="65" w:type="dxa"/>
              <w:bottom w:w="50" w:type="dxa"/>
              <w:right w:w="65" w:type="dxa"/>
            </w:tcMar>
          </w:tcPr>
          <w:p w14:paraId="7C693F76" w14:textId="77777777" w:rsidR="00A710A3" w:rsidRPr="006C365E" w:rsidRDefault="00000000">
            <w:pPr>
              <w:spacing w:after="0"/>
              <w:rPr>
                <w:rFonts w:cs="Times New Roman"/>
                <w:sz w:val="22"/>
              </w:rPr>
            </w:pPr>
            <w:r w:rsidRPr="006C365E">
              <w:rPr>
                <w:rFonts w:cs="Times New Roman"/>
                <w:sz w:val="22"/>
              </w:rPr>
              <w:t>C71.7</w:t>
            </w:r>
          </w:p>
        </w:tc>
        <w:tc>
          <w:tcPr>
            <w:tcW w:w="8280" w:type="dxa"/>
            <w:tcMar>
              <w:top w:w="50" w:type="dxa"/>
              <w:left w:w="65" w:type="dxa"/>
              <w:bottom w:w="50" w:type="dxa"/>
              <w:right w:w="65" w:type="dxa"/>
            </w:tcMar>
          </w:tcPr>
          <w:p w14:paraId="6CB493DE" w14:textId="77777777" w:rsidR="00A710A3" w:rsidRPr="006C365E" w:rsidRDefault="00000000">
            <w:pPr>
              <w:spacing w:after="0"/>
              <w:rPr>
                <w:rFonts w:cs="Times New Roman"/>
                <w:sz w:val="22"/>
              </w:rPr>
            </w:pPr>
            <w:r w:rsidRPr="006C365E">
              <w:rPr>
                <w:rFonts w:cs="Times New Roman"/>
                <w:sz w:val="22"/>
              </w:rPr>
              <w:t>Brain stem</w:t>
            </w:r>
          </w:p>
        </w:tc>
      </w:tr>
      <w:tr w:rsidR="00A710A3" w:rsidRPr="006C365E" w14:paraId="147720FE" w14:textId="77777777" w:rsidTr="006C365E">
        <w:trPr>
          <w:cantSplit/>
        </w:trPr>
        <w:tc>
          <w:tcPr>
            <w:tcW w:w="1908" w:type="dxa"/>
            <w:tcMar>
              <w:top w:w="50" w:type="dxa"/>
              <w:left w:w="65" w:type="dxa"/>
              <w:bottom w:w="50" w:type="dxa"/>
              <w:right w:w="65" w:type="dxa"/>
            </w:tcMar>
          </w:tcPr>
          <w:p w14:paraId="2B7D5454" w14:textId="77777777" w:rsidR="00A710A3" w:rsidRPr="006C365E" w:rsidRDefault="00A710A3">
            <w:pPr>
              <w:spacing w:after="0"/>
              <w:rPr>
                <w:rFonts w:cs="Times New Roman"/>
                <w:sz w:val="22"/>
              </w:rPr>
            </w:pPr>
          </w:p>
        </w:tc>
        <w:tc>
          <w:tcPr>
            <w:tcW w:w="2124" w:type="dxa"/>
            <w:tcMar>
              <w:top w:w="50" w:type="dxa"/>
              <w:left w:w="65" w:type="dxa"/>
              <w:bottom w:w="50" w:type="dxa"/>
              <w:right w:w="65" w:type="dxa"/>
            </w:tcMar>
          </w:tcPr>
          <w:p w14:paraId="0218F495" w14:textId="77777777" w:rsidR="00A710A3" w:rsidRPr="006C365E" w:rsidRDefault="00000000">
            <w:pPr>
              <w:spacing w:after="0"/>
              <w:rPr>
                <w:rFonts w:cs="Times New Roman"/>
                <w:sz w:val="22"/>
              </w:rPr>
            </w:pPr>
            <w:r w:rsidRPr="006C365E">
              <w:rPr>
                <w:rFonts w:cs="Times New Roman"/>
                <w:sz w:val="22"/>
              </w:rPr>
              <w:t>ICD-O-3 topography</w:t>
            </w:r>
          </w:p>
        </w:tc>
        <w:tc>
          <w:tcPr>
            <w:tcW w:w="1656" w:type="dxa"/>
            <w:tcMar>
              <w:top w:w="50" w:type="dxa"/>
              <w:left w:w="65" w:type="dxa"/>
              <w:bottom w:w="50" w:type="dxa"/>
              <w:right w:w="65" w:type="dxa"/>
            </w:tcMar>
          </w:tcPr>
          <w:p w14:paraId="126BB858" w14:textId="77777777" w:rsidR="00A710A3" w:rsidRPr="006C365E" w:rsidRDefault="00000000">
            <w:pPr>
              <w:spacing w:after="0"/>
              <w:rPr>
                <w:rFonts w:cs="Times New Roman"/>
                <w:sz w:val="22"/>
              </w:rPr>
            </w:pPr>
            <w:r w:rsidRPr="006C365E">
              <w:rPr>
                <w:rFonts w:cs="Times New Roman"/>
                <w:sz w:val="22"/>
              </w:rPr>
              <w:t>C71.8</w:t>
            </w:r>
          </w:p>
        </w:tc>
        <w:tc>
          <w:tcPr>
            <w:tcW w:w="8280" w:type="dxa"/>
            <w:tcMar>
              <w:top w:w="50" w:type="dxa"/>
              <w:left w:w="65" w:type="dxa"/>
              <w:bottom w:w="50" w:type="dxa"/>
              <w:right w:w="65" w:type="dxa"/>
            </w:tcMar>
          </w:tcPr>
          <w:p w14:paraId="498BD4FF" w14:textId="77777777" w:rsidR="00A710A3" w:rsidRPr="006C365E" w:rsidRDefault="00000000">
            <w:pPr>
              <w:spacing w:after="0"/>
              <w:rPr>
                <w:rFonts w:cs="Times New Roman"/>
                <w:sz w:val="22"/>
              </w:rPr>
            </w:pPr>
            <w:r w:rsidRPr="006C365E">
              <w:rPr>
                <w:rFonts w:cs="Times New Roman"/>
                <w:sz w:val="22"/>
              </w:rPr>
              <w:t>Overlapping lesion of brain</w:t>
            </w:r>
          </w:p>
        </w:tc>
      </w:tr>
      <w:tr w:rsidR="00A710A3" w:rsidRPr="006C365E" w14:paraId="62452753" w14:textId="77777777" w:rsidTr="006C365E">
        <w:trPr>
          <w:cantSplit/>
        </w:trPr>
        <w:tc>
          <w:tcPr>
            <w:tcW w:w="1908" w:type="dxa"/>
            <w:tcMar>
              <w:top w:w="50" w:type="dxa"/>
              <w:left w:w="65" w:type="dxa"/>
              <w:bottom w:w="50" w:type="dxa"/>
              <w:right w:w="65" w:type="dxa"/>
            </w:tcMar>
          </w:tcPr>
          <w:p w14:paraId="39396865" w14:textId="77777777" w:rsidR="00A710A3" w:rsidRPr="006C365E" w:rsidRDefault="00A710A3">
            <w:pPr>
              <w:spacing w:after="0"/>
              <w:rPr>
                <w:rFonts w:cs="Times New Roman"/>
                <w:sz w:val="22"/>
              </w:rPr>
            </w:pPr>
          </w:p>
        </w:tc>
        <w:tc>
          <w:tcPr>
            <w:tcW w:w="2124" w:type="dxa"/>
            <w:tcMar>
              <w:top w:w="50" w:type="dxa"/>
              <w:left w:w="65" w:type="dxa"/>
              <w:bottom w:w="50" w:type="dxa"/>
              <w:right w:w="65" w:type="dxa"/>
            </w:tcMar>
          </w:tcPr>
          <w:p w14:paraId="6A66C667" w14:textId="77777777" w:rsidR="00A710A3" w:rsidRPr="006C365E" w:rsidRDefault="00000000">
            <w:pPr>
              <w:spacing w:after="0"/>
              <w:rPr>
                <w:rFonts w:cs="Times New Roman"/>
                <w:sz w:val="22"/>
              </w:rPr>
            </w:pPr>
            <w:r w:rsidRPr="006C365E">
              <w:rPr>
                <w:rFonts w:cs="Times New Roman"/>
                <w:sz w:val="22"/>
              </w:rPr>
              <w:t>ICD-O-3 topography</w:t>
            </w:r>
          </w:p>
        </w:tc>
        <w:tc>
          <w:tcPr>
            <w:tcW w:w="1656" w:type="dxa"/>
            <w:tcMar>
              <w:top w:w="50" w:type="dxa"/>
              <w:left w:w="65" w:type="dxa"/>
              <w:bottom w:w="50" w:type="dxa"/>
              <w:right w:w="65" w:type="dxa"/>
            </w:tcMar>
          </w:tcPr>
          <w:p w14:paraId="03D643D9" w14:textId="77777777" w:rsidR="00A710A3" w:rsidRPr="006C365E" w:rsidRDefault="00000000">
            <w:pPr>
              <w:spacing w:after="0"/>
              <w:rPr>
                <w:rFonts w:cs="Times New Roman"/>
                <w:sz w:val="22"/>
              </w:rPr>
            </w:pPr>
            <w:r w:rsidRPr="006C365E">
              <w:rPr>
                <w:rFonts w:cs="Times New Roman"/>
                <w:sz w:val="22"/>
              </w:rPr>
              <w:t>C71.9</w:t>
            </w:r>
          </w:p>
        </w:tc>
        <w:tc>
          <w:tcPr>
            <w:tcW w:w="8280" w:type="dxa"/>
            <w:tcMar>
              <w:top w:w="50" w:type="dxa"/>
              <w:left w:w="65" w:type="dxa"/>
              <w:bottom w:w="50" w:type="dxa"/>
              <w:right w:w="65" w:type="dxa"/>
            </w:tcMar>
          </w:tcPr>
          <w:p w14:paraId="4DF59AEC" w14:textId="77777777" w:rsidR="00A710A3" w:rsidRPr="006C365E" w:rsidRDefault="00000000">
            <w:pPr>
              <w:spacing w:after="0"/>
              <w:rPr>
                <w:rFonts w:cs="Times New Roman"/>
                <w:sz w:val="22"/>
              </w:rPr>
            </w:pPr>
            <w:r w:rsidRPr="006C365E">
              <w:rPr>
                <w:rFonts w:cs="Times New Roman"/>
                <w:sz w:val="22"/>
              </w:rPr>
              <w:t>Brain, NOS</w:t>
            </w:r>
          </w:p>
        </w:tc>
      </w:tr>
      <w:tr w:rsidR="00A710A3" w:rsidRPr="006C365E" w14:paraId="3AD98EE7" w14:textId="77777777" w:rsidTr="006C365E">
        <w:trPr>
          <w:cantSplit/>
        </w:trPr>
        <w:tc>
          <w:tcPr>
            <w:tcW w:w="1908" w:type="dxa"/>
            <w:tcMar>
              <w:top w:w="50" w:type="dxa"/>
              <w:left w:w="65" w:type="dxa"/>
              <w:bottom w:w="50" w:type="dxa"/>
              <w:right w:w="65" w:type="dxa"/>
            </w:tcMar>
          </w:tcPr>
          <w:p w14:paraId="120281F5" w14:textId="77777777" w:rsidR="00A710A3" w:rsidRPr="006C365E" w:rsidRDefault="00000000">
            <w:pPr>
              <w:spacing w:after="0"/>
              <w:rPr>
                <w:rFonts w:cs="Times New Roman"/>
                <w:b/>
                <w:bCs/>
                <w:sz w:val="22"/>
              </w:rPr>
            </w:pPr>
            <w:r w:rsidRPr="006C365E">
              <w:rPr>
                <w:rFonts w:cs="Times New Roman"/>
                <w:b/>
                <w:bCs/>
                <w:sz w:val="22"/>
              </w:rPr>
              <w:t>Tumour resection</w:t>
            </w:r>
          </w:p>
        </w:tc>
        <w:tc>
          <w:tcPr>
            <w:tcW w:w="2124" w:type="dxa"/>
            <w:tcMar>
              <w:top w:w="50" w:type="dxa"/>
              <w:left w:w="65" w:type="dxa"/>
              <w:bottom w:w="50" w:type="dxa"/>
              <w:right w:w="65" w:type="dxa"/>
            </w:tcMar>
          </w:tcPr>
          <w:p w14:paraId="05404F93" w14:textId="77777777" w:rsidR="00A710A3" w:rsidRPr="006C365E" w:rsidRDefault="00000000">
            <w:pPr>
              <w:spacing w:after="0"/>
              <w:rPr>
                <w:rFonts w:cs="Times New Roman"/>
                <w:sz w:val="22"/>
              </w:rPr>
            </w:pPr>
            <w:r w:rsidRPr="006C365E">
              <w:rPr>
                <w:rFonts w:cs="Times New Roman"/>
                <w:sz w:val="22"/>
              </w:rPr>
              <w:t>CCI</w:t>
            </w:r>
          </w:p>
        </w:tc>
        <w:tc>
          <w:tcPr>
            <w:tcW w:w="1656" w:type="dxa"/>
            <w:tcMar>
              <w:top w:w="50" w:type="dxa"/>
              <w:left w:w="65" w:type="dxa"/>
              <w:bottom w:w="50" w:type="dxa"/>
              <w:right w:w="65" w:type="dxa"/>
            </w:tcMar>
          </w:tcPr>
          <w:p w14:paraId="0F397D64" w14:textId="77777777" w:rsidR="00A710A3" w:rsidRPr="006C365E" w:rsidRDefault="00000000">
            <w:pPr>
              <w:spacing w:after="0"/>
              <w:rPr>
                <w:rFonts w:cs="Times New Roman"/>
                <w:sz w:val="22"/>
              </w:rPr>
            </w:pPr>
            <w:r w:rsidRPr="006C365E">
              <w:rPr>
                <w:rFonts w:cs="Times New Roman"/>
                <w:sz w:val="22"/>
              </w:rPr>
              <w:t>1AN87SEAG</w:t>
            </w:r>
          </w:p>
        </w:tc>
        <w:tc>
          <w:tcPr>
            <w:tcW w:w="8280" w:type="dxa"/>
            <w:tcMar>
              <w:top w:w="50" w:type="dxa"/>
              <w:left w:w="65" w:type="dxa"/>
              <w:bottom w:w="50" w:type="dxa"/>
              <w:right w:w="65" w:type="dxa"/>
            </w:tcMar>
          </w:tcPr>
          <w:p w14:paraId="2B8C27A4" w14:textId="77777777" w:rsidR="00A710A3" w:rsidRPr="006C365E" w:rsidRDefault="00000000">
            <w:pPr>
              <w:spacing w:after="0"/>
              <w:rPr>
                <w:rFonts w:cs="Times New Roman"/>
                <w:sz w:val="22"/>
              </w:rPr>
            </w:pPr>
            <w:r w:rsidRPr="006C365E">
              <w:rPr>
                <w:rFonts w:cs="Times New Roman"/>
                <w:sz w:val="22"/>
              </w:rPr>
              <w:t>Excision partial, brain, burr-hole technique for access with laser</w:t>
            </w:r>
          </w:p>
        </w:tc>
      </w:tr>
      <w:tr w:rsidR="00A710A3" w:rsidRPr="006C365E" w14:paraId="7DBB72F1" w14:textId="77777777" w:rsidTr="006C365E">
        <w:trPr>
          <w:cantSplit/>
        </w:trPr>
        <w:tc>
          <w:tcPr>
            <w:tcW w:w="1908" w:type="dxa"/>
            <w:tcMar>
              <w:top w:w="50" w:type="dxa"/>
              <w:left w:w="65" w:type="dxa"/>
              <w:bottom w:w="50" w:type="dxa"/>
              <w:right w:w="65" w:type="dxa"/>
            </w:tcMar>
          </w:tcPr>
          <w:p w14:paraId="474C02F8" w14:textId="77777777" w:rsidR="00A710A3" w:rsidRPr="006C365E" w:rsidRDefault="00A710A3">
            <w:pPr>
              <w:spacing w:after="0"/>
              <w:rPr>
                <w:rFonts w:cs="Times New Roman"/>
                <w:sz w:val="22"/>
              </w:rPr>
            </w:pPr>
          </w:p>
        </w:tc>
        <w:tc>
          <w:tcPr>
            <w:tcW w:w="2124" w:type="dxa"/>
            <w:tcMar>
              <w:top w:w="50" w:type="dxa"/>
              <w:left w:w="65" w:type="dxa"/>
              <w:bottom w:w="50" w:type="dxa"/>
              <w:right w:w="65" w:type="dxa"/>
            </w:tcMar>
          </w:tcPr>
          <w:p w14:paraId="4A1AAFC5" w14:textId="77777777" w:rsidR="00A710A3" w:rsidRPr="006C365E" w:rsidRDefault="00000000">
            <w:pPr>
              <w:spacing w:after="0"/>
              <w:rPr>
                <w:rFonts w:cs="Times New Roman"/>
                <w:sz w:val="22"/>
              </w:rPr>
            </w:pPr>
            <w:r w:rsidRPr="006C365E">
              <w:rPr>
                <w:rFonts w:cs="Times New Roman"/>
                <w:sz w:val="22"/>
              </w:rPr>
              <w:t>CCI</w:t>
            </w:r>
          </w:p>
        </w:tc>
        <w:tc>
          <w:tcPr>
            <w:tcW w:w="1656" w:type="dxa"/>
            <w:tcMar>
              <w:top w:w="50" w:type="dxa"/>
              <w:left w:w="65" w:type="dxa"/>
              <w:bottom w:w="50" w:type="dxa"/>
              <w:right w:w="65" w:type="dxa"/>
            </w:tcMar>
          </w:tcPr>
          <w:p w14:paraId="7CD603EF" w14:textId="77777777" w:rsidR="00A710A3" w:rsidRPr="006C365E" w:rsidRDefault="00000000">
            <w:pPr>
              <w:spacing w:after="0"/>
              <w:rPr>
                <w:rFonts w:cs="Times New Roman"/>
                <w:sz w:val="22"/>
              </w:rPr>
            </w:pPr>
            <w:r w:rsidRPr="006C365E">
              <w:rPr>
                <w:rFonts w:cs="Times New Roman"/>
                <w:sz w:val="22"/>
              </w:rPr>
              <w:t>1AN87SEAZ</w:t>
            </w:r>
          </w:p>
        </w:tc>
        <w:tc>
          <w:tcPr>
            <w:tcW w:w="8280" w:type="dxa"/>
            <w:tcMar>
              <w:top w:w="50" w:type="dxa"/>
              <w:left w:w="65" w:type="dxa"/>
              <w:bottom w:w="50" w:type="dxa"/>
              <w:right w:w="65" w:type="dxa"/>
            </w:tcMar>
          </w:tcPr>
          <w:p w14:paraId="3961F331" w14:textId="77777777" w:rsidR="00A710A3" w:rsidRPr="006C365E" w:rsidRDefault="00000000">
            <w:pPr>
              <w:spacing w:after="0"/>
              <w:rPr>
                <w:rFonts w:cs="Times New Roman"/>
                <w:sz w:val="22"/>
              </w:rPr>
            </w:pPr>
            <w:r w:rsidRPr="006C365E">
              <w:rPr>
                <w:rFonts w:cs="Times New Roman"/>
                <w:sz w:val="22"/>
              </w:rPr>
              <w:t>Excision partial, brain, burr-hole technique for access with ultrasonic aspirator</w:t>
            </w:r>
          </w:p>
        </w:tc>
      </w:tr>
      <w:tr w:rsidR="00A710A3" w:rsidRPr="006C365E" w14:paraId="159F37F2" w14:textId="77777777" w:rsidTr="006C365E">
        <w:trPr>
          <w:cantSplit/>
        </w:trPr>
        <w:tc>
          <w:tcPr>
            <w:tcW w:w="1908" w:type="dxa"/>
            <w:tcMar>
              <w:top w:w="50" w:type="dxa"/>
              <w:left w:w="65" w:type="dxa"/>
              <w:bottom w:w="50" w:type="dxa"/>
              <w:right w:w="65" w:type="dxa"/>
            </w:tcMar>
          </w:tcPr>
          <w:p w14:paraId="1B358715" w14:textId="77777777" w:rsidR="00A710A3" w:rsidRPr="006C365E" w:rsidRDefault="00A710A3">
            <w:pPr>
              <w:spacing w:after="0"/>
              <w:rPr>
                <w:rFonts w:cs="Times New Roman"/>
                <w:sz w:val="22"/>
              </w:rPr>
            </w:pPr>
          </w:p>
        </w:tc>
        <w:tc>
          <w:tcPr>
            <w:tcW w:w="2124" w:type="dxa"/>
            <w:tcMar>
              <w:top w:w="50" w:type="dxa"/>
              <w:left w:w="65" w:type="dxa"/>
              <w:bottom w:w="50" w:type="dxa"/>
              <w:right w:w="65" w:type="dxa"/>
            </w:tcMar>
          </w:tcPr>
          <w:p w14:paraId="6F8BE9F2" w14:textId="77777777" w:rsidR="00A710A3" w:rsidRPr="006C365E" w:rsidRDefault="00000000">
            <w:pPr>
              <w:spacing w:after="0"/>
              <w:rPr>
                <w:rFonts w:cs="Times New Roman"/>
                <w:sz w:val="22"/>
              </w:rPr>
            </w:pPr>
            <w:r w:rsidRPr="006C365E">
              <w:rPr>
                <w:rFonts w:cs="Times New Roman"/>
                <w:sz w:val="22"/>
              </w:rPr>
              <w:t>CCI</w:t>
            </w:r>
          </w:p>
        </w:tc>
        <w:tc>
          <w:tcPr>
            <w:tcW w:w="1656" w:type="dxa"/>
            <w:tcMar>
              <w:top w:w="50" w:type="dxa"/>
              <w:left w:w="65" w:type="dxa"/>
              <w:bottom w:w="50" w:type="dxa"/>
              <w:right w:w="65" w:type="dxa"/>
            </w:tcMar>
          </w:tcPr>
          <w:p w14:paraId="659AE764" w14:textId="77777777" w:rsidR="00A710A3" w:rsidRPr="006C365E" w:rsidRDefault="00000000">
            <w:pPr>
              <w:spacing w:after="0"/>
              <w:rPr>
                <w:rFonts w:cs="Times New Roman"/>
                <w:sz w:val="22"/>
              </w:rPr>
            </w:pPr>
            <w:r w:rsidRPr="006C365E">
              <w:rPr>
                <w:rFonts w:cs="Times New Roman"/>
                <w:sz w:val="22"/>
              </w:rPr>
              <w:t>1AN87SEGX</w:t>
            </w:r>
          </w:p>
        </w:tc>
        <w:tc>
          <w:tcPr>
            <w:tcW w:w="8280" w:type="dxa"/>
            <w:tcMar>
              <w:top w:w="50" w:type="dxa"/>
              <w:left w:w="65" w:type="dxa"/>
              <w:bottom w:w="50" w:type="dxa"/>
              <w:right w:w="65" w:type="dxa"/>
            </w:tcMar>
          </w:tcPr>
          <w:p w14:paraId="02ABD88D" w14:textId="77777777" w:rsidR="00A710A3" w:rsidRPr="006C365E" w:rsidRDefault="00000000">
            <w:pPr>
              <w:spacing w:after="0"/>
              <w:rPr>
                <w:rFonts w:cs="Times New Roman"/>
                <w:sz w:val="22"/>
              </w:rPr>
            </w:pPr>
            <w:r w:rsidRPr="006C365E">
              <w:rPr>
                <w:rFonts w:cs="Times New Roman"/>
                <w:sz w:val="22"/>
              </w:rPr>
              <w:t>Excision partial, brain, burr-hole technique for access with device NEC</w:t>
            </w:r>
          </w:p>
        </w:tc>
      </w:tr>
      <w:tr w:rsidR="00A710A3" w:rsidRPr="006C365E" w14:paraId="10B133E3" w14:textId="77777777" w:rsidTr="006C365E">
        <w:trPr>
          <w:cantSplit/>
        </w:trPr>
        <w:tc>
          <w:tcPr>
            <w:tcW w:w="1908" w:type="dxa"/>
            <w:tcMar>
              <w:top w:w="50" w:type="dxa"/>
              <w:left w:w="65" w:type="dxa"/>
              <w:bottom w:w="50" w:type="dxa"/>
              <w:right w:w="65" w:type="dxa"/>
            </w:tcMar>
          </w:tcPr>
          <w:p w14:paraId="18320487" w14:textId="77777777" w:rsidR="00A710A3" w:rsidRPr="006C365E" w:rsidRDefault="00A710A3">
            <w:pPr>
              <w:spacing w:after="0"/>
              <w:rPr>
                <w:rFonts w:cs="Times New Roman"/>
                <w:sz w:val="22"/>
              </w:rPr>
            </w:pPr>
          </w:p>
        </w:tc>
        <w:tc>
          <w:tcPr>
            <w:tcW w:w="2124" w:type="dxa"/>
            <w:tcMar>
              <w:top w:w="50" w:type="dxa"/>
              <w:left w:w="65" w:type="dxa"/>
              <w:bottom w:w="50" w:type="dxa"/>
              <w:right w:w="65" w:type="dxa"/>
            </w:tcMar>
          </w:tcPr>
          <w:p w14:paraId="51E46FB5" w14:textId="77777777" w:rsidR="00A710A3" w:rsidRPr="006C365E" w:rsidRDefault="00000000">
            <w:pPr>
              <w:spacing w:after="0"/>
              <w:rPr>
                <w:rFonts w:cs="Times New Roman"/>
                <w:sz w:val="22"/>
              </w:rPr>
            </w:pPr>
            <w:r w:rsidRPr="006C365E">
              <w:rPr>
                <w:rFonts w:cs="Times New Roman"/>
                <w:sz w:val="22"/>
              </w:rPr>
              <w:t>CCI</w:t>
            </w:r>
          </w:p>
        </w:tc>
        <w:tc>
          <w:tcPr>
            <w:tcW w:w="1656" w:type="dxa"/>
            <w:tcMar>
              <w:top w:w="50" w:type="dxa"/>
              <w:left w:w="65" w:type="dxa"/>
              <w:bottom w:w="50" w:type="dxa"/>
              <w:right w:w="65" w:type="dxa"/>
            </w:tcMar>
          </w:tcPr>
          <w:p w14:paraId="439E433A" w14:textId="77777777" w:rsidR="00A710A3" w:rsidRPr="006C365E" w:rsidRDefault="00000000">
            <w:pPr>
              <w:spacing w:after="0"/>
              <w:rPr>
                <w:rFonts w:cs="Times New Roman"/>
                <w:sz w:val="22"/>
              </w:rPr>
            </w:pPr>
            <w:r w:rsidRPr="006C365E">
              <w:rPr>
                <w:rFonts w:cs="Times New Roman"/>
                <w:sz w:val="22"/>
              </w:rPr>
              <w:t>1AN87SZAG</w:t>
            </w:r>
          </w:p>
        </w:tc>
        <w:tc>
          <w:tcPr>
            <w:tcW w:w="8280" w:type="dxa"/>
            <w:tcMar>
              <w:top w:w="50" w:type="dxa"/>
              <w:left w:w="65" w:type="dxa"/>
              <w:bottom w:w="50" w:type="dxa"/>
              <w:right w:w="65" w:type="dxa"/>
            </w:tcMar>
          </w:tcPr>
          <w:p w14:paraId="2985E50F" w14:textId="77777777" w:rsidR="00A710A3" w:rsidRPr="006C365E" w:rsidRDefault="00000000">
            <w:pPr>
              <w:spacing w:after="0"/>
              <w:rPr>
                <w:rFonts w:cs="Times New Roman"/>
                <w:sz w:val="22"/>
              </w:rPr>
            </w:pPr>
            <w:r w:rsidRPr="006C365E">
              <w:rPr>
                <w:rFonts w:cs="Times New Roman"/>
                <w:sz w:val="22"/>
              </w:rPr>
              <w:t>Excision partial, brain, craniotomy/flap technique for access with laser</w:t>
            </w:r>
          </w:p>
        </w:tc>
      </w:tr>
      <w:tr w:rsidR="00A710A3" w:rsidRPr="006C365E" w14:paraId="3CE7EE7D" w14:textId="77777777" w:rsidTr="006C365E">
        <w:trPr>
          <w:cantSplit/>
        </w:trPr>
        <w:tc>
          <w:tcPr>
            <w:tcW w:w="1908" w:type="dxa"/>
            <w:tcMar>
              <w:top w:w="50" w:type="dxa"/>
              <w:left w:w="65" w:type="dxa"/>
              <w:bottom w:w="50" w:type="dxa"/>
              <w:right w:w="65" w:type="dxa"/>
            </w:tcMar>
          </w:tcPr>
          <w:p w14:paraId="79205138" w14:textId="77777777" w:rsidR="00A710A3" w:rsidRPr="006C365E" w:rsidRDefault="00A710A3">
            <w:pPr>
              <w:spacing w:after="0"/>
              <w:rPr>
                <w:rFonts w:cs="Times New Roman"/>
                <w:sz w:val="22"/>
              </w:rPr>
            </w:pPr>
          </w:p>
        </w:tc>
        <w:tc>
          <w:tcPr>
            <w:tcW w:w="2124" w:type="dxa"/>
            <w:tcMar>
              <w:top w:w="50" w:type="dxa"/>
              <w:left w:w="65" w:type="dxa"/>
              <w:bottom w:w="50" w:type="dxa"/>
              <w:right w:w="65" w:type="dxa"/>
            </w:tcMar>
          </w:tcPr>
          <w:p w14:paraId="67D8D5AA" w14:textId="77777777" w:rsidR="00A710A3" w:rsidRPr="006C365E" w:rsidRDefault="00000000">
            <w:pPr>
              <w:spacing w:after="0"/>
              <w:rPr>
                <w:rFonts w:cs="Times New Roman"/>
                <w:sz w:val="22"/>
              </w:rPr>
            </w:pPr>
            <w:r w:rsidRPr="006C365E">
              <w:rPr>
                <w:rFonts w:cs="Times New Roman"/>
                <w:sz w:val="22"/>
              </w:rPr>
              <w:t>CCI</w:t>
            </w:r>
          </w:p>
        </w:tc>
        <w:tc>
          <w:tcPr>
            <w:tcW w:w="1656" w:type="dxa"/>
            <w:tcMar>
              <w:top w:w="50" w:type="dxa"/>
              <w:left w:w="65" w:type="dxa"/>
              <w:bottom w:w="50" w:type="dxa"/>
              <w:right w:w="65" w:type="dxa"/>
            </w:tcMar>
          </w:tcPr>
          <w:p w14:paraId="0489D26C" w14:textId="77777777" w:rsidR="00A710A3" w:rsidRPr="006C365E" w:rsidRDefault="00000000">
            <w:pPr>
              <w:spacing w:after="0"/>
              <w:rPr>
                <w:rFonts w:cs="Times New Roman"/>
                <w:sz w:val="22"/>
              </w:rPr>
            </w:pPr>
            <w:r w:rsidRPr="006C365E">
              <w:rPr>
                <w:rFonts w:cs="Times New Roman"/>
                <w:sz w:val="22"/>
              </w:rPr>
              <w:t>1AN87SZAZ</w:t>
            </w:r>
          </w:p>
        </w:tc>
        <w:tc>
          <w:tcPr>
            <w:tcW w:w="8280" w:type="dxa"/>
            <w:tcMar>
              <w:top w:w="50" w:type="dxa"/>
              <w:left w:w="65" w:type="dxa"/>
              <w:bottom w:w="50" w:type="dxa"/>
              <w:right w:w="65" w:type="dxa"/>
            </w:tcMar>
          </w:tcPr>
          <w:p w14:paraId="365A2FC8" w14:textId="77777777" w:rsidR="00A710A3" w:rsidRPr="006C365E" w:rsidRDefault="00000000">
            <w:pPr>
              <w:spacing w:after="0"/>
              <w:rPr>
                <w:rFonts w:cs="Times New Roman"/>
                <w:sz w:val="22"/>
              </w:rPr>
            </w:pPr>
            <w:r w:rsidRPr="006C365E">
              <w:rPr>
                <w:rFonts w:cs="Times New Roman"/>
                <w:sz w:val="22"/>
              </w:rPr>
              <w:t>Excision partial, brain, craniotomy/flap technique for access with ultrasonic aspirator</w:t>
            </w:r>
          </w:p>
        </w:tc>
      </w:tr>
      <w:tr w:rsidR="00A710A3" w:rsidRPr="006C365E" w14:paraId="37D60C5A" w14:textId="77777777" w:rsidTr="006C365E">
        <w:trPr>
          <w:cantSplit/>
        </w:trPr>
        <w:tc>
          <w:tcPr>
            <w:tcW w:w="1908" w:type="dxa"/>
            <w:tcMar>
              <w:top w:w="50" w:type="dxa"/>
              <w:left w:w="65" w:type="dxa"/>
              <w:bottom w:w="50" w:type="dxa"/>
              <w:right w:w="65" w:type="dxa"/>
            </w:tcMar>
          </w:tcPr>
          <w:p w14:paraId="28B4FB4B" w14:textId="77777777" w:rsidR="00A710A3" w:rsidRPr="006C365E" w:rsidRDefault="00A710A3">
            <w:pPr>
              <w:spacing w:after="0"/>
              <w:rPr>
                <w:rFonts w:cs="Times New Roman"/>
                <w:sz w:val="22"/>
              </w:rPr>
            </w:pPr>
          </w:p>
        </w:tc>
        <w:tc>
          <w:tcPr>
            <w:tcW w:w="2124" w:type="dxa"/>
            <w:tcMar>
              <w:top w:w="50" w:type="dxa"/>
              <w:left w:w="65" w:type="dxa"/>
              <w:bottom w:w="50" w:type="dxa"/>
              <w:right w:w="65" w:type="dxa"/>
            </w:tcMar>
          </w:tcPr>
          <w:p w14:paraId="42192378" w14:textId="77777777" w:rsidR="00A710A3" w:rsidRPr="006C365E" w:rsidRDefault="00000000">
            <w:pPr>
              <w:spacing w:after="0"/>
              <w:rPr>
                <w:rFonts w:cs="Times New Roman"/>
                <w:sz w:val="22"/>
              </w:rPr>
            </w:pPr>
            <w:r w:rsidRPr="006C365E">
              <w:rPr>
                <w:rFonts w:cs="Times New Roman"/>
                <w:sz w:val="22"/>
              </w:rPr>
              <w:t>CCI</w:t>
            </w:r>
          </w:p>
        </w:tc>
        <w:tc>
          <w:tcPr>
            <w:tcW w:w="1656" w:type="dxa"/>
            <w:tcMar>
              <w:top w:w="50" w:type="dxa"/>
              <w:left w:w="65" w:type="dxa"/>
              <w:bottom w:w="50" w:type="dxa"/>
              <w:right w:w="65" w:type="dxa"/>
            </w:tcMar>
          </w:tcPr>
          <w:p w14:paraId="59728769" w14:textId="77777777" w:rsidR="00A710A3" w:rsidRPr="006C365E" w:rsidRDefault="00000000">
            <w:pPr>
              <w:spacing w:after="0"/>
              <w:rPr>
                <w:rFonts w:cs="Times New Roman"/>
                <w:sz w:val="22"/>
              </w:rPr>
            </w:pPr>
            <w:r w:rsidRPr="006C365E">
              <w:rPr>
                <w:rFonts w:cs="Times New Roman"/>
                <w:sz w:val="22"/>
              </w:rPr>
              <w:t>1AN87SZGX</w:t>
            </w:r>
          </w:p>
        </w:tc>
        <w:tc>
          <w:tcPr>
            <w:tcW w:w="8280" w:type="dxa"/>
            <w:tcMar>
              <w:top w:w="50" w:type="dxa"/>
              <w:left w:w="65" w:type="dxa"/>
              <w:bottom w:w="50" w:type="dxa"/>
              <w:right w:w="65" w:type="dxa"/>
            </w:tcMar>
          </w:tcPr>
          <w:p w14:paraId="19C1B8AA" w14:textId="77777777" w:rsidR="00A710A3" w:rsidRPr="006C365E" w:rsidRDefault="00000000">
            <w:pPr>
              <w:spacing w:after="0"/>
              <w:rPr>
                <w:rFonts w:cs="Times New Roman"/>
                <w:sz w:val="22"/>
              </w:rPr>
            </w:pPr>
            <w:r w:rsidRPr="006C365E">
              <w:rPr>
                <w:rFonts w:cs="Times New Roman"/>
                <w:sz w:val="22"/>
              </w:rPr>
              <w:t>Excision partial, brain, craniotomy/flap technique for access with device NEC</w:t>
            </w:r>
          </w:p>
        </w:tc>
      </w:tr>
      <w:tr w:rsidR="00A710A3" w:rsidRPr="006C365E" w14:paraId="6311B1A9" w14:textId="77777777" w:rsidTr="006C365E">
        <w:trPr>
          <w:cantSplit/>
        </w:trPr>
        <w:tc>
          <w:tcPr>
            <w:tcW w:w="1908" w:type="dxa"/>
            <w:tcMar>
              <w:top w:w="50" w:type="dxa"/>
              <w:left w:w="65" w:type="dxa"/>
              <w:bottom w:w="50" w:type="dxa"/>
              <w:right w:w="65" w:type="dxa"/>
            </w:tcMar>
          </w:tcPr>
          <w:p w14:paraId="29A4B42F" w14:textId="77777777" w:rsidR="00A710A3" w:rsidRPr="006C365E" w:rsidRDefault="00A710A3">
            <w:pPr>
              <w:spacing w:after="0"/>
              <w:rPr>
                <w:rFonts w:cs="Times New Roman"/>
                <w:sz w:val="22"/>
              </w:rPr>
            </w:pPr>
          </w:p>
        </w:tc>
        <w:tc>
          <w:tcPr>
            <w:tcW w:w="2124" w:type="dxa"/>
            <w:tcMar>
              <w:top w:w="50" w:type="dxa"/>
              <w:left w:w="65" w:type="dxa"/>
              <w:bottom w:w="50" w:type="dxa"/>
              <w:right w:w="65" w:type="dxa"/>
            </w:tcMar>
          </w:tcPr>
          <w:p w14:paraId="2EA14099" w14:textId="77777777" w:rsidR="00A710A3" w:rsidRPr="006C365E" w:rsidRDefault="00000000">
            <w:pPr>
              <w:spacing w:after="0"/>
              <w:rPr>
                <w:rFonts w:cs="Times New Roman"/>
                <w:sz w:val="22"/>
              </w:rPr>
            </w:pPr>
            <w:r w:rsidRPr="006C365E">
              <w:rPr>
                <w:rFonts w:cs="Times New Roman"/>
                <w:sz w:val="22"/>
              </w:rPr>
              <w:t>CCI</w:t>
            </w:r>
          </w:p>
        </w:tc>
        <w:tc>
          <w:tcPr>
            <w:tcW w:w="1656" w:type="dxa"/>
            <w:tcMar>
              <w:top w:w="50" w:type="dxa"/>
              <w:left w:w="65" w:type="dxa"/>
              <w:bottom w:w="50" w:type="dxa"/>
              <w:right w:w="65" w:type="dxa"/>
            </w:tcMar>
          </w:tcPr>
          <w:p w14:paraId="7B37F908" w14:textId="77777777" w:rsidR="00A710A3" w:rsidRPr="006C365E" w:rsidRDefault="00000000">
            <w:pPr>
              <w:spacing w:after="0"/>
              <w:rPr>
                <w:rFonts w:cs="Times New Roman"/>
                <w:sz w:val="22"/>
              </w:rPr>
            </w:pPr>
            <w:r w:rsidRPr="006C365E">
              <w:rPr>
                <w:rFonts w:cs="Times New Roman"/>
                <w:sz w:val="22"/>
              </w:rPr>
              <w:t>1AE87SZGX</w:t>
            </w:r>
          </w:p>
        </w:tc>
        <w:tc>
          <w:tcPr>
            <w:tcW w:w="8280" w:type="dxa"/>
            <w:tcMar>
              <w:top w:w="50" w:type="dxa"/>
              <w:left w:w="65" w:type="dxa"/>
              <w:bottom w:w="50" w:type="dxa"/>
              <w:right w:w="65" w:type="dxa"/>
            </w:tcMar>
          </w:tcPr>
          <w:p w14:paraId="2D59A4BD" w14:textId="77777777" w:rsidR="00A710A3" w:rsidRPr="006C365E" w:rsidRDefault="00000000">
            <w:pPr>
              <w:spacing w:after="0"/>
              <w:rPr>
                <w:rFonts w:cs="Times New Roman"/>
                <w:sz w:val="22"/>
              </w:rPr>
            </w:pPr>
            <w:r w:rsidRPr="006C365E">
              <w:rPr>
                <w:rFonts w:cs="Times New Roman"/>
                <w:sz w:val="22"/>
              </w:rPr>
              <w:t>Excision partial, thalamus and basal ganglia using open approach and device NEC</w:t>
            </w:r>
          </w:p>
        </w:tc>
      </w:tr>
      <w:tr w:rsidR="00A710A3" w:rsidRPr="006C365E" w14:paraId="76116C07" w14:textId="77777777" w:rsidTr="006C365E">
        <w:trPr>
          <w:cantSplit/>
        </w:trPr>
        <w:tc>
          <w:tcPr>
            <w:tcW w:w="1908" w:type="dxa"/>
            <w:tcMar>
              <w:top w:w="50" w:type="dxa"/>
              <w:left w:w="65" w:type="dxa"/>
              <w:bottom w:w="50" w:type="dxa"/>
              <w:right w:w="65" w:type="dxa"/>
            </w:tcMar>
          </w:tcPr>
          <w:p w14:paraId="38D999C7" w14:textId="77777777" w:rsidR="00A710A3" w:rsidRPr="006C365E" w:rsidRDefault="00A710A3">
            <w:pPr>
              <w:spacing w:after="0"/>
              <w:rPr>
                <w:rFonts w:cs="Times New Roman"/>
                <w:sz w:val="22"/>
              </w:rPr>
            </w:pPr>
          </w:p>
        </w:tc>
        <w:tc>
          <w:tcPr>
            <w:tcW w:w="2124" w:type="dxa"/>
            <w:tcMar>
              <w:top w:w="50" w:type="dxa"/>
              <w:left w:w="65" w:type="dxa"/>
              <w:bottom w:w="50" w:type="dxa"/>
              <w:right w:w="65" w:type="dxa"/>
            </w:tcMar>
          </w:tcPr>
          <w:p w14:paraId="0EED4B07" w14:textId="77777777" w:rsidR="00A710A3" w:rsidRPr="006C365E" w:rsidRDefault="00000000">
            <w:pPr>
              <w:spacing w:after="0"/>
              <w:rPr>
                <w:rFonts w:cs="Times New Roman"/>
                <w:sz w:val="22"/>
              </w:rPr>
            </w:pPr>
            <w:r w:rsidRPr="006C365E">
              <w:rPr>
                <w:rFonts w:cs="Times New Roman"/>
                <w:sz w:val="22"/>
              </w:rPr>
              <w:t>CCI</w:t>
            </w:r>
          </w:p>
        </w:tc>
        <w:tc>
          <w:tcPr>
            <w:tcW w:w="1656" w:type="dxa"/>
            <w:tcMar>
              <w:top w:w="50" w:type="dxa"/>
              <w:left w:w="65" w:type="dxa"/>
              <w:bottom w:w="50" w:type="dxa"/>
              <w:right w:w="65" w:type="dxa"/>
            </w:tcMar>
          </w:tcPr>
          <w:p w14:paraId="4063F5F4" w14:textId="77777777" w:rsidR="00A710A3" w:rsidRPr="006C365E" w:rsidRDefault="00000000">
            <w:pPr>
              <w:spacing w:after="0"/>
              <w:rPr>
                <w:rFonts w:cs="Times New Roman"/>
                <w:sz w:val="22"/>
              </w:rPr>
            </w:pPr>
            <w:r w:rsidRPr="006C365E">
              <w:rPr>
                <w:rFonts w:cs="Times New Roman"/>
                <w:sz w:val="22"/>
              </w:rPr>
              <w:t>1AC87DAAG</w:t>
            </w:r>
          </w:p>
        </w:tc>
        <w:tc>
          <w:tcPr>
            <w:tcW w:w="8280" w:type="dxa"/>
            <w:tcMar>
              <w:top w:w="50" w:type="dxa"/>
              <w:left w:w="65" w:type="dxa"/>
              <w:bottom w:w="50" w:type="dxa"/>
              <w:right w:w="65" w:type="dxa"/>
            </w:tcMar>
          </w:tcPr>
          <w:p w14:paraId="55DF6423" w14:textId="77777777" w:rsidR="00A710A3" w:rsidRPr="006C365E" w:rsidRDefault="00000000">
            <w:pPr>
              <w:spacing w:after="0"/>
              <w:rPr>
                <w:rFonts w:cs="Times New Roman"/>
                <w:sz w:val="22"/>
              </w:rPr>
            </w:pPr>
            <w:r w:rsidRPr="006C365E">
              <w:rPr>
                <w:rFonts w:cs="Times New Roman"/>
                <w:sz w:val="22"/>
              </w:rPr>
              <w:t>Excision partial, ventricles of brain, endoscopic approach with laser</w:t>
            </w:r>
          </w:p>
        </w:tc>
      </w:tr>
      <w:tr w:rsidR="00A710A3" w:rsidRPr="006C365E" w14:paraId="563A3852" w14:textId="77777777" w:rsidTr="006C365E">
        <w:trPr>
          <w:cantSplit/>
        </w:trPr>
        <w:tc>
          <w:tcPr>
            <w:tcW w:w="1908" w:type="dxa"/>
            <w:tcMar>
              <w:top w:w="50" w:type="dxa"/>
              <w:left w:w="65" w:type="dxa"/>
              <w:bottom w:w="50" w:type="dxa"/>
              <w:right w:w="65" w:type="dxa"/>
            </w:tcMar>
          </w:tcPr>
          <w:p w14:paraId="156A362A" w14:textId="77777777" w:rsidR="00A710A3" w:rsidRPr="006C365E" w:rsidRDefault="00A710A3">
            <w:pPr>
              <w:spacing w:after="0"/>
              <w:rPr>
                <w:rFonts w:cs="Times New Roman"/>
                <w:sz w:val="22"/>
              </w:rPr>
            </w:pPr>
          </w:p>
        </w:tc>
        <w:tc>
          <w:tcPr>
            <w:tcW w:w="2124" w:type="dxa"/>
            <w:tcMar>
              <w:top w:w="50" w:type="dxa"/>
              <w:left w:w="65" w:type="dxa"/>
              <w:bottom w:w="50" w:type="dxa"/>
              <w:right w:w="65" w:type="dxa"/>
            </w:tcMar>
          </w:tcPr>
          <w:p w14:paraId="26ACB935" w14:textId="77777777" w:rsidR="00A710A3" w:rsidRPr="006C365E" w:rsidRDefault="00000000">
            <w:pPr>
              <w:spacing w:after="0"/>
              <w:rPr>
                <w:rFonts w:cs="Times New Roman"/>
                <w:sz w:val="22"/>
              </w:rPr>
            </w:pPr>
            <w:r w:rsidRPr="006C365E">
              <w:rPr>
                <w:rFonts w:cs="Times New Roman"/>
                <w:sz w:val="22"/>
              </w:rPr>
              <w:t>CCI</w:t>
            </w:r>
          </w:p>
        </w:tc>
        <w:tc>
          <w:tcPr>
            <w:tcW w:w="1656" w:type="dxa"/>
            <w:tcMar>
              <w:top w:w="50" w:type="dxa"/>
              <w:left w:w="65" w:type="dxa"/>
              <w:bottom w:w="50" w:type="dxa"/>
              <w:right w:w="65" w:type="dxa"/>
            </w:tcMar>
          </w:tcPr>
          <w:p w14:paraId="4B49F8D3" w14:textId="77777777" w:rsidR="00A710A3" w:rsidRPr="006C365E" w:rsidRDefault="00000000">
            <w:pPr>
              <w:spacing w:after="0"/>
              <w:rPr>
                <w:rFonts w:cs="Times New Roman"/>
                <w:sz w:val="22"/>
              </w:rPr>
            </w:pPr>
            <w:r w:rsidRPr="006C365E">
              <w:rPr>
                <w:rFonts w:cs="Times New Roman"/>
                <w:sz w:val="22"/>
              </w:rPr>
              <w:t>1AC87DAAZ</w:t>
            </w:r>
          </w:p>
        </w:tc>
        <w:tc>
          <w:tcPr>
            <w:tcW w:w="8280" w:type="dxa"/>
            <w:tcMar>
              <w:top w:w="50" w:type="dxa"/>
              <w:left w:w="65" w:type="dxa"/>
              <w:bottom w:w="50" w:type="dxa"/>
              <w:right w:w="65" w:type="dxa"/>
            </w:tcMar>
          </w:tcPr>
          <w:p w14:paraId="6FDB96EF" w14:textId="77777777" w:rsidR="00A710A3" w:rsidRPr="006C365E" w:rsidRDefault="00000000">
            <w:pPr>
              <w:spacing w:after="0"/>
              <w:rPr>
                <w:rFonts w:cs="Times New Roman"/>
                <w:sz w:val="22"/>
              </w:rPr>
            </w:pPr>
            <w:r w:rsidRPr="006C365E">
              <w:rPr>
                <w:rFonts w:cs="Times New Roman"/>
                <w:sz w:val="22"/>
              </w:rPr>
              <w:t>Excision partial, ventricles of brain, endoscopic approach with ultrasonic aspirator</w:t>
            </w:r>
          </w:p>
        </w:tc>
      </w:tr>
      <w:tr w:rsidR="00A710A3" w:rsidRPr="006C365E" w14:paraId="501911D5" w14:textId="77777777" w:rsidTr="006C365E">
        <w:trPr>
          <w:cantSplit/>
        </w:trPr>
        <w:tc>
          <w:tcPr>
            <w:tcW w:w="1908" w:type="dxa"/>
            <w:tcMar>
              <w:top w:w="50" w:type="dxa"/>
              <w:left w:w="65" w:type="dxa"/>
              <w:bottom w:w="50" w:type="dxa"/>
              <w:right w:w="65" w:type="dxa"/>
            </w:tcMar>
          </w:tcPr>
          <w:p w14:paraId="128F9867" w14:textId="77777777" w:rsidR="00A710A3" w:rsidRPr="006C365E" w:rsidRDefault="00A710A3">
            <w:pPr>
              <w:spacing w:after="0"/>
              <w:rPr>
                <w:rFonts w:cs="Times New Roman"/>
                <w:sz w:val="22"/>
              </w:rPr>
            </w:pPr>
          </w:p>
        </w:tc>
        <w:tc>
          <w:tcPr>
            <w:tcW w:w="2124" w:type="dxa"/>
            <w:tcMar>
              <w:top w:w="50" w:type="dxa"/>
              <w:left w:w="65" w:type="dxa"/>
              <w:bottom w:w="50" w:type="dxa"/>
              <w:right w:w="65" w:type="dxa"/>
            </w:tcMar>
          </w:tcPr>
          <w:p w14:paraId="29D66F80" w14:textId="77777777" w:rsidR="00A710A3" w:rsidRPr="006C365E" w:rsidRDefault="00000000">
            <w:pPr>
              <w:spacing w:after="0"/>
              <w:rPr>
                <w:rFonts w:cs="Times New Roman"/>
                <w:sz w:val="22"/>
              </w:rPr>
            </w:pPr>
            <w:r w:rsidRPr="006C365E">
              <w:rPr>
                <w:rFonts w:cs="Times New Roman"/>
                <w:sz w:val="22"/>
              </w:rPr>
              <w:t>CCI</w:t>
            </w:r>
          </w:p>
        </w:tc>
        <w:tc>
          <w:tcPr>
            <w:tcW w:w="1656" w:type="dxa"/>
            <w:tcMar>
              <w:top w:w="50" w:type="dxa"/>
              <w:left w:w="65" w:type="dxa"/>
              <w:bottom w:w="50" w:type="dxa"/>
              <w:right w:w="65" w:type="dxa"/>
            </w:tcMar>
          </w:tcPr>
          <w:p w14:paraId="2280514D" w14:textId="77777777" w:rsidR="00A710A3" w:rsidRPr="006C365E" w:rsidRDefault="00000000">
            <w:pPr>
              <w:spacing w:after="0"/>
              <w:rPr>
                <w:rFonts w:cs="Times New Roman"/>
                <w:sz w:val="22"/>
              </w:rPr>
            </w:pPr>
            <w:r w:rsidRPr="006C365E">
              <w:rPr>
                <w:rFonts w:cs="Times New Roman"/>
                <w:sz w:val="22"/>
              </w:rPr>
              <w:t>1AC87DAGX</w:t>
            </w:r>
          </w:p>
        </w:tc>
        <w:tc>
          <w:tcPr>
            <w:tcW w:w="8280" w:type="dxa"/>
            <w:tcMar>
              <w:top w:w="50" w:type="dxa"/>
              <w:left w:w="65" w:type="dxa"/>
              <w:bottom w:w="50" w:type="dxa"/>
              <w:right w:w="65" w:type="dxa"/>
            </w:tcMar>
          </w:tcPr>
          <w:p w14:paraId="2FBBBB9C" w14:textId="77777777" w:rsidR="00A710A3" w:rsidRPr="006C365E" w:rsidRDefault="00000000">
            <w:pPr>
              <w:spacing w:after="0"/>
              <w:rPr>
                <w:rFonts w:cs="Times New Roman"/>
                <w:sz w:val="22"/>
              </w:rPr>
            </w:pPr>
            <w:r w:rsidRPr="006C365E">
              <w:rPr>
                <w:rFonts w:cs="Times New Roman"/>
                <w:sz w:val="22"/>
              </w:rPr>
              <w:t>Excision partial, ventricles of brain, endoscopic approach with device NEC</w:t>
            </w:r>
          </w:p>
        </w:tc>
      </w:tr>
      <w:tr w:rsidR="00A710A3" w:rsidRPr="006C365E" w14:paraId="09396ABE" w14:textId="77777777" w:rsidTr="006C365E">
        <w:trPr>
          <w:cantSplit/>
        </w:trPr>
        <w:tc>
          <w:tcPr>
            <w:tcW w:w="1908" w:type="dxa"/>
            <w:tcMar>
              <w:top w:w="50" w:type="dxa"/>
              <w:left w:w="65" w:type="dxa"/>
              <w:bottom w:w="50" w:type="dxa"/>
              <w:right w:w="65" w:type="dxa"/>
            </w:tcMar>
          </w:tcPr>
          <w:p w14:paraId="6CCE0120" w14:textId="77777777" w:rsidR="00A710A3" w:rsidRPr="006C365E" w:rsidRDefault="00A710A3">
            <w:pPr>
              <w:spacing w:after="0"/>
              <w:rPr>
                <w:rFonts w:cs="Times New Roman"/>
                <w:sz w:val="22"/>
              </w:rPr>
            </w:pPr>
          </w:p>
        </w:tc>
        <w:tc>
          <w:tcPr>
            <w:tcW w:w="2124" w:type="dxa"/>
            <w:tcMar>
              <w:top w:w="50" w:type="dxa"/>
              <w:left w:w="65" w:type="dxa"/>
              <w:bottom w:w="50" w:type="dxa"/>
              <w:right w:w="65" w:type="dxa"/>
            </w:tcMar>
          </w:tcPr>
          <w:p w14:paraId="360E2648" w14:textId="77777777" w:rsidR="00A710A3" w:rsidRPr="006C365E" w:rsidRDefault="00000000">
            <w:pPr>
              <w:spacing w:after="0"/>
              <w:rPr>
                <w:rFonts w:cs="Times New Roman"/>
                <w:sz w:val="22"/>
              </w:rPr>
            </w:pPr>
            <w:r w:rsidRPr="006C365E">
              <w:rPr>
                <w:rFonts w:cs="Times New Roman"/>
                <w:sz w:val="22"/>
              </w:rPr>
              <w:t>CCI</w:t>
            </w:r>
          </w:p>
        </w:tc>
        <w:tc>
          <w:tcPr>
            <w:tcW w:w="1656" w:type="dxa"/>
            <w:tcMar>
              <w:top w:w="50" w:type="dxa"/>
              <w:left w:w="65" w:type="dxa"/>
              <w:bottom w:w="50" w:type="dxa"/>
              <w:right w:w="65" w:type="dxa"/>
            </w:tcMar>
          </w:tcPr>
          <w:p w14:paraId="57DF6329" w14:textId="77777777" w:rsidR="00A710A3" w:rsidRPr="006C365E" w:rsidRDefault="00000000">
            <w:pPr>
              <w:spacing w:after="0"/>
              <w:rPr>
                <w:rFonts w:cs="Times New Roman"/>
                <w:sz w:val="22"/>
              </w:rPr>
            </w:pPr>
            <w:r w:rsidRPr="006C365E">
              <w:rPr>
                <w:rFonts w:cs="Times New Roman"/>
                <w:sz w:val="22"/>
              </w:rPr>
              <w:t>1AC87SZAG</w:t>
            </w:r>
          </w:p>
        </w:tc>
        <w:tc>
          <w:tcPr>
            <w:tcW w:w="8280" w:type="dxa"/>
            <w:tcMar>
              <w:top w:w="50" w:type="dxa"/>
              <w:left w:w="65" w:type="dxa"/>
              <w:bottom w:w="50" w:type="dxa"/>
              <w:right w:w="65" w:type="dxa"/>
            </w:tcMar>
          </w:tcPr>
          <w:p w14:paraId="2FEBEEEB" w14:textId="77777777" w:rsidR="00A710A3" w:rsidRPr="006C365E" w:rsidRDefault="00000000">
            <w:pPr>
              <w:spacing w:after="0"/>
              <w:rPr>
                <w:rFonts w:cs="Times New Roman"/>
                <w:sz w:val="22"/>
              </w:rPr>
            </w:pPr>
            <w:r w:rsidRPr="006C365E">
              <w:rPr>
                <w:rFonts w:cs="Times New Roman"/>
                <w:sz w:val="22"/>
              </w:rPr>
              <w:t>Excision partial, ventricles of brain, open approach with laser</w:t>
            </w:r>
          </w:p>
        </w:tc>
      </w:tr>
      <w:tr w:rsidR="00A710A3" w:rsidRPr="006C365E" w14:paraId="3A18E371" w14:textId="77777777" w:rsidTr="006C365E">
        <w:trPr>
          <w:cantSplit/>
        </w:trPr>
        <w:tc>
          <w:tcPr>
            <w:tcW w:w="1908" w:type="dxa"/>
            <w:tcMar>
              <w:top w:w="50" w:type="dxa"/>
              <w:left w:w="65" w:type="dxa"/>
              <w:bottom w:w="50" w:type="dxa"/>
              <w:right w:w="65" w:type="dxa"/>
            </w:tcMar>
          </w:tcPr>
          <w:p w14:paraId="7AC0A56E" w14:textId="77777777" w:rsidR="00A710A3" w:rsidRPr="006C365E" w:rsidRDefault="00A710A3">
            <w:pPr>
              <w:spacing w:after="0"/>
              <w:rPr>
                <w:rFonts w:cs="Times New Roman"/>
                <w:sz w:val="22"/>
              </w:rPr>
            </w:pPr>
          </w:p>
        </w:tc>
        <w:tc>
          <w:tcPr>
            <w:tcW w:w="2124" w:type="dxa"/>
            <w:tcMar>
              <w:top w:w="50" w:type="dxa"/>
              <w:left w:w="65" w:type="dxa"/>
              <w:bottom w:w="50" w:type="dxa"/>
              <w:right w:w="65" w:type="dxa"/>
            </w:tcMar>
          </w:tcPr>
          <w:p w14:paraId="4B9765D2" w14:textId="77777777" w:rsidR="00A710A3" w:rsidRPr="006C365E" w:rsidRDefault="00000000">
            <w:pPr>
              <w:spacing w:after="0"/>
              <w:rPr>
                <w:rFonts w:cs="Times New Roman"/>
                <w:sz w:val="22"/>
              </w:rPr>
            </w:pPr>
            <w:r w:rsidRPr="006C365E">
              <w:rPr>
                <w:rFonts w:cs="Times New Roman"/>
                <w:sz w:val="22"/>
              </w:rPr>
              <w:t>CCI</w:t>
            </w:r>
          </w:p>
        </w:tc>
        <w:tc>
          <w:tcPr>
            <w:tcW w:w="1656" w:type="dxa"/>
            <w:tcMar>
              <w:top w:w="50" w:type="dxa"/>
              <w:left w:w="65" w:type="dxa"/>
              <w:bottom w:w="50" w:type="dxa"/>
              <w:right w:w="65" w:type="dxa"/>
            </w:tcMar>
          </w:tcPr>
          <w:p w14:paraId="0A2A02AF" w14:textId="77777777" w:rsidR="00A710A3" w:rsidRPr="006C365E" w:rsidRDefault="00000000">
            <w:pPr>
              <w:spacing w:after="0"/>
              <w:rPr>
                <w:rFonts w:cs="Times New Roman"/>
                <w:sz w:val="22"/>
              </w:rPr>
            </w:pPr>
            <w:r w:rsidRPr="006C365E">
              <w:rPr>
                <w:rFonts w:cs="Times New Roman"/>
                <w:sz w:val="22"/>
              </w:rPr>
              <w:t>1AC87SZAZ</w:t>
            </w:r>
          </w:p>
        </w:tc>
        <w:tc>
          <w:tcPr>
            <w:tcW w:w="8280" w:type="dxa"/>
            <w:tcMar>
              <w:top w:w="50" w:type="dxa"/>
              <w:left w:w="65" w:type="dxa"/>
              <w:bottom w:w="50" w:type="dxa"/>
              <w:right w:w="65" w:type="dxa"/>
            </w:tcMar>
          </w:tcPr>
          <w:p w14:paraId="08B59B71" w14:textId="77777777" w:rsidR="00A710A3" w:rsidRPr="006C365E" w:rsidRDefault="00000000">
            <w:pPr>
              <w:spacing w:after="0"/>
              <w:rPr>
                <w:rFonts w:cs="Times New Roman"/>
                <w:sz w:val="22"/>
              </w:rPr>
            </w:pPr>
            <w:r w:rsidRPr="006C365E">
              <w:rPr>
                <w:rFonts w:cs="Times New Roman"/>
                <w:sz w:val="22"/>
              </w:rPr>
              <w:t>Excision partial, ventricles of brain, open approach with ultrasonic aspirator</w:t>
            </w:r>
          </w:p>
        </w:tc>
      </w:tr>
      <w:tr w:rsidR="00A710A3" w:rsidRPr="006C365E" w14:paraId="3D7B90A6" w14:textId="77777777" w:rsidTr="006C365E">
        <w:trPr>
          <w:cantSplit/>
        </w:trPr>
        <w:tc>
          <w:tcPr>
            <w:tcW w:w="1908" w:type="dxa"/>
            <w:tcMar>
              <w:top w:w="50" w:type="dxa"/>
              <w:left w:w="65" w:type="dxa"/>
              <w:bottom w:w="50" w:type="dxa"/>
              <w:right w:w="65" w:type="dxa"/>
            </w:tcMar>
          </w:tcPr>
          <w:p w14:paraId="67DA3207" w14:textId="77777777" w:rsidR="00A710A3" w:rsidRPr="006C365E" w:rsidRDefault="00A710A3">
            <w:pPr>
              <w:spacing w:after="0"/>
              <w:rPr>
                <w:rFonts w:cs="Times New Roman"/>
                <w:sz w:val="22"/>
              </w:rPr>
            </w:pPr>
          </w:p>
        </w:tc>
        <w:tc>
          <w:tcPr>
            <w:tcW w:w="2124" w:type="dxa"/>
            <w:tcMar>
              <w:top w:w="50" w:type="dxa"/>
              <w:left w:w="65" w:type="dxa"/>
              <w:bottom w:w="50" w:type="dxa"/>
              <w:right w:w="65" w:type="dxa"/>
            </w:tcMar>
          </w:tcPr>
          <w:p w14:paraId="38BE176D" w14:textId="77777777" w:rsidR="00A710A3" w:rsidRPr="006C365E" w:rsidRDefault="00000000">
            <w:pPr>
              <w:spacing w:after="0"/>
              <w:rPr>
                <w:rFonts w:cs="Times New Roman"/>
                <w:sz w:val="22"/>
              </w:rPr>
            </w:pPr>
            <w:r w:rsidRPr="006C365E">
              <w:rPr>
                <w:rFonts w:cs="Times New Roman"/>
                <w:sz w:val="22"/>
              </w:rPr>
              <w:t>CCI</w:t>
            </w:r>
          </w:p>
        </w:tc>
        <w:tc>
          <w:tcPr>
            <w:tcW w:w="1656" w:type="dxa"/>
            <w:tcMar>
              <w:top w:w="50" w:type="dxa"/>
              <w:left w:w="65" w:type="dxa"/>
              <w:bottom w:w="50" w:type="dxa"/>
              <w:right w:w="65" w:type="dxa"/>
            </w:tcMar>
          </w:tcPr>
          <w:p w14:paraId="6F95851D" w14:textId="77777777" w:rsidR="00A710A3" w:rsidRPr="006C365E" w:rsidRDefault="00000000">
            <w:pPr>
              <w:spacing w:after="0"/>
              <w:rPr>
                <w:rFonts w:cs="Times New Roman"/>
                <w:sz w:val="22"/>
              </w:rPr>
            </w:pPr>
            <w:r w:rsidRPr="006C365E">
              <w:rPr>
                <w:rFonts w:cs="Times New Roman"/>
                <w:sz w:val="22"/>
              </w:rPr>
              <w:t>1AC87SZGX</w:t>
            </w:r>
          </w:p>
        </w:tc>
        <w:tc>
          <w:tcPr>
            <w:tcW w:w="8280" w:type="dxa"/>
            <w:tcMar>
              <w:top w:w="50" w:type="dxa"/>
              <w:left w:w="65" w:type="dxa"/>
              <w:bottom w:w="50" w:type="dxa"/>
              <w:right w:w="65" w:type="dxa"/>
            </w:tcMar>
          </w:tcPr>
          <w:p w14:paraId="5620A58A" w14:textId="77777777" w:rsidR="00A710A3" w:rsidRPr="006C365E" w:rsidRDefault="00000000">
            <w:pPr>
              <w:spacing w:after="0"/>
              <w:rPr>
                <w:rFonts w:cs="Times New Roman"/>
                <w:sz w:val="22"/>
              </w:rPr>
            </w:pPr>
            <w:r w:rsidRPr="006C365E">
              <w:rPr>
                <w:rFonts w:cs="Times New Roman"/>
                <w:sz w:val="22"/>
              </w:rPr>
              <w:t>Excision partial, ventricles of brain, open approach with device NEC</w:t>
            </w:r>
          </w:p>
        </w:tc>
      </w:tr>
      <w:tr w:rsidR="00A710A3" w:rsidRPr="006C365E" w14:paraId="45FA7CF6" w14:textId="77777777" w:rsidTr="006C365E">
        <w:trPr>
          <w:cantSplit/>
        </w:trPr>
        <w:tc>
          <w:tcPr>
            <w:tcW w:w="1908" w:type="dxa"/>
            <w:tcMar>
              <w:top w:w="50" w:type="dxa"/>
              <w:left w:w="65" w:type="dxa"/>
              <w:bottom w:w="50" w:type="dxa"/>
              <w:right w:w="65" w:type="dxa"/>
            </w:tcMar>
          </w:tcPr>
          <w:p w14:paraId="48691143" w14:textId="77777777" w:rsidR="00A710A3" w:rsidRPr="006C365E" w:rsidRDefault="00A710A3">
            <w:pPr>
              <w:spacing w:after="0"/>
              <w:rPr>
                <w:rFonts w:cs="Times New Roman"/>
                <w:sz w:val="22"/>
              </w:rPr>
            </w:pPr>
          </w:p>
        </w:tc>
        <w:tc>
          <w:tcPr>
            <w:tcW w:w="2124" w:type="dxa"/>
            <w:tcMar>
              <w:top w:w="50" w:type="dxa"/>
              <w:left w:w="65" w:type="dxa"/>
              <w:bottom w:w="50" w:type="dxa"/>
              <w:right w:w="65" w:type="dxa"/>
            </w:tcMar>
          </w:tcPr>
          <w:p w14:paraId="01C812D5" w14:textId="77777777" w:rsidR="00A710A3" w:rsidRPr="006C365E" w:rsidRDefault="00000000">
            <w:pPr>
              <w:spacing w:after="0"/>
              <w:rPr>
                <w:rFonts w:cs="Times New Roman"/>
                <w:sz w:val="22"/>
              </w:rPr>
            </w:pPr>
            <w:r w:rsidRPr="006C365E">
              <w:rPr>
                <w:rFonts w:cs="Times New Roman"/>
                <w:sz w:val="22"/>
              </w:rPr>
              <w:t>OHIP</w:t>
            </w:r>
          </w:p>
        </w:tc>
        <w:tc>
          <w:tcPr>
            <w:tcW w:w="1656" w:type="dxa"/>
            <w:tcMar>
              <w:top w:w="50" w:type="dxa"/>
              <w:left w:w="65" w:type="dxa"/>
              <w:bottom w:w="50" w:type="dxa"/>
              <w:right w:w="65" w:type="dxa"/>
            </w:tcMar>
          </w:tcPr>
          <w:p w14:paraId="73872089" w14:textId="77777777" w:rsidR="00A710A3" w:rsidRPr="006C365E" w:rsidRDefault="00000000">
            <w:pPr>
              <w:spacing w:after="0"/>
              <w:rPr>
                <w:rFonts w:cs="Times New Roman"/>
                <w:sz w:val="22"/>
              </w:rPr>
            </w:pPr>
            <w:r w:rsidRPr="006C365E">
              <w:rPr>
                <w:rFonts w:cs="Times New Roman"/>
                <w:sz w:val="22"/>
              </w:rPr>
              <w:t>N103</w:t>
            </w:r>
          </w:p>
        </w:tc>
        <w:tc>
          <w:tcPr>
            <w:tcW w:w="8280" w:type="dxa"/>
            <w:tcMar>
              <w:top w:w="50" w:type="dxa"/>
              <w:left w:w="65" w:type="dxa"/>
              <w:bottom w:w="50" w:type="dxa"/>
              <w:right w:w="65" w:type="dxa"/>
            </w:tcMar>
          </w:tcPr>
          <w:p w14:paraId="21F81997" w14:textId="77777777" w:rsidR="00A710A3" w:rsidRPr="006C365E" w:rsidRDefault="00000000">
            <w:pPr>
              <w:spacing w:after="0"/>
              <w:rPr>
                <w:rFonts w:cs="Times New Roman"/>
                <w:sz w:val="22"/>
              </w:rPr>
            </w:pPr>
            <w:r w:rsidRPr="006C365E">
              <w:rPr>
                <w:rFonts w:cs="Times New Roman"/>
                <w:sz w:val="22"/>
              </w:rPr>
              <w:t>Craniotomy plus excision, supratentorial</w:t>
            </w:r>
          </w:p>
        </w:tc>
      </w:tr>
      <w:tr w:rsidR="00A710A3" w:rsidRPr="006C365E" w14:paraId="50F85E2F" w14:textId="77777777" w:rsidTr="006C365E">
        <w:trPr>
          <w:cantSplit/>
        </w:trPr>
        <w:tc>
          <w:tcPr>
            <w:tcW w:w="1908" w:type="dxa"/>
            <w:tcMar>
              <w:top w:w="50" w:type="dxa"/>
              <w:left w:w="65" w:type="dxa"/>
              <w:bottom w:w="50" w:type="dxa"/>
              <w:right w:w="65" w:type="dxa"/>
            </w:tcMar>
          </w:tcPr>
          <w:p w14:paraId="3598D1AB" w14:textId="77777777" w:rsidR="00A710A3" w:rsidRPr="006C365E" w:rsidRDefault="00A710A3">
            <w:pPr>
              <w:spacing w:after="0"/>
              <w:rPr>
                <w:rFonts w:cs="Times New Roman"/>
                <w:sz w:val="22"/>
              </w:rPr>
            </w:pPr>
          </w:p>
        </w:tc>
        <w:tc>
          <w:tcPr>
            <w:tcW w:w="2124" w:type="dxa"/>
            <w:tcMar>
              <w:top w:w="50" w:type="dxa"/>
              <w:left w:w="65" w:type="dxa"/>
              <w:bottom w:w="50" w:type="dxa"/>
              <w:right w:w="65" w:type="dxa"/>
            </w:tcMar>
          </w:tcPr>
          <w:p w14:paraId="42B060F7" w14:textId="77777777" w:rsidR="00A710A3" w:rsidRPr="006C365E" w:rsidRDefault="00000000">
            <w:pPr>
              <w:spacing w:after="0"/>
              <w:rPr>
                <w:rFonts w:cs="Times New Roman"/>
                <w:sz w:val="22"/>
              </w:rPr>
            </w:pPr>
            <w:r w:rsidRPr="006C365E">
              <w:rPr>
                <w:rFonts w:cs="Times New Roman"/>
                <w:sz w:val="22"/>
              </w:rPr>
              <w:t>OHIP</w:t>
            </w:r>
          </w:p>
        </w:tc>
        <w:tc>
          <w:tcPr>
            <w:tcW w:w="1656" w:type="dxa"/>
            <w:tcMar>
              <w:top w:w="50" w:type="dxa"/>
              <w:left w:w="65" w:type="dxa"/>
              <w:bottom w:w="50" w:type="dxa"/>
              <w:right w:w="65" w:type="dxa"/>
            </w:tcMar>
          </w:tcPr>
          <w:p w14:paraId="0384C764" w14:textId="77777777" w:rsidR="00A710A3" w:rsidRPr="006C365E" w:rsidRDefault="00000000">
            <w:pPr>
              <w:spacing w:after="0"/>
              <w:rPr>
                <w:rFonts w:cs="Times New Roman"/>
                <w:sz w:val="22"/>
              </w:rPr>
            </w:pPr>
            <w:r w:rsidRPr="006C365E">
              <w:rPr>
                <w:rFonts w:cs="Times New Roman"/>
                <w:sz w:val="22"/>
              </w:rPr>
              <w:t>N153</w:t>
            </w:r>
          </w:p>
        </w:tc>
        <w:tc>
          <w:tcPr>
            <w:tcW w:w="8280" w:type="dxa"/>
            <w:tcMar>
              <w:top w:w="50" w:type="dxa"/>
              <w:left w:w="65" w:type="dxa"/>
              <w:bottom w:w="50" w:type="dxa"/>
              <w:right w:w="65" w:type="dxa"/>
            </w:tcMar>
          </w:tcPr>
          <w:p w14:paraId="17E1EAC6" w14:textId="77777777" w:rsidR="00A710A3" w:rsidRPr="006C365E" w:rsidRDefault="00000000">
            <w:pPr>
              <w:spacing w:after="0"/>
              <w:rPr>
                <w:rFonts w:cs="Times New Roman"/>
                <w:sz w:val="22"/>
              </w:rPr>
            </w:pPr>
            <w:r w:rsidRPr="006C365E">
              <w:rPr>
                <w:rFonts w:cs="Times New Roman"/>
                <w:sz w:val="22"/>
              </w:rPr>
              <w:t>Craniotomy plus lobectomy</w:t>
            </w:r>
          </w:p>
        </w:tc>
      </w:tr>
      <w:tr w:rsidR="00A710A3" w:rsidRPr="006C365E" w14:paraId="2E5C252E" w14:textId="77777777" w:rsidTr="006C365E">
        <w:trPr>
          <w:cantSplit/>
        </w:trPr>
        <w:tc>
          <w:tcPr>
            <w:tcW w:w="1908" w:type="dxa"/>
            <w:tcMar>
              <w:top w:w="50" w:type="dxa"/>
              <w:left w:w="65" w:type="dxa"/>
              <w:bottom w:w="50" w:type="dxa"/>
              <w:right w:w="65" w:type="dxa"/>
            </w:tcMar>
          </w:tcPr>
          <w:p w14:paraId="63420A03" w14:textId="77777777" w:rsidR="00A710A3" w:rsidRPr="006C365E" w:rsidRDefault="00000000">
            <w:pPr>
              <w:spacing w:after="0"/>
              <w:rPr>
                <w:rFonts w:cs="Times New Roman"/>
                <w:b/>
                <w:bCs/>
                <w:sz w:val="22"/>
              </w:rPr>
            </w:pPr>
            <w:r w:rsidRPr="006C365E">
              <w:rPr>
                <w:rFonts w:cs="Times New Roman"/>
                <w:b/>
                <w:bCs/>
                <w:sz w:val="22"/>
              </w:rPr>
              <w:t>Tumour biopsy</w:t>
            </w:r>
          </w:p>
        </w:tc>
        <w:tc>
          <w:tcPr>
            <w:tcW w:w="2124" w:type="dxa"/>
            <w:tcMar>
              <w:top w:w="50" w:type="dxa"/>
              <w:left w:w="65" w:type="dxa"/>
              <w:bottom w:w="50" w:type="dxa"/>
              <w:right w:w="65" w:type="dxa"/>
            </w:tcMar>
          </w:tcPr>
          <w:p w14:paraId="7787063A" w14:textId="77777777" w:rsidR="00A710A3" w:rsidRPr="006C365E" w:rsidRDefault="00000000">
            <w:pPr>
              <w:spacing w:after="0"/>
              <w:rPr>
                <w:rFonts w:cs="Times New Roman"/>
                <w:sz w:val="22"/>
              </w:rPr>
            </w:pPr>
            <w:r w:rsidRPr="006C365E">
              <w:rPr>
                <w:rFonts w:cs="Times New Roman"/>
                <w:sz w:val="22"/>
              </w:rPr>
              <w:t>CCI</w:t>
            </w:r>
          </w:p>
        </w:tc>
        <w:tc>
          <w:tcPr>
            <w:tcW w:w="1656" w:type="dxa"/>
            <w:tcMar>
              <w:top w:w="50" w:type="dxa"/>
              <w:left w:w="65" w:type="dxa"/>
              <w:bottom w:w="50" w:type="dxa"/>
              <w:right w:w="65" w:type="dxa"/>
            </w:tcMar>
          </w:tcPr>
          <w:p w14:paraId="1206E9EA" w14:textId="77777777" w:rsidR="00A710A3" w:rsidRPr="006C365E" w:rsidRDefault="00000000">
            <w:pPr>
              <w:spacing w:after="0"/>
              <w:rPr>
                <w:rFonts w:cs="Times New Roman"/>
                <w:sz w:val="22"/>
              </w:rPr>
            </w:pPr>
            <w:r w:rsidRPr="006C365E">
              <w:rPr>
                <w:rFonts w:cs="Times New Roman"/>
                <w:sz w:val="22"/>
              </w:rPr>
              <w:t>2AN71SE</w:t>
            </w:r>
          </w:p>
        </w:tc>
        <w:tc>
          <w:tcPr>
            <w:tcW w:w="8280" w:type="dxa"/>
            <w:tcMar>
              <w:top w:w="50" w:type="dxa"/>
              <w:left w:w="65" w:type="dxa"/>
              <w:bottom w:w="50" w:type="dxa"/>
              <w:right w:w="65" w:type="dxa"/>
            </w:tcMar>
          </w:tcPr>
          <w:p w14:paraId="2E487FD0" w14:textId="77777777" w:rsidR="00A710A3" w:rsidRPr="006C365E" w:rsidRDefault="00000000">
            <w:pPr>
              <w:spacing w:after="0"/>
              <w:rPr>
                <w:rFonts w:cs="Times New Roman"/>
                <w:sz w:val="22"/>
              </w:rPr>
            </w:pPr>
            <w:r w:rsidRPr="006C365E">
              <w:rPr>
                <w:rFonts w:cs="Times New Roman"/>
                <w:sz w:val="22"/>
              </w:rPr>
              <w:t>Biopsy, brain using burr-hole approach</w:t>
            </w:r>
          </w:p>
        </w:tc>
      </w:tr>
      <w:tr w:rsidR="00A710A3" w:rsidRPr="006C365E" w14:paraId="6A2DC362" w14:textId="77777777" w:rsidTr="006C365E">
        <w:trPr>
          <w:cantSplit/>
        </w:trPr>
        <w:tc>
          <w:tcPr>
            <w:tcW w:w="1908" w:type="dxa"/>
            <w:tcMar>
              <w:top w:w="50" w:type="dxa"/>
              <w:left w:w="65" w:type="dxa"/>
              <w:bottom w:w="50" w:type="dxa"/>
              <w:right w:w="65" w:type="dxa"/>
            </w:tcMar>
          </w:tcPr>
          <w:p w14:paraId="200B2EA7" w14:textId="77777777" w:rsidR="00A710A3" w:rsidRPr="006C365E" w:rsidRDefault="00A710A3">
            <w:pPr>
              <w:spacing w:after="0"/>
              <w:rPr>
                <w:rFonts w:cs="Times New Roman"/>
                <w:sz w:val="22"/>
              </w:rPr>
            </w:pPr>
          </w:p>
        </w:tc>
        <w:tc>
          <w:tcPr>
            <w:tcW w:w="2124" w:type="dxa"/>
            <w:tcMar>
              <w:top w:w="50" w:type="dxa"/>
              <w:left w:w="65" w:type="dxa"/>
              <w:bottom w:w="50" w:type="dxa"/>
              <w:right w:w="65" w:type="dxa"/>
            </w:tcMar>
          </w:tcPr>
          <w:p w14:paraId="68098772" w14:textId="77777777" w:rsidR="00A710A3" w:rsidRPr="006C365E" w:rsidRDefault="00000000">
            <w:pPr>
              <w:spacing w:after="0"/>
              <w:rPr>
                <w:rFonts w:cs="Times New Roman"/>
                <w:sz w:val="22"/>
              </w:rPr>
            </w:pPr>
            <w:r w:rsidRPr="006C365E">
              <w:rPr>
                <w:rFonts w:cs="Times New Roman"/>
                <w:sz w:val="22"/>
              </w:rPr>
              <w:t>CCI</w:t>
            </w:r>
          </w:p>
        </w:tc>
        <w:tc>
          <w:tcPr>
            <w:tcW w:w="1656" w:type="dxa"/>
            <w:tcMar>
              <w:top w:w="50" w:type="dxa"/>
              <w:left w:w="65" w:type="dxa"/>
              <w:bottom w:w="50" w:type="dxa"/>
              <w:right w:w="65" w:type="dxa"/>
            </w:tcMar>
          </w:tcPr>
          <w:p w14:paraId="509E04E4" w14:textId="77777777" w:rsidR="00A710A3" w:rsidRPr="006C365E" w:rsidRDefault="00000000">
            <w:pPr>
              <w:spacing w:after="0"/>
              <w:rPr>
                <w:rFonts w:cs="Times New Roman"/>
                <w:sz w:val="22"/>
              </w:rPr>
            </w:pPr>
            <w:r w:rsidRPr="006C365E">
              <w:rPr>
                <w:rFonts w:cs="Times New Roman"/>
                <w:sz w:val="22"/>
              </w:rPr>
              <w:t>2AN71SZ</w:t>
            </w:r>
          </w:p>
        </w:tc>
        <w:tc>
          <w:tcPr>
            <w:tcW w:w="8280" w:type="dxa"/>
            <w:tcMar>
              <w:top w:w="50" w:type="dxa"/>
              <w:left w:w="65" w:type="dxa"/>
              <w:bottom w:w="50" w:type="dxa"/>
              <w:right w:w="65" w:type="dxa"/>
            </w:tcMar>
          </w:tcPr>
          <w:p w14:paraId="592E8EEB" w14:textId="77777777" w:rsidR="00A710A3" w:rsidRPr="006C365E" w:rsidRDefault="00000000">
            <w:pPr>
              <w:spacing w:after="0"/>
              <w:rPr>
                <w:rFonts w:cs="Times New Roman"/>
                <w:sz w:val="22"/>
              </w:rPr>
            </w:pPr>
            <w:r w:rsidRPr="006C365E">
              <w:rPr>
                <w:rFonts w:cs="Times New Roman"/>
                <w:sz w:val="22"/>
              </w:rPr>
              <w:t>Biopsy, brain using open craniotomy or craniectomy/flap approach</w:t>
            </w:r>
          </w:p>
        </w:tc>
      </w:tr>
      <w:tr w:rsidR="00A710A3" w:rsidRPr="006C365E" w14:paraId="519818B5" w14:textId="77777777" w:rsidTr="006C365E">
        <w:trPr>
          <w:cantSplit/>
        </w:trPr>
        <w:tc>
          <w:tcPr>
            <w:tcW w:w="1908" w:type="dxa"/>
            <w:tcMar>
              <w:top w:w="50" w:type="dxa"/>
              <w:left w:w="65" w:type="dxa"/>
              <w:bottom w:w="50" w:type="dxa"/>
              <w:right w:w="65" w:type="dxa"/>
            </w:tcMar>
          </w:tcPr>
          <w:p w14:paraId="78AD63A9" w14:textId="77777777" w:rsidR="00A710A3" w:rsidRPr="006C365E" w:rsidRDefault="00A710A3">
            <w:pPr>
              <w:spacing w:after="0"/>
              <w:rPr>
                <w:rFonts w:cs="Times New Roman"/>
                <w:sz w:val="22"/>
              </w:rPr>
            </w:pPr>
          </w:p>
        </w:tc>
        <w:tc>
          <w:tcPr>
            <w:tcW w:w="2124" w:type="dxa"/>
            <w:tcMar>
              <w:top w:w="50" w:type="dxa"/>
              <w:left w:w="65" w:type="dxa"/>
              <w:bottom w:w="50" w:type="dxa"/>
              <w:right w:w="65" w:type="dxa"/>
            </w:tcMar>
          </w:tcPr>
          <w:p w14:paraId="2ED53B2A" w14:textId="77777777" w:rsidR="00A710A3" w:rsidRPr="006C365E" w:rsidRDefault="00000000">
            <w:pPr>
              <w:spacing w:after="0"/>
              <w:rPr>
                <w:rFonts w:cs="Times New Roman"/>
                <w:sz w:val="22"/>
              </w:rPr>
            </w:pPr>
            <w:r w:rsidRPr="006C365E">
              <w:rPr>
                <w:rFonts w:cs="Times New Roman"/>
                <w:sz w:val="22"/>
              </w:rPr>
              <w:t>CCI</w:t>
            </w:r>
          </w:p>
        </w:tc>
        <w:tc>
          <w:tcPr>
            <w:tcW w:w="1656" w:type="dxa"/>
            <w:tcMar>
              <w:top w:w="50" w:type="dxa"/>
              <w:left w:w="65" w:type="dxa"/>
              <w:bottom w:w="50" w:type="dxa"/>
              <w:right w:w="65" w:type="dxa"/>
            </w:tcMar>
          </w:tcPr>
          <w:p w14:paraId="454B7BF8" w14:textId="77777777" w:rsidR="00A710A3" w:rsidRPr="006C365E" w:rsidRDefault="00000000">
            <w:pPr>
              <w:spacing w:after="0"/>
              <w:rPr>
                <w:rFonts w:cs="Times New Roman"/>
                <w:sz w:val="22"/>
              </w:rPr>
            </w:pPr>
            <w:r w:rsidRPr="006C365E">
              <w:rPr>
                <w:rFonts w:cs="Times New Roman"/>
                <w:sz w:val="22"/>
              </w:rPr>
              <w:t>2AC71DA</w:t>
            </w:r>
          </w:p>
        </w:tc>
        <w:tc>
          <w:tcPr>
            <w:tcW w:w="8280" w:type="dxa"/>
            <w:tcMar>
              <w:top w:w="50" w:type="dxa"/>
              <w:left w:w="65" w:type="dxa"/>
              <w:bottom w:w="50" w:type="dxa"/>
              <w:right w:w="65" w:type="dxa"/>
            </w:tcMar>
          </w:tcPr>
          <w:p w14:paraId="7BDFBE65" w14:textId="77777777" w:rsidR="00A710A3" w:rsidRPr="006C365E" w:rsidRDefault="00000000">
            <w:pPr>
              <w:spacing w:after="0"/>
              <w:rPr>
                <w:rFonts w:cs="Times New Roman"/>
                <w:sz w:val="22"/>
              </w:rPr>
            </w:pPr>
            <w:r w:rsidRPr="006C365E">
              <w:rPr>
                <w:rFonts w:cs="Times New Roman"/>
                <w:sz w:val="22"/>
              </w:rPr>
              <w:t>Biopsy, ventricles of brain using endoscopic approach through burr hole/fontanelle</w:t>
            </w:r>
          </w:p>
        </w:tc>
      </w:tr>
      <w:tr w:rsidR="00A710A3" w:rsidRPr="006C365E" w14:paraId="06406097" w14:textId="77777777" w:rsidTr="006C365E">
        <w:trPr>
          <w:cantSplit/>
        </w:trPr>
        <w:tc>
          <w:tcPr>
            <w:tcW w:w="1908" w:type="dxa"/>
            <w:tcMar>
              <w:top w:w="50" w:type="dxa"/>
              <w:left w:w="65" w:type="dxa"/>
              <w:bottom w:w="50" w:type="dxa"/>
              <w:right w:w="65" w:type="dxa"/>
            </w:tcMar>
          </w:tcPr>
          <w:p w14:paraId="52F8C6DF" w14:textId="77777777" w:rsidR="00A710A3" w:rsidRPr="006C365E" w:rsidRDefault="00A710A3">
            <w:pPr>
              <w:spacing w:after="0"/>
              <w:rPr>
                <w:rFonts w:cs="Times New Roman"/>
                <w:sz w:val="22"/>
              </w:rPr>
            </w:pPr>
          </w:p>
        </w:tc>
        <w:tc>
          <w:tcPr>
            <w:tcW w:w="2124" w:type="dxa"/>
            <w:tcMar>
              <w:top w:w="50" w:type="dxa"/>
              <w:left w:w="65" w:type="dxa"/>
              <w:bottom w:w="50" w:type="dxa"/>
              <w:right w:w="65" w:type="dxa"/>
            </w:tcMar>
          </w:tcPr>
          <w:p w14:paraId="2CF2412A" w14:textId="77777777" w:rsidR="00A710A3" w:rsidRPr="006C365E" w:rsidRDefault="00000000">
            <w:pPr>
              <w:spacing w:after="0"/>
              <w:rPr>
                <w:rFonts w:cs="Times New Roman"/>
                <w:sz w:val="22"/>
              </w:rPr>
            </w:pPr>
            <w:r w:rsidRPr="006C365E">
              <w:rPr>
                <w:rFonts w:cs="Times New Roman"/>
                <w:sz w:val="22"/>
              </w:rPr>
              <w:t>CCI</w:t>
            </w:r>
          </w:p>
        </w:tc>
        <w:tc>
          <w:tcPr>
            <w:tcW w:w="1656" w:type="dxa"/>
            <w:tcMar>
              <w:top w:w="50" w:type="dxa"/>
              <w:left w:w="65" w:type="dxa"/>
              <w:bottom w:w="50" w:type="dxa"/>
              <w:right w:w="65" w:type="dxa"/>
            </w:tcMar>
          </w:tcPr>
          <w:p w14:paraId="64BAAE2A" w14:textId="77777777" w:rsidR="00A710A3" w:rsidRPr="006C365E" w:rsidRDefault="00000000">
            <w:pPr>
              <w:spacing w:after="0"/>
              <w:rPr>
                <w:rFonts w:cs="Times New Roman"/>
                <w:sz w:val="22"/>
              </w:rPr>
            </w:pPr>
            <w:r w:rsidRPr="006C365E">
              <w:rPr>
                <w:rFonts w:cs="Times New Roman"/>
                <w:sz w:val="22"/>
              </w:rPr>
              <w:t>2AC71SZ</w:t>
            </w:r>
          </w:p>
        </w:tc>
        <w:tc>
          <w:tcPr>
            <w:tcW w:w="8280" w:type="dxa"/>
            <w:tcMar>
              <w:top w:w="50" w:type="dxa"/>
              <w:left w:w="65" w:type="dxa"/>
              <w:bottom w:w="50" w:type="dxa"/>
              <w:right w:w="65" w:type="dxa"/>
            </w:tcMar>
          </w:tcPr>
          <w:p w14:paraId="68B86D27" w14:textId="77777777" w:rsidR="00A710A3" w:rsidRPr="006C365E" w:rsidRDefault="00000000">
            <w:pPr>
              <w:spacing w:after="0"/>
              <w:rPr>
                <w:rFonts w:cs="Times New Roman"/>
                <w:sz w:val="22"/>
              </w:rPr>
            </w:pPr>
            <w:r w:rsidRPr="006C365E">
              <w:rPr>
                <w:rFonts w:cs="Times New Roman"/>
                <w:sz w:val="22"/>
              </w:rPr>
              <w:t>Biopsy, ventricles of brain using open craniotomy or craniectomy/flap approach</w:t>
            </w:r>
          </w:p>
        </w:tc>
      </w:tr>
      <w:tr w:rsidR="00A710A3" w:rsidRPr="006C365E" w14:paraId="3CA48CCD" w14:textId="77777777" w:rsidTr="006C365E">
        <w:trPr>
          <w:cantSplit/>
        </w:trPr>
        <w:tc>
          <w:tcPr>
            <w:tcW w:w="1908" w:type="dxa"/>
            <w:tcMar>
              <w:top w:w="50" w:type="dxa"/>
              <w:left w:w="65" w:type="dxa"/>
              <w:bottom w:w="50" w:type="dxa"/>
              <w:right w:w="65" w:type="dxa"/>
            </w:tcMar>
          </w:tcPr>
          <w:p w14:paraId="6EC63826" w14:textId="77777777" w:rsidR="00A710A3" w:rsidRPr="006C365E" w:rsidRDefault="00A710A3">
            <w:pPr>
              <w:spacing w:after="0"/>
              <w:rPr>
                <w:rFonts w:cs="Times New Roman"/>
                <w:sz w:val="22"/>
              </w:rPr>
            </w:pPr>
          </w:p>
        </w:tc>
        <w:tc>
          <w:tcPr>
            <w:tcW w:w="2124" w:type="dxa"/>
            <w:tcMar>
              <w:top w:w="50" w:type="dxa"/>
              <w:left w:w="65" w:type="dxa"/>
              <w:bottom w:w="50" w:type="dxa"/>
              <w:right w:w="65" w:type="dxa"/>
            </w:tcMar>
          </w:tcPr>
          <w:p w14:paraId="45650BF5" w14:textId="77777777" w:rsidR="00A710A3" w:rsidRPr="006C365E" w:rsidRDefault="00000000">
            <w:pPr>
              <w:spacing w:after="0"/>
              <w:rPr>
                <w:rFonts w:cs="Times New Roman"/>
                <w:sz w:val="22"/>
              </w:rPr>
            </w:pPr>
            <w:r w:rsidRPr="006C365E">
              <w:rPr>
                <w:rFonts w:cs="Times New Roman"/>
                <w:sz w:val="22"/>
              </w:rPr>
              <w:t>CCI</w:t>
            </w:r>
          </w:p>
        </w:tc>
        <w:tc>
          <w:tcPr>
            <w:tcW w:w="1656" w:type="dxa"/>
            <w:tcMar>
              <w:top w:w="50" w:type="dxa"/>
              <w:left w:w="65" w:type="dxa"/>
              <w:bottom w:w="50" w:type="dxa"/>
              <w:right w:w="65" w:type="dxa"/>
            </w:tcMar>
          </w:tcPr>
          <w:p w14:paraId="50887D1C" w14:textId="77777777" w:rsidR="00A710A3" w:rsidRPr="006C365E" w:rsidRDefault="00000000">
            <w:pPr>
              <w:spacing w:after="0"/>
              <w:rPr>
                <w:rFonts w:cs="Times New Roman"/>
                <w:sz w:val="22"/>
              </w:rPr>
            </w:pPr>
            <w:r w:rsidRPr="006C365E">
              <w:rPr>
                <w:rFonts w:cs="Times New Roman"/>
                <w:sz w:val="22"/>
              </w:rPr>
              <w:t>2AE71DA</w:t>
            </w:r>
          </w:p>
        </w:tc>
        <w:tc>
          <w:tcPr>
            <w:tcW w:w="8280" w:type="dxa"/>
            <w:tcMar>
              <w:top w:w="50" w:type="dxa"/>
              <w:left w:w="65" w:type="dxa"/>
              <w:bottom w:w="50" w:type="dxa"/>
              <w:right w:w="65" w:type="dxa"/>
            </w:tcMar>
          </w:tcPr>
          <w:p w14:paraId="1F348379" w14:textId="77777777" w:rsidR="00A710A3" w:rsidRPr="006C365E" w:rsidRDefault="00000000">
            <w:pPr>
              <w:spacing w:after="0"/>
              <w:rPr>
                <w:rFonts w:cs="Times New Roman"/>
                <w:sz w:val="22"/>
              </w:rPr>
            </w:pPr>
            <w:r w:rsidRPr="006C365E">
              <w:rPr>
                <w:rFonts w:cs="Times New Roman"/>
                <w:sz w:val="22"/>
              </w:rPr>
              <w:t>Biopsy, thalamus and basal ganglia using endoscopic approach through burr hole</w:t>
            </w:r>
          </w:p>
        </w:tc>
      </w:tr>
      <w:tr w:rsidR="00A710A3" w:rsidRPr="006C365E" w14:paraId="5038C359" w14:textId="77777777" w:rsidTr="006C365E">
        <w:trPr>
          <w:cantSplit/>
        </w:trPr>
        <w:tc>
          <w:tcPr>
            <w:tcW w:w="1908" w:type="dxa"/>
            <w:tcMar>
              <w:top w:w="50" w:type="dxa"/>
              <w:left w:w="65" w:type="dxa"/>
              <w:bottom w:w="50" w:type="dxa"/>
              <w:right w:w="65" w:type="dxa"/>
            </w:tcMar>
          </w:tcPr>
          <w:p w14:paraId="0FBA7821" w14:textId="77777777" w:rsidR="00A710A3" w:rsidRPr="006C365E" w:rsidRDefault="00A710A3">
            <w:pPr>
              <w:spacing w:after="0"/>
              <w:rPr>
                <w:rFonts w:cs="Times New Roman"/>
                <w:sz w:val="22"/>
              </w:rPr>
            </w:pPr>
          </w:p>
        </w:tc>
        <w:tc>
          <w:tcPr>
            <w:tcW w:w="2124" w:type="dxa"/>
            <w:tcMar>
              <w:top w:w="50" w:type="dxa"/>
              <w:left w:w="65" w:type="dxa"/>
              <w:bottom w:w="50" w:type="dxa"/>
              <w:right w:w="65" w:type="dxa"/>
            </w:tcMar>
          </w:tcPr>
          <w:p w14:paraId="7F9F53CA" w14:textId="77777777" w:rsidR="00A710A3" w:rsidRPr="006C365E" w:rsidRDefault="00000000">
            <w:pPr>
              <w:spacing w:after="0"/>
              <w:rPr>
                <w:rFonts w:cs="Times New Roman"/>
                <w:sz w:val="22"/>
              </w:rPr>
            </w:pPr>
            <w:r w:rsidRPr="006C365E">
              <w:rPr>
                <w:rFonts w:cs="Times New Roman"/>
                <w:sz w:val="22"/>
              </w:rPr>
              <w:t>CCI</w:t>
            </w:r>
          </w:p>
        </w:tc>
        <w:tc>
          <w:tcPr>
            <w:tcW w:w="1656" w:type="dxa"/>
            <w:tcMar>
              <w:top w:w="50" w:type="dxa"/>
              <w:left w:w="65" w:type="dxa"/>
              <w:bottom w:w="50" w:type="dxa"/>
              <w:right w:w="65" w:type="dxa"/>
            </w:tcMar>
          </w:tcPr>
          <w:p w14:paraId="1E5E695E" w14:textId="77777777" w:rsidR="00A710A3" w:rsidRPr="006C365E" w:rsidRDefault="00000000">
            <w:pPr>
              <w:spacing w:after="0"/>
              <w:rPr>
                <w:rFonts w:cs="Times New Roman"/>
                <w:sz w:val="22"/>
              </w:rPr>
            </w:pPr>
            <w:r w:rsidRPr="006C365E">
              <w:rPr>
                <w:rFonts w:cs="Times New Roman"/>
                <w:sz w:val="22"/>
              </w:rPr>
              <w:t>2AE71SE</w:t>
            </w:r>
          </w:p>
        </w:tc>
        <w:tc>
          <w:tcPr>
            <w:tcW w:w="8280" w:type="dxa"/>
            <w:tcMar>
              <w:top w:w="50" w:type="dxa"/>
              <w:left w:w="65" w:type="dxa"/>
              <w:bottom w:w="50" w:type="dxa"/>
              <w:right w:w="65" w:type="dxa"/>
            </w:tcMar>
          </w:tcPr>
          <w:p w14:paraId="26FCEDBA" w14:textId="77777777" w:rsidR="00A710A3" w:rsidRPr="006C365E" w:rsidRDefault="00000000">
            <w:pPr>
              <w:spacing w:after="0"/>
              <w:rPr>
                <w:rFonts w:cs="Times New Roman"/>
                <w:sz w:val="22"/>
              </w:rPr>
            </w:pPr>
            <w:r w:rsidRPr="006C365E">
              <w:rPr>
                <w:rFonts w:cs="Times New Roman"/>
                <w:sz w:val="22"/>
              </w:rPr>
              <w:t>Biopsy, thalamus and basal ganglia using burr-hole technique for access</w:t>
            </w:r>
          </w:p>
        </w:tc>
      </w:tr>
      <w:tr w:rsidR="00A710A3" w:rsidRPr="006C365E" w14:paraId="308F5405" w14:textId="77777777" w:rsidTr="006C365E">
        <w:trPr>
          <w:cantSplit/>
        </w:trPr>
        <w:tc>
          <w:tcPr>
            <w:tcW w:w="1908" w:type="dxa"/>
            <w:tcMar>
              <w:top w:w="50" w:type="dxa"/>
              <w:left w:w="65" w:type="dxa"/>
              <w:bottom w:w="50" w:type="dxa"/>
              <w:right w:w="65" w:type="dxa"/>
            </w:tcMar>
          </w:tcPr>
          <w:p w14:paraId="2CAB11D0" w14:textId="77777777" w:rsidR="00A710A3" w:rsidRPr="006C365E" w:rsidRDefault="00A710A3">
            <w:pPr>
              <w:spacing w:after="0"/>
              <w:rPr>
                <w:rFonts w:cs="Times New Roman"/>
                <w:sz w:val="22"/>
              </w:rPr>
            </w:pPr>
          </w:p>
        </w:tc>
        <w:tc>
          <w:tcPr>
            <w:tcW w:w="2124" w:type="dxa"/>
            <w:tcMar>
              <w:top w:w="50" w:type="dxa"/>
              <w:left w:w="65" w:type="dxa"/>
              <w:bottom w:w="50" w:type="dxa"/>
              <w:right w:w="65" w:type="dxa"/>
            </w:tcMar>
          </w:tcPr>
          <w:p w14:paraId="39D7224B" w14:textId="77777777" w:rsidR="00A710A3" w:rsidRPr="006C365E" w:rsidRDefault="00000000">
            <w:pPr>
              <w:spacing w:after="0"/>
              <w:rPr>
                <w:rFonts w:cs="Times New Roman"/>
                <w:sz w:val="22"/>
              </w:rPr>
            </w:pPr>
            <w:r w:rsidRPr="006C365E">
              <w:rPr>
                <w:rFonts w:cs="Times New Roman"/>
                <w:sz w:val="22"/>
              </w:rPr>
              <w:t>CCI</w:t>
            </w:r>
          </w:p>
        </w:tc>
        <w:tc>
          <w:tcPr>
            <w:tcW w:w="1656" w:type="dxa"/>
            <w:tcMar>
              <w:top w:w="50" w:type="dxa"/>
              <w:left w:w="65" w:type="dxa"/>
              <w:bottom w:w="50" w:type="dxa"/>
              <w:right w:w="65" w:type="dxa"/>
            </w:tcMar>
          </w:tcPr>
          <w:p w14:paraId="0D4B66E6" w14:textId="77777777" w:rsidR="00A710A3" w:rsidRPr="006C365E" w:rsidRDefault="00000000">
            <w:pPr>
              <w:spacing w:after="0"/>
              <w:rPr>
                <w:rFonts w:cs="Times New Roman"/>
                <w:sz w:val="22"/>
              </w:rPr>
            </w:pPr>
            <w:r w:rsidRPr="006C365E">
              <w:rPr>
                <w:rFonts w:cs="Times New Roman"/>
                <w:sz w:val="22"/>
              </w:rPr>
              <w:t>2AE71SZ</w:t>
            </w:r>
          </w:p>
        </w:tc>
        <w:tc>
          <w:tcPr>
            <w:tcW w:w="8280" w:type="dxa"/>
            <w:tcMar>
              <w:top w:w="50" w:type="dxa"/>
              <w:left w:w="65" w:type="dxa"/>
              <w:bottom w:w="50" w:type="dxa"/>
              <w:right w:w="65" w:type="dxa"/>
            </w:tcMar>
          </w:tcPr>
          <w:p w14:paraId="20B73C41" w14:textId="77777777" w:rsidR="00A710A3" w:rsidRPr="006C365E" w:rsidRDefault="00000000">
            <w:pPr>
              <w:spacing w:after="0"/>
              <w:rPr>
                <w:rFonts w:cs="Times New Roman"/>
                <w:sz w:val="22"/>
              </w:rPr>
            </w:pPr>
            <w:r w:rsidRPr="006C365E">
              <w:rPr>
                <w:rFonts w:cs="Times New Roman"/>
                <w:sz w:val="22"/>
              </w:rPr>
              <w:t>Biopsy, thalamus and basal ganglia using open craniotomy/flap approach</w:t>
            </w:r>
          </w:p>
        </w:tc>
      </w:tr>
      <w:tr w:rsidR="00A710A3" w:rsidRPr="006C365E" w14:paraId="69B260AB" w14:textId="77777777" w:rsidTr="006C365E">
        <w:trPr>
          <w:cantSplit/>
        </w:trPr>
        <w:tc>
          <w:tcPr>
            <w:tcW w:w="1908" w:type="dxa"/>
            <w:tcMar>
              <w:top w:w="50" w:type="dxa"/>
              <w:left w:w="65" w:type="dxa"/>
              <w:bottom w:w="50" w:type="dxa"/>
              <w:right w:w="65" w:type="dxa"/>
            </w:tcMar>
          </w:tcPr>
          <w:p w14:paraId="05970575" w14:textId="77777777" w:rsidR="00A710A3" w:rsidRPr="006C365E" w:rsidRDefault="00A710A3">
            <w:pPr>
              <w:spacing w:after="0"/>
              <w:rPr>
                <w:rFonts w:cs="Times New Roman"/>
                <w:sz w:val="22"/>
              </w:rPr>
            </w:pPr>
          </w:p>
        </w:tc>
        <w:tc>
          <w:tcPr>
            <w:tcW w:w="2124" w:type="dxa"/>
            <w:tcMar>
              <w:top w:w="50" w:type="dxa"/>
              <w:left w:w="65" w:type="dxa"/>
              <w:bottom w:w="50" w:type="dxa"/>
              <w:right w:w="65" w:type="dxa"/>
            </w:tcMar>
          </w:tcPr>
          <w:p w14:paraId="0DB9117B" w14:textId="77777777" w:rsidR="00A710A3" w:rsidRPr="006C365E" w:rsidRDefault="00000000">
            <w:pPr>
              <w:spacing w:after="0"/>
              <w:rPr>
                <w:rFonts w:cs="Times New Roman"/>
                <w:sz w:val="22"/>
              </w:rPr>
            </w:pPr>
            <w:r w:rsidRPr="006C365E">
              <w:rPr>
                <w:rFonts w:cs="Times New Roman"/>
                <w:sz w:val="22"/>
              </w:rPr>
              <w:t>OHIP</w:t>
            </w:r>
          </w:p>
        </w:tc>
        <w:tc>
          <w:tcPr>
            <w:tcW w:w="1656" w:type="dxa"/>
            <w:tcMar>
              <w:top w:w="50" w:type="dxa"/>
              <w:left w:w="65" w:type="dxa"/>
              <w:bottom w:w="50" w:type="dxa"/>
              <w:right w:w="65" w:type="dxa"/>
            </w:tcMar>
          </w:tcPr>
          <w:p w14:paraId="0FE04319" w14:textId="77777777" w:rsidR="00A710A3" w:rsidRPr="006C365E" w:rsidRDefault="00000000">
            <w:pPr>
              <w:spacing w:after="0"/>
              <w:rPr>
                <w:rFonts w:cs="Times New Roman"/>
                <w:sz w:val="22"/>
              </w:rPr>
            </w:pPr>
            <w:r w:rsidRPr="006C365E">
              <w:rPr>
                <w:rFonts w:cs="Times New Roman"/>
                <w:sz w:val="22"/>
              </w:rPr>
              <w:t>Z813</w:t>
            </w:r>
          </w:p>
        </w:tc>
        <w:tc>
          <w:tcPr>
            <w:tcW w:w="8280" w:type="dxa"/>
            <w:tcMar>
              <w:top w:w="50" w:type="dxa"/>
              <w:left w:w="65" w:type="dxa"/>
              <w:bottom w:w="50" w:type="dxa"/>
              <w:right w:w="65" w:type="dxa"/>
            </w:tcMar>
          </w:tcPr>
          <w:p w14:paraId="297ADE64" w14:textId="77777777" w:rsidR="00A710A3" w:rsidRPr="006C365E" w:rsidRDefault="00000000">
            <w:pPr>
              <w:spacing w:after="0"/>
              <w:rPr>
                <w:rFonts w:cs="Times New Roman"/>
                <w:sz w:val="22"/>
              </w:rPr>
            </w:pPr>
            <w:r w:rsidRPr="006C365E">
              <w:rPr>
                <w:rFonts w:cs="Times New Roman"/>
                <w:sz w:val="22"/>
              </w:rPr>
              <w:t>Burr hole plus needling of brain for biopsy</w:t>
            </w:r>
          </w:p>
        </w:tc>
      </w:tr>
    </w:tbl>
    <w:p w14:paraId="2E56AC42" w14:textId="77777777" w:rsidR="006C365E" w:rsidRDefault="006C365E">
      <w:pPr>
        <w:rPr>
          <w:rFonts w:cs="Times New Roman"/>
          <w:sz w:val="22"/>
        </w:rPr>
      </w:pPr>
    </w:p>
    <w:p w14:paraId="7B335EC1" w14:textId="326D8366" w:rsidR="00A710A3" w:rsidRPr="006C365E" w:rsidRDefault="00000000">
      <w:pPr>
        <w:rPr>
          <w:rFonts w:cs="Times New Roman"/>
          <w:sz w:val="22"/>
        </w:rPr>
      </w:pPr>
      <w:r w:rsidRPr="006C365E">
        <w:rPr>
          <w:rFonts w:cs="Times New Roman"/>
          <w:sz w:val="22"/>
        </w:rPr>
        <w:t>CCI indicates Canadian Classification of Health Interventions; ICD-O-3, International Classification of Diseases for Oncology, Third Edition; NOS, not otherwise specified; NEC, not elsewhere classified; OHIP, Ontario Health Insurance Plan. Surgery was ascertained from 30 days before through 60 days after diagnosis using linked hospital and physician records.</w:t>
      </w:r>
    </w:p>
    <w:p w14:paraId="7CC6FBC2" w14:textId="77777777" w:rsidR="00A710A3" w:rsidRPr="006C365E" w:rsidRDefault="00A710A3">
      <w:pPr>
        <w:rPr>
          <w:rFonts w:cs="Times New Roman"/>
          <w:sz w:val="22"/>
        </w:rPr>
      </w:pPr>
    </w:p>
    <w:p w14:paraId="78B54606" w14:textId="77777777" w:rsidR="00A710A3" w:rsidRPr="006C365E" w:rsidRDefault="00000000">
      <w:pPr>
        <w:pStyle w:val="Heading1"/>
        <w:pageBreakBefore/>
        <w:spacing w:before="0"/>
        <w:rPr>
          <w:rFonts w:ascii="Times New Roman" w:hAnsi="Times New Roman" w:cs="Times New Roman"/>
          <w:sz w:val="22"/>
          <w:szCs w:val="22"/>
        </w:rPr>
      </w:pPr>
      <w:r w:rsidRPr="006C365E">
        <w:rPr>
          <w:rFonts w:ascii="Times New Roman" w:hAnsi="Times New Roman" w:cs="Times New Roman"/>
          <w:sz w:val="22"/>
          <w:szCs w:val="22"/>
        </w:rPr>
        <w:lastRenderedPageBreak/>
        <w:t>Table S2. Data Sources</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3312"/>
        <w:gridCol w:w="10656"/>
      </w:tblGrid>
      <w:tr w:rsidR="00A710A3" w:rsidRPr="006C365E" w14:paraId="4504E985" w14:textId="77777777">
        <w:trPr>
          <w:cantSplit/>
          <w:tblHeader/>
        </w:trPr>
        <w:tc>
          <w:tcPr>
            <w:tcW w:w="3312" w:type="dxa"/>
            <w:shd w:val="clear" w:color="auto" w:fill="EAEAEA"/>
            <w:tcMar>
              <w:top w:w="50" w:type="dxa"/>
              <w:left w:w="65" w:type="dxa"/>
              <w:bottom w:w="50" w:type="dxa"/>
              <w:right w:w="65" w:type="dxa"/>
            </w:tcMar>
          </w:tcPr>
          <w:p w14:paraId="5D4C3A75" w14:textId="77777777" w:rsidR="00A710A3" w:rsidRPr="006C365E" w:rsidRDefault="00000000">
            <w:pPr>
              <w:spacing w:after="0"/>
              <w:rPr>
                <w:rFonts w:cs="Times New Roman"/>
                <w:sz w:val="22"/>
              </w:rPr>
            </w:pPr>
            <w:r w:rsidRPr="006C365E">
              <w:rPr>
                <w:rFonts w:cs="Times New Roman"/>
                <w:b/>
                <w:sz w:val="22"/>
              </w:rPr>
              <w:t>Database</w:t>
            </w:r>
          </w:p>
        </w:tc>
        <w:tc>
          <w:tcPr>
            <w:tcW w:w="10656" w:type="dxa"/>
            <w:shd w:val="clear" w:color="auto" w:fill="EAEAEA"/>
            <w:tcMar>
              <w:top w:w="50" w:type="dxa"/>
              <w:left w:w="65" w:type="dxa"/>
              <w:bottom w:w="50" w:type="dxa"/>
              <w:right w:w="65" w:type="dxa"/>
            </w:tcMar>
          </w:tcPr>
          <w:p w14:paraId="506B7218" w14:textId="77777777" w:rsidR="00A710A3" w:rsidRPr="006C365E" w:rsidRDefault="00000000">
            <w:pPr>
              <w:spacing w:after="0"/>
              <w:rPr>
                <w:rFonts w:cs="Times New Roman"/>
                <w:sz w:val="22"/>
              </w:rPr>
            </w:pPr>
            <w:r w:rsidRPr="006C365E">
              <w:rPr>
                <w:rFonts w:cs="Times New Roman"/>
                <w:b/>
                <w:sz w:val="22"/>
              </w:rPr>
              <w:t>Description and use in the study</w:t>
            </w:r>
          </w:p>
        </w:tc>
      </w:tr>
      <w:tr w:rsidR="00A710A3" w:rsidRPr="006C365E" w14:paraId="34047579" w14:textId="77777777">
        <w:trPr>
          <w:cantSplit/>
        </w:trPr>
        <w:tc>
          <w:tcPr>
            <w:tcW w:w="3312" w:type="dxa"/>
            <w:tcMar>
              <w:top w:w="50" w:type="dxa"/>
              <w:left w:w="65" w:type="dxa"/>
              <w:bottom w:w="50" w:type="dxa"/>
              <w:right w:w="65" w:type="dxa"/>
            </w:tcMar>
          </w:tcPr>
          <w:p w14:paraId="687F753F" w14:textId="77777777" w:rsidR="00A710A3" w:rsidRPr="006C365E" w:rsidRDefault="00000000">
            <w:pPr>
              <w:spacing w:after="0"/>
              <w:rPr>
                <w:rFonts w:cs="Times New Roman"/>
                <w:sz w:val="22"/>
              </w:rPr>
            </w:pPr>
            <w:r w:rsidRPr="006C365E">
              <w:rPr>
                <w:rFonts w:cs="Times New Roman"/>
                <w:sz w:val="22"/>
              </w:rPr>
              <w:t>Ontario Cancer Registry (OCR)</w:t>
            </w:r>
          </w:p>
        </w:tc>
        <w:tc>
          <w:tcPr>
            <w:tcW w:w="10656" w:type="dxa"/>
            <w:tcMar>
              <w:top w:w="50" w:type="dxa"/>
              <w:left w:w="65" w:type="dxa"/>
              <w:bottom w:w="50" w:type="dxa"/>
              <w:right w:w="65" w:type="dxa"/>
            </w:tcMar>
          </w:tcPr>
          <w:p w14:paraId="7CC1DB3C" w14:textId="77777777" w:rsidR="00A710A3" w:rsidRPr="006C365E" w:rsidRDefault="00000000">
            <w:pPr>
              <w:spacing w:after="0"/>
              <w:rPr>
                <w:rFonts w:cs="Times New Roman"/>
                <w:sz w:val="22"/>
              </w:rPr>
            </w:pPr>
            <w:r w:rsidRPr="006C365E">
              <w:rPr>
                <w:rFonts w:cs="Times New Roman"/>
                <w:sz w:val="22"/>
              </w:rPr>
              <w:t>Population-based registry of incident cancer diagnoses in Ontario containing information on cancer diagnosis, pathology, treatment-related activity, surgery, and death. Used to identify patients with incident glioblastoma.</w:t>
            </w:r>
          </w:p>
        </w:tc>
      </w:tr>
      <w:tr w:rsidR="00A710A3" w:rsidRPr="006C365E" w14:paraId="021806D4" w14:textId="77777777">
        <w:trPr>
          <w:cantSplit/>
        </w:trPr>
        <w:tc>
          <w:tcPr>
            <w:tcW w:w="3312" w:type="dxa"/>
            <w:tcMar>
              <w:top w:w="50" w:type="dxa"/>
              <w:left w:w="65" w:type="dxa"/>
              <w:bottom w:w="50" w:type="dxa"/>
              <w:right w:w="65" w:type="dxa"/>
            </w:tcMar>
          </w:tcPr>
          <w:p w14:paraId="2A1B735B" w14:textId="77777777" w:rsidR="00A710A3" w:rsidRPr="006C365E" w:rsidRDefault="00000000">
            <w:pPr>
              <w:spacing w:after="0"/>
              <w:rPr>
                <w:rFonts w:cs="Times New Roman"/>
                <w:sz w:val="22"/>
              </w:rPr>
            </w:pPr>
            <w:r w:rsidRPr="006C365E">
              <w:rPr>
                <w:rFonts w:cs="Times New Roman"/>
                <w:sz w:val="22"/>
              </w:rPr>
              <w:t>Canadian Institute for Health Information Discharge Abstract Database (CIHI-DAD)</w:t>
            </w:r>
          </w:p>
        </w:tc>
        <w:tc>
          <w:tcPr>
            <w:tcW w:w="10656" w:type="dxa"/>
            <w:tcMar>
              <w:top w:w="50" w:type="dxa"/>
              <w:left w:w="65" w:type="dxa"/>
              <w:bottom w:w="50" w:type="dxa"/>
              <w:right w:w="65" w:type="dxa"/>
            </w:tcMar>
          </w:tcPr>
          <w:p w14:paraId="7A254013" w14:textId="77777777" w:rsidR="00A710A3" w:rsidRPr="006C365E" w:rsidRDefault="00000000">
            <w:pPr>
              <w:spacing w:after="0"/>
              <w:rPr>
                <w:rFonts w:cs="Times New Roman"/>
                <w:sz w:val="22"/>
              </w:rPr>
            </w:pPr>
            <w:r w:rsidRPr="006C365E">
              <w:rPr>
                <w:rFonts w:cs="Times New Roman"/>
                <w:sz w:val="22"/>
              </w:rPr>
              <w:t>Contains patient-level information on acute-care hospitalizations, including diagnoses and procedures coded using ICD-10-CA and Canadian Classification of Health Interventions codes. Used to ascertain hospitalizations, comorbidity, surgical treatment, and healthcare utilization contributing to DAH.</w:t>
            </w:r>
          </w:p>
        </w:tc>
      </w:tr>
      <w:tr w:rsidR="00A710A3" w:rsidRPr="006C365E" w14:paraId="730DE078" w14:textId="77777777">
        <w:trPr>
          <w:cantSplit/>
        </w:trPr>
        <w:tc>
          <w:tcPr>
            <w:tcW w:w="3312" w:type="dxa"/>
            <w:tcMar>
              <w:top w:w="50" w:type="dxa"/>
              <w:left w:w="65" w:type="dxa"/>
              <w:bottom w:w="50" w:type="dxa"/>
              <w:right w:w="65" w:type="dxa"/>
            </w:tcMar>
          </w:tcPr>
          <w:p w14:paraId="6ECA921C" w14:textId="77777777" w:rsidR="00A710A3" w:rsidRPr="006C365E" w:rsidRDefault="00000000">
            <w:pPr>
              <w:spacing w:after="0"/>
              <w:rPr>
                <w:rFonts w:cs="Times New Roman"/>
                <w:sz w:val="22"/>
              </w:rPr>
            </w:pPr>
            <w:r w:rsidRPr="006C365E">
              <w:rPr>
                <w:rFonts w:cs="Times New Roman"/>
                <w:sz w:val="22"/>
              </w:rPr>
              <w:t>Ontario Health Insurance Plan (OHIP) Claims Database</w:t>
            </w:r>
          </w:p>
        </w:tc>
        <w:tc>
          <w:tcPr>
            <w:tcW w:w="10656" w:type="dxa"/>
            <w:tcMar>
              <w:top w:w="50" w:type="dxa"/>
              <w:left w:w="65" w:type="dxa"/>
              <w:bottom w:w="50" w:type="dxa"/>
              <w:right w:w="65" w:type="dxa"/>
            </w:tcMar>
          </w:tcPr>
          <w:p w14:paraId="6C54249F" w14:textId="77777777" w:rsidR="00A710A3" w:rsidRPr="006C365E" w:rsidRDefault="00000000">
            <w:pPr>
              <w:spacing w:after="0"/>
              <w:rPr>
                <w:rFonts w:cs="Times New Roman"/>
                <w:sz w:val="22"/>
              </w:rPr>
            </w:pPr>
            <w:r w:rsidRPr="006C365E">
              <w:rPr>
                <w:rFonts w:cs="Times New Roman"/>
                <w:sz w:val="22"/>
              </w:rPr>
              <w:t>Contains physician billing claims for insured healthcare services in Ontario, including diagnostic and procedure codes. Used to ascertain healthcare utilization and treatment-related services.</w:t>
            </w:r>
          </w:p>
        </w:tc>
      </w:tr>
      <w:tr w:rsidR="00A710A3" w:rsidRPr="006C365E" w14:paraId="5BBAB0FC" w14:textId="77777777">
        <w:trPr>
          <w:cantSplit/>
        </w:trPr>
        <w:tc>
          <w:tcPr>
            <w:tcW w:w="3312" w:type="dxa"/>
            <w:tcMar>
              <w:top w:w="50" w:type="dxa"/>
              <w:left w:w="65" w:type="dxa"/>
              <w:bottom w:w="50" w:type="dxa"/>
              <w:right w:w="65" w:type="dxa"/>
            </w:tcMar>
          </w:tcPr>
          <w:p w14:paraId="76694D68" w14:textId="77777777" w:rsidR="00A710A3" w:rsidRPr="006C365E" w:rsidRDefault="00000000">
            <w:pPr>
              <w:spacing w:after="0"/>
              <w:rPr>
                <w:rFonts w:cs="Times New Roman"/>
                <w:sz w:val="22"/>
              </w:rPr>
            </w:pPr>
            <w:r w:rsidRPr="006C365E">
              <w:rPr>
                <w:rFonts w:cs="Times New Roman"/>
                <w:sz w:val="22"/>
              </w:rPr>
              <w:t>Ontario Marginalization Index (ON-Marg)</w:t>
            </w:r>
          </w:p>
        </w:tc>
        <w:tc>
          <w:tcPr>
            <w:tcW w:w="10656" w:type="dxa"/>
            <w:tcMar>
              <w:top w:w="50" w:type="dxa"/>
              <w:left w:w="65" w:type="dxa"/>
              <w:bottom w:w="50" w:type="dxa"/>
              <w:right w:w="65" w:type="dxa"/>
            </w:tcMar>
          </w:tcPr>
          <w:p w14:paraId="40CB8BB0" w14:textId="77777777" w:rsidR="00A710A3" w:rsidRPr="006C365E" w:rsidRDefault="00000000">
            <w:pPr>
              <w:spacing w:after="0"/>
              <w:rPr>
                <w:rFonts w:cs="Times New Roman"/>
                <w:sz w:val="22"/>
              </w:rPr>
            </w:pPr>
            <w:r w:rsidRPr="006C365E">
              <w:rPr>
                <w:rFonts w:cs="Times New Roman"/>
                <w:sz w:val="22"/>
              </w:rPr>
              <w:t>Area-level index characterizing marginalization across Ontario dissemination areas. The material deprivation dimension was used as the primary exposure and categorized into quintiles, with Q1 representing the least materially deprived and Q5 the most materially deprived neighborhoods.</w:t>
            </w:r>
          </w:p>
        </w:tc>
      </w:tr>
      <w:tr w:rsidR="00A710A3" w:rsidRPr="006C365E" w14:paraId="4A32BA66" w14:textId="77777777">
        <w:trPr>
          <w:cantSplit/>
        </w:trPr>
        <w:tc>
          <w:tcPr>
            <w:tcW w:w="3312" w:type="dxa"/>
            <w:tcMar>
              <w:top w:w="50" w:type="dxa"/>
              <w:left w:w="65" w:type="dxa"/>
              <w:bottom w:w="50" w:type="dxa"/>
              <w:right w:w="65" w:type="dxa"/>
            </w:tcMar>
          </w:tcPr>
          <w:p w14:paraId="2424896B" w14:textId="77777777" w:rsidR="00A710A3" w:rsidRPr="006C365E" w:rsidRDefault="00000000">
            <w:pPr>
              <w:spacing w:after="0"/>
              <w:rPr>
                <w:rFonts w:cs="Times New Roman"/>
                <w:sz w:val="22"/>
              </w:rPr>
            </w:pPr>
            <w:r w:rsidRPr="006C365E">
              <w:rPr>
                <w:rFonts w:cs="Times New Roman"/>
                <w:sz w:val="22"/>
              </w:rPr>
              <w:t>Activity Level Reporting (ALR)</w:t>
            </w:r>
          </w:p>
        </w:tc>
        <w:tc>
          <w:tcPr>
            <w:tcW w:w="10656" w:type="dxa"/>
            <w:tcMar>
              <w:top w:w="50" w:type="dxa"/>
              <w:left w:w="65" w:type="dxa"/>
              <w:bottom w:w="50" w:type="dxa"/>
              <w:right w:w="65" w:type="dxa"/>
            </w:tcMar>
          </w:tcPr>
          <w:p w14:paraId="28B8877E" w14:textId="77777777" w:rsidR="00A710A3" w:rsidRPr="006C365E" w:rsidRDefault="00000000">
            <w:pPr>
              <w:spacing w:after="0"/>
              <w:rPr>
                <w:rFonts w:cs="Times New Roman"/>
                <w:sz w:val="22"/>
              </w:rPr>
            </w:pPr>
            <w:r w:rsidRPr="006C365E">
              <w:rPr>
                <w:rFonts w:cs="Times New Roman"/>
                <w:sz w:val="22"/>
              </w:rPr>
              <w:t>Contains patient-level radiation therapy and outpatient oncology activity. Used here to ascertain radiation therapy within 90 days after diagnosis.</w:t>
            </w:r>
          </w:p>
        </w:tc>
      </w:tr>
      <w:tr w:rsidR="00A710A3" w:rsidRPr="006C365E" w14:paraId="6A25B39D" w14:textId="77777777">
        <w:trPr>
          <w:cantSplit/>
        </w:trPr>
        <w:tc>
          <w:tcPr>
            <w:tcW w:w="3312" w:type="dxa"/>
            <w:tcMar>
              <w:top w:w="50" w:type="dxa"/>
              <w:left w:w="65" w:type="dxa"/>
              <w:bottom w:w="50" w:type="dxa"/>
              <w:right w:w="65" w:type="dxa"/>
            </w:tcMar>
          </w:tcPr>
          <w:p w14:paraId="1725BBCA" w14:textId="77777777" w:rsidR="00A710A3" w:rsidRPr="006C365E" w:rsidRDefault="00000000">
            <w:pPr>
              <w:spacing w:after="0"/>
              <w:rPr>
                <w:rFonts w:cs="Times New Roman"/>
                <w:sz w:val="22"/>
              </w:rPr>
            </w:pPr>
            <w:r w:rsidRPr="006C365E">
              <w:rPr>
                <w:rFonts w:cs="Times New Roman"/>
                <w:sz w:val="22"/>
              </w:rPr>
              <w:t>Registered Persons Database (RPDB)</w:t>
            </w:r>
          </w:p>
        </w:tc>
        <w:tc>
          <w:tcPr>
            <w:tcW w:w="10656" w:type="dxa"/>
            <w:tcMar>
              <w:top w:w="50" w:type="dxa"/>
              <w:left w:w="65" w:type="dxa"/>
              <w:bottom w:w="50" w:type="dxa"/>
              <w:right w:w="65" w:type="dxa"/>
            </w:tcMar>
          </w:tcPr>
          <w:p w14:paraId="1DA1FAF8" w14:textId="77777777" w:rsidR="00A710A3" w:rsidRPr="006C365E" w:rsidRDefault="00000000">
            <w:pPr>
              <w:spacing w:after="0"/>
              <w:rPr>
                <w:rFonts w:cs="Times New Roman"/>
                <w:sz w:val="22"/>
              </w:rPr>
            </w:pPr>
            <w:r w:rsidRPr="006C365E">
              <w:rPr>
                <w:rFonts w:cs="Times New Roman"/>
                <w:sz w:val="22"/>
              </w:rPr>
              <w:t>Contains demographic and vital-status information for individuals eligible for Ontario health insurance, including dates of birth and death. Used to ascertain demographic characteristics, follow-up, and mortality.</w:t>
            </w:r>
          </w:p>
        </w:tc>
      </w:tr>
      <w:tr w:rsidR="00A710A3" w:rsidRPr="006C365E" w14:paraId="1982A467" w14:textId="77777777">
        <w:trPr>
          <w:cantSplit/>
        </w:trPr>
        <w:tc>
          <w:tcPr>
            <w:tcW w:w="3312" w:type="dxa"/>
            <w:tcMar>
              <w:top w:w="50" w:type="dxa"/>
              <w:left w:w="65" w:type="dxa"/>
              <w:bottom w:w="50" w:type="dxa"/>
              <w:right w:w="65" w:type="dxa"/>
            </w:tcMar>
          </w:tcPr>
          <w:p w14:paraId="43687EBA" w14:textId="77777777" w:rsidR="00A710A3" w:rsidRPr="006C365E" w:rsidRDefault="00000000">
            <w:pPr>
              <w:spacing w:after="0"/>
              <w:rPr>
                <w:rFonts w:cs="Times New Roman"/>
                <w:sz w:val="22"/>
              </w:rPr>
            </w:pPr>
            <w:r w:rsidRPr="006C365E">
              <w:rPr>
                <w:rFonts w:cs="Times New Roman"/>
                <w:sz w:val="22"/>
              </w:rPr>
              <w:t>Continuing Care Reporting System (CCRS)</w:t>
            </w:r>
          </w:p>
        </w:tc>
        <w:tc>
          <w:tcPr>
            <w:tcW w:w="10656" w:type="dxa"/>
            <w:tcMar>
              <w:top w:w="50" w:type="dxa"/>
              <w:left w:w="65" w:type="dxa"/>
              <w:bottom w:w="50" w:type="dxa"/>
              <w:right w:w="65" w:type="dxa"/>
            </w:tcMar>
          </w:tcPr>
          <w:p w14:paraId="1AD2869B" w14:textId="77777777" w:rsidR="00A710A3" w:rsidRPr="006C365E" w:rsidRDefault="00000000">
            <w:pPr>
              <w:spacing w:after="0"/>
              <w:rPr>
                <w:rFonts w:cs="Times New Roman"/>
                <w:sz w:val="22"/>
              </w:rPr>
            </w:pPr>
            <w:r w:rsidRPr="006C365E">
              <w:rPr>
                <w:rFonts w:cs="Times New Roman"/>
                <w:sz w:val="22"/>
              </w:rPr>
              <w:t>Contains information on continuing and complex-care utilization in Ontario. Used to identify institutional healthcare utilization contributing to the calculation of DAH.</w:t>
            </w:r>
          </w:p>
        </w:tc>
      </w:tr>
      <w:tr w:rsidR="00A710A3" w:rsidRPr="006C365E" w14:paraId="2D6255D8" w14:textId="77777777">
        <w:trPr>
          <w:cantSplit/>
        </w:trPr>
        <w:tc>
          <w:tcPr>
            <w:tcW w:w="3312" w:type="dxa"/>
            <w:tcMar>
              <w:top w:w="50" w:type="dxa"/>
              <w:left w:w="65" w:type="dxa"/>
              <w:bottom w:w="50" w:type="dxa"/>
              <w:right w:w="65" w:type="dxa"/>
            </w:tcMar>
          </w:tcPr>
          <w:p w14:paraId="43E9D0D2" w14:textId="77777777" w:rsidR="00A710A3" w:rsidRPr="006C365E" w:rsidRDefault="00000000">
            <w:pPr>
              <w:spacing w:after="0"/>
              <w:rPr>
                <w:rFonts w:cs="Times New Roman"/>
                <w:sz w:val="22"/>
              </w:rPr>
            </w:pPr>
            <w:r w:rsidRPr="006C365E">
              <w:rPr>
                <w:rFonts w:cs="Times New Roman"/>
                <w:sz w:val="22"/>
              </w:rPr>
              <w:t>National Rehabilitation Reporting System (NRS)</w:t>
            </w:r>
          </w:p>
        </w:tc>
        <w:tc>
          <w:tcPr>
            <w:tcW w:w="10656" w:type="dxa"/>
            <w:tcMar>
              <w:top w:w="50" w:type="dxa"/>
              <w:left w:w="65" w:type="dxa"/>
              <w:bottom w:w="50" w:type="dxa"/>
              <w:right w:w="65" w:type="dxa"/>
            </w:tcMar>
          </w:tcPr>
          <w:p w14:paraId="7BFCD41D" w14:textId="77777777" w:rsidR="00A710A3" w:rsidRPr="006C365E" w:rsidRDefault="00000000">
            <w:pPr>
              <w:spacing w:after="0"/>
              <w:rPr>
                <w:rFonts w:cs="Times New Roman"/>
                <w:sz w:val="22"/>
              </w:rPr>
            </w:pPr>
            <w:r w:rsidRPr="006C365E">
              <w:rPr>
                <w:rFonts w:cs="Times New Roman"/>
                <w:sz w:val="22"/>
              </w:rPr>
              <w:t>Contains information on inpatient rehabilitation episodes. Used to identify rehabilitation utilization contributing to the calculation of DAH.</w:t>
            </w:r>
          </w:p>
        </w:tc>
      </w:tr>
      <w:tr w:rsidR="00A710A3" w:rsidRPr="006C365E" w14:paraId="1C2D4A88" w14:textId="77777777">
        <w:trPr>
          <w:cantSplit/>
        </w:trPr>
        <w:tc>
          <w:tcPr>
            <w:tcW w:w="3312" w:type="dxa"/>
            <w:tcMar>
              <w:top w:w="50" w:type="dxa"/>
              <w:left w:w="65" w:type="dxa"/>
              <w:bottom w:w="50" w:type="dxa"/>
              <w:right w:w="65" w:type="dxa"/>
            </w:tcMar>
          </w:tcPr>
          <w:p w14:paraId="30841C4E" w14:textId="77777777" w:rsidR="00A710A3" w:rsidRPr="006C365E" w:rsidRDefault="00000000">
            <w:pPr>
              <w:spacing w:after="0"/>
              <w:rPr>
                <w:rFonts w:cs="Times New Roman"/>
                <w:sz w:val="22"/>
              </w:rPr>
            </w:pPr>
            <w:r w:rsidRPr="006C365E">
              <w:rPr>
                <w:rFonts w:cs="Times New Roman"/>
                <w:sz w:val="22"/>
              </w:rPr>
              <w:t>Postal Code Conversion File (PCCF)</w:t>
            </w:r>
          </w:p>
        </w:tc>
        <w:tc>
          <w:tcPr>
            <w:tcW w:w="10656" w:type="dxa"/>
            <w:tcMar>
              <w:top w:w="50" w:type="dxa"/>
              <w:left w:w="65" w:type="dxa"/>
              <w:bottom w:w="50" w:type="dxa"/>
              <w:right w:w="65" w:type="dxa"/>
            </w:tcMar>
          </w:tcPr>
          <w:p w14:paraId="573EB832" w14:textId="77777777" w:rsidR="00A710A3" w:rsidRPr="006C365E" w:rsidRDefault="00000000">
            <w:pPr>
              <w:spacing w:after="0"/>
              <w:rPr>
                <w:rFonts w:cs="Times New Roman"/>
                <w:sz w:val="22"/>
              </w:rPr>
            </w:pPr>
            <w:r w:rsidRPr="006C365E">
              <w:rPr>
                <w:rFonts w:cs="Times New Roman"/>
                <w:sz w:val="22"/>
              </w:rPr>
              <w:t>Used to link residential postal codes to neighborhood-level characteristics and derive geographic measures, including rurality and distance to the nearest regional cancer center.</w:t>
            </w:r>
          </w:p>
        </w:tc>
      </w:tr>
      <w:tr w:rsidR="00A710A3" w:rsidRPr="006C365E" w14:paraId="5CE9DB66" w14:textId="77777777">
        <w:trPr>
          <w:cantSplit/>
        </w:trPr>
        <w:tc>
          <w:tcPr>
            <w:tcW w:w="3312" w:type="dxa"/>
            <w:tcMar>
              <w:top w:w="50" w:type="dxa"/>
              <w:left w:w="65" w:type="dxa"/>
              <w:bottom w:w="50" w:type="dxa"/>
              <w:right w:w="65" w:type="dxa"/>
            </w:tcMar>
          </w:tcPr>
          <w:p w14:paraId="1090FA42" w14:textId="77777777" w:rsidR="00A710A3" w:rsidRPr="006C365E" w:rsidRDefault="00000000">
            <w:pPr>
              <w:spacing w:after="0"/>
              <w:rPr>
                <w:rFonts w:cs="Times New Roman"/>
                <w:sz w:val="22"/>
              </w:rPr>
            </w:pPr>
            <w:r w:rsidRPr="006C365E">
              <w:rPr>
                <w:rFonts w:cs="Times New Roman"/>
                <w:sz w:val="22"/>
              </w:rPr>
              <w:t>Johns Hopkins Adjusted Clinical Groups (ACG) System</w:t>
            </w:r>
          </w:p>
        </w:tc>
        <w:tc>
          <w:tcPr>
            <w:tcW w:w="10656" w:type="dxa"/>
            <w:tcMar>
              <w:top w:w="50" w:type="dxa"/>
              <w:left w:w="65" w:type="dxa"/>
              <w:bottom w:w="50" w:type="dxa"/>
              <w:right w:w="65" w:type="dxa"/>
            </w:tcMar>
          </w:tcPr>
          <w:p w14:paraId="24DD67F5" w14:textId="77777777" w:rsidR="00A710A3" w:rsidRPr="006C365E" w:rsidRDefault="00000000">
            <w:pPr>
              <w:spacing w:after="0"/>
              <w:rPr>
                <w:rFonts w:cs="Times New Roman"/>
                <w:sz w:val="22"/>
              </w:rPr>
            </w:pPr>
            <w:r w:rsidRPr="006C365E">
              <w:rPr>
                <w:rFonts w:cs="Times New Roman"/>
                <w:sz w:val="22"/>
              </w:rPr>
              <w:t>Population-based health administrative data used to derive measures of frailty and comorbidity burden for risk adjustment.</w:t>
            </w:r>
          </w:p>
        </w:tc>
      </w:tr>
    </w:tbl>
    <w:p w14:paraId="03F64A94" w14:textId="77777777" w:rsidR="006C365E" w:rsidRDefault="006C365E">
      <w:pPr>
        <w:rPr>
          <w:rFonts w:cs="Times New Roman"/>
          <w:sz w:val="22"/>
        </w:rPr>
      </w:pPr>
    </w:p>
    <w:p w14:paraId="1292B724" w14:textId="4E1B2F66" w:rsidR="00A710A3" w:rsidRPr="006C365E" w:rsidRDefault="00000000">
      <w:pPr>
        <w:rPr>
          <w:rFonts w:cs="Times New Roman"/>
          <w:sz w:val="22"/>
        </w:rPr>
      </w:pPr>
      <w:r w:rsidRPr="006C365E">
        <w:rPr>
          <w:rFonts w:cs="Times New Roman"/>
          <w:sz w:val="22"/>
        </w:rPr>
        <w:t>Primary DAH measurement used acute hospital, rehabilitation, and continuing/complex-care records plus vital status. The 2021 Ontario Marginalization Index was linked using postal codes at diagnosis. ICD-10-CA indicates International Statistical Classification of Diseases and Related Health Problems, Tenth Revision, Canada.</w:t>
      </w:r>
    </w:p>
    <w:p w14:paraId="2188A6D0" w14:textId="77777777" w:rsidR="00A710A3" w:rsidRPr="006C365E" w:rsidRDefault="00A710A3">
      <w:pPr>
        <w:rPr>
          <w:rFonts w:cs="Times New Roman"/>
          <w:sz w:val="22"/>
        </w:rPr>
      </w:pPr>
    </w:p>
    <w:p w14:paraId="12743F06" w14:textId="77777777" w:rsidR="00A710A3" w:rsidRPr="006C365E" w:rsidRDefault="00000000">
      <w:pPr>
        <w:pStyle w:val="Heading1"/>
        <w:pageBreakBefore/>
        <w:spacing w:before="0"/>
        <w:rPr>
          <w:rFonts w:ascii="Times New Roman" w:hAnsi="Times New Roman" w:cs="Times New Roman"/>
          <w:sz w:val="22"/>
          <w:szCs w:val="22"/>
        </w:rPr>
      </w:pPr>
      <w:r w:rsidRPr="006C365E">
        <w:rPr>
          <w:rFonts w:ascii="Times New Roman" w:hAnsi="Times New Roman" w:cs="Times New Roman"/>
          <w:sz w:val="22"/>
          <w:szCs w:val="22"/>
        </w:rPr>
        <w:lastRenderedPageBreak/>
        <w:t>Table S3. Treatment Ascertainment Algorithms</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592"/>
        <w:gridCol w:w="2293"/>
        <w:gridCol w:w="9083"/>
      </w:tblGrid>
      <w:tr w:rsidR="00A710A3" w:rsidRPr="006C365E" w14:paraId="3C56026C" w14:textId="77777777" w:rsidTr="006C365E">
        <w:trPr>
          <w:cantSplit/>
          <w:tblHeader/>
        </w:trPr>
        <w:tc>
          <w:tcPr>
            <w:tcW w:w="2592" w:type="dxa"/>
            <w:shd w:val="clear" w:color="auto" w:fill="EAEAEA"/>
            <w:tcMar>
              <w:top w:w="50" w:type="dxa"/>
              <w:left w:w="65" w:type="dxa"/>
              <w:bottom w:w="50" w:type="dxa"/>
              <w:right w:w="65" w:type="dxa"/>
            </w:tcMar>
          </w:tcPr>
          <w:p w14:paraId="10A28B45" w14:textId="77777777" w:rsidR="00A710A3" w:rsidRPr="006C365E" w:rsidRDefault="00000000">
            <w:pPr>
              <w:spacing w:after="0"/>
              <w:rPr>
                <w:rFonts w:cs="Times New Roman"/>
                <w:sz w:val="22"/>
              </w:rPr>
            </w:pPr>
            <w:r w:rsidRPr="006C365E">
              <w:rPr>
                <w:rFonts w:cs="Times New Roman"/>
                <w:b/>
                <w:sz w:val="22"/>
              </w:rPr>
              <w:t>Treatment variable</w:t>
            </w:r>
          </w:p>
        </w:tc>
        <w:tc>
          <w:tcPr>
            <w:tcW w:w="2293" w:type="dxa"/>
            <w:shd w:val="clear" w:color="auto" w:fill="EAEAEA"/>
            <w:tcMar>
              <w:top w:w="50" w:type="dxa"/>
              <w:left w:w="65" w:type="dxa"/>
              <w:bottom w:w="50" w:type="dxa"/>
              <w:right w:w="65" w:type="dxa"/>
            </w:tcMar>
          </w:tcPr>
          <w:p w14:paraId="46C5917C" w14:textId="77777777" w:rsidR="00A710A3" w:rsidRPr="006C365E" w:rsidRDefault="00000000">
            <w:pPr>
              <w:spacing w:after="0"/>
              <w:rPr>
                <w:rFonts w:cs="Times New Roman"/>
                <w:sz w:val="22"/>
              </w:rPr>
            </w:pPr>
            <w:r w:rsidRPr="006C365E">
              <w:rPr>
                <w:rFonts w:cs="Times New Roman"/>
                <w:b/>
                <w:sz w:val="22"/>
              </w:rPr>
              <w:t>Data source</w:t>
            </w:r>
          </w:p>
        </w:tc>
        <w:tc>
          <w:tcPr>
            <w:tcW w:w="9083" w:type="dxa"/>
            <w:shd w:val="clear" w:color="auto" w:fill="EAEAEA"/>
            <w:tcMar>
              <w:top w:w="50" w:type="dxa"/>
              <w:left w:w="65" w:type="dxa"/>
              <w:bottom w:w="50" w:type="dxa"/>
              <w:right w:w="65" w:type="dxa"/>
            </w:tcMar>
          </w:tcPr>
          <w:p w14:paraId="246B1D76" w14:textId="77777777" w:rsidR="00A710A3" w:rsidRPr="006C365E" w:rsidRDefault="00000000">
            <w:pPr>
              <w:spacing w:after="0"/>
              <w:rPr>
                <w:rFonts w:cs="Times New Roman"/>
                <w:sz w:val="22"/>
              </w:rPr>
            </w:pPr>
            <w:r w:rsidRPr="006C365E">
              <w:rPr>
                <w:rFonts w:cs="Times New Roman"/>
                <w:b/>
                <w:sz w:val="22"/>
              </w:rPr>
              <w:t>Definition</w:t>
            </w:r>
          </w:p>
        </w:tc>
      </w:tr>
      <w:tr w:rsidR="00A710A3" w:rsidRPr="006C365E" w14:paraId="44ACF731" w14:textId="77777777" w:rsidTr="006C365E">
        <w:trPr>
          <w:cantSplit/>
        </w:trPr>
        <w:tc>
          <w:tcPr>
            <w:tcW w:w="2592" w:type="dxa"/>
            <w:tcMar>
              <w:top w:w="50" w:type="dxa"/>
              <w:left w:w="65" w:type="dxa"/>
              <w:bottom w:w="50" w:type="dxa"/>
              <w:right w:w="65" w:type="dxa"/>
            </w:tcMar>
          </w:tcPr>
          <w:p w14:paraId="4AA7B8CF" w14:textId="77777777" w:rsidR="00A710A3" w:rsidRPr="006C365E" w:rsidRDefault="00000000">
            <w:pPr>
              <w:spacing w:after="0"/>
              <w:rPr>
                <w:rFonts w:cs="Times New Roman"/>
                <w:sz w:val="22"/>
              </w:rPr>
            </w:pPr>
            <w:r w:rsidRPr="006C365E">
              <w:rPr>
                <w:rFonts w:cs="Times New Roman"/>
                <w:sz w:val="22"/>
              </w:rPr>
              <w:t>Chemotherapy</w:t>
            </w:r>
          </w:p>
        </w:tc>
        <w:tc>
          <w:tcPr>
            <w:tcW w:w="2293" w:type="dxa"/>
            <w:tcMar>
              <w:top w:w="50" w:type="dxa"/>
              <w:left w:w="65" w:type="dxa"/>
              <w:bottom w:w="50" w:type="dxa"/>
              <w:right w:w="65" w:type="dxa"/>
            </w:tcMar>
          </w:tcPr>
          <w:p w14:paraId="1F69B34B" w14:textId="77777777" w:rsidR="00A710A3" w:rsidRPr="006C365E" w:rsidRDefault="00000000">
            <w:pPr>
              <w:spacing w:after="0"/>
              <w:rPr>
                <w:rFonts w:cs="Times New Roman"/>
                <w:sz w:val="22"/>
              </w:rPr>
            </w:pPr>
            <w:r w:rsidRPr="006C365E">
              <w:rPr>
                <w:rFonts w:cs="Times New Roman"/>
                <w:sz w:val="22"/>
              </w:rPr>
              <w:t>OHIP</w:t>
            </w:r>
          </w:p>
        </w:tc>
        <w:tc>
          <w:tcPr>
            <w:tcW w:w="9083" w:type="dxa"/>
            <w:tcMar>
              <w:top w:w="50" w:type="dxa"/>
              <w:left w:w="65" w:type="dxa"/>
              <w:bottom w:w="50" w:type="dxa"/>
              <w:right w:w="65" w:type="dxa"/>
            </w:tcMar>
          </w:tcPr>
          <w:p w14:paraId="351012C6" w14:textId="77777777" w:rsidR="00A710A3" w:rsidRPr="006C365E" w:rsidRDefault="00000000">
            <w:pPr>
              <w:spacing w:after="0"/>
              <w:rPr>
                <w:rFonts w:cs="Times New Roman"/>
                <w:sz w:val="22"/>
              </w:rPr>
            </w:pPr>
            <w:r w:rsidRPr="006C365E">
              <w:rPr>
                <w:rFonts w:cs="Times New Roman"/>
                <w:sz w:val="22"/>
              </w:rPr>
              <w:t>Within 90 days after diagnosis: Receipt of ≥1 chemotherapy administration identified using OHIP fee codes G281, G345, G359, G381, G382, or G388, in association with an eligible neurologic diagnosis code:</w:t>
            </w:r>
            <w:r w:rsidRPr="006C365E">
              <w:rPr>
                <w:rFonts w:cs="Times New Roman"/>
                <w:sz w:val="22"/>
              </w:rPr>
              <w:br/>
              <w:t>191 – “brain”</w:t>
            </w:r>
            <w:r w:rsidRPr="006C365E">
              <w:rPr>
                <w:rFonts w:cs="Times New Roman"/>
                <w:sz w:val="22"/>
              </w:rPr>
              <w:br/>
              <w:t>345 – “epilepsy”</w:t>
            </w:r>
            <w:r w:rsidRPr="006C365E">
              <w:rPr>
                <w:rFonts w:cs="Times New Roman"/>
                <w:sz w:val="22"/>
              </w:rPr>
              <w:br/>
              <w:t>225 – “brain, spinal cord, peripheral nerves”</w:t>
            </w:r>
            <w:r w:rsidRPr="006C365E">
              <w:rPr>
                <w:rFonts w:cs="Times New Roman"/>
                <w:sz w:val="22"/>
              </w:rPr>
              <w:br/>
              <w:t>780 – “convulsions, ataxia, vertigo, headache, except tension headache and migraine”</w:t>
            </w:r>
            <w:r w:rsidRPr="006C365E">
              <w:rPr>
                <w:rFonts w:cs="Times New Roman"/>
                <w:sz w:val="22"/>
              </w:rPr>
              <w:br/>
              <w:t>192 – “cranial nerves, spinal cord, other parts of nervous system”</w:t>
            </w:r>
          </w:p>
        </w:tc>
      </w:tr>
      <w:tr w:rsidR="00A710A3" w:rsidRPr="006C365E" w14:paraId="28028080" w14:textId="77777777" w:rsidTr="006C365E">
        <w:trPr>
          <w:cantSplit/>
        </w:trPr>
        <w:tc>
          <w:tcPr>
            <w:tcW w:w="2592" w:type="dxa"/>
            <w:tcMar>
              <w:top w:w="50" w:type="dxa"/>
              <w:left w:w="65" w:type="dxa"/>
              <w:bottom w:w="50" w:type="dxa"/>
              <w:right w:w="65" w:type="dxa"/>
            </w:tcMar>
          </w:tcPr>
          <w:p w14:paraId="3A93F4A8" w14:textId="77777777" w:rsidR="00A710A3" w:rsidRPr="006C365E" w:rsidRDefault="00000000">
            <w:pPr>
              <w:spacing w:after="0"/>
              <w:rPr>
                <w:rFonts w:cs="Times New Roman"/>
                <w:sz w:val="22"/>
              </w:rPr>
            </w:pPr>
            <w:r w:rsidRPr="006C365E">
              <w:rPr>
                <w:rFonts w:cs="Times New Roman"/>
                <w:sz w:val="22"/>
              </w:rPr>
              <w:t>Radiation therapy</w:t>
            </w:r>
          </w:p>
        </w:tc>
        <w:tc>
          <w:tcPr>
            <w:tcW w:w="2293" w:type="dxa"/>
            <w:tcMar>
              <w:top w:w="50" w:type="dxa"/>
              <w:left w:w="65" w:type="dxa"/>
              <w:bottom w:w="50" w:type="dxa"/>
              <w:right w:w="65" w:type="dxa"/>
            </w:tcMar>
          </w:tcPr>
          <w:p w14:paraId="591DB369" w14:textId="77777777" w:rsidR="00A710A3" w:rsidRPr="006C365E" w:rsidRDefault="00000000">
            <w:pPr>
              <w:spacing w:after="0"/>
              <w:rPr>
                <w:rFonts w:cs="Times New Roman"/>
                <w:sz w:val="22"/>
              </w:rPr>
            </w:pPr>
            <w:r w:rsidRPr="006C365E">
              <w:rPr>
                <w:rFonts w:cs="Times New Roman"/>
                <w:sz w:val="22"/>
              </w:rPr>
              <w:t>ALR</w:t>
            </w:r>
          </w:p>
        </w:tc>
        <w:tc>
          <w:tcPr>
            <w:tcW w:w="9083" w:type="dxa"/>
            <w:tcMar>
              <w:top w:w="50" w:type="dxa"/>
              <w:left w:w="65" w:type="dxa"/>
              <w:bottom w:w="50" w:type="dxa"/>
              <w:right w:w="65" w:type="dxa"/>
            </w:tcMar>
          </w:tcPr>
          <w:p w14:paraId="6378AFF0" w14:textId="77777777" w:rsidR="00A710A3" w:rsidRPr="006C365E" w:rsidRDefault="00000000">
            <w:pPr>
              <w:spacing w:after="0"/>
              <w:rPr>
                <w:rFonts w:cs="Times New Roman"/>
                <w:sz w:val="22"/>
              </w:rPr>
            </w:pPr>
            <w:r w:rsidRPr="006C365E">
              <w:rPr>
                <w:rFonts w:cs="Times New Roman"/>
                <w:sz w:val="22"/>
              </w:rPr>
              <w:t>Within 90 days after diagnosis: Receipt of ≥1 radiation therapy treatment in which the visit date was non-missing and the body-region code indicated brain (“BRAI”), with an eligible activity-type code: 500, 501, 503, 510, 511, 512, 519, 520, 521, 522, 523, 524, 525, 526, 527, 528, 529, 530, 531, 532, 533, 534, 535, 536, 537, 538, 539, 540, 541, 542, 543, 544, 548, 549, 561, 563, 565, 566, 568, 570, 571, 572, 573, 574, 575, 576, 577, 581, 582, 590, 591, 592, 593, 594, 595, 596, 597, 598, 599.</w:t>
            </w:r>
          </w:p>
        </w:tc>
      </w:tr>
    </w:tbl>
    <w:p w14:paraId="4AB4187F" w14:textId="77777777" w:rsidR="006C365E" w:rsidRDefault="006C365E">
      <w:pPr>
        <w:rPr>
          <w:rFonts w:cs="Times New Roman"/>
          <w:sz w:val="22"/>
        </w:rPr>
      </w:pPr>
    </w:p>
    <w:p w14:paraId="03088113" w14:textId="1A97C02C" w:rsidR="00A710A3" w:rsidRPr="006C365E" w:rsidRDefault="00000000">
      <w:pPr>
        <w:rPr>
          <w:rFonts w:cs="Times New Roman"/>
          <w:sz w:val="22"/>
        </w:rPr>
      </w:pPr>
      <w:r w:rsidRPr="006C365E">
        <w:rPr>
          <w:rFonts w:cs="Times New Roman"/>
          <w:sz w:val="22"/>
        </w:rPr>
        <w:t>OHIP indicates Ontario Health Insurance Plan; ALR, Activity Level Reporting. Chemotherapy and radiotherapy were ascertained within 90 days after diagnosis. Chemotherapy ascertainment used administration claims and specified diagnostic codes; this definition may incompletely capture oral temozolomide.</w:t>
      </w:r>
    </w:p>
    <w:p w14:paraId="784C6FD2" w14:textId="77777777" w:rsidR="00A710A3" w:rsidRPr="006C365E" w:rsidRDefault="00A710A3">
      <w:pPr>
        <w:rPr>
          <w:rFonts w:cs="Times New Roman"/>
          <w:sz w:val="22"/>
        </w:rPr>
      </w:pPr>
    </w:p>
    <w:p w14:paraId="276AB4CB" w14:textId="77777777" w:rsidR="00A710A3" w:rsidRPr="006C365E" w:rsidRDefault="00000000">
      <w:pPr>
        <w:pStyle w:val="Heading1"/>
        <w:pageBreakBefore/>
        <w:spacing w:before="0"/>
        <w:rPr>
          <w:rFonts w:ascii="Times New Roman" w:hAnsi="Times New Roman" w:cs="Times New Roman"/>
          <w:sz w:val="22"/>
          <w:szCs w:val="22"/>
        </w:rPr>
      </w:pPr>
      <w:r w:rsidRPr="006C365E">
        <w:rPr>
          <w:rFonts w:ascii="Times New Roman" w:hAnsi="Times New Roman" w:cs="Times New Roman"/>
          <w:sz w:val="22"/>
          <w:szCs w:val="22"/>
        </w:rPr>
        <w:lastRenderedPageBreak/>
        <w:t>Table S4. Full Adjusted DAH-365 Model</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5594"/>
        <w:gridCol w:w="3478"/>
        <w:gridCol w:w="3168"/>
        <w:gridCol w:w="1728"/>
      </w:tblGrid>
      <w:tr w:rsidR="00A710A3" w:rsidRPr="006C365E" w14:paraId="51871EEA" w14:textId="77777777" w:rsidTr="006C365E">
        <w:trPr>
          <w:cantSplit/>
          <w:tblHeader/>
        </w:trPr>
        <w:tc>
          <w:tcPr>
            <w:tcW w:w="5594" w:type="dxa"/>
            <w:shd w:val="clear" w:color="auto" w:fill="EAEAEA"/>
            <w:tcMar>
              <w:top w:w="50" w:type="dxa"/>
              <w:left w:w="65" w:type="dxa"/>
              <w:bottom w:w="50" w:type="dxa"/>
              <w:right w:w="65" w:type="dxa"/>
            </w:tcMar>
          </w:tcPr>
          <w:p w14:paraId="43A6908F" w14:textId="77777777" w:rsidR="00A710A3" w:rsidRPr="006C365E" w:rsidRDefault="00000000">
            <w:pPr>
              <w:spacing w:after="0"/>
              <w:rPr>
                <w:rFonts w:cs="Times New Roman"/>
                <w:sz w:val="22"/>
              </w:rPr>
            </w:pPr>
            <w:r w:rsidRPr="006C365E">
              <w:rPr>
                <w:rFonts w:cs="Times New Roman"/>
                <w:b/>
                <w:sz w:val="22"/>
              </w:rPr>
              <w:t>Variable</w:t>
            </w:r>
          </w:p>
        </w:tc>
        <w:tc>
          <w:tcPr>
            <w:tcW w:w="3478" w:type="dxa"/>
            <w:shd w:val="clear" w:color="auto" w:fill="EAEAEA"/>
            <w:tcMar>
              <w:top w:w="50" w:type="dxa"/>
              <w:left w:w="65" w:type="dxa"/>
              <w:bottom w:w="50" w:type="dxa"/>
              <w:right w:w="65" w:type="dxa"/>
            </w:tcMar>
          </w:tcPr>
          <w:p w14:paraId="68049C5B" w14:textId="77777777" w:rsidR="00A710A3" w:rsidRPr="006C365E" w:rsidRDefault="00000000">
            <w:pPr>
              <w:spacing w:after="0"/>
              <w:rPr>
                <w:rFonts w:cs="Times New Roman"/>
                <w:sz w:val="22"/>
              </w:rPr>
            </w:pPr>
            <w:r w:rsidRPr="006C365E">
              <w:rPr>
                <w:rFonts w:cs="Times New Roman"/>
                <w:b/>
                <w:sz w:val="22"/>
              </w:rPr>
              <w:t>Adjusted β coefficient, days</w:t>
            </w:r>
          </w:p>
        </w:tc>
        <w:tc>
          <w:tcPr>
            <w:tcW w:w="3168" w:type="dxa"/>
            <w:shd w:val="clear" w:color="auto" w:fill="EAEAEA"/>
            <w:tcMar>
              <w:top w:w="50" w:type="dxa"/>
              <w:left w:w="65" w:type="dxa"/>
              <w:bottom w:w="50" w:type="dxa"/>
              <w:right w:w="65" w:type="dxa"/>
            </w:tcMar>
          </w:tcPr>
          <w:p w14:paraId="13EF4A2B" w14:textId="77777777" w:rsidR="00A710A3" w:rsidRPr="006C365E" w:rsidRDefault="00000000">
            <w:pPr>
              <w:spacing w:after="0"/>
              <w:rPr>
                <w:rFonts w:cs="Times New Roman"/>
                <w:sz w:val="22"/>
              </w:rPr>
            </w:pPr>
            <w:r w:rsidRPr="006C365E">
              <w:rPr>
                <w:rFonts w:cs="Times New Roman"/>
                <w:b/>
                <w:sz w:val="22"/>
              </w:rPr>
              <w:t>95% CI</w:t>
            </w:r>
          </w:p>
        </w:tc>
        <w:tc>
          <w:tcPr>
            <w:tcW w:w="1728" w:type="dxa"/>
            <w:shd w:val="clear" w:color="auto" w:fill="EAEAEA"/>
            <w:tcMar>
              <w:top w:w="50" w:type="dxa"/>
              <w:left w:w="65" w:type="dxa"/>
              <w:bottom w:w="50" w:type="dxa"/>
              <w:right w:w="65" w:type="dxa"/>
            </w:tcMar>
          </w:tcPr>
          <w:p w14:paraId="5DFD17CE" w14:textId="77777777" w:rsidR="00A710A3" w:rsidRPr="006C365E" w:rsidRDefault="00000000">
            <w:pPr>
              <w:spacing w:after="0"/>
              <w:rPr>
                <w:rFonts w:cs="Times New Roman"/>
                <w:sz w:val="22"/>
              </w:rPr>
            </w:pPr>
            <w:r w:rsidRPr="006C365E">
              <w:rPr>
                <w:rFonts w:cs="Times New Roman"/>
                <w:b/>
                <w:i/>
                <w:sz w:val="22"/>
              </w:rPr>
              <w:t>P</w:t>
            </w:r>
            <w:r w:rsidRPr="006C365E">
              <w:rPr>
                <w:rFonts w:cs="Times New Roman"/>
                <w:b/>
                <w:sz w:val="22"/>
              </w:rPr>
              <w:t xml:space="preserve"> value</w:t>
            </w:r>
          </w:p>
        </w:tc>
      </w:tr>
      <w:tr w:rsidR="00A710A3" w:rsidRPr="006C365E" w14:paraId="425D6C22" w14:textId="77777777" w:rsidTr="006C365E">
        <w:trPr>
          <w:cantSplit/>
        </w:trPr>
        <w:tc>
          <w:tcPr>
            <w:tcW w:w="5594" w:type="dxa"/>
            <w:tcMar>
              <w:top w:w="50" w:type="dxa"/>
              <w:left w:w="65" w:type="dxa"/>
              <w:bottom w:w="50" w:type="dxa"/>
              <w:right w:w="65" w:type="dxa"/>
            </w:tcMar>
          </w:tcPr>
          <w:p w14:paraId="47B9D21F" w14:textId="77777777" w:rsidR="00A710A3" w:rsidRPr="006C365E" w:rsidRDefault="00000000">
            <w:pPr>
              <w:spacing w:after="0"/>
              <w:rPr>
                <w:rFonts w:cs="Times New Roman"/>
                <w:b/>
                <w:bCs/>
                <w:sz w:val="22"/>
              </w:rPr>
            </w:pPr>
            <w:r w:rsidRPr="006C365E">
              <w:rPr>
                <w:rFonts w:cs="Times New Roman"/>
                <w:b/>
                <w:bCs/>
                <w:sz w:val="22"/>
              </w:rPr>
              <w:t>Material deprivation</w:t>
            </w:r>
          </w:p>
        </w:tc>
        <w:tc>
          <w:tcPr>
            <w:tcW w:w="3478" w:type="dxa"/>
            <w:tcMar>
              <w:top w:w="50" w:type="dxa"/>
              <w:left w:w="65" w:type="dxa"/>
              <w:bottom w:w="50" w:type="dxa"/>
              <w:right w:w="65" w:type="dxa"/>
            </w:tcMar>
          </w:tcPr>
          <w:p w14:paraId="3EBEC44E" w14:textId="77777777" w:rsidR="00A710A3" w:rsidRPr="006C365E" w:rsidRDefault="00A710A3">
            <w:pPr>
              <w:spacing w:after="0"/>
              <w:rPr>
                <w:rFonts w:cs="Times New Roman"/>
                <w:sz w:val="22"/>
              </w:rPr>
            </w:pPr>
          </w:p>
        </w:tc>
        <w:tc>
          <w:tcPr>
            <w:tcW w:w="3168" w:type="dxa"/>
            <w:tcMar>
              <w:top w:w="50" w:type="dxa"/>
              <w:left w:w="65" w:type="dxa"/>
              <w:bottom w:w="50" w:type="dxa"/>
              <w:right w:w="65" w:type="dxa"/>
            </w:tcMar>
          </w:tcPr>
          <w:p w14:paraId="377DC465" w14:textId="77777777" w:rsidR="00A710A3" w:rsidRPr="006C365E" w:rsidRDefault="00A710A3">
            <w:pPr>
              <w:spacing w:after="0"/>
              <w:rPr>
                <w:rFonts w:cs="Times New Roman"/>
                <w:sz w:val="22"/>
              </w:rPr>
            </w:pPr>
          </w:p>
        </w:tc>
        <w:tc>
          <w:tcPr>
            <w:tcW w:w="1728" w:type="dxa"/>
            <w:tcMar>
              <w:top w:w="50" w:type="dxa"/>
              <w:left w:w="65" w:type="dxa"/>
              <w:bottom w:w="50" w:type="dxa"/>
              <w:right w:w="65" w:type="dxa"/>
            </w:tcMar>
          </w:tcPr>
          <w:p w14:paraId="6EE42B48" w14:textId="77777777" w:rsidR="00A710A3" w:rsidRPr="006C365E" w:rsidRDefault="00A710A3">
            <w:pPr>
              <w:spacing w:after="0"/>
              <w:rPr>
                <w:rFonts w:cs="Times New Roman"/>
                <w:sz w:val="22"/>
              </w:rPr>
            </w:pPr>
          </w:p>
        </w:tc>
      </w:tr>
      <w:tr w:rsidR="00A710A3" w:rsidRPr="006C365E" w14:paraId="5685BAB7" w14:textId="77777777" w:rsidTr="006C365E">
        <w:trPr>
          <w:cantSplit/>
        </w:trPr>
        <w:tc>
          <w:tcPr>
            <w:tcW w:w="5594" w:type="dxa"/>
            <w:tcMar>
              <w:top w:w="50" w:type="dxa"/>
              <w:left w:w="65" w:type="dxa"/>
              <w:bottom w:w="50" w:type="dxa"/>
              <w:right w:w="65" w:type="dxa"/>
            </w:tcMar>
          </w:tcPr>
          <w:p w14:paraId="150A1B50" w14:textId="77777777" w:rsidR="00A710A3" w:rsidRPr="006C365E" w:rsidRDefault="00000000">
            <w:pPr>
              <w:spacing w:after="0"/>
              <w:rPr>
                <w:rFonts w:cs="Times New Roman"/>
                <w:sz w:val="22"/>
              </w:rPr>
            </w:pPr>
            <w:r w:rsidRPr="006C365E">
              <w:rPr>
                <w:rFonts w:cs="Times New Roman"/>
                <w:sz w:val="22"/>
              </w:rPr>
              <w:t>Q1 (least deprived)</w:t>
            </w:r>
          </w:p>
        </w:tc>
        <w:tc>
          <w:tcPr>
            <w:tcW w:w="3478" w:type="dxa"/>
            <w:tcMar>
              <w:top w:w="50" w:type="dxa"/>
              <w:left w:w="65" w:type="dxa"/>
              <w:bottom w:w="50" w:type="dxa"/>
              <w:right w:w="65" w:type="dxa"/>
            </w:tcMar>
          </w:tcPr>
          <w:p w14:paraId="3FC68010" w14:textId="77777777" w:rsidR="00A710A3" w:rsidRPr="006C365E" w:rsidRDefault="00000000">
            <w:pPr>
              <w:spacing w:after="0"/>
              <w:rPr>
                <w:rFonts w:cs="Times New Roman"/>
                <w:sz w:val="22"/>
              </w:rPr>
            </w:pPr>
            <w:r w:rsidRPr="006C365E">
              <w:rPr>
                <w:rFonts w:cs="Times New Roman"/>
                <w:sz w:val="22"/>
              </w:rPr>
              <w:t>Reference</w:t>
            </w:r>
          </w:p>
        </w:tc>
        <w:tc>
          <w:tcPr>
            <w:tcW w:w="3168" w:type="dxa"/>
            <w:tcMar>
              <w:top w:w="50" w:type="dxa"/>
              <w:left w:w="65" w:type="dxa"/>
              <w:bottom w:w="50" w:type="dxa"/>
              <w:right w:w="65" w:type="dxa"/>
            </w:tcMar>
          </w:tcPr>
          <w:p w14:paraId="3D2BC1E6" w14:textId="77777777" w:rsidR="00A710A3" w:rsidRPr="006C365E" w:rsidRDefault="00000000">
            <w:pPr>
              <w:spacing w:after="0"/>
              <w:rPr>
                <w:rFonts w:cs="Times New Roman"/>
                <w:sz w:val="22"/>
              </w:rPr>
            </w:pPr>
            <w:r w:rsidRPr="006C365E">
              <w:rPr>
                <w:rFonts w:cs="Times New Roman"/>
                <w:sz w:val="22"/>
              </w:rPr>
              <w:t>—</w:t>
            </w:r>
          </w:p>
        </w:tc>
        <w:tc>
          <w:tcPr>
            <w:tcW w:w="1728" w:type="dxa"/>
            <w:tcMar>
              <w:top w:w="50" w:type="dxa"/>
              <w:left w:w="65" w:type="dxa"/>
              <w:bottom w:w="50" w:type="dxa"/>
              <w:right w:w="65" w:type="dxa"/>
            </w:tcMar>
          </w:tcPr>
          <w:p w14:paraId="52BA7776" w14:textId="77777777" w:rsidR="00A710A3" w:rsidRPr="006C365E" w:rsidRDefault="00000000">
            <w:pPr>
              <w:spacing w:after="0"/>
              <w:rPr>
                <w:rFonts w:cs="Times New Roman"/>
                <w:sz w:val="22"/>
              </w:rPr>
            </w:pPr>
            <w:r w:rsidRPr="006C365E">
              <w:rPr>
                <w:rFonts w:cs="Times New Roman"/>
                <w:sz w:val="22"/>
              </w:rPr>
              <w:t>—</w:t>
            </w:r>
          </w:p>
        </w:tc>
      </w:tr>
      <w:tr w:rsidR="00A710A3" w:rsidRPr="006C365E" w14:paraId="3D01B2CC" w14:textId="77777777" w:rsidTr="006C365E">
        <w:trPr>
          <w:cantSplit/>
        </w:trPr>
        <w:tc>
          <w:tcPr>
            <w:tcW w:w="5594" w:type="dxa"/>
            <w:tcMar>
              <w:top w:w="50" w:type="dxa"/>
              <w:left w:w="65" w:type="dxa"/>
              <w:bottom w:w="50" w:type="dxa"/>
              <w:right w:w="65" w:type="dxa"/>
            </w:tcMar>
          </w:tcPr>
          <w:p w14:paraId="6358D7F1" w14:textId="77777777" w:rsidR="00A710A3" w:rsidRPr="006C365E" w:rsidRDefault="00000000">
            <w:pPr>
              <w:spacing w:after="0"/>
              <w:rPr>
                <w:rFonts w:cs="Times New Roman"/>
                <w:sz w:val="22"/>
              </w:rPr>
            </w:pPr>
            <w:r w:rsidRPr="006C365E">
              <w:rPr>
                <w:rFonts w:cs="Times New Roman"/>
                <w:sz w:val="22"/>
              </w:rPr>
              <w:t>Q2</w:t>
            </w:r>
          </w:p>
        </w:tc>
        <w:tc>
          <w:tcPr>
            <w:tcW w:w="3478" w:type="dxa"/>
            <w:tcMar>
              <w:top w:w="50" w:type="dxa"/>
              <w:left w:w="65" w:type="dxa"/>
              <w:bottom w:w="50" w:type="dxa"/>
              <w:right w:w="65" w:type="dxa"/>
            </w:tcMar>
          </w:tcPr>
          <w:p w14:paraId="6261341B" w14:textId="77777777" w:rsidR="00A710A3" w:rsidRPr="006C365E" w:rsidRDefault="00000000">
            <w:pPr>
              <w:spacing w:after="0"/>
              <w:rPr>
                <w:rFonts w:cs="Times New Roman"/>
                <w:sz w:val="22"/>
              </w:rPr>
            </w:pPr>
            <w:r w:rsidRPr="006C365E">
              <w:rPr>
                <w:rFonts w:cs="Times New Roman"/>
                <w:sz w:val="22"/>
              </w:rPr>
              <w:t>−8.8</w:t>
            </w:r>
          </w:p>
        </w:tc>
        <w:tc>
          <w:tcPr>
            <w:tcW w:w="3168" w:type="dxa"/>
            <w:tcMar>
              <w:top w:w="50" w:type="dxa"/>
              <w:left w:w="65" w:type="dxa"/>
              <w:bottom w:w="50" w:type="dxa"/>
              <w:right w:w="65" w:type="dxa"/>
            </w:tcMar>
          </w:tcPr>
          <w:p w14:paraId="4618DDCE" w14:textId="77777777" w:rsidR="00A710A3" w:rsidRPr="006C365E" w:rsidRDefault="00000000">
            <w:pPr>
              <w:spacing w:after="0"/>
              <w:rPr>
                <w:rFonts w:cs="Times New Roman"/>
                <w:sz w:val="22"/>
              </w:rPr>
            </w:pPr>
            <w:r w:rsidRPr="006C365E">
              <w:rPr>
                <w:rFonts w:cs="Times New Roman"/>
                <w:sz w:val="22"/>
              </w:rPr>
              <w:t>−19.6 to 2.0</w:t>
            </w:r>
          </w:p>
        </w:tc>
        <w:tc>
          <w:tcPr>
            <w:tcW w:w="1728" w:type="dxa"/>
            <w:tcMar>
              <w:top w:w="50" w:type="dxa"/>
              <w:left w:w="65" w:type="dxa"/>
              <w:bottom w:w="50" w:type="dxa"/>
              <w:right w:w="65" w:type="dxa"/>
            </w:tcMar>
          </w:tcPr>
          <w:p w14:paraId="4301F430" w14:textId="77777777" w:rsidR="00A710A3" w:rsidRPr="006C365E" w:rsidRDefault="00000000">
            <w:pPr>
              <w:spacing w:after="0"/>
              <w:rPr>
                <w:rFonts w:cs="Times New Roman"/>
                <w:sz w:val="22"/>
              </w:rPr>
            </w:pPr>
            <w:r w:rsidRPr="006C365E">
              <w:rPr>
                <w:rFonts w:cs="Times New Roman"/>
                <w:sz w:val="22"/>
              </w:rPr>
              <w:t>.103</w:t>
            </w:r>
          </w:p>
        </w:tc>
      </w:tr>
      <w:tr w:rsidR="00A710A3" w:rsidRPr="006C365E" w14:paraId="08ABA657" w14:textId="77777777" w:rsidTr="006C365E">
        <w:trPr>
          <w:cantSplit/>
        </w:trPr>
        <w:tc>
          <w:tcPr>
            <w:tcW w:w="5594" w:type="dxa"/>
            <w:tcMar>
              <w:top w:w="50" w:type="dxa"/>
              <w:left w:w="65" w:type="dxa"/>
              <w:bottom w:w="50" w:type="dxa"/>
              <w:right w:w="65" w:type="dxa"/>
            </w:tcMar>
          </w:tcPr>
          <w:p w14:paraId="05352264" w14:textId="77777777" w:rsidR="00A710A3" w:rsidRPr="006C365E" w:rsidRDefault="00000000">
            <w:pPr>
              <w:spacing w:after="0"/>
              <w:rPr>
                <w:rFonts w:cs="Times New Roman"/>
                <w:sz w:val="22"/>
              </w:rPr>
            </w:pPr>
            <w:r w:rsidRPr="006C365E">
              <w:rPr>
                <w:rFonts w:cs="Times New Roman"/>
                <w:sz w:val="22"/>
              </w:rPr>
              <w:t>Q3</w:t>
            </w:r>
          </w:p>
        </w:tc>
        <w:tc>
          <w:tcPr>
            <w:tcW w:w="3478" w:type="dxa"/>
            <w:tcMar>
              <w:top w:w="50" w:type="dxa"/>
              <w:left w:w="65" w:type="dxa"/>
              <w:bottom w:w="50" w:type="dxa"/>
              <w:right w:w="65" w:type="dxa"/>
            </w:tcMar>
          </w:tcPr>
          <w:p w14:paraId="6275077B" w14:textId="77777777" w:rsidR="00A710A3" w:rsidRPr="006C365E" w:rsidRDefault="00000000">
            <w:pPr>
              <w:spacing w:after="0"/>
              <w:rPr>
                <w:rFonts w:cs="Times New Roman"/>
                <w:sz w:val="22"/>
              </w:rPr>
            </w:pPr>
            <w:r w:rsidRPr="006C365E">
              <w:rPr>
                <w:rFonts w:cs="Times New Roman"/>
                <w:sz w:val="22"/>
              </w:rPr>
              <w:t>−14.8</w:t>
            </w:r>
          </w:p>
        </w:tc>
        <w:tc>
          <w:tcPr>
            <w:tcW w:w="3168" w:type="dxa"/>
            <w:tcMar>
              <w:top w:w="50" w:type="dxa"/>
              <w:left w:w="65" w:type="dxa"/>
              <w:bottom w:w="50" w:type="dxa"/>
              <w:right w:w="65" w:type="dxa"/>
            </w:tcMar>
          </w:tcPr>
          <w:p w14:paraId="3EACD984" w14:textId="77777777" w:rsidR="00A710A3" w:rsidRPr="006C365E" w:rsidRDefault="00000000">
            <w:pPr>
              <w:spacing w:after="0"/>
              <w:rPr>
                <w:rFonts w:cs="Times New Roman"/>
                <w:sz w:val="22"/>
              </w:rPr>
            </w:pPr>
            <w:r w:rsidRPr="006C365E">
              <w:rPr>
                <w:rFonts w:cs="Times New Roman"/>
                <w:sz w:val="22"/>
              </w:rPr>
              <w:t>−27.0 to −2.6</w:t>
            </w:r>
          </w:p>
        </w:tc>
        <w:tc>
          <w:tcPr>
            <w:tcW w:w="1728" w:type="dxa"/>
            <w:tcMar>
              <w:top w:w="50" w:type="dxa"/>
              <w:left w:w="65" w:type="dxa"/>
              <w:bottom w:w="50" w:type="dxa"/>
              <w:right w:w="65" w:type="dxa"/>
            </w:tcMar>
          </w:tcPr>
          <w:p w14:paraId="08218302" w14:textId="77777777" w:rsidR="00A710A3" w:rsidRPr="006C365E" w:rsidRDefault="00000000">
            <w:pPr>
              <w:spacing w:after="0"/>
              <w:rPr>
                <w:rFonts w:cs="Times New Roman"/>
                <w:sz w:val="22"/>
              </w:rPr>
            </w:pPr>
            <w:r w:rsidRPr="006C365E">
              <w:rPr>
                <w:rFonts w:cs="Times New Roman"/>
                <w:sz w:val="22"/>
              </w:rPr>
              <w:t>.017</w:t>
            </w:r>
          </w:p>
        </w:tc>
      </w:tr>
      <w:tr w:rsidR="00A710A3" w:rsidRPr="006C365E" w14:paraId="0149EB40" w14:textId="77777777" w:rsidTr="006C365E">
        <w:trPr>
          <w:cantSplit/>
        </w:trPr>
        <w:tc>
          <w:tcPr>
            <w:tcW w:w="5594" w:type="dxa"/>
            <w:tcMar>
              <w:top w:w="50" w:type="dxa"/>
              <w:left w:w="65" w:type="dxa"/>
              <w:bottom w:w="50" w:type="dxa"/>
              <w:right w:w="65" w:type="dxa"/>
            </w:tcMar>
          </w:tcPr>
          <w:p w14:paraId="3C191D70" w14:textId="77777777" w:rsidR="00A710A3" w:rsidRPr="006C365E" w:rsidRDefault="00000000">
            <w:pPr>
              <w:spacing w:after="0"/>
              <w:rPr>
                <w:rFonts w:cs="Times New Roman"/>
                <w:sz w:val="22"/>
              </w:rPr>
            </w:pPr>
            <w:r w:rsidRPr="006C365E">
              <w:rPr>
                <w:rFonts w:cs="Times New Roman"/>
                <w:sz w:val="22"/>
              </w:rPr>
              <w:t>Q4</w:t>
            </w:r>
          </w:p>
        </w:tc>
        <w:tc>
          <w:tcPr>
            <w:tcW w:w="3478" w:type="dxa"/>
            <w:tcMar>
              <w:top w:w="50" w:type="dxa"/>
              <w:left w:w="65" w:type="dxa"/>
              <w:bottom w:w="50" w:type="dxa"/>
              <w:right w:w="65" w:type="dxa"/>
            </w:tcMar>
          </w:tcPr>
          <w:p w14:paraId="2A8B369E" w14:textId="77777777" w:rsidR="00A710A3" w:rsidRPr="006C365E" w:rsidRDefault="00000000">
            <w:pPr>
              <w:spacing w:after="0"/>
              <w:rPr>
                <w:rFonts w:cs="Times New Roman"/>
                <w:sz w:val="22"/>
              </w:rPr>
            </w:pPr>
            <w:r w:rsidRPr="006C365E">
              <w:rPr>
                <w:rFonts w:cs="Times New Roman"/>
                <w:sz w:val="22"/>
              </w:rPr>
              <w:t>−18.3</w:t>
            </w:r>
          </w:p>
        </w:tc>
        <w:tc>
          <w:tcPr>
            <w:tcW w:w="3168" w:type="dxa"/>
            <w:tcMar>
              <w:top w:w="50" w:type="dxa"/>
              <w:left w:w="65" w:type="dxa"/>
              <w:bottom w:w="50" w:type="dxa"/>
              <w:right w:w="65" w:type="dxa"/>
            </w:tcMar>
          </w:tcPr>
          <w:p w14:paraId="39BB1893" w14:textId="77777777" w:rsidR="00A710A3" w:rsidRPr="006C365E" w:rsidRDefault="00000000">
            <w:pPr>
              <w:spacing w:after="0"/>
              <w:rPr>
                <w:rFonts w:cs="Times New Roman"/>
                <w:sz w:val="22"/>
              </w:rPr>
            </w:pPr>
            <w:r w:rsidRPr="006C365E">
              <w:rPr>
                <w:rFonts w:cs="Times New Roman"/>
                <w:sz w:val="22"/>
              </w:rPr>
              <w:t>−29.4 to −7.2</w:t>
            </w:r>
          </w:p>
        </w:tc>
        <w:tc>
          <w:tcPr>
            <w:tcW w:w="1728" w:type="dxa"/>
            <w:tcMar>
              <w:top w:w="50" w:type="dxa"/>
              <w:left w:w="65" w:type="dxa"/>
              <w:bottom w:w="50" w:type="dxa"/>
              <w:right w:w="65" w:type="dxa"/>
            </w:tcMar>
          </w:tcPr>
          <w:p w14:paraId="59AA9CB0" w14:textId="77777777" w:rsidR="00A710A3" w:rsidRPr="006C365E" w:rsidRDefault="00000000">
            <w:pPr>
              <w:spacing w:after="0"/>
              <w:rPr>
                <w:rFonts w:cs="Times New Roman"/>
                <w:sz w:val="22"/>
              </w:rPr>
            </w:pPr>
            <w:r w:rsidRPr="006C365E">
              <w:rPr>
                <w:rFonts w:cs="Times New Roman"/>
                <w:sz w:val="22"/>
              </w:rPr>
              <w:t>.001</w:t>
            </w:r>
          </w:p>
        </w:tc>
      </w:tr>
      <w:tr w:rsidR="00A710A3" w:rsidRPr="006C365E" w14:paraId="4C2764A9" w14:textId="77777777" w:rsidTr="006C365E">
        <w:trPr>
          <w:cantSplit/>
        </w:trPr>
        <w:tc>
          <w:tcPr>
            <w:tcW w:w="5594" w:type="dxa"/>
            <w:tcMar>
              <w:top w:w="50" w:type="dxa"/>
              <w:left w:w="65" w:type="dxa"/>
              <w:bottom w:w="50" w:type="dxa"/>
              <w:right w:w="65" w:type="dxa"/>
            </w:tcMar>
          </w:tcPr>
          <w:p w14:paraId="0BD2AB87" w14:textId="77777777" w:rsidR="00A710A3" w:rsidRPr="006C365E" w:rsidRDefault="00000000">
            <w:pPr>
              <w:spacing w:after="0"/>
              <w:rPr>
                <w:rFonts w:cs="Times New Roman"/>
                <w:sz w:val="22"/>
              </w:rPr>
            </w:pPr>
            <w:r w:rsidRPr="006C365E">
              <w:rPr>
                <w:rFonts w:cs="Times New Roman"/>
                <w:sz w:val="22"/>
              </w:rPr>
              <w:t>Q5 (most deprived)</w:t>
            </w:r>
          </w:p>
        </w:tc>
        <w:tc>
          <w:tcPr>
            <w:tcW w:w="3478" w:type="dxa"/>
            <w:tcMar>
              <w:top w:w="50" w:type="dxa"/>
              <w:left w:w="65" w:type="dxa"/>
              <w:bottom w:w="50" w:type="dxa"/>
              <w:right w:w="65" w:type="dxa"/>
            </w:tcMar>
          </w:tcPr>
          <w:p w14:paraId="2C0B1324" w14:textId="77777777" w:rsidR="00A710A3" w:rsidRPr="006C365E" w:rsidRDefault="00000000">
            <w:pPr>
              <w:spacing w:after="0"/>
              <w:rPr>
                <w:rFonts w:cs="Times New Roman"/>
                <w:sz w:val="22"/>
              </w:rPr>
            </w:pPr>
            <w:r w:rsidRPr="006C365E">
              <w:rPr>
                <w:rFonts w:cs="Times New Roman"/>
                <w:sz w:val="22"/>
              </w:rPr>
              <w:t>−36.2</w:t>
            </w:r>
          </w:p>
        </w:tc>
        <w:tc>
          <w:tcPr>
            <w:tcW w:w="3168" w:type="dxa"/>
            <w:tcMar>
              <w:top w:w="50" w:type="dxa"/>
              <w:left w:w="65" w:type="dxa"/>
              <w:bottom w:w="50" w:type="dxa"/>
              <w:right w:w="65" w:type="dxa"/>
            </w:tcMar>
          </w:tcPr>
          <w:p w14:paraId="3FEA1ACA" w14:textId="77777777" w:rsidR="00A710A3" w:rsidRPr="006C365E" w:rsidRDefault="00000000">
            <w:pPr>
              <w:spacing w:after="0"/>
              <w:rPr>
                <w:rFonts w:cs="Times New Roman"/>
                <w:sz w:val="22"/>
              </w:rPr>
            </w:pPr>
            <w:r w:rsidRPr="006C365E">
              <w:rPr>
                <w:rFonts w:cs="Times New Roman"/>
                <w:sz w:val="22"/>
              </w:rPr>
              <w:t>−51.5 to −20.9</w:t>
            </w:r>
          </w:p>
        </w:tc>
        <w:tc>
          <w:tcPr>
            <w:tcW w:w="1728" w:type="dxa"/>
            <w:tcMar>
              <w:top w:w="50" w:type="dxa"/>
              <w:left w:w="65" w:type="dxa"/>
              <w:bottom w:w="50" w:type="dxa"/>
              <w:right w:w="65" w:type="dxa"/>
            </w:tcMar>
          </w:tcPr>
          <w:p w14:paraId="13129D40" w14:textId="77777777" w:rsidR="00A710A3" w:rsidRPr="006C365E" w:rsidRDefault="00000000">
            <w:pPr>
              <w:spacing w:after="0"/>
              <w:rPr>
                <w:rFonts w:cs="Times New Roman"/>
                <w:sz w:val="22"/>
              </w:rPr>
            </w:pPr>
            <w:r w:rsidRPr="006C365E">
              <w:rPr>
                <w:rFonts w:cs="Times New Roman"/>
                <w:sz w:val="22"/>
              </w:rPr>
              <w:t>&lt;.001</w:t>
            </w:r>
          </w:p>
        </w:tc>
      </w:tr>
      <w:tr w:rsidR="00A710A3" w:rsidRPr="006C365E" w14:paraId="4BF4210E" w14:textId="77777777" w:rsidTr="006C365E">
        <w:trPr>
          <w:cantSplit/>
        </w:trPr>
        <w:tc>
          <w:tcPr>
            <w:tcW w:w="5594" w:type="dxa"/>
            <w:tcMar>
              <w:top w:w="50" w:type="dxa"/>
              <w:left w:w="65" w:type="dxa"/>
              <w:bottom w:w="50" w:type="dxa"/>
              <w:right w:w="65" w:type="dxa"/>
            </w:tcMar>
          </w:tcPr>
          <w:p w14:paraId="1E4D7B04" w14:textId="77777777" w:rsidR="00A710A3" w:rsidRPr="006C365E" w:rsidRDefault="00000000">
            <w:pPr>
              <w:spacing w:after="0"/>
              <w:rPr>
                <w:rFonts w:cs="Times New Roman"/>
                <w:b/>
                <w:bCs/>
                <w:sz w:val="22"/>
              </w:rPr>
            </w:pPr>
            <w:r w:rsidRPr="006C365E">
              <w:rPr>
                <w:rFonts w:cs="Times New Roman"/>
                <w:b/>
                <w:bCs/>
                <w:sz w:val="22"/>
              </w:rPr>
              <w:t>Age group</w:t>
            </w:r>
          </w:p>
        </w:tc>
        <w:tc>
          <w:tcPr>
            <w:tcW w:w="3478" w:type="dxa"/>
            <w:tcMar>
              <w:top w:w="50" w:type="dxa"/>
              <w:left w:w="65" w:type="dxa"/>
              <w:bottom w:w="50" w:type="dxa"/>
              <w:right w:w="65" w:type="dxa"/>
            </w:tcMar>
          </w:tcPr>
          <w:p w14:paraId="1D751735" w14:textId="77777777" w:rsidR="00A710A3" w:rsidRPr="006C365E" w:rsidRDefault="00A710A3">
            <w:pPr>
              <w:spacing w:after="0"/>
              <w:rPr>
                <w:rFonts w:cs="Times New Roman"/>
                <w:sz w:val="22"/>
              </w:rPr>
            </w:pPr>
          </w:p>
        </w:tc>
        <w:tc>
          <w:tcPr>
            <w:tcW w:w="3168" w:type="dxa"/>
            <w:tcMar>
              <w:top w:w="50" w:type="dxa"/>
              <w:left w:w="65" w:type="dxa"/>
              <w:bottom w:w="50" w:type="dxa"/>
              <w:right w:w="65" w:type="dxa"/>
            </w:tcMar>
          </w:tcPr>
          <w:p w14:paraId="3007FC0F" w14:textId="77777777" w:rsidR="00A710A3" w:rsidRPr="006C365E" w:rsidRDefault="00A710A3">
            <w:pPr>
              <w:spacing w:after="0"/>
              <w:rPr>
                <w:rFonts w:cs="Times New Roman"/>
                <w:sz w:val="22"/>
              </w:rPr>
            </w:pPr>
          </w:p>
        </w:tc>
        <w:tc>
          <w:tcPr>
            <w:tcW w:w="1728" w:type="dxa"/>
            <w:tcMar>
              <w:top w:w="50" w:type="dxa"/>
              <w:left w:w="65" w:type="dxa"/>
              <w:bottom w:w="50" w:type="dxa"/>
              <w:right w:w="65" w:type="dxa"/>
            </w:tcMar>
          </w:tcPr>
          <w:p w14:paraId="3D5DA0F1" w14:textId="77777777" w:rsidR="00A710A3" w:rsidRPr="006C365E" w:rsidRDefault="00A710A3">
            <w:pPr>
              <w:spacing w:after="0"/>
              <w:rPr>
                <w:rFonts w:cs="Times New Roman"/>
                <w:sz w:val="22"/>
              </w:rPr>
            </w:pPr>
          </w:p>
        </w:tc>
      </w:tr>
      <w:tr w:rsidR="00A710A3" w:rsidRPr="006C365E" w14:paraId="3502C384" w14:textId="77777777" w:rsidTr="006C365E">
        <w:trPr>
          <w:cantSplit/>
        </w:trPr>
        <w:tc>
          <w:tcPr>
            <w:tcW w:w="5594" w:type="dxa"/>
            <w:tcMar>
              <w:top w:w="50" w:type="dxa"/>
              <w:left w:w="65" w:type="dxa"/>
              <w:bottom w:w="50" w:type="dxa"/>
              <w:right w:w="65" w:type="dxa"/>
            </w:tcMar>
          </w:tcPr>
          <w:p w14:paraId="6FA4F850" w14:textId="77777777" w:rsidR="00A710A3" w:rsidRPr="006C365E" w:rsidRDefault="00000000">
            <w:pPr>
              <w:spacing w:after="0"/>
              <w:rPr>
                <w:rFonts w:cs="Times New Roman"/>
                <w:sz w:val="22"/>
              </w:rPr>
            </w:pPr>
            <w:r w:rsidRPr="006C365E">
              <w:rPr>
                <w:rFonts w:cs="Times New Roman"/>
                <w:sz w:val="22"/>
              </w:rPr>
              <w:t>&lt;65 years</w:t>
            </w:r>
          </w:p>
        </w:tc>
        <w:tc>
          <w:tcPr>
            <w:tcW w:w="3478" w:type="dxa"/>
            <w:tcMar>
              <w:top w:w="50" w:type="dxa"/>
              <w:left w:w="65" w:type="dxa"/>
              <w:bottom w:w="50" w:type="dxa"/>
              <w:right w:w="65" w:type="dxa"/>
            </w:tcMar>
          </w:tcPr>
          <w:p w14:paraId="26D71A49" w14:textId="77777777" w:rsidR="00A710A3" w:rsidRPr="006C365E" w:rsidRDefault="00000000">
            <w:pPr>
              <w:spacing w:after="0"/>
              <w:rPr>
                <w:rFonts w:cs="Times New Roman"/>
                <w:sz w:val="22"/>
              </w:rPr>
            </w:pPr>
            <w:r w:rsidRPr="006C365E">
              <w:rPr>
                <w:rFonts w:cs="Times New Roman"/>
                <w:sz w:val="22"/>
              </w:rPr>
              <w:t>Reference</w:t>
            </w:r>
          </w:p>
        </w:tc>
        <w:tc>
          <w:tcPr>
            <w:tcW w:w="3168" w:type="dxa"/>
            <w:tcMar>
              <w:top w:w="50" w:type="dxa"/>
              <w:left w:w="65" w:type="dxa"/>
              <w:bottom w:w="50" w:type="dxa"/>
              <w:right w:w="65" w:type="dxa"/>
            </w:tcMar>
          </w:tcPr>
          <w:p w14:paraId="25183AB6" w14:textId="77777777" w:rsidR="00A710A3" w:rsidRPr="006C365E" w:rsidRDefault="00000000">
            <w:pPr>
              <w:spacing w:after="0"/>
              <w:rPr>
                <w:rFonts w:cs="Times New Roman"/>
                <w:sz w:val="22"/>
              </w:rPr>
            </w:pPr>
            <w:r w:rsidRPr="006C365E">
              <w:rPr>
                <w:rFonts w:cs="Times New Roman"/>
                <w:sz w:val="22"/>
              </w:rPr>
              <w:t>—</w:t>
            </w:r>
          </w:p>
        </w:tc>
        <w:tc>
          <w:tcPr>
            <w:tcW w:w="1728" w:type="dxa"/>
            <w:tcMar>
              <w:top w:w="50" w:type="dxa"/>
              <w:left w:w="65" w:type="dxa"/>
              <w:bottom w:w="50" w:type="dxa"/>
              <w:right w:w="65" w:type="dxa"/>
            </w:tcMar>
          </w:tcPr>
          <w:p w14:paraId="2D9129F1" w14:textId="77777777" w:rsidR="00A710A3" w:rsidRPr="006C365E" w:rsidRDefault="00000000">
            <w:pPr>
              <w:spacing w:after="0"/>
              <w:rPr>
                <w:rFonts w:cs="Times New Roman"/>
                <w:sz w:val="22"/>
              </w:rPr>
            </w:pPr>
            <w:r w:rsidRPr="006C365E">
              <w:rPr>
                <w:rFonts w:cs="Times New Roman"/>
                <w:sz w:val="22"/>
              </w:rPr>
              <w:t>—</w:t>
            </w:r>
          </w:p>
        </w:tc>
      </w:tr>
      <w:tr w:rsidR="00A710A3" w:rsidRPr="006C365E" w14:paraId="5634A8A5" w14:textId="77777777" w:rsidTr="006C365E">
        <w:trPr>
          <w:cantSplit/>
        </w:trPr>
        <w:tc>
          <w:tcPr>
            <w:tcW w:w="5594" w:type="dxa"/>
            <w:tcMar>
              <w:top w:w="50" w:type="dxa"/>
              <w:left w:w="65" w:type="dxa"/>
              <w:bottom w:w="50" w:type="dxa"/>
              <w:right w:w="65" w:type="dxa"/>
            </w:tcMar>
          </w:tcPr>
          <w:p w14:paraId="461364F0" w14:textId="77777777" w:rsidR="00A710A3" w:rsidRPr="006C365E" w:rsidRDefault="00000000">
            <w:pPr>
              <w:spacing w:after="0"/>
              <w:rPr>
                <w:rFonts w:cs="Times New Roman"/>
                <w:sz w:val="22"/>
              </w:rPr>
            </w:pPr>
            <w:r w:rsidRPr="006C365E">
              <w:rPr>
                <w:rFonts w:cs="Times New Roman"/>
                <w:sz w:val="22"/>
              </w:rPr>
              <w:t>65–74 years</w:t>
            </w:r>
          </w:p>
        </w:tc>
        <w:tc>
          <w:tcPr>
            <w:tcW w:w="3478" w:type="dxa"/>
            <w:tcMar>
              <w:top w:w="50" w:type="dxa"/>
              <w:left w:w="65" w:type="dxa"/>
              <w:bottom w:w="50" w:type="dxa"/>
              <w:right w:w="65" w:type="dxa"/>
            </w:tcMar>
          </w:tcPr>
          <w:p w14:paraId="711417B0" w14:textId="77777777" w:rsidR="00A710A3" w:rsidRPr="006C365E" w:rsidRDefault="00000000">
            <w:pPr>
              <w:spacing w:after="0"/>
              <w:rPr>
                <w:rFonts w:cs="Times New Roman"/>
                <w:sz w:val="22"/>
              </w:rPr>
            </w:pPr>
            <w:r w:rsidRPr="006C365E">
              <w:rPr>
                <w:rFonts w:cs="Times New Roman"/>
                <w:sz w:val="22"/>
              </w:rPr>
              <w:t>−142.3</w:t>
            </w:r>
          </w:p>
        </w:tc>
        <w:tc>
          <w:tcPr>
            <w:tcW w:w="3168" w:type="dxa"/>
            <w:tcMar>
              <w:top w:w="50" w:type="dxa"/>
              <w:left w:w="65" w:type="dxa"/>
              <w:bottom w:w="50" w:type="dxa"/>
              <w:right w:w="65" w:type="dxa"/>
            </w:tcMar>
          </w:tcPr>
          <w:p w14:paraId="2ADDA63D" w14:textId="77777777" w:rsidR="00A710A3" w:rsidRPr="006C365E" w:rsidRDefault="00000000">
            <w:pPr>
              <w:spacing w:after="0"/>
              <w:rPr>
                <w:rFonts w:cs="Times New Roman"/>
                <w:sz w:val="22"/>
              </w:rPr>
            </w:pPr>
            <w:r w:rsidRPr="006C365E">
              <w:rPr>
                <w:rFonts w:cs="Times New Roman"/>
                <w:sz w:val="22"/>
              </w:rPr>
              <w:t>−156.8 to −127.8</w:t>
            </w:r>
          </w:p>
        </w:tc>
        <w:tc>
          <w:tcPr>
            <w:tcW w:w="1728" w:type="dxa"/>
            <w:tcMar>
              <w:top w:w="50" w:type="dxa"/>
              <w:left w:w="65" w:type="dxa"/>
              <w:bottom w:w="50" w:type="dxa"/>
              <w:right w:w="65" w:type="dxa"/>
            </w:tcMar>
          </w:tcPr>
          <w:p w14:paraId="143F29D6" w14:textId="77777777" w:rsidR="00A710A3" w:rsidRPr="006C365E" w:rsidRDefault="00000000">
            <w:pPr>
              <w:spacing w:after="0"/>
              <w:rPr>
                <w:rFonts w:cs="Times New Roman"/>
                <w:sz w:val="22"/>
              </w:rPr>
            </w:pPr>
            <w:r w:rsidRPr="006C365E">
              <w:rPr>
                <w:rFonts w:cs="Times New Roman"/>
                <w:sz w:val="22"/>
              </w:rPr>
              <w:t>&lt;.001</w:t>
            </w:r>
          </w:p>
        </w:tc>
      </w:tr>
      <w:tr w:rsidR="00A710A3" w:rsidRPr="006C365E" w14:paraId="52CE0DAF" w14:textId="77777777" w:rsidTr="006C365E">
        <w:trPr>
          <w:cantSplit/>
        </w:trPr>
        <w:tc>
          <w:tcPr>
            <w:tcW w:w="5594" w:type="dxa"/>
            <w:tcMar>
              <w:top w:w="50" w:type="dxa"/>
              <w:left w:w="65" w:type="dxa"/>
              <w:bottom w:w="50" w:type="dxa"/>
              <w:right w:w="65" w:type="dxa"/>
            </w:tcMar>
          </w:tcPr>
          <w:p w14:paraId="3D369ABB" w14:textId="77777777" w:rsidR="00A710A3" w:rsidRPr="006C365E" w:rsidRDefault="00000000">
            <w:pPr>
              <w:spacing w:after="0"/>
              <w:rPr>
                <w:rFonts w:cs="Times New Roman"/>
                <w:sz w:val="22"/>
              </w:rPr>
            </w:pPr>
            <w:r w:rsidRPr="006C365E">
              <w:rPr>
                <w:rFonts w:cs="Times New Roman"/>
                <w:sz w:val="22"/>
              </w:rPr>
              <w:t>75–84 years</w:t>
            </w:r>
          </w:p>
        </w:tc>
        <w:tc>
          <w:tcPr>
            <w:tcW w:w="3478" w:type="dxa"/>
            <w:tcMar>
              <w:top w:w="50" w:type="dxa"/>
              <w:left w:w="65" w:type="dxa"/>
              <w:bottom w:w="50" w:type="dxa"/>
              <w:right w:w="65" w:type="dxa"/>
            </w:tcMar>
          </w:tcPr>
          <w:p w14:paraId="72DADB23" w14:textId="77777777" w:rsidR="00A710A3" w:rsidRPr="006C365E" w:rsidRDefault="00000000">
            <w:pPr>
              <w:spacing w:after="0"/>
              <w:rPr>
                <w:rFonts w:cs="Times New Roman"/>
                <w:sz w:val="22"/>
              </w:rPr>
            </w:pPr>
            <w:r w:rsidRPr="006C365E">
              <w:rPr>
                <w:rFonts w:cs="Times New Roman"/>
                <w:sz w:val="22"/>
              </w:rPr>
              <w:t>−215.7</w:t>
            </w:r>
          </w:p>
        </w:tc>
        <w:tc>
          <w:tcPr>
            <w:tcW w:w="3168" w:type="dxa"/>
            <w:tcMar>
              <w:top w:w="50" w:type="dxa"/>
              <w:left w:w="65" w:type="dxa"/>
              <w:bottom w:w="50" w:type="dxa"/>
              <w:right w:w="65" w:type="dxa"/>
            </w:tcMar>
          </w:tcPr>
          <w:p w14:paraId="5115BA6F" w14:textId="77777777" w:rsidR="00A710A3" w:rsidRPr="006C365E" w:rsidRDefault="00000000">
            <w:pPr>
              <w:spacing w:after="0"/>
              <w:rPr>
                <w:rFonts w:cs="Times New Roman"/>
                <w:sz w:val="22"/>
              </w:rPr>
            </w:pPr>
            <w:r w:rsidRPr="006C365E">
              <w:rPr>
                <w:rFonts w:cs="Times New Roman"/>
                <w:sz w:val="22"/>
              </w:rPr>
              <w:t>−229.0 to −202.4</w:t>
            </w:r>
          </w:p>
        </w:tc>
        <w:tc>
          <w:tcPr>
            <w:tcW w:w="1728" w:type="dxa"/>
            <w:tcMar>
              <w:top w:w="50" w:type="dxa"/>
              <w:left w:w="65" w:type="dxa"/>
              <w:bottom w:w="50" w:type="dxa"/>
              <w:right w:w="65" w:type="dxa"/>
            </w:tcMar>
          </w:tcPr>
          <w:p w14:paraId="499E23BE" w14:textId="77777777" w:rsidR="00A710A3" w:rsidRPr="006C365E" w:rsidRDefault="00000000">
            <w:pPr>
              <w:spacing w:after="0"/>
              <w:rPr>
                <w:rFonts w:cs="Times New Roman"/>
                <w:sz w:val="22"/>
              </w:rPr>
            </w:pPr>
            <w:r w:rsidRPr="006C365E">
              <w:rPr>
                <w:rFonts w:cs="Times New Roman"/>
                <w:sz w:val="22"/>
              </w:rPr>
              <w:t>&lt;.001</w:t>
            </w:r>
          </w:p>
        </w:tc>
      </w:tr>
      <w:tr w:rsidR="00A710A3" w:rsidRPr="006C365E" w14:paraId="12EEB6D5" w14:textId="77777777" w:rsidTr="006C365E">
        <w:trPr>
          <w:cantSplit/>
        </w:trPr>
        <w:tc>
          <w:tcPr>
            <w:tcW w:w="5594" w:type="dxa"/>
            <w:tcMar>
              <w:top w:w="50" w:type="dxa"/>
              <w:left w:w="65" w:type="dxa"/>
              <w:bottom w:w="50" w:type="dxa"/>
              <w:right w:w="65" w:type="dxa"/>
            </w:tcMar>
          </w:tcPr>
          <w:p w14:paraId="45EFCE5D" w14:textId="77777777" w:rsidR="00A710A3" w:rsidRPr="006C365E" w:rsidRDefault="00000000">
            <w:pPr>
              <w:spacing w:after="0"/>
              <w:rPr>
                <w:rFonts w:cs="Times New Roman"/>
                <w:sz w:val="22"/>
              </w:rPr>
            </w:pPr>
            <w:r w:rsidRPr="006C365E">
              <w:rPr>
                <w:rFonts w:cs="Times New Roman"/>
                <w:sz w:val="22"/>
              </w:rPr>
              <w:t>≥85 years</w:t>
            </w:r>
          </w:p>
        </w:tc>
        <w:tc>
          <w:tcPr>
            <w:tcW w:w="3478" w:type="dxa"/>
            <w:tcMar>
              <w:top w:w="50" w:type="dxa"/>
              <w:left w:w="65" w:type="dxa"/>
              <w:bottom w:w="50" w:type="dxa"/>
              <w:right w:w="65" w:type="dxa"/>
            </w:tcMar>
          </w:tcPr>
          <w:p w14:paraId="1BCC8CD2" w14:textId="77777777" w:rsidR="00A710A3" w:rsidRPr="006C365E" w:rsidRDefault="00000000">
            <w:pPr>
              <w:spacing w:after="0"/>
              <w:rPr>
                <w:rFonts w:cs="Times New Roman"/>
                <w:sz w:val="22"/>
              </w:rPr>
            </w:pPr>
            <w:r w:rsidRPr="006C365E">
              <w:rPr>
                <w:rFonts w:cs="Times New Roman"/>
                <w:sz w:val="22"/>
              </w:rPr>
              <w:t>−256.7</w:t>
            </w:r>
          </w:p>
        </w:tc>
        <w:tc>
          <w:tcPr>
            <w:tcW w:w="3168" w:type="dxa"/>
            <w:tcMar>
              <w:top w:w="50" w:type="dxa"/>
              <w:left w:w="65" w:type="dxa"/>
              <w:bottom w:w="50" w:type="dxa"/>
              <w:right w:w="65" w:type="dxa"/>
            </w:tcMar>
          </w:tcPr>
          <w:p w14:paraId="11430F43" w14:textId="77777777" w:rsidR="00A710A3" w:rsidRPr="006C365E" w:rsidRDefault="00000000">
            <w:pPr>
              <w:spacing w:after="0"/>
              <w:rPr>
                <w:rFonts w:cs="Times New Roman"/>
                <w:sz w:val="22"/>
              </w:rPr>
            </w:pPr>
            <w:r w:rsidRPr="006C365E">
              <w:rPr>
                <w:rFonts w:cs="Times New Roman"/>
                <w:sz w:val="22"/>
              </w:rPr>
              <w:t>−271.4 to −242.0</w:t>
            </w:r>
          </w:p>
        </w:tc>
        <w:tc>
          <w:tcPr>
            <w:tcW w:w="1728" w:type="dxa"/>
            <w:tcMar>
              <w:top w:w="50" w:type="dxa"/>
              <w:left w:w="65" w:type="dxa"/>
              <w:bottom w:w="50" w:type="dxa"/>
              <w:right w:w="65" w:type="dxa"/>
            </w:tcMar>
          </w:tcPr>
          <w:p w14:paraId="54AD2EF1" w14:textId="77777777" w:rsidR="00A710A3" w:rsidRPr="006C365E" w:rsidRDefault="00000000">
            <w:pPr>
              <w:spacing w:after="0"/>
              <w:rPr>
                <w:rFonts w:cs="Times New Roman"/>
                <w:sz w:val="22"/>
              </w:rPr>
            </w:pPr>
            <w:r w:rsidRPr="006C365E">
              <w:rPr>
                <w:rFonts w:cs="Times New Roman"/>
                <w:sz w:val="22"/>
              </w:rPr>
              <w:t>&lt;.001</w:t>
            </w:r>
          </w:p>
        </w:tc>
      </w:tr>
      <w:tr w:rsidR="00A710A3" w:rsidRPr="006C365E" w14:paraId="7A3B4E25" w14:textId="77777777" w:rsidTr="006C365E">
        <w:trPr>
          <w:cantSplit/>
        </w:trPr>
        <w:tc>
          <w:tcPr>
            <w:tcW w:w="5594" w:type="dxa"/>
            <w:tcMar>
              <w:top w:w="50" w:type="dxa"/>
              <w:left w:w="65" w:type="dxa"/>
              <w:bottom w:w="50" w:type="dxa"/>
              <w:right w:w="65" w:type="dxa"/>
            </w:tcMar>
          </w:tcPr>
          <w:p w14:paraId="6AE8D6B4" w14:textId="77777777" w:rsidR="00A710A3" w:rsidRPr="006C365E" w:rsidRDefault="00000000">
            <w:pPr>
              <w:spacing w:after="0"/>
              <w:rPr>
                <w:rFonts w:cs="Times New Roman"/>
                <w:b/>
                <w:bCs/>
                <w:sz w:val="22"/>
              </w:rPr>
            </w:pPr>
            <w:r w:rsidRPr="006C365E">
              <w:rPr>
                <w:rFonts w:cs="Times New Roman"/>
                <w:b/>
                <w:bCs/>
                <w:sz w:val="22"/>
              </w:rPr>
              <w:t>Sex</w:t>
            </w:r>
          </w:p>
        </w:tc>
        <w:tc>
          <w:tcPr>
            <w:tcW w:w="3478" w:type="dxa"/>
            <w:tcMar>
              <w:top w:w="50" w:type="dxa"/>
              <w:left w:w="65" w:type="dxa"/>
              <w:bottom w:w="50" w:type="dxa"/>
              <w:right w:w="65" w:type="dxa"/>
            </w:tcMar>
          </w:tcPr>
          <w:p w14:paraId="0181A29E" w14:textId="77777777" w:rsidR="00A710A3" w:rsidRPr="006C365E" w:rsidRDefault="00A710A3">
            <w:pPr>
              <w:spacing w:after="0"/>
              <w:rPr>
                <w:rFonts w:cs="Times New Roman"/>
                <w:sz w:val="22"/>
              </w:rPr>
            </w:pPr>
          </w:p>
        </w:tc>
        <w:tc>
          <w:tcPr>
            <w:tcW w:w="3168" w:type="dxa"/>
            <w:tcMar>
              <w:top w:w="50" w:type="dxa"/>
              <w:left w:w="65" w:type="dxa"/>
              <w:bottom w:w="50" w:type="dxa"/>
              <w:right w:w="65" w:type="dxa"/>
            </w:tcMar>
          </w:tcPr>
          <w:p w14:paraId="6548382D" w14:textId="77777777" w:rsidR="00A710A3" w:rsidRPr="006C365E" w:rsidRDefault="00A710A3">
            <w:pPr>
              <w:spacing w:after="0"/>
              <w:rPr>
                <w:rFonts w:cs="Times New Roman"/>
                <w:sz w:val="22"/>
              </w:rPr>
            </w:pPr>
          </w:p>
        </w:tc>
        <w:tc>
          <w:tcPr>
            <w:tcW w:w="1728" w:type="dxa"/>
            <w:tcMar>
              <w:top w:w="50" w:type="dxa"/>
              <w:left w:w="65" w:type="dxa"/>
              <w:bottom w:w="50" w:type="dxa"/>
              <w:right w:w="65" w:type="dxa"/>
            </w:tcMar>
          </w:tcPr>
          <w:p w14:paraId="1E9FF9B5" w14:textId="77777777" w:rsidR="00A710A3" w:rsidRPr="006C365E" w:rsidRDefault="00A710A3">
            <w:pPr>
              <w:spacing w:after="0"/>
              <w:rPr>
                <w:rFonts w:cs="Times New Roman"/>
                <w:sz w:val="22"/>
              </w:rPr>
            </w:pPr>
          </w:p>
        </w:tc>
      </w:tr>
      <w:tr w:rsidR="00A710A3" w:rsidRPr="006C365E" w14:paraId="7D3E1D6F" w14:textId="77777777" w:rsidTr="006C365E">
        <w:trPr>
          <w:cantSplit/>
        </w:trPr>
        <w:tc>
          <w:tcPr>
            <w:tcW w:w="5594" w:type="dxa"/>
            <w:tcMar>
              <w:top w:w="50" w:type="dxa"/>
              <w:left w:w="65" w:type="dxa"/>
              <w:bottom w:w="50" w:type="dxa"/>
              <w:right w:w="65" w:type="dxa"/>
            </w:tcMar>
          </w:tcPr>
          <w:p w14:paraId="5031E6E3" w14:textId="77777777" w:rsidR="00A710A3" w:rsidRPr="006C365E" w:rsidRDefault="00000000">
            <w:pPr>
              <w:spacing w:after="0"/>
              <w:rPr>
                <w:rFonts w:cs="Times New Roman"/>
                <w:sz w:val="22"/>
              </w:rPr>
            </w:pPr>
            <w:r w:rsidRPr="006C365E">
              <w:rPr>
                <w:rFonts w:cs="Times New Roman"/>
                <w:sz w:val="22"/>
              </w:rPr>
              <w:t>Male</w:t>
            </w:r>
          </w:p>
        </w:tc>
        <w:tc>
          <w:tcPr>
            <w:tcW w:w="3478" w:type="dxa"/>
            <w:tcMar>
              <w:top w:w="50" w:type="dxa"/>
              <w:left w:w="65" w:type="dxa"/>
              <w:bottom w:w="50" w:type="dxa"/>
              <w:right w:w="65" w:type="dxa"/>
            </w:tcMar>
          </w:tcPr>
          <w:p w14:paraId="25737FA3" w14:textId="77777777" w:rsidR="00A710A3" w:rsidRPr="006C365E" w:rsidRDefault="00000000">
            <w:pPr>
              <w:spacing w:after="0"/>
              <w:rPr>
                <w:rFonts w:cs="Times New Roman"/>
                <w:sz w:val="22"/>
              </w:rPr>
            </w:pPr>
            <w:r w:rsidRPr="006C365E">
              <w:rPr>
                <w:rFonts w:cs="Times New Roman"/>
                <w:sz w:val="22"/>
              </w:rPr>
              <w:t>Reference</w:t>
            </w:r>
          </w:p>
        </w:tc>
        <w:tc>
          <w:tcPr>
            <w:tcW w:w="3168" w:type="dxa"/>
            <w:tcMar>
              <w:top w:w="50" w:type="dxa"/>
              <w:left w:w="65" w:type="dxa"/>
              <w:bottom w:w="50" w:type="dxa"/>
              <w:right w:w="65" w:type="dxa"/>
            </w:tcMar>
          </w:tcPr>
          <w:p w14:paraId="5AF45CA4" w14:textId="77777777" w:rsidR="00A710A3" w:rsidRPr="006C365E" w:rsidRDefault="00000000">
            <w:pPr>
              <w:spacing w:after="0"/>
              <w:rPr>
                <w:rFonts w:cs="Times New Roman"/>
                <w:sz w:val="22"/>
              </w:rPr>
            </w:pPr>
            <w:r w:rsidRPr="006C365E">
              <w:rPr>
                <w:rFonts w:cs="Times New Roman"/>
                <w:sz w:val="22"/>
              </w:rPr>
              <w:t>—</w:t>
            </w:r>
          </w:p>
        </w:tc>
        <w:tc>
          <w:tcPr>
            <w:tcW w:w="1728" w:type="dxa"/>
            <w:tcMar>
              <w:top w:w="50" w:type="dxa"/>
              <w:left w:w="65" w:type="dxa"/>
              <w:bottom w:w="50" w:type="dxa"/>
              <w:right w:w="65" w:type="dxa"/>
            </w:tcMar>
          </w:tcPr>
          <w:p w14:paraId="6B92E3E8" w14:textId="77777777" w:rsidR="00A710A3" w:rsidRPr="006C365E" w:rsidRDefault="00000000">
            <w:pPr>
              <w:spacing w:after="0"/>
              <w:rPr>
                <w:rFonts w:cs="Times New Roman"/>
                <w:sz w:val="22"/>
              </w:rPr>
            </w:pPr>
            <w:r w:rsidRPr="006C365E">
              <w:rPr>
                <w:rFonts w:cs="Times New Roman"/>
                <w:sz w:val="22"/>
              </w:rPr>
              <w:t>—</w:t>
            </w:r>
          </w:p>
        </w:tc>
      </w:tr>
      <w:tr w:rsidR="00A710A3" w:rsidRPr="006C365E" w14:paraId="090D9986" w14:textId="77777777" w:rsidTr="006C365E">
        <w:trPr>
          <w:cantSplit/>
        </w:trPr>
        <w:tc>
          <w:tcPr>
            <w:tcW w:w="5594" w:type="dxa"/>
            <w:tcMar>
              <w:top w:w="50" w:type="dxa"/>
              <w:left w:w="65" w:type="dxa"/>
              <w:bottom w:w="50" w:type="dxa"/>
              <w:right w:w="65" w:type="dxa"/>
            </w:tcMar>
          </w:tcPr>
          <w:p w14:paraId="52FC2994" w14:textId="77777777" w:rsidR="00A710A3" w:rsidRPr="006C365E" w:rsidRDefault="00000000">
            <w:pPr>
              <w:spacing w:after="0"/>
              <w:rPr>
                <w:rFonts w:cs="Times New Roman"/>
                <w:sz w:val="22"/>
              </w:rPr>
            </w:pPr>
            <w:r w:rsidRPr="006C365E">
              <w:rPr>
                <w:rFonts w:cs="Times New Roman"/>
                <w:sz w:val="22"/>
              </w:rPr>
              <w:t>Female</w:t>
            </w:r>
          </w:p>
        </w:tc>
        <w:tc>
          <w:tcPr>
            <w:tcW w:w="3478" w:type="dxa"/>
            <w:tcMar>
              <w:top w:w="50" w:type="dxa"/>
              <w:left w:w="65" w:type="dxa"/>
              <w:bottom w:w="50" w:type="dxa"/>
              <w:right w:w="65" w:type="dxa"/>
            </w:tcMar>
          </w:tcPr>
          <w:p w14:paraId="2ED3EF27" w14:textId="77777777" w:rsidR="00A710A3" w:rsidRPr="006C365E" w:rsidRDefault="00000000">
            <w:pPr>
              <w:spacing w:after="0"/>
              <w:rPr>
                <w:rFonts w:cs="Times New Roman"/>
                <w:sz w:val="22"/>
              </w:rPr>
            </w:pPr>
            <w:r w:rsidRPr="006C365E">
              <w:rPr>
                <w:rFonts w:cs="Times New Roman"/>
                <w:sz w:val="22"/>
              </w:rPr>
              <w:t>−2.0</w:t>
            </w:r>
          </w:p>
        </w:tc>
        <w:tc>
          <w:tcPr>
            <w:tcW w:w="3168" w:type="dxa"/>
            <w:tcMar>
              <w:top w:w="50" w:type="dxa"/>
              <w:left w:w="65" w:type="dxa"/>
              <w:bottom w:w="50" w:type="dxa"/>
              <w:right w:w="65" w:type="dxa"/>
            </w:tcMar>
          </w:tcPr>
          <w:p w14:paraId="138A8396" w14:textId="77777777" w:rsidR="00A710A3" w:rsidRPr="006C365E" w:rsidRDefault="00000000">
            <w:pPr>
              <w:spacing w:after="0"/>
              <w:rPr>
                <w:rFonts w:cs="Times New Roman"/>
                <w:sz w:val="22"/>
              </w:rPr>
            </w:pPr>
            <w:r w:rsidRPr="006C365E">
              <w:rPr>
                <w:rFonts w:cs="Times New Roman"/>
                <w:sz w:val="22"/>
              </w:rPr>
              <w:t>−9.3 to 5.3</w:t>
            </w:r>
          </w:p>
        </w:tc>
        <w:tc>
          <w:tcPr>
            <w:tcW w:w="1728" w:type="dxa"/>
            <w:tcMar>
              <w:top w:w="50" w:type="dxa"/>
              <w:left w:w="65" w:type="dxa"/>
              <w:bottom w:w="50" w:type="dxa"/>
              <w:right w:w="65" w:type="dxa"/>
            </w:tcMar>
          </w:tcPr>
          <w:p w14:paraId="43E6D1DB" w14:textId="77777777" w:rsidR="00A710A3" w:rsidRPr="006C365E" w:rsidRDefault="00000000">
            <w:pPr>
              <w:spacing w:after="0"/>
              <w:rPr>
                <w:rFonts w:cs="Times New Roman"/>
                <w:sz w:val="22"/>
              </w:rPr>
            </w:pPr>
            <w:r w:rsidRPr="006C365E">
              <w:rPr>
                <w:rFonts w:cs="Times New Roman"/>
                <w:sz w:val="22"/>
              </w:rPr>
              <w:t>.590</w:t>
            </w:r>
          </w:p>
        </w:tc>
      </w:tr>
      <w:tr w:rsidR="00A710A3" w:rsidRPr="006C365E" w14:paraId="742EDF07" w14:textId="77777777" w:rsidTr="006C365E">
        <w:trPr>
          <w:cantSplit/>
        </w:trPr>
        <w:tc>
          <w:tcPr>
            <w:tcW w:w="5594" w:type="dxa"/>
            <w:tcMar>
              <w:top w:w="50" w:type="dxa"/>
              <w:left w:w="65" w:type="dxa"/>
              <w:bottom w:w="50" w:type="dxa"/>
              <w:right w:w="65" w:type="dxa"/>
            </w:tcMar>
          </w:tcPr>
          <w:p w14:paraId="69C770C9" w14:textId="77777777" w:rsidR="00A710A3" w:rsidRPr="006C365E" w:rsidRDefault="00000000">
            <w:pPr>
              <w:spacing w:after="0"/>
              <w:rPr>
                <w:rFonts w:cs="Times New Roman"/>
                <w:b/>
                <w:bCs/>
                <w:sz w:val="22"/>
              </w:rPr>
            </w:pPr>
            <w:r w:rsidRPr="006C365E">
              <w:rPr>
                <w:rFonts w:cs="Times New Roman"/>
                <w:b/>
                <w:bCs/>
                <w:sz w:val="22"/>
              </w:rPr>
              <w:t>Elixhauser comorbidity category</w:t>
            </w:r>
          </w:p>
        </w:tc>
        <w:tc>
          <w:tcPr>
            <w:tcW w:w="3478" w:type="dxa"/>
            <w:tcMar>
              <w:top w:w="50" w:type="dxa"/>
              <w:left w:w="65" w:type="dxa"/>
              <w:bottom w:w="50" w:type="dxa"/>
              <w:right w:w="65" w:type="dxa"/>
            </w:tcMar>
          </w:tcPr>
          <w:p w14:paraId="233EB752" w14:textId="77777777" w:rsidR="00A710A3" w:rsidRPr="006C365E" w:rsidRDefault="00A710A3">
            <w:pPr>
              <w:spacing w:after="0"/>
              <w:rPr>
                <w:rFonts w:cs="Times New Roman"/>
                <w:sz w:val="22"/>
              </w:rPr>
            </w:pPr>
          </w:p>
        </w:tc>
        <w:tc>
          <w:tcPr>
            <w:tcW w:w="3168" w:type="dxa"/>
            <w:tcMar>
              <w:top w:w="50" w:type="dxa"/>
              <w:left w:w="65" w:type="dxa"/>
              <w:bottom w:w="50" w:type="dxa"/>
              <w:right w:w="65" w:type="dxa"/>
            </w:tcMar>
          </w:tcPr>
          <w:p w14:paraId="380B98A2" w14:textId="77777777" w:rsidR="00A710A3" w:rsidRPr="006C365E" w:rsidRDefault="00A710A3">
            <w:pPr>
              <w:spacing w:after="0"/>
              <w:rPr>
                <w:rFonts w:cs="Times New Roman"/>
                <w:sz w:val="22"/>
              </w:rPr>
            </w:pPr>
          </w:p>
        </w:tc>
        <w:tc>
          <w:tcPr>
            <w:tcW w:w="1728" w:type="dxa"/>
            <w:tcMar>
              <w:top w:w="50" w:type="dxa"/>
              <w:left w:w="65" w:type="dxa"/>
              <w:bottom w:w="50" w:type="dxa"/>
              <w:right w:w="65" w:type="dxa"/>
            </w:tcMar>
          </w:tcPr>
          <w:p w14:paraId="2FEB6282" w14:textId="77777777" w:rsidR="00A710A3" w:rsidRPr="006C365E" w:rsidRDefault="00A710A3">
            <w:pPr>
              <w:spacing w:after="0"/>
              <w:rPr>
                <w:rFonts w:cs="Times New Roman"/>
                <w:sz w:val="22"/>
              </w:rPr>
            </w:pPr>
          </w:p>
        </w:tc>
      </w:tr>
      <w:tr w:rsidR="00A710A3" w:rsidRPr="006C365E" w14:paraId="2D71D5C4" w14:textId="77777777" w:rsidTr="006C365E">
        <w:trPr>
          <w:cantSplit/>
        </w:trPr>
        <w:tc>
          <w:tcPr>
            <w:tcW w:w="5594" w:type="dxa"/>
            <w:tcMar>
              <w:top w:w="50" w:type="dxa"/>
              <w:left w:w="65" w:type="dxa"/>
              <w:bottom w:w="50" w:type="dxa"/>
              <w:right w:w="65" w:type="dxa"/>
            </w:tcMar>
          </w:tcPr>
          <w:p w14:paraId="452F0C86" w14:textId="77777777" w:rsidR="00A710A3" w:rsidRPr="006C365E" w:rsidRDefault="00000000">
            <w:pPr>
              <w:spacing w:after="0"/>
              <w:rPr>
                <w:rFonts w:cs="Times New Roman"/>
                <w:sz w:val="22"/>
              </w:rPr>
            </w:pPr>
            <w:r w:rsidRPr="006C365E">
              <w:rPr>
                <w:rFonts w:cs="Times New Roman"/>
                <w:sz w:val="22"/>
              </w:rPr>
              <w:t>Prior hospitalization, no identified comorbidities</w:t>
            </w:r>
          </w:p>
        </w:tc>
        <w:tc>
          <w:tcPr>
            <w:tcW w:w="3478" w:type="dxa"/>
            <w:tcMar>
              <w:top w:w="50" w:type="dxa"/>
              <w:left w:w="65" w:type="dxa"/>
              <w:bottom w:w="50" w:type="dxa"/>
              <w:right w:w="65" w:type="dxa"/>
            </w:tcMar>
          </w:tcPr>
          <w:p w14:paraId="3900499F" w14:textId="77777777" w:rsidR="00A710A3" w:rsidRPr="006C365E" w:rsidRDefault="00000000">
            <w:pPr>
              <w:spacing w:after="0"/>
              <w:rPr>
                <w:rFonts w:cs="Times New Roman"/>
                <w:sz w:val="22"/>
              </w:rPr>
            </w:pPr>
            <w:r w:rsidRPr="006C365E">
              <w:rPr>
                <w:rFonts w:cs="Times New Roman"/>
                <w:sz w:val="22"/>
              </w:rPr>
              <w:t>Reference</w:t>
            </w:r>
          </w:p>
        </w:tc>
        <w:tc>
          <w:tcPr>
            <w:tcW w:w="3168" w:type="dxa"/>
            <w:tcMar>
              <w:top w:w="50" w:type="dxa"/>
              <w:left w:w="65" w:type="dxa"/>
              <w:bottom w:w="50" w:type="dxa"/>
              <w:right w:w="65" w:type="dxa"/>
            </w:tcMar>
          </w:tcPr>
          <w:p w14:paraId="5B15238A" w14:textId="77777777" w:rsidR="00A710A3" w:rsidRPr="006C365E" w:rsidRDefault="00000000">
            <w:pPr>
              <w:spacing w:after="0"/>
              <w:rPr>
                <w:rFonts w:cs="Times New Roman"/>
                <w:sz w:val="22"/>
              </w:rPr>
            </w:pPr>
            <w:r w:rsidRPr="006C365E">
              <w:rPr>
                <w:rFonts w:cs="Times New Roman"/>
                <w:sz w:val="22"/>
              </w:rPr>
              <w:t>—</w:t>
            </w:r>
          </w:p>
        </w:tc>
        <w:tc>
          <w:tcPr>
            <w:tcW w:w="1728" w:type="dxa"/>
            <w:tcMar>
              <w:top w:w="50" w:type="dxa"/>
              <w:left w:w="65" w:type="dxa"/>
              <w:bottom w:w="50" w:type="dxa"/>
              <w:right w:w="65" w:type="dxa"/>
            </w:tcMar>
          </w:tcPr>
          <w:p w14:paraId="5501499C" w14:textId="77777777" w:rsidR="00A710A3" w:rsidRPr="006C365E" w:rsidRDefault="00000000">
            <w:pPr>
              <w:spacing w:after="0"/>
              <w:rPr>
                <w:rFonts w:cs="Times New Roman"/>
                <w:sz w:val="22"/>
              </w:rPr>
            </w:pPr>
            <w:r w:rsidRPr="006C365E">
              <w:rPr>
                <w:rFonts w:cs="Times New Roman"/>
                <w:sz w:val="22"/>
              </w:rPr>
              <w:t>—</w:t>
            </w:r>
          </w:p>
        </w:tc>
      </w:tr>
      <w:tr w:rsidR="00A710A3" w:rsidRPr="006C365E" w14:paraId="686E8CCA" w14:textId="77777777" w:rsidTr="006C365E">
        <w:trPr>
          <w:cantSplit/>
        </w:trPr>
        <w:tc>
          <w:tcPr>
            <w:tcW w:w="5594" w:type="dxa"/>
            <w:tcMar>
              <w:top w:w="50" w:type="dxa"/>
              <w:left w:w="65" w:type="dxa"/>
              <w:bottom w:w="50" w:type="dxa"/>
              <w:right w:w="65" w:type="dxa"/>
            </w:tcMar>
          </w:tcPr>
          <w:p w14:paraId="03228FDB" w14:textId="77777777" w:rsidR="00A710A3" w:rsidRPr="006C365E" w:rsidRDefault="00000000">
            <w:pPr>
              <w:spacing w:after="0"/>
              <w:rPr>
                <w:rFonts w:cs="Times New Roman"/>
                <w:sz w:val="22"/>
              </w:rPr>
            </w:pPr>
            <w:r w:rsidRPr="006C365E">
              <w:rPr>
                <w:rFonts w:cs="Times New Roman"/>
                <w:sz w:val="22"/>
              </w:rPr>
              <w:t>Prior hospitalization, ≥1 identified comorbidity</w:t>
            </w:r>
          </w:p>
        </w:tc>
        <w:tc>
          <w:tcPr>
            <w:tcW w:w="3478" w:type="dxa"/>
            <w:tcMar>
              <w:top w:w="50" w:type="dxa"/>
              <w:left w:w="65" w:type="dxa"/>
              <w:bottom w:w="50" w:type="dxa"/>
              <w:right w:w="65" w:type="dxa"/>
            </w:tcMar>
          </w:tcPr>
          <w:p w14:paraId="5FF57B41" w14:textId="77777777" w:rsidR="00A710A3" w:rsidRPr="006C365E" w:rsidRDefault="00000000">
            <w:pPr>
              <w:spacing w:after="0"/>
              <w:rPr>
                <w:rFonts w:cs="Times New Roman"/>
                <w:sz w:val="22"/>
              </w:rPr>
            </w:pPr>
            <w:r w:rsidRPr="006C365E">
              <w:rPr>
                <w:rFonts w:cs="Times New Roman"/>
                <w:sz w:val="22"/>
              </w:rPr>
              <w:t>−15.1</w:t>
            </w:r>
          </w:p>
        </w:tc>
        <w:tc>
          <w:tcPr>
            <w:tcW w:w="3168" w:type="dxa"/>
            <w:tcMar>
              <w:top w:w="50" w:type="dxa"/>
              <w:left w:w="65" w:type="dxa"/>
              <w:bottom w:w="50" w:type="dxa"/>
              <w:right w:w="65" w:type="dxa"/>
            </w:tcMar>
          </w:tcPr>
          <w:p w14:paraId="67865D61" w14:textId="77777777" w:rsidR="00A710A3" w:rsidRPr="006C365E" w:rsidRDefault="00000000">
            <w:pPr>
              <w:spacing w:after="0"/>
              <w:rPr>
                <w:rFonts w:cs="Times New Roman"/>
                <w:sz w:val="22"/>
              </w:rPr>
            </w:pPr>
            <w:r w:rsidRPr="006C365E">
              <w:rPr>
                <w:rFonts w:cs="Times New Roman"/>
                <w:sz w:val="22"/>
              </w:rPr>
              <w:t>−28.5 to −1.7</w:t>
            </w:r>
          </w:p>
        </w:tc>
        <w:tc>
          <w:tcPr>
            <w:tcW w:w="1728" w:type="dxa"/>
            <w:tcMar>
              <w:top w:w="50" w:type="dxa"/>
              <w:left w:w="65" w:type="dxa"/>
              <w:bottom w:w="50" w:type="dxa"/>
              <w:right w:w="65" w:type="dxa"/>
            </w:tcMar>
          </w:tcPr>
          <w:p w14:paraId="28B9513E" w14:textId="77777777" w:rsidR="00A710A3" w:rsidRPr="006C365E" w:rsidRDefault="00000000">
            <w:pPr>
              <w:spacing w:after="0"/>
              <w:rPr>
                <w:rFonts w:cs="Times New Roman"/>
                <w:sz w:val="22"/>
              </w:rPr>
            </w:pPr>
            <w:r w:rsidRPr="006C365E">
              <w:rPr>
                <w:rFonts w:cs="Times New Roman"/>
                <w:sz w:val="22"/>
              </w:rPr>
              <w:t>.027</w:t>
            </w:r>
          </w:p>
        </w:tc>
      </w:tr>
      <w:tr w:rsidR="00A710A3" w:rsidRPr="006C365E" w14:paraId="6853C2AE" w14:textId="77777777" w:rsidTr="006C365E">
        <w:trPr>
          <w:cantSplit/>
        </w:trPr>
        <w:tc>
          <w:tcPr>
            <w:tcW w:w="5594" w:type="dxa"/>
            <w:tcMar>
              <w:top w:w="50" w:type="dxa"/>
              <w:left w:w="65" w:type="dxa"/>
              <w:bottom w:w="50" w:type="dxa"/>
              <w:right w:w="65" w:type="dxa"/>
            </w:tcMar>
          </w:tcPr>
          <w:p w14:paraId="741C1658" w14:textId="77777777" w:rsidR="00A710A3" w:rsidRPr="006C365E" w:rsidRDefault="00000000">
            <w:pPr>
              <w:spacing w:after="0"/>
              <w:rPr>
                <w:rFonts w:cs="Times New Roman"/>
                <w:sz w:val="22"/>
              </w:rPr>
            </w:pPr>
            <w:r w:rsidRPr="006C365E">
              <w:rPr>
                <w:rFonts w:cs="Times New Roman"/>
                <w:sz w:val="22"/>
              </w:rPr>
              <w:t>No prior hospitalization</w:t>
            </w:r>
          </w:p>
        </w:tc>
        <w:tc>
          <w:tcPr>
            <w:tcW w:w="3478" w:type="dxa"/>
            <w:tcMar>
              <w:top w:w="50" w:type="dxa"/>
              <w:left w:w="65" w:type="dxa"/>
              <w:bottom w:w="50" w:type="dxa"/>
              <w:right w:w="65" w:type="dxa"/>
            </w:tcMar>
          </w:tcPr>
          <w:p w14:paraId="74921C8F" w14:textId="77777777" w:rsidR="00A710A3" w:rsidRPr="006C365E" w:rsidRDefault="00000000">
            <w:pPr>
              <w:spacing w:after="0"/>
              <w:rPr>
                <w:rFonts w:cs="Times New Roman"/>
                <w:sz w:val="22"/>
              </w:rPr>
            </w:pPr>
            <w:r w:rsidRPr="006C365E">
              <w:rPr>
                <w:rFonts w:cs="Times New Roman"/>
                <w:sz w:val="22"/>
              </w:rPr>
              <w:t>+6.8</w:t>
            </w:r>
          </w:p>
        </w:tc>
        <w:tc>
          <w:tcPr>
            <w:tcW w:w="3168" w:type="dxa"/>
            <w:tcMar>
              <w:top w:w="50" w:type="dxa"/>
              <w:left w:w="65" w:type="dxa"/>
              <w:bottom w:w="50" w:type="dxa"/>
              <w:right w:w="65" w:type="dxa"/>
            </w:tcMar>
          </w:tcPr>
          <w:p w14:paraId="245E9E0D" w14:textId="77777777" w:rsidR="00A710A3" w:rsidRPr="006C365E" w:rsidRDefault="00000000">
            <w:pPr>
              <w:spacing w:after="0"/>
              <w:rPr>
                <w:rFonts w:cs="Times New Roman"/>
                <w:sz w:val="22"/>
              </w:rPr>
            </w:pPr>
            <w:r w:rsidRPr="006C365E">
              <w:rPr>
                <w:rFonts w:cs="Times New Roman"/>
                <w:sz w:val="22"/>
              </w:rPr>
              <w:t>−1.8 to 15.4</w:t>
            </w:r>
          </w:p>
        </w:tc>
        <w:tc>
          <w:tcPr>
            <w:tcW w:w="1728" w:type="dxa"/>
            <w:tcMar>
              <w:top w:w="50" w:type="dxa"/>
              <w:left w:w="65" w:type="dxa"/>
              <w:bottom w:w="50" w:type="dxa"/>
              <w:right w:w="65" w:type="dxa"/>
            </w:tcMar>
          </w:tcPr>
          <w:p w14:paraId="5CE21530" w14:textId="77777777" w:rsidR="00A710A3" w:rsidRPr="006C365E" w:rsidRDefault="00000000">
            <w:pPr>
              <w:spacing w:after="0"/>
              <w:rPr>
                <w:rFonts w:cs="Times New Roman"/>
                <w:sz w:val="22"/>
              </w:rPr>
            </w:pPr>
            <w:r w:rsidRPr="006C365E">
              <w:rPr>
                <w:rFonts w:cs="Times New Roman"/>
                <w:sz w:val="22"/>
              </w:rPr>
              <w:t>.123</w:t>
            </w:r>
          </w:p>
        </w:tc>
      </w:tr>
      <w:tr w:rsidR="00A710A3" w:rsidRPr="006C365E" w14:paraId="1408BBC4" w14:textId="77777777" w:rsidTr="006C365E">
        <w:trPr>
          <w:cantSplit/>
        </w:trPr>
        <w:tc>
          <w:tcPr>
            <w:tcW w:w="5594" w:type="dxa"/>
            <w:tcMar>
              <w:top w:w="50" w:type="dxa"/>
              <w:left w:w="65" w:type="dxa"/>
              <w:bottom w:w="50" w:type="dxa"/>
              <w:right w:w="65" w:type="dxa"/>
            </w:tcMar>
          </w:tcPr>
          <w:p w14:paraId="70606ACB" w14:textId="77777777" w:rsidR="00A710A3" w:rsidRPr="006C365E" w:rsidRDefault="00000000">
            <w:pPr>
              <w:spacing w:after="0"/>
              <w:rPr>
                <w:rFonts w:cs="Times New Roman"/>
                <w:b/>
                <w:bCs/>
                <w:sz w:val="22"/>
              </w:rPr>
            </w:pPr>
            <w:r w:rsidRPr="006C365E">
              <w:rPr>
                <w:rFonts w:cs="Times New Roman"/>
                <w:b/>
                <w:bCs/>
                <w:sz w:val="22"/>
              </w:rPr>
              <w:t>Frailty</w:t>
            </w:r>
          </w:p>
        </w:tc>
        <w:tc>
          <w:tcPr>
            <w:tcW w:w="3478" w:type="dxa"/>
            <w:tcMar>
              <w:top w:w="50" w:type="dxa"/>
              <w:left w:w="65" w:type="dxa"/>
              <w:bottom w:w="50" w:type="dxa"/>
              <w:right w:w="65" w:type="dxa"/>
            </w:tcMar>
          </w:tcPr>
          <w:p w14:paraId="3DEDE8EE" w14:textId="77777777" w:rsidR="00A710A3" w:rsidRPr="006C365E" w:rsidRDefault="00A710A3">
            <w:pPr>
              <w:spacing w:after="0"/>
              <w:rPr>
                <w:rFonts w:cs="Times New Roman"/>
                <w:sz w:val="22"/>
              </w:rPr>
            </w:pPr>
          </w:p>
        </w:tc>
        <w:tc>
          <w:tcPr>
            <w:tcW w:w="3168" w:type="dxa"/>
            <w:tcMar>
              <w:top w:w="50" w:type="dxa"/>
              <w:left w:w="65" w:type="dxa"/>
              <w:bottom w:w="50" w:type="dxa"/>
              <w:right w:w="65" w:type="dxa"/>
            </w:tcMar>
          </w:tcPr>
          <w:p w14:paraId="6B0DBD9D" w14:textId="77777777" w:rsidR="00A710A3" w:rsidRPr="006C365E" w:rsidRDefault="00A710A3">
            <w:pPr>
              <w:spacing w:after="0"/>
              <w:rPr>
                <w:rFonts w:cs="Times New Roman"/>
                <w:sz w:val="22"/>
              </w:rPr>
            </w:pPr>
          </w:p>
        </w:tc>
        <w:tc>
          <w:tcPr>
            <w:tcW w:w="1728" w:type="dxa"/>
            <w:tcMar>
              <w:top w:w="50" w:type="dxa"/>
              <w:left w:w="65" w:type="dxa"/>
              <w:bottom w:w="50" w:type="dxa"/>
              <w:right w:w="65" w:type="dxa"/>
            </w:tcMar>
          </w:tcPr>
          <w:p w14:paraId="093010FF" w14:textId="77777777" w:rsidR="00A710A3" w:rsidRPr="006C365E" w:rsidRDefault="00A710A3">
            <w:pPr>
              <w:spacing w:after="0"/>
              <w:rPr>
                <w:rFonts w:cs="Times New Roman"/>
                <w:sz w:val="22"/>
              </w:rPr>
            </w:pPr>
          </w:p>
        </w:tc>
      </w:tr>
      <w:tr w:rsidR="00A710A3" w:rsidRPr="006C365E" w14:paraId="679D4DCB" w14:textId="77777777" w:rsidTr="006C365E">
        <w:trPr>
          <w:cantSplit/>
        </w:trPr>
        <w:tc>
          <w:tcPr>
            <w:tcW w:w="5594" w:type="dxa"/>
            <w:tcMar>
              <w:top w:w="50" w:type="dxa"/>
              <w:left w:w="65" w:type="dxa"/>
              <w:bottom w:w="50" w:type="dxa"/>
              <w:right w:w="65" w:type="dxa"/>
            </w:tcMar>
          </w:tcPr>
          <w:p w14:paraId="2E17F95D" w14:textId="77777777" w:rsidR="00A710A3" w:rsidRPr="006C365E" w:rsidRDefault="00000000">
            <w:pPr>
              <w:spacing w:after="0"/>
              <w:rPr>
                <w:rFonts w:cs="Times New Roman"/>
                <w:sz w:val="22"/>
              </w:rPr>
            </w:pPr>
            <w:r w:rsidRPr="006C365E">
              <w:rPr>
                <w:rFonts w:cs="Times New Roman"/>
                <w:sz w:val="22"/>
              </w:rPr>
              <w:t>No</w:t>
            </w:r>
          </w:p>
        </w:tc>
        <w:tc>
          <w:tcPr>
            <w:tcW w:w="3478" w:type="dxa"/>
            <w:tcMar>
              <w:top w:w="50" w:type="dxa"/>
              <w:left w:w="65" w:type="dxa"/>
              <w:bottom w:w="50" w:type="dxa"/>
              <w:right w:w="65" w:type="dxa"/>
            </w:tcMar>
          </w:tcPr>
          <w:p w14:paraId="68C6303C" w14:textId="77777777" w:rsidR="00A710A3" w:rsidRPr="006C365E" w:rsidRDefault="00000000">
            <w:pPr>
              <w:spacing w:after="0"/>
              <w:rPr>
                <w:rFonts w:cs="Times New Roman"/>
                <w:sz w:val="22"/>
              </w:rPr>
            </w:pPr>
            <w:r w:rsidRPr="006C365E">
              <w:rPr>
                <w:rFonts w:cs="Times New Roman"/>
                <w:sz w:val="22"/>
              </w:rPr>
              <w:t>Reference</w:t>
            </w:r>
          </w:p>
        </w:tc>
        <w:tc>
          <w:tcPr>
            <w:tcW w:w="3168" w:type="dxa"/>
            <w:tcMar>
              <w:top w:w="50" w:type="dxa"/>
              <w:left w:w="65" w:type="dxa"/>
              <w:bottom w:w="50" w:type="dxa"/>
              <w:right w:w="65" w:type="dxa"/>
            </w:tcMar>
          </w:tcPr>
          <w:p w14:paraId="16356AA1" w14:textId="77777777" w:rsidR="00A710A3" w:rsidRPr="006C365E" w:rsidRDefault="00000000">
            <w:pPr>
              <w:spacing w:after="0"/>
              <w:rPr>
                <w:rFonts w:cs="Times New Roman"/>
                <w:sz w:val="22"/>
              </w:rPr>
            </w:pPr>
            <w:r w:rsidRPr="006C365E">
              <w:rPr>
                <w:rFonts w:cs="Times New Roman"/>
                <w:sz w:val="22"/>
              </w:rPr>
              <w:t>—</w:t>
            </w:r>
          </w:p>
        </w:tc>
        <w:tc>
          <w:tcPr>
            <w:tcW w:w="1728" w:type="dxa"/>
            <w:tcMar>
              <w:top w:w="50" w:type="dxa"/>
              <w:left w:w="65" w:type="dxa"/>
              <w:bottom w:w="50" w:type="dxa"/>
              <w:right w:w="65" w:type="dxa"/>
            </w:tcMar>
          </w:tcPr>
          <w:p w14:paraId="1A486D7E" w14:textId="77777777" w:rsidR="00A710A3" w:rsidRPr="006C365E" w:rsidRDefault="00000000">
            <w:pPr>
              <w:spacing w:after="0"/>
              <w:rPr>
                <w:rFonts w:cs="Times New Roman"/>
                <w:sz w:val="22"/>
              </w:rPr>
            </w:pPr>
            <w:r w:rsidRPr="006C365E">
              <w:rPr>
                <w:rFonts w:cs="Times New Roman"/>
                <w:sz w:val="22"/>
              </w:rPr>
              <w:t>—</w:t>
            </w:r>
          </w:p>
        </w:tc>
      </w:tr>
      <w:tr w:rsidR="00A710A3" w:rsidRPr="006C365E" w14:paraId="7782CDDD" w14:textId="77777777" w:rsidTr="006C365E">
        <w:trPr>
          <w:cantSplit/>
        </w:trPr>
        <w:tc>
          <w:tcPr>
            <w:tcW w:w="5594" w:type="dxa"/>
            <w:tcMar>
              <w:top w:w="50" w:type="dxa"/>
              <w:left w:w="65" w:type="dxa"/>
              <w:bottom w:w="50" w:type="dxa"/>
              <w:right w:w="65" w:type="dxa"/>
            </w:tcMar>
          </w:tcPr>
          <w:p w14:paraId="18BE487A" w14:textId="77777777" w:rsidR="00A710A3" w:rsidRPr="006C365E" w:rsidRDefault="00000000">
            <w:pPr>
              <w:spacing w:after="0"/>
              <w:rPr>
                <w:rFonts w:cs="Times New Roman"/>
                <w:sz w:val="22"/>
              </w:rPr>
            </w:pPr>
            <w:r w:rsidRPr="006C365E">
              <w:rPr>
                <w:rFonts w:cs="Times New Roman"/>
                <w:sz w:val="22"/>
              </w:rPr>
              <w:t>Yes</w:t>
            </w:r>
          </w:p>
        </w:tc>
        <w:tc>
          <w:tcPr>
            <w:tcW w:w="3478" w:type="dxa"/>
            <w:tcMar>
              <w:top w:w="50" w:type="dxa"/>
              <w:left w:w="65" w:type="dxa"/>
              <w:bottom w:w="50" w:type="dxa"/>
              <w:right w:w="65" w:type="dxa"/>
            </w:tcMar>
          </w:tcPr>
          <w:p w14:paraId="56EF4118" w14:textId="77777777" w:rsidR="00A710A3" w:rsidRPr="006C365E" w:rsidRDefault="00000000">
            <w:pPr>
              <w:spacing w:after="0"/>
              <w:rPr>
                <w:rFonts w:cs="Times New Roman"/>
                <w:sz w:val="22"/>
              </w:rPr>
            </w:pPr>
            <w:r w:rsidRPr="006C365E">
              <w:rPr>
                <w:rFonts w:cs="Times New Roman"/>
                <w:sz w:val="22"/>
              </w:rPr>
              <w:t>−48.4</w:t>
            </w:r>
          </w:p>
        </w:tc>
        <w:tc>
          <w:tcPr>
            <w:tcW w:w="3168" w:type="dxa"/>
            <w:tcMar>
              <w:top w:w="50" w:type="dxa"/>
              <w:left w:w="65" w:type="dxa"/>
              <w:bottom w:w="50" w:type="dxa"/>
              <w:right w:w="65" w:type="dxa"/>
            </w:tcMar>
          </w:tcPr>
          <w:p w14:paraId="33A10837" w14:textId="77777777" w:rsidR="00A710A3" w:rsidRPr="006C365E" w:rsidRDefault="00000000">
            <w:pPr>
              <w:spacing w:after="0"/>
              <w:rPr>
                <w:rFonts w:cs="Times New Roman"/>
                <w:sz w:val="22"/>
              </w:rPr>
            </w:pPr>
            <w:r w:rsidRPr="006C365E">
              <w:rPr>
                <w:rFonts w:cs="Times New Roman"/>
                <w:sz w:val="22"/>
              </w:rPr>
              <w:t>−60.0 to −36.8</w:t>
            </w:r>
          </w:p>
        </w:tc>
        <w:tc>
          <w:tcPr>
            <w:tcW w:w="1728" w:type="dxa"/>
            <w:tcMar>
              <w:top w:w="50" w:type="dxa"/>
              <w:left w:w="65" w:type="dxa"/>
              <w:bottom w:w="50" w:type="dxa"/>
              <w:right w:w="65" w:type="dxa"/>
            </w:tcMar>
          </w:tcPr>
          <w:p w14:paraId="43C4FF4C" w14:textId="77777777" w:rsidR="00A710A3" w:rsidRPr="006C365E" w:rsidRDefault="00000000">
            <w:pPr>
              <w:spacing w:after="0"/>
              <w:rPr>
                <w:rFonts w:cs="Times New Roman"/>
                <w:sz w:val="22"/>
              </w:rPr>
            </w:pPr>
            <w:r w:rsidRPr="006C365E">
              <w:rPr>
                <w:rFonts w:cs="Times New Roman"/>
                <w:sz w:val="22"/>
              </w:rPr>
              <w:t>&lt;.001</w:t>
            </w:r>
          </w:p>
        </w:tc>
      </w:tr>
      <w:tr w:rsidR="00A710A3" w:rsidRPr="006C365E" w14:paraId="2AB9CC91" w14:textId="77777777" w:rsidTr="006C365E">
        <w:trPr>
          <w:cantSplit/>
        </w:trPr>
        <w:tc>
          <w:tcPr>
            <w:tcW w:w="5594" w:type="dxa"/>
            <w:tcMar>
              <w:top w:w="50" w:type="dxa"/>
              <w:left w:w="65" w:type="dxa"/>
              <w:bottom w:w="50" w:type="dxa"/>
              <w:right w:w="65" w:type="dxa"/>
            </w:tcMar>
          </w:tcPr>
          <w:p w14:paraId="70208D85" w14:textId="77777777" w:rsidR="00A710A3" w:rsidRPr="006C365E" w:rsidRDefault="00000000">
            <w:pPr>
              <w:spacing w:after="0"/>
              <w:rPr>
                <w:rFonts w:cs="Times New Roman"/>
                <w:b/>
                <w:bCs/>
                <w:sz w:val="22"/>
              </w:rPr>
            </w:pPr>
            <w:r w:rsidRPr="006C365E">
              <w:rPr>
                <w:rFonts w:cs="Times New Roman"/>
                <w:b/>
                <w:bCs/>
                <w:sz w:val="22"/>
              </w:rPr>
              <w:t>Rurality</w:t>
            </w:r>
          </w:p>
        </w:tc>
        <w:tc>
          <w:tcPr>
            <w:tcW w:w="3478" w:type="dxa"/>
            <w:tcMar>
              <w:top w:w="50" w:type="dxa"/>
              <w:left w:w="65" w:type="dxa"/>
              <w:bottom w:w="50" w:type="dxa"/>
              <w:right w:w="65" w:type="dxa"/>
            </w:tcMar>
          </w:tcPr>
          <w:p w14:paraId="2BE21949" w14:textId="77777777" w:rsidR="00A710A3" w:rsidRPr="006C365E" w:rsidRDefault="00A710A3">
            <w:pPr>
              <w:spacing w:after="0"/>
              <w:rPr>
                <w:rFonts w:cs="Times New Roman"/>
                <w:sz w:val="22"/>
              </w:rPr>
            </w:pPr>
          </w:p>
        </w:tc>
        <w:tc>
          <w:tcPr>
            <w:tcW w:w="3168" w:type="dxa"/>
            <w:tcMar>
              <w:top w:w="50" w:type="dxa"/>
              <w:left w:w="65" w:type="dxa"/>
              <w:bottom w:w="50" w:type="dxa"/>
              <w:right w:w="65" w:type="dxa"/>
            </w:tcMar>
          </w:tcPr>
          <w:p w14:paraId="1BF0C3A3" w14:textId="77777777" w:rsidR="00A710A3" w:rsidRPr="006C365E" w:rsidRDefault="00A710A3">
            <w:pPr>
              <w:spacing w:after="0"/>
              <w:rPr>
                <w:rFonts w:cs="Times New Roman"/>
                <w:sz w:val="22"/>
              </w:rPr>
            </w:pPr>
          </w:p>
        </w:tc>
        <w:tc>
          <w:tcPr>
            <w:tcW w:w="1728" w:type="dxa"/>
            <w:tcMar>
              <w:top w:w="50" w:type="dxa"/>
              <w:left w:w="65" w:type="dxa"/>
              <w:bottom w:w="50" w:type="dxa"/>
              <w:right w:w="65" w:type="dxa"/>
            </w:tcMar>
          </w:tcPr>
          <w:p w14:paraId="7E8E0DF1" w14:textId="77777777" w:rsidR="00A710A3" w:rsidRPr="006C365E" w:rsidRDefault="00A710A3">
            <w:pPr>
              <w:spacing w:after="0"/>
              <w:rPr>
                <w:rFonts w:cs="Times New Roman"/>
                <w:sz w:val="22"/>
              </w:rPr>
            </w:pPr>
          </w:p>
        </w:tc>
      </w:tr>
      <w:tr w:rsidR="00A710A3" w:rsidRPr="006C365E" w14:paraId="6D9BADA4" w14:textId="77777777" w:rsidTr="006C365E">
        <w:trPr>
          <w:cantSplit/>
        </w:trPr>
        <w:tc>
          <w:tcPr>
            <w:tcW w:w="5594" w:type="dxa"/>
            <w:tcMar>
              <w:top w:w="50" w:type="dxa"/>
              <w:left w:w="65" w:type="dxa"/>
              <w:bottom w:w="50" w:type="dxa"/>
              <w:right w:w="65" w:type="dxa"/>
            </w:tcMar>
          </w:tcPr>
          <w:p w14:paraId="34E98D73" w14:textId="77777777" w:rsidR="00A710A3" w:rsidRPr="006C365E" w:rsidRDefault="00000000">
            <w:pPr>
              <w:spacing w:after="0"/>
              <w:rPr>
                <w:rFonts w:cs="Times New Roman"/>
                <w:sz w:val="22"/>
              </w:rPr>
            </w:pPr>
            <w:r w:rsidRPr="006C365E">
              <w:rPr>
                <w:rFonts w:cs="Times New Roman"/>
                <w:sz w:val="22"/>
              </w:rPr>
              <w:t>Urban</w:t>
            </w:r>
          </w:p>
        </w:tc>
        <w:tc>
          <w:tcPr>
            <w:tcW w:w="3478" w:type="dxa"/>
            <w:tcMar>
              <w:top w:w="50" w:type="dxa"/>
              <w:left w:w="65" w:type="dxa"/>
              <w:bottom w:w="50" w:type="dxa"/>
              <w:right w:w="65" w:type="dxa"/>
            </w:tcMar>
          </w:tcPr>
          <w:p w14:paraId="7EE44625" w14:textId="77777777" w:rsidR="00A710A3" w:rsidRPr="006C365E" w:rsidRDefault="00000000">
            <w:pPr>
              <w:spacing w:after="0"/>
              <w:rPr>
                <w:rFonts w:cs="Times New Roman"/>
                <w:sz w:val="22"/>
              </w:rPr>
            </w:pPr>
            <w:r w:rsidRPr="006C365E">
              <w:rPr>
                <w:rFonts w:cs="Times New Roman"/>
                <w:sz w:val="22"/>
              </w:rPr>
              <w:t>Reference</w:t>
            </w:r>
          </w:p>
        </w:tc>
        <w:tc>
          <w:tcPr>
            <w:tcW w:w="3168" w:type="dxa"/>
            <w:tcMar>
              <w:top w:w="50" w:type="dxa"/>
              <w:left w:w="65" w:type="dxa"/>
              <w:bottom w:w="50" w:type="dxa"/>
              <w:right w:w="65" w:type="dxa"/>
            </w:tcMar>
          </w:tcPr>
          <w:p w14:paraId="166403B0" w14:textId="77777777" w:rsidR="00A710A3" w:rsidRPr="006C365E" w:rsidRDefault="00000000">
            <w:pPr>
              <w:spacing w:after="0"/>
              <w:rPr>
                <w:rFonts w:cs="Times New Roman"/>
                <w:sz w:val="22"/>
              </w:rPr>
            </w:pPr>
            <w:r w:rsidRPr="006C365E">
              <w:rPr>
                <w:rFonts w:cs="Times New Roman"/>
                <w:sz w:val="22"/>
              </w:rPr>
              <w:t>—</w:t>
            </w:r>
          </w:p>
        </w:tc>
        <w:tc>
          <w:tcPr>
            <w:tcW w:w="1728" w:type="dxa"/>
            <w:tcMar>
              <w:top w:w="50" w:type="dxa"/>
              <w:left w:w="65" w:type="dxa"/>
              <w:bottom w:w="50" w:type="dxa"/>
              <w:right w:w="65" w:type="dxa"/>
            </w:tcMar>
          </w:tcPr>
          <w:p w14:paraId="15EE2F5D" w14:textId="77777777" w:rsidR="00A710A3" w:rsidRPr="006C365E" w:rsidRDefault="00000000">
            <w:pPr>
              <w:spacing w:after="0"/>
              <w:rPr>
                <w:rFonts w:cs="Times New Roman"/>
                <w:sz w:val="22"/>
              </w:rPr>
            </w:pPr>
            <w:r w:rsidRPr="006C365E">
              <w:rPr>
                <w:rFonts w:cs="Times New Roman"/>
                <w:sz w:val="22"/>
              </w:rPr>
              <w:t>—</w:t>
            </w:r>
          </w:p>
        </w:tc>
      </w:tr>
      <w:tr w:rsidR="00A710A3" w:rsidRPr="006C365E" w14:paraId="12432700" w14:textId="77777777" w:rsidTr="006C365E">
        <w:trPr>
          <w:cantSplit/>
        </w:trPr>
        <w:tc>
          <w:tcPr>
            <w:tcW w:w="5594" w:type="dxa"/>
            <w:tcMar>
              <w:top w:w="50" w:type="dxa"/>
              <w:left w:w="65" w:type="dxa"/>
              <w:bottom w:w="50" w:type="dxa"/>
              <w:right w:w="65" w:type="dxa"/>
            </w:tcMar>
          </w:tcPr>
          <w:p w14:paraId="086168E3" w14:textId="77777777" w:rsidR="00A710A3" w:rsidRPr="006C365E" w:rsidRDefault="00000000">
            <w:pPr>
              <w:spacing w:after="0"/>
              <w:rPr>
                <w:rFonts w:cs="Times New Roman"/>
                <w:sz w:val="22"/>
              </w:rPr>
            </w:pPr>
            <w:r w:rsidRPr="006C365E">
              <w:rPr>
                <w:rFonts w:cs="Times New Roman"/>
                <w:sz w:val="22"/>
              </w:rPr>
              <w:t>Rural</w:t>
            </w:r>
          </w:p>
        </w:tc>
        <w:tc>
          <w:tcPr>
            <w:tcW w:w="3478" w:type="dxa"/>
            <w:tcMar>
              <w:top w:w="50" w:type="dxa"/>
              <w:left w:w="65" w:type="dxa"/>
              <w:bottom w:w="50" w:type="dxa"/>
              <w:right w:w="65" w:type="dxa"/>
            </w:tcMar>
          </w:tcPr>
          <w:p w14:paraId="1C018D21" w14:textId="77777777" w:rsidR="00A710A3" w:rsidRPr="006C365E" w:rsidRDefault="00000000">
            <w:pPr>
              <w:spacing w:after="0"/>
              <w:rPr>
                <w:rFonts w:cs="Times New Roman"/>
                <w:sz w:val="22"/>
              </w:rPr>
            </w:pPr>
            <w:r w:rsidRPr="006C365E">
              <w:rPr>
                <w:rFonts w:cs="Times New Roman"/>
                <w:sz w:val="22"/>
              </w:rPr>
              <w:t>−9.6</w:t>
            </w:r>
          </w:p>
        </w:tc>
        <w:tc>
          <w:tcPr>
            <w:tcW w:w="3168" w:type="dxa"/>
            <w:tcMar>
              <w:top w:w="50" w:type="dxa"/>
              <w:left w:w="65" w:type="dxa"/>
              <w:bottom w:w="50" w:type="dxa"/>
              <w:right w:w="65" w:type="dxa"/>
            </w:tcMar>
          </w:tcPr>
          <w:p w14:paraId="028FFB77" w14:textId="77777777" w:rsidR="00A710A3" w:rsidRPr="006C365E" w:rsidRDefault="00000000">
            <w:pPr>
              <w:spacing w:after="0"/>
              <w:rPr>
                <w:rFonts w:cs="Times New Roman"/>
                <w:sz w:val="22"/>
              </w:rPr>
            </w:pPr>
            <w:r w:rsidRPr="006C365E">
              <w:rPr>
                <w:rFonts w:cs="Times New Roman"/>
                <w:sz w:val="22"/>
              </w:rPr>
              <w:t>−21.4 to 2.2</w:t>
            </w:r>
          </w:p>
        </w:tc>
        <w:tc>
          <w:tcPr>
            <w:tcW w:w="1728" w:type="dxa"/>
            <w:tcMar>
              <w:top w:w="50" w:type="dxa"/>
              <w:left w:w="65" w:type="dxa"/>
              <w:bottom w:w="50" w:type="dxa"/>
              <w:right w:w="65" w:type="dxa"/>
            </w:tcMar>
          </w:tcPr>
          <w:p w14:paraId="68AEBADA" w14:textId="77777777" w:rsidR="00A710A3" w:rsidRPr="006C365E" w:rsidRDefault="00000000">
            <w:pPr>
              <w:spacing w:after="0"/>
              <w:rPr>
                <w:rFonts w:cs="Times New Roman"/>
                <w:sz w:val="22"/>
              </w:rPr>
            </w:pPr>
            <w:r w:rsidRPr="006C365E">
              <w:rPr>
                <w:rFonts w:cs="Times New Roman"/>
                <w:sz w:val="22"/>
              </w:rPr>
              <w:t>.112</w:t>
            </w:r>
          </w:p>
        </w:tc>
      </w:tr>
      <w:tr w:rsidR="00A710A3" w:rsidRPr="006C365E" w14:paraId="2B78D5B1" w14:textId="77777777" w:rsidTr="006C365E">
        <w:trPr>
          <w:cantSplit/>
        </w:trPr>
        <w:tc>
          <w:tcPr>
            <w:tcW w:w="5594" w:type="dxa"/>
            <w:tcMar>
              <w:top w:w="50" w:type="dxa"/>
              <w:left w:w="65" w:type="dxa"/>
              <w:bottom w:w="50" w:type="dxa"/>
              <w:right w:w="65" w:type="dxa"/>
            </w:tcMar>
          </w:tcPr>
          <w:p w14:paraId="353BE166" w14:textId="77777777" w:rsidR="00A710A3" w:rsidRPr="006C365E" w:rsidRDefault="00000000">
            <w:pPr>
              <w:spacing w:after="0"/>
              <w:rPr>
                <w:rFonts w:cs="Times New Roman"/>
                <w:b/>
                <w:bCs/>
                <w:sz w:val="22"/>
              </w:rPr>
            </w:pPr>
            <w:r w:rsidRPr="006C365E">
              <w:rPr>
                <w:rFonts w:cs="Times New Roman"/>
                <w:b/>
                <w:bCs/>
                <w:sz w:val="22"/>
              </w:rPr>
              <w:t>Year of diagnosis</w:t>
            </w:r>
          </w:p>
        </w:tc>
        <w:tc>
          <w:tcPr>
            <w:tcW w:w="3478" w:type="dxa"/>
            <w:tcMar>
              <w:top w:w="50" w:type="dxa"/>
              <w:left w:w="65" w:type="dxa"/>
              <w:bottom w:w="50" w:type="dxa"/>
              <w:right w:w="65" w:type="dxa"/>
            </w:tcMar>
          </w:tcPr>
          <w:p w14:paraId="5542DAF3" w14:textId="77777777" w:rsidR="00A710A3" w:rsidRPr="006C365E" w:rsidRDefault="00000000">
            <w:pPr>
              <w:spacing w:after="0"/>
              <w:rPr>
                <w:rFonts w:cs="Times New Roman"/>
                <w:sz w:val="22"/>
              </w:rPr>
            </w:pPr>
            <w:r w:rsidRPr="006C365E">
              <w:rPr>
                <w:rFonts w:cs="Times New Roman"/>
                <w:sz w:val="22"/>
              </w:rPr>
              <w:t>+3.5 per year</w:t>
            </w:r>
          </w:p>
        </w:tc>
        <w:tc>
          <w:tcPr>
            <w:tcW w:w="3168" w:type="dxa"/>
            <w:tcMar>
              <w:top w:w="50" w:type="dxa"/>
              <w:left w:w="65" w:type="dxa"/>
              <w:bottom w:w="50" w:type="dxa"/>
              <w:right w:w="65" w:type="dxa"/>
            </w:tcMar>
          </w:tcPr>
          <w:p w14:paraId="00D66E67" w14:textId="77777777" w:rsidR="00A710A3" w:rsidRPr="006C365E" w:rsidRDefault="00000000">
            <w:pPr>
              <w:spacing w:after="0"/>
              <w:rPr>
                <w:rFonts w:cs="Times New Roman"/>
                <w:sz w:val="22"/>
              </w:rPr>
            </w:pPr>
            <w:r w:rsidRPr="006C365E">
              <w:rPr>
                <w:rFonts w:cs="Times New Roman"/>
                <w:sz w:val="22"/>
              </w:rPr>
              <w:t>+2.7 to +4.3</w:t>
            </w:r>
          </w:p>
        </w:tc>
        <w:tc>
          <w:tcPr>
            <w:tcW w:w="1728" w:type="dxa"/>
            <w:tcMar>
              <w:top w:w="50" w:type="dxa"/>
              <w:left w:w="65" w:type="dxa"/>
              <w:bottom w:w="50" w:type="dxa"/>
              <w:right w:w="65" w:type="dxa"/>
            </w:tcMar>
          </w:tcPr>
          <w:p w14:paraId="3D561BE4" w14:textId="77777777" w:rsidR="00A710A3" w:rsidRPr="006C365E" w:rsidRDefault="00000000">
            <w:pPr>
              <w:spacing w:after="0"/>
              <w:rPr>
                <w:rFonts w:cs="Times New Roman"/>
                <w:sz w:val="22"/>
              </w:rPr>
            </w:pPr>
            <w:r w:rsidRPr="006C365E">
              <w:rPr>
                <w:rFonts w:cs="Times New Roman"/>
                <w:sz w:val="22"/>
              </w:rPr>
              <w:t>&lt;.001</w:t>
            </w:r>
          </w:p>
        </w:tc>
      </w:tr>
    </w:tbl>
    <w:p w14:paraId="64FAA4E1" w14:textId="77777777" w:rsidR="006C365E" w:rsidRDefault="006C365E">
      <w:pPr>
        <w:rPr>
          <w:rFonts w:cs="Times New Roman"/>
          <w:sz w:val="22"/>
        </w:rPr>
      </w:pPr>
    </w:p>
    <w:p w14:paraId="12B1F466" w14:textId="19BC399B" w:rsidR="00A710A3" w:rsidRPr="006C365E" w:rsidRDefault="00000000">
      <w:pPr>
        <w:rPr>
          <w:rFonts w:cs="Times New Roman"/>
          <w:sz w:val="22"/>
        </w:rPr>
      </w:pPr>
      <w:r w:rsidRPr="006C365E">
        <w:rPr>
          <w:rFonts w:cs="Times New Roman"/>
          <w:sz w:val="22"/>
        </w:rPr>
        <w:lastRenderedPageBreak/>
        <w:t>Adjusted conditional median differences in DAH-365; N = 8234. Reference categories are shown. CIs used bootstrap standard errors from 1000 resamples. The diagnosis-year coefficient represents a 1-year increase. DAH indicates days at home; CI, confidence interval; Q, quintile.</w:t>
      </w:r>
    </w:p>
    <w:p w14:paraId="4FF9B4AF" w14:textId="77777777" w:rsidR="00A710A3" w:rsidRPr="006C365E" w:rsidRDefault="00000000">
      <w:pPr>
        <w:pStyle w:val="Heading1"/>
        <w:pageBreakBefore/>
        <w:spacing w:before="0"/>
        <w:rPr>
          <w:rFonts w:ascii="Times New Roman" w:hAnsi="Times New Roman" w:cs="Times New Roman"/>
          <w:sz w:val="22"/>
          <w:szCs w:val="22"/>
        </w:rPr>
      </w:pPr>
      <w:r w:rsidRPr="006C365E">
        <w:rPr>
          <w:rFonts w:ascii="Times New Roman" w:hAnsi="Times New Roman" w:cs="Times New Roman"/>
          <w:sz w:val="22"/>
          <w:szCs w:val="22"/>
        </w:rPr>
        <w:lastRenderedPageBreak/>
        <w:t>Table S5. Adjusted Associations Across DAH Horizons</w:t>
      </w:r>
    </w:p>
    <w:tbl>
      <w:tblPr>
        <w:tblW w:w="14099"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050"/>
        <w:gridCol w:w="1843"/>
        <w:gridCol w:w="787"/>
        <w:gridCol w:w="2189"/>
        <w:gridCol w:w="907"/>
        <w:gridCol w:w="2212"/>
        <w:gridCol w:w="884"/>
        <w:gridCol w:w="2234"/>
        <w:gridCol w:w="993"/>
      </w:tblGrid>
      <w:tr w:rsidR="00A710A3" w:rsidRPr="006C365E" w14:paraId="571BC145" w14:textId="77777777" w:rsidTr="006C365E">
        <w:trPr>
          <w:cantSplit/>
          <w:tblHeader/>
        </w:trPr>
        <w:tc>
          <w:tcPr>
            <w:tcW w:w="2050" w:type="dxa"/>
            <w:shd w:val="clear" w:color="auto" w:fill="EAEAEA"/>
            <w:tcMar>
              <w:top w:w="50" w:type="dxa"/>
              <w:left w:w="65" w:type="dxa"/>
              <w:bottom w:w="50" w:type="dxa"/>
              <w:right w:w="65" w:type="dxa"/>
            </w:tcMar>
          </w:tcPr>
          <w:p w14:paraId="3995904A" w14:textId="77777777" w:rsidR="00A710A3" w:rsidRPr="006C365E" w:rsidRDefault="00000000">
            <w:pPr>
              <w:spacing w:after="0"/>
              <w:rPr>
                <w:rFonts w:cs="Times New Roman"/>
                <w:sz w:val="22"/>
              </w:rPr>
            </w:pPr>
            <w:r w:rsidRPr="006C365E">
              <w:rPr>
                <w:rFonts w:cs="Times New Roman"/>
                <w:b/>
                <w:sz w:val="22"/>
              </w:rPr>
              <w:t>Material deprivation quintile</w:t>
            </w:r>
          </w:p>
        </w:tc>
        <w:tc>
          <w:tcPr>
            <w:tcW w:w="1843" w:type="dxa"/>
            <w:shd w:val="clear" w:color="auto" w:fill="EAEAEA"/>
            <w:tcMar>
              <w:top w:w="50" w:type="dxa"/>
              <w:left w:w="65" w:type="dxa"/>
              <w:bottom w:w="50" w:type="dxa"/>
              <w:right w:w="65" w:type="dxa"/>
            </w:tcMar>
          </w:tcPr>
          <w:p w14:paraId="39CD443F" w14:textId="77777777" w:rsidR="00A710A3" w:rsidRPr="006C365E" w:rsidRDefault="00000000">
            <w:pPr>
              <w:spacing w:after="0"/>
              <w:rPr>
                <w:rFonts w:cs="Times New Roman"/>
                <w:sz w:val="22"/>
              </w:rPr>
            </w:pPr>
            <w:r w:rsidRPr="006C365E">
              <w:rPr>
                <w:rFonts w:cs="Times New Roman"/>
                <w:b/>
                <w:sz w:val="22"/>
              </w:rPr>
              <w:t>DAH-90, β (95% CI)</w:t>
            </w:r>
          </w:p>
        </w:tc>
        <w:tc>
          <w:tcPr>
            <w:tcW w:w="787" w:type="dxa"/>
            <w:shd w:val="clear" w:color="auto" w:fill="EAEAEA"/>
            <w:tcMar>
              <w:top w:w="50" w:type="dxa"/>
              <w:left w:w="65" w:type="dxa"/>
              <w:bottom w:w="50" w:type="dxa"/>
              <w:right w:w="65" w:type="dxa"/>
            </w:tcMar>
          </w:tcPr>
          <w:p w14:paraId="12BFE4CE" w14:textId="77777777" w:rsidR="00A710A3" w:rsidRPr="006C365E" w:rsidRDefault="00000000">
            <w:pPr>
              <w:spacing w:after="0"/>
              <w:rPr>
                <w:rFonts w:cs="Times New Roman"/>
                <w:sz w:val="22"/>
              </w:rPr>
            </w:pPr>
            <w:r w:rsidRPr="006C365E">
              <w:rPr>
                <w:rFonts w:cs="Times New Roman"/>
                <w:b/>
                <w:i/>
                <w:sz w:val="22"/>
              </w:rPr>
              <w:t>P</w:t>
            </w:r>
            <w:r w:rsidRPr="006C365E">
              <w:rPr>
                <w:rFonts w:cs="Times New Roman"/>
                <w:b/>
                <w:sz w:val="22"/>
              </w:rPr>
              <w:t xml:space="preserve"> value</w:t>
            </w:r>
          </w:p>
        </w:tc>
        <w:tc>
          <w:tcPr>
            <w:tcW w:w="2189" w:type="dxa"/>
            <w:shd w:val="clear" w:color="auto" w:fill="EAEAEA"/>
            <w:tcMar>
              <w:top w:w="50" w:type="dxa"/>
              <w:left w:w="65" w:type="dxa"/>
              <w:bottom w:w="50" w:type="dxa"/>
              <w:right w:w="65" w:type="dxa"/>
            </w:tcMar>
          </w:tcPr>
          <w:p w14:paraId="66B963FD" w14:textId="77777777" w:rsidR="00A710A3" w:rsidRPr="006C365E" w:rsidRDefault="00000000">
            <w:pPr>
              <w:spacing w:after="0"/>
              <w:rPr>
                <w:rFonts w:cs="Times New Roman"/>
                <w:sz w:val="22"/>
              </w:rPr>
            </w:pPr>
            <w:r w:rsidRPr="006C365E">
              <w:rPr>
                <w:rFonts w:cs="Times New Roman"/>
                <w:b/>
                <w:sz w:val="22"/>
              </w:rPr>
              <w:t>DAH-180, β (95% CI)</w:t>
            </w:r>
          </w:p>
        </w:tc>
        <w:tc>
          <w:tcPr>
            <w:tcW w:w="907" w:type="dxa"/>
            <w:shd w:val="clear" w:color="auto" w:fill="EAEAEA"/>
            <w:tcMar>
              <w:top w:w="50" w:type="dxa"/>
              <w:left w:w="65" w:type="dxa"/>
              <w:bottom w:w="50" w:type="dxa"/>
              <w:right w:w="65" w:type="dxa"/>
            </w:tcMar>
          </w:tcPr>
          <w:p w14:paraId="713DC0BE" w14:textId="77777777" w:rsidR="00A710A3" w:rsidRPr="006C365E" w:rsidRDefault="00000000">
            <w:pPr>
              <w:spacing w:after="0"/>
              <w:rPr>
                <w:rFonts w:cs="Times New Roman"/>
                <w:sz w:val="22"/>
              </w:rPr>
            </w:pPr>
            <w:r w:rsidRPr="006C365E">
              <w:rPr>
                <w:rFonts w:cs="Times New Roman"/>
                <w:b/>
                <w:i/>
                <w:sz w:val="22"/>
              </w:rPr>
              <w:t>P</w:t>
            </w:r>
            <w:r w:rsidRPr="006C365E">
              <w:rPr>
                <w:rFonts w:cs="Times New Roman"/>
                <w:b/>
                <w:sz w:val="22"/>
              </w:rPr>
              <w:t xml:space="preserve"> value</w:t>
            </w:r>
          </w:p>
        </w:tc>
        <w:tc>
          <w:tcPr>
            <w:tcW w:w="2212" w:type="dxa"/>
            <w:shd w:val="clear" w:color="auto" w:fill="EAEAEA"/>
            <w:tcMar>
              <w:top w:w="50" w:type="dxa"/>
              <w:left w:w="65" w:type="dxa"/>
              <w:bottom w:w="50" w:type="dxa"/>
              <w:right w:w="65" w:type="dxa"/>
            </w:tcMar>
          </w:tcPr>
          <w:p w14:paraId="69181F13" w14:textId="77777777" w:rsidR="00A710A3" w:rsidRPr="006C365E" w:rsidRDefault="00000000">
            <w:pPr>
              <w:spacing w:after="0"/>
              <w:rPr>
                <w:rFonts w:cs="Times New Roman"/>
                <w:sz w:val="22"/>
              </w:rPr>
            </w:pPr>
            <w:r w:rsidRPr="006C365E">
              <w:rPr>
                <w:rFonts w:cs="Times New Roman"/>
                <w:b/>
                <w:sz w:val="22"/>
              </w:rPr>
              <w:t>DAH-365, β (95% CI)</w:t>
            </w:r>
          </w:p>
        </w:tc>
        <w:tc>
          <w:tcPr>
            <w:tcW w:w="884" w:type="dxa"/>
            <w:shd w:val="clear" w:color="auto" w:fill="EAEAEA"/>
            <w:tcMar>
              <w:top w:w="50" w:type="dxa"/>
              <w:left w:w="65" w:type="dxa"/>
              <w:bottom w:w="50" w:type="dxa"/>
              <w:right w:w="65" w:type="dxa"/>
            </w:tcMar>
          </w:tcPr>
          <w:p w14:paraId="5D6D04E0" w14:textId="77777777" w:rsidR="00A710A3" w:rsidRPr="006C365E" w:rsidRDefault="00000000">
            <w:pPr>
              <w:spacing w:after="0"/>
              <w:rPr>
                <w:rFonts w:cs="Times New Roman"/>
                <w:sz w:val="22"/>
              </w:rPr>
            </w:pPr>
            <w:r w:rsidRPr="006C365E">
              <w:rPr>
                <w:rFonts w:cs="Times New Roman"/>
                <w:b/>
                <w:i/>
                <w:sz w:val="22"/>
              </w:rPr>
              <w:t>P</w:t>
            </w:r>
            <w:r w:rsidRPr="006C365E">
              <w:rPr>
                <w:rFonts w:cs="Times New Roman"/>
                <w:b/>
                <w:sz w:val="22"/>
              </w:rPr>
              <w:t xml:space="preserve"> value</w:t>
            </w:r>
          </w:p>
        </w:tc>
        <w:tc>
          <w:tcPr>
            <w:tcW w:w="2234" w:type="dxa"/>
            <w:shd w:val="clear" w:color="auto" w:fill="EAEAEA"/>
            <w:tcMar>
              <w:top w:w="50" w:type="dxa"/>
              <w:left w:w="65" w:type="dxa"/>
              <w:bottom w:w="50" w:type="dxa"/>
              <w:right w:w="65" w:type="dxa"/>
            </w:tcMar>
          </w:tcPr>
          <w:p w14:paraId="3A60F192" w14:textId="77777777" w:rsidR="00A710A3" w:rsidRPr="006C365E" w:rsidRDefault="00000000">
            <w:pPr>
              <w:spacing w:after="0"/>
              <w:rPr>
                <w:rFonts w:cs="Times New Roman"/>
                <w:sz w:val="22"/>
              </w:rPr>
            </w:pPr>
            <w:r w:rsidRPr="006C365E">
              <w:rPr>
                <w:rFonts w:cs="Times New Roman"/>
                <w:b/>
                <w:sz w:val="22"/>
              </w:rPr>
              <w:t>DAH-730, β (95% CI)</w:t>
            </w:r>
          </w:p>
        </w:tc>
        <w:tc>
          <w:tcPr>
            <w:tcW w:w="993" w:type="dxa"/>
            <w:shd w:val="clear" w:color="auto" w:fill="EAEAEA"/>
            <w:tcMar>
              <w:top w:w="50" w:type="dxa"/>
              <w:left w:w="65" w:type="dxa"/>
              <w:bottom w:w="50" w:type="dxa"/>
              <w:right w:w="65" w:type="dxa"/>
            </w:tcMar>
          </w:tcPr>
          <w:p w14:paraId="342052F8" w14:textId="77777777" w:rsidR="00A710A3" w:rsidRPr="006C365E" w:rsidRDefault="00000000">
            <w:pPr>
              <w:spacing w:after="0"/>
              <w:rPr>
                <w:rFonts w:cs="Times New Roman"/>
                <w:sz w:val="22"/>
              </w:rPr>
            </w:pPr>
            <w:r w:rsidRPr="006C365E">
              <w:rPr>
                <w:rFonts w:cs="Times New Roman"/>
                <w:b/>
                <w:i/>
                <w:sz w:val="22"/>
              </w:rPr>
              <w:t>P</w:t>
            </w:r>
            <w:r w:rsidRPr="006C365E">
              <w:rPr>
                <w:rFonts w:cs="Times New Roman"/>
                <w:b/>
                <w:sz w:val="22"/>
              </w:rPr>
              <w:t xml:space="preserve"> value</w:t>
            </w:r>
          </w:p>
        </w:tc>
      </w:tr>
      <w:tr w:rsidR="00A710A3" w:rsidRPr="006C365E" w14:paraId="27CD46B8" w14:textId="77777777" w:rsidTr="006C365E">
        <w:trPr>
          <w:cantSplit/>
        </w:trPr>
        <w:tc>
          <w:tcPr>
            <w:tcW w:w="2050" w:type="dxa"/>
            <w:tcMar>
              <w:top w:w="50" w:type="dxa"/>
              <w:left w:w="65" w:type="dxa"/>
              <w:bottom w:w="50" w:type="dxa"/>
              <w:right w:w="65" w:type="dxa"/>
            </w:tcMar>
          </w:tcPr>
          <w:p w14:paraId="5ED2515A" w14:textId="77777777" w:rsidR="00A710A3" w:rsidRPr="006C365E" w:rsidRDefault="00000000">
            <w:pPr>
              <w:spacing w:after="0"/>
              <w:rPr>
                <w:rFonts w:cs="Times New Roman"/>
                <w:sz w:val="22"/>
              </w:rPr>
            </w:pPr>
            <w:r w:rsidRPr="006C365E">
              <w:rPr>
                <w:rFonts w:cs="Times New Roman"/>
                <w:sz w:val="22"/>
              </w:rPr>
              <w:t>Q1 (least deprived)</w:t>
            </w:r>
          </w:p>
        </w:tc>
        <w:tc>
          <w:tcPr>
            <w:tcW w:w="1843" w:type="dxa"/>
            <w:tcMar>
              <w:top w:w="50" w:type="dxa"/>
              <w:left w:w="65" w:type="dxa"/>
              <w:bottom w:w="50" w:type="dxa"/>
              <w:right w:w="65" w:type="dxa"/>
            </w:tcMar>
          </w:tcPr>
          <w:p w14:paraId="4587C901" w14:textId="77777777" w:rsidR="00A710A3" w:rsidRPr="006C365E" w:rsidRDefault="00000000">
            <w:pPr>
              <w:spacing w:after="0"/>
              <w:rPr>
                <w:rFonts w:cs="Times New Roman"/>
                <w:sz w:val="22"/>
              </w:rPr>
            </w:pPr>
            <w:r w:rsidRPr="006C365E">
              <w:rPr>
                <w:rFonts w:cs="Times New Roman"/>
                <w:sz w:val="22"/>
              </w:rPr>
              <w:t>Reference</w:t>
            </w:r>
          </w:p>
        </w:tc>
        <w:tc>
          <w:tcPr>
            <w:tcW w:w="787" w:type="dxa"/>
            <w:tcMar>
              <w:top w:w="50" w:type="dxa"/>
              <w:left w:w="65" w:type="dxa"/>
              <w:bottom w:w="50" w:type="dxa"/>
              <w:right w:w="65" w:type="dxa"/>
            </w:tcMar>
          </w:tcPr>
          <w:p w14:paraId="05370701" w14:textId="77777777" w:rsidR="00A710A3" w:rsidRPr="006C365E" w:rsidRDefault="00000000">
            <w:pPr>
              <w:spacing w:after="0"/>
              <w:rPr>
                <w:rFonts w:cs="Times New Roman"/>
                <w:sz w:val="22"/>
              </w:rPr>
            </w:pPr>
            <w:r w:rsidRPr="006C365E">
              <w:rPr>
                <w:rFonts w:cs="Times New Roman"/>
                <w:sz w:val="22"/>
              </w:rPr>
              <w:t>—</w:t>
            </w:r>
          </w:p>
        </w:tc>
        <w:tc>
          <w:tcPr>
            <w:tcW w:w="2189" w:type="dxa"/>
            <w:tcMar>
              <w:top w:w="50" w:type="dxa"/>
              <w:left w:w="65" w:type="dxa"/>
              <w:bottom w:w="50" w:type="dxa"/>
              <w:right w:w="65" w:type="dxa"/>
            </w:tcMar>
          </w:tcPr>
          <w:p w14:paraId="2B146A76" w14:textId="77777777" w:rsidR="00A710A3" w:rsidRPr="006C365E" w:rsidRDefault="00000000">
            <w:pPr>
              <w:spacing w:after="0"/>
              <w:rPr>
                <w:rFonts w:cs="Times New Roman"/>
                <w:sz w:val="22"/>
              </w:rPr>
            </w:pPr>
            <w:r w:rsidRPr="006C365E">
              <w:rPr>
                <w:rFonts w:cs="Times New Roman"/>
                <w:sz w:val="22"/>
              </w:rPr>
              <w:t>Reference</w:t>
            </w:r>
          </w:p>
        </w:tc>
        <w:tc>
          <w:tcPr>
            <w:tcW w:w="907" w:type="dxa"/>
            <w:tcMar>
              <w:top w:w="50" w:type="dxa"/>
              <w:left w:w="65" w:type="dxa"/>
              <w:bottom w:w="50" w:type="dxa"/>
              <w:right w:w="65" w:type="dxa"/>
            </w:tcMar>
          </w:tcPr>
          <w:p w14:paraId="4944F414" w14:textId="77777777" w:rsidR="00A710A3" w:rsidRPr="006C365E" w:rsidRDefault="00000000">
            <w:pPr>
              <w:spacing w:after="0"/>
              <w:rPr>
                <w:rFonts w:cs="Times New Roman"/>
                <w:sz w:val="22"/>
              </w:rPr>
            </w:pPr>
            <w:r w:rsidRPr="006C365E">
              <w:rPr>
                <w:rFonts w:cs="Times New Roman"/>
                <w:sz w:val="22"/>
              </w:rPr>
              <w:t>—</w:t>
            </w:r>
          </w:p>
        </w:tc>
        <w:tc>
          <w:tcPr>
            <w:tcW w:w="2212" w:type="dxa"/>
            <w:tcMar>
              <w:top w:w="50" w:type="dxa"/>
              <w:left w:w="65" w:type="dxa"/>
              <w:bottom w:w="50" w:type="dxa"/>
              <w:right w:w="65" w:type="dxa"/>
            </w:tcMar>
          </w:tcPr>
          <w:p w14:paraId="75547A7B" w14:textId="77777777" w:rsidR="00A710A3" w:rsidRPr="006C365E" w:rsidRDefault="00000000">
            <w:pPr>
              <w:spacing w:after="0"/>
              <w:rPr>
                <w:rFonts w:cs="Times New Roman"/>
                <w:sz w:val="22"/>
              </w:rPr>
            </w:pPr>
            <w:r w:rsidRPr="006C365E">
              <w:rPr>
                <w:rFonts w:cs="Times New Roman"/>
                <w:sz w:val="22"/>
              </w:rPr>
              <w:t>Reference</w:t>
            </w:r>
          </w:p>
        </w:tc>
        <w:tc>
          <w:tcPr>
            <w:tcW w:w="884" w:type="dxa"/>
            <w:tcMar>
              <w:top w:w="50" w:type="dxa"/>
              <w:left w:w="65" w:type="dxa"/>
              <w:bottom w:w="50" w:type="dxa"/>
              <w:right w:w="65" w:type="dxa"/>
            </w:tcMar>
          </w:tcPr>
          <w:p w14:paraId="44EBAB02" w14:textId="77777777" w:rsidR="00A710A3" w:rsidRPr="006C365E" w:rsidRDefault="00000000">
            <w:pPr>
              <w:spacing w:after="0"/>
              <w:rPr>
                <w:rFonts w:cs="Times New Roman"/>
                <w:sz w:val="22"/>
              </w:rPr>
            </w:pPr>
            <w:r w:rsidRPr="006C365E">
              <w:rPr>
                <w:rFonts w:cs="Times New Roman"/>
                <w:sz w:val="22"/>
              </w:rPr>
              <w:t>—</w:t>
            </w:r>
          </w:p>
        </w:tc>
        <w:tc>
          <w:tcPr>
            <w:tcW w:w="2234" w:type="dxa"/>
            <w:tcMar>
              <w:top w:w="50" w:type="dxa"/>
              <w:left w:w="65" w:type="dxa"/>
              <w:bottom w:w="50" w:type="dxa"/>
              <w:right w:w="65" w:type="dxa"/>
            </w:tcMar>
          </w:tcPr>
          <w:p w14:paraId="200C3BFA" w14:textId="77777777" w:rsidR="00A710A3" w:rsidRPr="006C365E" w:rsidRDefault="00000000">
            <w:pPr>
              <w:spacing w:after="0"/>
              <w:rPr>
                <w:rFonts w:cs="Times New Roman"/>
                <w:sz w:val="22"/>
              </w:rPr>
            </w:pPr>
            <w:r w:rsidRPr="006C365E">
              <w:rPr>
                <w:rFonts w:cs="Times New Roman"/>
                <w:sz w:val="22"/>
              </w:rPr>
              <w:t>Reference</w:t>
            </w:r>
          </w:p>
        </w:tc>
        <w:tc>
          <w:tcPr>
            <w:tcW w:w="993" w:type="dxa"/>
            <w:tcMar>
              <w:top w:w="50" w:type="dxa"/>
              <w:left w:w="65" w:type="dxa"/>
              <w:bottom w:w="50" w:type="dxa"/>
              <w:right w:w="65" w:type="dxa"/>
            </w:tcMar>
          </w:tcPr>
          <w:p w14:paraId="1065ADE8" w14:textId="77777777" w:rsidR="00A710A3" w:rsidRPr="006C365E" w:rsidRDefault="00000000">
            <w:pPr>
              <w:spacing w:after="0"/>
              <w:rPr>
                <w:rFonts w:cs="Times New Roman"/>
                <w:sz w:val="22"/>
              </w:rPr>
            </w:pPr>
            <w:r w:rsidRPr="006C365E">
              <w:rPr>
                <w:rFonts w:cs="Times New Roman"/>
                <w:sz w:val="22"/>
              </w:rPr>
              <w:t>—</w:t>
            </w:r>
          </w:p>
        </w:tc>
      </w:tr>
      <w:tr w:rsidR="00A710A3" w:rsidRPr="006C365E" w14:paraId="0091500D" w14:textId="77777777" w:rsidTr="006C365E">
        <w:trPr>
          <w:cantSplit/>
        </w:trPr>
        <w:tc>
          <w:tcPr>
            <w:tcW w:w="2050" w:type="dxa"/>
            <w:tcMar>
              <w:top w:w="50" w:type="dxa"/>
              <w:left w:w="65" w:type="dxa"/>
              <w:bottom w:w="50" w:type="dxa"/>
              <w:right w:w="65" w:type="dxa"/>
            </w:tcMar>
          </w:tcPr>
          <w:p w14:paraId="091EC57B" w14:textId="77777777" w:rsidR="00A710A3" w:rsidRPr="006C365E" w:rsidRDefault="00000000">
            <w:pPr>
              <w:spacing w:after="0"/>
              <w:rPr>
                <w:rFonts w:cs="Times New Roman"/>
                <w:sz w:val="22"/>
              </w:rPr>
            </w:pPr>
            <w:r w:rsidRPr="006C365E">
              <w:rPr>
                <w:rFonts w:cs="Times New Roman"/>
                <w:sz w:val="22"/>
              </w:rPr>
              <w:t>Q2</w:t>
            </w:r>
          </w:p>
        </w:tc>
        <w:tc>
          <w:tcPr>
            <w:tcW w:w="1843" w:type="dxa"/>
            <w:tcMar>
              <w:top w:w="50" w:type="dxa"/>
              <w:left w:w="65" w:type="dxa"/>
              <w:bottom w:w="50" w:type="dxa"/>
              <w:right w:w="65" w:type="dxa"/>
            </w:tcMar>
          </w:tcPr>
          <w:p w14:paraId="7C8AC1D8" w14:textId="77777777" w:rsidR="00A710A3" w:rsidRPr="006C365E" w:rsidRDefault="00000000">
            <w:pPr>
              <w:spacing w:after="0"/>
              <w:rPr>
                <w:rFonts w:cs="Times New Roman"/>
                <w:sz w:val="22"/>
              </w:rPr>
            </w:pPr>
            <w:r w:rsidRPr="006C365E">
              <w:rPr>
                <w:rFonts w:cs="Times New Roman"/>
                <w:sz w:val="22"/>
              </w:rPr>
              <w:t>−0.7 (−1.8 to 0.5)</w:t>
            </w:r>
          </w:p>
        </w:tc>
        <w:tc>
          <w:tcPr>
            <w:tcW w:w="787" w:type="dxa"/>
            <w:tcMar>
              <w:top w:w="50" w:type="dxa"/>
              <w:left w:w="65" w:type="dxa"/>
              <w:bottom w:w="50" w:type="dxa"/>
              <w:right w:w="65" w:type="dxa"/>
            </w:tcMar>
          </w:tcPr>
          <w:p w14:paraId="723B6437" w14:textId="77777777" w:rsidR="00A710A3" w:rsidRPr="006C365E" w:rsidRDefault="00000000">
            <w:pPr>
              <w:spacing w:after="0"/>
              <w:rPr>
                <w:rFonts w:cs="Times New Roman"/>
                <w:sz w:val="22"/>
              </w:rPr>
            </w:pPr>
            <w:r w:rsidRPr="006C365E">
              <w:rPr>
                <w:rFonts w:cs="Times New Roman"/>
                <w:sz w:val="22"/>
              </w:rPr>
              <w:t>.261</w:t>
            </w:r>
          </w:p>
        </w:tc>
        <w:tc>
          <w:tcPr>
            <w:tcW w:w="2189" w:type="dxa"/>
            <w:tcMar>
              <w:top w:w="50" w:type="dxa"/>
              <w:left w:w="65" w:type="dxa"/>
              <w:bottom w:w="50" w:type="dxa"/>
              <w:right w:w="65" w:type="dxa"/>
            </w:tcMar>
          </w:tcPr>
          <w:p w14:paraId="6B808FA2" w14:textId="77777777" w:rsidR="00A710A3" w:rsidRPr="006C365E" w:rsidRDefault="00000000">
            <w:pPr>
              <w:spacing w:after="0"/>
              <w:rPr>
                <w:rFonts w:cs="Times New Roman"/>
                <w:sz w:val="22"/>
              </w:rPr>
            </w:pPr>
            <w:r w:rsidRPr="006C365E">
              <w:rPr>
                <w:rFonts w:cs="Times New Roman"/>
                <w:sz w:val="22"/>
              </w:rPr>
              <w:t>−2.2 (−4.5 to 0.1)</w:t>
            </w:r>
          </w:p>
        </w:tc>
        <w:tc>
          <w:tcPr>
            <w:tcW w:w="907" w:type="dxa"/>
            <w:tcMar>
              <w:top w:w="50" w:type="dxa"/>
              <w:left w:w="65" w:type="dxa"/>
              <w:bottom w:w="50" w:type="dxa"/>
              <w:right w:w="65" w:type="dxa"/>
            </w:tcMar>
          </w:tcPr>
          <w:p w14:paraId="3E132B38" w14:textId="77777777" w:rsidR="00A710A3" w:rsidRPr="006C365E" w:rsidRDefault="00000000">
            <w:pPr>
              <w:spacing w:after="0"/>
              <w:rPr>
                <w:rFonts w:cs="Times New Roman"/>
                <w:sz w:val="22"/>
              </w:rPr>
            </w:pPr>
            <w:r w:rsidRPr="006C365E">
              <w:rPr>
                <w:rFonts w:cs="Times New Roman"/>
                <w:sz w:val="22"/>
              </w:rPr>
              <w:t>.065</w:t>
            </w:r>
          </w:p>
        </w:tc>
        <w:tc>
          <w:tcPr>
            <w:tcW w:w="2212" w:type="dxa"/>
            <w:tcMar>
              <w:top w:w="50" w:type="dxa"/>
              <w:left w:w="65" w:type="dxa"/>
              <w:bottom w:w="50" w:type="dxa"/>
              <w:right w:w="65" w:type="dxa"/>
            </w:tcMar>
          </w:tcPr>
          <w:p w14:paraId="006DD672" w14:textId="77777777" w:rsidR="00A710A3" w:rsidRPr="006C365E" w:rsidRDefault="00000000">
            <w:pPr>
              <w:spacing w:after="0"/>
              <w:rPr>
                <w:rFonts w:cs="Times New Roman"/>
                <w:sz w:val="22"/>
              </w:rPr>
            </w:pPr>
            <w:r w:rsidRPr="006C365E">
              <w:rPr>
                <w:rFonts w:cs="Times New Roman"/>
                <w:sz w:val="22"/>
              </w:rPr>
              <w:t>−8.8 (−19.6 to 2.0)</w:t>
            </w:r>
          </w:p>
        </w:tc>
        <w:tc>
          <w:tcPr>
            <w:tcW w:w="884" w:type="dxa"/>
            <w:tcMar>
              <w:top w:w="50" w:type="dxa"/>
              <w:left w:w="65" w:type="dxa"/>
              <w:bottom w:w="50" w:type="dxa"/>
              <w:right w:w="65" w:type="dxa"/>
            </w:tcMar>
          </w:tcPr>
          <w:p w14:paraId="10C87163" w14:textId="77777777" w:rsidR="00A710A3" w:rsidRPr="006C365E" w:rsidRDefault="00000000">
            <w:pPr>
              <w:spacing w:after="0"/>
              <w:rPr>
                <w:rFonts w:cs="Times New Roman"/>
                <w:sz w:val="22"/>
              </w:rPr>
            </w:pPr>
            <w:r w:rsidRPr="006C365E">
              <w:rPr>
                <w:rFonts w:cs="Times New Roman"/>
                <w:sz w:val="22"/>
              </w:rPr>
              <w:t>.103</w:t>
            </w:r>
          </w:p>
        </w:tc>
        <w:tc>
          <w:tcPr>
            <w:tcW w:w="2234" w:type="dxa"/>
            <w:tcMar>
              <w:top w:w="50" w:type="dxa"/>
              <w:left w:w="65" w:type="dxa"/>
              <w:bottom w:w="50" w:type="dxa"/>
              <w:right w:w="65" w:type="dxa"/>
            </w:tcMar>
          </w:tcPr>
          <w:p w14:paraId="74B2AF9D" w14:textId="77777777" w:rsidR="00A710A3" w:rsidRPr="006C365E" w:rsidRDefault="00000000">
            <w:pPr>
              <w:spacing w:after="0"/>
              <w:rPr>
                <w:rFonts w:cs="Times New Roman"/>
                <w:sz w:val="22"/>
              </w:rPr>
            </w:pPr>
            <w:r w:rsidRPr="006C365E">
              <w:rPr>
                <w:rFonts w:cs="Times New Roman"/>
                <w:sz w:val="22"/>
              </w:rPr>
              <w:t>−17.9 (−38.8 to 2.9)</w:t>
            </w:r>
          </w:p>
        </w:tc>
        <w:tc>
          <w:tcPr>
            <w:tcW w:w="993" w:type="dxa"/>
            <w:tcMar>
              <w:top w:w="50" w:type="dxa"/>
              <w:left w:w="65" w:type="dxa"/>
              <w:bottom w:w="50" w:type="dxa"/>
              <w:right w:w="65" w:type="dxa"/>
            </w:tcMar>
          </w:tcPr>
          <w:p w14:paraId="06081EC6" w14:textId="77777777" w:rsidR="00A710A3" w:rsidRPr="006C365E" w:rsidRDefault="00000000">
            <w:pPr>
              <w:spacing w:after="0"/>
              <w:rPr>
                <w:rFonts w:cs="Times New Roman"/>
                <w:sz w:val="22"/>
              </w:rPr>
            </w:pPr>
            <w:r w:rsidRPr="006C365E">
              <w:rPr>
                <w:rFonts w:cs="Times New Roman"/>
                <w:sz w:val="22"/>
              </w:rPr>
              <w:t>.092</w:t>
            </w:r>
          </w:p>
        </w:tc>
      </w:tr>
      <w:tr w:rsidR="00A710A3" w:rsidRPr="006C365E" w14:paraId="13FA9C7E" w14:textId="77777777" w:rsidTr="006C365E">
        <w:trPr>
          <w:cantSplit/>
        </w:trPr>
        <w:tc>
          <w:tcPr>
            <w:tcW w:w="2050" w:type="dxa"/>
            <w:tcMar>
              <w:top w:w="50" w:type="dxa"/>
              <w:left w:w="65" w:type="dxa"/>
              <w:bottom w:w="50" w:type="dxa"/>
              <w:right w:w="65" w:type="dxa"/>
            </w:tcMar>
          </w:tcPr>
          <w:p w14:paraId="61B8A616" w14:textId="77777777" w:rsidR="00A710A3" w:rsidRPr="006C365E" w:rsidRDefault="00000000">
            <w:pPr>
              <w:spacing w:after="0"/>
              <w:rPr>
                <w:rFonts w:cs="Times New Roman"/>
                <w:sz w:val="22"/>
              </w:rPr>
            </w:pPr>
            <w:r w:rsidRPr="006C365E">
              <w:rPr>
                <w:rFonts w:cs="Times New Roman"/>
                <w:sz w:val="22"/>
              </w:rPr>
              <w:t>Q3</w:t>
            </w:r>
          </w:p>
        </w:tc>
        <w:tc>
          <w:tcPr>
            <w:tcW w:w="1843" w:type="dxa"/>
            <w:tcMar>
              <w:top w:w="50" w:type="dxa"/>
              <w:left w:w="65" w:type="dxa"/>
              <w:bottom w:w="50" w:type="dxa"/>
              <w:right w:w="65" w:type="dxa"/>
            </w:tcMar>
          </w:tcPr>
          <w:p w14:paraId="03C89002" w14:textId="77777777" w:rsidR="00A710A3" w:rsidRPr="006C365E" w:rsidRDefault="00000000">
            <w:pPr>
              <w:spacing w:after="0"/>
              <w:rPr>
                <w:rFonts w:cs="Times New Roman"/>
                <w:sz w:val="22"/>
              </w:rPr>
            </w:pPr>
            <w:r w:rsidRPr="006C365E">
              <w:rPr>
                <w:rFonts w:cs="Times New Roman"/>
                <w:sz w:val="22"/>
              </w:rPr>
              <w:t>−2.0 (−3.1 to −0.8)</w:t>
            </w:r>
          </w:p>
        </w:tc>
        <w:tc>
          <w:tcPr>
            <w:tcW w:w="787" w:type="dxa"/>
            <w:tcMar>
              <w:top w:w="50" w:type="dxa"/>
              <w:left w:w="65" w:type="dxa"/>
              <w:bottom w:w="50" w:type="dxa"/>
              <w:right w:w="65" w:type="dxa"/>
            </w:tcMar>
          </w:tcPr>
          <w:p w14:paraId="40495EE3" w14:textId="77777777" w:rsidR="00A710A3" w:rsidRPr="006C365E" w:rsidRDefault="00000000">
            <w:pPr>
              <w:spacing w:after="0"/>
              <w:rPr>
                <w:rFonts w:cs="Times New Roman"/>
                <w:sz w:val="22"/>
              </w:rPr>
            </w:pPr>
            <w:r w:rsidRPr="006C365E">
              <w:rPr>
                <w:rFonts w:cs="Times New Roman"/>
                <w:sz w:val="22"/>
              </w:rPr>
              <w:t>&lt;.001</w:t>
            </w:r>
          </w:p>
        </w:tc>
        <w:tc>
          <w:tcPr>
            <w:tcW w:w="2189" w:type="dxa"/>
            <w:tcMar>
              <w:top w:w="50" w:type="dxa"/>
              <w:left w:w="65" w:type="dxa"/>
              <w:bottom w:w="50" w:type="dxa"/>
              <w:right w:w="65" w:type="dxa"/>
            </w:tcMar>
          </w:tcPr>
          <w:p w14:paraId="59CA1337" w14:textId="77777777" w:rsidR="00A710A3" w:rsidRPr="006C365E" w:rsidRDefault="00000000">
            <w:pPr>
              <w:spacing w:after="0"/>
              <w:rPr>
                <w:rFonts w:cs="Times New Roman"/>
                <w:sz w:val="22"/>
              </w:rPr>
            </w:pPr>
            <w:r w:rsidRPr="006C365E">
              <w:rPr>
                <w:rFonts w:cs="Times New Roman"/>
                <w:sz w:val="22"/>
              </w:rPr>
              <w:t>−4.9 (−7.6 to −2.1)</w:t>
            </w:r>
          </w:p>
        </w:tc>
        <w:tc>
          <w:tcPr>
            <w:tcW w:w="907" w:type="dxa"/>
            <w:tcMar>
              <w:top w:w="50" w:type="dxa"/>
              <w:left w:w="65" w:type="dxa"/>
              <w:bottom w:w="50" w:type="dxa"/>
              <w:right w:w="65" w:type="dxa"/>
            </w:tcMar>
          </w:tcPr>
          <w:p w14:paraId="384FFC46" w14:textId="77777777" w:rsidR="00A710A3" w:rsidRPr="006C365E" w:rsidRDefault="00000000">
            <w:pPr>
              <w:spacing w:after="0"/>
              <w:rPr>
                <w:rFonts w:cs="Times New Roman"/>
                <w:sz w:val="22"/>
              </w:rPr>
            </w:pPr>
            <w:r w:rsidRPr="006C365E">
              <w:rPr>
                <w:rFonts w:cs="Times New Roman"/>
                <w:sz w:val="22"/>
              </w:rPr>
              <w:t>&lt;.001</w:t>
            </w:r>
          </w:p>
        </w:tc>
        <w:tc>
          <w:tcPr>
            <w:tcW w:w="2212" w:type="dxa"/>
            <w:tcMar>
              <w:top w:w="50" w:type="dxa"/>
              <w:left w:w="65" w:type="dxa"/>
              <w:bottom w:w="50" w:type="dxa"/>
              <w:right w:w="65" w:type="dxa"/>
            </w:tcMar>
          </w:tcPr>
          <w:p w14:paraId="6F8DD45B" w14:textId="77777777" w:rsidR="00A710A3" w:rsidRPr="006C365E" w:rsidRDefault="00000000">
            <w:pPr>
              <w:spacing w:after="0"/>
              <w:rPr>
                <w:rFonts w:cs="Times New Roman"/>
                <w:sz w:val="22"/>
              </w:rPr>
            </w:pPr>
            <w:r w:rsidRPr="006C365E">
              <w:rPr>
                <w:rFonts w:cs="Times New Roman"/>
                <w:sz w:val="22"/>
              </w:rPr>
              <w:t>−14.8 (−27.0 to −2.6)</w:t>
            </w:r>
          </w:p>
        </w:tc>
        <w:tc>
          <w:tcPr>
            <w:tcW w:w="884" w:type="dxa"/>
            <w:tcMar>
              <w:top w:w="50" w:type="dxa"/>
              <w:left w:w="65" w:type="dxa"/>
              <w:bottom w:w="50" w:type="dxa"/>
              <w:right w:w="65" w:type="dxa"/>
            </w:tcMar>
          </w:tcPr>
          <w:p w14:paraId="2F18997A" w14:textId="77777777" w:rsidR="00A710A3" w:rsidRPr="006C365E" w:rsidRDefault="00000000">
            <w:pPr>
              <w:spacing w:after="0"/>
              <w:rPr>
                <w:rFonts w:cs="Times New Roman"/>
                <w:sz w:val="22"/>
              </w:rPr>
            </w:pPr>
            <w:r w:rsidRPr="006C365E">
              <w:rPr>
                <w:rFonts w:cs="Times New Roman"/>
                <w:sz w:val="22"/>
              </w:rPr>
              <w:t>.017</w:t>
            </w:r>
          </w:p>
        </w:tc>
        <w:tc>
          <w:tcPr>
            <w:tcW w:w="2234" w:type="dxa"/>
            <w:tcMar>
              <w:top w:w="50" w:type="dxa"/>
              <w:left w:w="65" w:type="dxa"/>
              <w:bottom w:w="50" w:type="dxa"/>
              <w:right w:w="65" w:type="dxa"/>
            </w:tcMar>
          </w:tcPr>
          <w:p w14:paraId="5DC49EE2" w14:textId="77777777" w:rsidR="00A710A3" w:rsidRPr="006C365E" w:rsidRDefault="00000000">
            <w:pPr>
              <w:spacing w:after="0"/>
              <w:rPr>
                <w:rFonts w:cs="Times New Roman"/>
                <w:sz w:val="22"/>
              </w:rPr>
            </w:pPr>
            <w:r w:rsidRPr="006C365E">
              <w:rPr>
                <w:rFonts w:cs="Times New Roman"/>
                <w:sz w:val="22"/>
              </w:rPr>
              <w:t>−29.4 (−48.7 to −10.1)</w:t>
            </w:r>
          </w:p>
        </w:tc>
        <w:tc>
          <w:tcPr>
            <w:tcW w:w="993" w:type="dxa"/>
            <w:tcMar>
              <w:top w:w="50" w:type="dxa"/>
              <w:left w:w="65" w:type="dxa"/>
              <w:bottom w:w="50" w:type="dxa"/>
              <w:right w:w="65" w:type="dxa"/>
            </w:tcMar>
          </w:tcPr>
          <w:p w14:paraId="5B101B77" w14:textId="77777777" w:rsidR="00A710A3" w:rsidRPr="006C365E" w:rsidRDefault="00000000">
            <w:pPr>
              <w:spacing w:after="0"/>
              <w:rPr>
                <w:rFonts w:cs="Times New Roman"/>
                <w:sz w:val="22"/>
              </w:rPr>
            </w:pPr>
            <w:r w:rsidRPr="006C365E">
              <w:rPr>
                <w:rFonts w:cs="Times New Roman"/>
                <w:sz w:val="22"/>
              </w:rPr>
              <w:t>.003</w:t>
            </w:r>
          </w:p>
        </w:tc>
      </w:tr>
      <w:tr w:rsidR="00A710A3" w:rsidRPr="006C365E" w14:paraId="382B3EB7" w14:textId="77777777" w:rsidTr="006C365E">
        <w:trPr>
          <w:cantSplit/>
        </w:trPr>
        <w:tc>
          <w:tcPr>
            <w:tcW w:w="2050" w:type="dxa"/>
            <w:tcMar>
              <w:top w:w="50" w:type="dxa"/>
              <w:left w:w="65" w:type="dxa"/>
              <w:bottom w:w="50" w:type="dxa"/>
              <w:right w:w="65" w:type="dxa"/>
            </w:tcMar>
          </w:tcPr>
          <w:p w14:paraId="105255B5" w14:textId="77777777" w:rsidR="00A710A3" w:rsidRPr="006C365E" w:rsidRDefault="00000000">
            <w:pPr>
              <w:spacing w:after="0"/>
              <w:rPr>
                <w:rFonts w:cs="Times New Roman"/>
                <w:sz w:val="22"/>
              </w:rPr>
            </w:pPr>
            <w:r w:rsidRPr="006C365E">
              <w:rPr>
                <w:rFonts w:cs="Times New Roman"/>
                <w:sz w:val="22"/>
              </w:rPr>
              <w:t>Q4</w:t>
            </w:r>
          </w:p>
        </w:tc>
        <w:tc>
          <w:tcPr>
            <w:tcW w:w="1843" w:type="dxa"/>
            <w:tcMar>
              <w:top w:w="50" w:type="dxa"/>
              <w:left w:w="65" w:type="dxa"/>
              <w:bottom w:w="50" w:type="dxa"/>
              <w:right w:w="65" w:type="dxa"/>
            </w:tcMar>
          </w:tcPr>
          <w:p w14:paraId="41AEC29E" w14:textId="77777777" w:rsidR="00A710A3" w:rsidRPr="006C365E" w:rsidRDefault="00000000">
            <w:pPr>
              <w:spacing w:after="0"/>
              <w:rPr>
                <w:rFonts w:cs="Times New Roman"/>
                <w:sz w:val="22"/>
              </w:rPr>
            </w:pPr>
            <w:r w:rsidRPr="006C365E">
              <w:rPr>
                <w:rFonts w:cs="Times New Roman"/>
                <w:sz w:val="22"/>
              </w:rPr>
              <w:t>−2.1 (−3.4 to −0.7)</w:t>
            </w:r>
          </w:p>
        </w:tc>
        <w:tc>
          <w:tcPr>
            <w:tcW w:w="787" w:type="dxa"/>
            <w:tcMar>
              <w:top w:w="50" w:type="dxa"/>
              <w:left w:w="65" w:type="dxa"/>
              <w:bottom w:w="50" w:type="dxa"/>
              <w:right w:w="65" w:type="dxa"/>
            </w:tcMar>
          </w:tcPr>
          <w:p w14:paraId="686CF446" w14:textId="77777777" w:rsidR="00A710A3" w:rsidRPr="006C365E" w:rsidRDefault="00000000">
            <w:pPr>
              <w:spacing w:after="0"/>
              <w:rPr>
                <w:rFonts w:cs="Times New Roman"/>
                <w:sz w:val="22"/>
              </w:rPr>
            </w:pPr>
            <w:r w:rsidRPr="006C365E">
              <w:rPr>
                <w:rFonts w:cs="Times New Roman"/>
                <w:sz w:val="22"/>
              </w:rPr>
              <w:t>.003</w:t>
            </w:r>
          </w:p>
        </w:tc>
        <w:tc>
          <w:tcPr>
            <w:tcW w:w="2189" w:type="dxa"/>
            <w:tcMar>
              <w:top w:w="50" w:type="dxa"/>
              <w:left w:w="65" w:type="dxa"/>
              <w:bottom w:w="50" w:type="dxa"/>
              <w:right w:w="65" w:type="dxa"/>
            </w:tcMar>
          </w:tcPr>
          <w:p w14:paraId="36E40935" w14:textId="77777777" w:rsidR="00A710A3" w:rsidRPr="006C365E" w:rsidRDefault="00000000">
            <w:pPr>
              <w:spacing w:after="0"/>
              <w:rPr>
                <w:rFonts w:cs="Times New Roman"/>
                <w:sz w:val="22"/>
              </w:rPr>
            </w:pPr>
            <w:r w:rsidRPr="006C365E">
              <w:rPr>
                <w:rFonts w:cs="Times New Roman"/>
                <w:sz w:val="22"/>
              </w:rPr>
              <w:t>−6.1 (−9.8 to −2.4)</w:t>
            </w:r>
          </w:p>
        </w:tc>
        <w:tc>
          <w:tcPr>
            <w:tcW w:w="907" w:type="dxa"/>
            <w:tcMar>
              <w:top w:w="50" w:type="dxa"/>
              <w:left w:w="65" w:type="dxa"/>
              <w:bottom w:w="50" w:type="dxa"/>
              <w:right w:w="65" w:type="dxa"/>
            </w:tcMar>
          </w:tcPr>
          <w:p w14:paraId="6541FFAF" w14:textId="77777777" w:rsidR="00A710A3" w:rsidRPr="006C365E" w:rsidRDefault="00000000">
            <w:pPr>
              <w:spacing w:after="0"/>
              <w:rPr>
                <w:rFonts w:cs="Times New Roman"/>
                <w:sz w:val="22"/>
              </w:rPr>
            </w:pPr>
            <w:r w:rsidRPr="006C365E">
              <w:rPr>
                <w:rFonts w:cs="Times New Roman"/>
                <w:sz w:val="22"/>
              </w:rPr>
              <w:t>.001</w:t>
            </w:r>
          </w:p>
        </w:tc>
        <w:tc>
          <w:tcPr>
            <w:tcW w:w="2212" w:type="dxa"/>
            <w:tcMar>
              <w:top w:w="50" w:type="dxa"/>
              <w:left w:w="65" w:type="dxa"/>
              <w:bottom w:w="50" w:type="dxa"/>
              <w:right w:w="65" w:type="dxa"/>
            </w:tcMar>
          </w:tcPr>
          <w:p w14:paraId="2FFAB6B7" w14:textId="77777777" w:rsidR="00A710A3" w:rsidRPr="006C365E" w:rsidRDefault="00000000">
            <w:pPr>
              <w:spacing w:after="0"/>
              <w:rPr>
                <w:rFonts w:cs="Times New Roman"/>
                <w:sz w:val="22"/>
              </w:rPr>
            </w:pPr>
            <w:r w:rsidRPr="006C365E">
              <w:rPr>
                <w:rFonts w:cs="Times New Roman"/>
                <w:sz w:val="22"/>
              </w:rPr>
              <w:t>−18.3 (−29.4 to −7.2)</w:t>
            </w:r>
          </w:p>
        </w:tc>
        <w:tc>
          <w:tcPr>
            <w:tcW w:w="884" w:type="dxa"/>
            <w:tcMar>
              <w:top w:w="50" w:type="dxa"/>
              <w:left w:w="65" w:type="dxa"/>
              <w:bottom w:w="50" w:type="dxa"/>
              <w:right w:w="65" w:type="dxa"/>
            </w:tcMar>
          </w:tcPr>
          <w:p w14:paraId="404051AA" w14:textId="77777777" w:rsidR="00A710A3" w:rsidRPr="006C365E" w:rsidRDefault="00000000">
            <w:pPr>
              <w:spacing w:after="0"/>
              <w:rPr>
                <w:rFonts w:cs="Times New Roman"/>
                <w:sz w:val="22"/>
              </w:rPr>
            </w:pPr>
            <w:r w:rsidRPr="006C365E">
              <w:rPr>
                <w:rFonts w:cs="Times New Roman"/>
                <w:sz w:val="22"/>
              </w:rPr>
              <w:t>.001</w:t>
            </w:r>
          </w:p>
        </w:tc>
        <w:tc>
          <w:tcPr>
            <w:tcW w:w="2234" w:type="dxa"/>
            <w:tcMar>
              <w:top w:w="50" w:type="dxa"/>
              <w:left w:w="65" w:type="dxa"/>
              <w:bottom w:w="50" w:type="dxa"/>
              <w:right w:w="65" w:type="dxa"/>
            </w:tcMar>
          </w:tcPr>
          <w:p w14:paraId="7E89AFA9" w14:textId="77777777" w:rsidR="00A710A3" w:rsidRPr="006C365E" w:rsidRDefault="00000000">
            <w:pPr>
              <w:spacing w:after="0"/>
              <w:rPr>
                <w:rFonts w:cs="Times New Roman"/>
                <w:sz w:val="22"/>
              </w:rPr>
            </w:pPr>
            <w:r w:rsidRPr="006C365E">
              <w:rPr>
                <w:rFonts w:cs="Times New Roman"/>
                <w:sz w:val="22"/>
              </w:rPr>
              <w:t>−32.6 (−51.8 to −13.5)</w:t>
            </w:r>
          </w:p>
        </w:tc>
        <w:tc>
          <w:tcPr>
            <w:tcW w:w="993" w:type="dxa"/>
            <w:tcMar>
              <w:top w:w="50" w:type="dxa"/>
              <w:left w:w="65" w:type="dxa"/>
              <w:bottom w:w="50" w:type="dxa"/>
              <w:right w:w="65" w:type="dxa"/>
            </w:tcMar>
          </w:tcPr>
          <w:p w14:paraId="0324DC7C" w14:textId="77777777" w:rsidR="00A710A3" w:rsidRPr="006C365E" w:rsidRDefault="00000000">
            <w:pPr>
              <w:spacing w:after="0"/>
              <w:rPr>
                <w:rFonts w:cs="Times New Roman"/>
                <w:sz w:val="22"/>
              </w:rPr>
            </w:pPr>
            <w:r w:rsidRPr="006C365E">
              <w:rPr>
                <w:rFonts w:cs="Times New Roman"/>
                <w:sz w:val="22"/>
              </w:rPr>
              <w:t>&lt;.001</w:t>
            </w:r>
          </w:p>
        </w:tc>
      </w:tr>
      <w:tr w:rsidR="00A710A3" w:rsidRPr="006C365E" w14:paraId="6D75E490" w14:textId="77777777" w:rsidTr="006C365E">
        <w:trPr>
          <w:cantSplit/>
        </w:trPr>
        <w:tc>
          <w:tcPr>
            <w:tcW w:w="2050" w:type="dxa"/>
            <w:tcMar>
              <w:top w:w="50" w:type="dxa"/>
              <w:left w:w="65" w:type="dxa"/>
              <w:bottom w:w="50" w:type="dxa"/>
              <w:right w:w="65" w:type="dxa"/>
            </w:tcMar>
          </w:tcPr>
          <w:p w14:paraId="6E11B8C3" w14:textId="77777777" w:rsidR="00A710A3" w:rsidRPr="006C365E" w:rsidRDefault="00000000">
            <w:pPr>
              <w:spacing w:after="0"/>
              <w:rPr>
                <w:rFonts w:cs="Times New Roman"/>
                <w:sz w:val="22"/>
              </w:rPr>
            </w:pPr>
            <w:r w:rsidRPr="006C365E">
              <w:rPr>
                <w:rFonts w:cs="Times New Roman"/>
                <w:sz w:val="22"/>
              </w:rPr>
              <w:t>Q5 (most deprived)</w:t>
            </w:r>
          </w:p>
        </w:tc>
        <w:tc>
          <w:tcPr>
            <w:tcW w:w="1843" w:type="dxa"/>
            <w:tcMar>
              <w:top w:w="50" w:type="dxa"/>
              <w:left w:w="65" w:type="dxa"/>
              <w:bottom w:w="50" w:type="dxa"/>
              <w:right w:w="65" w:type="dxa"/>
            </w:tcMar>
          </w:tcPr>
          <w:p w14:paraId="38EA1038" w14:textId="77777777" w:rsidR="00A710A3" w:rsidRPr="006C365E" w:rsidRDefault="00000000">
            <w:pPr>
              <w:spacing w:after="0"/>
              <w:rPr>
                <w:rFonts w:cs="Times New Roman"/>
                <w:sz w:val="22"/>
              </w:rPr>
            </w:pPr>
            <w:r w:rsidRPr="006C365E">
              <w:rPr>
                <w:rFonts w:cs="Times New Roman"/>
                <w:sz w:val="22"/>
              </w:rPr>
              <w:t>−5.5 (−7.8 to −3.1)</w:t>
            </w:r>
          </w:p>
        </w:tc>
        <w:tc>
          <w:tcPr>
            <w:tcW w:w="787" w:type="dxa"/>
            <w:tcMar>
              <w:top w:w="50" w:type="dxa"/>
              <w:left w:w="65" w:type="dxa"/>
              <w:bottom w:w="50" w:type="dxa"/>
              <w:right w:w="65" w:type="dxa"/>
            </w:tcMar>
          </w:tcPr>
          <w:p w14:paraId="067D0618" w14:textId="77777777" w:rsidR="00A710A3" w:rsidRPr="006C365E" w:rsidRDefault="00000000">
            <w:pPr>
              <w:spacing w:after="0"/>
              <w:rPr>
                <w:rFonts w:cs="Times New Roman"/>
                <w:sz w:val="22"/>
              </w:rPr>
            </w:pPr>
            <w:r w:rsidRPr="006C365E">
              <w:rPr>
                <w:rFonts w:cs="Times New Roman"/>
                <w:sz w:val="22"/>
              </w:rPr>
              <w:t>&lt;.001</w:t>
            </w:r>
          </w:p>
        </w:tc>
        <w:tc>
          <w:tcPr>
            <w:tcW w:w="2189" w:type="dxa"/>
            <w:tcMar>
              <w:top w:w="50" w:type="dxa"/>
              <w:left w:w="65" w:type="dxa"/>
              <w:bottom w:w="50" w:type="dxa"/>
              <w:right w:w="65" w:type="dxa"/>
            </w:tcMar>
          </w:tcPr>
          <w:p w14:paraId="055F80B8" w14:textId="77777777" w:rsidR="00A710A3" w:rsidRPr="006C365E" w:rsidRDefault="00000000">
            <w:pPr>
              <w:spacing w:after="0"/>
              <w:rPr>
                <w:rFonts w:cs="Times New Roman"/>
                <w:sz w:val="22"/>
              </w:rPr>
            </w:pPr>
            <w:r w:rsidRPr="006C365E">
              <w:rPr>
                <w:rFonts w:cs="Times New Roman"/>
                <w:sz w:val="22"/>
              </w:rPr>
              <w:t>−13.4 (−19.0 to −7.9)</w:t>
            </w:r>
          </w:p>
        </w:tc>
        <w:tc>
          <w:tcPr>
            <w:tcW w:w="907" w:type="dxa"/>
            <w:tcMar>
              <w:top w:w="50" w:type="dxa"/>
              <w:left w:w="65" w:type="dxa"/>
              <w:bottom w:w="50" w:type="dxa"/>
              <w:right w:w="65" w:type="dxa"/>
            </w:tcMar>
          </w:tcPr>
          <w:p w14:paraId="3BD9B696" w14:textId="77777777" w:rsidR="00A710A3" w:rsidRPr="006C365E" w:rsidRDefault="00000000">
            <w:pPr>
              <w:spacing w:after="0"/>
              <w:rPr>
                <w:rFonts w:cs="Times New Roman"/>
                <w:sz w:val="22"/>
              </w:rPr>
            </w:pPr>
            <w:r w:rsidRPr="006C365E">
              <w:rPr>
                <w:rFonts w:cs="Times New Roman"/>
                <w:sz w:val="22"/>
              </w:rPr>
              <w:t>&lt;.001</w:t>
            </w:r>
          </w:p>
        </w:tc>
        <w:tc>
          <w:tcPr>
            <w:tcW w:w="2212" w:type="dxa"/>
            <w:tcMar>
              <w:top w:w="50" w:type="dxa"/>
              <w:left w:w="65" w:type="dxa"/>
              <w:bottom w:w="50" w:type="dxa"/>
              <w:right w:w="65" w:type="dxa"/>
            </w:tcMar>
          </w:tcPr>
          <w:p w14:paraId="2A3E649F" w14:textId="77777777" w:rsidR="00A710A3" w:rsidRPr="006C365E" w:rsidRDefault="00000000">
            <w:pPr>
              <w:spacing w:after="0"/>
              <w:rPr>
                <w:rFonts w:cs="Times New Roman"/>
                <w:sz w:val="22"/>
              </w:rPr>
            </w:pPr>
            <w:r w:rsidRPr="006C365E">
              <w:rPr>
                <w:rFonts w:cs="Times New Roman"/>
                <w:sz w:val="22"/>
              </w:rPr>
              <w:t>−36.2 (−51.5 to −20.9)</w:t>
            </w:r>
          </w:p>
        </w:tc>
        <w:tc>
          <w:tcPr>
            <w:tcW w:w="884" w:type="dxa"/>
            <w:tcMar>
              <w:top w:w="50" w:type="dxa"/>
              <w:left w:w="65" w:type="dxa"/>
              <w:bottom w:w="50" w:type="dxa"/>
              <w:right w:w="65" w:type="dxa"/>
            </w:tcMar>
          </w:tcPr>
          <w:p w14:paraId="36A6F038" w14:textId="77777777" w:rsidR="00A710A3" w:rsidRPr="006C365E" w:rsidRDefault="00000000">
            <w:pPr>
              <w:spacing w:after="0"/>
              <w:rPr>
                <w:rFonts w:cs="Times New Roman"/>
                <w:sz w:val="22"/>
              </w:rPr>
            </w:pPr>
            <w:r w:rsidRPr="006C365E">
              <w:rPr>
                <w:rFonts w:cs="Times New Roman"/>
                <w:sz w:val="22"/>
              </w:rPr>
              <w:t>&lt;.001</w:t>
            </w:r>
          </w:p>
        </w:tc>
        <w:tc>
          <w:tcPr>
            <w:tcW w:w="2234" w:type="dxa"/>
            <w:tcMar>
              <w:top w:w="50" w:type="dxa"/>
              <w:left w:w="65" w:type="dxa"/>
              <w:bottom w:w="50" w:type="dxa"/>
              <w:right w:w="65" w:type="dxa"/>
            </w:tcMar>
          </w:tcPr>
          <w:p w14:paraId="3D5A609F" w14:textId="77777777" w:rsidR="00A710A3" w:rsidRPr="006C365E" w:rsidRDefault="00000000">
            <w:pPr>
              <w:spacing w:after="0"/>
              <w:rPr>
                <w:rFonts w:cs="Times New Roman"/>
                <w:sz w:val="22"/>
              </w:rPr>
            </w:pPr>
            <w:r w:rsidRPr="006C365E">
              <w:rPr>
                <w:rFonts w:cs="Times New Roman"/>
                <w:sz w:val="22"/>
              </w:rPr>
              <w:t>−54.2 (−73.4 to −35.1)</w:t>
            </w:r>
          </w:p>
        </w:tc>
        <w:tc>
          <w:tcPr>
            <w:tcW w:w="993" w:type="dxa"/>
            <w:tcMar>
              <w:top w:w="50" w:type="dxa"/>
              <w:left w:w="65" w:type="dxa"/>
              <w:bottom w:w="50" w:type="dxa"/>
              <w:right w:w="65" w:type="dxa"/>
            </w:tcMar>
          </w:tcPr>
          <w:p w14:paraId="4F398A27" w14:textId="77777777" w:rsidR="00A710A3" w:rsidRPr="006C365E" w:rsidRDefault="00000000">
            <w:pPr>
              <w:spacing w:after="0"/>
              <w:rPr>
                <w:rFonts w:cs="Times New Roman"/>
                <w:sz w:val="22"/>
              </w:rPr>
            </w:pPr>
            <w:r w:rsidRPr="006C365E">
              <w:rPr>
                <w:rFonts w:cs="Times New Roman"/>
                <w:sz w:val="22"/>
              </w:rPr>
              <w:t>&lt;.001</w:t>
            </w:r>
          </w:p>
        </w:tc>
      </w:tr>
    </w:tbl>
    <w:p w14:paraId="197756A2" w14:textId="77777777" w:rsidR="006C365E" w:rsidRDefault="006C365E">
      <w:pPr>
        <w:rPr>
          <w:rFonts w:cs="Times New Roman"/>
          <w:sz w:val="22"/>
        </w:rPr>
      </w:pPr>
    </w:p>
    <w:p w14:paraId="5ECE65D1" w14:textId="7E944711" w:rsidR="00A710A3" w:rsidRPr="006C365E" w:rsidRDefault="00000000">
      <w:pPr>
        <w:rPr>
          <w:rFonts w:cs="Times New Roman"/>
          <w:sz w:val="22"/>
        </w:rPr>
      </w:pPr>
      <w:r w:rsidRPr="006C365E">
        <w:rPr>
          <w:rFonts w:cs="Times New Roman"/>
          <w:sz w:val="22"/>
        </w:rPr>
        <w:t>Adjusted differences in conditional median DAH versus Q1 from separate median quantile regressions at each horizon, adjusted for age, sex, comorbidity category, frailty, rurality, and diagnosis year. CIs used bootstrap standard errors from 1000 resamples. DAH-365 N = 8234. Eligibility required the full horizon to fall within follow-up through December 31, 2023; DAH-365 and DAH-730 included diagnoses through December 31, 2022, and December 31, 2021, respectively. DAH indicates days at home; CI, confidence interval; Q, quintile.</w:t>
      </w:r>
    </w:p>
    <w:p w14:paraId="2F24E65B" w14:textId="77777777" w:rsidR="00A710A3" w:rsidRPr="006C365E" w:rsidRDefault="00A710A3">
      <w:pPr>
        <w:rPr>
          <w:rFonts w:cs="Times New Roman"/>
          <w:sz w:val="22"/>
        </w:rPr>
      </w:pPr>
    </w:p>
    <w:p w14:paraId="35A60C52" w14:textId="77777777" w:rsidR="00A710A3" w:rsidRPr="006C365E" w:rsidRDefault="00000000">
      <w:pPr>
        <w:pStyle w:val="Heading1"/>
        <w:pageBreakBefore/>
        <w:spacing w:before="0"/>
        <w:rPr>
          <w:rFonts w:ascii="Times New Roman" w:hAnsi="Times New Roman" w:cs="Times New Roman"/>
          <w:sz w:val="22"/>
          <w:szCs w:val="22"/>
        </w:rPr>
      </w:pPr>
      <w:r w:rsidRPr="006C365E">
        <w:rPr>
          <w:rFonts w:ascii="Times New Roman" w:hAnsi="Times New Roman" w:cs="Times New Roman"/>
          <w:sz w:val="22"/>
          <w:szCs w:val="22"/>
        </w:rPr>
        <w:lastRenderedPageBreak/>
        <w:t>Table S6. Observed DAH Across Horizons</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232"/>
        <w:gridCol w:w="1656"/>
        <w:gridCol w:w="1656"/>
        <w:gridCol w:w="1656"/>
        <w:gridCol w:w="1656"/>
        <w:gridCol w:w="1841"/>
        <w:gridCol w:w="1471"/>
        <w:gridCol w:w="1656"/>
      </w:tblGrid>
      <w:tr w:rsidR="00A710A3" w:rsidRPr="006C365E" w14:paraId="7A5C6403" w14:textId="77777777" w:rsidTr="006C365E">
        <w:trPr>
          <w:cantSplit/>
          <w:tblHeader/>
        </w:trPr>
        <w:tc>
          <w:tcPr>
            <w:tcW w:w="2232" w:type="dxa"/>
            <w:shd w:val="clear" w:color="auto" w:fill="EAEAEA"/>
            <w:tcMar>
              <w:top w:w="50" w:type="dxa"/>
              <w:left w:w="65" w:type="dxa"/>
              <w:bottom w:w="50" w:type="dxa"/>
              <w:right w:w="65" w:type="dxa"/>
            </w:tcMar>
          </w:tcPr>
          <w:p w14:paraId="3E3388C5" w14:textId="77777777" w:rsidR="00A710A3" w:rsidRPr="006C365E" w:rsidRDefault="00000000">
            <w:pPr>
              <w:spacing w:after="0"/>
              <w:rPr>
                <w:rFonts w:cs="Times New Roman"/>
                <w:sz w:val="22"/>
              </w:rPr>
            </w:pPr>
            <w:r w:rsidRPr="006C365E">
              <w:rPr>
                <w:rFonts w:cs="Times New Roman"/>
                <w:b/>
                <w:sz w:val="22"/>
              </w:rPr>
              <w:t>Outcome, median (IQR)</w:t>
            </w:r>
          </w:p>
        </w:tc>
        <w:tc>
          <w:tcPr>
            <w:tcW w:w="1656" w:type="dxa"/>
            <w:shd w:val="clear" w:color="auto" w:fill="EAEAEA"/>
            <w:tcMar>
              <w:top w:w="50" w:type="dxa"/>
              <w:left w:w="65" w:type="dxa"/>
              <w:bottom w:w="50" w:type="dxa"/>
              <w:right w:w="65" w:type="dxa"/>
            </w:tcMar>
          </w:tcPr>
          <w:p w14:paraId="5A12C562" w14:textId="77777777" w:rsidR="00A710A3" w:rsidRPr="006C365E" w:rsidRDefault="00000000">
            <w:pPr>
              <w:spacing w:after="0"/>
              <w:rPr>
                <w:rFonts w:cs="Times New Roman"/>
                <w:sz w:val="22"/>
              </w:rPr>
            </w:pPr>
            <w:r w:rsidRPr="006C365E">
              <w:rPr>
                <w:rFonts w:cs="Times New Roman"/>
                <w:b/>
                <w:sz w:val="22"/>
              </w:rPr>
              <w:t>Overall</w:t>
            </w:r>
          </w:p>
        </w:tc>
        <w:tc>
          <w:tcPr>
            <w:tcW w:w="1656" w:type="dxa"/>
            <w:shd w:val="clear" w:color="auto" w:fill="EAEAEA"/>
            <w:tcMar>
              <w:top w:w="50" w:type="dxa"/>
              <w:left w:w="65" w:type="dxa"/>
              <w:bottom w:w="50" w:type="dxa"/>
              <w:right w:w="65" w:type="dxa"/>
            </w:tcMar>
          </w:tcPr>
          <w:p w14:paraId="1D2B15F3" w14:textId="77777777" w:rsidR="00A710A3" w:rsidRPr="006C365E" w:rsidRDefault="00000000">
            <w:pPr>
              <w:spacing w:after="0"/>
              <w:rPr>
                <w:rFonts w:cs="Times New Roman"/>
                <w:sz w:val="22"/>
              </w:rPr>
            </w:pPr>
            <w:r w:rsidRPr="006C365E">
              <w:rPr>
                <w:rFonts w:cs="Times New Roman"/>
                <w:b/>
                <w:sz w:val="22"/>
              </w:rPr>
              <w:t>Q1</w:t>
            </w:r>
          </w:p>
        </w:tc>
        <w:tc>
          <w:tcPr>
            <w:tcW w:w="1656" w:type="dxa"/>
            <w:shd w:val="clear" w:color="auto" w:fill="EAEAEA"/>
            <w:tcMar>
              <w:top w:w="50" w:type="dxa"/>
              <w:left w:w="65" w:type="dxa"/>
              <w:bottom w:w="50" w:type="dxa"/>
              <w:right w:w="65" w:type="dxa"/>
            </w:tcMar>
          </w:tcPr>
          <w:p w14:paraId="18F5BA7C" w14:textId="77777777" w:rsidR="00A710A3" w:rsidRPr="006C365E" w:rsidRDefault="00000000">
            <w:pPr>
              <w:spacing w:after="0"/>
              <w:rPr>
                <w:rFonts w:cs="Times New Roman"/>
                <w:sz w:val="22"/>
              </w:rPr>
            </w:pPr>
            <w:r w:rsidRPr="006C365E">
              <w:rPr>
                <w:rFonts w:cs="Times New Roman"/>
                <w:b/>
                <w:sz w:val="22"/>
              </w:rPr>
              <w:t>Q2</w:t>
            </w:r>
          </w:p>
        </w:tc>
        <w:tc>
          <w:tcPr>
            <w:tcW w:w="1656" w:type="dxa"/>
            <w:shd w:val="clear" w:color="auto" w:fill="EAEAEA"/>
            <w:tcMar>
              <w:top w:w="50" w:type="dxa"/>
              <w:left w:w="65" w:type="dxa"/>
              <w:bottom w:w="50" w:type="dxa"/>
              <w:right w:w="65" w:type="dxa"/>
            </w:tcMar>
          </w:tcPr>
          <w:p w14:paraId="25FFEB29" w14:textId="77777777" w:rsidR="00A710A3" w:rsidRPr="006C365E" w:rsidRDefault="00000000">
            <w:pPr>
              <w:spacing w:after="0"/>
              <w:rPr>
                <w:rFonts w:cs="Times New Roman"/>
                <w:sz w:val="22"/>
              </w:rPr>
            </w:pPr>
            <w:r w:rsidRPr="006C365E">
              <w:rPr>
                <w:rFonts w:cs="Times New Roman"/>
                <w:b/>
                <w:sz w:val="22"/>
              </w:rPr>
              <w:t>Q3</w:t>
            </w:r>
          </w:p>
        </w:tc>
        <w:tc>
          <w:tcPr>
            <w:tcW w:w="1841" w:type="dxa"/>
            <w:shd w:val="clear" w:color="auto" w:fill="EAEAEA"/>
            <w:tcMar>
              <w:top w:w="50" w:type="dxa"/>
              <w:left w:w="65" w:type="dxa"/>
              <w:bottom w:w="50" w:type="dxa"/>
              <w:right w:w="65" w:type="dxa"/>
            </w:tcMar>
          </w:tcPr>
          <w:p w14:paraId="65ED3BA4" w14:textId="77777777" w:rsidR="00A710A3" w:rsidRPr="006C365E" w:rsidRDefault="00000000">
            <w:pPr>
              <w:spacing w:after="0"/>
              <w:rPr>
                <w:rFonts w:cs="Times New Roman"/>
                <w:sz w:val="22"/>
              </w:rPr>
            </w:pPr>
            <w:r w:rsidRPr="006C365E">
              <w:rPr>
                <w:rFonts w:cs="Times New Roman"/>
                <w:b/>
                <w:sz w:val="22"/>
              </w:rPr>
              <w:t>Q4</w:t>
            </w:r>
          </w:p>
        </w:tc>
        <w:tc>
          <w:tcPr>
            <w:tcW w:w="1471" w:type="dxa"/>
            <w:shd w:val="clear" w:color="auto" w:fill="EAEAEA"/>
            <w:tcMar>
              <w:top w:w="50" w:type="dxa"/>
              <w:left w:w="65" w:type="dxa"/>
              <w:bottom w:w="50" w:type="dxa"/>
              <w:right w:w="65" w:type="dxa"/>
            </w:tcMar>
          </w:tcPr>
          <w:p w14:paraId="5915E1D0" w14:textId="77777777" w:rsidR="00A710A3" w:rsidRPr="006C365E" w:rsidRDefault="00000000">
            <w:pPr>
              <w:spacing w:after="0"/>
              <w:rPr>
                <w:rFonts w:cs="Times New Roman"/>
                <w:sz w:val="22"/>
              </w:rPr>
            </w:pPr>
            <w:r w:rsidRPr="006C365E">
              <w:rPr>
                <w:rFonts w:cs="Times New Roman"/>
                <w:b/>
                <w:sz w:val="22"/>
              </w:rPr>
              <w:t>Q5</w:t>
            </w:r>
          </w:p>
        </w:tc>
        <w:tc>
          <w:tcPr>
            <w:tcW w:w="1656" w:type="dxa"/>
            <w:shd w:val="clear" w:color="auto" w:fill="EAEAEA"/>
            <w:tcMar>
              <w:top w:w="50" w:type="dxa"/>
              <w:left w:w="65" w:type="dxa"/>
              <w:bottom w:w="50" w:type="dxa"/>
              <w:right w:w="65" w:type="dxa"/>
            </w:tcMar>
          </w:tcPr>
          <w:p w14:paraId="3784BD3B" w14:textId="77777777" w:rsidR="00A710A3" w:rsidRPr="006C365E" w:rsidRDefault="00000000">
            <w:pPr>
              <w:spacing w:after="0"/>
              <w:rPr>
                <w:rFonts w:cs="Times New Roman"/>
                <w:sz w:val="22"/>
              </w:rPr>
            </w:pPr>
            <w:r w:rsidRPr="006C365E">
              <w:rPr>
                <w:rFonts w:cs="Times New Roman"/>
                <w:b/>
                <w:i/>
                <w:sz w:val="22"/>
              </w:rPr>
              <w:t>P</w:t>
            </w:r>
            <w:r w:rsidRPr="006C365E">
              <w:rPr>
                <w:rFonts w:cs="Times New Roman"/>
                <w:b/>
                <w:sz w:val="22"/>
              </w:rPr>
              <w:t xml:space="preserve"> value*</w:t>
            </w:r>
          </w:p>
        </w:tc>
      </w:tr>
      <w:tr w:rsidR="00A710A3" w:rsidRPr="006C365E" w14:paraId="23EFCEA9" w14:textId="77777777" w:rsidTr="006C365E">
        <w:trPr>
          <w:cantSplit/>
        </w:trPr>
        <w:tc>
          <w:tcPr>
            <w:tcW w:w="2232" w:type="dxa"/>
            <w:tcMar>
              <w:top w:w="50" w:type="dxa"/>
              <w:left w:w="65" w:type="dxa"/>
              <w:bottom w:w="50" w:type="dxa"/>
              <w:right w:w="65" w:type="dxa"/>
            </w:tcMar>
          </w:tcPr>
          <w:p w14:paraId="4575B04A" w14:textId="77777777" w:rsidR="00A710A3" w:rsidRPr="006C365E" w:rsidRDefault="00000000">
            <w:pPr>
              <w:spacing w:after="0"/>
              <w:rPr>
                <w:rFonts w:cs="Times New Roman"/>
                <w:sz w:val="22"/>
              </w:rPr>
            </w:pPr>
            <w:r w:rsidRPr="006C365E">
              <w:rPr>
                <w:rFonts w:cs="Times New Roman"/>
                <w:sz w:val="22"/>
              </w:rPr>
              <w:t>DAH-90, days</w:t>
            </w:r>
          </w:p>
        </w:tc>
        <w:tc>
          <w:tcPr>
            <w:tcW w:w="1656" w:type="dxa"/>
            <w:tcMar>
              <w:top w:w="50" w:type="dxa"/>
              <w:left w:w="65" w:type="dxa"/>
              <w:bottom w:w="50" w:type="dxa"/>
              <w:right w:w="65" w:type="dxa"/>
            </w:tcMar>
          </w:tcPr>
          <w:p w14:paraId="4EF8E19F" w14:textId="77777777" w:rsidR="00A710A3" w:rsidRPr="006C365E" w:rsidRDefault="00000000">
            <w:pPr>
              <w:spacing w:after="0"/>
              <w:rPr>
                <w:rFonts w:cs="Times New Roman"/>
                <w:sz w:val="22"/>
              </w:rPr>
            </w:pPr>
            <w:r w:rsidRPr="006C365E">
              <w:rPr>
                <w:rFonts w:cs="Times New Roman"/>
                <w:sz w:val="22"/>
              </w:rPr>
              <w:t>74 (33–82)</w:t>
            </w:r>
          </w:p>
        </w:tc>
        <w:tc>
          <w:tcPr>
            <w:tcW w:w="1656" w:type="dxa"/>
            <w:tcMar>
              <w:top w:w="50" w:type="dxa"/>
              <w:left w:w="65" w:type="dxa"/>
              <w:bottom w:w="50" w:type="dxa"/>
              <w:right w:w="65" w:type="dxa"/>
            </w:tcMar>
          </w:tcPr>
          <w:p w14:paraId="3CF46954" w14:textId="77777777" w:rsidR="00A710A3" w:rsidRPr="006C365E" w:rsidRDefault="00000000">
            <w:pPr>
              <w:spacing w:after="0"/>
              <w:rPr>
                <w:rFonts w:cs="Times New Roman"/>
                <w:sz w:val="22"/>
              </w:rPr>
            </w:pPr>
            <w:r w:rsidRPr="006C365E">
              <w:rPr>
                <w:rFonts w:cs="Times New Roman"/>
                <w:sz w:val="22"/>
              </w:rPr>
              <w:t>76 (41.25–83)</w:t>
            </w:r>
          </w:p>
        </w:tc>
        <w:tc>
          <w:tcPr>
            <w:tcW w:w="1656" w:type="dxa"/>
            <w:tcMar>
              <w:top w:w="50" w:type="dxa"/>
              <w:left w:w="65" w:type="dxa"/>
              <w:bottom w:w="50" w:type="dxa"/>
              <w:right w:w="65" w:type="dxa"/>
            </w:tcMar>
          </w:tcPr>
          <w:p w14:paraId="077989D2" w14:textId="77777777" w:rsidR="00A710A3" w:rsidRPr="006C365E" w:rsidRDefault="00000000">
            <w:pPr>
              <w:spacing w:after="0"/>
              <w:rPr>
                <w:rFonts w:cs="Times New Roman"/>
                <w:sz w:val="22"/>
              </w:rPr>
            </w:pPr>
            <w:r w:rsidRPr="006C365E">
              <w:rPr>
                <w:rFonts w:cs="Times New Roman"/>
                <w:sz w:val="22"/>
              </w:rPr>
              <w:t>75 (39.75–83)</w:t>
            </w:r>
          </w:p>
        </w:tc>
        <w:tc>
          <w:tcPr>
            <w:tcW w:w="1656" w:type="dxa"/>
            <w:tcMar>
              <w:top w:w="50" w:type="dxa"/>
              <w:left w:w="65" w:type="dxa"/>
              <w:bottom w:w="50" w:type="dxa"/>
              <w:right w:w="65" w:type="dxa"/>
            </w:tcMar>
          </w:tcPr>
          <w:p w14:paraId="5CA8E9A5" w14:textId="77777777" w:rsidR="00A710A3" w:rsidRPr="006C365E" w:rsidRDefault="00000000">
            <w:pPr>
              <w:spacing w:after="0"/>
              <w:rPr>
                <w:rFonts w:cs="Times New Roman"/>
                <w:sz w:val="22"/>
              </w:rPr>
            </w:pPr>
            <w:r w:rsidRPr="006C365E">
              <w:rPr>
                <w:rFonts w:cs="Times New Roman"/>
                <w:sz w:val="22"/>
              </w:rPr>
              <w:t>74 (36–82)</w:t>
            </w:r>
          </w:p>
        </w:tc>
        <w:tc>
          <w:tcPr>
            <w:tcW w:w="1841" w:type="dxa"/>
            <w:tcMar>
              <w:top w:w="50" w:type="dxa"/>
              <w:left w:w="65" w:type="dxa"/>
              <w:bottom w:w="50" w:type="dxa"/>
              <w:right w:w="65" w:type="dxa"/>
            </w:tcMar>
          </w:tcPr>
          <w:p w14:paraId="57184D29" w14:textId="77777777" w:rsidR="00A710A3" w:rsidRPr="006C365E" w:rsidRDefault="00000000">
            <w:pPr>
              <w:spacing w:after="0"/>
              <w:rPr>
                <w:rFonts w:cs="Times New Roman"/>
                <w:sz w:val="22"/>
              </w:rPr>
            </w:pPr>
            <w:r w:rsidRPr="006C365E">
              <w:rPr>
                <w:rFonts w:cs="Times New Roman"/>
                <w:sz w:val="22"/>
              </w:rPr>
              <w:t>72 (28–82)</w:t>
            </w:r>
          </w:p>
        </w:tc>
        <w:tc>
          <w:tcPr>
            <w:tcW w:w="1471" w:type="dxa"/>
            <w:tcMar>
              <w:top w:w="50" w:type="dxa"/>
              <w:left w:w="65" w:type="dxa"/>
              <w:bottom w:w="50" w:type="dxa"/>
              <w:right w:w="65" w:type="dxa"/>
            </w:tcMar>
          </w:tcPr>
          <w:p w14:paraId="5A54FF26" w14:textId="77777777" w:rsidR="00A710A3" w:rsidRPr="006C365E" w:rsidRDefault="00000000">
            <w:pPr>
              <w:spacing w:after="0"/>
              <w:rPr>
                <w:rFonts w:cs="Times New Roman"/>
                <w:sz w:val="22"/>
              </w:rPr>
            </w:pPr>
            <w:r w:rsidRPr="006C365E">
              <w:rPr>
                <w:rFonts w:cs="Times New Roman"/>
                <w:sz w:val="22"/>
              </w:rPr>
              <w:t>66 (18–81)</w:t>
            </w:r>
          </w:p>
        </w:tc>
        <w:tc>
          <w:tcPr>
            <w:tcW w:w="1656" w:type="dxa"/>
            <w:tcMar>
              <w:top w:w="50" w:type="dxa"/>
              <w:left w:w="65" w:type="dxa"/>
              <w:bottom w:w="50" w:type="dxa"/>
              <w:right w:w="65" w:type="dxa"/>
            </w:tcMar>
          </w:tcPr>
          <w:p w14:paraId="09CD4C2B" w14:textId="77777777" w:rsidR="00A710A3" w:rsidRPr="006C365E" w:rsidRDefault="00000000">
            <w:pPr>
              <w:spacing w:after="0"/>
              <w:rPr>
                <w:rFonts w:cs="Times New Roman"/>
                <w:sz w:val="22"/>
              </w:rPr>
            </w:pPr>
            <w:r w:rsidRPr="006C365E">
              <w:rPr>
                <w:rFonts w:cs="Times New Roman"/>
                <w:sz w:val="22"/>
              </w:rPr>
              <w:t>&lt;.001</w:t>
            </w:r>
          </w:p>
        </w:tc>
      </w:tr>
      <w:tr w:rsidR="00A710A3" w:rsidRPr="006C365E" w14:paraId="10765401" w14:textId="77777777" w:rsidTr="006C365E">
        <w:trPr>
          <w:cantSplit/>
        </w:trPr>
        <w:tc>
          <w:tcPr>
            <w:tcW w:w="2232" w:type="dxa"/>
            <w:tcMar>
              <w:top w:w="50" w:type="dxa"/>
              <w:left w:w="65" w:type="dxa"/>
              <w:bottom w:w="50" w:type="dxa"/>
              <w:right w:w="65" w:type="dxa"/>
            </w:tcMar>
          </w:tcPr>
          <w:p w14:paraId="41D7F659" w14:textId="77777777" w:rsidR="00A710A3" w:rsidRPr="006C365E" w:rsidRDefault="00000000">
            <w:pPr>
              <w:spacing w:after="0"/>
              <w:rPr>
                <w:rFonts w:cs="Times New Roman"/>
                <w:sz w:val="22"/>
              </w:rPr>
            </w:pPr>
            <w:r w:rsidRPr="006C365E">
              <w:rPr>
                <w:rFonts w:cs="Times New Roman"/>
                <w:sz w:val="22"/>
              </w:rPr>
              <w:t>DAH-180, days</w:t>
            </w:r>
          </w:p>
        </w:tc>
        <w:tc>
          <w:tcPr>
            <w:tcW w:w="1656" w:type="dxa"/>
            <w:tcMar>
              <w:top w:w="50" w:type="dxa"/>
              <w:left w:w="65" w:type="dxa"/>
              <w:bottom w:w="50" w:type="dxa"/>
              <w:right w:w="65" w:type="dxa"/>
            </w:tcMar>
          </w:tcPr>
          <w:p w14:paraId="15127CB7" w14:textId="77777777" w:rsidR="00A710A3" w:rsidRPr="006C365E" w:rsidRDefault="00000000">
            <w:pPr>
              <w:spacing w:after="0"/>
              <w:rPr>
                <w:rFonts w:cs="Times New Roman"/>
                <w:sz w:val="22"/>
              </w:rPr>
            </w:pPr>
            <w:r w:rsidRPr="006C365E">
              <w:rPr>
                <w:rFonts w:cs="Times New Roman"/>
                <w:sz w:val="22"/>
              </w:rPr>
              <w:t>145 (47–170)</w:t>
            </w:r>
          </w:p>
        </w:tc>
        <w:tc>
          <w:tcPr>
            <w:tcW w:w="1656" w:type="dxa"/>
            <w:tcMar>
              <w:top w:w="50" w:type="dxa"/>
              <w:left w:w="65" w:type="dxa"/>
              <w:bottom w:w="50" w:type="dxa"/>
              <w:right w:w="65" w:type="dxa"/>
            </w:tcMar>
          </w:tcPr>
          <w:p w14:paraId="01473DCB" w14:textId="77777777" w:rsidR="00A710A3" w:rsidRPr="006C365E" w:rsidRDefault="00000000">
            <w:pPr>
              <w:spacing w:after="0"/>
              <w:rPr>
                <w:rFonts w:cs="Times New Roman"/>
                <w:sz w:val="22"/>
              </w:rPr>
            </w:pPr>
            <w:r w:rsidRPr="006C365E">
              <w:rPr>
                <w:rFonts w:cs="Times New Roman"/>
                <w:sz w:val="22"/>
              </w:rPr>
              <w:t>156 (64–171)</w:t>
            </w:r>
          </w:p>
        </w:tc>
        <w:tc>
          <w:tcPr>
            <w:tcW w:w="1656" w:type="dxa"/>
            <w:tcMar>
              <w:top w:w="50" w:type="dxa"/>
              <w:left w:w="65" w:type="dxa"/>
              <w:bottom w:w="50" w:type="dxa"/>
              <w:right w:w="65" w:type="dxa"/>
            </w:tcMar>
          </w:tcPr>
          <w:p w14:paraId="251A48E6" w14:textId="77777777" w:rsidR="00A710A3" w:rsidRPr="006C365E" w:rsidRDefault="00000000">
            <w:pPr>
              <w:spacing w:after="0"/>
              <w:rPr>
                <w:rFonts w:cs="Times New Roman"/>
                <w:sz w:val="22"/>
              </w:rPr>
            </w:pPr>
            <w:r w:rsidRPr="006C365E">
              <w:rPr>
                <w:rFonts w:cs="Times New Roman"/>
                <w:sz w:val="22"/>
              </w:rPr>
              <w:t>151 (54–170)</w:t>
            </w:r>
          </w:p>
        </w:tc>
        <w:tc>
          <w:tcPr>
            <w:tcW w:w="1656" w:type="dxa"/>
            <w:tcMar>
              <w:top w:w="50" w:type="dxa"/>
              <w:left w:w="65" w:type="dxa"/>
              <w:bottom w:w="50" w:type="dxa"/>
              <w:right w:w="65" w:type="dxa"/>
            </w:tcMar>
          </w:tcPr>
          <w:p w14:paraId="7C6B6336" w14:textId="77777777" w:rsidR="00A710A3" w:rsidRPr="006C365E" w:rsidRDefault="00000000">
            <w:pPr>
              <w:spacing w:after="0"/>
              <w:rPr>
                <w:rFonts w:cs="Times New Roman"/>
                <w:sz w:val="22"/>
              </w:rPr>
            </w:pPr>
            <w:r w:rsidRPr="006C365E">
              <w:rPr>
                <w:rFonts w:cs="Times New Roman"/>
                <w:sz w:val="22"/>
              </w:rPr>
              <w:t>143 (50.25–170)</w:t>
            </w:r>
          </w:p>
        </w:tc>
        <w:tc>
          <w:tcPr>
            <w:tcW w:w="1841" w:type="dxa"/>
            <w:tcMar>
              <w:top w:w="50" w:type="dxa"/>
              <w:left w:w="65" w:type="dxa"/>
              <w:bottom w:w="50" w:type="dxa"/>
              <w:right w:w="65" w:type="dxa"/>
            </w:tcMar>
          </w:tcPr>
          <w:p w14:paraId="3ECA1B25" w14:textId="77777777" w:rsidR="00A710A3" w:rsidRPr="006C365E" w:rsidRDefault="00000000">
            <w:pPr>
              <w:spacing w:after="0"/>
              <w:rPr>
                <w:rFonts w:cs="Times New Roman"/>
                <w:sz w:val="22"/>
              </w:rPr>
            </w:pPr>
            <w:r w:rsidRPr="006C365E">
              <w:rPr>
                <w:rFonts w:cs="Times New Roman"/>
                <w:sz w:val="22"/>
              </w:rPr>
              <w:t>138 (42–169)</w:t>
            </w:r>
          </w:p>
        </w:tc>
        <w:tc>
          <w:tcPr>
            <w:tcW w:w="1471" w:type="dxa"/>
            <w:tcMar>
              <w:top w:w="50" w:type="dxa"/>
              <w:left w:w="65" w:type="dxa"/>
              <w:bottom w:w="50" w:type="dxa"/>
              <w:right w:w="65" w:type="dxa"/>
            </w:tcMar>
          </w:tcPr>
          <w:p w14:paraId="6A803AB9" w14:textId="77777777" w:rsidR="00A710A3" w:rsidRPr="006C365E" w:rsidRDefault="00000000">
            <w:pPr>
              <w:spacing w:after="0"/>
              <w:rPr>
                <w:rFonts w:cs="Times New Roman"/>
                <w:sz w:val="22"/>
              </w:rPr>
            </w:pPr>
            <w:r w:rsidRPr="006C365E">
              <w:rPr>
                <w:rFonts w:cs="Times New Roman"/>
                <w:sz w:val="22"/>
              </w:rPr>
              <w:t>115 (24–166)</w:t>
            </w:r>
          </w:p>
        </w:tc>
        <w:tc>
          <w:tcPr>
            <w:tcW w:w="1656" w:type="dxa"/>
            <w:tcMar>
              <w:top w:w="50" w:type="dxa"/>
              <w:left w:w="65" w:type="dxa"/>
              <w:bottom w:w="50" w:type="dxa"/>
              <w:right w:w="65" w:type="dxa"/>
            </w:tcMar>
          </w:tcPr>
          <w:p w14:paraId="5459B4B5" w14:textId="77777777" w:rsidR="00A710A3" w:rsidRPr="006C365E" w:rsidRDefault="00000000">
            <w:pPr>
              <w:spacing w:after="0"/>
              <w:rPr>
                <w:rFonts w:cs="Times New Roman"/>
                <w:sz w:val="22"/>
              </w:rPr>
            </w:pPr>
            <w:r w:rsidRPr="006C365E">
              <w:rPr>
                <w:rFonts w:cs="Times New Roman"/>
                <w:sz w:val="22"/>
              </w:rPr>
              <w:t>&lt;.001</w:t>
            </w:r>
          </w:p>
        </w:tc>
      </w:tr>
      <w:tr w:rsidR="00A710A3" w:rsidRPr="006C365E" w14:paraId="211E0B0B" w14:textId="77777777" w:rsidTr="006C365E">
        <w:trPr>
          <w:cantSplit/>
        </w:trPr>
        <w:tc>
          <w:tcPr>
            <w:tcW w:w="2232" w:type="dxa"/>
            <w:tcMar>
              <w:top w:w="50" w:type="dxa"/>
              <w:left w:w="65" w:type="dxa"/>
              <w:bottom w:w="50" w:type="dxa"/>
              <w:right w:w="65" w:type="dxa"/>
            </w:tcMar>
          </w:tcPr>
          <w:p w14:paraId="26817272" w14:textId="77777777" w:rsidR="00A710A3" w:rsidRPr="006C365E" w:rsidRDefault="00000000">
            <w:pPr>
              <w:spacing w:after="0"/>
              <w:rPr>
                <w:rFonts w:cs="Times New Roman"/>
                <w:sz w:val="22"/>
              </w:rPr>
            </w:pPr>
            <w:r w:rsidRPr="006C365E">
              <w:rPr>
                <w:rFonts w:cs="Times New Roman"/>
                <w:sz w:val="22"/>
              </w:rPr>
              <w:t>DAH-365, days</w:t>
            </w:r>
          </w:p>
        </w:tc>
        <w:tc>
          <w:tcPr>
            <w:tcW w:w="1656" w:type="dxa"/>
            <w:tcMar>
              <w:top w:w="50" w:type="dxa"/>
              <w:left w:w="65" w:type="dxa"/>
              <w:bottom w:w="50" w:type="dxa"/>
              <w:right w:w="65" w:type="dxa"/>
            </w:tcMar>
          </w:tcPr>
          <w:p w14:paraId="4F104F36" w14:textId="77777777" w:rsidR="00A710A3" w:rsidRPr="006C365E" w:rsidRDefault="00000000">
            <w:pPr>
              <w:spacing w:after="0"/>
              <w:rPr>
                <w:rFonts w:cs="Times New Roman"/>
                <w:sz w:val="22"/>
              </w:rPr>
            </w:pPr>
            <w:r w:rsidRPr="006C365E">
              <w:rPr>
                <w:rFonts w:cs="Times New Roman"/>
                <w:sz w:val="22"/>
              </w:rPr>
              <w:t>200 (49–346)</w:t>
            </w:r>
          </w:p>
        </w:tc>
        <w:tc>
          <w:tcPr>
            <w:tcW w:w="1656" w:type="dxa"/>
            <w:tcMar>
              <w:top w:w="50" w:type="dxa"/>
              <w:left w:w="65" w:type="dxa"/>
              <w:bottom w:w="50" w:type="dxa"/>
              <w:right w:w="65" w:type="dxa"/>
            </w:tcMar>
          </w:tcPr>
          <w:p w14:paraId="3FBBB59D" w14:textId="77777777" w:rsidR="00A710A3" w:rsidRPr="006C365E" w:rsidRDefault="00000000">
            <w:pPr>
              <w:spacing w:after="0"/>
              <w:rPr>
                <w:rFonts w:cs="Times New Roman"/>
                <w:sz w:val="22"/>
              </w:rPr>
            </w:pPr>
            <w:r w:rsidRPr="006C365E">
              <w:rPr>
                <w:rFonts w:cs="Times New Roman"/>
                <w:sz w:val="22"/>
              </w:rPr>
              <w:t>249 (67–350)</w:t>
            </w:r>
          </w:p>
        </w:tc>
        <w:tc>
          <w:tcPr>
            <w:tcW w:w="1656" w:type="dxa"/>
            <w:tcMar>
              <w:top w:w="50" w:type="dxa"/>
              <w:left w:w="65" w:type="dxa"/>
              <w:bottom w:w="50" w:type="dxa"/>
              <w:right w:w="65" w:type="dxa"/>
            </w:tcMar>
          </w:tcPr>
          <w:p w14:paraId="1F333090" w14:textId="77777777" w:rsidR="00A710A3" w:rsidRPr="006C365E" w:rsidRDefault="00000000">
            <w:pPr>
              <w:spacing w:after="0"/>
              <w:rPr>
                <w:rFonts w:cs="Times New Roman"/>
                <w:sz w:val="22"/>
              </w:rPr>
            </w:pPr>
            <w:r w:rsidRPr="006C365E">
              <w:rPr>
                <w:rFonts w:cs="Times New Roman"/>
                <w:sz w:val="22"/>
              </w:rPr>
              <w:t>229 (56.75–347)</w:t>
            </w:r>
          </w:p>
        </w:tc>
        <w:tc>
          <w:tcPr>
            <w:tcW w:w="1656" w:type="dxa"/>
            <w:tcMar>
              <w:top w:w="50" w:type="dxa"/>
              <w:left w:w="65" w:type="dxa"/>
              <w:bottom w:w="50" w:type="dxa"/>
              <w:right w:w="65" w:type="dxa"/>
            </w:tcMar>
          </w:tcPr>
          <w:p w14:paraId="09DAC6B4" w14:textId="77777777" w:rsidR="00A710A3" w:rsidRPr="006C365E" w:rsidRDefault="00000000">
            <w:pPr>
              <w:spacing w:after="0"/>
              <w:rPr>
                <w:rFonts w:cs="Times New Roman"/>
                <w:sz w:val="22"/>
              </w:rPr>
            </w:pPr>
            <w:r w:rsidRPr="006C365E">
              <w:rPr>
                <w:rFonts w:cs="Times New Roman"/>
                <w:sz w:val="22"/>
              </w:rPr>
              <w:t>194.5 (52–344)</w:t>
            </w:r>
          </w:p>
        </w:tc>
        <w:tc>
          <w:tcPr>
            <w:tcW w:w="1841" w:type="dxa"/>
            <w:tcMar>
              <w:top w:w="50" w:type="dxa"/>
              <w:left w:w="65" w:type="dxa"/>
              <w:bottom w:w="50" w:type="dxa"/>
              <w:right w:w="65" w:type="dxa"/>
            </w:tcMar>
          </w:tcPr>
          <w:p w14:paraId="29059852" w14:textId="77777777" w:rsidR="00A710A3" w:rsidRPr="006C365E" w:rsidRDefault="00000000">
            <w:pPr>
              <w:spacing w:after="0"/>
              <w:rPr>
                <w:rFonts w:cs="Times New Roman"/>
                <w:sz w:val="22"/>
              </w:rPr>
            </w:pPr>
            <w:r w:rsidRPr="006C365E">
              <w:rPr>
                <w:rFonts w:cs="Times New Roman"/>
                <w:sz w:val="22"/>
              </w:rPr>
              <w:t>180.5 (43–340)</w:t>
            </w:r>
          </w:p>
        </w:tc>
        <w:tc>
          <w:tcPr>
            <w:tcW w:w="1471" w:type="dxa"/>
            <w:tcMar>
              <w:top w:w="50" w:type="dxa"/>
              <w:left w:w="65" w:type="dxa"/>
              <w:bottom w:w="50" w:type="dxa"/>
              <w:right w:w="65" w:type="dxa"/>
            </w:tcMar>
          </w:tcPr>
          <w:p w14:paraId="56B14CB7" w14:textId="77777777" w:rsidR="00A710A3" w:rsidRPr="006C365E" w:rsidRDefault="00000000">
            <w:pPr>
              <w:spacing w:after="0"/>
              <w:rPr>
                <w:rFonts w:cs="Times New Roman"/>
                <w:sz w:val="22"/>
              </w:rPr>
            </w:pPr>
            <w:r w:rsidRPr="006C365E">
              <w:rPr>
                <w:rFonts w:cs="Times New Roman"/>
                <w:sz w:val="22"/>
              </w:rPr>
              <w:t>138 (27–332)</w:t>
            </w:r>
          </w:p>
        </w:tc>
        <w:tc>
          <w:tcPr>
            <w:tcW w:w="1656" w:type="dxa"/>
            <w:tcMar>
              <w:top w:w="50" w:type="dxa"/>
              <w:left w:w="65" w:type="dxa"/>
              <w:bottom w:w="50" w:type="dxa"/>
              <w:right w:w="65" w:type="dxa"/>
            </w:tcMar>
          </w:tcPr>
          <w:p w14:paraId="6AD8FAE5" w14:textId="77777777" w:rsidR="00A710A3" w:rsidRPr="006C365E" w:rsidRDefault="00000000">
            <w:pPr>
              <w:spacing w:after="0"/>
              <w:rPr>
                <w:rFonts w:cs="Times New Roman"/>
                <w:sz w:val="22"/>
              </w:rPr>
            </w:pPr>
            <w:r w:rsidRPr="006C365E">
              <w:rPr>
                <w:rFonts w:cs="Times New Roman"/>
                <w:sz w:val="22"/>
              </w:rPr>
              <w:t>&lt;.001</w:t>
            </w:r>
          </w:p>
        </w:tc>
      </w:tr>
      <w:tr w:rsidR="00A710A3" w:rsidRPr="006C365E" w14:paraId="7D958B39" w14:textId="77777777" w:rsidTr="006C365E">
        <w:trPr>
          <w:cantSplit/>
        </w:trPr>
        <w:tc>
          <w:tcPr>
            <w:tcW w:w="2232" w:type="dxa"/>
            <w:tcMar>
              <w:top w:w="50" w:type="dxa"/>
              <w:left w:w="65" w:type="dxa"/>
              <w:bottom w:w="50" w:type="dxa"/>
              <w:right w:w="65" w:type="dxa"/>
            </w:tcMar>
          </w:tcPr>
          <w:p w14:paraId="189A7566" w14:textId="77777777" w:rsidR="00A710A3" w:rsidRPr="006C365E" w:rsidRDefault="00000000">
            <w:pPr>
              <w:spacing w:after="0"/>
              <w:rPr>
                <w:rFonts w:cs="Times New Roman"/>
                <w:sz w:val="22"/>
              </w:rPr>
            </w:pPr>
            <w:r w:rsidRPr="006C365E">
              <w:rPr>
                <w:rFonts w:cs="Times New Roman"/>
                <w:sz w:val="22"/>
              </w:rPr>
              <w:t>DAH-730, days</w:t>
            </w:r>
          </w:p>
        </w:tc>
        <w:tc>
          <w:tcPr>
            <w:tcW w:w="1656" w:type="dxa"/>
            <w:tcMar>
              <w:top w:w="50" w:type="dxa"/>
              <w:left w:w="65" w:type="dxa"/>
              <w:bottom w:w="50" w:type="dxa"/>
              <w:right w:w="65" w:type="dxa"/>
            </w:tcMar>
          </w:tcPr>
          <w:p w14:paraId="789679B5" w14:textId="77777777" w:rsidR="00A710A3" w:rsidRPr="006C365E" w:rsidRDefault="00000000">
            <w:pPr>
              <w:spacing w:after="0"/>
              <w:rPr>
                <w:rFonts w:cs="Times New Roman"/>
                <w:sz w:val="22"/>
              </w:rPr>
            </w:pPr>
            <w:r w:rsidRPr="006C365E">
              <w:rPr>
                <w:rFonts w:cs="Times New Roman"/>
                <w:sz w:val="22"/>
              </w:rPr>
              <w:t>203 (49–493)</w:t>
            </w:r>
          </w:p>
        </w:tc>
        <w:tc>
          <w:tcPr>
            <w:tcW w:w="1656" w:type="dxa"/>
            <w:tcMar>
              <w:top w:w="50" w:type="dxa"/>
              <w:left w:w="65" w:type="dxa"/>
              <w:bottom w:w="50" w:type="dxa"/>
              <w:right w:w="65" w:type="dxa"/>
            </w:tcMar>
          </w:tcPr>
          <w:p w14:paraId="3FC802AD" w14:textId="77777777" w:rsidR="00A710A3" w:rsidRPr="006C365E" w:rsidRDefault="00000000">
            <w:pPr>
              <w:spacing w:after="0"/>
              <w:rPr>
                <w:rFonts w:cs="Times New Roman"/>
                <w:sz w:val="22"/>
              </w:rPr>
            </w:pPr>
            <w:r w:rsidRPr="006C365E">
              <w:rPr>
                <w:rFonts w:cs="Times New Roman"/>
                <w:sz w:val="22"/>
              </w:rPr>
              <w:t>254 (68–546.75)</w:t>
            </w:r>
          </w:p>
        </w:tc>
        <w:tc>
          <w:tcPr>
            <w:tcW w:w="1656" w:type="dxa"/>
            <w:tcMar>
              <w:top w:w="50" w:type="dxa"/>
              <w:left w:w="65" w:type="dxa"/>
              <w:bottom w:w="50" w:type="dxa"/>
              <w:right w:w="65" w:type="dxa"/>
            </w:tcMar>
          </w:tcPr>
          <w:p w14:paraId="771B6C4E" w14:textId="77777777" w:rsidR="00A710A3" w:rsidRPr="006C365E" w:rsidRDefault="00000000">
            <w:pPr>
              <w:spacing w:after="0"/>
              <w:rPr>
                <w:rFonts w:cs="Times New Roman"/>
                <w:sz w:val="22"/>
              </w:rPr>
            </w:pPr>
            <w:r w:rsidRPr="006C365E">
              <w:rPr>
                <w:rFonts w:cs="Times New Roman"/>
                <w:sz w:val="22"/>
              </w:rPr>
              <w:t>232 (57–529.25)</w:t>
            </w:r>
          </w:p>
        </w:tc>
        <w:tc>
          <w:tcPr>
            <w:tcW w:w="1656" w:type="dxa"/>
            <w:tcMar>
              <w:top w:w="50" w:type="dxa"/>
              <w:left w:w="65" w:type="dxa"/>
              <w:bottom w:w="50" w:type="dxa"/>
              <w:right w:w="65" w:type="dxa"/>
            </w:tcMar>
          </w:tcPr>
          <w:p w14:paraId="7216D4C9" w14:textId="77777777" w:rsidR="00A710A3" w:rsidRPr="006C365E" w:rsidRDefault="00000000">
            <w:pPr>
              <w:spacing w:after="0"/>
              <w:rPr>
                <w:rFonts w:cs="Times New Roman"/>
                <w:sz w:val="22"/>
              </w:rPr>
            </w:pPr>
            <w:r w:rsidRPr="006C365E">
              <w:rPr>
                <w:rFonts w:cs="Times New Roman"/>
                <w:sz w:val="22"/>
              </w:rPr>
              <w:t>195 (52–478.75)</w:t>
            </w:r>
          </w:p>
        </w:tc>
        <w:tc>
          <w:tcPr>
            <w:tcW w:w="1841" w:type="dxa"/>
            <w:tcMar>
              <w:top w:w="50" w:type="dxa"/>
              <w:left w:w="65" w:type="dxa"/>
              <w:bottom w:w="50" w:type="dxa"/>
              <w:right w:w="65" w:type="dxa"/>
            </w:tcMar>
          </w:tcPr>
          <w:p w14:paraId="70EE04CC" w14:textId="77777777" w:rsidR="00A710A3" w:rsidRPr="006C365E" w:rsidRDefault="00000000">
            <w:pPr>
              <w:spacing w:after="0"/>
              <w:rPr>
                <w:rFonts w:cs="Times New Roman"/>
                <w:sz w:val="22"/>
              </w:rPr>
            </w:pPr>
            <w:r w:rsidRPr="006C365E">
              <w:rPr>
                <w:rFonts w:cs="Times New Roman"/>
                <w:sz w:val="22"/>
              </w:rPr>
              <w:t>183.5 (43–446.25)</w:t>
            </w:r>
          </w:p>
        </w:tc>
        <w:tc>
          <w:tcPr>
            <w:tcW w:w="1471" w:type="dxa"/>
            <w:tcMar>
              <w:top w:w="50" w:type="dxa"/>
              <w:left w:w="65" w:type="dxa"/>
              <w:bottom w:w="50" w:type="dxa"/>
              <w:right w:w="65" w:type="dxa"/>
            </w:tcMar>
          </w:tcPr>
          <w:p w14:paraId="763B07F5" w14:textId="77777777" w:rsidR="00A710A3" w:rsidRPr="006C365E" w:rsidRDefault="00000000">
            <w:pPr>
              <w:spacing w:after="0"/>
              <w:rPr>
                <w:rFonts w:cs="Times New Roman"/>
                <w:sz w:val="22"/>
              </w:rPr>
            </w:pPr>
            <w:r w:rsidRPr="006C365E">
              <w:rPr>
                <w:rFonts w:cs="Times New Roman"/>
                <w:sz w:val="22"/>
              </w:rPr>
              <w:t>138 (27–417)</w:t>
            </w:r>
          </w:p>
        </w:tc>
        <w:tc>
          <w:tcPr>
            <w:tcW w:w="1656" w:type="dxa"/>
            <w:tcMar>
              <w:top w:w="50" w:type="dxa"/>
              <w:left w:w="65" w:type="dxa"/>
              <w:bottom w:w="50" w:type="dxa"/>
              <w:right w:w="65" w:type="dxa"/>
            </w:tcMar>
          </w:tcPr>
          <w:p w14:paraId="51AD39F7" w14:textId="77777777" w:rsidR="00A710A3" w:rsidRPr="006C365E" w:rsidRDefault="00000000">
            <w:pPr>
              <w:spacing w:after="0"/>
              <w:rPr>
                <w:rFonts w:cs="Times New Roman"/>
                <w:sz w:val="22"/>
              </w:rPr>
            </w:pPr>
            <w:r w:rsidRPr="006C365E">
              <w:rPr>
                <w:rFonts w:cs="Times New Roman"/>
                <w:sz w:val="22"/>
              </w:rPr>
              <w:t>&lt;.001</w:t>
            </w:r>
          </w:p>
        </w:tc>
      </w:tr>
    </w:tbl>
    <w:p w14:paraId="37AC8200" w14:textId="77777777" w:rsidR="006C365E" w:rsidRDefault="006C365E">
      <w:pPr>
        <w:rPr>
          <w:rFonts w:cs="Times New Roman"/>
          <w:sz w:val="22"/>
        </w:rPr>
      </w:pPr>
    </w:p>
    <w:p w14:paraId="6D0B0962" w14:textId="12433748" w:rsidR="00A710A3" w:rsidRPr="006C365E" w:rsidRDefault="00000000">
      <w:pPr>
        <w:rPr>
          <w:rFonts w:cs="Times New Roman"/>
          <w:sz w:val="22"/>
        </w:rPr>
      </w:pPr>
      <w:r w:rsidRPr="006C365E">
        <w:rPr>
          <w:rFonts w:cs="Times New Roman"/>
          <w:sz w:val="22"/>
        </w:rPr>
        <w:t>Values are median (IQR). DAH indicates days at home; IQR, interquartile range; Q, quintile. P values use Kruskal-Wallis tests across quintiles. Eligibility required a fully observable administrative window for each horizon.</w:t>
      </w:r>
    </w:p>
    <w:p w14:paraId="5B73E238" w14:textId="77777777" w:rsidR="00A710A3" w:rsidRPr="006C365E" w:rsidRDefault="00A710A3">
      <w:pPr>
        <w:rPr>
          <w:rFonts w:cs="Times New Roman"/>
          <w:sz w:val="22"/>
        </w:rPr>
      </w:pPr>
    </w:p>
    <w:p w14:paraId="07BA74A9" w14:textId="77777777" w:rsidR="00A710A3" w:rsidRPr="006C365E" w:rsidRDefault="00000000">
      <w:pPr>
        <w:pStyle w:val="Heading1"/>
        <w:pageBreakBefore/>
        <w:spacing w:before="0"/>
        <w:rPr>
          <w:rFonts w:ascii="Times New Roman" w:hAnsi="Times New Roman" w:cs="Times New Roman"/>
          <w:sz w:val="22"/>
          <w:szCs w:val="22"/>
        </w:rPr>
      </w:pPr>
      <w:r w:rsidRPr="006C365E">
        <w:rPr>
          <w:rFonts w:ascii="Times New Roman" w:hAnsi="Times New Roman" w:cs="Times New Roman"/>
          <w:sz w:val="22"/>
          <w:szCs w:val="22"/>
        </w:rPr>
        <w:lastRenderedPageBreak/>
        <w:t>Table S7. Conventional Cox Model</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5904"/>
        <w:gridCol w:w="3168"/>
        <w:gridCol w:w="3168"/>
        <w:gridCol w:w="1728"/>
      </w:tblGrid>
      <w:tr w:rsidR="00A710A3" w:rsidRPr="006C365E" w14:paraId="345F6CF7" w14:textId="77777777">
        <w:trPr>
          <w:cantSplit/>
          <w:tblHeader/>
        </w:trPr>
        <w:tc>
          <w:tcPr>
            <w:tcW w:w="5904" w:type="dxa"/>
            <w:shd w:val="clear" w:color="auto" w:fill="EAEAEA"/>
            <w:tcMar>
              <w:top w:w="50" w:type="dxa"/>
              <w:left w:w="65" w:type="dxa"/>
              <w:bottom w:w="50" w:type="dxa"/>
              <w:right w:w="65" w:type="dxa"/>
            </w:tcMar>
          </w:tcPr>
          <w:p w14:paraId="171A239B" w14:textId="77777777" w:rsidR="00A710A3" w:rsidRPr="006C365E" w:rsidRDefault="00000000">
            <w:pPr>
              <w:spacing w:after="0"/>
              <w:rPr>
                <w:rFonts w:cs="Times New Roman"/>
                <w:sz w:val="22"/>
              </w:rPr>
            </w:pPr>
            <w:r w:rsidRPr="006C365E">
              <w:rPr>
                <w:rFonts w:cs="Times New Roman"/>
                <w:b/>
                <w:sz w:val="22"/>
              </w:rPr>
              <w:t>Variable</w:t>
            </w:r>
          </w:p>
        </w:tc>
        <w:tc>
          <w:tcPr>
            <w:tcW w:w="3168" w:type="dxa"/>
            <w:shd w:val="clear" w:color="auto" w:fill="EAEAEA"/>
            <w:tcMar>
              <w:top w:w="50" w:type="dxa"/>
              <w:left w:w="65" w:type="dxa"/>
              <w:bottom w:w="50" w:type="dxa"/>
              <w:right w:w="65" w:type="dxa"/>
            </w:tcMar>
          </w:tcPr>
          <w:p w14:paraId="60D4AB3A" w14:textId="77777777" w:rsidR="00A710A3" w:rsidRPr="006C365E" w:rsidRDefault="00000000">
            <w:pPr>
              <w:spacing w:after="0"/>
              <w:rPr>
                <w:rFonts w:cs="Times New Roman"/>
                <w:sz w:val="22"/>
              </w:rPr>
            </w:pPr>
            <w:r w:rsidRPr="006C365E">
              <w:rPr>
                <w:rFonts w:cs="Times New Roman"/>
                <w:b/>
                <w:sz w:val="22"/>
              </w:rPr>
              <w:t>Adjusted HR</w:t>
            </w:r>
          </w:p>
        </w:tc>
        <w:tc>
          <w:tcPr>
            <w:tcW w:w="3168" w:type="dxa"/>
            <w:shd w:val="clear" w:color="auto" w:fill="EAEAEA"/>
            <w:tcMar>
              <w:top w:w="50" w:type="dxa"/>
              <w:left w:w="65" w:type="dxa"/>
              <w:bottom w:w="50" w:type="dxa"/>
              <w:right w:w="65" w:type="dxa"/>
            </w:tcMar>
          </w:tcPr>
          <w:p w14:paraId="59B9B991" w14:textId="77777777" w:rsidR="00A710A3" w:rsidRPr="006C365E" w:rsidRDefault="00000000">
            <w:pPr>
              <w:spacing w:after="0"/>
              <w:rPr>
                <w:rFonts w:cs="Times New Roman"/>
                <w:sz w:val="22"/>
              </w:rPr>
            </w:pPr>
            <w:r w:rsidRPr="006C365E">
              <w:rPr>
                <w:rFonts w:cs="Times New Roman"/>
                <w:b/>
                <w:sz w:val="22"/>
              </w:rPr>
              <w:t>95% CI</w:t>
            </w:r>
          </w:p>
        </w:tc>
        <w:tc>
          <w:tcPr>
            <w:tcW w:w="1728" w:type="dxa"/>
            <w:shd w:val="clear" w:color="auto" w:fill="EAEAEA"/>
            <w:tcMar>
              <w:top w:w="50" w:type="dxa"/>
              <w:left w:w="65" w:type="dxa"/>
              <w:bottom w:w="50" w:type="dxa"/>
              <w:right w:w="65" w:type="dxa"/>
            </w:tcMar>
          </w:tcPr>
          <w:p w14:paraId="4510E64A" w14:textId="77777777" w:rsidR="00A710A3" w:rsidRPr="006C365E" w:rsidRDefault="00000000">
            <w:pPr>
              <w:spacing w:after="0"/>
              <w:rPr>
                <w:rFonts w:cs="Times New Roman"/>
                <w:sz w:val="22"/>
              </w:rPr>
            </w:pPr>
            <w:r w:rsidRPr="006C365E">
              <w:rPr>
                <w:rFonts w:cs="Times New Roman"/>
                <w:b/>
                <w:i/>
                <w:sz w:val="22"/>
              </w:rPr>
              <w:t>P</w:t>
            </w:r>
            <w:r w:rsidRPr="006C365E">
              <w:rPr>
                <w:rFonts w:cs="Times New Roman"/>
                <w:b/>
                <w:sz w:val="22"/>
              </w:rPr>
              <w:t xml:space="preserve"> value</w:t>
            </w:r>
          </w:p>
        </w:tc>
      </w:tr>
      <w:tr w:rsidR="00A710A3" w:rsidRPr="006C365E" w14:paraId="0EE63173" w14:textId="77777777">
        <w:trPr>
          <w:cantSplit/>
        </w:trPr>
        <w:tc>
          <w:tcPr>
            <w:tcW w:w="5904" w:type="dxa"/>
            <w:tcMar>
              <w:top w:w="50" w:type="dxa"/>
              <w:left w:w="65" w:type="dxa"/>
              <w:bottom w:w="50" w:type="dxa"/>
              <w:right w:w="65" w:type="dxa"/>
            </w:tcMar>
          </w:tcPr>
          <w:p w14:paraId="4BE40F87" w14:textId="77777777" w:rsidR="00A710A3" w:rsidRPr="006C365E" w:rsidRDefault="00000000">
            <w:pPr>
              <w:spacing w:after="0"/>
              <w:rPr>
                <w:rFonts w:cs="Times New Roman"/>
                <w:b/>
                <w:bCs/>
                <w:sz w:val="22"/>
              </w:rPr>
            </w:pPr>
            <w:r w:rsidRPr="006C365E">
              <w:rPr>
                <w:rFonts w:cs="Times New Roman"/>
                <w:b/>
                <w:bCs/>
                <w:sz w:val="22"/>
              </w:rPr>
              <w:t>Material deprivation quintile</w:t>
            </w:r>
          </w:p>
        </w:tc>
        <w:tc>
          <w:tcPr>
            <w:tcW w:w="3168" w:type="dxa"/>
            <w:tcMar>
              <w:top w:w="50" w:type="dxa"/>
              <w:left w:w="65" w:type="dxa"/>
              <w:bottom w:w="50" w:type="dxa"/>
              <w:right w:w="65" w:type="dxa"/>
            </w:tcMar>
          </w:tcPr>
          <w:p w14:paraId="0734990B" w14:textId="77777777" w:rsidR="00A710A3" w:rsidRPr="006C365E" w:rsidRDefault="00A710A3">
            <w:pPr>
              <w:spacing w:after="0"/>
              <w:rPr>
                <w:rFonts w:cs="Times New Roman"/>
                <w:sz w:val="22"/>
              </w:rPr>
            </w:pPr>
          </w:p>
        </w:tc>
        <w:tc>
          <w:tcPr>
            <w:tcW w:w="3168" w:type="dxa"/>
            <w:tcMar>
              <w:top w:w="50" w:type="dxa"/>
              <w:left w:w="65" w:type="dxa"/>
              <w:bottom w:w="50" w:type="dxa"/>
              <w:right w:w="65" w:type="dxa"/>
            </w:tcMar>
          </w:tcPr>
          <w:p w14:paraId="07DFFD29" w14:textId="77777777" w:rsidR="00A710A3" w:rsidRPr="006C365E" w:rsidRDefault="00A710A3">
            <w:pPr>
              <w:spacing w:after="0"/>
              <w:rPr>
                <w:rFonts w:cs="Times New Roman"/>
                <w:sz w:val="22"/>
              </w:rPr>
            </w:pPr>
          </w:p>
        </w:tc>
        <w:tc>
          <w:tcPr>
            <w:tcW w:w="1728" w:type="dxa"/>
            <w:tcMar>
              <w:top w:w="50" w:type="dxa"/>
              <w:left w:w="65" w:type="dxa"/>
              <w:bottom w:w="50" w:type="dxa"/>
              <w:right w:w="65" w:type="dxa"/>
            </w:tcMar>
          </w:tcPr>
          <w:p w14:paraId="36FFD048" w14:textId="77777777" w:rsidR="00A710A3" w:rsidRPr="006C365E" w:rsidRDefault="00A710A3">
            <w:pPr>
              <w:spacing w:after="0"/>
              <w:rPr>
                <w:rFonts w:cs="Times New Roman"/>
                <w:sz w:val="22"/>
              </w:rPr>
            </w:pPr>
          </w:p>
        </w:tc>
      </w:tr>
      <w:tr w:rsidR="00A710A3" w:rsidRPr="006C365E" w14:paraId="2F667943" w14:textId="77777777">
        <w:trPr>
          <w:cantSplit/>
        </w:trPr>
        <w:tc>
          <w:tcPr>
            <w:tcW w:w="5904" w:type="dxa"/>
            <w:tcMar>
              <w:top w:w="50" w:type="dxa"/>
              <w:left w:w="65" w:type="dxa"/>
              <w:bottom w:w="50" w:type="dxa"/>
              <w:right w:w="65" w:type="dxa"/>
            </w:tcMar>
          </w:tcPr>
          <w:p w14:paraId="3003D3B5" w14:textId="77777777" w:rsidR="00A710A3" w:rsidRPr="006C365E" w:rsidRDefault="00000000">
            <w:pPr>
              <w:spacing w:after="0"/>
              <w:rPr>
                <w:rFonts w:cs="Times New Roman"/>
                <w:sz w:val="22"/>
              </w:rPr>
            </w:pPr>
            <w:r w:rsidRPr="006C365E">
              <w:rPr>
                <w:rFonts w:cs="Times New Roman"/>
                <w:sz w:val="22"/>
              </w:rPr>
              <w:t>Q1 (least deprived)</w:t>
            </w:r>
          </w:p>
        </w:tc>
        <w:tc>
          <w:tcPr>
            <w:tcW w:w="3168" w:type="dxa"/>
            <w:tcMar>
              <w:top w:w="50" w:type="dxa"/>
              <w:left w:w="65" w:type="dxa"/>
              <w:bottom w:w="50" w:type="dxa"/>
              <w:right w:w="65" w:type="dxa"/>
            </w:tcMar>
          </w:tcPr>
          <w:p w14:paraId="1DDD92CF" w14:textId="77777777" w:rsidR="00A710A3" w:rsidRPr="006C365E" w:rsidRDefault="00000000">
            <w:pPr>
              <w:spacing w:after="0"/>
              <w:rPr>
                <w:rFonts w:cs="Times New Roman"/>
                <w:sz w:val="22"/>
              </w:rPr>
            </w:pPr>
            <w:r w:rsidRPr="006C365E">
              <w:rPr>
                <w:rFonts w:cs="Times New Roman"/>
                <w:sz w:val="22"/>
              </w:rPr>
              <w:t>Reference</w:t>
            </w:r>
          </w:p>
        </w:tc>
        <w:tc>
          <w:tcPr>
            <w:tcW w:w="3168" w:type="dxa"/>
            <w:tcMar>
              <w:top w:w="50" w:type="dxa"/>
              <w:left w:w="65" w:type="dxa"/>
              <w:bottom w:w="50" w:type="dxa"/>
              <w:right w:w="65" w:type="dxa"/>
            </w:tcMar>
          </w:tcPr>
          <w:p w14:paraId="5855D0AF" w14:textId="77777777" w:rsidR="00A710A3" w:rsidRPr="006C365E" w:rsidRDefault="00000000">
            <w:pPr>
              <w:spacing w:after="0"/>
              <w:rPr>
                <w:rFonts w:cs="Times New Roman"/>
                <w:sz w:val="22"/>
              </w:rPr>
            </w:pPr>
            <w:r w:rsidRPr="006C365E">
              <w:rPr>
                <w:rFonts w:cs="Times New Roman"/>
                <w:sz w:val="22"/>
              </w:rPr>
              <w:t>—</w:t>
            </w:r>
          </w:p>
        </w:tc>
        <w:tc>
          <w:tcPr>
            <w:tcW w:w="1728" w:type="dxa"/>
            <w:tcMar>
              <w:top w:w="50" w:type="dxa"/>
              <w:left w:w="65" w:type="dxa"/>
              <w:bottom w:w="50" w:type="dxa"/>
              <w:right w:w="65" w:type="dxa"/>
            </w:tcMar>
          </w:tcPr>
          <w:p w14:paraId="6F33C055" w14:textId="77777777" w:rsidR="00A710A3" w:rsidRPr="006C365E" w:rsidRDefault="00000000">
            <w:pPr>
              <w:spacing w:after="0"/>
              <w:rPr>
                <w:rFonts w:cs="Times New Roman"/>
                <w:sz w:val="22"/>
              </w:rPr>
            </w:pPr>
            <w:r w:rsidRPr="006C365E">
              <w:rPr>
                <w:rFonts w:cs="Times New Roman"/>
                <w:sz w:val="22"/>
              </w:rPr>
              <w:t>—</w:t>
            </w:r>
          </w:p>
        </w:tc>
      </w:tr>
      <w:tr w:rsidR="00A710A3" w:rsidRPr="006C365E" w14:paraId="7002B916" w14:textId="77777777">
        <w:trPr>
          <w:cantSplit/>
        </w:trPr>
        <w:tc>
          <w:tcPr>
            <w:tcW w:w="5904" w:type="dxa"/>
            <w:tcMar>
              <w:top w:w="50" w:type="dxa"/>
              <w:left w:w="65" w:type="dxa"/>
              <w:bottom w:w="50" w:type="dxa"/>
              <w:right w:w="65" w:type="dxa"/>
            </w:tcMar>
          </w:tcPr>
          <w:p w14:paraId="0946C6E6" w14:textId="77777777" w:rsidR="00A710A3" w:rsidRPr="006C365E" w:rsidRDefault="00000000">
            <w:pPr>
              <w:spacing w:after="0"/>
              <w:rPr>
                <w:rFonts w:cs="Times New Roman"/>
                <w:sz w:val="22"/>
              </w:rPr>
            </w:pPr>
            <w:r w:rsidRPr="006C365E">
              <w:rPr>
                <w:rFonts w:cs="Times New Roman"/>
                <w:sz w:val="22"/>
              </w:rPr>
              <w:t>Q2</w:t>
            </w:r>
          </w:p>
        </w:tc>
        <w:tc>
          <w:tcPr>
            <w:tcW w:w="3168" w:type="dxa"/>
            <w:tcMar>
              <w:top w:w="50" w:type="dxa"/>
              <w:left w:w="65" w:type="dxa"/>
              <w:bottom w:w="50" w:type="dxa"/>
              <w:right w:w="65" w:type="dxa"/>
            </w:tcMar>
          </w:tcPr>
          <w:p w14:paraId="7B492AEF" w14:textId="77777777" w:rsidR="00A710A3" w:rsidRPr="006C365E" w:rsidRDefault="00000000">
            <w:pPr>
              <w:spacing w:after="0"/>
              <w:rPr>
                <w:rFonts w:cs="Times New Roman"/>
                <w:sz w:val="22"/>
              </w:rPr>
            </w:pPr>
            <w:r w:rsidRPr="006C365E">
              <w:rPr>
                <w:rFonts w:cs="Times New Roman"/>
                <w:sz w:val="22"/>
              </w:rPr>
              <w:t>1.028</w:t>
            </w:r>
          </w:p>
        </w:tc>
        <w:tc>
          <w:tcPr>
            <w:tcW w:w="3168" w:type="dxa"/>
            <w:tcMar>
              <w:top w:w="50" w:type="dxa"/>
              <w:left w:w="65" w:type="dxa"/>
              <w:bottom w:w="50" w:type="dxa"/>
              <w:right w:w="65" w:type="dxa"/>
            </w:tcMar>
          </w:tcPr>
          <w:p w14:paraId="41011AAB" w14:textId="77777777" w:rsidR="00A710A3" w:rsidRPr="006C365E" w:rsidRDefault="00000000">
            <w:pPr>
              <w:spacing w:after="0"/>
              <w:rPr>
                <w:rFonts w:cs="Times New Roman"/>
                <w:sz w:val="22"/>
              </w:rPr>
            </w:pPr>
            <w:r w:rsidRPr="006C365E">
              <w:rPr>
                <w:rFonts w:cs="Times New Roman"/>
                <w:sz w:val="22"/>
              </w:rPr>
              <w:t>0.959–1.101</w:t>
            </w:r>
          </w:p>
        </w:tc>
        <w:tc>
          <w:tcPr>
            <w:tcW w:w="1728" w:type="dxa"/>
            <w:tcMar>
              <w:top w:w="50" w:type="dxa"/>
              <w:left w:w="65" w:type="dxa"/>
              <w:bottom w:w="50" w:type="dxa"/>
              <w:right w:w="65" w:type="dxa"/>
            </w:tcMar>
          </w:tcPr>
          <w:p w14:paraId="6268F819" w14:textId="77777777" w:rsidR="00A710A3" w:rsidRPr="006C365E" w:rsidRDefault="00000000">
            <w:pPr>
              <w:spacing w:after="0"/>
              <w:rPr>
                <w:rFonts w:cs="Times New Roman"/>
                <w:sz w:val="22"/>
              </w:rPr>
            </w:pPr>
            <w:r w:rsidRPr="006C365E">
              <w:rPr>
                <w:rFonts w:cs="Times New Roman"/>
                <w:sz w:val="22"/>
              </w:rPr>
              <w:t>.434</w:t>
            </w:r>
          </w:p>
        </w:tc>
      </w:tr>
      <w:tr w:rsidR="00A710A3" w:rsidRPr="006C365E" w14:paraId="0D05DC7F" w14:textId="77777777">
        <w:trPr>
          <w:cantSplit/>
        </w:trPr>
        <w:tc>
          <w:tcPr>
            <w:tcW w:w="5904" w:type="dxa"/>
            <w:tcMar>
              <w:top w:w="50" w:type="dxa"/>
              <w:left w:w="65" w:type="dxa"/>
              <w:bottom w:w="50" w:type="dxa"/>
              <w:right w:w="65" w:type="dxa"/>
            </w:tcMar>
          </w:tcPr>
          <w:p w14:paraId="33837150" w14:textId="77777777" w:rsidR="00A710A3" w:rsidRPr="006C365E" w:rsidRDefault="00000000">
            <w:pPr>
              <w:spacing w:after="0"/>
              <w:rPr>
                <w:rFonts w:cs="Times New Roman"/>
                <w:sz w:val="22"/>
              </w:rPr>
            </w:pPr>
            <w:r w:rsidRPr="006C365E">
              <w:rPr>
                <w:rFonts w:cs="Times New Roman"/>
                <w:sz w:val="22"/>
              </w:rPr>
              <w:t>Q3</w:t>
            </w:r>
          </w:p>
        </w:tc>
        <w:tc>
          <w:tcPr>
            <w:tcW w:w="3168" w:type="dxa"/>
            <w:tcMar>
              <w:top w:w="50" w:type="dxa"/>
              <w:left w:w="65" w:type="dxa"/>
              <w:bottom w:w="50" w:type="dxa"/>
              <w:right w:w="65" w:type="dxa"/>
            </w:tcMar>
          </w:tcPr>
          <w:p w14:paraId="549EC854" w14:textId="77777777" w:rsidR="00A710A3" w:rsidRPr="006C365E" w:rsidRDefault="00000000">
            <w:pPr>
              <w:spacing w:after="0"/>
              <w:rPr>
                <w:rFonts w:cs="Times New Roman"/>
                <w:sz w:val="22"/>
              </w:rPr>
            </w:pPr>
            <w:r w:rsidRPr="006C365E">
              <w:rPr>
                <w:rFonts w:cs="Times New Roman"/>
                <w:sz w:val="22"/>
              </w:rPr>
              <w:t>1.087</w:t>
            </w:r>
          </w:p>
        </w:tc>
        <w:tc>
          <w:tcPr>
            <w:tcW w:w="3168" w:type="dxa"/>
            <w:tcMar>
              <w:top w:w="50" w:type="dxa"/>
              <w:left w:w="65" w:type="dxa"/>
              <w:bottom w:w="50" w:type="dxa"/>
              <w:right w:w="65" w:type="dxa"/>
            </w:tcMar>
          </w:tcPr>
          <w:p w14:paraId="6A78162E" w14:textId="77777777" w:rsidR="00A710A3" w:rsidRPr="006C365E" w:rsidRDefault="00000000">
            <w:pPr>
              <w:spacing w:after="0"/>
              <w:rPr>
                <w:rFonts w:cs="Times New Roman"/>
                <w:sz w:val="22"/>
              </w:rPr>
            </w:pPr>
            <w:r w:rsidRPr="006C365E">
              <w:rPr>
                <w:rFonts w:cs="Times New Roman"/>
                <w:sz w:val="22"/>
              </w:rPr>
              <w:t>1.013–1.166</w:t>
            </w:r>
          </w:p>
        </w:tc>
        <w:tc>
          <w:tcPr>
            <w:tcW w:w="1728" w:type="dxa"/>
            <w:tcMar>
              <w:top w:w="50" w:type="dxa"/>
              <w:left w:w="65" w:type="dxa"/>
              <w:bottom w:w="50" w:type="dxa"/>
              <w:right w:w="65" w:type="dxa"/>
            </w:tcMar>
          </w:tcPr>
          <w:p w14:paraId="1BF7D07C" w14:textId="77777777" w:rsidR="00A710A3" w:rsidRPr="006C365E" w:rsidRDefault="00000000">
            <w:pPr>
              <w:spacing w:after="0"/>
              <w:rPr>
                <w:rFonts w:cs="Times New Roman"/>
                <w:sz w:val="22"/>
              </w:rPr>
            </w:pPr>
            <w:r w:rsidRPr="006C365E">
              <w:rPr>
                <w:rFonts w:cs="Times New Roman"/>
                <w:sz w:val="22"/>
              </w:rPr>
              <w:t>.021</w:t>
            </w:r>
          </w:p>
        </w:tc>
      </w:tr>
      <w:tr w:rsidR="00A710A3" w:rsidRPr="006C365E" w14:paraId="6507AB19" w14:textId="77777777">
        <w:trPr>
          <w:cantSplit/>
        </w:trPr>
        <w:tc>
          <w:tcPr>
            <w:tcW w:w="5904" w:type="dxa"/>
            <w:tcMar>
              <w:top w:w="50" w:type="dxa"/>
              <w:left w:w="65" w:type="dxa"/>
              <w:bottom w:w="50" w:type="dxa"/>
              <w:right w:w="65" w:type="dxa"/>
            </w:tcMar>
          </w:tcPr>
          <w:p w14:paraId="34E8B780" w14:textId="77777777" w:rsidR="00A710A3" w:rsidRPr="006C365E" w:rsidRDefault="00000000">
            <w:pPr>
              <w:spacing w:after="0"/>
              <w:rPr>
                <w:rFonts w:cs="Times New Roman"/>
                <w:sz w:val="22"/>
              </w:rPr>
            </w:pPr>
            <w:r w:rsidRPr="006C365E">
              <w:rPr>
                <w:rFonts w:cs="Times New Roman"/>
                <w:sz w:val="22"/>
              </w:rPr>
              <w:t>Q4</w:t>
            </w:r>
          </w:p>
        </w:tc>
        <w:tc>
          <w:tcPr>
            <w:tcW w:w="3168" w:type="dxa"/>
            <w:tcMar>
              <w:top w:w="50" w:type="dxa"/>
              <w:left w:w="65" w:type="dxa"/>
              <w:bottom w:w="50" w:type="dxa"/>
              <w:right w:w="65" w:type="dxa"/>
            </w:tcMar>
          </w:tcPr>
          <w:p w14:paraId="5ED4684A" w14:textId="77777777" w:rsidR="00A710A3" w:rsidRPr="006C365E" w:rsidRDefault="00000000">
            <w:pPr>
              <w:spacing w:after="0"/>
              <w:rPr>
                <w:rFonts w:cs="Times New Roman"/>
                <w:sz w:val="22"/>
              </w:rPr>
            </w:pPr>
            <w:r w:rsidRPr="006C365E">
              <w:rPr>
                <w:rFonts w:cs="Times New Roman"/>
                <w:sz w:val="22"/>
              </w:rPr>
              <w:t>1.141</w:t>
            </w:r>
          </w:p>
        </w:tc>
        <w:tc>
          <w:tcPr>
            <w:tcW w:w="3168" w:type="dxa"/>
            <w:tcMar>
              <w:top w:w="50" w:type="dxa"/>
              <w:left w:w="65" w:type="dxa"/>
              <w:bottom w:w="50" w:type="dxa"/>
              <w:right w:w="65" w:type="dxa"/>
            </w:tcMar>
          </w:tcPr>
          <w:p w14:paraId="15B1C0F8" w14:textId="77777777" w:rsidR="00A710A3" w:rsidRPr="006C365E" w:rsidRDefault="00000000">
            <w:pPr>
              <w:spacing w:after="0"/>
              <w:rPr>
                <w:rFonts w:cs="Times New Roman"/>
                <w:sz w:val="22"/>
              </w:rPr>
            </w:pPr>
            <w:r w:rsidRPr="006C365E">
              <w:rPr>
                <w:rFonts w:cs="Times New Roman"/>
                <w:sz w:val="22"/>
              </w:rPr>
              <w:t>1.063–1.226</w:t>
            </w:r>
          </w:p>
        </w:tc>
        <w:tc>
          <w:tcPr>
            <w:tcW w:w="1728" w:type="dxa"/>
            <w:tcMar>
              <w:top w:w="50" w:type="dxa"/>
              <w:left w:w="65" w:type="dxa"/>
              <w:bottom w:w="50" w:type="dxa"/>
              <w:right w:w="65" w:type="dxa"/>
            </w:tcMar>
          </w:tcPr>
          <w:p w14:paraId="5F4494A7" w14:textId="77777777" w:rsidR="00A710A3" w:rsidRPr="006C365E" w:rsidRDefault="00000000">
            <w:pPr>
              <w:spacing w:after="0"/>
              <w:rPr>
                <w:rFonts w:cs="Times New Roman"/>
                <w:sz w:val="22"/>
              </w:rPr>
            </w:pPr>
            <w:r w:rsidRPr="006C365E">
              <w:rPr>
                <w:rFonts w:cs="Times New Roman"/>
                <w:sz w:val="22"/>
              </w:rPr>
              <w:t>&lt;.001</w:t>
            </w:r>
          </w:p>
        </w:tc>
      </w:tr>
      <w:tr w:rsidR="00A710A3" w:rsidRPr="006C365E" w14:paraId="260B02E3" w14:textId="77777777">
        <w:trPr>
          <w:cantSplit/>
        </w:trPr>
        <w:tc>
          <w:tcPr>
            <w:tcW w:w="5904" w:type="dxa"/>
            <w:tcMar>
              <w:top w:w="50" w:type="dxa"/>
              <w:left w:w="65" w:type="dxa"/>
              <w:bottom w:w="50" w:type="dxa"/>
              <w:right w:w="65" w:type="dxa"/>
            </w:tcMar>
          </w:tcPr>
          <w:p w14:paraId="723BD584" w14:textId="77777777" w:rsidR="00A710A3" w:rsidRPr="006C365E" w:rsidRDefault="00000000">
            <w:pPr>
              <w:spacing w:after="0"/>
              <w:rPr>
                <w:rFonts w:cs="Times New Roman"/>
                <w:sz w:val="22"/>
              </w:rPr>
            </w:pPr>
            <w:r w:rsidRPr="006C365E">
              <w:rPr>
                <w:rFonts w:cs="Times New Roman"/>
                <w:sz w:val="22"/>
              </w:rPr>
              <w:t>Q5 (most deprived)</w:t>
            </w:r>
          </w:p>
        </w:tc>
        <w:tc>
          <w:tcPr>
            <w:tcW w:w="3168" w:type="dxa"/>
            <w:tcMar>
              <w:top w:w="50" w:type="dxa"/>
              <w:left w:w="65" w:type="dxa"/>
              <w:bottom w:w="50" w:type="dxa"/>
              <w:right w:w="65" w:type="dxa"/>
            </w:tcMar>
          </w:tcPr>
          <w:p w14:paraId="7C7B1752" w14:textId="77777777" w:rsidR="00A710A3" w:rsidRPr="006C365E" w:rsidRDefault="00000000">
            <w:pPr>
              <w:spacing w:after="0"/>
              <w:rPr>
                <w:rFonts w:cs="Times New Roman"/>
                <w:sz w:val="22"/>
              </w:rPr>
            </w:pPr>
            <w:r w:rsidRPr="006C365E">
              <w:rPr>
                <w:rFonts w:cs="Times New Roman"/>
                <w:sz w:val="22"/>
              </w:rPr>
              <w:t>1.154</w:t>
            </w:r>
          </w:p>
        </w:tc>
        <w:tc>
          <w:tcPr>
            <w:tcW w:w="3168" w:type="dxa"/>
            <w:tcMar>
              <w:top w:w="50" w:type="dxa"/>
              <w:left w:w="65" w:type="dxa"/>
              <w:bottom w:w="50" w:type="dxa"/>
              <w:right w:w="65" w:type="dxa"/>
            </w:tcMar>
          </w:tcPr>
          <w:p w14:paraId="193A940F" w14:textId="77777777" w:rsidR="00A710A3" w:rsidRPr="006C365E" w:rsidRDefault="00000000">
            <w:pPr>
              <w:spacing w:after="0"/>
              <w:rPr>
                <w:rFonts w:cs="Times New Roman"/>
                <w:sz w:val="22"/>
              </w:rPr>
            </w:pPr>
            <w:r w:rsidRPr="006C365E">
              <w:rPr>
                <w:rFonts w:cs="Times New Roman"/>
                <w:sz w:val="22"/>
              </w:rPr>
              <w:t>1.071–1.242</w:t>
            </w:r>
          </w:p>
        </w:tc>
        <w:tc>
          <w:tcPr>
            <w:tcW w:w="1728" w:type="dxa"/>
            <w:tcMar>
              <w:top w:w="50" w:type="dxa"/>
              <w:left w:w="65" w:type="dxa"/>
              <w:bottom w:w="50" w:type="dxa"/>
              <w:right w:w="65" w:type="dxa"/>
            </w:tcMar>
          </w:tcPr>
          <w:p w14:paraId="774ED33F" w14:textId="77777777" w:rsidR="00A710A3" w:rsidRPr="006C365E" w:rsidRDefault="00000000">
            <w:pPr>
              <w:spacing w:after="0"/>
              <w:rPr>
                <w:rFonts w:cs="Times New Roman"/>
                <w:sz w:val="22"/>
              </w:rPr>
            </w:pPr>
            <w:r w:rsidRPr="006C365E">
              <w:rPr>
                <w:rFonts w:cs="Times New Roman"/>
                <w:sz w:val="22"/>
              </w:rPr>
              <w:t>&lt;.001</w:t>
            </w:r>
          </w:p>
        </w:tc>
      </w:tr>
      <w:tr w:rsidR="00A710A3" w:rsidRPr="006C365E" w14:paraId="68E82FC6" w14:textId="77777777">
        <w:trPr>
          <w:cantSplit/>
        </w:trPr>
        <w:tc>
          <w:tcPr>
            <w:tcW w:w="5904" w:type="dxa"/>
            <w:tcMar>
              <w:top w:w="50" w:type="dxa"/>
              <w:left w:w="65" w:type="dxa"/>
              <w:bottom w:w="50" w:type="dxa"/>
              <w:right w:w="65" w:type="dxa"/>
            </w:tcMar>
          </w:tcPr>
          <w:p w14:paraId="0F7A80A1" w14:textId="77777777" w:rsidR="00A710A3" w:rsidRPr="006C365E" w:rsidRDefault="00000000">
            <w:pPr>
              <w:spacing w:after="0"/>
              <w:rPr>
                <w:rFonts w:cs="Times New Roman"/>
                <w:b/>
                <w:bCs/>
                <w:sz w:val="22"/>
              </w:rPr>
            </w:pPr>
            <w:r w:rsidRPr="006C365E">
              <w:rPr>
                <w:rFonts w:cs="Times New Roman"/>
                <w:b/>
                <w:bCs/>
                <w:sz w:val="22"/>
              </w:rPr>
              <w:t>Age group</w:t>
            </w:r>
          </w:p>
        </w:tc>
        <w:tc>
          <w:tcPr>
            <w:tcW w:w="3168" w:type="dxa"/>
            <w:tcMar>
              <w:top w:w="50" w:type="dxa"/>
              <w:left w:w="65" w:type="dxa"/>
              <w:bottom w:w="50" w:type="dxa"/>
              <w:right w:w="65" w:type="dxa"/>
            </w:tcMar>
          </w:tcPr>
          <w:p w14:paraId="69A562DF" w14:textId="77777777" w:rsidR="00A710A3" w:rsidRPr="006C365E" w:rsidRDefault="00A710A3">
            <w:pPr>
              <w:spacing w:after="0"/>
              <w:rPr>
                <w:rFonts w:cs="Times New Roman"/>
                <w:sz w:val="22"/>
              </w:rPr>
            </w:pPr>
          </w:p>
        </w:tc>
        <w:tc>
          <w:tcPr>
            <w:tcW w:w="3168" w:type="dxa"/>
            <w:tcMar>
              <w:top w:w="50" w:type="dxa"/>
              <w:left w:w="65" w:type="dxa"/>
              <w:bottom w:w="50" w:type="dxa"/>
              <w:right w:w="65" w:type="dxa"/>
            </w:tcMar>
          </w:tcPr>
          <w:p w14:paraId="08CF02AC" w14:textId="77777777" w:rsidR="00A710A3" w:rsidRPr="006C365E" w:rsidRDefault="00A710A3">
            <w:pPr>
              <w:spacing w:after="0"/>
              <w:rPr>
                <w:rFonts w:cs="Times New Roman"/>
                <w:sz w:val="22"/>
              </w:rPr>
            </w:pPr>
          </w:p>
        </w:tc>
        <w:tc>
          <w:tcPr>
            <w:tcW w:w="1728" w:type="dxa"/>
            <w:tcMar>
              <w:top w:w="50" w:type="dxa"/>
              <w:left w:w="65" w:type="dxa"/>
              <w:bottom w:w="50" w:type="dxa"/>
              <w:right w:w="65" w:type="dxa"/>
            </w:tcMar>
          </w:tcPr>
          <w:p w14:paraId="08A6250E" w14:textId="77777777" w:rsidR="00A710A3" w:rsidRPr="006C365E" w:rsidRDefault="00A710A3">
            <w:pPr>
              <w:spacing w:after="0"/>
              <w:rPr>
                <w:rFonts w:cs="Times New Roman"/>
                <w:sz w:val="22"/>
              </w:rPr>
            </w:pPr>
          </w:p>
        </w:tc>
      </w:tr>
      <w:tr w:rsidR="00A710A3" w:rsidRPr="006C365E" w14:paraId="67F29C9B" w14:textId="77777777">
        <w:trPr>
          <w:cantSplit/>
        </w:trPr>
        <w:tc>
          <w:tcPr>
            <w:tcW w:w="5904" w:type="dxa"/>
            <w:tcMar>
              <w:top w:w="50" w:type="dxa"/>
              <w:left w:w="65" w:type="dxa"/>
              <w:bottom w:w="50" w:type="dxa"/>
              <w:right w:w="65" w:type="dxa"/>
            </w:tcMar>
          </w:tcPr>
          <w:p w14:paraId="2E7DA6C8" w14:textId="77777777" w:rsidR="00A710A3" w:rsidRPr="006C365E" w:rsidRDefault="00000000">
            <w:pPr>
              <w:spacing w:after="0"/>
              <w:rPr>
                <w:rFonts w:cs="Times New Roman"/>
                <w:sz w:val="22"/>
              </w:rPr>
            </w:pPr>
            <w:r w:rsidRPr="006C365E">
              <w:rPr>
                <w:rFonts w:cs="Times New Roman"/>
                <w:sz w:val="22"/>
              </w:rPr>
              <w:t>&lt;65 years</w:t>
            </w:r>
          </w:p>
        </w:tc>
        <w:tc>
          <w:tcPr>
            <w:tcW w:w="3168" w:type="dxa"/>
            <w:tcMar>
              <w:top w:w="50" w:type="dxa"/>
              <w:left w:w="65" w:type="dxa"/>
              <w:bottom w:w="50" w:type="dxa"/>
              <w:right w:w="65" w:type="dxa"/>
            </w:tcMar>
          </w:tcPr>
          <w:p w14:paraId="2574170E" w14:textId="77777777" w:rsidR="00A710A3" w:rsidRPr="006C365E" w:rsidRDefault="00000000">
            <w:pPr>
              <w:spacing w:after="0"/>
              <w:rPr>
                <w:rFonts w:cs="Times New Roman"/>
                <w:sz w:val="22"/>
              </w:rPr>
            </w:pPr>
            <w:r w:rsidRPr="006C365E">
              <w:rPr>
                <w:rFonts w:cs="Times New Roman"/>
                <w:sz w:val="22"/>
              </w:rPr>
              <w:t>Reference</w:t>
            </w:r>
          </w:p>
        </w:tc>
        <w:tc>
          <w:tcPr>
            <w:tcW w:w="3168" w:type="dxa"/>
            <w:tcMar>
              <w:top w:w="50" w:type="dxa"/>
              <w:left w:w="65" w:type="dxa"/>
              <w:bottom w:w="50" w:type="dxa"/>
              <w:right w:w="65" w:type="dxa"/>
            </w:tcMar>
          </w:tcPr>
          <w:p w14:paraId="71A54A1A" w14:textId="77777777" w:rsidR="00A710A3" w:rsidRPr="006C365E" w:rsidRDefault="00000000">
            <w:pPr>
              <w:spacing w:after="0"/>
              <w:rPr>
                <w:rFonts w:cs="Times New Roman"/>
                <w:sz w:val="22"/>
              </w:rPr>
            </w:pPr>
            <w:r w:rsidRPr="006C365E">
              <w:rPr>
                <w:rFonts w:cs="Times New Roman"/>
                <w:sz w:val="22"/>
              </w:rPr>
              <w:t>—</w:t>
            </w:r>
          </w:p>
        </w:tc>
        <w:tc>
          <w:tcPr>
            <w:tcW w:w="1728" w:type="dxa"/>
            <w:tcMar>
              <w:top w:w="50" w:type="dxa"/>
              <w:left w:w="65" w:type="dxa"/>
              <w:bottom w:w="50" w:type="dxa"/>
              <w:right w:w="65" w:type="dxa"/>
            </w:tcMar>
          </w:tcPr>
          <w:p w14:paraId="6D18B55D" w14:textId="77777777" w:rsidR="00A710A3" w:rsidRPr="006C365E" w:rsidRDefault="00000000">
            <w:pPr>
              <w:spacing w:after="0"/>
              <w:rPr>
                <w:rFonts w:cs="Times New Roman"/>
                <w:sz w:val="22"/>
              </w:rPr>
            </w:pPr>
            <w:r w:rsidRPr="006C365E">
              <w:rPr>
                <w:rFonts w:cs="Times New Roman"/>
                <w:sz w:val="22"/>
              </w:rPr>
              <w:t>—</w:t>
            </w:r>
          </w:p>
        </w:tc>
      </w:tr>
      <w:tr w:rsidR="00A710A3" w:rsidRPr="006C365E" w14:paraId="75F63BEA" w14:textId="77777777">
        <w:trPr>
          <w:cantSplit/>
        </w:trPr>
        <w:tc>
          <w:tcPr>
            <w:tcW w:w="5904" w:type="dxa"/>
            <w:tcMar>
              <w:top w:w="50" w:type="dxa"/>
              <w:left w:w="65" w:type="dxa"/>
              <w:bottom w:w="50" w:type="dxa"/>
              <w:right w:w="65" w:type="dxa"/>
            </w:tcMar>
          </w:tcPr>
          <w:p w14:paraId="616ECED5" w14:textId="77777777" w:rsidR="00A710A3" w:rsidRPr="006C365E" w:rsidRDefault="00000000">
            <w:pPr>
              <w:spacing w:after="0"/>
              <w:rPr>
                <w:rFonts w:cs="Times New Roman"/>
                <w:sz w:val="22"/>
              </w:rPr>
            </w:pPr>
            <w:r w:rsidRPr="006C365E">
              <w:rPr>
                <w:rFonts w:cs="Times New Roman"/>
                <w:sz w:val="22"/>
              </w:rPr>
              <w:t>65–74 years</w:t>
            </w:r>
          </w:p>
        </w:tc>
        <w:tc>
          <w:tcPr>
            <w:tcW w:w="3168" w:type="dxa"/>
            <w:tcMar>
              <w:top w:w="50" w:type="dxa"/>
              <w:left w:w="65" w:type="dxa"/>
              <w:bottom w:w="50" w:type="dxa"/>
              <w:right w:w="65" w:type="dxa"/>
            </w:tcMar>
          </w:tcPr>
          <w:p w14:paraId="7301AA20" w14:textId="77777777" w:rsidR="00A710A3" w:rsidRPr="006C365E" w:rsidRDefault="00000000">
            <w:pPr>
              <w:spacing w:after="0"/>
              <w:rPr>
                <w:rFonts w:cs="Times New Roman"/>
                <w:sz w:val="22"/>
              </w:rPr>
            </w:pPr>
            <w:r w:rsidRPr="006C365E">
              <w:rPr>
                <w:rFonts w:cs="Times New Roman"/>
                <w:sz w:val="22"/>
              </w:rPr>
              <w:t>1.685</w:t>
            </w:r>
          </w:p>
        </w:tc>
        <w:tc>
          <w:tcPr>
            <w:tcW w:w="3168" w:type="dxa"/>
            <w:tcMar>
              <w:top w:w="50" w:type="dxa"/>
              <w:left w:w="65" w:type="dxa"/>
              <w:bottom w:w="50" w:type="dxa"/>
              <w:right w:w="65" w:type="dxa"/>
            </w:tcMar>
          </w:tcPr>
          <w:p w14:paraId="21E88B48" w14:textId="77777777" w:rsidR="00A710A3" w:rsidRPr="006C365E" w:rsidRDefault="00000000">
            <w:pPr>
              <w:spacing w:after="0"/>
              <w:rPr>
                <w:rFonts w:cs="Times New Roman"/>
                <w:sz w:val="22"/>
              </w:rPr>
            </w:pPr>
            <w:r w:rsidRPr="006C365E">
              <w:rPr>
                <w:rFonts w:cs="Times New Roman"/>
                <w:sz w:val="22"/>
              </w:rPr>
              <w:t>1.596–1.780</w:t>
            </w:r>
          </w:p>
        </w:tc>
        <w:tc>
          <w:tcPr>
            <w:tcW w:w="1728" w:type="dxa"/>
            <w:tcMar>
              <w:top w:w="50" w:type="dxa"/>
              <w:left w:w="65" w:type="dxa"/>
              <w:bottom w:w="50" w:type="dxa"/>
              <w:right w:w="65" w:type="dxa"/>
            </w:tcMar>
          </w:tcPr>
          <w:p w14:paraId="71341428" w14:textId="77777777" w:rsidR="00A710A3" w:rsidRPr="006C365E" w:rsidRDefault="00000000">
            <w:pPr>
              <w:spacing w:after="0"/>
              <w:rPr>
                <w:rFonts w:cs="Times New Roman"/>
                <w:sz w:val="22"/>
              </w:rPr>
            </w:pPr>
            <w:r w:rsidRPr="006C365E">
              <w:rPr>
                <w:rFonts w:cs="Times New Roman"/>
                <w:sz w:val="22"/>
              </w:rPr>
              <w:t>&lt;.001</w:t>
            </w:r>
          </w:p>
        </w:tc>
      </w:tr>
      <w:tr w:rsidR="00A710A3" w:rsidRPr="006C365E" w14:paraId="4D867117" w14:textId="77777777">
        <w:trPr>
          <w:cantSplit/>
        </w:trPr>
        <w:tc>
          <w:tcPr>
            <w:tcW w:w="5904" w:type="dxa"/>
            <w:tcMar>
              <w:top w:w="50" w:type="dxa"/>
              <w:left w:w="65" w:type="dxa"/>
              <w:bottom w:w="50" w:type="dxa"/>
              <w:right w:w="65" w:type="dxa"/>
            </w:tcMar>
          </w:tcPr>
          <w:p w14:paraId="026563BE" w14:textId="77777777" w:rsidR="00A710A3" w:rsidRPr="006C365E" w:rsidRDefault="00000000">
            <w:pPr>
              <w:spacing w:after="0"/>
              <w:rPr>
                <w:rFonts w:cs="Times New Roman"/>
                <w:sz w:val="22"/>
              </w:rPr>
            </w:pPr>
            <w:r w:rsidRPr="006C365E">
              <w:rPr>
                <w:rFonts w:cs="Times New Roman"/>
                <w:sz w:val="22"/>
              </w:rPr>
              <w:t>75–84 years</w:t>
            </w:r>
          </w:p>
        </w:tc>
        <w:tc>
          <w:tcPr>
            <w:tcW w:w="3168" w:type="dxa"/>
            <w:tcMar>
              <w:top w:w="50" w:type="dxa"/>
              <w:left w:w="65" w:type="dxa"/>
              <w:bottom w:w="50" w:type="dxa"/>
              <w:right w:w="65" w:type="dxa"/>
            </w:tcMar>
          </w:tcPr>
          <w:p w14:paraId="06B01A83" w14:textId="77777777" w:rsidR="00A710A3" w:rsidRPr="006C365E" w:rsidRDefault="00000000">
            <w:pPr>
              <w:spacing w:after="0"/>
              <w:rPr>
                <w:rFonts w:cs="Times New Roman"/>
                <w:sz w:val="22"/>
              </w:rPr>
            </w:pPr>
            <w:r w:rsidRPr="006C365E">
              <w:rPr>
                <w:rFonts w:cs="Times New Roman"/>
                <w:sz w:val="22"/>
              </w:rPr>
              <w:t>2.707</w:t>
            </w:r>
          </w:p>
        </w:tc>
        <w:tc>
          <w:tcPr>
            <w:tcW w:w="3168" w:type="dxa"/>
            <w:tcMar>
              <w:top w:w="50" w:type="dxa"/>
              <w:left w:w="65" w:type="dxa"/>
              <w:bottom w:w="50" w:type="dxa"/>
              <w:right w:w="65" w:type="dxa"/>
            </w:tcMar>
          </w:tcPr>
          <w:p w14:paraId="2CF5C6B2" w14:textId="77777777" w:rsidR="00A710A3" w:rsidRPr="006C365E" w:rsidRDefault="00000000">
            <w:pPr>
              <w:spacing w:after="0"/>
              <w:rPr>
                <w:rFonts w:cs="Times New Roman"/>
                <w:sz w:val="22"/>
              </w:rPr>
            </w:pPr>
            <w:r w:rsidRPr="006C365E">
              <w:rPr>
                <w:rFonts w:cs="Times New Roman"/>
                <w:sz w:val="22"/>
              </w:rPr>
              <w:t>2.532–2.895</w:t>
            </w:r>
          </w:p>
        </w:tc>
        <w:tc>
          <w:tcPr>
            <w:tcW w:w="1728" w:type="dxa"/>
            <w:tcMar>
              <w:top w:w="50" w:type="dxa"/>
              <w:left w:w="65" w:type="dxa"/>
              <w:bottom w:w="50" w:type="dxa"/>
              <w:right w:w="65" w:type="dxa"/>
            </w:tcMar>
          </w:tcPr>
          <w:p w14:paraId="6BD4607C" w14:textId="77777777" w:rsidR="00A710A3" w:rsidRPr="006C365E" w:rsidRDefault="00000000">
            <w:pPr>
              <w:spacing w:after="0"/>
              <w:rPr>
                <w:rFonts w:cs="Times New Roman"/>
                <w:sz w:val="22"/>
              </w:rPr>
            </w:pPr>
            <w:r w:rsidRPr="006C365E">
              <w:rPr>
                <w:rFonts w:cs="Times New Roman"/>
                <w:sz w:val="22"/>
              </w:rPr>
              <w:t>&lt;.001</w:t>
            </w:r>
          </w:p>
        </w:tc>
      </w:tr>
      <w:tr w:rsidR="00A710A3" w:rsidRPr="006C365E" w14:paraId="23966BA2" w14:textId="77777777">
        <w:trPr>
          <w:cantSplit/>
        </w:trPr>
        <w:tc>
          <w:tcPr>
            <w:tcW w:w="5904" w:type="dxa"/>
            <w:tcMar>
              <w:top w:w="50" w:type="dxa"/>
              <w:left w:w="65" w:type="dxa"/>
              <w:bottom w:w="50" w:type="dxa"/>
              <w:right w:w="65" w:type="dxa"/>
            </w:tcMar>
          </w:tcPr>
          <w:p w14:paraId="39AD6123" w14:textId="77777777" w:rsidR="00A710A3" w:rsidRPr="006C365E" w:rsidRDefault="00000000">
            <w:pPr>
              <w:spacing w:after="0"/>
              <w:rPr>
                <w:rFonts w:cs="Times New Roman"/>
                <w:sz w:val="22"/>
              </w:rPr>
            </w:pPr>
            <w:r w:rsidRPr="006C365E">
              <w:rPr>
                <w:rFonts w:cs="Times New Roman"/>
                <w:sz w:val="22"/>
              </w:rPr>
              <w:t>≥85 years</w:t>
            </w:r>
          </w:p>
        </w:tc>
        <w:tc>
          <w:tcPr>
            <w:tcW w:w="3168" w:type="dxa"/>
            <w:tcMar>
              <w:top w:w="50" w:type="dxa"/>
              <w:left w:w="65" w:type="dxa"/>
              <w:bottom w:w="50" w:type="dxa"/>
              <w:right w:w="65" w:type="dxa"/>
            </w:tcMar>
          </w:tcPr>
          <w:p w14:paraId="4B745721" w14:textId="77777777" w:rsidR="00A710A3" w:rsidRPr="006C365E" w:rsidRDefault="00000000">
            <w:pPr>
              <w:spacing w:after="0"/>
              <w:rPr>
                <w:rFonts w:cs="Times New Roman"/>
                <w:sz w:val="22"/>
              </w:rPr>
            </w:pPr>
            <w:r w:rsidRPr="006C365E">
              <w:rPr>
                <w:rFonts w:cs="Times New Roman"/>
                <w:sz w:val="22"/>
              </w:rPr>
              <w:t>4.338</w:t>
            </w:r>
          </w:p>
        </w:tc>
        <w:tc>
          <w:tcPr>
            <w:tcW w:w="3168" w:type="dxa"/>
            <w:tcMar>
              <w:top w:w="50" w:type="dxa"/>
              <w:left w:w="65" w:type="dxa"/>
              <w:bottom w:w="50" w:type="dxa"/>
              <w:right w:w="65" w:type="dxa"/>
            </w:tcMar>
          </w:tcPr>
          <w:p w14:paraId="493F578B" w14:textId="77777777" w:rsidR="00A710A3" w:rsidRPr="006C365E" w:rsidRDefault="00000000">
            <w:pPr>
              <w:spacing w:after="0"/>
              <w:rPr>
                <w:rFonts w:cs="Times New Roman"/>
                <w:sz w:val="22"/>
              </w:rPr>
            </w:pPr>
            <w:r w:rsidRPr="006C365E">
              <w:rPr>
                <w:rFonts w:cs="Times New Roman"/>
                <w:sz w:val="22"/>
              </w:rPr>
              <w:t>3.784–4.975</w:t>
            </w:r>
          </w:p>
        </w:tc>
        <w:tc>
          <w:tcPr>
            <w:tcW w:w="1728" w:type="dxa"/>
            <w:tcMar>
              <w:top w:w="50" w:type="dxa"/>
              <w:left w:w="65" w:type="dxa"/>
              <w:bottom w:w="50" w:type="dxa"/>
              <w:right w:w="65" w:type="dxa"/>
            </w:tcMar>
          </w:tcPr>
          <w:p w14:paraId="1E0E3F13" w14:textId="77777777" w:rsidR="00A710A3" w:rsidRPr="006C365E" w:rsidRDefault="00000000">
            <w:pPr>
              <w:spacing w:after="0"/>
              <w:rPr>
                <w:rFonts w:cs="Times New Roman"/>
                <w:sz w:val="22"/>
              </w:rPr>
            </w:pPr>
            <w:r w:rsidRPr="006C365E">
              <w:rPr>
                <w:rFonts w:cs="Times New Roman"/>
                <w:sz w:val="22"/>
              </w:rPr>
              <w:t>&lt;.001</w:t>
            </w:r>
          </w:p>
        </w:tc>
      </w:tr>
      <w:tr w:rsidR="00A710A3" w:rsidRPr="006C365E" w14:paraId="7A613C7B" w14:textId="77777777">
        <w:trPr>
          <w:cantSplit/>
        </w:trPr>
        <w:tc>
          <w:tcPr>
            <w:tcW w:w="5904" w:type="dxa"/>
            <w:tcMar>
              <w:top w:w="50" w:type="dxa"/>
              <w:left w:w="65" w:type="dxa"/>
              <w:bottom w:w="50" w:type="dxa"/>
              <w:right w:w="65" w:type="dxa"/>
            </w:tcMar>
          </w:tcPr>
          <w:p w14:paraId="5CABF460" w14:textId="77777777" w:rsidR="00A710A3" w:rsidRPr="006C365E" w:rsidRDefault="00000000">
            <w:pPr>
              <w:spacing w:after="0"/>
              <w:rPr>
                <w:rFonts w:cs="Times New Roman"/>
                <w:b/>
                <w:bCs/>
                <w:sz w:val="22"/>
              </w:rPr>
            </w:pPr>
            <w:r w:rsidRPr="006C365E">
              <w:rPr>
                <w:rFonts w:cs="Times New Roman"/>
                <w:b/>
                <w:bCs/>
                <w:sz w:val="22"/>
              </w:rPr>
              <w:t>Sex</w:t>
            </w:r>
          </w:p>
        </w:tc>
        <w:tc>
          <w:tcPr>
            <w:tcW w:w="3168" w:type="dxa"/>
            <w:tcMar>
              <w:top w:w="50" w:type="dxa"/>
              <w:left w:w="65" w:type="dxa"/>
              <w:bottom w:w="50" w:type="dxa"/>
              <w:right w:w="65" w:type="dxa"/>
            </w:tcMar>
          </w:tcPr>
          <w:p w14:paraId="4BCAEE80" w14:textId="77777777" w:rsidR="00A710A3" w:rsidRPr="006C365E" w:rsidRDefault="00A710A3">
            <w:pPr>
              <w:spacing w:after="0"/>
              <w:rPr>
                <w:rFonts w:cs="Times New Roman"/>
                <w:sz w:val="22"/>
              </w:rPr>
            </w:pPr>
          </w:p>
        </w:tc>
        <w:tc>
          <w:tcPr>
            <w:tcW w:w="3168" w:type="dxa"/>
            <w:tcMar>
              <w:top w:w="50" w:type="dxa"/>
              <w:left w:w="65" w:type="dxa"/>
              <w:bottom w:w="50" w:type="dxa"/>
              <w:right w:w="65" w:type="dxa"/>
            </w:tcMar>
          </w:tcPr>
          <w:p w14:paraId="432C865B" w14:textId="77777777" w:rsidR="00A710A3" w:rsidRPr="006C365E" w:rsidRDefault="00A710A3">
            <w:pPr>
              <w:spacing w:after="0"/>
              <w:rPr>
                <w:rFonts w:cs="Times New Roman"/>
                <w:sz w:val="22"/>
              </w:rPr>
            </w:pPr>
          </w:p>
        </w:tc>
        <w:tc>
          <w:tcPr>
            <w:tcW w:w="1728" w:type="dxa"/>
            <w:tcMar>
              <w:top w:w="50" w:type="dxa"/>
              <w:left w:w="65" w:type="dxa"/>
              <w:bottom w:w="50" w:type="dxa"/>
              <w:right w:w="65" w:type="dxa"/>
            </w:tcMar>
          </w:tcPr>
          <w:p w14:paraId="1E2B3371" w14:textId="77777777" w:rsidR="00A710A3" w:rsidRPr="006C365E" w:rsidRDefault="00A710A3">
            <w:pPr>
              <w:spacing w:after="0"/>
              <w:rPr>
                <w:rFonts w:cs="Times New Roman"/>
                <w:sz w:val="22"/>
              </w:rPr>
            </w:pPr>
          </w:p>
        </w:tc>
      </w:tr>
      <w:tr w:rsidR="00A710A3" w:rsidRPr="006C365E" w14:paraId="03336469" w14:textId="77777777">
        <w:trPr>
          <w:cantSplit/>
        </w:trPr>
        <w:tc>
          <w:tcPr>
            <w:tcW w:w="5904" w:type="dxa"/>
            <w:tcMar>
              <w:top w:w="50" w:type="dxa"/>
              <w:left w:w="65" w:type="dxa"/>
              <w:bottom w:w="50" w:type="dxa"/>
              <w:right w:w="65" w:type="dxa"/>
            </w:tcMar>
          </w:tcPr>
          <w:p w14:paraId="7F5A30FE" w14:textId="77777777" w:rsidR="00A710A3" w:rsidRPr="006C365E" w:rsidRDefault="00000000">
            <w:pPr>
              <w:spacing w:after="0"/>
              <w:rPr>
                <w:rFonts w:cs="Times New Roman"/>
                <w:sz w:val="22"/>
              </w:rPr>
            </w:pPr>
            <w:r w:rsidRPr="006C365E">
              <w:rPr>
                <w:rFonts w:cs="Times New Roman"/>
                <w:sz w:val="22"/>
              </w:rPr>
              <w:t>Male</w:t>
            </w:r>
          </w:p>
        </w:tc>
        <w:tc>
          <w:tcPr>
            <w:tcW w:w="3168" w:type="dxa"/>
            <w:tcMar>
              <w:top w:w="50" w:type="dxa"/>
              <w:left w:w="65" w:type="dxa"/>
              <w:bottom w:w="50" w:type="dxa"/>
              <w:right w:w="65" w:type="dxa"/>
            </w:tcMar>
          </w:tcPr>
          <w:p w14:paraId="42167948" w14:textId="77777777" w:rsidR="00A710A3" w:rsidRPr="006C365E" w:rsidRDefault="00000000">
            <w:pPr>
              <w:spacing w:after="0"/>
              <w:rPr>
                <w:rFonts w:cs="Times New Roman"/>
                <w:sz w:val="22"/>
              </w:rPr>
            </w:pPr>
            <w:r w:rsidRPr="006C365E">
              <w:rPr>
                <w:rFonts w:cs="Times New Roman"/>
                <w:sz w:val="22"/>
              </w:rPr>
              <w:t>Reference</w:t>
            </w:r>
          </w:p>
        </w:tc>
        <w:tc>
          <w:tcPr>
            <w:tcW w:w="3168" w:type="dxa"/>
            <w:tcMar>
              <w:top w:w="50" w:type="dxa"/>
              <w:left w:w="65" w:type="dxa"/>
              <w:bottom w:w="50" w:type="dxa"/>
              <w:right w:w="65" w:type="dxa"/>
            </w:tcMar>
          </w:tcPr>
          <w:p w14:paraId="7337A67B" w14:textId="77777777" w:rsidR="00A710A3" w:rsidRPr="006C365E" w:rsidRDefault="00000000">
            <w:pPr>
              <w:spacing w:after="0"/>
              <w:rPr>
                <w:rFonts w:cs="Times New Roman"/>
                <w:sz w:val="22"/>
              </w:rPr>
            </w:pPr>
            <w:r w:rsidRPr="006C365E">
              <w:rPr>
                <w:rFonts w:cs="Times New Roman"/>
                <w:sz w:val="22"/>
              </w:rPr>
              <w:t>—</w:t>
            </w:r>
          </w:p>
        </w:tc>
        <w:tc>
          <w:tcPr>
            <w:tcW w:w="1728" w:type="dxa"/>
            <w:tcMar>
              <w:top w:w="50" w:type="dxa"/>
              <w:left w:w="65" w:type="dxa"/>
              <w:bottom w:w="50" w:type="dxa"/>
              <w:right w:w="65" w:type="dxa"/>
            </w:tcMar>
          </w:tcPr>
          <w:p w14:paraId="38FAA908" w14:textId="77777777" w:rsidR="00A710A3" w:rsidRPr="006C365E" w:rsidRDefault="00000000">
            <w:pPr>
              <w:spacing w:after="0"/>
              <w:rPr>
                <w:rFonts w:cs="Times New Roman"/>
                <w:sz w:val="22"/>
              </w:rPr>
            </w:pPr>
            <w:r w:rsidRPr="006C365E">
              <w:rPr>
                <w:rFonts w:cs="Times New Roman"/>
                <w:sz w:val="22"/>
              </w:rPr>
              <w:t>—</w:t>
            </w:r>
          </w:p>
        </w:tc>
      </w:tr>
      <w:tr w:rsidR="00A710A3" w:rsidRPr="006C365E" w14:paraId="51ACFDEB" w14:textId="77777777">
        <w:trPr>
          <w:cantSplit/>
        </w:trPr>
        <w:tc>
          <w:tcPr>
            <w:tcW w:w="5904" w:type="dxa"/>
            <w:tcMar>
              <w:top w:w="50" w:type="dxa"/>
              <w:left w:w="65" w:type="dxa"/>
              <w:bottom w:w="50" w:type="dxa"/>
              <w:right w:w="65" w:type="dxa"/>
            </w:tcMar>
          </w:tcPr>
          <w:p w14:paraId="659FD514" w14:textId="77777777" w:rsidR="00A710A3" w:rsidRPr="006C365E" w:rsidRDefault="00000000">
            <w:pPr>
              <w:spacing w:after="0"/>
              <w:rPr>
                <w:rFonts w:cs="Times New Roman"/>
                <w:sz w:val="22"/>
              </w:rPr>
            </w:pPr>
            <w:r w:rsidRPr="006C365E">
              <w:rPr>
                <w:rFonts w:cs="Times New Roman"/>
                <w:sz w:val="22"/>
              </w:rPr>
              <w:t>Female</w:t>
            </w:r>
          </w:p>
        </w:tc>
        <w:tc>
          <w:tcPr>
            <w:tcW w:w="3168" w:type="dxa"/>
            <w:tcMar>
              <w:top w:w="50" w:type="dxa"/>
              <w:left w:w="65" w:type="dxa"/>
              <w:bottom w:w="50" w:type="dxa"/>
              <w:right w:w="65" w:type="dxa"/>
            </w:tcMar>
          </w:tcPr>
          <w:p w14:paraId="3FBE3E4E" w14:textId="77777777" w:rsidR="00A710A3" w:rsidRPr="006C365E" w:rsidRDefault="00000000">
            <w:pPr>
              <w:spacing w:after="0"/>
              <w:rPr>
                <w:rFonts w:cs="Times New Roman"/>
                <w:sz w:val="22"/>
              </w:rPr>
            </w:pPr>
            <w:r w:rsidRPr="006C365E">
              <w:rPr>
                <w:rFonts w:cs="Times New Roman"/>
                <w:sz w:val="22"/>
              </w:rPr>
              <w:t>0.921</w:t>
            </w:r>
          </w:p>
        </w:tc>
        <w:tc>
          <w:tcPr>
            <w:tcW w:w="3168" w:type="dxa"/>
            <w:tcMar>
              <w:top w:w="50" w:type="dxa"/>
              <w:left w:w="65" w:type="dxa"/>
              <w:bottom w:w="50" w:type="dxa"/>
              <w:right w:w="65" w:type="dxa"/>
            </w:tcMar>
          </w:tcPr>
          <w:p w14:paraId="0068FF3F" w14:textId="77777777" w:rsidR="00A710A3" w:rsidRPr="006C365E" w:rsidRDefault="00000000">
            <w:pPr>
              <w:spacing w:after="0"/>
              <w:rPr>
                <w:rFonts w:cs="Times New Roman"/>
                <w:sz w:val="22"/>
              </w:rPr>
            </w:pPr>
            <w:r w:rsidRPr="006C365E">
              <w:rPr>
                <w:rFonts w:cs="Times New Roman"/>
                <w:sz w:val="22"/>
              </w:rPr>
              <w:t>0.879–0.966</w:t>
            </w:r>
          </w:p>
        </w:tc>
        <w:tc>
          <w:tcPr>
            <w:tcW w:w="1728" w:type="dxa"/>
            <w:tcMar>
              <w:top w:w="50" w:type="dxa"/>
              <w:left w:w="65" w:type="dxa"/>
              <w:bottom w:w="50" w:type="dxa"/>
              <w:right w:w="65" w:type="dxa"/>
            </w:tcMar>
          </w:tcPr>
          <w:p w14:paraId="5714BD3F" w14:textId="77777777" w:rsidR="00A710A3" w:rsidRPr="006C365E" w:rsidRDefault="00000000">
            <w:pPr>
              <w:spacing w:after="0"/>
              <w:rPr>
                <w:rFonts w:cs="Times New Roman"/>
                <w:sz w:val="22"/>
              </w:rPr>
            </w:pPr>
            <w:r w:rsidRPr="006C365E">
              <w:rPr>
                <w:rFonts w:cs="Times New Roman"/>
                <w:sz w:val="22"/>
              </w:rPr>
              <w:t>&lt;.001</w:t>
            </w:r>
          </w:p>
        </w:tc>
      </w:tr>
      <w:tr w:rsidR="00A710A3" w:rsidRPr="006C365E" w14:paraId="3D1DAC37" w14:textId="77777777">
        <w:trPr>
          <w:cantSplit/>
        </w:trPr>
        <w:tc>
          <w:tcPr>
            <w:tcW w:w="5904" w:type="dxa"/>
            <w:tcMar>
              <w:top w:w="50" w:type="dxa"/>
              <w:left w:w="65" w:type="dxa"/>
              <w:bottom w:w="50" w:type="dxa"/>
              <w:right w:w="65" w:type="dxa"/>
            </w:tcMar>
          </w:tcPr>
          <w:p w14:paraId="7495F50A" w14:textId="77777777" w:rsidR="00A710A3" w:rsidRPr="006C365E" w:rsidRDefault="00000000">
            <w:pPr>
              <w:spacing w:after="0"/>
              <w:rPr>
                <w:rFonts w:cs="Times New Roman"/>
                <w:b/>
                <w:bCs/>
                <w:sz w:val="22"/>
              </w:rPr>
            </w:pPr>
            <w:r w:rsidRPr="006C365E">
              <w:rPr>
                <w:rFonts w:cs="Times New Roman"/>
                <w:b/>
                <w:bCs/>
                <w:sz w:val="22"/>
              </w:rPr>
              <w:t>Elixhauser comorbidity category</w:t>
            </w:r>
          </w:p>
        </w:tc>
        <w:tc>
          <w:tcPr>
            <w:tcW w:w="3168" w:type="dxa"/>
            <w:tcMar>
              <w:top w:w="50" w:type="dxa"/>
              <w:left w:w="65" w:type="dxa"/>
              <w:bottom w:w="50" w:type="dxa"/>
              <w:right w:w="65" w:type="dxa"/>
            </w:tcMar>
          </w:tcPr>
          <w:p w14:paraId="37E66437" w14:textId="77777777" w:rsidR="00A710A3" w:rsidRPr="006C365E" w:rsidRDefault="00A710A3">
            <w:pPr>
              <w:spacing w:after="0"/>
              <w:rPr>
                <w:rFonts w:cs="Times New Roman"/>
                <w:sz w:val="22"/>
              </w:rPr>
            </w:pPr>
          </w:p>
        </w:tc>
        <w:tc>
          <w:tcPr>
            <w:tcW w:w="3168" w:type="dxa"/>
            <w:tcMar>
              <w:top w:w="50" w:type="dxa"/>
              <w:left w:w="65" w:type="dxa"/>
              <w:bottom w:w="50" w:type="dxa"/>
              <w:right w:w="65" w:type="dxa"/>
            </w:tcMar>
          </w:tcPr>
          <w:p w14:paraId="1C9F54E5" w14:textId="77777777" w:rsidR="00A710A3" w:rsidRPr="006C365E" w:rsidRDefault="00A710A3">
            <w:pPr>
              <w:spacing w:after="0"/>
              <w:rPr>
                <w:rFonts w:cs="Times New Roman"/>
                <w:sz w:val="22"/>
              </w:rPr>
            </w:pPr>
          </w:p>
        </w:tc>
        <w:tc>
          <w:tcPr>
            <w:tcW w:w="1728" w:type="dxa"/>
            <w:tcMar>
              <w:top w:w="50" w:type="dxa"/>
              <w:left w:w="65" w:type="dxa"/>
              <w:bottom w:w="50" w:type="dxa"/>
              <w:right w:w="65" w:type="dxa"/>
            </w:tcMar>
          </w:tcPr>
          <w:p w14:paraId="27889089" w14:textId="77777777" w:rsidR="00A710A3" w:rsidRPr="006C365E" w:rsidRDefault="00A710A3">
            <w:pPr>
              <w:spacing w:after="0"/>
              <w:rPr>
                <w:rFonts w:cs="Times New Roman"/>
                <w:sz w:val="22"/>
              </w:rPr>
            </w:pPr>
          </w:p>
        </w:tc>
      </w:tr>
      <w:tr w:rsidR="00A710A3" w:rsidRPr="006C365E" w14:paraId="378D212A" w14:textId="77777777">
        <w:trPr>
          <w:cantSplit/>
        </w:trPr>
        <w:tc>
          <w:tcPr>
            <w:tcW w:w="5904" w:type="dxa"/>
            <w:tcMar>
              <w:top w:w="50" w:type="dxa"/>
              <w:left w:w="65" w:type="dxa"/>
              <w:bottom w:w="50" w:type="dxa"/>
              <w:right w:w="65" w:type="dxa"/>
            </w:tcMar>
          </w:tcPr>
          <w:p w14:paraId="366488A8" w14:textId="77777777" w:rsidR="00A710A3" w:rsidRPr="006C365E" w:rsidRDefault="00000000">
            <w:pPr>
              <w:spacing w:after="0"/>
              <w:rPr>
                <w:rFonts w:cs="Times New Roman"/>
                <w:sz w:val="22"/>
              </w:rPr>
            </w:pPr>
            <w:r w:rsidRPr="006C365E">
              <w:rPr>
                <w:rFonts w:cs="Times New Roman"/>
                <w:sz w:val="22"/>
              </w:rPr>
              <w:t>Prior hospitalization, no identified comorbidities</w:t>
            </w:r>
          </w:p>
        </w:tc>
        <w:tc>
          <w:tcPr>
            <w:tcW w:w="3168" w:type="dxa"/>
            <w:tcMar>
              <w:top w:w="50" w:type="dxa"/>
              <w:left w:w="65" w:type="dxa"/>
              <w:bottom w:w="50" w:type="dxa"/>
              <w:right w:w="65" w:type="dxa"/>
            </w:tcMar>
          </w:tcPr>
          <w:p w14:paraId="49DB643B" w14:textId="77777777" w:rsidR="00A710A3" w:rsidRPr="006C365E" w:rsidRDefault="00000000">
            <w:pPr>
              <w:spacing w:after="0"/>
              <w:rPr>
                <w:rFonts w:cs="Times New Roman"/>
                <w:sz w:val="22"/>
              </w:rPr>
            </w:pPr>
            <w:r w:rsidRPr="006C365E">
              <w:rPr>
                <w:rFonts w:cs="Times New Roman"/>
                <w:sz w:val="22"/>
              </w:rPr>
              <w:t>Reference</w:t>
            </w:r>
          </w:p>
        </w:tc>
        <w:tc>
          <w:tcPr>
            <w:tcW w:w="3168" w:type="dxa"/>
            <w:tcMar>
              <w:top w:w="50" w:type="dxa"/>
              <w:left w:w="65" w:type="dxa"/>
              <w:bottom w:w="50" w:type="dxa"/>
              <w:right w:w="65" w:type="dxa"/>
            </w:tcMar>
          </w:tcPr>
          <w:p w14:paraId="00A1050D" w14:textId="77777777" w:rsidR="00A710A3" w:rsidRPr="006C365E" w:rsidRDefault="00000000">
            <w:pPr>
              <w:spacing w:after="0"/>
              <w:rPr>
                <w:rFonts w:cs="Times New Roman"/>
                <w:sz w:val="22"/>
              </w:rPr>
            </w:pPr>
            <w:r w:rsidRPr="006C365E">
              <w:rPr>
                <w:rFonts w:cs="Times New Roman"/>
                <w:sz w:val="22"/>
              </w:rPr>
              <w:t>—</w:t>
            </w:r>
          </w:p>
        </w:tc>
        <w:tc>
          <w:tcPr>
            <w:tcW w:w="1728" w:type="dxa"/>
            <w:tcMar>
              <w:top w:w="50" w:type="dxa"/>
              <w:left w:w="65" w:type="dxa"/>
              <w:bottom w:w="50" w:type="dxa"/>
              <w:right w:w="65" w:type="dxa"/>
            </w:tcMar>
          </w:tcPr>
          <w:p w14:paraId="3C4B807D" w14:textId="77777777" w:rsidR="00A710A3" w:rsidRPr="006C365E" w:rsidRDefault="00000000">
            <w:pPr>
              <w:spacing w:after="0"/>
              <w:rPr>
                <w:rFonts w:cs="Times New Roman"/>
                <w:sz w:val="22"/>
              </w:rPr>
            </w:pPr>
            <w:r w:rsidRPr="006C365E">
              <w:rPr>
                <w:rFonts w:cs="Times New Roman"/>
                <w:sz w:val="22"/>
              </w:rPr>
              <w:t>—</w:t>
            </w:r>
          </w:p>
        </w:tc>
      </w:tr>
      <w:tr w:rsidR="00A710A3" w:rsidRPr="006C365E" w14:paraId="05B7E6D7" w14:textId="77777777">
        <w:trPr>
          <w:cantSplit/>
        </w:trPr>
        <w:tc>
          <w:tcPr>
            <w:tcW w:w="5904" w:type="dxa"/>
            <w:tcMar>
              <w:top w:w="50" w:type="dxa"/>
              <w:left w:w="65" w:type="dxa"/>
              <w:bottom w:w="50" w:type="dxa"/>
              <w:right w:w="65" w:type="dxa"/>
            </w:tcMar>
          </w:tcPr>
          <w:p w14:paraId="3C3E20D3" w14:textId="77777777" w:rsidR="00A710A3" w:rsidRPr="006C365E" w:rsidRDefault="00000000">
            <w:pPr>
              <w:spacing w:after="0"/>
              <w:rPr>
                <w:rFonts w:cs="Times New Roman"/>
                <w:sz w:val="22"/>
              </w:rPr>
            </w:pPr>
            <w:r w:rsidRPr="006C365E">
              <w:rPr>
                <w:rFonts w:cs="Times New Roman"/>
                <w:sz w:val="22"/>
              </w:rPr>
              <w:t>Prior hospitalization, ≥1 identified comorbidity</w:t>
            </w:r>
          </w:p>
        </w:tc>
        <w:tc>
          <w:tcPr>
            <w:tcW w:w="3168" w:type="dxa"/>
            <w:tcMar>
              <w:top w:w="50" w:type="dxa"/>
              <w:left w:w="65" w:type="dxa"/>
              <w:bottom w:w="50" w:type="dxa"/>
              <w:right w:w="65" w:type="dxa"/>
            </w:tcMar>
          </w:tcPr>
          <w:p w14:paraId="367E0CF4" w14:textId="77777777" w:rsidR="00A710A3" w:rsidRPr="006C365E" w:rsidRDefault="00000000">
            <w:pPr>
              <w:spacing w:after="0"/>
              <w:rPr>
                <w:rFonts w:cs="Times New Roman"/>
                <w:sz w:val="22"/>
              </w:rPr>
            </w:pPr>
            <w:r w:rsidRPr="006C365E">
              <w:rPr>
                <w:rFonts w:cs="Times New Roman"/>
                <w:sz w:val="22"/>
              </w:rPr>
              <w:t>1.129</w:t>
            </w:r>
          </w:p>
        </w:tc>
        <w:tc>
          <w:tcPr>
            <w:tcW w:w="3168" w:type="dxa"/>
            <w:tcMar>
              <w:top w:w="50" w:type="dxa"/>
              <w:left w:w="65" w:type="dxa"/>
              <w:bottom w:w="50" w:type="dxa"/>
              <w:right w:w="65" w:type="dxa"/>
            </w:tcMar>
          </w:tcPr>
          <w:p w14:paraId="1CC3BF5D" w14:textId="77777777" w:rsidR="00A710A3" w:rsidRPr="006C365E" w:rsidRDefault="00000000">
            <w:pPr>
              <w:spacing w:after="0"/>
              <w:rPr>
                <w:rFonts w:cs="Times New Roman"/>
                <w:sz w:val="22"/>
              </w:rPr>
            </w:pPr>
            <w:r w:rsidRPr="006C365E">
              <w:rPr>
                <w:rFonts w:cs="Times New Roman"/>
                <w:sz w:val="22"/>
              </w:rPr>
              <w:t>1.048–1.217</w:t>
            </w:r>
          </w:p>
        </w:tc>
        <w:tc>
          <w:tcPr>
            <w:tcW w:w="1728" w:type="dxa"/>
            <w:tcMar>
              <w:top w:w="50" w:type="dxa"/>
              <w:left w:w="65" w:type="dxa"/>
              <w:bottom w:w="50" w:type="dxa"/>
              <w:right w:w="65" w:type="dxa"/>
            </w:tcMar>
          </w:tcPr>
          <w:p w14:paraId="1C911AA5" w14:textId="77777777" w:rsidR="00A710A3" w:rsidRPr="006C365E" w:rsidRDefault="00000000">
            <w:pPr>
              <w:spacing w:after="0"/>
              <w:rPr>
                <w:rFonts w:cs="Times New Roman"/>
                <w:sz w:val="22"/>
              </w:rPr>
            </w:pPr>
            <w:r w:rsidRPr="006C365E">
              <w:rPr>
                <w:rFonts w:cs="Times New Roman"/>
                <w:sz w:val="22"/>
              </w:rPr>
              <w:t>.001</w:t>
            </w:r>
          </w:p>
        </w:tc>
      </w:tr>
      <w:tr w:rsidR="00A710A3" w:rsidRPr="006C365E" w14:paraId="35EE4D2E" w14:textId="77777777">
        <w:trPr>
          <w:cantSplit/>
        </w:trPr>
        <w:tc>
          <w:tcPr>
            <w:tcW w:w="5904" w:type="dxa"/>
            <w:tcMar>
              <w:top w:w="50" w:type="dxa"/>
              <w:left w:w="65" w:type="dxa"/>
              <w:bottom w:w="50" w:type="dxa"/>
              <w:right w:w="65" w:type="dxa"/>
            </w:tcMar>
          </w:tcPr>
          <w:p w14:paraId="7B1F70BD" w14:textId="77777777" w:rsidR="00A710A3" w:rsidRPr="006C365E" w:rsidRDefault="00000000">
            <w:pPr>
              <w:spacing w:after="0"/>
              <w:rPr>
                <w:rFonts w:cs="Times New Roman"/>
                <w:sz w:val="22"/>
              </w:rPr>
            </w:pPr>
            <w:r w:rsidRPr="006C365E">
              <w:rPr>
                <w:rFonts w:cs="Times New Roman"/>
                <w:sz w:val="22"/>
              </w:rPr>
              <w:t>No prior hospitalization</w:t>
            </w:r>
          </w:p>
        </w:tc>
        <w:tc>
          <w:tcPr>
            <w:tcW w:w="3168" w:type="dxa"/>
            <w:tcMar>
              <w:top w:w="50" w:type="dxa"/>
              <w:left w:w="65" w:type="dxa"/>
              <w:bottom w:w="50" w:type="dxa"/>
              <w:right w:w="65" w:type="dxa"/>
            </w:tcMar>
          </w:tcPr>
          <w:p w14:paraId="0034EA11" w14:textId="77777777" w:rsidR="00A710A3" w:rsidRPr="006C365E" w:rsidRDefault="00000000">
            <w:pPr>
              <w:spacing w:after="0"/>
              <w:rPr>
                <w:rFonts w:cs="Times New Roman"/>
                <w:sz w:val="22"/>
              </w:rPr>
            </w:pPr>
            <w:r w:rsidRPr="006C365E">
              <w:rPr>
                <w:rFonts w:cs="Times New Roman"/>
                <w:sz w:val="22"/>
              </w:rPr>
              <w:t>0.921</w:t>
            </w:r>
          </w:p>
        </w:tc>
        <w:tc>
          <w:tcPr>
            <w:tcW w:w="3168" w:type="dxa"/>
            <w:tcMar>
              <w:top w:w="50" w:type="dxa"/>
              <w:left w:w="65" w:type="dxa"/>
              <w:bottom w:w="50" w:type="dxa"/>
              <w:right w:w="65" w:type="dxa"/>
            </w:tcMar>
          </w:tcPr>
          <w:p w14:paraId="090434C4" w14:textId="77777777" w:rsidR="00A710A3" w:rsidRPr="006C365E" w:rsidRDefault="00000000">
            <w:pPr>
              <w:spacing w:after="0"/>
              <w:rPr>
                <w:rFonts w:cs="Times New Roman"/>
                <w:sz w:val="22"/>
              </w:rPr>
            </w:pPr>
            <w:r w:rsidRPr="006C365E">
              <w:rPr>
                <w:rFonts w:cs="Times New Roman"/>
                <w:sz w:val="22"/>
              </w:rPr>
              <w:t>0.876–0.968</w:t>
            </w:r>
          </w:p>
        </w:tc>
        <w:tc>
          <w:tcPr>
            <w:tcW w:w="1728" w:type="dxa"/>
            <w:tcMar>
              <w:top w:w="50" w:type="dxa"/>
              <w:left w:w="65" w:type="dxa"/>
              <w:bottom w:w="50" w:type="dxa"/>
              <w:right w:w="65" w:type="dxa"/>
            </w:tcMar>
          </w:tcPr>
          <w:p w14:paraId="01690B97" w14:textId="77777777" w:rsidR="00A710A3" w:rsidRPr="006C365E" w:rsidRDefault="00000000">
            <w:pPr>
              <w:spacing w:after="0"/>
              <w:rPr>
                <w:rFonts w:cs="Times New Roman"/>
                <w:sz w:val="22"/>
              </w:rPr>
            </w:pPr>
            <w:r w:rsidRPr="006C365E">
              <w:rPr>
                <w:rFonts w:cs="Times New Roman"/>
                <w:sz w:val="22"/>
              </w:rPr>
              <w:t>.001</w:t>
            </w:r>
          </w:p>
        </w:tc>
      </w:tr>
      <w:tr w:rsidR="00A710A3" w:rsidRPr="006C365E" w14:paraId="782EC90D" w14:textId="77777777">
        <w:trPr>
          <w:cantSplit/>
        </w:trPr>
        <w:tc>
          <w:tcPr>
            <w:tcW w:w="5904" w:type="dxa"/>
            <w:tcMar>
              <w:top w:w="50" w:type="dxa"/>
              <w:left w:w="65" w:type="dxa"/>
              <w:bottom w:w="50" w:type="dxa"/>
              <w:right w:w="65" w:type="dxa"/>
            </w:tcMar>
          </w:tcPr>
          <w:p w14:paraId="1213A42D" w14:textId="77777777" w:rsidR="00A710A3" w:rsidRPr="006C365E" w:rsidRDefault="00000000">
            <w:pPr>
              <w:spacing w:after="0"/>
              <w:rPr>
                <w:rFonts w:cs="Times New Roman"/>
                <w:b/>
                <w:bCs/>
                <w:sz w:val="22"/>
              </w:rPr>
            </w:pPr>
            <w:r w:rsidRPr="006C365E">
              <w:rPr>
                <w:rFonts w:cs="Times New Roman"/>
                <w:b/>
                <w:bCs/>
                <w:sz w:val="22"/>
              </w:rPr>
              <w:t>Frailty</w:t>
            </w:r>
          </w:p>
        </w:tc>
        <w:tc>
          <w:tcPr>
            <w:tcW w:w="3168" w:type="dxa"/>
            <w:tcMar>
              <w:top w:w="50" w:type="dxa"/>
              <w:left w:w="65" w:type="dxa"/>
              <w:bottom w:w="50" w:type="dxa"/>
              <w:right w:w="65" w:type="dxa"/>
            </w:tcMar>
          </w:tcPr>
          <w:p w14:paraId="168E0ED1" w14:textId="77777777" w:rsidR="00A710A3" w:rsidRPr="006C365E" w:rsidRDefault="00A710A3">
            <w:pPr>
              <w:spacing w:after="0"/>
              <w:rPr>
                <w:rFonts w:cs="Times New Roman"/>
                <w:sz w:val="22"/>
              </w:rPr>
            </w:pPr>
          </w:p>
        </w:tc>
        <w:tc>
          <w:tcPr>
            <w:tcW w:w="3168" w:type="dxa"/>
            <w:tcMar>
              <w:top w:w="50" w:type="dxa"/>
              <w:left w:w="65" w:type="dxa"/>
              <w:bottom w:w="50" w:type="dxa"/>
              <w:right w:w="65" w:type="dxa"/>
            </w:tcMar>
          </w:tcPr>
          <w:p w14:paraId="62DB31CE" w14:textId="77777777" w:rsidR="00A710A3" w:rsidRPr="006C365E" w:rsidRDefault="00A710A3">
            <w:pPr>
              <w:spacing w:after="0"/>
              <w:rPr>
                <w:rFonts w:cs="Times New Roman"/>
                <w:sz w:val="22"/>
              </w:rPr>
            </w:pPr>
          </w:p>
        </w:tc>
        <w:tc>
          <w:tcPr>
            <w:tcW w:w="1728" w:type="dxa"/>
            <w:tcMar>
              <w:top w:w="50" w:type="dxa"/>
              <w:left w:w="65" w:type="dxa"/>
              <w:bottom w:w="50" w:type="dxa"/>
              <w:right w:w="65" w:type="dxa"/>
            </w:tcMar>
          </w:tcPr>
          <w:p w14:paraId="0E12896D" w14:textId="77777777" w:rsidR="00A710A3" w:rsidRPr="006C365E" w:rsidRDefault="00A710A3">
            <w:pPr>
              <w:spacing w:after="0"/>
              <w:rPr>
                <w:rFonts w:cs="Times New Roman"/>
                <w:sz w:val="22"/>
              </w:rPr>
            </w:pPr>
          </w:p>
        </w:tc>
      </w:tr>
      <w:tr w:rsidR="00A710A3" w:rsidRPr="006C365E" w14:paraId="74797E10" w14:textId="77777777">
        <w:trPr>
          <w:cantSplit/>
        </w:trPr>
        <w:tc>
          <w:tcPr>
            <w:tcW w:w="5904" w:type="dxa"/>
            <w:tcMar>
              <w:top w:w="50" w:type="dxa"/>
              <w:left w:w="65" w:type="dxa"/>
              <w:bottom w:w="50" w:type="dxa"/>
              <w:right w:w="65" w:type="dxa"/>
            </w:tcMar>
          </w:tcPr>
          <w:p w14:paraId="35E3E93D" w14:textId="77777777" w:rsidR="00A710A3" w:rsidRPr="006C365E" w:rsidRDefault="00000000">
            <w:pPr>
              <w:spacing w:after="0"/>
              <w:rPr>
                <w:rFonts w:cs="Times New Roman"/>
                <w:sz w:val="22"/>
              </w:rPr>
            </w:pPr>
            <w:r w:rsidRPr="006C365E">
              <w:rPr>
                <w:rFonts w:cs="Times New Roman"/>
                <w:sz w:val="22"/>
              </w:rPr>
              <w:t>No</w:t>
            </w:r>
          </w:p>
        </w:tc>
        <w:tc>
          <w:tcPr>
            <w:tcW w:w="3168" w:type="dxa"/>
            <w:tcMar>
              <w:top w:w="50" w:type="dxa"/>
              <w:left w:w="65" w:type="dxa"/>
              <w:bottom w:w="50" w:type="dxa"/>
              <w:right w:w="65" w:type="dxa"/>
            </w:tcMar>
          </w:tcPr>
          <w:p w14:paraId="0377AA32" w14:textId="77777777" w:rsidR="00A710A3" w:rsidRPr="006C365E" w:rsidRDefault="00000000">
            <w:pPr>
              <w:spacing w:after="0"/>
              <w:rPr>
                <w:rFonts w:cs="Times New Roman"/>
                <w:sz w:val="22"/>
              </w:rPr>
            </w:pPr>
            <w:r w:rsidRPr="006C365E">
              <w:rPr>
                <w:rFonts w:cs="Times New Roman"/>
                <w:sz w:val="22"/>
              </w:rPr>
              <w:t>Reference</w:t>
            </w:r>
          </w:p>
        </w:tc>
        <w:tc>
          <w:tcPr>
            <w:tcW w:w="3168" w:type="dxa"/>
            <w:tcMar>
              <w:top w:w="50" w:type="dxa"/>
              <w:left w:w="65" w:type="dxa"/>
              <w:bottom w:w="50" w:type="dxa"/>
              <w:right w:w="65" w:type="dxa"/>
            </w:tcMar>
          </w:tcPr>
          <w:p w14:paraId="20C8FC42" w14:textId="77777777" w:rsidR="00A710A3" w:rsidRPr="006C365E" w:rsidRDefault="00000000">
            <w:pPr>
              <w:spacing w:after="0"/>
              <w:rPr>
                <w:rFonts w:cs="Times New Roman"/>
                <w:sz w:val="22"/>
              </w:rPr>
            </w:pPr>
            <w:r w:rsidRPr="006C365E">
              <w:rPr>
                <w:rFonts w:cs="Times New Roman"/>
                <w:sz w:val="22"/>
              </w:rPr>
              <w:t>—</w:t>
            </w:r>
          </w:p>
        </w:tc>
        <w:tc>
          <w:tcPr>
            <w:tcW w:w="1728" w:type="dxa"/>
            <w:tcMar>
              <w:top w:w="50" w:type="dxa"/>
              <w:left w:w="65" w:type="dxa"/>
              <w:bottom w:w="50" w:type="dxa"/>
              <w:right w:w="65" w:type="dxa"/>
            </w:tcMar>
          </w:tcPr>
          <w:p w14:paraId="59823D60" w14:textId="77777777" w:rsidR="00A710A3" w:rsidRPr="006C365E" w:rsidRDefault="00000000">
            <w:pPr>
              <w:spacing w:after="0"/>
              <w:rPr>
                <w:rFonts w:cs="Times New Roman"/>
                <w:sz w:val="22"/>
              </w:rPr>
            </w:pPr>
            <w:r w:rsidRPr="006C365E">
              <w:rPr>
                <w:rFonts w:cs="Times New Roman"/>
                <w:sz w:val="22"/>
              </w:rPr>
              <w:t>—</w:t>
            </w:r>
          </w:p>
        </w:tc>
      </w:tr>
      <w:tr w:rsidR="00A710A3" w:rsidRPr="006C365E" w14:paraId="4D392E1C" w14:textId="77777777">
        <w:trPr>
          <w:cantSplit/>
        </w:trPr>
        <w:tc>
          <w:tcPr>
            <w:tcW w:w="5904" w:type="dxa"/>
            <w:tcMar>
              <w:top w:w="50" w:type="dxa"/>
              <w:left w:w="65" w:type="dxa"/>
              <w:bottom w:w="50" w:type="dxa"/>
              <w:right w:w="65" w:type="dxa"/>
            </w:tcMar>
          </w:tcPr>
          <w:p w14:paraId="73E6251E" w14:textId="77777777" w:rsidR="00A710A3" w:rsidRPr="006C365E" w:rsidRDefault="00000000">
            <w:pPr>
              <w:spacing w:after="0"/>
              <w:rPr>
                <w:rFonts w:cs="Times New Roman"/>
                <w:sz w:val="22"/>
              </w:rPr>
            </w:pPr>
            <w:r w:rsidRPr="006C365E">
              <w:rPr>
                <w:rFonts w:cs="Times New Roman"/>
                <w:sz w:val="22"/>
              </w:rPr>
              <w:t>Yes</w:t>
            </w:r>
          </w:p>
        </w:tc>
        <w:tc>
          <w:tcPr>
            <w:tcW w:w="3168" w:type="dxa"/>
            <w:tcMar>
              <w:top w:w="50" w:type="dxa"/>
              <w:left w:w="65" w:type="dxa"/>
              <w:bottom w:w="50" w:type="dxa"/>
              <w:right w:w="65" w:type="dxa"/>
            </w:tcMar>
          </w:tcPr>
          <w:p w14:paraId="5F2AF319" w14:textId="77777777" w:rsidR="00A710A3" w:rsidRPr="006C365E" w:rsidRDefault="00000000">
            <w:pPr>
              <w:spacing w:after="0"/>
              <w:rPr>
                <w:rFonts w:cs="Times New Roman"/>
                <w:sz w:val="22"/>
              </w:rPr>
            </w:pPr>
            <w:r w:rsidRPr="006C365E">
              <w:rPr>
                <w:rFonts w:cs="Times New Roman"/>
                <w:sz w:val="22"/>
              </w:rPr>
              <w:t>1.304</w:t>
            </w:r>
          </w:p>
        </w:tc>
        <w:tc>
          <w:tcPr>
            <w:tcW w:w="3168" w:type="dxa"/>
            <w:tcMar>
              <w:top w:w="50" w:type="dxa"/>
              <w:left w:w="65" w:type="dxa"/>
              <w:bottom w:w="50" w:type="dxa"/>
              <w:right w:w="65" w:type="dxa"/>
            </w:tcMar>
          </w:tcPr>
          <w:p w14:paraId="0DBCE206" w14:textId="77777777" w:rsidR="00A710A3" w:rsidRPr="006C365E" w:rsidRDefault="00000000">
            <w:pPr>
              <w:spacing w:after="0"/>
              <w:rPr>
                <w:rFonts w:cs="Times New Roman"/>
                <w:sz w:val="22"/>
              </w:rPr>
            </w:pPr>
            <w:r w:rsidRPr="006C365E">
              <w:rPr>
                <w:rFonts w:cs="Times New Roman"/>
                <w:sz w:val="22"/>
              </w:rPr>
              <w:t>1.209–1.407</w:t>
            </w:r>
          </w:p>
        </w:tc>
        <w:tc>
          <w:tcPr>
            <w:tcW w:w="1728" w:type="dxa"/>
            <w:tcMar>
              <w:top w:w="50" w:type="dxa"/>
              <w:left w:w="65" w:type="dxa"/>
              <w:bottom w:w="50" w:type="dxa"/>
              <w:right w:w="65" w:type="dxa"/>
            </w:tcMar>
          </w:tcPr>
          <w:p w14:paraId="2237AECA" w14:textId="77777777" w:rsidR="00A710A3" w:rsidRPr="006C365E" w:rsidRDefault="00000000">
            <w:pPr>
              <w:spacing w:after="0"/>
              <w:rPr>
                <w:rFonts w:cs="Times New Roman"/>
                <w:sz w:val="22"/>
              </w:rPr>
            </w:pPr>
            <w:r w:rsidRPr="006C365E">
              <w:rPr>
                <w:rFonts w:cs="Times New Roman"/>
                <w:sz w:val="22"/>
              </w:rPr>
              <w:t>&lt;.001</w:t>
            </w:r>
          </w:p>
        </w:tc>
      </w:tr>
      <w:tr w:rsidR="00A710A3" w:rsidRPr="006C365E" w14:paraId="3B3F499D" w14:textId="77777777">
        <w:trPr>
          <w:cantSplit/>
        </w:trPr>
        <w:tc>
          <w:tcPr>
            <w:tcW w:w="5904" w:type="dxa"/>
            <w:tcMar>
              <w:top w:w="50" w:type="dxa"/>
              <w:left w:w="65" w:type="dxa"/>
              <w:bottom w:w="50" w:type="dxa"/>
              <w:right w:w="65" w:type="dxa"/>
            </w:tcMar>
          </w:tcPr>
          <w:p w14:paraId="25AAC0E4" w14:textId="77777777" w:rsidR="00A710A3" w:rsidRPr="006C365E" w:rsidRDefault="00000000">
            <w:pPr>
              <w:spacing w:after="0"/>
              <w:rPr>
                <w:rFonts w:cs="Times New Roman"/>
                <w:b/>
                <w:bCs/>
                <w:sz w:val="22"/>
              </w:rPr>
            </w:pPr>
            <w:r w:rsidRPr="006C365E">
              <w:rPr>
                <w:rFonts w:cs="Times New Roman"/>
                <w:b/>
                <w:bCs/>
                <w:sz w:val="22"/>
              </w:rPr>
              <w:t>Rurality</w:t>
            </w:r>
          </w:p>
        </w:tc>
        <w:tc>
          <w:tcPr>
            <w:tcW w:w="3168" w:type="dxa"/>
            <w:tcMar>
              <w:top w:w="50" w:type="dxa"/>
              <w:left w:w="65" w:type="dxa"/>
              <w:bottom w:w="50" w:type="dxa"/>
              <w:right w:w="65" w:type="dxa"/>
            </w:tcMar>
          </w:tcPr>
          <w:p w14:paraId="22B6A0B4" w14:textId="77777777" w:rsidR="00A710A3" w:rsidRPr="006C365E" w:rsidRDefault="00A710A3">
            <w:pPr>
              <w:spacing w:after="0"/>
              <w:rPr>
                <w:rFonts w:cs="Times New Roman"/>
                <w:sz w:val="22"/>
              </w:rPr>
            </w:pPr>
          </w:p>
        </w:tc>
        <w:tc>
          <w:tcPr>
            <w:tcW w:w="3168" w:type="dxa"/>
            <w:tcMar>
              <w:top w:w="50" w:type="dxa"/>
              <w:left w:w="65" w:type="dxa"/>
              <w:bottom w:w="50" w:type="dxa"/>
              <w:right w:w="65" w:type="dxa"/>
            </w:tcMar>
          </w:tcPr>
          <w:p w14:paraId="533FE3DE" w14:textId="77777777" w:rsidR="00A710A3" w:rsidRPr="006C365E" w:rsidRDefault="00A710A3">
            <w:pPr>
              <w:spacing w:after="0"/>
              <w:rPr>
                <w:rFonts w:cs="Times New Roman"/>
                <w:sz w:val="22"/>
              </w:rPr>
            </w:pPr>
          </w:p>
        </w:tc>
        <w:tc>
          <w:tcPr>
            <w:tcW w:w="1728" w:type="dxa"/>
            <w:tcMar>
              <w:top w:w="50" w:type="dxa"/>
              <w:left w:w="65" w:type="dxa"/>
              <w:bottom w:w="50" w:type="dxa"/>
              <w:right w:w="65" w:type="dxa"/>
            </w:tcMar>
          </w:tcPr>
          <w:p w14:paraId="5515AA9E" w14:textId="77777777" w:rsidR="00A710A3" w:rsidRPr="006C365E" w:rsidRDefault="00A710A3">
            <w:pPr>
              <w:spacing w:after="0"/>
              <w:rPr>
                <w:rFonts w:cs="Times New Roman"/>
                <w:sz w:val="22"/>
              </w:rPr>
            </w:pPr>
          </w:p>
        </w:tc>
      </w:tr>
      <w:tr w:rsidR="00A710A3" w:rsidRPr="006C365E" w14:paraId="5F30DD02" w14:textId="77777777">
        <w:trPr>
          <w:cantSplit/>
        </w:trPr>
        <w:tc>
          <w:tcPr>
            <w:tcW w:w="5904" w:type="dxa"/>
            <w:tcMar>
              <w:top w:w="50" w:type="dxa"/>
              <w:left w:w="65" w:type="dxa"/>
              <w:bottom w:w="50" w:type="dxa"/>
              <w:right w:w="65" w:type="dxa"/>
            </w:tcMar>
          </w:tcPr>
          <w:p w14:paraId="05F7DA30" w14:textId="77777777" w:rsidR="00A710A3" w:rsidRPr="006C365E" w:rsidRDefault="00000000">
            <w:pPr>
              <w:spacing w:after="0"/>
              <w:rPr>
                <w:rFonts w:cs="Times New Roman"/>
                <w:sz w:val="22"/>
              </w:rPr>
            </w:pPr>
            <w:r w:rsidRPr="006C365E">
              <w:rPr>
                <w:rFonts w:cs="Times New Roman"/>
                <w:sz w:val="22"/>
              </w:rPr>
              <w:t>Urban</w:t>
            </w:r>
          </w:p>
        </w:tc>
        <w:tc>
          <w:tcPr>
            <w:tcW w:w="3168" w:type="dxa"/>
            <w:tcMar>
              <w:top w:w="50" w:type="dxa"/>
              <w:left w:w="65" w:type="dxa"/>
              <w:bottom w:w="50" w:type="dxa"/>
              <w:right w:w="65" w:type="dxa"/>
            </w:tcMar>
          </w:tcPr>
          <w:p w14:paraId="107A283A" w14:textId="77777777" w:rsidR="00A710A3" w:rsidRPr="006C365E" w:rsidRDefault="00000000">
            <w:pPr>
              <w:spacing w:after="0"/>
              <w:rPr>
                <w:rFonts w:cs="Times New Roman"/>
                <w:sz w:val="22"/>
              </w:rPr>
            </w:pPr>
            <w:r w:rsidRPr="006C365E">
              <w:rPr>
                <w:rFonts w:cs="Times New Roman"/>
                <w:sz w:val="22"/>
              </w:rPr>
              <w:t>Reference</w:t>
            </w:r>
          </w:p>
        </w:tc>
        <w:tc>
          <w:tcPr>
            <w:tcW w:w="3168" w:type="dxa"/>
            <w:tcMar>
              <w:top w:w="50" w:type="dxa"/>
              <w:left w:w="65" w:type="dxa"/>
              <w:bottom w:w="50" w:type="dxa"/>
              <w:right w:w="65" w:type="dxa"/>
            </w:tcMar>
          </w:tcPr>
          <w:p w14:paraId="3965E2CE" w14:textId="77777777" w:rsidR="00A710A3" w:rsidRPr="006C365E" w:rsidRDefault="00000000">
            <w:pPr>
              <w:spacing w:after="0"/>
              <w:rPr>
                <w:rFonts w:cs="Times New Roman"/>
                <w:sz w:val="22"/>
              </w:rPr>
            </w:pPr>
            <w:r w:rsidRPr="006C365E">
              <w:rPr>
                <w:rFonts w:cs="Times New Roman"/>
                <w:sz w:val="22"/>
              </w:rPr>
              <w:t>—</w:t>
            </w:r>
          </w:p>
        </w:tc>
        <w:tc>
          <w:tcPr>
            <w:tcW w:w="1728" w:type="dxa"/>
            <w:tcMar>
              <w:top w:w="50" w:type="dxa"/>
              <w:left w:w="65" w:type="dxa"/>
              <w:bottom w:w="50" w:type="dxa"/>
              <w:right w:w="65" w:type="dxa"/>
            </w:tcMar>
          </w:tcPr>
          <w:p w14:paraId="14BAD959" w14:textId="77777777" w:rsidR="00A710A3" w:rsidRPr="006C365E" w:rsidRDefault="00000000">
            <w:pPr>
              <w:spacing w:after="0"/>
              <w:rPr>
                <w:rFonts w:cs="Times New Roman"/>
                <w:sz w:val="22"/>
              </w:rPr>
            </w:pPr>
            <w:r w:rsidRPr="006C365E">
              <w:rPr>
                <w:rFonts w:cs="Times New Roman"/>
                <w:sz w:val="22"/>
              </w:rPr>
              <w:t>—</w:t>
            </w:r>
          </w:p>
        </w:tc>
      </w:tr>
      <w:tr w:rsidR="00A710A3" w:rsidRPr="006C365E" w14:paraId="059C62C8" w14:textId="77777777">
        <w:trPr>
          <w:cantSplit/>
        </w:trPr>
        <w:tc>
          <w:tcPr>
            <w:tcW w:w="5904" w:type="dxa"/>
            <w:tcMar>
              <w:top w:w="50" w:type="dxa"/>
              <w:left w:w="65" w:type="dxa"/>
              <w:bottom w:w="50" w:type="dxa"/>
              <w:right w:w="65" w:type="dxa"/>
            </w:tcMar>
          </w:tcPr>
          <w:p w14:paraId="709B7FF9" w14:textId="77777777" w:rsidR="00A710A3" w:rsidRPr="006C365E" w:rsidRDefault="00000000">
            <w:pPr>
              <w:spacing w:after="0"/>
              <w:rPr>
                <w:rFonts w:cs="Times New Roman"/>
                <w:sz w:val="22"/>
              </w:rPr>
            </w:pPr>
            <w:r w:rsidRPr="006C365E">
              <w:rPr>
                <w:rFonts w:cs="Times New Roman"/>
                <w:sz w:val="22"/>
              </w:rPr>
              <w:t>Rural</w:t>
            </w:r>
          </w:p>
        </w:tc>
        <w:tc>
          <w:tcPr>
            <w:tcW w:w="3168" w:type="dxa"/>
            <w:tcMar>
              <w:top w:w="50" w:type="dxa"/>
              <w:left w:w="65" w:type="dxa"/>
              <w:bottom w:w="50" w:type="dxa"/>
              <w:right w:w="65" w:type="dxa"/>
            </w:tcMar>
          </w:tcPr>
          <w:p w14:paraId="18896307" w14:textId="77777777" w:rsidR="00A710A3" w:rsidRPr="006C365E" w:rsidRDefault="00000000">
            <w:pPr>
              <w:spacing w:after="0"/>
              <w:rPr>
                <w:rFonts w:cs="Times New Roman"/>
                <w:sz w:val="22"/>
              </w:rPr>
            </w:pPr>
            <w:r w:rsidRPr="006C365E">
              <w:rPr>
                <w:rFonts w:cs="Times New Roman"/>
                <w:sz w:val="22"/>
              </w:rPr>
              <w:t>1.086</w:t>
            </w:r>
          </w:p>
        </w:tc>
        <w:tc>
          <w:tcPr>
            <w:tcW w:w="3168" w:type="dxa"/>
            <w:tcMar>
              <w:top w:w="50" w:type="dxa"/>
              <w:left w:w="65" w:type="dxa"/>
              <w:bottom w:w="50" w:type="dxa"/>
              <w:right w:w="65" w:type="dxa"/>
            </w:tcMar>
          </w:tcPr>
          <w:p w14:paraId="69A8C8D9" w14:textId="77777777" w:rsidR="00A710A3" w:rsidRPr="006C365E" w:rsidRDefault="00000000">
            <w:pPr>
              <w:spacing w:after="0"/>
              <w:rPr>
                <w:rFonts w:cs="Times New Roman"/>
                <w:sz w:val="22"/>
              </w:rPr>
            </w:pPr>
            <w:r w:rsidRPr="006C365E">
              <w:rPr>
                <w:rFonts w:cs="Times New Roman"/>
                <w:sz w:val="22"/>
              </w:rPr>
              <w:t>1.016–1.162</w:t>
            </w:r>
          </w:p>
        </w:tc>
        <w:tc>
          <w:tcPr>
            <w:tcW w:w="1728" w:type="dxa"/>
            <w:tcMar>
              <w:top w:w="50" w:type="dxa"/>
              <w:left w:w="65" w:type="dxa"/>
              <w:bottom w:w="50" w:type="dxa"/>
              <w:right w:w="65" w:type="dxa"/>
            </w:tcMar>
          </w:tcPr>
          <w:p w14:paraId="0B2E2DB6" w14:textId="77777777" w:rsidR="00A710A3" w:rsidRPr="006C365E" w:rsidRDefault="00000000">
            <w:pPr>
              <w:spacing w:after="0"/>
              <w:rPr>
                <w:rFonts w:cs="Times New Roman"/>
                <w:sz w:val="22"/>
              </w:rPr>
            </w:pPr>
            <w:r w:rsidRPr="006C365E">
              <w:rPr>
                <w:rFonts w:cs="Times New Roman"/>
                <w:sz w:val="22"/>
              </w:rPr>
              <w:t>.015</w:t>
            </w:r>
          </w:p>
        </w:tc>
      </w:tr>
      <w:tr w:rsidR="00A710A3" w:rsidRPr="006C365E" w14:paraId="2D547F84" w14:textId="77777777">
        <w:trPr>
          <w:cantSplit/>
        </w:trPr>
        <w:tc>
          <w:tcPr>
            <w:tcW w:w="5904" w:type="dxa"/>
            <w:tcMar>
              <w:top w:w="50" w:type="dxa"/>
              <w:left w:w="65" w:type="dxa"/>
              <w:bottom w:w="50" w:type="dxa"/>
              <w:right w:w="65" w:type="dxa"/>
            </w:tcMar>
          </w:tcPr>
          <w:p w14:paraId="5B8646F4" w14:textId="77777777" w:rsidR="00A710A3" w:rsidRPr="006C365E" w:rsidRDefault="00000000">
            <w:pPr>
              <w:spacing w:after="0"/>
              <w:rPr>
                <w:rFonts w:cs="Times New Roman"/>
                <w:b/>
                <w:bCs/>
                <w:sz w:val="22"/>
              </w:rPr>
            </w:pPr>
            <w:r w:rsidRPr="006C365E">
              <w:rPr>
                <w:rFonts w:cs="Times New Roman"/>
                <w:b/>
                <w:bCs/>
                <w:sz w:val="22"/>
              </w:rPr>
              <w:t>Year of diagnosis</w:t>
            </w:r>
          </w:p>
        </w:tc>
        <w:tc>
          <w:tcPr>
            <w:tcW w:w="3168" w:type="dxa"/>
            <w:tcMar>
              <w:top w:w="50" w:type="dxa"/>
              <w:left w:w="65" w:type="dxa"/>
              <w:bottom w:w="50" w:type="dxa"/>
              <w:right w:w="65" w:type="dxa"/>
            </w:tcMar>
          </w:tcPr>
          <w:p w14:paraId="495CF69A" w14:textId="77777777" w:rsidR="00A710A3" w:rsidRPr="006C365E" w:rsidRDefault="00A710A3">
            <w:pPr>
              <w:spacing w:after="0"/>
              <w:rPr>
                <w:rFonts w:cs="Times New Roman"/>
                <w:sz w:val="22"/>
              </w:rPr>
            </w:pPr>
          </w:p>
        </w:tc>
        <w:tc>
          <w:tcPr>
            <w:tcW w:w="3168" w:type="dxa"/>
            <w:tcMar>
              <w:top w:w="50" w:type="dxa"/>
              <w:left w:w="65" w:type="dxa"/>
              <w:bottom w:w="50" w:type="dxa"/>
              <w:right w:w="65" w:type="dxa"/>
            </w:tcMar>
          </w:tcPr>
          <w:p w14:paraId="0E6D445F" w14:textId="77777777" w:rsidR="00A710A3" w:rsidRPr="006C365E" w:rsidRDefault="00A710A3">
            <w:pPr>
              <w:spacing w:after="0"/>
              <w:rPr>
                <w:rFonts w:cs="Times New Roman"/>
                <w:sz w:val="22"/>
              </w:rPr>
            </w:pPr>
          </w:p>
        </w:tc>
        <w:tc>
          <w:tcPr>
            <w:tcW w:w="1728" w:type="dxa"/>
            <w:tcMar>
              <w:top w:w="50" w:type="dxa"/>
              <w:left w:w="65" w:type="dxa"/>
              <w:bottom w:w="50" w:type="dxa"/>
              <w:right w:w="65" w:type="dxa"/>
            </w:tcMar>
          </w:tcPr>
          <w:p w14:paraId="10E49C7F" w14:textId="77777777" w:rsidR="00A710A3" w:rsidRPr="006C365E" w:rsidRDefault="00A710A3">
            <w:pPr>
              <w:spacing w:after="0"/>
              <w:rPr>
                <w:rFonts w:cs="Times New Roman"/>
                <w:sz w:val="22"/>
              </w:rPr>
            </w:pPr>
          </w:p>
        </w:tc>
      </w:tr>
      <w:tr w:rsidR="00A710A3" w:rsidRPr="006C365E" w14:paraId="51BA8C82" w14:textId="77777777">
        <w:trPr>
          <w:cantSplit/>
        </w:trPr>
        <w:tc>
          <w:tcPr>
            <w:tcW w:w="5904" w:type="dxa"/>
            <w:tcMar>
              <w:top w:w="50" w:type="dxa"/>
              <w:left w:w="65" w:type="dxa"/>
              <w:bottom w:w="50" w:type="dxa"/>
              <w:right w:w="65" w:type="dxa"/>
            </w:tcMar>
          </w:tcPr>
          <w:p w14:paraId="1DACBA74" w14:textId="77777777" w:rsidR="00A710A3" w:rsidRPr="006C365E" w:rsidRDefault="00000000">
            <w:pPr>
              <w:spacing w:after="0"/>
              <w:rPr>
                <w:rFonts w:cs="Times New Roman"/>
                <w:sz w:val="22"/>
              </w:rPr>
            </w:pPr>
            <w:r w:rsidRPr="006C365E">
              <w:rPr>
                <w:rFonts w:cs="Times New Roman"/>
                <w:sz w:val="22"/>
              </w:rPr>
              <w:t>Per 1-year increase</w:t>
            </w:r>
          </w:p>
        </w:tc>
        <w:tc>
          <w:tcPr>
            <w:tcW w:w="3168" w:type="dxa"/>
            <w:tcMar>
              <w:top w:w="50" w:type="dxa"/>
              <w:left w:w="65" w:type="dxa"/>
              <w:bottom w:w="50" w:type="dxa"/>
              <w:right w:w="65" w:type="dxa"/>
            </w:tcMar>
          </w:tcPr>
          <w:p w14:paraId="0679C345" w14:textId="77777777" w:rsidR="00A710A3" w:rsidRPr="006C365E" w:rsidRDefault="00000000">
            <w:pPr>
              <w:spacing w:after="0"/>
              <w:rPr>
                <w:rFonts w:cs="Times New Roman"/>
                <w:sz w:val="22"/>
              </w:rPr>
            </w:pPr>
            <w:r w:rsidRPr="006C365E">
              <w:rPr>
                <w:rFonts w:cs="Times New Roman"/>
                <w:sz w:val="22"/>
              </w:rPr>
              <w:t>0.973</w:t>
            </w:r>
          </w:p>
        </w:tc>
        <w:tc>
          <w:tcPr>
            <w:tcW w:w="3168" w:type="dxa"/>
            <w:tcMar>
              <w:top w:w="50" w:type="dxa"/>
              <w:left w:w="65" w:type="dxa"/>
              <w:bottom w:w="50" w:type="dxa"/>
              <w:right w:w="65" w:type="dxa"/>
            </w:tcMar>
          </w:tcPr>
          <w:p w14:paraId="0844DA5A" w14:textId="77777777" w:rsidR="00A710A3" w:rsidRPr="006C365E" w:rsidRDefault="00000000">
            <w:pPr>
              <w:spacing w:after="0"/>
              <w:rPr>
                <w:rFonts w:cs="Times New Roman"/>
                <w:sz w:val="22"/>
              </w:rPr>
            </w:pPr>
            <w:r w:rsidRPr="006C365E">
              <w:rPr>
                <w:rFonts w:cs="Times New Roman"/>
                <w:sz w:val="22"/>
              </w:rPr>
              <w:t>0.969–0.977</w:t>
            </w:r>
          </w:p>
        </w:tc>
        <w:tc>
          <w:tcPr>
            <w:tcW w:w="1728" w:type="dxa"/>
            <w:tcMar>
              <w:top w:w="50" w:type="dxa"/>
              <w:left w:w="65" w:type="dxa"/>
              <w:bottom w:w="50" w:type="dxa"/>
              <w:right w:w="65" w:type="dxa"/>
            </w:tcMar>
          </w:tcPr>
          <w:p w14:paraId="54796F95" w14:textId="77777777" w:rsidR="00A710A3" w:rsidRPr="006C365E" w:rsidRDefault="00000000">
            <w:pPr>
              <w:spacing w:after="0"/>
              <w:rPr>
                <w:rFonts w:cs="Times New Roman"/>
                <w:sz w:val="22"/>
              </w:rPr>
            </w:pPr>
            <w:r w:rsidRPr="006C365E">
              <w:rPr>
                <w:rFonts w:cs="Times New Roman"/>
                <w:sz w:val="22"/>
              </w:rPr>
              <w:t>&lt;.001</w:t>
            </w:r>
          </w:p>
        </w:tc>
      </w:tr>
    </w:tbl>
    <w:p w14:paraId="648E9266" w14:textId="77777777" w:rsidR="006C365E" w:rsidRDefault="006C365E">
      <w:pPr>
        <w:rPr>
          <w:rFonts w:cs="Times New Roman"/>
          <w:sz w:val="22"/>
        </w:rPr>
      </w:pPr>
    </w:p>
    <w:p w14:paraId="7CAD27D9" w14:textId="7004005B" w:rsidR="00A710A3" w:rsidRPr="006C365E" w:rsidRDefault="00000000">
      <w:pPr>
        <w:rPr>
          <w:rFonts w:cs="Times New Roman"/>
          <w:sz w:val="22"/>
        </w:rPr>
      </w:pPr>
      <w:r w:rsidRPr="006C365E">
        <w:rPr>
          <w:rFonts w:cs="Times New Roman"/>
          <w:sz w:val="22"/>
        </w:rPr>
        <w:t>Conventional Cox model: N = 8202; 7307 deaths. Because proportional hazards assumptions were violated, the main manuscript emphasizes the piecewise model. HR indicates hazard ratio; CI, confidence interval; Q, quintile.</w:t>
      </w:r>
    </w:p>
    <w:p w14:paraId="19DE9AC2" w14:textId="77777777" w:rsidR="00A710A3" w:rsidRPr="006C365E" w:rsidRDefault="00A710A3">
      <w:pPr>
        <w:rPr>
          <w:rFonts w:cs="Times New Roman"/>
          <w:sz w:val="22"/>
        </w:rPr>
      </w:pPr>
    </w:p>
    <w:p w14:paraId="0BE3BFC0" w14:textId="77777777" w:rsidR="00A710A3" w:rsidRPr="006C365E" w:rsidRDefault="00000000">
      <w:pPr>
        <w:pStyle w:val="Heading1"/>
        <w:pageBreakBefore/>
        <w:spacing w:before="0"/>
        <w:rPr>
          <w:rFonts w:ascii="Times New Roman" w:hAnsi="Times New Roman" w:cs="Times New Roman"/>
          <w:sz w:val="22"/>
          <w:szCs w:val="22"/>
        </w:rPr>
      </w:pPr>
      <w:r w:rsidRPr="006C365E">
        <w:rPr>
          <w:rFonts w:ascii="Times New Roman" w:hAnsi="Times New Roman" w:cs="Times New Roman"/>
          <w:sz w:val="22"/>
          <w:szCs w:val="22"/>
        </w:rPr>
        <w:lastRenderedPageBreak/>
        <w:t>Table S8. Proportional Hazards Diagnostics</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6192"/>
        <w:gridCol w:w="3024"/>
        <w:gridCol w:w="1584"/>
        <w:gridCol w:w="3168"/>
      </w:tblGrid>
      <w:tr w:rsidR="00A710A3" w:rsidRPr="006C365E" w14:paraId="7FA7A029" w14:textId="77777777">
        <w:trPr>
          <w:cantSplit/>
          <w:tblHeader/>
        </w:trPr>
        <w:tc>
          <w:tcPr>
            <w:tcW w:w="6192" w:type="dxa"/>
            <w:shd w:val="clear" w:color="auto" w:fill="EAEAEA"/>
            <w:tcMar>
              <w:top w:w="50" w:type="dxa"/>
              <w:left w:w="65" w:type="dxa"/>
              <w:bottom w:w="50" w:type="dxa"/>
              <w:right w:w="65" w:type="dxa"/>
            </w:tcMar>
          </w:tcPr>
          <w:p w14:paraId="3B3FCFDD" w14:textId="77777777" w:rsidR="00A710A3" w:rsidRPr="006C365E" w:rsidRDefault="00000000">
            <w:pPr>
              <w:spacing w:after="0"/>
              <w:rPr>
                <w:rFonts w:cs="Times New Roman"/>
                <w:sz w:val="22"/>
              </w:rPr>
            </w:pPr>
            <w:r w:rsidRPr="006C365E">
              <w:rPr>
                <w:rFonts w:cs="Times New Roman"/>
                <w:b/>
                <w:sz w:val="22"/>
              </w:rPr>
              <w:t>Variable</w:t>
            </w:r>
          </w:p>
        </w:tc>
        <w:tc>
          <w:tcPr>
            <w:tcW w:w="3024" w:type="dxa"/>
            <w:shd w:val="clear" w:color="auto" w:fill="EAEAEA"/>
            <w:tcMar>
              <w:top w:w="50" w:type="dxa"/>
              <w:left w:w="65" w:type="dxa"/>
              <w:bottom w:w="50" w:type="dxa"/>
              <w:right w:w="65" w:type="dxa"/>
            </w:tcMar>
          </w:tcPr>
          <w:p w14:paraId="1A162415" w14:textId="77777777" w:rsidR="00A710A3" w:rsidRPr="006C365E" w:rsidRDefault="00000000">
            <w:pPr>
              <w:spacing w:after="0"/>
              <w:rPr>
                <w:rFonts w:cs="Times New Roman"/>
                <w:sz w:val="22"/>
              </w:rPr>
            </w:pPr>
            <w:r w:rsidRPr="006C365E">
              <w:rPr>
                <w:rFonts w:cs="Times New Roman"/>
                <w:b/>
                <w:sz w:val="22"/>
              </w:rPr>
              <w:t>χ²</w:t>
            </w:r>
          </w:p>
        </w:tc>
        <w:tc>
          <w:tcPr>
            <w:tcW w:w="1584" w:type="dxa"/>
            <w:shd w:val="clear" w:color="auto" w:fill="EAEAEA"/>
            <w:tcMar>
              <w:top w:w="50" w:type="dxa"/>
              <w:left w:w="65" w:type="dxa"/>
              <w:bottom w:w="50" w:type="dxa"/>
              <w:right w:w="65" w:type="dxa"/>
            </w:tcMar>
          </w:tcPr>
          <w:p w14:paraId="5E730874" w14:textId="77777777" w:rsidR="00A710A3" w:rsidRPr="006C365E" w:rsidRDefault="00000000">
            <w:pPr>
              <w:spacing w:after="0"/>
              <w:rPr>
                <w:rFonts w:cs="Times New Roman"/>
                <w:sz w:val="22"/>
              </w:rPr>
            </w:pPr>
            <w:r w:rsidRPr="006C365E">
              <w:rPr>
                <w:rFonts w:cs="Times New Roman"/>
                <w:b/>
                <w:sz w:val="22"/>
              </w:rPr>
              <w:t>df</w:t>
            </w:r>
          </w:p>
        </w:tc>
        <w:tc>
          <w:tcPr>
            <w:tcW w:w="3168" w:type="dxa"/>
            <w:shd w:val="clear" w:color="auto" w:fill="EAEAEA"/>
            <w:tcMar>
              <w:top w:w="50" w:type="dxa"/>
              <w:left w:w="65" w:type="dxa"/>
              <w:bottom w:w="50" w:type="dxa"/>
              <w:right w:w="65" w:type="dxa"/>
            </w:tcMar>
          </w:tcPr>
          <w:p w14:paraId="7E182746" w14:textId="77777777" w:rsidR="00A710A3" w:rsidRPr="006C365E" w:rsidRDefault="00000000">
            <w:pPr>
              <w:spacing w:after="0"/>
              <w:rPr>
                <w:rFonts w:cs="Times New Roman"/>
                <w:sz w:val="22"/>
              </w:rPr>
            </w:pPr>
            <w:r w:rsidRPr="006C365E">
              <w:rPr>
                <w:rFonts w:cs="Times New Roman"/>
                <w:b/>
                <w:i/>
                <w:sz w:val="22"/>
              </w:rPr>
              <w:t>P</w:t>
            </w:r>
            <w:r w:rsidRPr="006C365E">
              <w:rPr>
                <w:rFonts w:cs="Times New Roman"/>
                <w:b/>
                <w:sz w:val="22"/>
              </w:rPr>
              <w:t xml:space="preserve"> value</w:t>
            </w:r>
          </w:p>
        </w:tc>
      </w:tr>
      <w:tr w:rsidR="00A710A3" w:rsidRPr="006C365E" w14:paraId="79AED2D4" w14:textId="77777777">
        <w:trPr>
          <w:cantSplit/>
        </w:trPr>
        <w:tc>
          <w:tcPr>
            <w:tcW w:w="6192" w:type="dxa"/>
            <w:tcMar>
              <w:top w:w="50" w:type="dxa"/>
              <w:left w:w="65" w:type="dxa"/>
              <w:bottom w:w="50" w:type="dxa"/>
              <w:right w:w="65" w:type="dxa"/>
            </w:tcMar>
          </w:tcPr>
          <w:p w14:paraId="5CB84F23" w14:textId="77777777" w:rsidR="00A710A3" w:rsidRPr="006C365E" w:rsidRDefault="00000000">
            <w:pPr>
              <w:spacing w:after="0"/>
              <w:rPr>
                <w:rFonts w:cs="Times New Roman"/>
                <w:sz w:val="22"/>
              </w:rPr>
            </w:pPr>
            <w:r w:rsidRPr="006C365E">
              <w:rPr>
                <w:rFonts w:cs="Times New Roman"/>
                <w:sz w:val="22"/>
              </w:rPr>
              <w:t>Neighborhood material deprivation</w:t>
            </w:r>
          </w:p>
        </w:tc>
        <w:tc>
          <w:tcPr>
            <w:tcW w:w="3024" w:type="dxa"/>
            <w:tcMar>
              <w:top w:w="50" w:type="dxa"/>
              <w:left w:w="65" w:type="dxa"/>
              <w:bottom w:w="50" w:type="dxa"/>
              <w:right w:w="65" w:type="dxa"/>
            </w:tcMar>
          </w:tcPr>
          <w:p w14:paraId="25C0D080" w14:textId="77777777" w:rsidR="00A710A3" w:rsidRPr="006C365E" w:rsidRDefault="00000000">
            <w:pPr>
              <w:spacing w:after="0"/>
              <w:rPr>
                <w:rFonts w:cs="Times New Roman"/>
                <w:sz w:val="22"/>
              </w:rPr>
            </w:pPr>
            <w:r w:rsidRPr="006C365E">
              <w:rPr>
                <w:rFonts w:cs="Times New Roman"/>
                <w:sz w:val="22"/>
              </w:rPr>
              <w:t>15.265</w:t>
            </w:r>
          </w:p>
        </w:tc>
        <w:tc>
          <w:tcPr>
            <w:tcW w:w="1584" w:type="dxa"/>
            <w:tcMar>
              <w:top w:w="50" w:type="dxa"/>
              <w:left w:w="65" w:type="dxa"/>
              <w:bottom w:w="50" w:type="dxa"/>
              <w:right w:w="65" w:type="dxa"/>
            </w:tcMar>
          </w:tcPr>
          <w:p w14:paraId="710B8FB8" w14:textId="77777777" w:rsidR="00A710A3" w:rsidRPr="006C365E" w:rsidRDefault="00000000">
            <w:pPr>
              <w:spacing w:after="0"/>
              <w:rPr>
                <w:rFonts w:cs="Times New Roman"/>
                <w:sz w:val="22"/>
              </w:rPr>
            </w:pPr>
            <w:r w:rsidRPr="006C365E">
              <w:rPr>
                <w:rFonts w:cs="Times New Roman"/>
                <w:sz w:val="22"/>
              </w:rPr>
              <w:t>4</w:t>
            </w:r>
          </w:p>
        </w:tc>
        <w:tc>
          <w:tcPr>
            <w:tcW w:w="3168" w:type="dxa"/>
            <w:tcMar>
              <w:top w:w="50" w:type="dxa"/>
              <w:left w:w="65" w:type="dxa"/>
              <w:bottom w:w="50" w:type="dxa"/>
              <w:right w:w="65" w:type="dxa"/>
            </w:tcMar>
          </w:tcPr>
          <w:p w14:paraId="63958226" w14:textId="77777777" w:rsidR="00A710A3" w:rsidRPr="006C365E" w:rsidRDefault="00000000">
            <w:pPr>
              <w:spacing w:after="0"/>
              <w:rPr>
                <w:rFonts w:cs="Times New Roman"/>
                <w:sz w:val="22"/>
              </w:rPr>
            </w:pPr>
            <w:r w:rsidRPr="006C365E">
              <w:rPr>
                <w:rFonts w:cs="Times New Roman"/>
                <w:sz w:val="22"/>
              </w:rPr>
              <w:t>.004</w:t>
            </w:r>
          </w:p>
        </w:tc>
      </w:tr>
      <w:tr w:rsidR="00A710A3" w:rsidRPr="006C365E" w14:paraId="5EC21A4A" w14:textId="77777777">
        <w:trPr>
          <w:cantSplit/>
        </w:trPr>
        <w:tc>
          <w:tcPr>
            <w:tcW w:w="6192" w:type="dxa"/>
            <w:tcMar>
              <w:top w:w="50" w:type="dxa"/>
              <w:left w:w="65" w:type="dxa"/>
              <w:bottom w:w="50" w:type="dxa"/>
              <w:right w:w="65" w:type="dxa"/>
            </w:tcMar>
          </w:tcPr>
          <w:p w14:paraId="42DB05DA" w14:textId="77777777" w:rsidR="00A710A3" w:rsidRPr="006C365E" w:rsidRDefault="00000000">
            <w:pPr>
              <w:spacing w:after="0"/>
              <w:rPr>
                <w:rFonts w:cs="Times New Roman"/>
                <w:sz w:val="22"/>
              </w:rPr>
            </w:pPr>
            <w:r w:rsidRPr="006C365E">
              <w:rPr>
                <w:rFonts w:cs="Times New Roman"/>
                <w:sz w:val="22"/>
              </w:rPr>
              <w:t>Age group</w:t>
            </w:r>
          </w:p>
        </w:tc>
        <w:tc>
          <w:tcPr>
            <w:tcW w:w="3024" w:type="dxa"/>
            <w:tcMar>
              <w:top w:w="50" w:type="dxa"/>
              <w:left w:w="65" w:type="dxa"/>
              <w:bottom w:w="50" w:type="dxa"/>
              <w:right w:w="65" w:type="dxa"/>
            </w:tcMar>
          </w:tcPr>
          <w:p w14:paraId="677C592E" w14:textId="77777777" w:rsidR="00A710A3" w:rsidRPr="006C365E" w:rsidRDefault="00000000">
            <w:pPr>
              <w:spacing w:after="0"/>
              <w:rPr>
                <w:rFonts w:cs="Times New Roman"/>
                <w:sz w:val="22"/>
              </w:rPr>
            </w:pPr>
            <w:r w:rsidRPr="006C365E">
              <w:rPr>
                <w:rFonts w:cs="Times New Roman"/>
                <w:sz w:val="22"/>
              </w:rPr>
              <w:t>91.423</w:t>
            </w:r>
          </w:p>
        </w:tc>
        <w:tc>
          <w:tcPr>
            <w:tcW w:w="1584" w:type="dxa"/>
            <w:tcMar>
              <w:top w:w="50" w:type="dxa"/>
              <w:left w:w="65" w:type="dxa"/>
              <w:bottom w:w="50" w:type="dxa"/>
              <w:right w:w="65" w:type="dxa"/>
            </w:tcMar>
          </w:tcPr>
          <w:p w14:paraId="28762383" w14:textId="77777777" w:rsidR="00A710A3" w:rsidRPr="006C365E" w:rsidRDefault="00000000">
            <w:pPr>
              <w:spacing w:after="0"/>
              <w:rPr>
                <w:rFonts w:cs="Times New Roman"/>
                <w:sz w:val="22"/>
              </w:rPr>
            </w:pPr>
            <w:r w:rsidRPr="006C365E">
              <w:rPr>
                <w:rFonts w:cs="Times New Roman"/>
                <w:sz w:val="22"/>
              </w:rPr>
              <w:t>3</w:t>
            </w:r>
          </w:p>
        </w:tc>
        <w:tc>
          <w:tcPr>
            <w:tcW w:w="3168" w:type="dxa"/>
            <w:tcMar>
              <w:top w:w="50" w:type="dxa"/>
              <w:left w:w="65" w:type="dxa"/>
              <w:bottom w:w="50" w:type="dxa"/>
              <w:right w:w="65" w:type="dxa"/>
            </w:tcMar>
          </w:tcPr>
          <w:p w14:paraId="573D1E59" w14:textId="77777777" w:rsidR="00A710A3" w:rsidRPr="006C365E" w:rsidRDefault="00000000">
            <w:pPr>
              <w:spacing w:after="0"/>
              <w:rPr>
                <w:rFonts w:cs="Times New Roman"/>
                <w:sz w:val="22"/>
              </w:rPr>
            </w:pPr>
            <w:r w:rsidRPr="006C365E">
              <w:rPr>
                <w:rFonts w:cs="Times New Roman"/>
                <w:sz w:val="22"/>
              </w:rPr>
              <w:t>&lt;.001</w:t>
            </w:r>
          </w:p>
        </w:tc>
      </w:tr>
      <w:tr w:rsidR="00A710A3" w:rsidRPr="006C365E" w14:paraId="6B332B97" w14:textId="77777777">
        <w:trPr>
          <w:cantSplit/>
        </w:trPr>
        <w:tc>
          <w:tcPr>
            <w:tcW w:w="6192" w:type="dxa"/>
            <w:tcMar>
              <w:top w:w="50" w:type="dxa"/>
              <w:left w:w="65" w:type="dxa"/>
              <w:bottom w:w="50" w:type="dxa"/>
              <w:right w:w="65" w:type="dxa"/>
            </w:tcMar>
          </w:tcPr>
          <w:p w14:paraId="5777808B" w14:textId="77777777" w:rsidR="00A710A3" w:rsidRPr="006C365E" w:rsidRDefault="00000000">
            <w:pPr>
              <w:spacing w:after="0"/>
              <w:rPr>
                <w:rFonts w:cs="Times New Roman"/>
                <w:sz w:val="22"/>
              </w:rPr>
            </w:pPr>
            <w:r w:rsidRPr="006C365E">
              <w:rPr>
                <w:rFonts w:cs="Times New Roman"/>
                <w:sz w:val="22"/>
              </w:rPr>
              <w:t>Sex</w:t>
            </w:r>
          </w:p>
        </w:tc>
        <w:tc>
          <w:tcPr>
            <w:tcW w:w="3024" w:type="dxa"/>
            <w:tcMar>
              <w:top w:w="50" w:type="dxa"/>
              <w:left w:w="65" w:type="dxa"/>
              <w:bottom w:w="50" w:type="dxa"/>
              <w:right w:w="65" w:type="dxa"/>
            </w:tcMar>
          </w:tcPr>
          <w:p w14:paraId="1E8B3169" w14:textId="77777777" w:rsidR="00A710A3" w:rsidRPr="006C365E" w:rsidRDefault="00000000">
            <w:pPr>
              <w:spacing w:after="0"/>
              <w:rPr>
                <w:rFonts w:cs="Times New Roman"/>
                <w:sz w:val="22"/>
              </w:rPr>
            </w:pPr>
            <w:r w:rsidRPr="006C365E">
              <w:rPr>
                <w:rFonts w:cs="Times New Roman"/>
                <w:sz w:val="22"/>
              </w:rPr>
              <w:t>5.381</w:t>
            </w:r>
          </w:p>
        </w:tc>
        <w:tc>
          <w:tcPr>
            <w:tcW w:w="1584" w:type="dxa"/>
            <w:tcMar>
              <w:top w:w="50" w:type="dxa"/>
              <w:left w:w="65" w:type="dxa"/>
              <w:bottom w:w="50" w:type="dxa"/>
              <w:right w:w="65" w:type="dxa"/>
            </w:tcMar>
          </w:tcPr>
          <w:p w14:paraId="5CF3459C" w14:textId="77777777" w:rsidR="00A710A3" w:rsidRPr="006C365E" w:rsidRDefault="00000000">
            <w:pPr>
              <w:spacing w:after="0"/>
              <w:rPr>
                <w:rFonts w:cs="Times New Roman"/>
                <w:sz w:val="22"/>
              </w:rPr>
            </w:pPr>
            <w:r w:rsidRPr="006C365E">
              <w:rPr>
                <w:rFonts w:cs="Times New Roman"/>
                <w:sz w:val="22"/>
              </w:rPr>
              <w:t>1</w:t>
            </w:r>
          </w:p>
        </w:tc>
        <w:tc>
          <w:tcPr>
            <w:tcW w:w="3168" w:type="dxa"/>
            <w:tcMar>
              <w:top w:w="50" w:type="dxa"/>
              <w:left w:w="65" w:type="dxa"/>
              <w:bottom w:w="50" w:type="dxa"/>
              <w:right w:w="65" w:type="dxa"/>
            </w:tcMar>
          </w:tcPr>
          <w:p w14:paraId="7BC261E9" w14:textId="77777777" w:rsidR="00A710A3" w:rsidRPr="006C365E" w:rsidRDefault="00000000">
            <w:pPr>
              <w:spacing w:after="0"/>
              <w:rPr>
                <w:rFonts w:cs="Times New Roman"/>
                <w:sz w:val="22"/>
              </w:rPr>
            </w:pPr>
            <w:r w:rsidRPr="006C365E">
              <w:rPr>
                <w:rFonts w:cs="Times New Roman"/>
                <w:sz w:val="22"/>
              </w:rPr>
              <w:t>.020</w:t>
            </w:r>
          </w:p>
        </w:tc>
      </w:tr>
      <w:tr w:rsidR="00A710A3" w:rsidRPr="006C365E" w14:paraId="095F6DDF" w14:textId="77777777">
        <w:trPr>
          <w:cantSplit/>
        </w:trPr>
        <w:tc>
          <w:tcPr>
            <w:tcW w:w="6192" w:type="dxa"/>
            <w:tcMar>
              <w:top w:w="50" w:type="dxa"/>
              <w:left w:w="65" w:type="dxa"/>
              <w:bottom w:w="50" w:type="dxa"/>
              <w:right w:w="65" w:type="dxa"/>
            </w:tcMar>
          </w:tcPr>
          <w:p w14:paraId="251C3B1D" w14:textId="77777777" w:rsidR="00A710A3" w:rsidRPr="006C365E" w:rsidRDefault="00000000">
            <w:pPr>
              <w:spacing w:after="0"/>
              <w:rPr>
                <w:rFonts w:cs="Times New Roman"/>
                <w:sz w:val="22"/>
              </w:rPr>
            </w:pPr>
            <w:r w:rsidRPr="006C365E">
              <w:rPr>
                <w:rFonts w:cs="Times New Roman"/>
                <w:sz w:val="22"/>
              </w:rPr>
              <w:t>Elixhauser comorbidity category</w:t>
            </w:r>
          </w:p>
        </w:tc>
        <w:tc>
          <w:tcPr>
            <w:tcW w:w="3024" w:type="dxa"/>
            <w:tcMar>
              <w:top w:w="50" w:type="dxa"/>
              <w:left w:w="65" w:type="dxa"/>
              <w:bottom w:w="50" w:type="dxa"/>
              <w:right w:w="65" w:type="dxa"/>
            </w:tcMar>
          </w:tcPr>
          <w:p w14:paraId="471499BB" w14:textId="77777777" w:rsidR="00A710A3" w:rsidRPr="006C365E" w:rsidRDefault="00000000">
            <w:pPr>
              <w:spacing w:after="0"/>
              <w:rPr>
                <w:rFonts w:cs="Times New Roman"/>
                <w:sz w:val="22"/>
              </w:rPr>
            </w:pPr>
            <w:r w:rsidRPr="006C365E">
              <w:rPr>
                <w:rFonts w:cs="Times New Roman"/>
                <w:sz w:val="22"/>
              </w:rPr>
              <w:t>14.890</w:t>
            </w:r>
          </w:p>
        </w:tc>
        <w:tc>
          <w:tcPr>
            <w:tcW w:w="1584" w:type="dxa"/>
            <w:tcMar>
              <w:top w:w="50" w:type="dxa"/>
              <w:left w:w="65" w:type="dxa"/>
              <w:bottom w:w="50" w:type="dxa"/>
              <w:right w:w="65" w:type="dxa"/>
            </w:tcMar>
          </w:tcPr>
          <w:p w14:paraId="7C5A7EBC" w14:textId="77777777" w:rsidR="00A710A3" w:rsidRPr="006C365E" w:rsidRDefault="00000000">
            <w:pPr>
              <w:spacing w:after="0"/>
              <w:rPr>
                <w:rFonts w:cs="Times New Roman"/>
                <w:sz w:val="22"/>
              </w:rPr>
            </w:pPr>
            <w:r w:rsidRPr="006C365E">
              <w:rPr>
                <w:rFonts w:cs="Times New Roman"/>
                <w:sz w:val="22"/>
              </w:rPr>
              <w:t>2</w:t>
            </w:r>
          </w:p>
        </w:tc>
        <w:tc>
          <w:tcPr>
            <w:tcW w:w="3168" w:type="dxa"/>
            <w:tcMar>
              <w:top w:w="50" w:type="dxa"/>
              <w:left w:w="65" w:type="dxa"/>
              <w:bottom w:w="50" w:type="dxa"/>
              <w:right w:w="65" w:type="dxa"/>
            </w:tcMar>
          </w:tcPr>
          <w:p w14:paraId="36BCF067" w14:textId="77777777" w:rsidR="00A710A3" w:rsidRPr="006C365E" w:rsidRDefault="00000000">
            <w:pPr>
              <w:spacing w:after="0"/>
              <w:rPr>
                <w:rFonts w:cs="Times New Roman"/>
                <w:sz w:val="22"/>
              </w:rPr>
            </w:pPr>
            <w:r w:rsidRPr="006C365E">
              <w:rPr>
                <w:rFonts w:cs="Times New Roman"/>
                <w:sz w:val="22"/>
              </w:rPr>
              <w:t>&lt;.001</w:t>
            </w:r>
          </w:p>
        </w:tc>
      </w:tr>
      <w:tr w:rsidR="00A710A3" w:rsidRPr="006C365E" w14:paraId="57EFF553" w14:textId="77777777">
        <w:trPr>
          <w:cantSplit/>
        </w:trPr>
        <w:tc>
          <w:tcPr>
            <w:tcW w:w="6192" w:type="dxa"/>
            <w:tcMar>
              <w:top w:w="50" w:type="dxa"/>
              <w:left w:w="65" w:type="dxa"/>
              <w:bottom w:w="50" w:type="dxa"/>
              <w:right w:w="65" w:type="dxa"/>
            </w:tcMar>
          </w:tcPr>
          <w:p w14:paraId="2D06BE4F" w14:textId="77777777" w:rsidR="00A710A3" w:rsidRPr="006C365E" w:rsidRDefault="00000000">
            <w:pPr>
              <w:spacing w:after="0"/>
              <w:rPr>
                <w:rFonts w:cs="Times New Roman"/>
                <w:sz w:val="22"/>
              </w:rPr>
            </w:pPr>
            <w:r w:rsidRPr="006C365E">
              <w:rPr>
                <w:rFonts w:cs="Times New Roman"/>
                <w:sz w:val="22"/>
              </w:rPr>
              <w:t>Frailty</w:t>
            </w:r>
          </w:p>
        </w:tc>
        <w:tc>
          <w:tcPr>
            <w:tcW w:w="3024" w:type="dxa"/>
            <w:tcMar>
              <w:top w:w="50" w:type="dxa"/>
              <w:left w:w="65" w:type="dxa"/>
              <w:bottom w:w="50" w:type="dxa"/>
              <w:right w:w="65" w:type="dxa"/>
            </w:tcMar>
          </w:tcPr>
          <w:p w14:paraId="76BF9C4F" w14:textId="77777777" w:rsidR="00A710A3" w:rsidRPr="006C365E" w:rsidRDefault="00000000">
            <w:pPr>
              <w:spacing w:after="0"/>
              <w:rPr>
                <w:rFonts w:cs="Times New Roman"/>
                <w:sz w:val="22"/>
              </w:rPr>
            </w:pPr>
            <w:r w:rsidRPr="006C365E">
              <w:rPr>
                <w:rFonts w:cs="Times New Roman"/>
                <w:sz w:val="22"/>
              </w:rPr>
              <w:t>31.425</w:t>
            </w:r>
          </w:p>
        </w:tc>
        <w:tc>
          <w:tcPr>
            <w:tcW w:w="1584" w:type="dxa"/>
            <w:tcMar>
              <w:top w:w="50" w:type="dxa"/>
              <w:left w:w="65" w:type="dxa"/>
              <w:bottom w:w="50" w:type="dxa"/>
              <w:right w:w="65" w:type="dxa"/>
            </w:tcMar>
          </w:tcPr>
          <w:p w14:paraId="2FDC8B12" w14:textId="77777777" w:rsidR="00A710A3" w:rsidRPr="006C365E" w:rsidRDefault="00000000">
            <w:pPr>
              <w:spacing w:after="0"/>
              <w:rPr>
                <w:rFonts w:cs="Times New Roman"/>
                <w:sz w:val="22"/>
              </w:rPr>
            </w:pPr>
            <w:r w:rsidRPr="006C365E">
              <w:rPr>
                <w:rFonts w:cs="Times New Roman"/>
                <w:sz w:val="22"/>
              </w:rPr>
              <w:t>1</w:t>
            </w:r>
          </w:p>
        </w:tc>
        <w:tc>
          <w:tcPr>
            <w:tcW w:w="3168" w:type="dxa"/>
            <w:tcMar>
              <w:top w:w="50" w:type="dxa"/>
              <w:left w:w="65" w:type="dxa"/>
              <w:bottom w:w="50" w:type="dxa"/>
              <w:right w:w="65" w:type="dxa"/>
            </w:tcMar>
          </w:tcPr>
          <w:p w14:paraId="3ACFFB7E" w14:textId="77777777" w:rsidR="00A710A3" w:rsidRPr="006C365E" w:rsidRDefault="00000000">
            <w:pPr>
              <w:spacing w:after="0"/>
              <w:rPr>
                <w:rFonts w:cs="Times New Roman"/>
                <w:sz w:val="22"/>
              </w:rPr>
            </w:pPr>
            <w:r w:rsidRPr="006C365E">
              <w:rPr>
                <w:rFonts w:cs="Times New Roman"/>
                <w:sz w:val="22"/>
              </w:rPr>
              <w:t>&lt;.001</w:t>
            </w:r>
          </w:p>
        </w:tc>
      </w:tr>
      <w:tr w:rsidR="00A710A3" w:rsidRPr="006C365E" w14:paraId="3B98D3F9" w14:textId="77777777">
        <w:trPr>
          <w:cantSplit/>
        </w:trPr>
        <w:tc>
          <w:tcPr>
            <w:tcW w:w="6192" w:type="dxa"/>
            <w:tcMar>
              <w:top w:w="50" w:type="dxa"/>
              <w:left w:w="65" w:type="dxa"/>
              <w:bottom w:w="50" w:type="dxa"/>
              <w:right w:w="65" w:type="dxa"/>
            </w:tcMar>
          </w:tcPr>
          <w:p w14:paraId="2BA36837" w14:textId="77777777" w:rsidR="00A710A3" w:rsidRPr="006C365E" w:rsidRDefault="00000000">
            <w:pPr>
              <w:spacing w:after="0"/>
              <w:rPr>
                <w:rFonts w:cs="Times New Roman"/>
                <w:sz w:val="22"/>
              </w:rPr>
            </w:pPr>
            <w:r w:rsidRPr="006C365E">
              <w:rPr>
                <w:rFonts w:cs="Times New Roman"/>
                <w:sz w:val="22"/>
              </w:rPr>
              <w:t>Rural residence</w:t>
            </w:r>
          </w:p>
        </w:tc>
        <w:tc>
          <w:tcPr>
            <w:tcW w:w="3024" w:type="dxa"/>
            <w:tcMar>
              <w:top w:w="50" w:type="dxa"/>
              <w:left w:w="65" w:type="dxa"/>
              <w:bottom w:w="50" w:type="dxa"/>
              <w:right w:w="65" w:type="dxa"/>
            </w:tcMar>
          </w:tcPr>
          <w:p w14:paraId="36E1D182" w14:textId="77777777" w:rsidR="00A710A3" w:rsidRPr="006C365E" w:rsidRDefault="00000000">
            <w:pPr>
              <w:spacing w:after="0"/>
              <w:rPr>
                <w:rFonts w:cs="Times New Roman"/>
                <w:sz w:val="22"/>
              </w:rPr>
            </w:pPr>
            <w:r w:rsidRPr="006C365E">
              <w:rPr>
                <w:rFonts w:cs="Times New Roman"/>
                <w:sz w:val="22"/>
              </w:rPr>
              <w:t>0.029</w:t>
            </w:r>
          </w:p>
        </w:tc>
        <w:tc>
          <w:tcPr>
            <w:tcW w:w="1584" w:type="dxa"/>
            <w:tcMar>
              <w:top w:w="50" w:type="dxa"/>
              <w:left w:w="65" w:type="dxa"/>
              <w:bottom w:w="50" w:type="dxa"/>
              <w:right w:w="65" w:type="dxa"/>
            </w:tcMar>
          </w:tcPr>
          <w:p w14:paraId="102F45AA" w14:textId="77777777" w:rsidR="00A710A3" w:rsidRPr="006C365E" w:rsidRDefault="00000000">
            <w:pPr>
              <w:spacing w:after="0"/>
              <w:rPr>
                <w:rFonts w:cs="Times New Roman"/>
                <w:sz w:val="22"/>
              </w:rPr>
            </w:pPr>
            <w:r w:rsidRPr="006C365E">
              <w:rPr>
                <w:rFonts w:cs="Times New Roman"/>
                <w:sz w:val="22"/>
              </w:rPr>
              <w:t>1</w:t>
            </w:r>
          </w:p>
        </w:tc>
        <w:tc>
          <w:tcPr>
            <w:tcW w:w="3168" w:type="dxa"/>
            <w:tcMar>
              <w:top w:w="50" w:type="dxa"/>
              <w:left w:w="65" w:type="dxa"/>
              <w:bottom w:w="50" w:type="dxa"/>
              <w:right w:w="65" w:type="dxa"/>
            </w:tcMar>
          </w:tcPr>
          <w:p w14:paraId="009051A5" w14:textId="77777777" w:rsidR="00A710A3" w:rsidRPr="006C365E" w:rsidRDefault="00000000">
            <w:pPr>
              <w:spacing w:after="0"/>
              <w:rPr>
                <w:rFonts w:cs="Times New Roman"/>
                <w:sz w:val="22"/>
              </w:rPr>
            </w:pPr>
            <w:r w:rsidRPr="006C365E">
              <w:rPr>
                <w:rFonts w:cs="Times New Roman"/>
                <w:sz w:val="22"/>
              </w:rPr>
              <w:t>.865</w:t>
            </w:r>
          </w:p>
        </w:tc>
      </w:tr>
      <w:tr w:rsidR="00A710A3" w:rsidRPr="006C365E" w14:paraId="10431302" w14:textId="77777777">
        <w:trPr>
          <w:cantSplit/>
        </w:trPr>
        <w:tc>
          <w:tcPr>
            <w:tcW w:w="6192" w:type="dxa"/>
            <w:tcMar>
              <w:top w:w="50" w:type="dxa"/>
              <w:left w:w="65" w:type="dxa"/>
              <w:bottom w:w="50" w:type="dxa"/>
              <w:right w:w="65" w:type="dxa"/>
            </w:tcMar>
          </w:tcPr>
          <w:p w14:paraId="7108D7AA" w14:textId="77777777" w:rsidR="00A710A3" w:rsidRPr="006C365E" w:rsidRDefault="00000000">
            <w:pPr>
              <w:spacing w:after="0"/>
              <w:rPr>
                <w:rFonts w:cs="Times New Roman"/>
                <w:sz w:val="22"/>
              </w:rPr>
            </w:pPr>
            <w:r w:rsidRPr="006C365E">
              <w:rPr>
                <w:rFonts w:cs="Times New Roman"/>
                <w:sz w:val="22"/>
              </w:rPr>
              <w:t>Year of diagnosis</w:t>
            </w:r>
          </w:p>
        </w:tc>
        <w:tc>
          <w:tcPr>
            <w:tcW w:w="3024" w:type="dxa"/>
            <w:tcMar>
              <w:top w:w="50" w:type="dxa"/>
              <w:left w:w="65" w:type="dxa"/>
              <w:bottom w:w="50" w:type="dxa"/>
              <w:right w:w="65" w:type="dxa"/>
            </w:tcMar>
          </w:tcPr>
          <w:p w14:paraId="7B4682C0" w14:textId="77777777" w:rsidR="00A710A3" w:rsidRPr="006C365E" w:rsidRDefault="00000000">
            <w:pPr>
              <w:spacing w:after="0"/>
              <w:rPr>
                <w:rFonts w:cs="Times New Roman"/>
                <w:sz w:val="22"/>
              </w:rPr>
            </w:pPr>
            <w:r w:rsidRPr="006C365E">
              <w:rPr>
                <w:rFonts w:cs="Times New Roman"/>
                <w:sz w:val="22"/>
              </w:rPr>
              <w:t>10.690</w:t>
            </w:r>
          </w:p>
        </w:tc>
        <w:tc>
          <w:tcPr>
            <w:tcW w:w="1584" w:type="dxa"/>
            <w:tcMar>
              <w:top w:w="50" w:type="dxa"/>
              <w:left w:w="65" w:type="dxa"/>
              <w:bottom w:w="50" w:type="dxa"/>
              <w:right w:w="65" w:type="dxa"/>
            </w:tcMar>
          </w:tcPr>
          <w:p w14:paraId="5B12F277" w14:textId="77777777" w:rsidR="00A710A3" w:rsidRPr="006C365E" w:rsidRDefault="00000000">
            <w:pPr>
              <w:spacing w:after="0"/>
              <w:rPr>
                <w:rFonts w:cs="Times New Roman"/>
                <w:sz w:val="22"/>
              </w:rPr>
            </w:pPr>
            <w:r w:rsidRPr="006C365E">
              <w:rPr>
                <w:rFonts w:cs="Times New Roman"/>
                <w:sz w:val="22"/>
              </w:rPr>
              <w:t>1</w:t>
            </w:r>
          </w:p>
        </w:tc>
        <w:tc>
          <w:tcPr>
            <w:tcW w:w="3168" w:type="dxa"/>
            <w:tcMar>
              <w:top w:w="50" w:type="dxa"/>
              <w:left w:w="65" w:type="dxa"/>
              <w:bottom w:w="50" w:type="dxa"/>
              <w:right w:w="65" w:type="dxa"/>
            </w:tcMar>
          </w:tcPr>
          <w:p w14:paraId="00EC9CAC" w14:textId="77777777" w:rsidR="00A710A3" w:rsidRPr="006C365E" w:rsidRDefault="00000000">
            <w:pPr>
              <w:spacing w:after="0"/>
              <w:rPr>
                <w:rFonts w:cs="Times New Roman"/>
                <w:sz w:val="22"/>
              </w:rPr>
            </w:pPr>
            <w:r w:rsidRPr="006C365E">
              <w:rPr>
                <w:rFonts w:cs="Times New Roman"/>
                <w:sz w:val="22"/>
              </w:rPr>
              <w:t>.001</w:t>
            </w:r>
          </w:p>
        </w:tc>
      </w:tr>
      <w:tr w:rsidR="00A710A3" w:rsidRPr="006C365E" w14:paraId="62EFEE7C" w14:textId="77777777">
        <w:trPr>
          <w:cantSplit/>
        </w:trPr>
        <w:tc>
          <w:tcPr>
            <w:tcW w:w="6192" w:type="dxa"/>
            <w:tcMar>
              <w:top w:w="50" w:type="dxa"/>
              <w:left w:w="65" w:type="dxa"/>
              <w:bottom w:w="50" w:type="dxa"/>
              <w:right w:w="65" w:type="dxa"/>
            </w:tcMar>
          </w:tcPr>
          <w:p w14:paraId="783CE0C2" w14:textId="77777777" w:rsidR="00A710A3" w:rsidRPr="006C365E" w:rsidRDefault="00000000">
            <w:pPr>
              <w:spacing w:after="0"/>
              <w:rPr>
                <w:rFonts w:cs="Times New Roman"/>
                <w:sz w:val="22"/>
              </w:rPr>
            </w:pPr>
            <w:r w:rsidRPr="006C365E">
              <w:rPr>
                <w:rFonts w:cs="Times New Roman"/>
                <w:sz w:val="22"/>
              </w:rPr>
              <w:t>Global</w:t>
            </w:r>
          </w:p>
        </w:tc>
        <w:tc>
          <w:tcPr>
            <w:tcW w:w="3024" w:type="dxa"/>
            <w:tcMar>
              <w:top w:w="50" w:type="dxa"/>
              <w:left w:w="65" w:type="dxa"/>
              <w:bottom w:w="50" w:type="dxa"/>
              <w:right w:w="65" w:type="dxa"/>
            </w:tcMar>
          </w:tcPr>
          <w:p w14:paraId="52875E2F" w14:textId="77777777" w:rsidR="00A710A3" w:rsidRPr="006C365E" w:rsidRDefault="00000000">
            <w:pPr>
              <w:spacing w:after="0"/>
              <w:rPr>
                <w:rFonts w:cs="Times New Roman"/>
                <w:sz w:val="22"/>
              </w:rPr>
            </w:pPr>
            <w:r w:rsidRPr="006C365E">
              <w:rPr>
                <w:rFonts w:cs="Times New Roman"/>
                <w:sz w:val="22"/>
              </w:rPr>
              <w:t>136.926</w:t>
            </w:r>
          </w:p>
        </w:tc>
        <w:tc>
          <w:tcPr>
            <w:tcW w:w="1584" w:type="dxa"/>
            <w:tcMar>
              <w:top w:w="50" w:type="dxa"/>
              <w:left w:w="65" w:type="dxa"/>
              <w:bottom w:w="50" w:type="dxa"/>
              <w:right w:w="65" w:type="dxa"/>
            </w:tcMar>
          </w:tcPr>
          <w:p w14:paraId="2E35224B" w14:textId="77777777" w:rsidR="00A710A3" w:rsidRPr="006C365E" w:rsidRDefault="00000000">
            <w:pPr>
              <w:spacing w:after="0"/>
              <w:rPr>
                <w:rFonts w:cs="Times New Roman"/>
                <w:sz w:val="22"/>
              </w:rPr>
            </w:pPr>
            <w:r w:rsidRPr="006C365E">
              <w:rPr>
                <w:rFonts w:cs="Times New Roman"/>
                <w:sz w:val="22"/>
              </w:rPr>
              <w:t>13</w:t>
            </w:r>
          </w:p>
        </w:tc>
        <w:tc>
          <w:tcPr>
            <w:tcW w:w="3168" w:type="dxa"/>
            <w:tcMar>
              <w:top w:w="50" w:type="dxa"/>
              <w:left w:w="65" w:type="dxa"/>
              <w:bottom w:w="50" w:type="dxa"/>
              <w:right w:w="65" w:type="dxa"/>
            </w:tcMar>
          </w:tcPr>
          <w:p w14:paraId="47715C54" w14:textId="77777777" w:rsidR="00A710A3" w:rsidRPr="006C365E" w:rsidRDefault="00000000">
            <w:pPr>
              <w:spacing w:after="0"/>
              <w:rPr>
                <w:rFonts w:cs="Times New Roman"/>
                <w:sz w:val="22"/>
              </w:rPr>
            </w:pPr>
            <w:r w:rsidRPr="006C365E">
              <w:rPr>
                <w:rFonts w:cs="Times New Roman"/>
                <w:sz w:val="22"/>
              </w:rPr>
              <w:t>&lt;.001</w:t>
            </w:r>
          </w:p>
        </w:tc>
      </w:tr>
    </w:tbl>
    <w:p w14:paraId="4A752214" w14:textId="77777777" w:rsidR="006C365E" w:rsidRDefault="006C365E">
      <w:pPr>
        <w:rPr>
          <w:rFonts w:cs="Times New Roman"/>
          <w:sz w:val="22"/>
        </w:rPr>
      </w:pPr>
    </w:p>
    <w:p w14:paraId="299D016F" w14:textId="4C93501C" w:rsidR="00A710A3" w:rsidRPr="006C365E" w:rsidRDefault="00000000">
      <w:pPr>
        <w:rPr>
          <w:rFonts w:cs="Times New Roman"/>
          <w:sz w:val="22"/>
        </w:rPr>
      </w:pPr>
      <w:r w:rsidRPr="006C365E">
        <w:rPr>
          <w:rFonts w:cs="Times New Roman"/>
          <w:sz w:val="22"/>
        </w:rPr>
        <w:t>Scaled Schoenfeld residual tests assessed the conventional Cox model. Significant tests indicated nonproportionality for deprivation and several covariates. Follow-up was subsequently split at 365 days. df indicates degrees of freedom.</w:t>
      </w:r>
    </w:p>
    <w:p w14:paraId="074CD8DE" w14:textId="77777777" w:rsidR="00A710A3" w:rsidRPr="006C365E" w:rsidRDefault="00A710A3">
      <w:pPr>
        <w:rPr>
          <w:rFonts w:cs="Times New Roman"/>
          <w:sz w:val="22"/>
        </w:rPr>
      </w:pPr>
    </w:p>
    <w:p w14:paraId="2A287273" w14:textId="77777777" w:rsidR="00A710A3" w:rsidRPr="006C365E" w:rsidRDefault="00000000">
      <w:pPr>
        <w:pStyle w:val="Heading1"/>
        <w:pageBreakBefore/>
        <w:spacing w:before="0"/>
        <w:rPr>
          <w:rFonts w:ascii="Times New Roman" w:hAnsi="Times New Roman" w:cs="Times New Roman"/>
          <w:sz w:val="22"/>
          <w:szCs w:val="22"/>
        </w:rPr>
      </w:pPr>
      <w:r w:rsidRPr="006C365E">
        <w:rPr>
          <w:rFonts w:ascii="Times New Roman" w:hAnsi="Times New Roman" w:cs="Times New Roman"/>
          <w:sz w:val="22"/>
          <w:szCs w:val="22"/>
        </w:rPr>
        <w:lastRenderedPageBreak/>
        <w:t>Fig. S1. Directed Acyclic Graph</w:t>
      </w:r>
    </w:p>
    <w:p w14:paraId="6CBB6949" w14:textId="77777777" w:rsidR="00A710A3" w:rsidRPr="006C365E" w:rsidRDefault="00000000">
      <w:pPr>
        <w:rPr>
          <w:rFonts w:cs="Times New Roman"/>
          <w:sz w:val="22"/>
        </w:rPr>
      </w:pPr>
      <w:r w:rsidRPr="006C365E">
        <w:rPr>
          <w:rFonts w:cs="Times New Roman"/>
          <w:noProof/>
          <w:sz w:val="22"/>
        </w:rPr>
        <w:drawing>
          <wp:inline distT="0" distB="0" distL="0" distR="0" wp14:anchorId="578F542F" wp14:editId="309D7607">
            <wp:extent cx="8778240" cy="417674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9"/>
                    <a:stretch>
                      <a:fillRect/>
                    </a:stretch>
                  </pic:blipFill>
                  <pic:spPr>
                    <a:xfrm>
                      <a:off x="0" y="0"/>
                      <a:ext cx="8778240" cy="4176743"/>
                    </a:xfrm>
                    <a:prstGeom prst="rect">
                      <a:avLst/>
                    </a:prstGeom>
                  </pic:spPr>
                </pic:pic>
              </a:graphicData>
            </a:graphic>
          </wp:inline>
        </w:drawing>
      </w:r>
    </w:p>
    <w:p w14:paraId="6CC3089B" w14:textId="77777777" w:rsidR="00A710A3" w:rsidRPr="006C365E" w:rsidRDefault="00000000">
      <w:pPr>
        <w:rPr>
          <w:rFonts w:cs="Times New Roman"/>
          <w:sz w:val="22"/>
        </w:rPr>
      </w:pPr>
      <w:r w:rsidRPr="006C365E">
        <w:rPr>
          <w:rFonts w:cs="Times New Roman"/>
          <w:sz w:val="22"/>
        </w:rPr>
        <w:t>The directed acyclic graph informed covariate selection. Treatment and access variables were conceptualized as potential mediators; adjustment included age, sex, comorbidity, frailty, rurality, and diagnosis year. Tumor severity was not measured. The graph represents assumptions, not empirically established pathways. DAH indicates days at home.</w:t>
      </w:r>
    </w:p>
    <w:p w14:paraId="112E2284" w14:textId="77777777" w:rsidR="00A710A3" w:rsidRPr="006C365E" w:rsidRDefault="00A710A3">
      <w:pPr>
        <w:rPr>
          <w:rFonts w:cs="Times New Roman"/>
          <w:sz w:val="22"/>
        </w:rPr>
      </w:pPr>
    </w:p>
    <w:p w14:paraId="31EECD56" w14:textId="77777777" w:rsidR="00A710A3" w:rsidRPr="006C365E" w:rsidRDefault="00000000">
      <w:pPr>
        <w:pStyle w:val="Heading1"/>
        <w:pageBreakBefore/>
        <w:spacing w:before="0"/>
        <w:rPr>
          <w:rFonts w:ascii="Times New Roman" w:hAnsi="Times New Roman" w:cs="Times New Roman"/>
          <w:sz w:val="22"/>
          <w:szCs w:val="22"/>
        </w:rPr>
      </w:pPr>
      <w:r w:rsidRPr="006C365E">
        <w:rPr>
          <w:rFonts w:ascii="Times New Roman" w:hAnsi="Times New Roman" w:cs="Times New Roman"/>
          <w:sz w:val="22"/>
          <w:szCs w:val="22"/>
        </w:rPr>
        <w:lastRenderedPageBreak/>
        <w:t>Fig. S2. Measurement of Days at Home</w:t>
      </w:r>
    </w:p>
    <w:p w14:paraId="31483C9A" w14:textId="77777777" w:rsidR="00A710A3" w:rsidRPr="006C365E" w:rsidRDefault="00000000">
      <w:pPr>
        <w:rPr>
          <w:rFonts w:cs="Times New Roman"/>
          <w:sz w:val="22"/>
        </w:rPr>
      </w:pPr>
      <w:r w:rsidRPr="006C365E">
        <w:rPr>
          <w:rFonts w:cs="Times New Roman"/>
          <w:noProof/>
          <w:sz w:val="22"/>
        </w:rPr>
        <w:drawing>
          <wp:inline distT="0" distB="0" distL="0" distR="0" wp14:anchorId="23C5B40D" wp14:editId="72991177">
            <wp:extent cx="8778240" cy="42087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0"/>
                    <a:stretch>
                      <a:fillRect/>
                    </a:stretch>
                  </pic:blipFill>
                  <pic:spPr>
                    <a:xfrm>
                      <a:off x="0" y="0"/>
                      <a:ext cx="8778240" cy="4208745"/>
                    </a:xfrm>
                    <a:prstGeom prst="rect">
                      <a:avLst/>
                    </a:prstGeom>
                  </pic:spPr>
                </pic:pic>
              </a:graphicData>
            </a:graphic>
          </wp:inline>
        </w:drawing>
      </w:r>
    </w:p>
    <w:p w14:paraId="3B49AA0D" w14:textId="77777777" w:rsidR="00A710A3" w:rsidRPr="006C365E" w:rsidRDefault="00000000">
      <w:pPr>
        <w:rPr>
          <w:rFonts w:cs="Times New Roman"/>
          <w:sz w:val="22"/>
        </w:rPr>
      </w:pPr>
      <w:r w:rsidRPr="006C365E">
        <w:rPr>
          <w:rFonts w:cs="Times New Roman"/>
          <w:sz w:val="22"/>
        </w:rPr>
        <w:t>Illustrative 180-day calculations, not patient observations. DAH equals the horizon minus days in captured institutions and days after death. Examples show 180 DAH with no institutional stays; 160 DAH with 20 institutional days; and 100 DAH with 20 institutional days plus 60 days after death. Time starts at GBM diagnosis. Overlapping institutional stays and same-day transfers were counted once per calendar day. The death date counted as a home day if no institutional stay was recorded; subsequent days contributed zero DAH.</w:t>
      </w:r>
    </w:p>
    <w:p w14:paraId="140D80DA" w14:textId="77777777" w:rsidR="00A710A3" w:rsidRPr="006C365E" w:rsidRDefault="00A710A3">
      <w:pPr>
        <w:rPr>
          <w:rFonts w:cs="Times New Roman"/>
          <w:sz w:val="22"/>
        </w:rPr>
      </w:pPr>
    </w:p>
    <w:p w14:paraId="6514F3A6" w14:textId="5F74E02D" w:rsidR="00A710A3" w:rsidRPr="006C365E" w:rsidRDefault="006C365E">
      <w:pPr>
        <w:pStyle w:val="Heading1"/>
        <w:pageBreakBefore/>
        <w:spacing w:before="0"/>
        <w:rPr>
          <w:rFonts w:ascii="Times New Roman" w:hAnsi="Times New Roman" w:cs="Times New Roman"/>
          <w:sz w:val="22"/>
          <w:szCs w:val="22"/>
        </w:rPr>
      </w:pPr>
      <w:r w:rsidRPr="006C365E">
        <w:rPr>
          <w:rFonts w:ascii="Times New Roman" w:hAnsi="Times New Roman" w:cs="Times New Roman"/>
          <w:noProof/>
          <w:sz w:val="22"/>
          <w:szCs w:val="22"/>
        </w:rPr>
        <w:lastRenderedPageBreak/>
        <w:drawing>
          <wp:anchor distT="0" distB="0" distL="114300" distR="114300" simplePos="0" relativeHeight="251657216" behindDoc="0" locked="0" layoutInCell="1" allowOverlap="1" wp14:anchorId="753FEBA7" wp14:editId="280FEA55">
            <wp:simplePos x="0" y="0"/>
            <wp:positionH relativeFrom="column">
              <wp:posOffset>1069975</wp:posOffset>
            </wp:positionH>
            <wp:positionV relativeFrom="paragraph">
              <wp:posOffset>237490</wp:posOffset>
            </wp:positionV>
            <wp:extent cx="6873240" cy="558927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1"/>
                    <a:stretch>
                      <a:fillRect/>
                    </a:stretch>
                  </pic:blipFill>
                  <pic:spPr>
                    <a:xfrm>
                      <a:off x="0" y="0"/>
                      <a:ext cx="6873240" cy="5589270"/>
                    </a:xfrm>
                    <a:prstGeom prst="rect">
                      <a:avLst/>
                    </a:prstGeom>
                  </pic:spPr>
                </pic:pic>
              </a:graphicData>
            </a:graphic>
            <wp14:sizeRelH relativeFrom="page">
              <wp14:pctWidth>0</wp14:pctWidth>
            </wp14:sizeRelH>
            <wp14:sizeRelV relativeFrom="page">
              <wp14:pctHeight>0</wp14:pctHeight>
            </wp14:sizeRelV>
          </wp:anchor>
        </w:drawing>
      </w:r>
      <w:r w:rsidR="00000000" w:rsidRPr="006C365E">
        <w:rPr>
          <w:rFonts w:ascii="Times New Roman" w:hAnsi="Times New Roman" w:cs="Times New Roman"/>
          <w:sz w:val="22"/>
          <w:szCs w:val="22"/>
        </w:rPr>
        <w:t>Fig. S3. DAH Distributions</w:t>
      </w:r>
    </w:p>
    <w:p w14:paraId="6FD419F1" w14:textId="61323DAC" w:rsidR="00A710A3" w:rsidRPr="006C365E" w:rsidRDefault="00A710A3">
      <w:pPr>
        <w:rPr>
          <w:rFonts w:cs="Times New Roman"/>
          <w:sz w:val="22"/>
        </w:rPr>
      </w:pPr>
    </w:p>
    <w:p w14:paraId="49F9518A" w14:textId="77777777" w:rsidR="006C365E" w:rsidRDefault="006C365E">
      <w:pPr>
        <w:rPr>
          <w:rFonts w:cs="Times New Roman"/>
          <w:sz w:val="22"/>
        </w:rPr>
      </w:pPr>
    </w:p>
    <w:p w14:paraId="0695B383" w14:textId="77777777" w:rsidR="006C365E" w:rsidRDefault="006C365E">
      <w:pPr>
        <w:rPr>
          <w:rFonts w:cs="Times New Roman"/>
          <w:sz w:val="22"/>
        </w:rPr>
      </w:pPr>
    </w:p>
    <w:p w14:paraId="7D59A9A9" w14:textId="77777777" w:rsidR="006C365E" w:rsidRDefault="006C365E">
      <w:pPr>
        <w:rPr>
          <w:rFonts w:cs="Times New Roman"/>
          <w:sz w:val="22"/>
        </w:rPr>
      </w:pPr>
    </w:p>
    <w:p w14:paraId="592E3E20" w14:textId="77777777" w:rsidR="006C365E" w:rsidRDefault="006C365E">
      <w:pPr>
        <w:rPr>
          <w:rFonts w:cs="Times New Roman"/>
          <w:sz w:val="22"/>
        </w:rPr>
      </w:pPr>
    </w:p>
    <w:p w14:paraId="7C64AB84" w14:textId="77777777" w:rsidR="006C365E" w:rsidRDefault="006C365E">
      <w:pPr>
        <w:rPr>
          <w:rFonts w:cs="Times New Roman"/>
          <w:sz w:val="22"/>
        </w:rPr>
      </w:pPr>
    </w:p>
    <w:p w14:paraId="6661F65D" w14:textId="77777777" w:rsidR="006C365E" w:rsidRDefault="006C365E">
      <w:pPr>
        <w:rPr>
          <w:rFonts w:cs="Times New Roman"/>
          <w:sz w:val="22"/>
        </w:rPr>
      </w:pPr>
    </w:p>
    <w:p w14:paraId="2DBF50FB" w14:textId="77777777" w:rsidR="006C365E" w:rsidRDefault="006C365E">
      <w:pPr>
        <w:rPr>
          <w:rFonts w:cs="Times New Roman"/>
          <w:sz w:val="22"/>
        </w:rPr>
      </w:pPr>
    </w:p>
    <w:p w14:paraId="4E761AD9" w14:textId="77777777" w:rsidR="006C365E" w:rsidRDefault="006C365E">
      <w:pPr>
        <w:rPr>
          <w:rFonts w:cs="Times New Roman"/>
          <w:sz w:val="22"/>
        </w:rPr>
      </w:pPr>
    </w:p>
    <w:p w14:paraId="6B64E6EB" w14:textId="77777777" w:rsidR="006C365E" w:rsidRDefault="006C365E">
      <w:pPr>
        <w:rPr>
          <w:rFonts w:cs="Times New Roman"/>
          <w:sz w:val="22"/>
        </w:rPr>
      </w:pPr>
    </w:p>
    <w:p w14:paraId="0A483313" w14:textId="77777777" w:rsidR="006C365E" w:rsidRDefault="006C365E">
      <w:pPr>
        <w:rPr>
          <w:rFonts w:cs="Times New Roman"/>
          <w:sz w:val="22"/>
        </w:rPr>
      </w:pPr>
    </w:p>
    <w:p w14:paraId="2C1C9F32" w14:textId="77777777" w:rsidR="006C365E" w:rsidRDefault="006C365E">
      <w:pPr>
        <w:rPr>
          <w:rFonts w:cs="Times New Roman"/>
          <w:sz w:val="22"/>
        </w:rPr>
      </w:pPr>
    </w:p>
    <w:p w14:paraId="59D2F8C0" w14:textId="77777777" w:rsidR="006C365E" w:rsidRDefault="006C365E">
      <w:pPr>
        <w:rPr>
          <w:rFonts w:cs="Times New Roman"/>
          <w:sz w:val="22"/>
        </w:rPr>
      </w:pPr>
    </w:p>
    <w:p w14:paraId="7AA69ED6" w14:textId="77777777" w:rsidR="006C365E" w:rsidRDefault="006C365E">
      <w:pPr>
        <w:rPr>
          <w:rFonts w:cs="Times New Roman"/>
          <w:sz w:val="22"/>
        </w:rPr>
      </w:pPr>
    </w:p>
    <w:p w14:paraId="5DC1E2BF" w14:textId="77777777" w:rsidR="006C365E" w:rsidRDefault="006C365E">
      <w:pPr>
        <w:rPr>
          <w:rFonts w:cs="Times New Roman"/>
          <w:sz w:val="22"/>
        </w:rPr>
      </w:pPr>
    </w:p>
    <w:p w14:paraId="03082907" w14:textId="77777777" w:rsidR="006C365E" w:rsidRDefault="006C365E">
      <w:pPr>
        <w:rPr>
          <w:rFonts w:cs="Times New Roman"/>
          <w:sz w:val="22"/>
        </w:rPr>
      </w:pPr>
    </w:p>
    <w:p w14:paraId="77258EE7" w14:textId="77777777" w:rsidR="006C365E" w:rsidRDefault="006C365E">
      <w:pPr>
        <w:rPr>
          <w:rFonts w:cs="Times New Roman"/>
          <w:sz w:val="22"/>
        </w:rPr>
      </w:pPr>
    </w:p>
    <w:p w14:paraId="448EE1BC" w14:textId="77777777" w:rsidR="006C365E" w:rsidRDefault="006C365E">
      <w:pPr>
        <w:rPr>
          <w:rFonts w:cs="Times New Roman"/>
          <w:sz w:val="22"/>
        </w:rPr>
      </w:pPr>
    </w:p>
    <w:p w14:paraId="3DC4776C" w14:textId="77777777" w:rsidR="006C365E" w:rsidRDefault="006C365E">
      <w:pPr>
        <w:rPr>
          <w:rFonts w:cs="Times New Roman"/>
          <w:sz w:val="22"/>
        </w:rPr>
      </w:pPr>
    </w:p>
    <w:p w14:paraId="6926276C" w14:textId="77777777" w:rsidR="006C365E" w:rsidRDefault="006C365E">
      <w:pPr>
        <w:rPr>
          <w:rFonts w:cs="Times New Roman"/>
          <w:sz w:val="22"/>
        </w:rPr>
      </w:pPr>
    </w:p>
    <w:p w14:paraId="1B2F5AD9" w14:textId="77777777" w:rsidR="006C365E" w:rsidRDefault="006C365E">
      <w:pPr>
        <w:rPr>
          <w:rFonts w:cs="Times New Roman"/>
          <w:sz w:val="22"/>
        </w:rPr>
      </w:pPr>
    </w:p>
    <w:p w14:paraId="24926914" w14:textId="77777777" w:rsidR="006C365E" w:rsidRDefault="006C365E">
      <w:pPr>
        <w:rPr>
          <w:rFonts w:cs="Times New Roman"/>
          <w:sz w:val="22"/>
        </w:rPr>
      </w:pPr>
    </w:p>
    <w:p w14:paraId="6F03C02C" w14:textId="77777777" w:rsidR="006C365E" w:rsidRDefault="006C365E">
      <w:pPr>
        <w:rPr>
          <w:rFonts w:cs="Times New Roman"/>
          <w:sz w:val="22"/>
        </w:rPr>
      </w:pPr>
    </w:p>
    <w:p w14:paraId="0FBFAE46" w14:textId="77777777" w:rsidR="006C365E" w:rsidRDefault="006C365E">
      <w:pPr>
        <w:rPr>
          <w:rFonts w:cs="Times New Roman"/>
          <w:sz w:val="22"/>
        </w:rPr>
      </w:pPr>
    </w:p>
    <w:p w14:paraId="36F42F4F" w14:textId="5700DADE" w:rsidR="00A710A3" w:rsidRPr="006C365E" w:rsidRDefault="00000000">
      <w:pPr>
        <w:rPr>
          <w:rFonts w:cs="Times New Roman"/>
          <w:sz w:val="22"/>
        </w:rPr>
      </w:pPr>
      <w:r w:rsidRPr="006C365E">
        <w:rPr>
          <w:rFonts w:cs="Times New Roman"/>
          <w:sz w:val="22"/>
        </w:rPr>
        <w:t>Observed DAH distributions at 90, 180, 365, and 730 days after diagnosis. DAH indicates days at home.</w:t>
      </w:r>
    </w:p>
    <w:p w14:paraId="50C7ADCF" w14:textId="77777777" w:rsidR="00A710A3" w:rsidRPr="006C365E" w:rsidRDefault="00A710A3">
      <w:pPr>
        <w:rPr>
          <w:rFonts w:cs="Times New Roman"/>
          <w:sz w:val="22"/>
        </w:rPr>
      </w:pPr>
    </w:p>
    <w:p w14:paraId="1763BC50" w14:textId="71A15408" w:rsidR="00A710A3" w:rsidRPr="006C365E" w:rsidRDefault="006C365E">
      <w:pPr>
        <w:pStyle w:val="Heading1"/>
        <w:pageBreakBefore/>
        <w:spacing w:before="0"/>
        <w:rPr>
          <w:rFonts w:ascii="Times New Roman" w:hAnsi="Times New Roman" w:cs="Times New Roman"/>
          <w:sz w:val="22"/>
          <w:szCs w:val="22"/>
        </w:rPr>
      </w:pPr>
      <w:r w:rsidRPr="006C365E">
        <w:rPr>
          <w:rFonts w:ascii="Times New Roman" w:hAnsi="Times New Roman" w:cs="Times New Roman"/>
          <w:noProof/>
          <w:sz w:val="22"/>
          <w:szCs w:val="22"/>
        </w:rPr>
        <w:lastRenderedPageBreak/>
        <w:drawing>
          <wp:anchor distT="0" distB="0" distL="114300" distR="114300" simplePos="0" relativeHeight="251658240" behindDoc="0" locked="0" layoutInCell="1" allowOverlap="1" wp14:anchorId="2F188A36" wp14:editId="04D75442">
            <wp:simplePos x="0" y="0"/>
            <wp:positionH relativeFrom="column">
              <wp:posOffset>1685925</wp:posOffset>
            </wp:positionH>
            <wp:positionV relativeFrom="paragraph">
              <wp:posOffset>237490</wp:posOffset>
            </wp:positionV>
            <wp:extent cx="5558155" cy="5527040"/>
            <wp:effectExtent l="0" t="0" r="444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pic:nvPicPr>
                  <pic:blipFill>
                    <a:blip r:embed="rId12"/>
                    <a:stretch>
                      <a:fillRect/>
                    </a:stretch>
                  </pic:blipFill>
                  <pic:spPr>
                    <a:xfrm>
                      <a:off x="0" y="0"/>
                      <a:ext cx="5558155" cy="5527040"/>
                    </a:xfrm>
                    <a:prstGeom prst="rect">
                      <a:avLst/>
                    </a:prstGeom>
                  </pic:spPr>
                </pic:pic>
              </a:graphicData>
            </a:graphic>
            <wp14:sizeRelH relativeFrom="page">
              <wp14:pctWidth>0</wp14:pctWidth>
            </wp14:sizeRelH>
            <wp14:sizeRelV relativeFrom="page">
              <wp14:pctHeight>0</wp14:pctHeight>
            </wp14:sizeRelV>
          </wp:anchor>
        </w:drawing>
      </w:r>
      <w:r w:rsidR="00000000" w:rsidRPr="006C365E">
        <w:rPr>
          <w:rFonts w:ascii="Times New Roman" w:hAnsi="Times New Roman" w:cs="Times New Roman"/>
          <w:sz w:val="22"/>
          <w:szCs w:val="22"/>
        </w:rPr>
        <w:t>Fig. S4. Kaplan-Meier Survival Curves</w:t>
      </w:r>
    </w:p>
    <w:p w14:paraId="683C01EE" w14:textId="63BA0010" w:rsidR="00A710A3" w:rsidRPr="006C365E" w:rsidRDefault="00A710A3">
      <w:pPr>
        <w:rPr>
          <w:rFonts w:cs="Times New Roman"/>
          <w:sz w:val="22"/>
        </w:rPr>
      </w:pPr>
    </w:p>
    <w:p w14:paraId="22049583" w14:textId="77777777" w:rsidR="006C365E" w:rsidRDefault="006C365E">
      <w:pPr>
        <w:rPr>
          <w:rFonts w:cs="Times New Roman"/>
          <w:sz w:val="22"/>
        </w:rPr>
      </w:pPr>
    </w:p>
    <w:p w14:paraId="08E03AFE" w14:textId="77777777" w:rsidR="006C365E" w:rsidRDefault="006C365E">
      <w:pPr>
        <w:rPr>
          <w:rFonts w:cs="Times New Roman"/>
          <w:sz w:val="22"/>
        </w:rPr>
      </w:pPr>
    </w:p>
    <w:p w14:paraId="516FC5B2" w14:textId="77777777" w:rsidR="006C365E" w:rsidRDefault="006C365E">
      <w:pPr>
        <w:rPr>
          <w:rFonts w:cs="Times New Roman"/>
          <w:sz w:val="22"/>
        </w:rPr>
      </w:pPr>
    </w:p>
    <w:p w14:paraId="4A4886D5" w14:textId="77777777" w:rsidR="006C365E" w:rsidRDefault="006C365E">
      <w:pPr>
        <w:rPr>
          <w:rFonts w:cs="Times New Roman"/>
          <w:sz w:val="22"/>
        </w:rPr>
      </w:pPr>
    </w:p>
    <w:p w14:paraId="75063914" w14:textId="77777777" w:rsidR="006C365E" w:rsidRDefault="006C365E">
      <w:pPr>
        <w:rPr>
          <w:rFonts w:cs="Times New Roman"/>
          <w:sz w:val="22"/>
        </w:rPr>
      </w:pPr>
    </w:p>
    <w:p w14:paraId="4CB83FB1" w14:textId="77777777" w:rsidR="006C365E" w:rsidRDefault="006C365E">
      <w:pPr>
        <w:rPr>
          <w:rFonts w:cs="Times New Roman"/>
          <w:sz w:val="22"/>
        </w:rPr>
      </w:pPr>
    </w:p>
    <w:p w14:paraId="17FA0927" w14:textId="77777777" w:rsidR="006C365E" w:rsidRDefault="006C365E">
      <w:pPr>
        <w:rPr>
          <w:rFonts w:cs="Times New Roman"/>
          <w:sz w:val="22"/>
        </w:rPr>
      </w:pPr>
    </w:p>
    <w:p w14:paraId="57DB54AF" w14:textId="77777777" w:rsidR="006C365E" w:rsidRDefault="006C365E">
      <w:pPr>
        <w:rPr>
          <w:rFonts w:cs="Times New Roman"/>
          <w:sz w:val="22"/>
        </w:rPr>
      </w:pPr>
    </w:p>
    <w:p w14:paraId="5D1F63BA" w14:textId="77777777" w:rsidR="006C365E" w:rsidRDefault="006C365E">
      <w:pPr>
        <w:rPr>
          <w:rFonts w:cs="Times New Roman"/>
          <w:sz w:val="22"/>
        </w:rPr>
      </w:pPr>
    </w:p>
    <w:p w14:paraId="2A7E44CD" w14:textId="77777777" w:rsidR="006C365E" w:rsidRDefault="006C365E">
      <w:pPr>
        <w:rPr>
          <w:rFonts w:cs="Times New Roman"/>
          <w:sz w:val="22"/>
        </w:rPr>
      </w:pPr>
    </w:p>
    <w:p w14:paraId="41B9CAB4" w14:textId="77777777" w:rsidR="006C365E" w:rsidRDefault="006C365E">
      <w:pPr>
        <w:rPr>
          <w:rFonts w:cs="Times New Roman"/>
          <w:sz w:val="22"/>
        </w:rPr>
      </w:pPr>
    </w:p>
    <w:p w14:paraId="5A854543" w14:textId="77777777" w:rsidR="006C365E" w:rsidRDefault="006C365E">
      <w:pPr>
        <w:rPr>
          <w:rFonts w:cs="Times New Roman"/>
          <w:sz w:val="22"/>
        </w:rPr>
      </w:pPr>
    </w:p>
    <w:p w14:paraId="4CF5932C" w14:textId="77777777" w:rsidR="006C365E" w:rsidRDefault="006C365E">
      <w:pPr>
        <w:rPr>
          <w:rFonts w:cs="Times New Roman"/>
          <w:sz w:val="22"/>
        </w:rPr>
      </w:pPr>
    </w:p>
    <w:p w14:paraId="3AD5AE46" w14:textId="77777777" w:rsidR="006C365E" w:rsidRDefault="006C365E">
      <w:pPr>
        <w:rPr>
          <w:rFonts w:cs="Times New Roman"/>
          <w:sz w:val="22"/>
        </w:rPr>
      </w:pPr>
    </w:p>
    <w:p w14:paraId="2E4FE665" w14:textId="77777777" w:rsidR="006C365E" w:rsidRDefault="006C365E">
      <w:pPr>
        <w:rPr>
          <w:rFonts w:cs="Times New Roman"/>
          <w:sz w:val="22"/>
        </w:rPr>
      </w:pPr>
    </w:p>
    <w:p w14:paraId="0E689EA7" w14:textId="77777777" w:rsidR="006C365E" w:rsidRDefault="006C365E">
      <w:pPr>
        <w:rPr>
          <w:rFonts w:cs="Times New Roman"/>
          <w:sz w:val="22"/>
        </w:rPr>
      </w:pPr>
    </w:p>
    <w:p w14:paraId="7FD10140" w14:textId="77777777" w:rsidR="006C365E" w:rsidRDefault="006C365E">
      <w:pPr>
        <w:rPr>
          <w:rFonts w:cs="Times New Roman"/>
          <w:sz w:val="22"/>
        </w:rPr>
      </w:pPr>
    </w:p>
    <w:p w14:paraId="3146BDE9" w14:textId="77777777" w:rsidR="006C365E" w:rsidRDefault="006C365E">
      <w:pPr>
        <w:rPr>
          <w:rFonts w:cs="Times New Roman"/>
          <w:sz w:val="22"/>
        </w:rPr>
      </w:pPr>
    </w:p>
    <w:p w14:paraId="7E37F024" w14:textId="77777777" w:rsidR="006C365E" w:rsidRDefault="006C365E">
      <w:pPr>
        <w:rPr>
          <w:rFonts w:cs="Times New Roman"/>
          <w:sz w:val="22"/>
        </w:rPr>
      </w:pPr>
    </w:p>
    <w:p w14:paraId="1FC08C33" w14:textId="77777777" w:rsidR="006C365E" w:rsidRDefault="006C365E">
      <w:pPr>
        <w:rPr>
          <w:rFonts w:cs="Times New Roman"/>
          <w:sz w:val="22"/>
        </w:rPr>
      </w:pPr>
    </w:p>
    <w:p w14:paraId="050FC23B" w14:textId="77777777" w:rsidR="006C365E" w:rsidRDefault="006C365E">
      <w:pPr>
        <w:rPr>
          <w:rFonts w:cs="Times New Roman"/>
          <w:sz w:val="22"/>
        </w:rPr>
      </w:pPr>
    </w:p>
    <w:p w14:paraId="7DED1241" w14:textId="77777777" w:rsidR="006C365E" w:rsidRDefault="006C365E">
      <w:pPr>
        <w:rPr>
          <w:rFonts w:cs="Times New Roman"/>
          <w:sz w:val="22"/>
        </w:rPr>
      </w:pPr>
    </w:p>
    <w:p w14:paraId="239CA91D" w14:textId="77777777" w:rsidR="006C365E" w:rsidRDefault="006C365E">
      <w:pPr>
        <w:rPr>
          <w:rFonts w:cs="Times New Roman"/>
          <w:sz w:val="22"/>
        </w:rPr>
      </w:pPr>
    </w:p>
    <w:p w14:paraId="6123027E" w14:textId="0AE23875" w:rsidR="00A710A3" w:rsidRPr="006C365E" w:rsidRDefault="00000000" w:rsidP="006C365E">
      <w:r w:rsidRPr="006C365E">
        <w:t>Kaplan-Meier curves with 95% CIs and numbers at risk. The quintile-specific starting counts sum to 9059. Patients without a recorded death were censored on December 31, 2023. CI indicates confidence interval; GBM, glioblastoma; Q, quintile.</w:t>
      </w:r>
    </w:p>
    <w:p w14:paraId="17237F5B" w14:textId="77777777" w:rsidR="00A710A3" w:rsidRPr="006C365E" w:rsidRDefault="00A710A3">
      <w:pPr>
        <w:rPr>
          <w:rFonts w:cs="Times New Roman"/>
          <w:sz w:val="22"/>
        </w:rPr>
      </w:pPr>
    </w:p>
    <w:p w14:paraId="47D988E5" w14:textId="77777777" w:rsidR="00A710A3" w:rsidRPr="006C365E" w:rsidRDefault="00000000">
      <w:pPr>
        <w:pStyle w:val="Heading1"/>
        <w:pageBreakBefore/>
        <w:spacing w:before="0"/>
        <w:rPr>
          <w:rFonts w:ascii="Times New Roman" w:hAnsi="Times New Roman" w:cs="Times New Roman"/>
          <w:sz w:val="22"/>
          <w:szCs w:val="22"/>
        </w:rPr>
      </w:pPr>
      <w:r w:rsidRPr="006C365E">
        <w:rPr>
          <w:rFonts w:ascii="Times New Roman" w:hAnsi="Times New Roman" w:cs="Times New Roman"/>
          <w:sz w:val="22"/>
          <w:szCs w:val="22"/>
        </w:rPr>
        <w:lastRenderedPageBreak/>
        <w:t>Fig. S5. Conventional Cox Model Estimates</w:t>
      </w:r>
    </w:p>
    <w:p w14:paraId="7F6593ED" w14:textId="77777777" w:rsidR="00A710A3" w:rsidRPr="006C365E" w:rsidRDefault="00000000">
      <w:pPr>
        <w:rPr>
          <w:rFonts w:cs="Times New Roman"/>
          <w:sz w:val="22"/>
        </w:rPr>
      </w:pPr>
      <w:r w:rsidRPr="006C365E">
        <w:rPr>
          <w:rFonts w:cs="Times New Roman"/>
          <w:noProof/>
          <w:sz w:val="22"/>
        </w:rPr>
        <w:drawing>
          <wp:inline distT="0" distB="0" distL="0" distR="0" wp14:anchorId="1A83EE3E" wp14:editId="6D18F6BB">
            <wp:extent cx="9114499" cy="4982966"/>
            <wp:effectExtent l="0" t="0" r="444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pic:nvPicPr>
                  <pic:blipFill>
                    <a:blip r:embed="rId13"/>
                    <a:stretch>
                      <a:fillRect/>
                    </a:stretch>
                  </pic:blipFill>
                  <pic:spPr>
                    <a:xfrm>
                      <a:off x="0" y="0"/>
                      <a:ext cx="9132573" cy="4992847"/>
                    </a:xfrm>
                    <a:prstGeom prst="rect">
                      <a:avLst/>
                    </a:prstGeom>
                  </pic:spPr>
                </pic:pic>
              </a:graphicData>
            </a:graphic>
          </wp:inline>
        </w:drawing>
      </w:r>
    </w:p>
    <w:p w14:paraId="76E8EA06" w14:textId="71BE5D04" w:rsidR="00A710A3" w:rsidRPr="006C365E" w:rsidRDefault="00000000">
      <w:pPr>
        <w:rPr>
          <w:rFonts w:cs="Times New Roman"/>
          <w:sz w:val="22"/>
        </w:rPr>
      </w:pPr>
      <w:r w:rsidRPr="006C365E">
        <w:rPr>
          <w:rFonts w:cs="Times New Roman"/>
          <w:sz w:val="22"/>
        </w:rPr>
        <w:t>Forest plot of the conventional Cox model; N = 8202 and 7307 deaths. Proportional hazards assumptions were violated; the piecewise estimates are presented in the main manuscript. Reference categories are Q1, age younger than 65 years, male sex, prior hospitalization without identified comorbidity, no frailty, and urban residence. HR indicates hazard ratio; CI, confidence interval; Q, quintile.</w:t>
      </w:r>
    </w:p>
    <w:sectPr w:rsidR="00A710A3" w:rsidRPr="006C365E" w:rsidSect="00034616">
      <w:footerReference w:type="default" r:id="rId14"/>
      <w:pgSz w:w="15840" w:h="12240" w:orient="landscape"/>
      <w:pgMar w:top="936" w:right="936" w:bottom="936" w:left="936"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5175409" w14:textId="77777777" w:rsidR="00342127" w:rsidRDefault="00342127">
      <w:pPr>
        <w:spacing w:after="0"/>
      </w:pPr>
      <w:r>
        <w:separator/>
      </w:r>
    </w:p>
  </w:endnote>
  <w:endnote w:type="continuationSeparator" w:id="0">
    <w:p w14:paraId="67E55221" w14:textId="77777777" w:rsidR="00342127" w:rsidRDefault="003421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D201F4" w14:textId="77777777" w:rsidR="00A710A3" w:rsidRPr="006C365E" w:rsidRDefault="00A710A3" w:rsidP="006C365E">
    <w:pPr>
      <w:pStyle w:val="Footer"/>
      <w:jc w:val="right"/>
      <w:rPr>
        <w:sz w:val="22"/>
        <w:szCs w:val="28"/>
      </w:rPr>
    </w:pPr>
    <w:r w:rsidRPr="006C365E">
      <w:rPr>
        <w:sz w:val="22"/>
        <w:szCs w:val="28"/>
      </w:rPr>
      <w:fldChar w:fldCharType="begin"/>
    </w:r>
    <w:r w:rsidRPr="006C365E">
      <w:rPr>
        <w:sz w:val="22"/>
        <w:szCs w:val="28"/>
      </w:rPr>
      <w:instrText>PAGE</w:instrText>
    </w:r>
    <w:r w:rsidRPr="006C365E">
      <w:rPr>
        <w:sz w:val="22"/>
        <w:szCs w:val="28"/>
      </w:rPr>
      <w:fldChar w:fldCharType="separate"/>
    </w:r>
    <w:r w:rsidR="006C365E" w:rsidRPr="006C365E">
      <w:rPr>
        <w:noProof/>
        <w:sz w:val="22"/>
        <w:szCs w:val="28"/>
      </w:rPr>
      <w:t>1</w:t>
    </w:r>
    <w:r w:rsidRPr="006C365E">
      <w:rPr>
        <w:sz w:val="22"/>
        <w:szCs w:val="2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64C1ADE" w14:textId="77777777" w:rsidR="00342127" w:rsidRDefault="00342127">
      <w:pPr>
        <w:spacing w:after="0"/>
      </w:pPr>
      <w:r>
        <w:separator/>
      </w:r>
    </w:p>
  </w:footnote>
  <w:footnote w:type="continuationSeparator" w:id="0">
    <w:p w14:paraId="6519B8B3" w14:textId="77777777" w:rsidR="00342127" w:rsidRDefault="0034212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98244345">
    <w:abstractNumId w:val="8"/>
  </w:num>
  <w:num w:numId="2" w16cid:durableId="1489905018">
    <w:abstractNumId w:val="6"/>
  </w:num>
  <w:num w:numId="3" w16cid:durableId="440032730">
    <w:abstractNumId w:val="5"/>
  </w:num>
  <w:num w:numId="4" w16cid:durableId="1147666955">
    <w:abstractNumId w:val="4"/>
  </w:num>
  <w:num w:numId="5" w16cid:durableId="274873041">
    <w:abstractNumId w:val="7"/>
  </w:num>
  <w:num w:numId="6" w16cid:durableId="1639997412">
    <w:abstractNumId w:val="3"/>
  </w:num>
  <w:num w:numId="7" w16cid:durableId="1352877515">
    <w:abstractNumId w:val="2"/>
  </w:num>
  <w:num w:numId="8" w16cid:durableId="441266842">
    <w:abstractNumId w:val="1"/>
  </w:num>
  <w:num w:numId="9" w16cid:durableId="99630463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3"/>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63CD"/>
    <w:rsid w:val="0006063C"/>
    <w:rsid w:val="000623E9"/>
    <w:rsid w:val="0015074B"/>
    <w:rsid w:val="0029639D"/>
    <w:rsid w:val="002F123F"/>
    <w:rsid w:val="00326F90"/>
    <w:rsid w:val="00342127"/>
    <w:rsid w:val="003A6AC2"/>
    <w:rsid w:val="00553E32"/>
    <w:rsid w:val="006B7484"/>
    <w:rsid w:val="006C365E"/>
    <w:rsid w:val="008139DF"/>
    <w:rsid w:val="00920BEB"/>
    <w:rsid w:val="00A17705"/>
    <w:rsid w:val="00A710A3"/>
    <w:rsid w:val="00AA1D8D"/>
    <w:rsid w:val="00B47730"/>
    <w:rsid w:val="00CB0664"/>
    <w:rsid w:val="00E8306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CCDE5D"/>
  <w14:defaultImageDpi w14:val="300"/>
  <w15:docId w15:val="{1A61F6F6-6955-2049-A736-2750D295E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40" w:lineRule="auto"/>
    </w:pPr>
    <w:rPr>
      <w:rFonts w:ascii="Times New Roman" w:hAnsi="Times New Roman"/>
      <w:color w:val="000000"/>
      <w:sz w:val="20"/>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eastAsiaTheme="majorEastAsia" w:hAnsiTheme="majorHAnsi" w:cstheme="majorBidi"/>
      <w:b/>
      <w:bCs/>
      <w:sz w:val="24"/>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rPr>
      <w:rFonts w:ascii="Times New Roman" w:hAnsi="Times New Roman"/>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before="200"/>
      <w:contextualSpacing/>
    </w:pPr>
    <w:rPr>
      <w:rFonts w:asciiTheme="majorHAnsi" w:eastAsiaTheme="majorEastAsia" w:hAnsiTheme="majorHAnsi" w:cstheme="majorBidi"/>
      <w:b/>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hAnsi="Times New Roman"/>
      <w:color w:val="000000"/>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Times New Roman" w:hAnsi="Times New Roman"/>
    </w:r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6C365E"/>
    <w:rPr>
      <w:color w:val="0000FF" w:themeColor="hyperlink"/>
      <w:u w:val="single"/>
    </w:rPr>
  </w:style>
  <w:style w:type="character" w:styleId="UnresolvedMention">
    <w:name w:val="Unresolved Mention"/>
    <w:basedOn w:val="DefaultParagraphFont"/>
    <w:uiPriority w:val="99"/>
    <w:semiHidden/>
    <w:unhideWhenUsed/>
    <w:rsid w:val="006C36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s.saini@mail.utoronto.ca" TargetMode="Externa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2272</Words>
  <Characters>12955</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15197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Neighborhood Material Deprivation and Days at Home After Glioblastoma Diagnosis</dc:title>
  <dc:subject>Journal of Neuro-Oncology submission</dc:subject>
  <dc:creator>Jasleen Saini et al.</dc:creator>
  <cp:keywords/>
  <dc:description>generated by python-docx</dc:description>
  <cp:lastModifiedBy>Jasleen Saini</cp:lastModifiedBy>
  <cp:revision>2</cp:revision>
  <dcterms:created xsi:type="dcterms:W3CDTF">2026-09-17T23:56:00Z</dcterms:created>
  <dcterms:modified xsi:type="dcterms:W3CDTF">2026-09-17T23:56:00Z</dcterms:modified>
  <cp:category/>
</cp:coreProperties>
</file>