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A06D4" w14:textId="13D49E67" w:rsidR="004C321E" w:rsidRPr="007C0ED1" w:rsidRDefault="004C321E">
      <w:pPr>
        <w:rPr>
          <w:rFonts w:ascii="Times New Roman" w:hAnsi="Times New Roman" w:cs="Times New Roman"/>
          <w:szCs w:val="21"/>
        </w:rPr>
      </w:pPr>
    </w:p>
    <w:p w14:paraId="0DEA6960" w14:textId="57022D5E" w:rsidR="004C321E" w:rsidRPr="007C0ED1" w:rsidRDefault="003C6DF0" w:rsidP="004C321E">
      <w:pPr>
        <w:pStyle w:val="a8"/>
        <w:jc w:val="left"/>
        <w:rPr>
          <w:rFonts w:cs="Times New Roman"/>
        </w:rPr>
      </w:pPr>
      <w:r w:rsidRPr="003C6DF0">
        <w:rPr>
          <w:rFonts w:cs="Times New Roman"/>
        </w:rPr>
        <w:t>Supplemental</w:t>
      </w:r>
      <w:r>
        <w:rPr>
          <w:rFonts w:cs="Times New Roman"/>
        </w:rPr>
        <w:t xml:space="preserve"> t</w:t>
      </w:r>
      <w:r w:rsidR="004C321E" w:rsidRPr="007C0ED1">
        <w:rPr>
          <w:rFonts w:cs="Times New Roman"/>
        </w:rPr>
        <w:t>able The incidence of AF, IS, ICH</w:t>
      </w:r>
      <w:r w:rsidR="00B77AFF">
        <w:rPr>
          <w:rFonts w:cs="Times New Roman"/>
        </w:rPr>
        <w:t>,</w:t>
      </w:r>
      <w:r w:rsidR="004C321E" w:rsidRPr="007C0ED1">
        <w:rPr>
          <w:rFonts w:cs="Times New Roman"/>
        </w:rPr>
        <w:t xml:space="preserve"> </w:t>
      </w:r>
      <w:r w:rsidR="00557E5D">
        <w:rPr>
          <w:rFonts w:cs="Times New Roman"/>
        </w:rPr>
        <w:t xml:space="preserve">the </w:t>
      </w:r>
      <w:r w:rsidR="004C321E" w:rsidRPr="007C0ED1">
        <w:rPr>
          <w:rFonts w:cs="Times New Roman"/>
        </w:rPr>
        <w:t xml:space="preserve">prevalence of AF </w:t>
      </w:r>
      <w:r w:rsidR="00B77AFF">
        <w:rPr>
          <w:rFonts w:cs="Times New Roman"/>
        </w:rPr>
        <w:t xml:space="preserve">and </w:t>
      </w:r>
      <w:r w:rsidR="00B77AFF">
        <w:rPr>
          <w:rFonts w:cs="Times New Roman"/>
          <w:color w:val="000000" w:themeColor="text1"/>
        </w:rPr>
        <w:t>u</w:t>
      </w:r>
      <w:r w:rsidR="00B77AFF" w:rsidRPr="007C0ED1">
        <w:rPr>
          <w:rFonts w:cs="Times New Roman"/>
          <w:color w:val="000000" w:themeColor="text1"/>
        </w:rPr>
        <w:t>tilit</w:t>
      </w:r>
      <w:r w:rsidR="00557E5D">
        <w:rPr>
          <w:rFonts w:cs="Times New Roman"/>
          <w:color w:val="000000" w:themeColor="text1"/>
        </w:rPr>
        <w:t xml:space="preserve">ies </w:t>
      </w:r>
      <w:r w:rsidR="00B77AFF" w:rsidRPr="007C0ED1">
        <w:rPr>
          <w:rFonts w:cs="Times New Roman"/>
          <w:color w:val="000000" w:themeColor="text1"/>
        </w:rPr>
        <w:t>of</w:t>
      </w:r>
      <w:r w:rsidR="00B77AFF" w:rsidRPr="007C0ED1">
        <w:rPr>
          <w:rFonts w:cs="Times New Roman"/>
        </w:rPr>
        <w:t xml:space="preserve"> </w:t>
      </w:r>
      <w:r w:rsidR="00B77AFF">
        <w:rPr>
          <w:rFonts w:cs="Times New Roman"/>
          <w:szCs w:val="21"/>
        </w:rPr>
        <w:t>s</w:t>
      </w:r>
      <w:r w:rsidR="00B77AFF" w:rsidRPr="007C0ED1">
        <w:rPr>
          <w:rFonts w:cs="Times New Roman"/>
          <w:szCs w:val="21"/>
        </w:rPr>
        <w:t>inus rhythm</w:t>
      </w:r>
      <w:r w:rsidR="00B77AFF">
        <w:rPr>
          <w:rFonts w:cs="Times New Roman"/>
          <w:szCs w:val="21"/>
        </w:rPr>
        <w:t xml:space="preserve"> population</w:t>
      </w:r>
      <w:r w:rsidR="00B77AFF" w:rsidRPr="007C0ED1">
        <w:rPr>
          <w:rFonts w:cs="Times New Roman"/>
        </w:rPr>
        <w:t xml:space="preserve"> </w:t>
      </w:r>
      <w:r w:rsidR="004C321E" w:rsidRPr="007C0ED1">
        <w:rPr>
          <w:rFonts w:cs="Times New Roman"/>
        </w:rPr>
        <w:t>from 55-89</w:t>
      </w:r>
      <w:r w:rsidR="00E863EC" w:rsidRPr="007C0ED1">
        <w:rPr>
          <w:rFonts w:cs="Times New Roman"/>
        </w:rPr>
        <w:t xml:space="preserve"> </w:t>
      </w:r>
      <w:r w:rsidR="004C321E" w:rsidRPr="007C0ED1">
        <w:rPr>
          <w:rFonts w:cs="Times New Roman"/>
        </w:rPr>
        <w:t>years in China</w:t>
      </w:r>
      <w:r w:rsidR="00557E5D">
        <w:rPr>
          <w:rFonts w:cs="Times New Roman"/>
        </w:rPr>
        <w:t xml:space="preserve"> </w:t>
      </w:r>
      <w:r w:rsidR="00557E5D" w:rsidRPr="00557E5D">
        <w:rPr>
          <w:rFonts w:cs="Times New Roman"/>
          <w:vertAlign w:val="superscript"/>
        </w:rPr>
        <w:t>*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032"/>
        <w:gridCol w:w="1982"/>
        <w:gridCol w:w="1696"/>
        <w:gridCol w:w="1693"/>
        <w:gridCol w:w="1691"/>
        <w:gridCol w:w="1678"/>
      </w:tblGrid>
      <w:tr w:rsidR="00C77D7B" w:rsidRPr="007C0ED1" w14:paraId="55BA098B" w14:textId="5DAB83E9" w:rsidTr="00C77D7B">
        <w:trPr>
          <w:trHeight w:val="276"/>
          <w:jc w:val="center"/>
        </w:trPr>
        <w:tc>
          <w:tcPr>
            <w:tcW w:w="943" w:type="pct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noWrap/>
            <w:vAlign w:val="center"/>
            <w:hideMark/>
          </w:tcPr>
          <w:p w14:paraId="74D95233" w14:textId="3CB9A873" w:rsidR="00C77D7B" w:rsidRPr="007C0ED1" w:rsidRDefault="00C77D7B" w:rsidP="00886398">
            <w:pPr>
              <w:pStyle w:val="a8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Age group (year)</w:t>
            </w:r>
          </w:p>
        </w:tc>
        <w:tc>
          <w:tcPr>
            <w:tcW w:w="920" w:type="pct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noWrap/>
            <w:vAlign w:val="center"/>
            <w:hideMark/>
          </w:tcPr>
          <w:p w14:paraId="503375EC" w14:textId="05E09F8A" w:rsidR="00C77D7B" w:rsidRPr="007C0ED1" w:rsidRDefault="00C77D7B" w:rsidP="00886398">
            <w:pPr>
              <w:pStyle w:val="a8"/>
              <w:jc w:val="center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AF incidence</w:t>
            </w:r>
          </w:p>
          <w:p w14:paraId="613FC143" w14:textId="7BD4FDA1" w:rsidR="00C77D7B" w:rsidRPr="007C0ED1" w:rsidRDefault="00C77D7B" w:rsidP="00886398">
            <w:pPr>
              <w:pStyle w:val="a8"/>
              <w:jc w:val="center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(/100 thousands)</w:t>
            </w:r>
          </w:p>
        </w:tc>
        <w:tc>
          <w:tcPr>
            <w:tcW w:w="787" w:type="pct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14:paraId="65E62212" w14:textId="4530E1B3" w:rsidR="00C77D7B" w:rsidRPr="007C0ED1" w:rsidRDefault="00C77D7B" w:rsidP="00886398">
            <w:pPr>
              <w:pStyle w:val="a8"/>
              <w:jc w:val="center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AF prevalence</w:t>
            </w:r>
          </w:p>
          <w:p w14:paraId="48B5FA9C" w14:textId="23387BB1" w:rsidR="00C77D7B" w:rsidRPr="007C0ED1" w:rsidRDefault="00C77D7B" w:rsidP="00886398">
            <w:pPr>
              <w:pStyle w:val="a8"/>
              <w:jc w:val="center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(/100 thousands)</w:t>
            </w:r>
          </w:p>
        </w:tc>
        <w:tc>
          <w:tcPr>
            <w:tcW w:w="786" w:type="pct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14:paraId="085C05FF" w14:textId="6ECAB367" w:rsidR="00C77D7B" w:rsidRPr="007C0ED1" w:rsidRDefault="00C77D7B" w:rsidP="00886398">
            <w:pPr>
              <w:pStyle w:val="a8"/>
              <w:jc w:val="center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IS incidence</w:t>
            </w:r>
          </w:p>
          <w:p w14:paraId="4D5EBA83" w14:textId="6F436FB2" w:rsidR="00C77D7B" w:rsidRPr="007C0ED1" w:rsidRDefault="00C77D7B" w:rsidP="00886398">
            <w:pPr>
              <w:pStyle w:val="a8"/>
              <w:jc w:val="center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(/100 thousands)</w:t>
            </w:r>
          </w:p>
        </w:tc>
        <w:tc>
          <w:tcPr>
            <w:tcW w:w="785" w:type="pct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14:paraId="46261A3E" w14:textId="59637340" w:rsidR="00C77D7B" w:rsidRPr="007C0ED1" w:rsidRDefault="00C77D7B" w:rsidP="00886398">
            <w:pPr>
              <w:pStyle w:val="a8"/>
              <w:jc w:val="center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ICH incidence</w:t>
            </w:r>
          </w:p>
          <w:p w14:paraId="3EC99085" w14:textId="519D3E0D" w:rsidR="00C77D7B" w:rsidRPr="007C0ED1" w:rsidRDefault="00C77D7B" w:rsidP="00886398">
            <w:pPr>
              <w:pStyle w:val="a8"/>
              <w:jc w:val="center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(/100 thousands)</w:t>
            </w:r>
          </w:p>
        </w:tc>
        <w:tc>
          <w:tcPr>
            <w:tcW w:w="779" w:type="pct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14:paraId="0E8B8208" w14:textId="401DEBE4" w:rsidR="00C77D7B" w:rsidRPr="007C0ED1" w:rsidRDefault="00C77D7B" w:rsidP="00886398">
            <w:pPr>
              <w:pStyle w:val="a8"/>
              <w:jc w:val="center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 xml:space="preserve">Utility values of </w:t>
            </w:r>
            <w:r w:rsidRPr="007C0ED1">
              <w:rPr>
                <w:rFonts w:cs="Times New Roman"/>
                <w:szCs w:val="21"/>
              </w:rPr>
              <w:t>Sinus rhythm</w:t>
            </w:r>
          </w:p>
        </w:tc>
      </w:tr>
      <w:tr w:rsidR="00C77D7B" w:rsidRPr="007C0ED1" w14:paraId="41B6B86D" w14:textId="431BF3BC" w:rsidTr="00C77D7B">
        <w:trPr>
          <w:trHeight w:val="276"/>
          <w:jc w:val="center"/>
        </w:trPr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1EB7C8AF" w14:textId="77777777" w:rsidR="00C77D7B" w:rsidRPr="007C0ED1" w:rsidRDefault="00C77D7B" w:rsidP="00886398">
            <w:pPr>
              <w:pStyle w:val="a8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50-54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14:paraId="0B9AAB02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41.90 </w:t>
            </w:r>
          </w:p>
        </w:tc>
        <w:tc>
          <w:tcPr>
            <w:tcW w:w="787" w:type="pct"/>
            <w:vAlign w:val="center"/>
          </w:tcPr>
          <w:p w14:paraId="479F1F80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337.53 </w:t>
            </w:r>
          </w:p>
        </w:tc>
        <w:tc>
          <w:tcPr>
            <w:tcW w:w="786" w:type="pct"/>
            <w:vAlign w:val="center"/>
          </w:tcPr>
          <w:p w14:paraId="3E885F0C" w14:textId="5CCD88AE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208.35 </w:t>
            </w:r>
          </w:p>
        </w:tc>
        <w:tc>
          <w:tcPr>
            <w:tcW w:w="785" w:type="pct"/>
            <w:vAlign w:val="center"/>
          </w:tcPr>
          <w:p w14:paraId="10B31845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101.74 </w:t>
            </w:r>
          </w:p>
        </w:tc>
        <w:tc>
          <w:tcPr>
            <w:tcW w:w="779" w:type="pct"/>
            <w:vAlign w:val="center"/>
          </w:tcPr>
          <w:p w14:paraId="69A2D52E" w14:textId="2393DB49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eastAsia="等线" w:cs="Times New Roman"/>
                <w:color w:val="000000"/>
                <w:szCs w:val="21"/>
              </w:rPr>
            </w:pPr>
            <w:r w:rsidRPr="007C0ED1">
              <w:rPr>
                <w:rFonts w:cs="Times New Roman"/>
              </w:rPr>
              <w:t>0.9345</w:t>
            </w:r>
          </w:p>
        </w:tc>
      </w:tr>
      <w:tr w:rsidR="00C77D7B" w:rsidRPr="007C0ED1" w14:paraId="0302A30C" w14:textId="2E7E3D2D" w:rsidTr="00C77D7B">
        <w:trPr>
          <w:trHeight w:val="276"/>
          <w:jc w:val="center"/>
        </w:trPr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19CE11A1" w14:textId="77777777" w:rsidR="00C77D7B" w:rsidRPr="007C0ED1" w:rsidRDefault="00C77D7B" w:rsidP="00886398">
            <w:pPr>
              <w:pStyle w:val="a8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55-59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14:paraId="118713C6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74.77 </w:t>
            </w:r>
          </w:p>
        </w:tc>
        <w:tc>
          <w:tcPr>
            <w:tcW w:w="787" w:type="pct"/>
            <w:vAlign w:val="center"/>
          </w:tcPr>
          <w:p w14:paraId="060E54F2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627.87 </w:t>
            </w:r>
          </w:p>
        </w:tc>
        <w:tc>
          <w:tcPr>
            <w:tcW w:w="786" w:type="pct"/>
            <w:vAlign w:val="center"/>
          </w:tcPr>
          <w:p w14:paraId="6EDD7C5D" w14:textId="54DA865B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332.88 </w:t>
            </w:r>
          </w:p>
        </w:tc>
        <w:tc>
          <w:tcPr>
            <w:tcW w:w="785" w:type="pct"/>
            <w:vAlign w:val="center"/>
          </w:tcPr>
          <w:p w14:paraId="41F8DB52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135.89 </w:t>
            </w:r>
          </w:p>
        </w:tc>
        <w:tc>
          <w:tcPr>
            <w:tcW w:w="779" w:type="pct"/>
            <w:vAlign w:val="center"/>
          </w:tcPr>
          <w:p w14:paraId="76568AF5" w14:textId="7A503996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eastAsia="等线" w:cs="Times New Roman"/>
                <w:color w:val="000000"/>
                <w:szCs w:val="21"/>
              </w:rPr>
            </w:pPr>
            <w:r w:rsidRPr="007C0ED1">
              <w:rPr>
                <w:rFonts w:cs="Times New Roman"/>
              </w:rPr>
              <w:t>0.9296</w:t>
            </w:r>
          </w:p>
        </w:tc>
      </w:tr>
      <w:tr w:rsidR="00C77D7B" w:rsidRPr="007C0ED1" w14:paraId="38F8D063" w14:textId="0D992644" w:rsidTr="00C77D7B">
        <w:trPr>
          <w:trHeight w:val="276"/>
          <w:jc w:val="center"/>
        </w:trPr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1735B710" w14:textId="77777777" w:rsidR="00C77D7B" w:rsidRPr="007C0ED1" w:rsidRDefault="00C77D7B" w:rsidP="00886398">
            <w:pPr>
              <w:pStyle w:val="a8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60-64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14:paraId="02BCA108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122.76 </w:t>
            </w:r>
          </w:p>
        </w:tc>
        <w:tc>
          <w:tcPr>
            <w:tcW w:w="787" w:type="pct"/>
            <w:vAlign w:val="center"/>
          </w:tcPr>
          <w:p w14:paraId="197A6D93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1106.14 </w:t>
            </w:r>
          </w:p>
        </w:tc>
        <w:tc>
          <w:tcPr>
            <w:tcW w:w="786" w:type="pct"/>
            <w:vAlign w:val="center"/>
          </w:tcPr>
          <w:p w14:paraId="08CA66B1" w14:textId="51E83D84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505.56 </w:t>
            </w:r>
          </w:p>
        </w:tc>
        <w:tc>
          <w:tcPr>
            <w:tcW w:w="785" w:type="pct"/>
            <w:vAlign w:val="center"/>
          </w:tcPr>
          <w:p w14:paraId="57D246F4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181.36 </w:t>
            </w:r>
          </w:p>
        </w:tc>
        <w:tc>
          <w:tcPr>
            <w:tcW w:w="779" w:type="pct"/>
            <w:vAlign w:val="center"/>
          </w:tcPr>
          <w:p w14:paraId="1D4004C0" w14:textId="72BE26ED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eastAsia="等线" w:cs="Times New Roman"/>
                <w:color w:val="000000"/>
                <w:szCs w:val="21"/>
              </w:rPr>
            </w:pPr>
            <w:r w:rsidRPr="007C0ED1">
              <w:rPr>
                <w:rFonts w:cs="Times New Roman"/>
              </w:rPr>
              <w:t>0.9373</w:t>
            </w:r>
          </w:p>
        </w:tc>
      </w:tr>
      <w:tr w:rsidR="00C77D7B" w:rsidRPr="007C0ED1" w14:paraId="7B2A0B93" w14:textId="6EAF15B8" w:rsidTr="00C77D7B">
        <w:trPr>
          <w:trHeight w:val="276"/>
          <w:jc w:val="center"/>
        </w:trPr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3C5F4653" w14:textId="77777777" w:rsidR="00C77D7B" w:rsidRPr="007C0ED1" w:rsidRDefault="00C77D7B" w:rsidP="00886398">
            <w:pPr>
              <w:pStyle w:val="a8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65-69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14:paraId="2E19A842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184.44 </w:t>
            </w:r>
          </w:p>
        </w:tc>
        <w:tc>
          <w:tcPr>
            <w:tcW w:w="787" w:type="pct"/>
            <w:vAlign w:val="center"/>
          </w:tcPr>
          <w:p w14:paraId="2958B81B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1859.90 </w:t>
            </w:r>
          </w:p>
        </w:tc>
        <w:tc>
          <w:tcPr>
            <w:tcW w:w="786" w:type="pct"/>
            <w:vAlign w:val="center"/>
          </w:tcPr>
          <w:p w14:paraId="4B9BAC44" w14:textId="18C1F79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724.49 </w:t>
            </w:r>
          </w:p>
        </w:tc>
        <w:tc>
          <w:tcPr>
            <w:tcW w:w="785" w:type="pct"/>
            <w:vAlign w:val="center"/>
          </w:tcPr>
          <w:p w14:paraId="2E2C78FB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234.74 </w:t>
            </w:r>
          </w:p>
        </w:tc>
        <w:tc>
          <w:tcPr>
            <w:tcW w:w="779" w:type="pct"/>
            <w:vAlign w:val="center"/>
          </w:tcPr>
          <w:p w14:paraId="5947C53D" w14:textId="03E8409F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eastAsia="等线" w:cs="Times New Roman"/>
                <w:color w:val="000000"/>
                <w:szCs w:val="21"/>
              </w:rPr>
            </w:pPr>
            <w:r w:rsidRPr="007C0ED1">
              <w:rPr>
                <w:rFonts w:cs="Times New Roman"/>
              </w:rPr>
              <w:t>0.9331</w:t>
            </w:r>
          </w:p>
        </w:tc>
      </w:tr>
      <w:tr w:rsidR="00C77D7B" w:rsidRPr="007C0ED1" w14:paraId="5786D8BA" w14:textId="51EFF50B" w:rsidTr="00C77D7B">
        <w:trPr>
          <w:trHeight w:val="276"/>
          <w:jc w:val="center"/>
        </w:trPr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170AF0CE" w14:textId="77777777" w:rsidR="00C77D7B" w:rsidRPr="007C0ED1" w:rsidRDefault="00C77D7B" w:rsidP="00886398">
            <w:pPr>
              <w:pStyle w:val="a8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70-74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14:paraId="19C4BF9E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243.79 </w:t>
            </w:r>
          </w:p>
        </w:tc>
        <w:tc>
          <w:tcPr>
            <w:tcW w:w="787" w:type="pct"/>
            <w:vAlign w:val="center"/>
          </w:tcPr>
          <w:p w14:paraId="2BF7CD64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2898.99 </w:t>
            </w:r>
          </w:p>
        </w:tc>
        <w:tc>
          <w:tcPr>
            <w:tcW w:w="786" w:type="pct"/>
            <w:vAlign w:val="center"/>
          </w:tcPr>
          <w:p w14:paraId="5C8F499F" w14:textId="217D4805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992.16 </w:t>
            </w:r>
          </w:p>
        </w:tc>
        <w:tc>
          <w:tcPr>
            <w:tcW w:w="785" w:type="pct"/>
            <w:vAlign w:val="center"/>
          </w:tcPr>
          <w:p w14:paraId="00083FDE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306.90 </w:t>
            </w:r>
          </w:p>
        </w:tc>
        <w:tc>
          <w:tcPr>
            <w:tcW w:w="779" w:type="pct"/>
            <w:vAlign w:val="center"/>
          </w:tcPr>
          <w:p w14:paraId="483DB104" w14:textId="0003C43F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eastAsia="等线" w:cs="Times New Roman"/>
                <w:color w:val="000000"/>
                <w:szCs w:val="21"/>
              </w:rPr>
            </w:pPr>
            <w:r w:rsidRPr="007C0ED1">
              <w:rPr>
                <w:rFonts w:cs="Times New Roman"/>
              </w:rPr>
              <w:t>0.9219</w:t>
            </w:r>
          </w:p>
        </w:tc>
      </w:tr>
      <w:tr w:rsidR="00C77D7B" w:rsidRPr="007C0ED1" w14:paraId="66FC40AD" w14:textId="5D4E9207" w:rsidTr="00C77D7B">
        <w:trPr>
          <w:trHeight w:val="276"/>
          <w:jc w:val="center"/>
        </w:trPr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6B35306F" w14:textId="77777777" w:rsidR="00C77D7B" w:rsidRPr="007C0ED1" w:rsidRDefault="00C77D7B" w:rsidP="00886398">
            <w:pPr>
              <w:pStyle w:val="a8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75-79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14:paraId="72900A22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300.34 </w:t>
            </w:r>
          </w:p>
        </w:tc>
        <w:tc>
          <w:tcPr>
            <w:tcW w:w="787" w:type="pct"/>
            <w:vAlign w:val="center"/>
          </w:tcPr>
          <w:p w14:paraId="1AE1A547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4182.25 </w:t>
            </w:r>
          </w:p>
        </w:tc>
        <w:tc>
          <w:tcPr>
            <w:tcW w:w="786" w:type="pct"/>
            <w:vAlign w:val="center"/>
          </w:tcPr>
          <w:p w14:paraId="5D8E500F" w14:textId="71A3461F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1331.63 </w:t>
            </w:r>
          </w:p>
        </w:tc>
        <w:tc>
          <w:tcPr>
            <w:tcW w:w="785" w:type="pct"/>
            <w:vAlign w:val="center"/>
          </w:tcPr>
          <w:p w14:paraId="37A2434A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397.76 </w:t>
            </w:r>
          </w:p>
        </w:tc>
        <w:tc>
          <w:tcPr>
            <w:tcW w:w="779" w:type="pct"/>
            <w:vAlign w:val="center"/>
          </w:tcPr>
          <w:p w14:paraId="3F35A56C" w14:textId="2B8C4602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eastAsia="等线" w:cs="Times New Roman"/>
                <w:color w:val="000000"/>
                <w:szCs w:val="21"/>
              </w:rPr>
            </w:pPr>
            <w:r w:rsidRPr="007C0ED1">
              <w:rPr>
                <w:rFonts w:cs="Times New Roman"/>
              </w:rPr>
              <w:t>0.8965</w:t>
            </w:r>
          </w:p>
        </w:tc>
      </w:tr>
      <w:tr w:rsidR="00C77D7B" w:rsidRPr="007C0ED1" w14:paraId="35871B12" w14:textId="328468BD" w:rsidTr="00C77D7B">
        <w:trPr>
          <w:trHeight w:val="276"/>
          <w:jc w:val="center"/>
        </w:trPr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764A2208" w14:textId="77777777" w:rsidR="00C77D7B" w:rsidRPr="007C0ED1" w:rsidRDefault="00C77D7B" w:rsidP="00886398">
            <w:pPr>
              <w:pStyle w:val="a8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80-84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14:paraId="15089069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317.65 </w:t>
            </w:r>
          </w:p>
        </w:tc>
        <w:tc>
          <w:tcPr>
            <w:tcW w:w="787" w:type="pct"/>
            <w:vAlign w:val="center"/>
          </w:tcPr>
          <w:p w14:paraId="0498B73B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5568.70 </w:t>
            </w:r>
          </w:p>
        </w:tc>
        <w:tc>
          <w:tcPr>
            <w:tcW w:w="786" w:type="pct"/>
            <w:vAlign w:val="center"/>
          </w:tcPr>
          <w:p w14:paraId="71BA16EA" w14:textId="086D8174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1640.04 </w:t>
            </w:r>
          </w:p>
        </w:tc>
        <w:tc>
          <w:tcPr>
            <w:tcW w:w="785" w:type="pct"/>
            <w:vAlign w:val="center"/>
          </w:tcPr>
          <w:p w14:paraId="0B0E0FF7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568.63 </w:t>
            </w:r>
          </w:p>
        </w:tc>
        <w:tc>
          <w:tcPr>
            <w:tcW w:w="779" w:type="pct"/>
            <w:vAlign w:val="center"/>
          </w:tcPr>
          <w:p w14:paraId="190A28CA" w14:textId="3F667925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eastAsia="等线" w:cs="Times New Roman"/>
                <w:color w:val="000000"/>
                <w:szCs w:val="21"/>
              </w:rPr>
            </w:pPr>
            <w:r w:rsidRPr="007C0ED1">
              <w:rPr>
                <w:rFonts w:cs="Times New Roman"/>
              </w:rPr>
              <w:t>0.8844</w:t>
            </w:r>
          </w:p>
        </w:tc>
      </w:tr>
      <w:tr w:rsidR="00C77D7B" w:rsidRPr="007C0ED1" w14:paraId="437A9839" w14:textId="17C52AE6" w:rsidTr="00C77D7B">
        <w:trPr>
          <w:trHeight w:val="276"/>
          <w:jc w:val="center"/>
        </w:trPr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1B265F0D" w14:textId="77777777" w:rsidR="00C77D7B" w:rsidRPr="007C0ED1" w:rsidRDefault="00C77D7B" w:rsidP="00886398">
            <w:pPr>
              <w:pStyle w:val="a8"/>
              <w:rPr>
                <w:rFonts w:cs="Times New Roman"/>
                <w:color w:val="000000" w:themeColor="text1"/>
              </w:rPr>
            </w:pPr>
            <w:r w:rsidRPr="007C0ED1">
              <w:rPr>
                <w:rFonts w:cs="Times New Roman"/>
                <w:color w:val="000000" w:themeColor="text1"/>
              </w:rPr>
              <w:t>85-89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14:paraId="2A194393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300.28 </w:t>
            </w:r>
          </w:p>
        </w:tc>
        <w:tc>
          <w:tcPr>
            <w:tcW w:w="787" w:type="pct"/>
            <w:vAlign w:val="center"/>
          </w:tcPr>
          <w:p w14:paraId="26422DAE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6634.59 </w:t>
            </w:r>
          </w:p>
        </w:tc>
        <w:tc>
          <w:tcPr>
            <w:tcW w:w="786" w:type="pct"/>
            <w:vAlign w:val="center"/>
          </w:tcPr>
          <w:p w14:paraId="53DF266E" w14:textId="20F74E1E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1901.47 </w:t>
            </w:r>
          </w:p>
        </w:tc>
        <w:tc>
          <w:tcPr>
            <w:tcW w:w="785" w:type="pct"/>
            <w:vAlign w:val="center"/>
          </w:tcPr>
          <w:p w14:paraId="32D228F9" w14:textId="77777777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cs="Times New Roman"/>
                <w:color w:val="000000" w:themeColor="text1"/>
              </w:rPr>
            </w:pPr>
            <w:r w:rsidRPr="007C0ED1">
              <w:rPr>
                <w:rFonts w:eastAsia="等线" w:cs="Times New Roman"/>
                <w:color w:val="000000"/>
                <w:szCs w:val="21"/>
              </w:rPr>
              <w:t xml:space="preserve">817.44 </w:t>
            </w:r>
          </w:p>
        </w:tc>
        <w:tc>
          <w:tcPr>
            <w:tcW w:w="779" w:type="pct"/>
            <w:vAlign w:val="center"/>
          </w:tcPr>
          <w:p w14:paraId="5D3A9126" w14:textId="59424D81" w:rsidR="00C77D7B" w:rsidRPr="007C0ED1" w:rsidRDefault="00C77D7B" w:rsidP="00886398">
            <w:pPr>
              <w:pStyle w:val="a8"/>
              <w:ind w:rightChars="200" w:right="420"/>
              <w:jc w:val="right"/>
              <w:rPr>
                <w:rFonts w:eastAsia="等线" w:cs="Times New Roman"/>
                <w:color w:val="000000"/>
                <w:szCs w:val="21"/>
              </w:rPr>
            </w:pPr>
            <w:r w:rsidRPr="007C0ED1">
              <w:rPr>
                <w:rFonts w:cs="Times New Roman"/>
              </w:rPr>
              <w:t>0.8191</w:t>
            </w:r>
          </w:p>
        </w:tc>
      </w:tr>
    </w:tbl>
    <w:p w14:paraId="512E8C49" w14:textId="398BBA80" w:rsidR="004C321E" w:rsidRDefault="00DF3F19" w:rsidP="00DF3F1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</w:rPr>
        <w:t xml:space="preserve">* </w:t>
      </w:r>
      <w:r>
        <w:rPr>
          <w:rFonts w:ascii="Times New Roman" w:hAnsi="Times New Roman" w:cs="Times New Roman"/>
        </w:rPr>
        <w:t xml:space="preserve">AF, </w:t>
      </w:r>
      <w:r>
        <w:rPr>
          <w:rFonts w:ascii="Times New Roman" w:hAnsi="Times New Roman" w:cs="Times New Roman"/>
          <w:szCs w:val="21"/>
        </w:rPr>
        <w:t>a</w:t>
      </w:r>
      <w:r w:rsidRPr="005C2B09">
        <w:rPr>
          <w:rFonts w:ascii="Times New Roman" w:hAnsi="Times New Roman" w:cs="Times New Roman"/>
          <w:szCs w:val="21"/>
        </w:rPr>
        <w:t>trial fibrillation</w:t>
      </w:r>
      <w:r>
        <w:rPr>
          <w:rFonts w:ascii="Times New Roman" w:hAnsi="Times New Roman" w:cs="Times New Roman" w:hint="eastAsia"/>
          <w:szCs w:val="21"/>
        </w:rPr>
        <w:t>;</w:t>
      </w:r>
      <w:r>
        <w:rPr>
          <w:rFonts w:ascii="Times New Roman" w:hAnsi="Times New Roman" w:cs="Times New Roman"/>
          <w:szCs w:val="21"/>
        </w:rPr>
        <w:t xml:space="preserve"> IS, </w:t>
      </w:r>
      <w:r w:rsidRPr="005C2B09">
        <w:rPr>
          <w:rFonts w:ascii="Times New Roman" w:hAnsi="Times New Roman" w:cs="Times New Roman"/>
          <w:szCs w:val="21"/>
        </w:rPr>
        <w:t>ischemic stroke</w:t>
      </w:r>
      <w:r>
        <w:rPr>
          <w:rFonts w:ascii="Times New Roman" w:hAnsi="Times New Roman" w:cs="Times New Roman"/>
          <w:szCs w:val="21"/>
        </w:rPr>
        <w:t xml:space="preserve">; ICH, </w:t>
      </w:r>
      <w:r w:rsidRPr="005C2B09">
        <w:rPr>
          <w:rFonts w:ascii="Times New Roman" w:hAnsi="Times New Roman" w:cs="Times New Roman"/>
          <w:szCs w:val="21"/>
        </w:rPr>
        <w:t>intracerebral hemorrhage</w:t>
      </w:r>
      <w:r w:rsidR="00FF74F8">
        <w:rPr>
          <w:rFonts w:ascii="Times New Roman" w:hAnsi="Times New Roman" w:cs="Times New Roman"/>
          <w:szCs w:val="21"/>
        </w:rPr>
        <w:t>.</w:t>
      </w:r>
    </w:p>
    <w:p w14:paraId="407E9B04" w14:textId="0854E63B" w:rsidR="007626DA" w:rsidRDefault="007626DA" w:rsidP="00DF3F19">
      <w:pPr>
        <w:rPr>
          <w:rFonts w:ascii="Times New Roman" w:hAnsi="Times New Roman" w:cs="Times New Roman"/>
          <w:szCs w:val="21"/>
        </w:rPr>
      </w:pPr>
    </w:p>
    <w:p w14:paraId="3C112918" w14:textId="4099A43C" w:rsidR="00D429B0" w:rsidRDefault="00D429B0" w:rsidP="00DF3F1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object w:dxaOrig="12000" w:dyaOrig="9000" w14:anchorId="078E1D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26.2pt;height:394.8pt" o:ole="">
            <v:imagedata r:id="rId7" o:title=""/>
          </v:shape>
          <o:OLEObject Type="Embed" ProgID="AcroExch.Document.7" ShapeID="_x0000_i1026" DrawAspect="Content" ObjectID="_1666508649" r:id="rId8"/>
        </w:object>
      </w:r>
    </w:p>
    <w:p w14:paraId="613E76F3" w14:textId="23CB46D3" w:rsidR="00D429B0" w:rsidRPr="00D429B0" w:rsidRDefault="00D429B0" w:rsidP="00DF3F19">
      <w:pPr>
        <w:rPr>
          <w:rFonts w:ascii="Times New Roman" w:hAnsi="Times New Roman" w:cs="Times New Roman" w:hint="eastAsia"/>
          <w:szCs w:val="21"/>
        </w:rPr>
      </w:pPr>
      <w:r w:rsidRPr="00D429B0">
        <w:rPr>
          <w:rFonts w:ascii="Times New Roman" w:hAnsi="Times New Roman" w:cs="Times New Roman"/>
          <w:szCs w:val="21"/>
        </w:rPr>
        <w:t xml:space="preserve">Supplemental </w:t>
      </w:r>
      <w:r>
        <w:rPr>
          <w:rFonts w:ascii="Times New Roman" w:hAnsi="Times New Roman" w:cs="Times New Roman"/>
          <w:szCs w:val="21"/>
        </w:rPr>
        <w:t xml:space="preserve">figure </w:t>
      </w:r>
      <w:r>
        <w:rPr>
          <w:rFonts w:ascii="Times New Roman" w:hAnsi="Times New Roman" w:cs="Times New Roman"/>
          <w:szCs w:val="21"/>
        </w:rPr>
        <w:t>Tornado diagram for annual AF screening in 75-year-old cohort</w:t>
      </w:r>
      <w:r>
        <w:rPr>
          <w:rFonts w:ascii="Times New Roman" w:hAnsi="Times New Roman" w:cs="Times New Roman"/>
          <w:szCs w:val="21"/>
        </w:rPr>
        <w:t xml:space="preserve"> (all variables included).</w:t>
      </w:r>
    </w:p>
    <w:sectPr w:rsidR="00D429B0" w:rsidRPr="00D429B0" w:rsidSect="003A7543">
      <w:pgSz w:w="11906" w:h="16838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373A2" w14:textId="77777777" w:rsidR="008357B8" w:rsidRDefault="008357B8" w:rsidP="004C321E">
      <w:r>
        <w:separator/>
      </w:r>
    </w:p>
  </w:endnote>
  <w:endnote w:type="continuationSeparator" w:id="0">
    <w:p w14:paraId="6D1451A9" w14:textId="77777777" w:rsidR="008357B8" w:rsidRDefault="008357B8" w:rsidP="004C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881B8" w14:textId="77777777" w:rsidR="008357B8" w:rsidRDefault="008357B8" w:rsidP="004C321E">
      <w:r>
        <w:separator/>
      </w:r>
    </w:p>
  </w:footnote>
  <w:footnote w:type="continuationSeparator" w:id="0">
    <w:p w14:paraId="759C47C4" w14:textId="77777777" w:rsidR="008357B8" w:rsidRDefault="008357B8" w:rsidP="004C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84CF2"/>
    <w:multiLevelType w:val="hybridMultilevel"/>
    <w:tmpl w:val="15AE1CFC"/>
    <w:lvl w:ilvl="0" w:tplc="DAA6BFD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67273C"/>
    <w:multiLevelType w:val="hybridMultilevel"/>
    <w:tmpl w:val="17DA4DC0"/>
    <w:lvl w:ilvl="0" w:tplc="82B24DB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E2"/>
    <w:rsid w:val="000229DD"/>
    <w:rsid w:val="00060A13"/>
    <w:rsid w:val="000B000C"/>
    <w:rsid w:val="000B4C4A"/>
    <w:rsid w:val="000D5039"/>
    <w:rsid w:val="001134AF"/>
    <w:rsid w:val="00142568"/>
    <w:rsid w:val="001509EA"/>
    <w:rsid w:val="00151020"/>
    <w:rsid w:val="001936C3"/>
    <w:rsid w:val="001D62F8"/>
    <w:rsid w:val="00227E85"/>
    <w:rsid w:val="00264DB4"/>
    <w:rsid w:val="0028087F"/>
    <w:rsid w:val="00285B94"/>
    <w:rsid w:val="002913FD"/>
    <w:rsid w:val="002C2385"/>
    <w:rsid w:val="003068FA"/>
    <w:rsid w:val="0032594A"/>
    <w:rsid w:val="0032600D"/>
    <w:rsid w:val="00331732"/>
    <w:rsid w:val="00346A95"/>
    <w:rsid w:val="00386ABB"/>
    <w:rsid w:val="00394076"/>
    <w:rsid w:val="00395A58"/>
    <w:rsid w:val="003A7543"/>
    <w:rsid w:val="003B35E6"/>
    <w:rsid w:val="003C6DF0"/>
    <w:rsid w:val="003E6D40"/>
    <w:rsid w:val="003F0A1E"/>
    <w:rsid w:val="00411A6C"/>
    <w:rsid w:val="004338D6"/>
    <w:rsid w:val="00435B3B"/>
    <w:rsid w:val="00447998"/>
    <w:rsid w:val="004508C0"/>
    <w:rsid w:val="00474F72"/>
    <w:rsid w:val="004C12EE"/>
    <w:rsid w:val="004C15EF"/>
    <w:rsid w:val="004C321E"/>
    <w:rsid w:val="004D3BE1"/>
    <w:rsid w:val="004F3DE9"/>
    <w:rsid w:val="00517EBF"/>
    <w:rsid w:val="00557E5D"/>
    <w:rsid w:val="005638DF"/>
    <w:rsid w:val="00590AA9"/>
    <w:rsid w:val="005F20A6"/>
    <w:rsid w:val="00642B45"/>
    <w:rsid w:val="006B48C6"/>
    <w:rsid w:val="006C64B6"/>
    <w:rsid w:val="006D198C"/>
    <w:rsid w:val="00703833"/>
    <w:rsid w:val="0072022D"/>
    <w:rsid w:val="00761F4A"/>
    <w:rsid w:val="007626DA"/>
    <w:rsid w:val="007700A4"/>
    <w:rsid w:val="00783AC6"/>
    <w:rsid w:val="007B22C3"/>
    <w:rsid w:val="007B620F"/>
    <w:rsid w:val="007C0ED1"/>
    <w:rsid w:val="007C780E"/>
    <w:rsid w:val="007D51AA"/>
    <w:rsid w:val="007F614D"/>
    <w:rsid w:val="00811169"/>
    <w:rsid w:val="00831C95"/>
    <w:rsid w:val="008357B8"/>
    <w:rsid w:val="00837B88"/>
    <w:rsid w:val="008550CF"/>
    <w:rsid w:val="00856471"/>
    <w:rsid w:val="00856F9B"/>
    <w:rsid w:val="00886398"/>
    <w:rsid w:val="008B7EEF"/>
    <w:rsid w:val="008C4A19"/>
    <w:rsid w:val="008E3420"/>
    <w:rsid w:val="00904357"/>
    <w:rsid w:val="00906458"/>
    <w:rsid w:val="009124FA"/>
    <w:rsid w:val="00916BB7"/>
    <w:rsid w:val="00921CE2"/>
    <w:rsid w:val="00921EE9"/>
    <w:rsid w:val="0095267C"/>
    <w:rsid w:val="009F0F4E"/>
    <w:rsid w:val="00A107AF"/>
    <w:rsid w:val="00A33506"/>
    <w:rsid w:val="00A34C1F"/>
    <w:rsid w:val="00A40F2A"/>
    <w:rsid w:val="00A80277"/>
    <w:rsid w:val="00AA4C33"/>
    <w:rsid w:val="00AB179E"/>
    <w:rsid w:val="00AE5ACD"/>
    <w:rsid w:val="00B57384"/>
    <w:rsid w:val="00B77AFF"/>
    <w:rsid w:val="00B9343E"/>
    <w:rsid w:val="00BA7CA8"/>
    <w:rsid w:val="00BB0CB1"/>
    <w:rsid w:val="00BD45C9"/>
    <w:rsid w:val="00C02E46"/>
    <w:rsid w:val="00C05B4E"/>
    <w:rsid w:val="00C15844"/>
    <w:rsid w:val="00C278ED"/>
    <w:rsid w:val="00C71953"/>
    <w:rsid w:val="00C779FA"/>
    <w:rsid w:val="00C77D7B"/>
    <w:rsid w:val="00C9008B"/>
    <w:rsid w:val="00CA23E8"/>
    <w:rsid w:val="00CE0E6E"/>
    <w:rsid w:val="00CE39A3"/>
    <w:rsid w:val="00CE42B8"/>
    <w:rsid w:val="00D05A4A"/>
    <w:rsid w:val="00D27011"/>
    <w:rsid w:val="00D429B0"/>
    <w:rsid w:val="00D852B0"/>
    <w:rsid w:val="00DB510B"/>
    <w:rsid w:val="00DE0E05"/>
    <w:rsid w:val="00DF3F19"/>
    <w:rsid w:val="00E02D04"/>
    <w:rsid w:val="00E46F80"/>
    <w:rsid w:val="00E863EC"/>
    <w:rsid w:val="00E90721"/>
    <w:rsid w:val="00EA1901"/>
    <w:rsid w:val="00EB3602"/>
    <w:rsid w:val="00ED3C20"/>
    <w:rsid w:val="00F04EAF"/>
    <w:rsid w:val="00F62356"/>
    <w:rsid w:val="00F650A4"/>
    <w:rsid w:val="00FA07D4"/>
    <w:rsid w:val="00FA6A04"/>
    <w:rsid w:val="00FF6278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F03D1"/>
  <w15:chartTrackingRefBased/>
  <w15:docId w15:val="{1EF60F30-063F-4E55-B5FD-BFCEDF12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3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321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3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321E"/>
    <w:rPr>
      <w:sz w:val="18"/>
      <w:szCs w:val="18"/>
    </w:rPr>
  </w:style>
  <w:style w:type="paragraph" w:styleId="a8">
    <w:name w:val="No Spacing"/>
    <w:uiPriority w:val="1"/>
    <w:qFormat/>
    <w:rsid w:val="004C321E"/>
    <w:pPr>
      <w:widowControl w:val="0"/>
      <w:spacing w:line="240" w:lineRule="atLeast"/>
      <w:jc w:val="both"/>
    </w:pPr>
    <w:rPr>
      <w:rFonts w:ascii="Times New Roman" w:eastAsia="宋体" w:hAnsi="Times New Roman"/>
    </w:rPr>
  </w:style>
  <w:style w:type="paragraph" w:styleId="a9">
    <w:name w:val="List Paragraph"/>
    <w:basedOn w:val="a"/>
    <w:uiPriority w:val="34"/>
    <w:qFormat/>
    <w:rsid w:val="00DF3F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7978">
              <w:marLeft w:val="0"/>
              <w:marRight w:val="0"/>
              <w:marTop w:val="0"/>
              <w:marBottom w:val="0"/>
              <w:divBdr>
                <w:top w:val="single" w:sz="6" w:space="0" w:color="4395FF"/>
                <w:left w:val="single" w:sz="6" w:space="0" w:color="4395FF"/>
                <w:bottom w:val="single" w:sz="6" w:space="0" w:color="4395FF"/>
                <w:right w:val="single" w:sz="6" w:space="0" w:color="4395FF"/>
              </w:divBdr>
              <w:divsChild>
                <w:div w:id="16241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6582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7726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6471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8244">
              <w:marLeft w:val="0"/>
              <w:marRight w:val="0"/>
              <w:marTop w:val="0"/>
              <w:marBottom w:val="0"/>
              <w:divBdr>
                <w:top w:val="single" w:sz="6" w:space="0" w:color="4395FF"/>
                <w:left w:val="single" w:sz="6" w:space="0" w:color="4395FF"/>
                <w:bottom w:val="single" w:sz="6" w:space="0" w:color="4395FF"/>
                <w:right w:val="single" w:sz="6" w:space="0" w:color="4395FF"/>
              </w:divBdr>
              <w:divsChild>
                <w:div w:id="119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5559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89753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20756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87</cp:revision>
  <dcterms:created xsi:type="dcterms:W3CDTF">2020-09-20T06:43:00Z</dcterms:created>
  <dcterms:modified xsi:type="dcterms:W3CDTF">2020-11-10T02:17:00Z</dcterms:modified>
</cp:coreProperties>
</file>