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DAAC16">
      <w:pPr>
        <w:pStyle w:val="31"/>
        <w:rPr>
          <w:rFonts w:hint="default" w:ascii="Times New Roman" w:hAnsi="Times New Roman" w:cs="Times New Roman"/>
          <w:sz w:val="36"/>
          <w:szCs w:val="36"/>
        </w:rPr>
      </w:pPr>
      <w:r>
        <w:rPr>
          <w:rFonts w:hint="default" w:ascii="Times New Roman" w:hAnsi="Times New Roman" w:cs="Times New Roman"/>
          <w:sz w:val="36"/>
          <w:szCs w:val="36"/>
        </w:rPr>
        <w:t>Additional file 1: Deficit accumulation, plantar pressure-time loading and contact timing in community-dwelling older adults with type 2 diabetes</w:t>
      </w:r>
    </w:p>
    <w:p w14:paraId="3AF24CA6">
      <w:r>
        <w:t>Supplementary Tables S1-S7 and Figures S1-S6 document deficit coding, PTI outcome construction, sensitivity analyses, IWGDF-based stratified and interaction analyses, missingness, exploratory model outputs, model diagnostics and frailty-index construct auditing. All individual identifiers are excluded from this publication package.</w:t>
      </w:r>
    </w:p>
    <w:p w14:paraId="5EE26631">
      <w:pPr>
        <w:pStyle w:val="3"/>
        <w:rPr>
          <w:rFonts w:hint="default" w:ascii="Times New Roman" w:hAnsi="Times New Roman" w:cs="Times New Roman"/>
        </w:rPr>
      </w:pPr>
      <w:r>
        <w:rPr>
          <w:rFonts w:hint="default" w:ascii="Times New Roman" w:hAnsi="Times New Roman" w:cs="Times New Roman"/>
          <w:b/>
        </w:rPr>
        <w:t>Table S1 Construction of FI33 and FI30</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60" w:type="dxa"/>
          <w:left w:w="65" w:type="dxa"/>
          <w:bottom w:w="60" w:type="dxa"/>
          <w:right w:w="65" w:type="dxa"/>
        </w:tblCellMar>
      </w:tblPr>
      <w:tblGrid>
        <w:gridCol w:w="648"/>
        <w:gridCol w:w="2232"/>
        <w:gridCol w:w="4320"/>
        <w:gridCol w:w="1008"/>
        <w:gridCol w:w="1152"/>
      </w:tblGrid>
      <w:tr w14:paraId="30013CF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blHeader/>
        </w:trPr>
        <w:tc>
          <w:tcPr>
            <w:tcW w:w="648" w:type="dxa"/>
            <w:tcBorders>
              <w:bottom w:val="single" w:color="000000" w:sz="4" w:space="0"/>
            </w:tcBorders>
            <w:tcMar>
              <w:top w:w="50" w:type="dxa"/>
              <w:left w:w="65" w:type="dxa"/>
              <w:bottom w:w="50" w:type="dxa"/>
              <w:right w:w="65" w:type="dxa"/>
            </w:tcMar>
            <w:vAlign w:val="center"/>
          </w:tcPr>
          <w:p w14:paraId="4A0AB5CF">
            <w:pPr>
              <w:spacing w:before="0" w:after="0" w:line="240" w:lineRule="auto"/>
              <w:jc w:val="center"/>
            </w:pPr>
            <w:r>
              <w:rPr>
                <w:rFonts w:ascii="Times New Roman" w:hAnsi="Times New Roman" w:eastAsia="Times New Roman"/>
                <w:b/>
                <w:sz w:val="16"/>
              </w:rPr>
              <w:t>No</w:t>
            </w:r>
          </w:p>
        </w:tc>
        <w:tc>
          <w:tcPr>
            <w:tcW w:w="2232" w:type="dxa"/>
            <w:tcBorders>
              <w:bottom w:val="single" w:color="000000" w:sz="4" w:space="0"/>
            </w:tcBorders>
            <w:tcMar>
              <w:top w:w="50" w:type="dxa"/>
              <w:left w:w="65" w:type="dxa"/>
              <w:bottom w:w="50" w:type="dxa"/>
              <w:right w:w="65" w:type="dxa"/>
            </w:tcMar>
            <w:vAlign w:val="center"/>
          </w:tcPr>
          <w:p w14:paraId="5D500FD1">
            <w:pPr>
              <w:spacing w:before="0" w:after="0" w:line="240" w:lineRule="auto"/>
              <w:jc w:val="center"/>
            </w:pPr>
            <w:r>
              <w:rPr>
                <w:rFonts w:ascii="Times New Roman" w:hAnsi="Times New Roman" w:eastAsia="Times New Roman"/>
                <w:b/>
                <w:sz w:val="16"/>
              </w:rPr>
              <w:t>Deficit</w:t>
            </w:r>
          </w:p>
        </w:tc>
        <w:tc>
          <w:tcPr>
            <w:tcW w:w="4320" w:type="dxa"/>
            <w:tcBorders>
              <w:bottom w:val="single" w:color="000000" w:sz="4" w:space="0"/>
            </w:tcBorders>
            <w:tcMar>
              <w:top w:w="50" w:type="dxa"/>
              <w:left w:w="65" w:type="dxa"/>
              <w:bottom w:w="50" w:type="dxa"/>
              <w:right w:w="65" w:type="dxa"/>
            </w:tcMar>
            <w:vAlign w:val="center"/>
          </w:tcPr>
          <w:p w14:paraId="1453A65C">
            <w:pPr>
              <w:spacing w:before="0" w:after="0" w:line="240" w:lineRule="auto"/>
              <w:jc w:val="center"/>
            </w:pPr>
            <w:r>
              <w:rPr>
                <w:rFonts w:ascii="Times New Roman" w:hAnsi="Times New Roman" w:eastAsia="Times New Roman"/>
                <w:b/>
                <w:sz w:val="16"/>
              </w:rPr>
              <w:t>Scoring rule</w:t>
            </w:r>
          </w:p>
        </w:tc>
        <w:tc>
          <w:tcPr>
            <w:tcW w:w="1008" w:type="dxa"/>
            <w:tcBorders>
              <w:bottom w:val="single" w:color="000000" w:sz="4" w:space="0"/>
            </w:tcBorders>
            <w:tcMar>
              <w:top w:w="50" w:type="dxa"/>
              <w:left w:w="65" w:type="dxa"/>
              <w:bottom w:w="50" w:type="dxa"/>
              <w:right w:w="65" w:type="dxa"/>
            </w:tcMar>
            <w:vAlign w:val="center"/>
          </w:tcPr>
          <w:p w14:paraId="19BE2EA2">
            <w:pPr>
              <w:spacing w:before="0" w:after="0" w:line="240" w:lineRule="auto"/>
              <w:jc w:val="center"/>
            </w:pPr>
            <w:r>
              <w:rPr>
                <w:rFonts w:ascii="Times New Roman" w:hAnsi="Times New Roman" w:eastAsia="Times New Roman"/>
                <w:b/>
                <w:sz w:val="16"/>
              </w:rPr>
              <w:t>FI30</w:t>
            </w:r>
          </w:p>
        </w:tc>
        <w:tc>
          <w:tcPr>
            <w:tcW w:w="1152" w:type="dxa"/>
            <w:tcBorders>
              <w:bottom w:val="single" w:color="000000" w:sz="4" w:space="0"/>
            </w:tcBorders>
            <w:tcMar>
              <w:top w:w="50" w:type="dxa"/>
              <w:left w:w="65" w:type="dxa"/>
              <w:bottom w:w="50" w:type="dxa"/>
              <w:right w:w="65" w:type="dxa"/>
            </w:tcMar>
            <w:vAlign w:val="center"/>
          </w:tcPr>
          <w:p w14:paraId="49F8993A">
            <w:pPr>
              <w:spacing w:before="0" w:after="0" w:line="240" w:lineRule="auto"/>
              <w:jc w:val="center"/>
            </w:pPr>
            <w:r>
              <w:rPr>
                <w:rFonts w:ascii="Times New Roman" w:hAnsi="Times New Roman" w:eastAsia="Times New Roman"/>
                <w:b/>
                <w:sz w:val="16"/>
              </w:rPr>
              <w:t>N</w:t>
            </w:r>
          </w:p>
        </w:tc>
      </w:tr>
      <w:tr w14:paraId="53EFA8E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7B745F37">
            <w:pPr>
              <w:spacing w:before="0" w:after="0" w:line="240" w:lineRule="auto"/>
              <w:jc w:val="center"/>
            </w:pPr>
            <w:r>
              <w:rPr>
                <w:rFonts w:ascii="Times New Roman" w:hAnsi="Times New Roman" w:eastAsia="Times New Roman"/>
                <w:b w:val="0"/>
                <w:sz w:val="16"/>
              </w:rPr>
              <w:t>1</w:t>
            </w:r>
          </w:p>
        </w:tc>
        <w:tc>
          <w:tcPr>
            <w:tcW w:w="2232" w:type="dxa"/>
            <w:tcMar>
              <w:top w:w="50" w:type="dxa"/>
              <w:left w:w="65" w:type="dxa"/>
              <w:bottom w:w="50" w:type="dxa"/>
              <w:right w:w="65" w:type="dxa"/>
            </w:tcMar>
            <w:vAlign w:val="center"/>
          </w:tcPr>
          <w:p w14:paraId="2439E67B">
            <w:pPr>
              <w:spacing w:before="0" w:after="0" w:line="240" w:lineRule="auto"/>
              <w:jc w:val="center"/>
            </w:pPr>
            <w:r>
              <w:rPr>
                <w:rFonts w:ascii="Times New Roman" w:hAnsi="Times New Roman" w:eastAsia="Times New Roman"/>
                <w:b w:val="0"/>
                <w:sz w:val="16"/>
              </w:rPr>
              <w:t>Low physical activity</w:t>
            </w:r>
          </w:p>
        </w:tc>
        <w:tc>
          <w:tcPr>
            <w:tcW w:w="4320" w:type="dxa"/>
            <w:tcMar>
              <w:top w:w="50" w:type="dxa"/>
              <w:left w:w="65" w:type="dxa"/>
              <w:bottom w:w="50" w:type="dxa"/>
              <w:right w:w="65" w:type="dxa"/>
            </w:tcMar>
            <w:vAlign w:val="center"/>
          </w:tcPr>
          <w:p w14:paraId="09951D2D">
            <w:pPr>
              <w:spacing w:before="0" w:after="0" w:line="240" w:lineRule="auto"/>
              <w:jc w:val="center"/>
            </w:pPr>
            <w:r>
              <w:rPr>
                <w:rFonts w:ascii="Times New Roman" w:hAnsi="Times New Roman" w:eastAsia="Times New Roman"/>
                <w:b w:val="0"/>
                <w:sz w:val="16"/>
              </w:rPr>
              <w:t>Activity code 1/2/3/4 → 1, 2/3, 1/3, 0</w:t>
            </w:r>
          </w:p>
        </w:tc>
        <w:tc>
          <w:tcPr>
            <w:tcW w:w="1008" w:type="dxa"/>
            <w:tcMar>
              <w:top w:w="50" w:type="dxa"/>
              <w:left w:w="65" w:type="dxa"/>
              <w:bottom w:w="50" w:type="dxa"/>
              <w:right w:w="65" w:type="dxa"/>
            </w:tcMar>
            <w:vAlign w:val="center"/>
          </w:tcPr>
          <w:p w14:paraId="7F4597DE">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404CE4C4">
            <w:pPr>
              <w:spacing w:before="0" w:after="0" w:line="240" w:lineRule="auto"/>
              <w:jc w:val="center"/>
            </w:pPr>
            <w:r>
              <w:rPr>
                <w:rFonts w:ascii="Times New Roman" w:hAnsi="Times New Roman" w:eastAsia="Times New Roman"/>
                <w:b w:val="0"/>
                <w:sz w:val="16"/>
              </w:rPr>
              <w:t>810</w:t>
            </w:r>
          </w:p>
        </w:tc>
      </w:tr>
      <w:tr w14:paraId="0833A67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2C442990">
            <w:pPr>
              <w:spacing w:before="0" w:after="0" w:line="240" w:lineRule="auto"/>
              <w:jc w:val="center"/>
            </w:pPr>
            <w:r>
              <w:rPr>
                <w:rFonts w:ascii="Times New Roman" w:hAnsi="Times New Roman" w:eastAsia="Times New Roman"/>
                <w:b w:val="0"/>
                <w:sz w:val="16"/>
              </w:rPr>
              <w:t>2</w:t>
            </w:r>
          </w:p>
        </w:tc>
        <w:tc>
          <w:tcPr>
            <w:tcW w:w="2232" w:type="dxa"/>
            <w:tcMar>
              <w:top w:w="50" w:type="dxa"/>
              <w:left w:w="65" w:type="dxa"/>
              <w:bottom w:w="50" w:type="dxa"/>
              <w:right w:w="65" w:type="dxa"/>
            </w:tcMar>
            <w:vAlign w:val="center"/>
          </w:tcPr>
          <w:p w14:paraId="415C09AA">
            <w:pPr>
              <w:spacing w:before="0" w:after="0" w:line="240" w:lineRule="auto"/>
              <w:jc w:val="center"/>
            </w:pPr>
            <w:r>
              <w:rPr>
                <w:rFonts w:ascii="Times New Roman" w:hAnsi="Times New Roman" w:eastAsia="Times New Roman"/>
                <w:b w:val="0"/>
                <w:sz w:val="16"/>
              </w:rPr>
              <w:t>No hobbies</w:t>
            </w:r>
          </w:p>
        </w:tc>
        <w:tc>
          <w:tcPr>
            <w:tcW w:w="4320" w:type="dxa"/>
            <w:tcMar>
              <w:top w:w="50" w:type="dxa"/>
              <w:left w:w="65" w:type="dxa"/>
              <w:bottom w:w="50" w:type="dxa"/>
              <w:right w:w="65" w:type="dxa"/>
            </w:tcMar>
            <w:vAlign w:val="center"/>
          </w:tcPr>
          <w:p w14:paraId="4FA341B9">
            <w:pPr>
              <w:spacing w:before="0" w:after="0" w:line="240" w:lineRule="auto"/>
              <w:jc w:val="center"/>
            </w:pPr>
            <w:r>
              <w:rPr>
                <w:rFonts w:ascii="Times New Roman" w:hAnsi="Times New Roman" w:eastAsia="Times New Roman"/>
                <w:b w:val="0"/>
                <w:sz w:val="16"/>
              </w:rPr>
              <w:t>Absent=1; present=0</w:t>
            </w:r>
          </w:p>
        </w:tc>
        <w:tc>
          <w:tcPr>
            <w:tcW w:w="1008" w:type="dxa"/>
            <w:tcMar>
              <w:top w:w="50" w:type="dxa"/>
              <w:left w:w="65" w:type="dxa"/>
              <w:bottom w:w="50" w:type="dxa"/>
              <w:right w:w="65" w:type="dxa"/>
            </w:tcMar>
            <w:vAlign w:val="center"/>
          </w:tcPr>
          <w:p w14:paraId="74DD14A2">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16CE638D">
            <w:pPr>
              <w:spacing w:before="0" w:after="0" w:line="240" w:lineRule="auto"/>
              <w:jc w:val="center"/>
            </w:pPr>
            <w:r>
              <w:rPr>
                <w:rFonts w:ascii="Times New Roman" w:hAnsi="Times New Roman" w:eastAsia="Times New Roman"/>
                <w:b w:val="0"/>
                <w:sz w:val="16"/>
              </w:rPr>
              <w:t>810</w:t>
            </w:r>
          </w:p>
        </w:tc>
      </w:tr>
      <w:tr w14:paraId="44F1303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0E31C70E">
            <w:pPr>
              <w:spacing w:before="0" w:after="0" w:line="240" w:lineRule="auto"/>
              <w:jc w:val="center"/>
            </w:pPr>
            <w:r>
              <w:rPr>
                <w:rFonts w:ascii="Times New Roman" w:hAnsi="Times New Roman" w:eastAsia="Times New Roman"/>
                <w:b w:val="0"/>
                <w:sz w:val="16"/>
              </w:rPr>
              <w:t>3</w:t>
            </w:r>
          </w:p>
        </w:tc>
        <w:tc>
          <w:tcPr>
            <w:tcW w:w="2232" w:type="dxa"/>
            <w:tcMar>
              <w:top w:w="50" w:type="dxa"/>
              <w:left w:w="65" w:type="dxa"/>
              <w:bottom w:w="50" w:type="dxa"/>
              <w:right w:w="65" w:type="dxa"/>
            </w:tcMar>
            <w:vAlign w:val="center"/>
          </w:tcPr>
          <w:p w14:paraId="7FBF9A00">
            <w:pPr>
              <w:spacing w:before="0" w:after="0" w:line="240" w:lineRule="auto"/>
              <w:jc w:val="center"/>
            </w:pPr>
            <w:r>
              <w:rPr>
                <w:rFonts w:ascii="Times New Roman" w:hAnsi="Times New Roman" w:eastAsia="Times New Roman"/>
                <w:b w:val="0"/>
                <w:sz w:val="16"/>
              </w:rPr>
              <w:t>Current smoking</w:t>
            </w:r>
          </w:p>
        </w:tc>
        <w:tc>
          <w:tcPr>
            <w:tcW w:w="4320" w:type="dxa"/>
            <w:tcMar>
              <w:top w:w="50" w:type="dxa"/>
              <w:left w:w="65" w:type="dxa"/>
              <w:bottom w:w="50" w:type="dxa"/>
              <w:right w:w="65" w:type="dxa"/>
            </w:tcMar>
            <w:vAlign w:val="center"/>
          </w:tcPr>
          <w:p w14:paraId="640BCF34">
            <w:pPr>
              <w:spacing w:before="0" w:after="0" w:line="240" w:lineRule="auto"/>
              <w:jc w:val="center"/>
            </w:pPr>
            <w:r>
              <w:rPr>
                <w:rFonts w:ascii="Times New Roman" w:hAnsi="Times New Roman" w:eastAsia="Times New Roman"/>
                <w:b w:val="0"/>
                <w:sz w:val="16"/>
              </w:rPr>
              <w:t>Yes=1; no=0</w:t>
            </w:r>
          </w:p>
        </w:tc>
        <w:tc>
          <w:tcPr>
            <w:tcW w:w="1008" w:type="dxa"/>
            <w:tcMar>
              <w:top w:w="50" w:type="dxa"/>
              <w:left w:w="65" w:type="dxa"/>
              <w:bottom w:w="50" w:type="dxa"/>
              <w:right w:w="65" w:type="dxa"/>
            </w:tcMar>
            <w:vAlign w:val="center"/>
          </w:tcPr>
          <w:p w14:paraId="3C224C87">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56DB4AC1">
            <w:pPr>
              <w:spacing w:before="0" w:after="0" w:line="240" w:lineRule="auto"/>
              <w:jc w:val="center"/>
            </w:pPr>
            <w:r>
              <w:rPr>
                <w:rFonts w:ascii="Times New Roman" w:hAnsi="Times New Roman" w:eastAsia="Times New Roman"/>
                <w:b w:val="0"/>
                <w:sz w:val="16"/>
              </w:rPr>
              <w:t>810</w:t>
            </w:r>
          </w:p>
        </w:tc>
      </w:tr>
      <w:tr w14:paraId="626097F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1F8189F2">
            <w:pPr>
              <w:spacing w:before="0" w:after="0" w:line="240" w:lineRule="auto"/>
              <w:jc w:val="center"/>
            </w:pPr>
            <w:r>
              <w:rPr>
                <w:rFonts w:ascii="Times New Roman" w:hAnsi="Times New Roman" w:eastAsia="Times New Roman"/>
                <w:b w:val="0"/>
                <w:sz w:val="16"/>
              </w:rPr>
              <w:t>4</w:t>
            </w:r>
          </w:p>
        </w:tc>
        <w:tc>
          <w:tcPr>
            <w:tcW w:w="2232" w:type="dxa"/>
            <w:tcMar>
              <w:top w:w="50" w:type="dxa"/>
              <w:left w:w="65" w:type="dxa"/>
              <w:bottom w:w="50" w:type="dxa"/>
              <w:right w:w="65" w:type="dxa"/>
            </w:tcMar>
            <w:vAlign w:val="center"/>
          </w:tcPr>
          <w:p w14:paraId="12B7FC14">
            <w:pPr>
              <w:spacing w:before="0" w:after="0" w:line="240" w:lineRule="auto"/>
              <w:jc w:val="center"/>
            </w:pPr>
            <w:r>
              <w:rPr>
                <w:rFonts w:ascii="Times New Roman" w:hAnsi="Times New Roman" w:eastAsia="Times New Roman"/>
                <w:b w:val="0"/>
                <w:sz w:val="16"/>
              </w:rPr>
              <w:t>Abnormal BMI</w:t>
            </w:r>
          </w:p>
        </w:tc>
        <w:tc>
          <w:tcPr>
            <w:tcW w:w="4320" w:type="dxa"/>
            <w:tcMar>
              <w:top w:w="50" w:type="dxa"/>
              <w:left w:w="65" w:type="dxa"/>
              <w:bottom w:w="50" w:type="dxa"/>
              <w:right w:w="65" w:type="dxa"/>
            </w:tcMar>
            <w:vAlign w:val="center"/>
          </w:tcPr>
          <w:p w14:paraId="19D7F30C">
            <w:pPr>
              <w:spacing w:before="0" w:after="0" w:line="240" w:lineRule="auto"/>
              <w:jc w:val="center"/>
            </w:pPr>
            <w:r>
              <w:rPr>
                <w:rFonts w:ascii="Times New Roman" w:hAnsi="Times New Roman" w:eastAsia="Times New Roman"/>
                <w:b w:val="0"/>
                <w:sz w:val="16"/>
              </w:rPr>
              <w:t>&lt;18.5: 1; 18.5–&lt;25: 0; 25–&lt;30: 0.5; ≥30: 1</w:t>
            </w:r>
          </w:p>
        </w:tc>
        <w:tc>
          <w:tcPr>
            <w:tcW w:w="1008" w:type="dxa"/>
            <w:tcMar>
              <w:top w:w="50" w:type="dxa"/>
              <w:left w:w="65" w:type="dxa"/>
              <w:bottom w:w="50" w:type="dxa"/>
              <w:right w:w="65" w:type="dxa"/>
            </w:tcMar>
            <w:vAlign w:val="center"/>
          </w:tcPr>
          <w:p w14:paraId="6083F33B">
            <w:pPr>
              <w:spacing w:before="0" w:after="0" w:line="240" w:lineRule="auto"/>
              <w:jc w:val="center"/>
            </w:pPr>
            <w:r>
              <w:rPr>
                <w:rFonts w:ascii="Times New Roman" w:hAnsi="Times New Roman" w:eastAsia="Times New Roman"/>
                <w:b w:val="0"/>
                <w:sz w:val="16"/>
              </w:rPr>
              <w:t>No</w:t>
            </w:r>
          </w:p>
        </w:tc>
        <w:tc>
          <w:tcPr>
            <w:tcW w:w="1152" w:type="dxa"/>
            <w:tcMar>
              <w:top w:w="50" w:type="dxa"/>
              <w:left w:w="65" w:type="dxa"/>
              <w:bottom w:w="50" w:type="dxa"/>
              <w:right w:w="65" w:type="dxa"/>
            </w:tcMar>
            <w:vAlign w:val="center"/>
          </w:tcPr>
          <w:p w14:paraId="482575BC">
            <w:pPr>
              <w:spacing w:before="0" w:after="0" w:line="240" w:lineRule="auto"/>
              <w:jc w:val="center"/>
            </w:pPr>
            <w:r>
              <w:rPr>
                <w:rFonts w:ascii="Times New Roman" w:hAnsi="Times New Roman" w:eastAsia="Times New Roman"/>
                <w:b w:val="0"/>
                <w:sz w:val="16"/>
              </w:rPr>
              <w:t>810</w:t>
            </w:r>
          </w:p>
        </w:tc>
      </w:tr>
      <w:tr w14:paraId="2ADD152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3D4755F3">
            <w:pPr>
              <w:spacing w:before="0" w:after="0" w:line="240" w:lineRule="auto"/>
              <w:jc w:val="center"/>
            </w:pPr>
            <w:r>
              <w:rPr>
                <w:rFonts w:ascii="Times New Roman" w:hAnsi="Times New Roman" w:eastAsia="Times New Roman"/>
                <w:b w:val="0"/>
                <w:sz w:val="16"/>
              </w:rPr>
              <w:t>5</w:t>
            </w:r>
          </w:p>
        </w:tc>
        <w:tc>
          <w:tcPr>
            <w:tcW w:w="2232" w:type="dxa"/>
            <w:tcMar>
              <w:top w:w="50" w:type="dxa"/>
              <w:left w:w="65" w:type="dxa"/>
              <w:bottom w:w="50" w:type="dxa"/>
              <w:right w:w="65" w:type="dxa"/>
            </w:tcMar>
            <w:vAlign w:val="center"/>
          </w:tcPr>
          <w:p w14:paraId="6A1AF729">
            <w:pPr>
              <w:spacing w:before="0" w:after="0" w:line="240" w:lineRule="auto"/>
              <w:jc w:val="center"/>
            </w:pPr>
            <w:r>
              <w:rPr>
                <w:rFonts w:ascii="Times New Roman" w:hAnsi="Times New Roman" w:eastAsia="Times New Roman"/>
                <w:b w:val="0"/>
                <w:sz w:val="16"/>
              </w:rPr>
              <w:t>ADL impairment</w:t>
            </w:r>
          </w:p>
        </w:tc>
        <w:tc>
          <w:tcPr>
            <w:tcW w:w="4320" w:type="dxa"/>
            <w:tcMar>
              <w:top w:w="50" w:type="dxa"/>
              <w:left w:w="65" w:type="dxa"/>
              <w:bottom w:w="50" w:type="dxa"/>
              <w:right w:w="65" w:type="dxa"/>
            </w:tcMar>
            <w:vAlign w:val="center"/>
          </w:tcPr>
          <w:p w14:paraId="525A2BC0">
            <w:pPr>
              <w:spacing w:before="0" w:after="0" w:line="240" w:lineRule="auto"/>
              <w:jc w:val="center"/>
            </w:pPr>
            <w:r>
              <w:rPr>
                <w:rFonts w:ascii="Times New Roman" w:hAnsi="Times New Roman" w:eastAsia="Times New Roman"/>
                <w:b w:val="0"/>
                <w:sz w:val="16"/>
              </w:rPr>
              <w:t>max(0, min(1, (ADL−14)/42)); ADL&lt;14 missing</w:t>
            </w:r>
          </w:p>
        </w:tc>
        <w:tc>
          <w:tcPr>
            <w:tcW w:w="1008" w:type="dxa"/>
            <w:tcMar>
              <w:top w:w="50" w:type="dxa"/>
              <w:left w:w="65" w:type="dxa"/>
              <w:bottom w:w="50" w:type="dxa"/>
              <w:right w:w="65" w:type="dxa"/>
            </w:tcMar>
            <w:vAlign w:val="center"/>
          </w:tcPr>
          <w:p w14:paraId="630AED29">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4DA17133">
            <w:pPr>
              <w:spacing w:before="0" w:after="0" w:line="240" w:lineRule="auto"/>
              <w:jc w:val="center"/>
            </w:pPr>
            <w:r>
              <w:rPr>
                <w:rFonts w:ascii="Times New Roman" w:hAnsi="Times New Roman" w:eastAsia="Times New Roman"/>
                <w:b w:val="0"/>
                <w:sz w:val="16"/>
              </w:rPr>
              <w:t>798</w:t>
            </w:r>
          </w:p>
        </w:tc>
      </w:tr>
      <w:tr w14:paraId="061F80C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4F8B448D">
            <w:pPr>
              <w:spacing w:before="0" w:after="0" w:line="240" w:lineRule="auto"/>
              <w:jc w:val="center"/>
            </w:pPr>
            <w:r>
              <w:rPr>
                <w:rFonts w:ascii="Times New Roman" w:hAnsi="Times New Roman" w:eastAsia="Times New Roman"/>
                <w:b w:val="0"/>
                <w:sz w:val="16"/>
              </w:rPr>
              <w:t>6</w:t>
            </w:r>
          </w:p>
        </w:tc>
        <w:tc>
          <w:tcPr>
            <w:tcW w:w="2232" w:type="dxa"/>
            <w:tcMar>
              <w:top w:w="50" w:type="dxa"/>
              <w:left w:w="65" w:type="dxa"/>
              <w:bottom w:w="50" w:type="dxa"/>
              <w:right w:w="65" w:type="dxa"/>
            </w:tcMar>
            <w:vAlign w:val="center"/>
          </w:tcPr>
          <w:p w14:paraId="2CB0E200">
            <w:pPr>
              <w:spacing w:before="0" w:after="0" w:line="240" w:lineRule="auto"/>
              <w:jc w:val="center"/>
            </w:pPr>
            <w:r>
              <w:rPr>
                <w:rFonts w:ascii="Times New Roman" w:hAnsi="Times New Roman" w:eastAsia="Times New Roman"/>
                <w:b w:val="0"/>
                <w:sz w:val="16"/>
              </w:rPr>
              <w:t>Hypertension</w:t>
            </w:r>
          </w:p>
        </w:tc>
        <w:tc>
          <w:tcPr>
            <w:tcW w:w="4320" w:type="dxa"/>
            <w:tcMar>
              <w:top w:w="50" w:type="dxa"/>
              <w:left w:w="65" w:type="dxa"/>
              <w:bottom w:w="50" w:type="dxa"/>
              <w:right w:w="65" w:type="dxa"/>
            </w:tcMar>
            <w:vAlign w:val="center"/>
          </w:tcPr>
          <w:p w14:paraId="6D0B1DED">
            <w:pPr>
              <w:spacing w:before="0" w:after="0" w:line="240" w:lineRule="auto"/>
              <w:jc w:val="center"/>
            </w:pPr>
            <w:r>
              <w:rPr>
                <w:rFonts w:ascii="Times New Roman" w:hAnsi="Times New Roman" w:eastAsia="Times New Roman"/>
                <w:b w:val="0"/>
                <w:sz w:val="16"/>
              </w:rPr>
              <w:t>Present=1; absent=0</w:t>
            </w:r>
          </w:p>
        </w:tc>
        <w:tc>
          <w:tcPr>
            <w:tcW w:w="1008" w:type="dxa"/>
            <w:tcMar>
              <w:top w:w="50" w:type="dxa"/>
              <w:left w:w="65" w:type="dxa"/>
              <w:bottom w:w="50" w:type="dxa"/>
              <w:right w:w="65" w:type="dxa"/>
            </w:tcMar>
            <w:vAlign w:val="center"/>
          </w:tcPr>
          <w:p w14:paraId="312C2EC2">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78EFAB1F">
            <w:pPr>
              <w:spacing w:before="0" w:after="0" w:line="240" w:lineRule="auto"/>
              <w:jc w:val="center"/>
            </w:pPr>
            <w:r>
              <w:rPr>
                <w:rFonts w:ascii="Times New Roman" w:hAnsi="Times New Roman" w:eastAsia="Times New Roman"/>
                <w:b w:val="0"/>
                <w:sz w:val="16"/>
              </w:rPr>
              <w:t>810</w:t>
            </w:r>
          </w:p>
        </w:tc>
      </w:tr>
      <w:tr w14:paraId="47C3AFB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0FC01A3B">
            <w:pPr>
              <w:spacing w:before="0" w:after="0" w:line="240" w:lineRule="auto"/>
              <w:jc w:val="center"/>
            </w:pPr>
            <w:r>
              <w:rPr>
                <w:rFonts w:ascii="Times New Roman" w:hAnsi="Times New Roman" w:eastAsia="Times New Roman"/>
                <w:b w:val="0"/>
                <w:sz w:val="16"/>
              </w:rPr>
              <w:t>7</w:t>
            </w:r>
          </w:p>
        </w:tc>
        <w:tc>
          <w:tcPr>
            <w:tcW w:w="2232" w:type="dxa"/>
            <w:tcMar>
              <w:top w:w="50" w:type="dxa"/>
              <w:left w:w="65" w:type="dxa"/>
              <w:bottom w:w="50" w:type="dxa"/>
              <w:right w:w="65" w:type="dxa"/>
            </w:tcMar>
            <w:vAlign w:val="center"/>
          </w:tcPr>
          <w:p w14:paraId="1D3E4DAE">
            <w:pPr>
              <w:spacing w:before="0" w:after="0" w:line="240" w:lineRule="auto"/>
              <w:jc w:val="center"/>
            </w:pPr>
            <w:r>
              <w:rPr>
                <w:rFonts w:ascii="Times New Roman" w:hAnsi="Times New Roman" w:eastAsia="Times New Roman"/>
                <w:b w:val="0"/>
                <w:sz w:val="16"/>
              </w:rPr>
              <w:t>Coronary heart disease</w:t>
            </w:r>
          </w:p>
        </w:tc>
        <w:tc>
          <w:tcPr>
            <w:tcW w:w="4320" w:type="dxa"/>
            <w:tcMar>
              <w:top w:w="50" w:type="dxa"/>
              <w:left w:w="65" w:type="dxa"/>
              <w:bottom w:w="50" w:type="dxa"/>
              <w:right w:w="65" w:type="dxa"/>
            </w:tcMar>
            <w:vAlign w:val="center"/>
          </w:tcPr>
          <w:p w14:paraId="415789A7">
            <w:pPr>
              <w:spacing w:before="0" w:after="0" w:line="240" w:lineRule="auto"/>
              <w:jc w:val="center"/>
            </w:pPr>
            <w:r>
              <w:rPr>
                <w:rFonts w:ascii="Times New Roman" w:hAnsi="Times New Roman" w:eastAsia="Times New Roman"/>
                <w:b w:val="0"/>
                <w:sz w:val="16"/>
              </w:rPr>
              <w:t>Present=1; absent=0</w:t>
            </w:r>
          </w:p>
        </w:tc>
        <w:tc>
          <w:tcPr>
            <w:tcW w:w="1008" w:type="dxa"/>
            <w:tcMar>
              <w:top w:w="50" w:type="dxa"/>
              <w:left w:w="65" w:type="dxa"/>
              <w:bottom w:w="50" w:type="dxa"/>
              <w:right w:w="65" w:type="dxa"/>
            </w:tcMar>
            <w:vAlign w:val="center"/>
          </w:tcPr>
          <w:p w14:paraId="026A9AE6">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33F7F673">
            <w:pPr>
              <w:spacing w:before="0" w:after="0" w:line="240" w:lineRule="auto"/>
              <w:jc w:val="center"/>
            </w:pPr>
            <w:r>
              <w:rPr>
                <w:rFonts w:ascii="Times New Roman" w:hAnsi="Times New Roman" w:eastAsia="Times New Roman"/>
                <w:b w:val="0"/>
                <w:sz w:val="16"/>
              </w:rPr>
              <w:t>810</w:t>
            </w:r>
          </w:p>
        </w:tc>
      </w:tr>
      <w:tr w14:paraId="66DC5F0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153294B3">
            <w:pPr>
              <w:spacing w:before="0" w:after="0" w:line="240" w:lineRule="auto"/>
              <w:jc w:val="center"/>
            </w:pPr>
            <w:r>
              <w:rPr>
                <w:rFonts w:ascii="Times New Roman" w:hAnsi="Times New Roman" w:eastAsia="Times New Roman"/>
                <w:b w:val="0"/>
                <w:sz w:val="16"/>
              </w:rPr>
              <w:t>8</w:t>
            </w:r>
          </w:p>
        </w:tc>
        <w:tc>
          <w:tcPr>
            <w:tcW w:w="2232" w:type="dxa"/>
            <w:tcMar>
              <w:top w:w="50" w:type="dxa"/>
              <w:left w:w="65" w:type="dxa"/>
              <w:bottom w:w="50" w:type="dxa"/>
              <w:right w:w="65" w:type="dxa"/>
            </w:tcMar>
            <w:vAlign w:val="center"/>
          </w:tcPr>
          <w:p w14:paraId="4E4F151F">
            <w:pPr>
              <w:spacing w:before="0" w:after="0" w:line="240" w:lineRule="auto"/>
              <w:jc w:val="center"/>
            </w:pPr>
            <w:r>
              <w:rPr>
                <w:rFonts w:ascii="Times New Roman" w:hAnsi="Times New Roman" w:eastAsia="Times New Roman"/>
                <w:b w:val="0"/>
                <w:sz w:val="16"/>
              </w:rPr>
              <w:t>Hyperlipidemia</w:t>
            </w:r>
          </w:p>
        </w:tc>
        <w:tc>
          <w:tcPr>
            <w:tcW w:w="4320" w:type="dxa"/>
            <w:tcMar>
              <w:top w:w="50" w:type="dxa"/>
              <w:left w:w="65" w:type="dxa"/>
              <w:bottom w:w="50" w:type="dxa"/>
              <w:right w:w="65" w:type="dxa"/>
            </w:tcMar>
            <w:vAlign w:val="center"/>
          </w:tcPr>
          <w:p w14:paraId="132C57CC">
            <w:pPr>
              <w:spacing w:before="0" w:after="0" w:line="240" w:lineRule="auto"/>
              <w:jc w:val="center"/>
            </w:pPr>
            <w:r>
              <w:rPr>
                <w:rFonts w:ascii="Times New Roman" w:hAnsi="Times New Roman" w:eastAsia="Times New Roman"/>
                <w:b w:val="0"/>
                <w:sz w:val="16"/>
              </w:rPr>
              <w:t>Present=1; absent=0</w:t>
            </w:r>
          </w:p>
        </w:tc>
        <w:tc>
          <w:tcPr>
            <w:tcW w:w="1008" w:type="dxa"/>
            <w:tcMar>
              <w:top w:w="50" w:type="dxa"/>
              <w:left w:w="65" w:type="dxa"/>
              <w:bottom w:w="50" w:type="dxa"/>
              <w:right w:w="65" w:type="dxa"/>
            </w:tcMar>
            <w:vAlign w:val="center"/>
          </w:tcPr>
          <w:p w14:paraId="41B405B8">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0B5BB627">
            <w:pPr>
              <w:spacing w:before="0" w:after="0" w:line="240" w:lineRule="auto"/>
              <w:jc w:val="center"/>
            </w:pPr>
            <w:r>
              <w:rPr>
                <w:rFonts w:ascii="Times New Roman" w:hAnsi="Times New Roman" w:eastAsia="Times New Roman"/>
                <w:b w:val="0"/>
                <w:sz w:val="16"/>
              </w:rPr>
              <w:t>810</w:t>
            </w:r>
          </w:p>
        </w:tc>
      </w:tr>
      <w:tr w14:paraId="34EBCBA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565D20CA">
            <w:pPr>
              <w:spacing w:before="0" w:after="0" w:line="240" w:lineRule="auto"/>
              <w:jc w:val="center"/>
            </w:pPr>
            <w:r>
              <w:rPr>
                <w:rFonts w:ascii="Times New Roman" w:hAnsi="Times New Roman" w:eastAsia="Times New Roman"/>
                <w:b w:val="0"/>
                <w:sz w:val="16"/>
              </w:rPr>
              <w:t>9</w:t>
            </w:r>
          </w:p>
        </w:tc>
        <w:tc>
          <w:tcPr>
            <w:tcW w:w="2232" w:type="dxa"/>
            <w:tcMar>
              <w:top w:w="50" w:type="dxa"/>
              <w:left w:w="65" w:type="dxa"/>
              <w:bottom w:w="50" w:type="dxa"/>
              <w:right w:w="65" w:type="dxa"/>
            </w:tcMar>
            <w:vAlign w:val="center"/>
          </w:tcPr>
          <w:p w14:paraId="38700407">
            <w:pPr>
              <w:spacing w:before="0" w:after="0" w:line="240" w:lineRule="auto"/>
              <w:jc w:val="center"/>
            </w:pPr>
            <w:r>
              <w:rPr>
                <w:rFonts w:ascii="Times New Roman" w:hAnsi="Times New Roman" w:eastAsia="Times New Roman"/>
                <w:b w:val="0"/>
                <w:sz w:val="16"/>
              </w:rPr>
              <w:t>Stroke</w:t>
            </w:r>
          </w:p>
        </w:tc>
        <w:tc>
          <w:tcPr>
            <w:tcW w:w="4320" w:type="dxa"/>
            <w:tcMar>
              <w:top w:w="50" w:type="dxa"/>
              <w:left w:w="65" w:type="dxa"/>
              <w:bottom w:w="50" w:type="dxa"/>
              <w:right w:w="65" w:type="dxa"/>
            </w:tcMar>
            <w:vAlign w:val="center"/>
          </w:tcPr>
          <w:p w14:paraId="15CE7194">
            <w:pPr>
              <w:spacing w:before="0" w:after="0" w:line="240" w:lineRule="auto"/>
              <w:jc w:val="center"/>
            </w:pPr>
            <w:r>
              <w:rPr>
                <w:rFonts w:ascii="Times New Roman" w:hAnsi="Times New Roman" w:eastAsia="Times New Roman"/>
                <w:b w:val="0"/>
                <w:sz w:val="16"/>
              </w:rPr>
              <w:t>Present=1; absent=0</w:t>
            </w:r>
          </w:p>
        </w:tc>
        <w:tc>
          <w:tcPr>
            <w:tcW w:w="1008" w:type="dxa"/>
            <w:tcMar>
              <w:top w:w="50" w:type="dxa"/>
              <w:left w:w="65" w:type="dxa"/>
              <w:bottom w:w="50" w:type="dxa"/>
              <w:right w:w="65" w:type="dxa"/>
            </w:tcMar>
            <w:vAlign w:val="center"/>
          </w:tcPr>
          <w:p w14:paraId="11DA2191">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1E0BBB1B">
            <w:pPr>
              <w:spacing w:before="0" w:after="0" w:line="240" w:lineRule="auto"/>
              <w:jc w:val="center"/>
            </w:pPr>
            <w:r>
              <w:rPr>
                <w:rFonts w:ascii="Times New Roman" w:hAnsi="Times New Roman" w:eastAsia="Times New Roman"/>
                <w:b w:val="0"/>
                <w:sz w:val="16"/>
              </w:rPr>
              <w:t>810</w:t>
            </w:r>
          </w:p>
        </w:tc>
      </w:tr>
      <w:tr w14:paraId="13CA222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6DF93171">
            <w:pPr>
              <w:spacing w:before="0" w:after="0" w:line="240" w:lineRule="auto"/>
              <w:jc w:val="center"/>
            </w:pPr>
            <w:r>
              <w:rPr>
                <w:rFonts w:ascii="Times New Roman" w:hAnsi="Times New Roman" w:eastAsia="Times New Roman"/>
                <w:b w:val="0"/>
                <w:sz w:val="16"/>
              </w:rPr>
              <w:t>10</w:t>
            </w:r>
          </w:p>
        </w:tc>
        <w:tc>
          <w:tcPr>
            <w:tcW w:w="2232" w:type="dxa"/>
            <w:tcMar>
              <w:top w:w="50" w:type="dxa"/>
              <w:left w:w="65" w:type="dxa"/>
              <w:bottom w:w="50" w:type="dxa"/>
              <w:right w:w="65" w:type="dxa"/>
            </w:tcMar>
            <w:vAlign w:val="center"/>
          </w:tcPr>
          <w:p w14:paraId="69CF223E">
            <w:pPr>
              <w:spacing w:before="0" w:after="0" w:line="240" w:lineRule="auto"/>
              <w:jc w:val="center"/>
            </w:pPr>
            <w:r>
              <w:rPr>
                <w:rFonts w:ascii="Times New Roman" w:hAnsi="Times New Roman" w:eastAsia="Times New Roman"/>
                <w:b w:val="0"/>
                <w:sz w:val="16"/>
              </w:rPr>
              <w:t>COPD</w:t>
            </w:r>
          </w:p>
        </w:tc>
        <w:tc>
          <w:tcPr>
            <w:tcW w:w="4320" w:type="dxa"/>
            <w:tcMar>
              <w:top w:w="50" w:type="dxa"/>
              <w:left w:w="65" w:type="dxa"/>
              <w:bottom w:w="50" w:type="dxa"/>
              <w:right w:w="65" w:type="dxa"/>
            </w:tcMar>
            <w:vAlign w:val="center"/>
          </w:tcPr>
          <w:p w14:paraId="1EFAF1BE">
            <w:pPr>
              <w:spacing w:before="0" w:after="0" w:line="240" w:lineRule="auto"/>
              <w:jc w:val="center"/>
            </w:pPr>
            <w:r>
              <w:rPr>
                <w:rFonts w:ascii="Times New Roman" w:hAnsi="Times New Roman" w:eastAsia="Times New Roman"/>
                <w:b w:val="0"/>
                <w:sz w:val="16"/>
              </w:rPr>
              <w:t>Present=1; absent=0</w:t>
            </w:r>
          </w:p>
        </w:tc>
        <w:tc>
          <w:tcPr>
            <w:tcW w:w="1008" w:type="dxa"/>
            <w:tcMar>
              <w:top w:w="50" w:type="dxa"/>
              <w:left w:w="65" w:type="dxa"/>
              <w:bottom w:w="50" w:type="dxa"/>
              <w:right w:w="65" w:type="dxa"/>
            </w:tcMar>
            <w:vAlign w:val="center"/>
          </w:tcPr>
          <w:p w14:paraId="35D9F51C">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1B5DF041">
            <w:pPr>
              <w:spacing w:before="0" w:after="0" w:line="240" w:lineRule="auto"/>
              <w:jc w:val="center"/>
            </w:pPr>
            <w:r>
              <w:rPr>
                <w:rFonts w:ascii="Times New Roman" w:hAnsi="Times New Roman" w:eastAsia="Times New Roman"/>
                <w:b w:val="0"/>
                <w:sz w:val="16"/>
              </w:rPr>
              <w:t>810</w:t>
            </w:r>
          </w:p>
        </w:tc>
      </w:tr>
      <w:tr w14:paraId="2BE0357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7FCEDAFD">
            <w:pPr>
              <w:spacing w:before="0" w:after="0" w:line="240" w:lineRule="auto"/>
              <w:jc w:val="center"/>
            </w:pPr>
            <w:r>
              <w:rPr>
                <w:rFonts w:ascii="Times New Roman" w:hAnsi="Times New Roman" w:eastAsia="Times New Roman"/>
                <w:b w:val="0"/>
                <w:sz w:val="16"/>
              </w:rPr>
              <w:t>11</w:t>
            </w:r>
          </w:p>
        </w:tc>
        <w:tc>
          <w:tcPr>
            <w:tcW w:w="2232" w:type="dxa"/>
            <w:tcMar>
              <w:top w:w="50" w:type="dxa"/>
              <w:left w:w="65" w:type="dxa"/>
              <w:bottom w:w="50" w:type="dxa"/>
              <w:right w:w="65" w:type="dxa"/>
            </w:tcMar>
            <w:vAlign w:val="center"/>
          </w:tcPr>
          <w:p w14:paraId="54D7CA70">
            <w:pPr>
              <w:spacing w:before="0" w:after="0" w:line="240" w:lineRule="auto"/>
              <w:jc w:val="center"/>
            </w:pPr>
            <w:r>
              <w:rPr>
                <w:rFonts w:ascii="Times New Roman" w:hAnsi="Times New Roman" w:eastAsia="Times New Roman"/>
                <w:b w:val="0"/>
                <w:sz w:val="16"/>
              </w:rPr>
              <w:t>Diabetes duration</w:t>
            </w:r>
          </w:p>
        </w:tc>
        <w:tc>
          <w:tcPr>
            <w:tcW w:w="4320" w:type="dxa"/>
            <w:tcMar>
              <w:top w:w="50" w:type="dxa"/>
              <w:left w:w="65" w:type="dxa"/>
              <w:bottom w:w="50" w:type="dxa"/>
              <w:right w:w="65" w:type="dxa"/>
            </w:tcMar>
            <w:vAlign w:val="center"/>
          </w:tcPr>
          <w:p w14:paraId="19DB8148">
            <w:pPr>
              <w:spacing w:before="0" w:after="0" w:line="240" w:lineRule="auto"/>
              <w:jc w:val="center"/>
            </w:pPr>
            <w:r>
              <w:rPr>
                <w:rFonts w:ascii="Times New Roman" w:hAnsi="Times New Roman" w:eastAsia="Times New Roman"/>
                <w:b w:val="0"/>
                <w:sz w:val="16"/>
              </w:rPr>
              <w:t>&lt;5 years: 0; 5–&lt;10: 0.5; ≥ 10: 1</w:t>
            </w:r>
          </w:p>
        </w:tc>
        <w:tc>
          <w:tcPr>
            <w:tcW w:w="1008" w:type="dxa"/>
            <w:tcMar>
              <w:top w:w="50" w:type="dxa"/>
              <w:left w:w="65" w:type="dxa"/>
              <w:bottom w:w="50" w:type="dxa"/>
              <w:right w:w="65" w:type="dxa"/>
            </w:tcMar>
            <w:vAlign w:val="center"/>
          </w:tcPr>
          <w:p w14:paraId="6132201B">
            <w:pPr>
              <w:spacing w:before="0" w:after="0" w:line="240" w:lineRule="auto"/>
              <w:jc w:val="center"/>
            </w:pPr>
            <w:r>
              <w:rPr>
                <w:rFonts w:ascii="Times New Roman" w:hAnsi="Times New Roman" w:eastAsia="Times New Roman"/>
                <w:b w:val="0"/>
                <w:sz w:val="16"/>
              </w:rPr>
              <w:t>No</w:t>
            </w:r>
          </w:p>
        </w:tc>
        <w:tc>
          <w:tcPr>
            <w:tcW w:w="1152" w:type="dxa"/>
            <w:tcMar>
              <w:top w:w="50" w:type="dxa"/>
              <w:left w:w="65" w:type="dxa"/>
              <w:bottom w:w="50" w:type="dxa"/>
              <w:right w:w="65" w:type="dxa"/>
            </w:tcMar>
            <w:vAlign w:val="center"/>
          </w:tcPr>
          <w:p w14:paraId="718FFF78">
            <w:pPr>
              <w:spacing w:before="0" w:after="0" w:line="240" w:lineRule="auto"/>
              <w:jc w:val="center"/>
            </w:pPr>
            <w:r>
              <w:rPr>
                <w:rFonts w:ascii="Times New Roman" w:hAnsi="Times New Roman" w:eastAsia="Times New Roman"/>
                <w:b w:val="0"/>
                <w:sz w:val="16"/>
              </w:rPr>
              <w:t>808</w:t>
            </w:r>
          </w:p>
        </w:tc>
      </w:tr>
      <w:tr w14:paraId="167106B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2494D6C0">
            <w:pPr>
              <w:spacing w:before="0" w:after="0" w:line="240" w:lineRule="auto"/>
              <w:jc w:val="center"/>
            </w:pPr>
            <w:r>
              <w:rPr>
                <w:rFonts w:ascii="Times New Roman" w:hAnsi="Times New Roman" w:eastAsia="Times New Roman"/>
                <w:b w:val="0"/>
                <w:sz w:val="16"/>
              </w:rPr>
              <w:t>12</w:t>
            </w:r>
          </w:p>
        </w:tc>
        <w:tc>
          <w:tcPr>
            <w:tcW w:w="2232" w:type="dxa"/>
            <w:tcMar>
              <w:top w:w="50" w:type="dxa"/>
              <w:left w:w="65" w:type="dxa"/>
              <w:bottom w:w="50" w:type="dxa"/>
              <w:right w:w="65" w:type="dxa"/>
            </w:tcMar>
            <w:vAlign w:val="center"/>
          </w:tcPr>
          <w:p w14:paraId="44B7B5F6">
            <w:pPr>
              <w:spacing w:before="0" w:after="0" w:line="240" w:lineRule="auto"/>
              <w:jc w:val="center"/>
            </w:pPr>
            <w:r>
              <w:rPr>
                <w:rFonts w:ascii="Times New Roman" w:hAnsi="Times New Roman" w:eastAsia="Times New Roman"/>
                <w:b w:val="0"/>
                <w:sz w:val="16"/>
              </w:rPr>
              <w:t>Elevated HbA1c</w:t>
            </w:r>
          </w:p>
        </w:tc>
        <w:tc>
          <w:tcPr>
            <w:tcW w:w="4320" w:type="dxa"/>
            <w:tcMar>
              <w:top w:w="50" w:type="dxa"/>
              <w:left w:w="65" w:type="dxa"/>
              <w:bottom w:w="50" w:type="dxa"/>
              <w:right w:w="65" w:type="dxa"/>
            </w:tcMar>
            <w:vAlign w:val="center"/>
          </w:tcPr>
          <w:p w14:paraId="2D6B6DC6">
            <w:pPr>
              <w:spacing w:before="0" w:after="0" w:line="240" w:lineRule="auto"/>
              <w:jc w:val="center"/>
            </w:pPr>
            <w:r>
              <w:rPr>
                <w:rFonts w:ascii="Times New Roman" w:hAnsi="Times New Roman" w:eastAsia="Times New Roman"/>
                <w:b w:val="0"/>
                <w:sz w:val="16"/>
              </w:rPr>
              <w:t>&lt;7%: 0; 7–&lt;8%: 0.5; ≥8%: 1</w:t>
            </w:r>
          </w:p>
        </w:tc>
        <w:tc>
          <w:tcPr>
            <w:tcW w:w="1008" w:type="dxa"/>
            <w:tcMar>
              <w:top w:w="50" w:type="dxa"/>
              <w:left w:w="65" w:type="dxa"/>
              <w:bottom w:w="50" w:type="dxa"/>
              <w:right w:w="65" w:type="dxa"/>
            </w:tcMar>
            <w:vAlign w:val="center"/>
          </w:tcPr>
          <w:p w14:paraId="709B2A14">
            <w:pPr>
              <w:spacing w:before="0" w:after="0" w:line="240" w:lineRule="auto"/>
              <w:jc w:val="center"/>
            </w:pPr>
            <w:r>
              <w:rPr>
                <w:rFonts w:ascii="Times New Roman" w:hAnsi="Times New Roman" w:eastAsia="Times New Roman"/>
                <w:b w:val="0"/>
                <w:sz w:val="16"/>
              </w:rPr>
              <w:t>No</w:t>
            </w:r>
          </w:p>
        </w:tc>
        <w:tc>
          <w:tcPr>
            <w:tcW w:w="1152" w:type="dxa"/>
            <w:tcMar>
              <w:top w:w="50" w:type="dxa"/>
              <w:left w:w="65" w:type="dxa"/>
              <w:bottom w:w="50" w:type="dxa"/>
              <w:right w:w="65" w:type="dxa"/>
            </w:tcMar>
            <w:vAlign w:val="center"/>
          </w:tcPr>
          <w:p w14:paraId="69EA56FB">
            <w:pPr>
              <w:spacing w:before="0" w:after="0" w:line="240" w:lineRule="auto"/>
              <w:jc w:val="center"/>
            </w:pPr>
            <w:r>
              <w:rPr>
                <w:rFonts w:ascii="Times New Roman" w:hAnsi="Times New Roman" w:eastAsia="Times New Roman"/>
                <w:b w:val="0"/>
                <w:sz w:val="16"/>
              </w:rPr>
              <w:t>810</w:t>
            </w:r>
          </w:p>
        </w:tc>
      </w:tr>
      <w:tr w14:paraId="30C950A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4FEB466C">
            <w:pPr>
              <w:spacing w:before="0" w:after="0" w:line="240" w:lineRule="auto"/>
              <w:jc w:val="center"/>
            </w:pPr>
            <w:r>
              <w:rPr>
                <w:rFonts w:ascii="Times New Roman" w:hAnsi="Times New Roman" w:eastAsia="Times New Roman"/>
                <w:b w:val="0"/>
                <w:sz w:val="16"/>
              </w:rPr>
              <w:t>13</w:t>
            </w:r>
          </w:p>
        </w:tc>
        <w:tc>
          <w:tcPr>
            <w:tcW w:w="2232" w:type="dxa"/>
            <w:tcMar>
              <w:top w:w="50" w:type="dxa"/>
              <w:left w:w="65" w:type="dxa"/>
              <w:bottom w:w="50" w:type="dxa"/>
              <w:right w:w="65" w:type="dxa"/>
            </w:tcMar>
            <w:vAlign w:val="center"/>
          </w:tcPr>
          <w:p w14:paraId="5FF3555B">
            <w:pPr>
              <w:spacing w:before="0" w:after="0" w:line="240" w:lineRule="auto"/>
              <w:jc w:val="center"/>
            </w:pPr>
            <w:r>
              <w:rPr>
                <w:rFonts w:ascii="Times New Roman" w:hAnsi="Times New Roman" w:eastAsia="Times New Roman"/>
                <w:b w:val="0"/>
                <w:sz w:val="16"/>
              </w:rPr>
              <w:t>Elevated fasting glucose</w:t>
            </w:r>
          </w:p>
        </w:tc>
        <w:tc>
          <w:tcPr>
            <w:tcW w:w="4320" w:type="dxa"/>
            <w:tcMar>
              <w:top w:w="50" w:type="dxa"/>
              <w:left w:w="65" w:type="dxa"/>
              <w:bottom w:w="50" w:type="dxa"/>
              <w:right w:w="65" w:type="dxa"/>
            </w:tcMar>
            <w:vAlign w:val="center"/>
          </w:tcPr>
          <w:p w14:paraId="18A4487D">
            <w:pPr>
              <w:spacing w:before="0" w:after="0" w:line="240" w:lineRule="auto"/>
              <w:jc w:val="center"/>
            </w:pPr>
            <w:r>
              <w:rPr>
                <w:rFonts w:ascii="Times New Roman" w:hAnsi="Times New Roman" w:eastAsia="Times New Roman"/>
                <w:b w:val="0"/>
                <w:sz w:val="16"/>
              </w:rPr>
              <w:t>&lt;7: 0; 7–&lt;10: 0.5; ≥ 10 mmol/L: 1</w:t>
            </w:r>
          </w:p>
        </w:tc>
        <w:tc>
          <w:tcPr>
            <w:tcW w:w="1008" w:type="dxa"/>
            <w:tcMar>
              <w:top w:w="50" w:type="dxa"/>
              <w:left w:w="65" w:type="dxa"/>
              <w:bottom w:w="50" w:type="dxa"/>
              <w:right w:w="65" w:type="dxa"/>
            </w:tcMar>
            <w:vAlign w:val="center"/>
          </w:tcPr>
          <w:p w14:paraId="5CDF7660">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2154A109">
            <w:pPr>
              <w:spacing w:before="0" w:after="0" w:line="240" w:lineRule="auto"/>
              <w:jc w:val="center"/>
            </w:pPr>
            <w:r>
              <w:rPr>
                <w:rFonts w:ascii="Times New Roman" w:hAnsi="Times New Roman" w:eastAsia="Times New Roman"/>
                <w:b w:val="0"/>
                <w:sz w:val="16"/>
              </w:rPr>
              <w:t>810</w:t>
            </w:r>
          </w:p>
        </w:tc>
      </w:tr>
      <w:tr w14:paraId="3888F2D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0D76DDE1">
            <w:pPr>
              <w:spacing w:before="0" w:after="0" w:line="240" w:lineRule="auto"/>
              <w:jc w:val="center"/>
            </w:pPr>
            <w:r>
              <w:rPr>
                <w:rFonts w:ascii="Times New Roman" w:hAnsi="Times New Roman" w:eastAsia="Times New Roman"/>
                <w:b w:val="0"/>
                <w:sz w:val="16"/>
              </w:rPr>
              <w:t>14</w:t>
            </w:r>
          </w:p>
        </w:tc>
        <w:tc>
          <w:tcPr>
            <w:tcW w:w="2232" w:type="dxa"/>
            <w:tcMar>
              <w:top w:w="50" w:type="dxa"/>
              <w:left w:w="65" w:type="dxa"/>
              <w:bottom w:w="50" w:type="dxa"/>
              <w:right w:w="65" w:type="dxa"/>
            </w:tcMar>
            <w:vAlign w:val="center"/>
          </w:tcPr>
          <w:p w14:paraId="36D1ECC5">
            <w:pPr>
              <w:spacing w:before="0" w:after="0" w:line="240" w:lineRule="auto"/>
              <w:jc w:val="center"/>
            </w:pPr>
            <w:r>
              <w:rPr>
                <w:rFonts w:ascii="Times New Roman" w:hAnsi="Times New Roman" w:eastAsia="Times New Roman"/>
                <w:b w:val="0"/>
                <w:sz w:val="16"/>
              </w:rPr>
              <w:t>Elevated triglycerides</w:t>
            </w:r>
          </w:p>
        </w:tc>
        <w:tc>
          <w:tcPr>
            <w:tcW w:w="4320" w:type="dxa"/>
            <w:tcMar>
              <w:top w:w="50" w:type="dxa"/>
              <w:left w:w="65" w:type="dxa"/>
              <w:bottom w:w="50" w:type="dxa"/>
              <w:right w:w="65" w:type="dxa"/>
            </w:tcMar>
            <w:vAlign w:val="center"/>
          </w:tcPr>
          <w:p w14:paraId="5F48AED1">
            <w:pPr>
              <w:spacing w:before="0" w:after="0" w:line="240" w:lineRule="auto"/>
              <w:jc w:val="center"/>
            </w:pPr>
            <w:r>
              <w:rPr>
                <w:rFonts w:ascii="Times New Roman" w:hAnsi="Times New Roman" w:eastAsia="Times New Roman"/>
                <w:b w:val="0"/>
                <w:sz w:val="16"/>
              </w:rPr>
              <w:t>&lt;1.7: 0; 1.7–&lt;2.3: 0.5; ≥2.3 mmol/L: 1</w:t>
            </w:r>
          </w:p>
        </w:tc>
        <w:tc>
          <w:tcPr>
            <w:tcW w:w="1008" w:type="dxa"/>
            <w:tcMar>
              <w:top w:w="50" w:type="dxa"/>
              <w:left w:w="65" w:type="dxa"/>
              <w:bottom w:w="50" w:type="dxa"/>
              <w:right w:w="65" w:type="dxa"/>
            </w:tcMar>
            <w:vAlign w:val="center"/>
          </w:tcPr>
          <w:p w14:paraId="02B7B867">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1FD167F0">
            <w:pPr>
              <w:spacing w:before="0" w:after="0" w:line="240" w:lineRule="auto"/>
              <w:jc w:val="center"/>
            </w:pPr>
            <w:r>
              <w:rPr>
                <w:rFonts w:ascii="Times New Roman" w:hAnsi="Times New Roman" w:eastAsia="Times New Roman"/>
                <w:b w:val="0"/>
                <w:sz w:val="16"/>
              </w:rPr>
              <w:t>810</w:t>
            </w:r>
          </w:p>
        </w:tc>
      </w:tr>
      <w:tr w14:paraId="4F3174E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15EAFB8F">
            <w:pPr>
              <w:spacing w:before="0" w:after="0" w:line="240" w:lineRule="auto"/>
              <w:jc w:val="center"/>
            </w:pPr>
            <w:r>
              <w:rPr>
                <w:rFonts w:ascii="Times New Roman" w:hAnsi="Times New Roman" w:eastAsia="Times New Roman"/>
                <w:b w:val="0"/>
                <w:sz w:val="16"/>
              </w:rPr>
              <w:t>15</w:t>
            </w:r>
          </w:p>
        </w:tc>
        <w:tc>
          <w:tcPr>
            <w:tcW w:w="2232" w:type="dxa"/>
            <w:tcMar>
              <w:top w:w="50" w:type="dxa"/>
              <w:left w:w="65" w:type="dxa"/>
              <w:bottom w:w="50" w:type="dxa"/>
              <w:right w:w="65" w:type="dxa"/>
            </w:tcMar>
            <w:vAlign w:val="center"/>
          </w:tcPr>
          <w:p w14:paraId="17CD769F">
            <w:pPr>
              <w:spacing w:before="0" w:after="0" w:line="240" w:lineRule="auto"/>
              <w:jc w:val="center"/>
            </w:pPr>
            <w:r>
              <w:rPr>
                <w:rFonts w:ascii="Times New Roman" w:hAnsi="Times New Roman" w:eastAsia="Times New Roman"/>
                <w:b w:val="0"/>
                <w:sz w:val="16"/>
              </w:rPr>
              <w:t>Elevated total cholesterol</w:t>
            </w:r>
          </w:p>
        </w:tc>
        <w:tc>
          <w:tcPr>
            <w:tcW w:w="4320" w:type="dxa"/>
            <w:tcMar>
              <w:top w:w="50" w:type="dxa"/>
              <w:left w:w="65" w:type="dxa"/>
              <w:bottom w:w="50" w:type="dxa"/>
              <w:right w:w="65" w:type="dxa"/>
            </w:tcMar>
            <w:vAlign w:val="center"/>
          </w:tcPr>
          <w:p w14:paraId="0FB5EE9C">
            <w:pPr>
              <w:spacing w:before="0" w:after="0" w:line="240" w:lineRule="auto"/>
              <w:jc w:val="center"/>
            </w:pPr>
            <w:r>
              <w:rPr>
                <w:rFonts w:ascii="Times New Roman" w:hAnsi="Times New Roman" w:eastAsia="Times New Roman"/>
                <w:b w:val="0"/>
                <w:sz w:val="16"/>
              </w:rPr>
              <w:t>&lt;5.2: 0; 5.2–&lt;6.2: 0.5; ≥6.2 mmol/L: 1</w:t>
            </w:r>
          </w:p>
        </w:tc>
        <w:tc>
          <w:tcPr>
            <w:tcW w:w="1008" w:type="dxa"/>
            <w:tcMar>
              <w:top w:w="50" w:type="dxa"/>
              <w:left w:w="65" w:type="dxa"/>
              <w:bottom w:w="50" w:type="dxa"/>
              <w:right w:w="65" w:type="dxa"/>
            </w:tcMar>
            <w:vAlign w:val="center"/>
          </w:tcPr>
          <w:p w14:paraId="24B24FAC">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3C6C0546">
            <w:pPr>
              <w:spacing w:before="0" w:after="0" w:line="240" w:lineRule="auto"/>
              <w:jc w:val="center"/>
            </w:pPr>
            <w:r>
              <w:rPr>
                <w:rFonts w:ascii="Times New Roman" w:hAnsi="Times New Roman" w:eastAsia="Times New Roman"/>
                <w:b w:val="0"/>
                <w:sz w:val="16"/>
              </w:rPr>
              <w:t>810</w:t>
            </w:r>
          </w:p>
        </w:tc>
      </w:tr>
      <w:tr w14:paraId="2DA34E3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0A9D39F7">
            <w:pPr>
              <w:spacing w:before="0" w:after="0" w:line="240" w:lineRule="auto"/>
              <w:jc w:val="center"/>
            </w:pPr>
            <w:r>
              <w:rPr>
                <w:rFonts w:ascii="Times New Roman" w:hAnsi="Times New Roman" w:eastAsia="Times New Roman"/>
                <w:b w:val="0"/>
                <w:sz w:val="16"/>
              </w:rPr>
              <w:t>16</w:t>
            </w:r>
          </w:p>
        </w:tc>
        <w:tc>
          <w:tcPr>
            <w:tcW w:w="2232" w:type="dxa"/>
            <w:tcMar>
              <w:top w:w="50" w:type="dxa"/>
              <w:left w:w="65" w:type="dxa"/>
              <w:bottom w:w="50" w:type="dxa"/>
              <w:right w:w="65" w:type="dxa"/>
            </w:tcMar>
            <w:vAlign w:val="center"/>
          </w:tcPr>
          <w:p w14:paraId="39B691DE">
            <w:pPr>
              <w:spacing w:before="0" w:after="0" w:line="240" w:lineRule="auto"/>
              <w:jc w:val="center"/>
            </w:pPr>
            <w:r>
              <w:rPr>
                <w:rFonts w:ascii="Times New Roman" w:hAnsi="Times New Roman" w:eastAsia="Times New Roman"/>
                <w:b w:val="0"/>
                <w:sz w:val="16"/>
              </w:rPr>
              <w:t>Low HDL cholesterol</w:t>
            </w:r>
          </w:p>
        </w:tc>
        <w:tc>
          <w:tcPr>
            <w:tcW w:w="4320" w:type="dxa"/>
            <w:tcMar>
              <w:top w:w="50" w:type="dxa"/>
              <w:left w:w="65" w:type="dxa"/>
              <w:bottom w:w="50" w:type="dxa"/>
              <w:right w:w="65" w:type="dxa"/>
            </w:tcMar>
            <w:vAlign w:val="center"/>
          </w:tcPr>
          <w:p w14:paraId="4BBBB6AA">
            <w:pPr>
              <w:spacing w:before="0" w:after="0" w:line="240" w:lineRule="auto"/>
              <w:jc w:val="center"/>
            </w:pPr>
            <w:r>
              <w:rPr>
                <w:rFonts w:ascii="Times New Roman" w:hAnsi="Times New Roman" w:eastAsia="Times New Roman"/>
                <w:b w:val="0"/>
                <w:sz w:val="16"/>
              </w:rPr>
              <w:t>Men &lt;1.0 or women &lt;1.3 mmol/L: 1; otherwise 0</w:t>
            </w:r>
          </w:p>
        </w:tc>
        <w:tc>
          <w:tcPr>
            <w:tcW w:w="1008" w:type="dxa"/>
            <w:tcMar>
              <w:top w:w="50" w:type="dxa"/>
              <w:left w:w="65" w:type="dxa"/>
              <w:bottom w:w="50" w:type="dxa"/>
              <w:right w:w="65" w:type="dxa"/>
            </w:tcMar>
            <w:vAlign w:val="center"/>
          </w:tcPr>
          <w:p w14:paraId="04191C39">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0FBEE1EC">
            <w:pPr>
              <w:spacing w:before="0" w:after="0" w:line="240" w:lineRule="auto"/>
              <w:jc w:val="center"/>
            </w:pPr>
            <w:r>
              <w:rPr>
                <w:rFonts w:ascii="Times New Roman" w:hAnsi="Times New Roman" w:eastAsia="Times New Roman"/>
                <w:b w:val="0"/>
                <w:sz w:val="16"/>
              </w:rPr>
              <w:t>810</w:t>
            </w:r>
          </w:p>
        </w:tc>
      </w:tr>
      <w:tr w14:paraId="6D5D9E4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6FC6B202">
            <w:pPr>
              <w:spacing w:before="0" w:after="0" w:line="240" w:lineRule="auto"/>
              <w:jc w:val="center"/>
            </w:pPr>
            <w:r>
              <w:rPr>
                <w:rFonts w:ascii="Times New Roman" w:hAnsi="Times New Roman" w:eastAsia="Times New Roman"/>
                <w:b w:val="0"/>
                <w:sz w:val="16"/>
              </w:rPr>
              <w:t>17</w:t>
            </w:r>
          </w:p>
        </w:tc>
        <w:tc>
          <w:tcPr>
            <w:tcW w:w="2232" w:type="dxa"/>
            <w:tcMar>
              <w:top w:w="50" w:type="dxa"/>
              <w:left w:w="65" w:type="dxa"/>
              <w:bottom w:w="50" w:type="dxa"/>
              <w:right w:w="65" w:type="dxa"/>
            </w:tcMar>
            <w:vAlign w:val="center"/>
          </w:tcPr>
          <w:p w14:paraId="09B78F7E">
            <w:pPr>
              <w:spacing w:before="0" w:after="0" w:line="240" w:lineRule="auto"/>
              <w:jc w:val="center"/>
            </w:pPr>
            <w:r>
              <w:rPr>
                <w:rFonts w:ascii="Times New Roman" w:hAnsi="Times New Roman" w:eastAsia="Times New Roman"/>
                <w:b w:val="0"/>
                <w:sz w:val="16"/>
              </w:rPr>
              <w:t>Elevated LDL cholesterol</w:t>
            </w:r>
          </w:p>
        </w:tc>
        <w:tc>
          <w:tcPr>
            <w:tcW w:w="4320" w:type="dxa"/>
            <w:tcMar>
              <w:top w:w="50" w:type="dxa"/>
              <w:left w:w="65" w:type="dxa"/>
              <w:bottom w:w="50" w:type="dxa"/>
              <w:right w:w="65" w:type="dxa"/>
            </w:tcMar>
            <w:vAlign w:val="center"/>
          </w:tcPr>
          <w:p w14:paraId="2CD314B7">
            <w:pPr>
              <w:spacing w:before="0" w:after="0" w:line="240" w:lineRule="auto"/>
              <w:jc w:val="center"/>
            </w:pPr>
            <w:r>
              <w:rPr>
                <w:rFonts w:ascii="Times New Roman" w:hAnsi="Times New Roman" w:eastAsia="Times New Roman"/>
                <w:b w:val="0"/>
                <w:sz w:val="16"/>
              </w:rPr>
              <w:t>&lt;3.4: 0; 3.4–&lt;4.1: 0.5; ≥4.1 mmol/L: 1</w:t>
            </w:r>
          </w:p>
        </w:tc>
        <w:tc>
          <w:tcPr>
            <w:tcW w:w="1008" w:type="dxa"/>
            <w:tcMar>
              <w:top w:w="50" w:type="dxa"/>
              <w:left w:w="65" w:type="dxa"/>
              <w:bottom w:w="50" w:type="dxa"/>
              <w:right w:w="65" w:type="dxa"/>
            </w:tcMar>
            <w:vAlign w:val="center"/>
          </w:tcPr>
          <w:p w14:paraId="5A73BF7C">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7C050883">
            <w:pPr>
              <w:spacing w:before="0" w:after="0" w:line="240" w:lineRule="auto"/>
              <w:jc w:val="center"/>
            </w:pPr>
            <w:r>
              <w:rPr>
                <w:rFonts w:ascii="Times New Roman" w:hAnsi="Times New Roman" w:eastAsia="Times New Roman"/>
                <w:b w:val="0"/>
                <w:sz w:val="16"/>
              </w:rPr>
              <w:t>810</w:t>
            </w:r>
          </w:p>
        </w:tc>
      </w:tr>
      <w:tr w14:paraId="5C04042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5D9EDAE3">
            <w:pPr>
              <w:spacing w:before="0" w:after="0" w:line="240" w:lineRule="auto"/>
              <w:jc w:val="center"/>
            </w:pPr>
            <w:r>
              <w:rPr>
                <w:rFonts w:ascii="Times New Roman" w:hAnsi="Times New Roman" w:eastAsia="Times New Roman"/>
                <w:b w:val="0"/>
                <w:sz w:val="16"/>
              </w:rPr>
              <w:t>18</w:t>
            </w:r>
          </w:p>
        </w:tc>
        <w:tc>
          <w:tcPr>
            <w:tcW w:w="2232" w:type="dxa"/>
            <w:tcMar>
              <w:top w:w="50" w:type="dxa"/>
              <w:left w:w="65" w:type="dxa"/>
              <w:bottom w:w="50" w:type="dxa"/>
              <w:right w:w="65" w:type="dxa"/>
            </w:tcMar>
            <w:vAlign w:val="center"/>
          </w:tcPr>
          <w:p w14:paraId="100B2C81">
            <w:pPr>
              <w:spacing w:before="0" w:after="0" w:line="240" w:lineRule="auto"/>
              <w:jc w:val="center"/>
            </w:pPr>
            <w:r>
              <w:rPr>
                <w:rFonts w:ascii="Times New Roman" w:hAnsi="Times New Roman" w:eastAsia="Times New Roman"/>
                <w:b w:val="0"/>
                <w:sz w:val="16"/>
              </w:rPr>
              <w:t>Urine leukocytes</w:t>
            </w:r>
          </w:p>
        </w:tc>
        <w:tc>
          <w:tcPr>
            <w:tcW w:w="4320" w:type="dxa"/>
            <w:tcMar>
              <w:top w:w="50" w:type="dxa"/>
              <w:left w:w="65" w:type="dxa"/>
              <w:bottom w:w="50" w:type="dxa"/>
              <w:right w:w="65" w:type="dxa"/>
            </w:tcMar>
            <w:vAlign w:val="center"/>
          </w:tcPr>
          <w:p w14:paraId="1B65CFA2">
            <w:pPr>
              <w:spacing w:before="0" w:after="0" w:line="240" w:lineRule="auto"/>
              <w:jc w:val="center"/>
            </w:pPr>
            <w:r>
              <w:rPr>
                <w:rFonts w:ascii="Times New Roman" w:hAnsi="Times New Roman" w:eastAsia="Times New Roman"/>
                <w:b w:val="0"/>
                <w:sz w:val="16"/>
              </w:rPr>
              <w:t>Exported ordinal code / 4</w:t>
            </w:r>
          </w:p>
        </w:tc>
        <w:tc>
          <w:tcPr>
            <w:tcW w:w="1008" w:type="dxa"/>
            <w:tcMar>
              <w:top w:w="50" w:type="dxa"/>
              <w:left w:w="65" w:type="dxa"/>
              <w:bottom w:w="50" w:type="dxa"/>
              <w:right w:w="65" w:type="dxa"/>
            </w:tcMar>
            <w:vAlign w:val="center"/>
          </w:tcPr>
          <w:p w14:paraId="734D36C2">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4B491A33">
            <w:pPr>
              <w:spacing w:before="0" w:after="0" w:line="240" w:lineRule="auto"/>
              <w:jc w:val="center"/>
            </w:pPr>
            <w:r>
              <w:rPr>
                <w:rFonts w:ascii="Times New Roman" w:hAnsi="Times New Roman" w:eastAsia="Times New Roman"/>
                <w:b w:val="0"/>
                <w:sz w:val="16"/>
              </w:rPr>
              <w:t>810</w:t>
            </w:r>
          </w:p>
        </w:tc>
      </w:tr>
      <w:tr w14:paraId="4232498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1BE2ED88">
            <w:pPr>
              <w:spacing w:before="0" w:after="0" w:line="240" w:lineRule="auto"/>
              <w:jc w:val="center"/>
            </w:pPr>
            <w:r>
              <w:rPr>
                <w:rFonts w:ascii="Times New Roman" w:hAnsi="Times New Roman" w:eastAsia="Times New Roman"/>
                <w:b w:val="0"/>
                <w:sz w:val="16"/>
              </w:rPr>
              <w:t>19</w:t>
            </w:r>
          </w:p>
        </w:tc>
        <w:tc>
          <w:tcPr>
            <w:tcW w:w="2232" w:type="dxa"/>
            <w:tcMar>
              <w:top w:w="50" w:type="dxa"/>
              <w:left w:w="65" w:type="dxa"/>
              <w:bottom w:w="50" w:type="dxa"/>
              <w:right w:w="65" w:type="dxa"/>
            </w:tcMar>
            <w:vAlign w:val="center"/>
          </w:tcPr>
          <w:p w14:paraId="4B1C3015">
            <w:pPr>
              <w:spacing w:before="0" w:after="0" w:line="240" w:lineRule="auto"/>
              <w:jc w:val="center"/>
            </w:pPr>
            <w:r>
              <w:rPr>
                <w:rFonts w:ascii="Times New Roman" w:hAnsi="Times New Roman" w:eastAsia="Times New Roman"/>
                <w:b w:val="0"/>
                <w:sz w:val="16"/>
              </w:rPr>
              <w:t>Urine bilirubin</w:t>
            </w:r>
          </w:p>
        </w:tc>
        <w:tc>
          <w:tcPr>
            <w:tcW w:w="4320" w:type="dxa"/>
            <w:tcMar>
              <w:top w:w="50" w:type="dxa"/>
              <w:left w:w="65" w:type="dxa"/>
              <w:bottom w:w="50" w:type="dxa"/>
              <w:right w:w="65" w:type="dxa"/>
            </w:tcMar>
            <w:vAlign w:val="center"/>
          </w:tcPr>
          <w:p w14:paraId="2C116A04">
            <w:pPr>
              <w:spacing w:before="0" w:after="0" w:line="240" w:lineRule="auto"/>
              <w:jc w:val="center"/>
            </w:pPr>
            <w:r>
              <w:rPr>
                <w:rFonts w:ascii="Times New Roman" w:hAnsi="Times New Roman" w:eastAsia="Times New Roman"/>
                <w:b w:val="0"/>
                <w:sz w:val="16"/>
              </w:rPr>
              <w:t>Exported ordinal code / 4</w:t>
            </w:r>
          </w:p>
        </w:tc>
        <w:tc>
          <w:tcPr>
            <w:tcW w:w="1008" w:type="dxa"/>
            <w:tcMar>
              <w:top w:w="50" w:type="dxa"/>
              <w:left w:w="65" w:type="dxa"/>
              <w:bottom w:w="50" w:type="dxa"/>
              <w:right w:w="65" w:type="dxa"/>
            </w:tcMar>
            <w:vAlign w:val="center"/>
          </w:tcPr>
          <w:p w14:paraId="5AE31B16">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57384566">
            <w:pPr>
              <w:spacing w:before="0" w:after="0" w:line="240" w:lineRule="auto"/>
              <w:jc w:val="center"/>
            </w:pPr>
            <w:r>
              <w:rPr>
                <w:rFonts w:ascii="Times New Roman" w:hAnsi="Times New Roman" w:eastAsia="Times New Roman"/>
                <w:b w:val="0"/>
                <w:sz w:val="16"/>
              </w:rPr>
              <w:t>810</w:t>
            </w:r>
          </w:p>
        </w:tc>
      </w:tr>
      <w:tr w14:paraId="3556032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717BF6A1">
            <w:pPr>
              <w:spacing w:before="0" w:after="0" w:line="240" w:lineRule="auto"/>
              <w:jc w:val="center"/>
            </w:pPr>
            <w:r>
              <w:rPr>
                <w:rFonts w:ascii="Times New Roman" w:hAnsi="Times New Roman" w:eastAsia="Times New Roman"/>
                <w:b w:val="0"/>
                <w:sz w:val="16"/>
              </w:rPr>
              <w:t>20</w:t>
            </w:r>
          </w:p>
        </w:tc>
        <w:tc>
          <w:tcPr>
            <w:tcW w:w="2232" w:type="dxa"/>
            <w:tcMar>
              <w:top w:w="50" w:type="dxa"/>
              <w:left w:w="65" w:type="dxa"/>
              <w:bottom w:w="50" w:type="dxa"/>
              <w:right w:w="65" w:type="dxa"/>
            </w:tcMar>
            <w:vAlign w:val="center"/>
          </w:tcPr>
          <w:p w14:paraId="28A4538B">
            <w:pPr>
              <w:spacing w:before="0" w:after="0" w:line="240" w:lineRule="auto"/>
              <w:jc w:val="center"/>
            </w:pPr>
            <w:r>
              <w:rPr>
                <w:rFonts w:ascii="Times New Roman" w:hAnsi="Times New Roman" w:eastAsia="Times New Roman"/>
                <w:b w:val="0"/>
                <w:sz w:val="16"/>
              </w:rPr>
              <w:t>Microscopic urine WBC</w:t>
            </w:r>
          </w:p>
        </w:tc>
        <w:tc>
          <w:tcPr>
            <w:tcW w:w="4320" w:type="dxa"/>
            <w:tcMar>
              <w:top w:w="50" w:type="dxa"/>
              <w:left w:w="65" w:type="dxa"/>
              <w:bottom w:w="50" w:type="dxa"/>
              <w:right w:w="65" w:type="dxa"/>
            </w:tcMar>
            <w:vAlign w:val="center"/>
          </w:tcPr>
          <w:p w14:paraId="4B7B5DAC">
            <w:pPr>
              <w:spacing w:before="0" w:after="0" w:line="240" w:lineRule="auto"/>
              <w:jc w:val="center"/>
            </w:pPr>
            <w:r>
              <w:rPr>
                <w:rFonts w:ascii="Times New Roman" w:hAnsi="Times New Roman" w:eastAsia="Times New Roman"/>
                <w:b w:val="0"/>
                <w:sz w:val="16"/>
              </w:rPr>
              <w:t>Exported ordinal code / 5</w:t>
            </w:r>
          </w:p>
        </w:tc>
        <w:tc>
          <w:tcPr>
            <w:tcW w:w="1008" w:type="dxa"/>
            <w:tcMar>
              <w:top w:w="50" w:type="dxa"/>
              <w:left w:w="65" w:type="dxa"/>
              <w:bottom w:w="50" w:type="dxa"/>
              <w:right w:w="65" w:type="dxa"/>
            </w:tcMar>
            <w:vAlign w:val="center"/>
          </w:tcPr>
          <w:p w14:paraId="7E40C4DF">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15B7EDD2">
            <w:pPr>
              <w:spacing w:before="0" w:after="0" w:line="240" w:lineRule="auto"/>
              <w:jc w:val="center"/>
            </w:pPr>
            <w:r>
              <w:rPr>
                <w:rFonts w:ascii="Times New Roman" w:hAnsi="Times New Roman" w:eastAsia="Times New Roman"/>
                <w:b w:val="0"/>
                <w:sz w:val="16"/>
              </w:rPr>
              <w:t>810</w:t>
            </w:r>
          </w:p>
        </w:tc>
      </w:tr>
      <w:tr w14:paraId="1CABF48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7EC95D2E">
            <w:pPr>
              <w:spacing w:before="0" w:after="0" w:line="240" w:lineRule="auto"/>
              <w:jc w:val="center"/>
            </w:pPr>
            <w:r>
              <w:rPr>
                <w:rFonts w:ascii="Times New Roman" w:hAnsi="Times New Roman" w:eastAsia="Times New Roman"/>
                <w:b w:val="0"/>
                <w:sz w:val="16"/>
              </w:rPr>
              <w:t>21</w:t>
            </w:r>
          </w:p>
        </w:tc>
        <w:tc>
          <w:tcPr>
            <w:tcW w:w="2232" w:type="dxa"/>
            <w:tcMar>
              <w:top w:w="50" w:type="dxa"/>
              <w:left w:w="65" w:type="dxa"/>
              <w:bottom w:w="50" w:type="dxa"/>
              <w:right w:w="65" w:type="dxa"/>
            </w:tcMar>
            <w:vAlign w:val="center"/>
          </w:tcPr>
          <w:p w14:paraId="7A297361">
            <w:pPr>
              <w:spacing w:before="0" w:after="0" w:line="240" w:lineRule="auto"/>
              <w:jc w:val="center"/>
            </w:pPr>
            <w:r>
              <w:rPr>
                <w:rFonts w:ascii="Times New Roman" w:hAnsi="Times New Roman" w:eastAsia="Times New Roman"/>
                <w:b w:val="0"/>
                <w:sz w:val="16"/>
              </w:rPr>
              <w:t>Microscopic urine RBC</w:t>
            </w:r>
          </w:p>
        </w:tc>
        <w:tc>
          <w:tcPr>
            <w:tcW w:w="4320" w:type="dxa"/>
            <w:tcMar>
              <w:top w:w="50" w:type="dxa"/>
              <w:left w:w="65" w:type="dxa"/>
              <w:bottom w:w="50" w:type="dxa"/>
              <w:right w:w="65" w:type="dxa"/>
            </w:tcMar>
            <w:vAlign w:val="center"/>
          </w:tcPr>
          <w:p w14:paraId="7C0B2D0D">
            <w:pPr>
              <w:spacing w:before="0" w:after="0" w:line="240" w:lineRule="auto"/>
              <w:jc w:val="center"/>
            </w:pPr>
            <w:r>
              <w:rPr>
                <w:rFonts w:ascii="Times New Roman" w:hAnsi="Times New Roman" w:eastAsia="Times New Roman"/>
                <w:b w:val="0"/>
                <w:sz w:val="16"/>
              </w:rPr>
              <w:t>Exported ordinal code / 4</w:t>
            </w:r>
          </w:p>
        </w:tc>
        <w:tc>
          <w:tcPr>
            <w:tcW w:w="1008" w:type="dxa"/>
            <w:tcMar>
              <w:top w:w="50" w:type="dxa"/>
              <w:left w:w="65" w:type="dxa"/>
              <w:bottom w:w="50" w:type="dxa"/>
              <w:right w:w="65" w:type="dxa"/>
            </w:tcMar>
            <w:vAlign w:val="center"/>
          </w:tcPr>
          <w:p w14:paraId="6403A65C">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31C121CD">
            <w:pPr>
              <w:spacing w:before="0" w:after="0" w:line="240" w:lineRule="auto"/>
              <w:jc w:val="center"/>
            </w:pPr>
            <w:r>
              <w:rPr>
                <w:rFonts w:ascii="Times New Roman" w:hAnsi="Times New Roman" w:eastAsia="Times New Roman"/>
                <w:b w:val="0"/>
                <w:sz w:val="16"/>
              </w:rPr>
              <w:t>810</w:t>
            </w:r>
          </w:p>
        </w:tc>
      </w:tr>
      <w:tr w14:paraId="0434823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216E5F0B">
            <w:pPr>
              <w:spacing w:before="0" w:after="0" w:line="240" w:lineRule="auto"/>
              <w:jc w:val="center"/>
            </w:pPr>
            <w:r>
              <w:rPr>
                <w:rFonts w:ascii="Times New Roman" w:hAnsi="Times New Roman" w:eastAsia="Times New Roman"/>
                <w:b w:val="0"/>
                <w:sz w:val="16"/>
              </w:rPr>
              <w:t>22</w:t>
            </w:r>
          </w:p>
        </w:tc>
        <w:tc>
          <w:tcPr>
            <w:tcW w:w="2232" w:type="dxa"/>
            <w:tcMar>
              <w:top w:w="50" w:type="dxa"/>
              <w:left w:w="65" w:type="dxa"/>
              <w:bottom w:w="50" w:type="dxa"/>
              <w:right w:w="65" w:type="dxa"/>
            </w:tcMar>
            <w:vAlign w:val="center"/>
          </w:tcPr>
          <w:p w14:paraId="7F54B0DC">
            <w:pPr>
              <w:spacing w:before="0" w:after="0" w:line="240" w:lineRule="auto"/>
              <w:jc w:val="center"/>
            </w:pPr>
            <w:r>
              <w:rPr>
                <w:rFonts w:ascii="Times New Roman" w:hAnsi="Times New Roman" w:eastAsia="Times New Roman"/>
                <w:b w:val="0"/>
                <w:sz w:val="16"/>
              </w:rPr>
              <w:t>Urine urobilinogen</w:t>
            </w:r>
          </w:p>
        </w:tc>
        <w:tc>
          <w:tcPr>
            <w:tcW w:w="4320" w:type="dxa"/>
            <w:tcMar>
              <w:top w:w="50" w:type="dxa"/>
              <w:left w:w="65" w:type="dxa"/>
              <w:bottom w:w="50" w:type="dxa"/>
              <w:right w:w="65" w:type="dxa"/>
            </w:tcMar>
            <w:vAlign w:val="center"/>
          </w:tcPr>
          <w:p w14:paraId="7AF16BC6">
            <w:pPr>
              <w:spacing w:before="0" w:after="0" w:line="240" w:lineRule="auto"/>
              <w:jc w:val="center"/>
            </w:pPr>
            <w:r>
              <w:rPr>
                <w:rFonts w:ascii="Times New Roman" w:hAnsi="Times New Roman" w:eastAsia="Times New Roman"/>
                <w:b w:val="0"/>
                <w:sz w:val="16"/>
              </w:rPr>
              <w:t>Exported ordinal code / 4</w:t>
            </w:r>
          </w:p>
        </w:tc>
        <w:tc>
          <w:tcPr>
            <w:tcW w:w="1008" w:type="dxa"/>
            <w:tcMar>
              <w:top w:w="50" w:type="dxa"/>
              <w:left w:w="65" w:type="dxa"/>
              <w:bottom w:w="50" w:type="dxa"/>
              <w:right w:w="65" w:type="dxa"/>
            </w:tcMar>
            <w:vAlign w:val="center"/>
          </w:tcPr>
          <w:p w14:paraId="60DA2985">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740854EB">
            <w:pPr>
              <w:spacing w:before="0" w:after="0" w:line="240" w:lineRule="auto"/>
              <w:jc w:val="center"/>
            </w:pPr>
            <w:r>
              <w:rPr>
                <w:rFonts w:ascii="Times New Roman" w:hAnsi="Times New Roman" w:eastAsia="Times New Roman"/>
                <w:b w:val="0"/>
                <w:sz w:val="16"/>
              </w:rPr>
              <w:t>810</w:t>
            </w:r>
          </w:p>
        </w:tc>
      </w:tr>
      <w:tr w14:paraId="4107809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31CEF886">
            <w:pPr>
              <w:spacing w:before="0" w:after="0" w:line="240" w:lineRule="auto"/>
              <w:jc w:val="center"/>
            </w:pPr>
            <w:r>
              <w:rPr>
                <w:rFonts w:ascii="Times New Roman" w:hAnsi="Times New Roman" w:eastAsia="Times New Roman"/>
                <w:b w:val="0"/>
                <w:sz w:val="16"/>
              </w:rPr>
              <w:t>23</w:t>
            </w:r>
          </w:p>
        </w:tc>
        <w:tc>
          <w:tcPr>
            <w:tcW w:w="2232" w:type="dxa"/>
            <w:tcMar>
              <w:top w:w="50" w:type="dxa"/>
              <w:left w:w="65" w:type="dxa"/>
              <w:bottom w:w="50" w:type="dxa"/>
              <w:right w:w="65" w:type="dxa"/>
            </w:tcMar>
            <w:vAlign w:val="center"/>
          </w:tcPr>
          <w:p w14:paraId="76E30CA9">
            <w:pPr>
              <w:spacing w:before="0" w:after="0" w:line="240" w:lineRule="auto"/>
              <w:jc w:val="center"/>
            </w:pPr>
            <w:r>
              <w:rPr>
                <w:rFonts w:ascii="Times New Roman" w:hAnsi="Times New Roman" w:eastAsia="Times New Roman"/>
                <w:b w:val="0"/>
                <w:sz w:val="16"/>
              </w:rPr>
              <w:t>Urine protein</w:t>
            </w:r>
          </w:p>
        </w:tc>
        <w:tc>
          <w:tcPr>
            <w:tcW w:w="4320" w:type="dxa"/>
            <w:tcMar>
              <w:top w:w="50" w:type="dxa"/>
              <w:left w:w="65" w:type="dxa"/>
              <w:bottom w:w="50" w:type="dxa"/>
              <w:right w:w="65" w:type="dxa"/>
            </w:tcMar>
            <w:vAlign w:val="center"/>
          </w:tcPr>
          <w:p w14:paraId="1F6FE842">
            <w:pPr>
              <w:spacing w:before="0" w:after="0" w:line="240" w:lineRule="auto"/>
              <w:jc w:val="center"/>
            </w:pPr>
            <w:r>
              <w:rPr>
                <w:rFonts w:ascii="Times New Roman" w:hAnsi="Times New Roman" w:eastAsia="Times New Roman"/>
                <w:b w:val="0"/>
                <w:sz w:val="16"/>
              </w:rPr>
              <w:t>Exported ordinal code / 4</w:t>
            </w:r>
          </w:p>
        </w:tc>
        <w:tc>
          <w:tcPr>
            <w:tcW w:w="1008" w:type="dxa"/>
            <w:tcMar>
              <w:top w:w="50" w:type="dxa"/>
              <w:left w:w="65" w:type="dxa"/>
              <w:bottom w:w="50" w:type="dxa"/>
              <w:right w:w="65" w:type="dxa"/>
            </w:tcMar>
            <w:vAlign w:val="center"/>
          </w:tcPr>
          <w:p w14:paraId="01C99274">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1C3384B1">
            <w:pPr>
              <w:spacing w:before="0" w:after="0" w:line="240" w:lineRule="auto"/>
              <w:jc w:val="center"/>
            </w:pPr>
            <w:r>
              <w:rPr>
                <w:rFonts w:ascii="Times New Roman" w:hAnsi="Times New Roman" w:eastAsia="Times New Roman"/>
                <w:b w:val="0"/>
                <w:sz w:val="16"/>
              </w:rPr>
              <w:t>810</w:t>
            </w:r>
          </w:p>
        </w:tc>
      </w:tr>
      <w:tr w14:paraId="1BDF342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4C1B9258">
            <w:pPr>
              <w:spacing w:before="0" w:after="0" w:line="240" w:lineRule="auto"/>
              <w:jc w:val="center"/>
            </w:pPr>
            <w:r>
              <w:rPr>
                <w:rFonts w:ascii="Times New Roman" w:hAnsi="Times New Roman" w:eastAsia="Times New Roman"/>
                <w:b w:val="0"/>
                <w:sz w:val="16"/>
              </w:rPr>
              <w:t>24</w:t>
            </w:r>
          </w:p>
        </w:tc>
        <w:tc>
          <w:tcPr>
            <w:tcW w:w="2232" w:type="dxa"/>
            <w:tcMar>
              <w:top w:w="50" w:type="dxa"/>
              <w:left w:w="65" w:type="dxa"/>
              <w:bottom w:w="50" w:type="dxa"/>
              <w:right w:w="65" w:type="dxa"/>
            </w:tcMar>
            <w:vAlign w:val="center"/>
          </w:tcPr>
          <w:p w14:paraId="71858DE5">
            <w:pPr>
              <w:spacing w:before="0" w:after="0" w:line="240" w:lineRule="auto"/>
              <w:jc w:val="center"/>
            </w:pPr>
            <w:r>
              <w:rPr>
                <w:rFonts w:ascii="Times New Roman" w:hAnsi="Times New Roman" w:eastAsia="Times New Roman"/>
                <w:b w:val="0"/>
                <w:sz w:val="16"/>
              </w:rPr>
              <w:t>Urine glucose</w:t>
            </w:r>
          </w:p>
        </w:tc>
        <w:tc>
          <w:tcPr>
            <w:tcW w:w="4320" w:type="dxa"/>
            <w:tcMar>
              <w:top w:w="50" w:type="dxa"/>
              <w:left w:w="65" w:type="dxa"/>
              <w:bottom w:w="50" w:type="dxa"/>
              <w:right w:w="65" w:type="dxa"/>
            </w:tcMar>
            <w:vAlign w:val="center"/>
          </w:tcPr>
          <w:p w14:paraId="73ED8678">
            <w:pPr>
              <w:spacing w:before="0" w:after="0" w:line="240" w:lineRule="auto"/>
              <w:jc w:val="center"/>
            </w:pPr>
            <w:r>
              <w:rPr>
                <w:rFonts w:ascii="Times New Roman" w:hAnsi="Times New Roman" w:eastAsia="Times New Roman"/>
                <w:b w:val="0"/>
                <w:sz w:val="16"/>
              </w:rPr>
              <w:t>Exported ordinal code / 5</w:t>
            </w:r>
          </w:p>
        </w:tc>
        <w:tc>
          <w:tcPr>
            <w:tcW w:w="1008" w:type="dxa"/>
            <w:tcMar>
              <w:top w:w="50" w:type="dxa"/>
              <w:left w:w="65" w:type="dxa"/>
              <w:bottom w:w="50" w:type="dxa"/>
              <w:right w:w="65" w:type="dxa"/>
            </w:tcMar>
            <w:vAlign w:val="center"/>
          </w:tcPr>
          <w:p w14:paraId="7C5DD9BF">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4694A95C">
            <w:pPr>
              <w:spacing w:before="0" w:after="0" w:line="240" w:lineRule="auto"/>
              <w:jc w:val="center"/>
            </w:pPr>
            <w:r>
              <w:rPr>
                <w:rFonts w:ascii="Times New Roman" w:hAnsi="Times New Roman" w:eastAsia="Times New Roman"/>
                <w:b w:val="0"/>
                <w:sz w:val="16"/>
              </w:rPr>
              <w:t>810</w:t>
            </w:r>
          </w:p>
        </w:tc>
      </w:tr>
      <w:tr w14:paraId="20A26B5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2D6E0B39">
            <w:pPr>
              <w:spacing w:before="0" w:after="0" w:line="240" w:lineRule="auto"/>
              <w:jc w:val="center"/>
            </w:pPr>
            <w:r>
              <w:rPr>
                <w:rFonts w:ascii="Times New Roman" w:hAnsi="Times New Roman" w:eastAsia="Times New Roman"/>
                <w:b w:val="0"/>
                <w:sz w:val="16"/>
              </w:rPr>
              <w:t>25</w:t>
            </w:r>
          </w:p>
        </w:tc>
        <w:tc>
          <w:tcPr>
            <w:tcW w:w="2232" w:type="dxa"/>
            <w:tcMar>
              <w:top w:w="50" w:type="dxa"/>
              <w:left w:w="65" w:type="dxa"/>
              <w:bottom w:w="50" w:type="dxa"/>
              <w:right w:w="65" w:type="dxa"/>
            </w:tcMar>
            <w:vAlign w:val="center"/>
          </w:tcPr>
          <w:p w14:paraId="07934159">
            <w:pPr>
              <w:spacing w:before="0" w:after="0" w:line="240" w:lineRule="auto"/>
              <w:jc w:val="center"/>
            </w:pPr>
            <w:r>
              <w:rPr>
                <w:rFonts w:ascii="Times New Roman" w:hAnsi="Times New Roman" w:eastAsia="Times New Roman"/>
                <w:b w:val="0"/>
                <w:sz w:val="16"/>
              </w:rPr>
              <w:t>Urine ketones</w:t>
            </w:r>
          </w:p>
        </w:tc>
        <w:tc>
          <w:tcPr>
            <w:tcW w:w="4320" w:type="dxa"/>
            <w:tcMar>
              <w:top w:w="50" w:type="dxa"/>
              <w:left w:w="65" w:type="dxa"/>
              <w:bottom w:w="50" w:type="dxa"/>
              <w:right w:w="65" w:type="dxa"/>
            </w:tcMar>
            <w:vAlign w:val="center"/>
          </w:tcPr>
          <w:p w14:paraId="7B530293">
            <w:pPr>
              <w:spacing w:before="0" w:after="0" w:line="240" w:lineRule="auto"/>
              <w:jc w:val="center"/>
            </w:pPr>
            <w:r>
              <w:rPr>
                <w:rFonts w:ascii="Times New Roman" w:hAnsi="Times New Roman" w:eastAsia="Times New Roman"/>
                <w:b w:val="0"/>
                <w:sz w:val="16"/>
              </w:rPr>
              <w:t>Exported ordinal code / 4</w:t>
            </w:r>
          </w:p>
        </w:tc>
        <w:tc>
          <w:tcPr>
            <w:tcW w:w="1008" w:type="dxa"/>
            <w:tcMar>
              <w:top w:w="50" w:type="dxa"/>
              <w:left w:w="65" w:type="dxa"/>
              <w:bottom w:w="50" w:type="dxa"/>
              <w:right w:w="65" w:type="dxa"/>
            </w:tcMar>
            <w:vAlign w:val="center"/>
          </w:tcPr>
          <w:p w14:paraId="5F22D59C">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4DE6FDB0">
            <w:pPr>
              <w:spacing w:before="0" w:after="0" w:line="240" w:lineRule="auto"/>
              <w:jc w:val="center"/>
            </w:pPr>
            <w:r>
              <w:rPr>
                <w:rFonts w:ascii="Times New Roman" w:hAnsi="Times New Roman" w:eastAsia="Times New Roman"/>
                <w:b w:val="0"/>
                <w:sz w:val="16"/>
              </w:rPr>
              <w:t>810</w:t>
            </w:r>
          </w:p>
        </w:tc>
      </w:tr>
      <w:tr w14:paraId="4DBB71D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7FB5FA0D">
            <w:pPr>
              <w:spacing w:before="0" w:after="0" w:line="240" w:lineRule="auto"/>
              <w:jc w:val="center"/>
            </w:pPr>
            <w:r>
              <w:rPr>
                <w:rFonts w:ascii="Times New Roman" w:hAnsi="Times New Roman" w:eastAsia="Times New Roman"/>
                <w:b w:val="0"/>
                <w:sz w:val="16"/>
              </w:rPr>
              <w:t>26</w:t>
            </w:r>
          </w:p>
        </w:tc>
        <w:tc>
          <w:tcPr>
            <w:tcW w:w="2232" w:type="dxa"/>
            <w:tcMar>
              <w:top w:w="50" w:type="dxa"/>
              <w:left w:w="65" w:type="dxa"/>
              <w:bottom w:w="50" w:type="dxa"/>
              <w:right w:w="65" w:type="dxa"/>
            </w:tcMar>
            <w:vAlign w:val="center"/>
          </w:tcPr>
          <w:p w14:paraId="5756B01C">
            <w:pPr>
              <w:spacing w:before="0" w:after="0" w:line="240" w:lineRule="auto"/>
              <w:jc w:val="center"/>
            </w:pPr>
            <w:r>
              <w:rPr>
                <w:rFonts w:ascii="Times New Roman" w:hAnsi="Times New Roman" w:eastAsia="Times New Roman"/>
                <w:b w:val="0"/>
                <w:sz w:val="16"/>
              </w:rPr>
              <w:t>Urine occult blood</w:t>
            </w:r>
          </w:p>
        </w:tc>
        <w:tc>
          <w:tcPr>
            <w:tcW w:w="4320" w:type="dxa"/>
            <w:tcMar>
              <w:top w:w="50" w:type="dxa"/>
              <w:left w:w="65" w:type="dxa"/>
              <w:bottom w:w="50" w:type="dxa"/>
              <w:right w:w="65" w:type="dxa"/>
            </w:tcMar>
            <w:vAlign w:val="center"/>
          </w:tcPr>
          <w:p w14:paraId="4AF42D21">
            <w:pPr>
              <w:spacing w:before="0" w:after="0" w:line="240" w:lineRule="auto"/>
              <w:jc w:val="center"/>
            </w:pPr>
            <w:r>
              <w:rPr>
                <w:rFonts w:ascii="Times New Roman" w:hAnsi="Times New Roman" w:eastAsia="Times New Roman"/>
                <w:b w:val="0"/>
                <w:sz w:val="16"/>
              </w:rPr>
              <w:t>Exported ordinal code / 4</w:t>
            </w:r>
          </w:p>
        </w:tc>
        <w:tc>
          <w:tcPr>
            <w:tcW w:w="1008" w:type="dxa"/>
            <w:tcMar>
              <w:top w:w="50" w:type="dxa"/>
              <w:left w:w="65" w:type="dxa"/>
              <w:bottom w:w="50" w:type="dxa"/>
              <w:right w:w="65" w:type="dxa"/>
            </w:tcMar>
            <w:vAlign w:val="center"/>
          </w:tcPr>
          <w:p w14:paraId="1B5B37CF">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7D4CF605">
            <w:pPr>
              <w:spacing w:before="0" w:after="0" w:line="240" w:lineRule="auto"/>
              <w:jc w:val="center"/>
            </w:pPr>
            <w:r>
              <w:rPr>
                <w:rFonts w:ascii="Times New Roman" w:hAnsi="Times New Roman" w:eastAsia="Times New Roman"/>
                <w:b w:val="0"/>
                <w:sz w:val="16"/>
              </w:rPr>
              <w:t>810</w:t>
            </w:r>
          </w:p>
        </w:tc>
      </w:tr>
      <w:tr w14:paraId="3C1A4DD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093B5600">
            <w:pPr>
              <w:spacing w:before="0" w:after="0" w:line="240" w:lineRule="auto"/>
              <w:jc w:val="center"/>
            </w:pPr>
            <w:r>
              <w:rPr>
                <w:rFonts w:ascii="Times New Roman" w:hAnsi="Times New Roman" w:eastAsia="Times New Roman"/>
                <w:b w:val="0"/>
                <w:sz w:val="16"/>
              </w:rPr>
              <w:t>27</w:t>
            </w:r>
          </w:p>
        </w:tc>
        <w:tc>
          <w:tcPr>
            <w:tcW w:w="2232" w:type="dxa"/>
            <w:tcMar>
              <w:top w:w="50" w:type="dxa"/>
              <w:left w:w="65" w:type="dxa"/>
              <w:bottom w:w="50" w:type="dxa"/>
              <w:right w:w="65" w:type="dxa"/>
            </w:tcMar>
            <w:vAlign w:val="center"/>
          </w:tcPr>
          <w:p w14:paraId="5E49D9D1">
            <w:pPr>
              <w:spacing w:before="0" w:after="0" w:line="240" w:lineRule="auto"/>
              <w:jc w:val="center"/>
            </w:pPr>
            <w:r>
              <w:rPr>
                <w:rFonts w:ascii="Times New Roman" w:hAnsi="Times New Roman" w:eastAsia="Times New Roman"/>
                <w:b w:val="0"/>
                <w:sz w:val="16"/>
              </w:rPr>
              <w:t>Abnormal blood WBC</w:t>
            </w:r>
          </w:p>
        </w:tc>
        <w:tc>
          <w:tcPr>
            <w:tcW w:w="4320" w:type="dxa"/>
            <w:tcMar>
              <w:top w:w="50" w:type="dxa"/>
              <w:left w:w="65" w:type="dxa"/>
              <w:bottom w:w="50" w:type="dxa"/>
              <w:right w:w="65" w:type="dxa"/>
            </w:tcMar>
            <w:vAlign w:val="center"/>
          </w:tcPr>
          <w:p w14:paraId="35581684">
            <w:pPr>
              <w:spacing w:before="0" w:after="0" w:line="240" w:lineRule="auto"/>
              <w:jc w:val="center"/>
            </w:pPr>
            <w:r>
              <w:rPr>
                <w:rFonts w:ascii="Times New Roman" w:hAnsi="Times New Roman" w:eastAsia="Times New Roman"/>
                <w:b w:val="0"/>
                <w:sz w:val="16"/>
              </w:rPr>
              <w:t>&lt;4 or &gt;10 ×10⁹/L: 1; otherwise 0</w:t>
            </w:r>
          </w:p>
        </w:tc>
        <w:tc>
          <w:tcPr>
            <w:tcW w:w="1008" w:type="dxa"/>
            <w:tcMar>
              <w:top w:w="50" w:type="dxa"/>
              <w:left w:w="65" w:type="dxa"/>
              <w:bottom w:w="50" w:type="dxa"/>
              <w:right w:w="65" w:type="dxa"/>
            </w:tcMar>
            <w:vAlign w:val="center"/>
          </w:tcPr>
          <w:p w14:paraId="703AD0B4">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3A744D24">
            <w:pPr>
              <w:spacing w:before="0" w:after="0" w:line="240" w:lineRule="auto"/>
              <w:jc w:val="center"/>
            </w:pPr>
            <w:r>
              <w:rPr>
                <w:rFonts w:ascii="Times New Roman" w:hAnsi="Times New Roman" w:eastAsia="Times New Roman"/>
                <w:b w:val="0"/>
                <w:sz w:val="16"/>
              </w:rPr>
              <w:t>810</w:t>
            </w:r>
          </w:p>
        </w:tc>
      </w:tr>
      <w:tr w14:paraId="74D0D8C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379A3B2D">
            <w:pPr>
              <w:spacing w:before="0" w:after="0" w:line="240" w:lineRule="auto"/>
              <w:jc w:val="center"/>
            </w:pPr>
            <w:r>
              <w:rPr>
                <w:rFonts w:ascii="Times New Roman" w:hAnsi="Times New Roman" w:eastAsia="Times New Roman"/>
                <w:b w:val="0"/>
                <w:sz w:val="16"/>
              </w:rPr>
              <w:t>28</w:t>
            </w:r>
          </w:p>
        </w:tc>
        <w:tc>
          <w:tcPr>
            <w:tcW w:w="2232" w:type="dxa"/>
            <w:tcMar>
              <w:top w:w="50" w:type="dxa"/>
              <w:left w:w="65" w:type="dxa"/>
              <w:bottom w:w="50" w:type="dxa"/>
              <w:right w:w="65" w:type="dxa"/>
            </w:tcMar>
            <w:vAlign w:val="center"/>
          </w:tcPr>
          <w:p w14:paraId="45A4F9DC">
            <w:pPr>
              <w:spacing w:before="0" w:after="0" w:line="240" w:lineRule="auto"/>
              <w:jc w:val="center"/>
            </w:pPr>
            <w:r>
              <w:rPr>
                <w:rFonts w:ascii="Times New Roman" w:hAnsi="Times New Roman" w:eastAsia="Times New Roman"/>
                <w:b w:val="0"/>
                <w:sz w:val="16"/>
              </w:rPr>
              <w:t>Anemia</w:t>
            </w:r>
          </w:p>
        </w:tc>
        <w:tc>
          <w:tcPr>
            <w:tcW w:w="4320" w:type="dxa"/>
            <w:tcMar>
              <w:top w:w="50" w:type="dxa"/>
              <w:left w:w="65" w:type="dxa"/>
              <w:bottom w:w="50" w:type="dxa"/>
              <w:right w:w="65" w:type="dxa"/>
            </w:tcMar>
            <w:vAlign w:val="center"/>
          </w:tcPr>
          <w:p w14:paraId="713D9737">
            <w:pPr>
              <w:spacing w:before="0" w:after="0" w:line="240" w:lineRule="auto"/>
              <w:jc w:val="center"/>
            </w:pPr>
            <w:r>
              <w:rPr>
                <w:rFonts w:ascii="Times New Roman" w:hAnsi="Times New Roman" w:eastAsia="Times New Roman"/>
                <w:b w:val="0"/>
                <w:sz w:val="16"/>
              </w:rPr>
              <w:t>Men Hb&lt;130 or women Hb&lt;120 g/L: 1</w:t>
            </w:r>
          </w:p>
        </w:tc>
        <w:tc>
          <w:tcPr>
            <w:tcW w:w="1008" w:type="dxa"/>
            <w:tcMar>
              <w:top w:w="50" w:type="dxa"/>
              <w:left w:w="65" w:type="dxa"/>
              <w:bottom w:w="50" w:type="dxa"/>
              <w:right w:w="65" w:type="dxa"/>
            </w:tcMar>
            <w:vAlign w:val="center"/>
          </w:tcPr>
          <w:p w14:paraId="669234CA">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3DD4021A">
            <w:pPr>
              <w:spacing w:before="0" w:after="0" w:line="240" w:lineRule="auto"/>
              <w:jc w:val="center"/>
            </w:pPr>
            <w:r>
              <w:rPr>
                <w:rFonts w:ascii="Times New Roman" w:hAnsi="Times New Roman" w:eastAsia="Times New Roman"/>
                <w:b w:val="0"/>
                <w:sz w:val="16"/>
              </w:rPr>
              <w:t>810</w:t>
            </w:r>
          </w:p>
        </w:tc>
      </w:tr>
      <w:tr w14:paraId="7E39F4D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07364133">
            <w:pPr>
              <w:spacing w:before="0" w:after="0" w:line="240" w:lineRule="auto"/>
              <w:jc w:val="center"/>
            </w:pPr>
            <w:r>
              <w:rPr>
                <w:rFonts w:ascii="Times New Roman" w:hAnsi="Times New Roman" w:eastAsia="Times New Roman"/>
                <w:b w:val="0"/>
                <w:sz w:val="16"/>
              </w:rPr>
              <w:t>29</w:t>
            </w:r>
          </w:p>
        </w:tc>
        <w:tc>
          <w:tcPr>
            <w:tcW w:w="2232" w:type="dxa"/>
            <w:tcMar>
              <w:top w:w="50" w:type="dxa"/>
              <w:left w:w="65" w:type="dxa"/>
              <w:bottom w:w="50" w:type="dxa"/>
              <w:right w:w="65" w:type="dxa"/>
            </w:tcMar>
            <w:vAlign w:val="center"/>
          </w:tcPr>
          <w:p w14:paraId="00F3BB9C">
            <w:pPr>
              <w:spacing w:before="0" w:after="0" w:line="240" w:lineRule="auto"/>
              <w:jc w:val="center"/>
            </w:pPr>
            <w:r>
              <w:rPr>
                <w:rFonts w:ascii="Times New Roman" w:hAnsi="Times New Roman" w:eastAsia="Times New Roman"/>
                <w:b w:val="0"/>
                <w:sz w:val="16"/>
              </w:rPr>
              <w:t>Elevated RDW</w:t>
            </w:r>
          </w:p>
        </w:tc>
        <w:tc>
          <w:tcPr>
            <w:tcW w:w="4320" w:type="dxa"/>
            <w:tcMar>
              <w:top w:w="50" w:type="dxa"/>
              <w:left w:w="65" w:type="dxa"/>
              <w:bottom w:w="50" w:type="dxa"/>
              <w:right w:w="65" w:type="dxa"/>
            </w:tcMar>
            <w:vAlign w:val="center"/>
          </w:tcPr>
          <w:p w14:paraId="0A357E23">
            <w:pPr>
              <w:spacing w:before="0" w:after="0" w:line="240" w:lineRule="auto"/>
              <w:jc w:val="center"/>
            </w:pPr>
            <w:r>
              <w:rPr>
                <w:rFonts w:ascii="Times New Roman" w:hAnsi="Times New Roman" w:eastAsia="Times New Roman"/>
                <w:b w:val="0"/>
                <w:sz w:val="16"/>
              </w:rPr>
              <w:t>Red-cell width field &gt;14.5: 1; otherwise 0</w:t>
            </w:r>
          </w:p>
        </w:tc>
        <w:tc>
          <w:tcPr>
            <w:tcW w:w="1008" w:type="dxa"/>
            <w:tcMar>
              <w:top w:w="50" w:type="dxa"/>
              <w:left w:w="65" w:type="dxa"/>
              <w:bottom w:w="50" w:type="dxa"/>
              <w:right w:w="65" w:type="dxa"/>
            </w:tcMar>
            <w:vAlign w:val="center"/>
          </w:tcPr>
          <w:p w14:paraId="10403561">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3ABAB9CF">
            <w:pPr>
              <w:spacing w:before="0" w:after="0" w:line="240" w:lineRule="auto"/>
              <w:jc w:val="center"/>
            </w:pPr>
            <w:r>
              <w:rPr>
                <w:rFonts w:ascii="Times New Roman" w:hAnsi="Times New Roman" w:eastAsia="Times New Roman"/>
                <w:b w:val="0"/>
                <w:sz w:val="16"/>
              </w:rPr>
              <w:t>810</w:t>
            </w:r>
          </w:p>
        </w:tc>
      </w:tr>
      <w:tr w14:paraId="23F4146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5657311F">
            <w:pPr>
              <w:spacing w:before="0" w:after="0" w:line="240" w:lineRule="auto"/>
              <w:jc w:val="center"/>
            </w:pPr>
            <w:r>
              <w:rPr>
                <w:rFonts w:ascii="Times New Roman" w:hAnsi="Times New Roman" w:eastAsia="Times New Roman"/>
                <w:b w:val="0"/>
                <w:sz w:val="16"/>
              </w:rPr>
              <w:t>30</w:t>
            </w:r>
          </w:p>
        </w:tc>
        <w:tc>
          <w:tcPr>
            <w:tcW w:w="2232" w:type="dxa"/>
            <w:tcMar>
              <w:top w:w="50" w:type="dxa"/>
              <w:left w:w="65" w:type="dxa"/>
              <w:bottom w:w="50" w:type="dxa"/>
              <w:right w:w="65" w:type="dxa"/>
            </w:tcMar>
            <w:vAlign w:val="center"/>
          </w:tcPr>
          <w:p w14:paraId="7C1E4FAC">
            <w:pPr>
              <w:spacing w:before="0" w:after="0" w:line="240" w:lineRule="auto"/>
              <w:jc w:val="center"/>
            </w:pPr>
            <w:r>
              <w:rPr>
                <w:rFonts w:ascii="Times New Roman" w:hAnsi="Times New Roman" w:eastAsia="Times New Roman"/>
                <w:b w:val="0"/>
                <w:sz w:val="16"/>
              </w:rPr>
              <w:t>Abnormal MCV</w:t>
            </w:r>
          </w:p>
        </w:tc>
        <w:tc>
          <w:tcPr>
            <w:tcW w:w="4320" w:type="dxa"/>
            <w:tcMar>
              <w:top w:w="50" w:type="dxa"/>
              <w:left w:w="65" w:type="dxa"/>
              <w:bottom w:w="50" w:type="dxa"/>
              <w:right w:w="65" w:type="dxa"/>
            </w:tcMar>
            <w:vAlign w:val="center"/>
          </w:tcPr>
          <w:p w14:paraId="06F9DC6E">
            <w:pPr>
              <w:spacing w:before="0" w:after="0" w:line="240" w:lineRule="auto"/>
              <w:jc w:val="center"/>
            </w:pPr>
            <w:r>
              <w:rPr>
                <w:rFonts w:ascii="Times New Roman" w:hAnsi="Times New Roman" w:eastAsia="Times New Roman"/>
                <w:b w:val="0"/>
                <w:sz w:val="16"/>
              </w:rPr>
              <w:t>&lt;80 or &gt;100 fL: 1; otherwise 0</w:t>
            </w:r>
          </w:p>
        </w:tc>
        <w:tc>
          <w:tcPr>
            <w:tcW w:w="1008" w:type="dxa"/>
            <w:tcMar>
              <w:top w:w="50" w:type="dxa"/>
              <w:left w:w="65" w:type="dxa"/>
              <w:bottom w:w="50" w:type="dxa"/>
              <w:right w:w="65" w:type="dxa"/>
            </w:tcMar>
            <w:vAlign w:val="center"/>
          </w:tcPr>
          <w:p w14:paraId="7D993294">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31B17877">
            <w:pPr>
              <w:spacing w:before="0" w:after="0" w:line="240" w:lineRule="auto"/>
              <w:jc w:val="center"/>
            </w:pPr>
            <w:r>
              <w:rPr>
                <w:rFonts w:ascii="Times New Roman" w:hAnsi="Times New Roman" w:eastAsia="Times New Roman"/>
                <w:b w:val="0"/>
                <w:sz w:val="16"/>
              </w:rPr>
              <w:t>810</w:t>
            </w:r>
          </w:p>
        </w:tc>
      </w:tr>
      <w:tr w14:paraId="77D3579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2CDB9B68">
            <w:pPr>
              <w:spacing w:before="0" w:after="0" w:line="240" w:lineRule="auto"/>
              <w:jc w:val="center"/>
            </w:pPr>
            <w:r>
              <w:rPr>
                <w:rFonts w:ascii="Times New Roman" w:hAnsi="Times New Roman" w:eastAsia="Times New Roman"/>
                <w:b w:val="0"/>
                <w:sz w:val="16"/>
              </w:rPr>
              <w:t>31</w:t>
            </w:r>
          </w:p>
        </w:tc>
        <w:tc>
          <w:tcPr>
            <w:tcW w:w="2232" w:type="dxa"/>
            <w:tcMar>
              <w:top w:w="50" w:type="dxa"/>
              <w:left w:w="65" w:type="dxa"/>
              <w:bottom w:w="50" w:type="dxa"/>
              <w:right w:w="65" w:type="dxa"/>
            </w:tcMar>
            <w:vAlign w:val="center"/>
          </w:tcPr>
          <w:p w14:paraId="28CD1993">
            <w:pPr>
              <w:spacing w:before="0" w:after="0" w:line="240" w:lineRule="auto"/>
              <w:jc w:val="center"/>
            </w:pPr>
            <w:r>
              <w:rPr>
                <w:rFonts w:ascii="Times New Roman" w:hAnsi="Times New Roman" w:eastAsia="Times New Roman"/>
                <w:b w:val="0"/>
                <w:sz w:val="16"/>
              </w:rPr>
              <w:t>Abnormal MCH</w:t>
            </w:r>
          </w:p>
        </w:tc>
        <w:tc>
          <w:tcPr>
            <w:tcW w:w="4320" w:type="dxa"/>
            <w:tcMar>
              <w:top w:w="50" w:type="dxa"/>
              <w:left w:w="65" w:type="dxa"/>
              <w:bottom w:w="50" w:type="dxa"/>
              <w:right w:w="65" w:type="dxa"/>
            </w:tcMar>
            <w:vAlign w:val="center"/>
          </w:tcPr>
          <w:p w14:paraId="5DF60086">
            <w:pPr>
              <w:spacing w:before="0" w:after="0" w:line="240" w:lineRule="auto"/>
              <w:jc w:val="center"/>
            </w:pPr>
            <w:r>
              <w:rPr>
                <w:rFonts w:ascii="Times New Roman" w:hAnsi="Times New Roman" w:eastAsia="Times New Roman"/>
                <w:b w:val="0"/>
                <w:sz w:val="16"/>
              </w:rPr>
              <w:t>&lt;27 or &gt;34 pg: 1; otherwise 0</w:t>
            </w:r>
          </w:p>
        </w:tc>
        <w:tc>
          <w:tcPr>
            <w:tcW w:w="1008" w:type="dxa"/>
            <w:tcMar>
              <w:top w:w="50" w:type="dxa"/>
              <w:left w:w="65" w:type="dxa"/>
              <w:bottom w:w="50" w:type="dxa"/>
              <w:right w:w="65" w:type="dxa"/>
            </w:tcMar>
            <w:vAlign w:val="center"/>
          </w:tcPr>
          <w:p w14:paraId="572B0D76">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3EB01A1F">
            <w:pPr>
              <w:spacing w:before="0" w:after="0" w:line="240" w:lineRule="auto"/>
              <w:jc w:val="center"/>
            </w:pPr>
            <w:r>
              <w:rPr>
                <w:rFonts w:ascii="Times New Roman" w:hAnsi="Times New Roman" w:eastAsia="Times New Roman"/>
                <w:b w:val="0"/>
                <w:sz w:val="16"/>
              </w:rPr>
              <w:t>810</w:t>
            </w:r>
          </w:p>
        </w:tc>
      </w:tr>
      <w:tr w14:paraId="08F38D9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1BA606AD">
            <w:pPr>
              <w:spacing w:before="0" w:after="0" w:line="240" w:lineRule="auto"/>
              <w:jc w:val="center"/>
            </w:pPr>
            <w:r>
              <w:rPr>
                <w:rFonts w:ascii="Times New Roman" w:hAnsi="Times New Roman" w:eastAsia="Times New Roman"/>
                <w:b w:val="0"/>
                <w:sz w:val="16"/>
              </w:rPr>
              <w:t>32</w:t>
            </w:r>
          </w:p>
        </w:tc>
        <w:tc>
          <w:tcPr>
            <w:tcW w:w="2232" w:type="dxa"/>
            <w:tcMar>
              <w:top w:w="50" w:type="dxa"/>
              <w:left w:w="65" w:type="dxa"/>
              <w:bottom w:w="50" w:type="dxa"/>
              <w:right w:w="65" w:type="dxa"/>
            </w:tcMar>
            <w:vAlign w:val="center"/>
          </w:tcPr>
          <w:p w14:paraId="09F4F7B7">
            <w:pPr>
              <w:spacing w:before="0" w:after="0" w:line="240" w:lineRule="auto"/>
              <w:jc w:val="center"/>
            </w:pPr>
            <w:r>
              <w:rPr>
                <w:rFonts w:ascii="Times New Roman" w:hAnsi="Times New Roman" w:eastAsia="Times New Roman"/>
                <w:b w:val="0"/>
                <w:sz w:val="16"/>
              </w:rPr>
              <w:t>Low MCHC</w:t>
            </w:r>
          </w:p>
        </w:tc>
        <w:tc>
          <w:tcPr>
            <w:tcW w:w="4320" w:type="dxa"/>
            <w:tcMar>
              <w:top w:w="50" w:type="dxa"/>
              <w:left w:w="65" w:type="dxa"/>
              <w:bottom w:w="50" w:type="dxa"/>
              <w:right w:w="65" w:type="dxa"/>
            </w:tcMar>
            <w:vAlign w:val="center"/>
          </w:tcPr>
          <w:p w14:paraId="13A3314F">
            <w:pPr>
              <w:spacing w:before="0" w:after="0" w:line="240" w:lineRule="auto"/>
              <w:jc w:val="center"/>
            </w:pPr>
            <w:r>
              <w:rPr>
                <w:rFonts w:ascii="Times New Roman" w:hAnsi="Times New Roman" w:eastAsia="Times New Roman"/>
                <w:b w:val="0"/>
                <w:sz w:val="16"/>
              </w:rPr>
              <w:t>&lt;320 g/L: 1; otherwise 0</w:t>
            </w:r>
          </w:p>
        </w:tc>
        <w:tc>
          <w:tcPr>
            <w:tcW w:w="1008" w:type="dxa"/>
            <w:tcMar>
              <w:top w:w="50" w:type="dxa"/>
              <w:left w:w="65" w:type="dxa"/>
              <w:bottom w:w="50" w:type="dxa"/>
              <w:right w:w="65" w:type="dxa"/>
            </w:tcMar>
            <w:vAlign w:val="center"/>
          </w:tcPr>
          <w:p w14:paraId="732611DD">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5D3240DE">
            <w:pPr>
              <w:spacing w:before="0" w:after="0" w:line="240" w:lineRule="auto"/>
              <w:jc w:val="center"/>
            </w:pPr>
            <w:r>
              <w:rPr>
                <w:rFonts w:ascii="Times New Roman" w:hAnsi="Times New Roman" w:eastAsia="Times New Roman"/>
                <w:b w:val="0"/>
                <w:sz w:val="16"/>
              </w:rPr>
              <w:t>810</w:t>
            </w:r>
          </w:p>
        </w:tc>
      </w:tr>
      <w:tr w14:paraId="5EA8A4D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48" w:type="dxa"/>
            <w:tcMar>
              <w:top w:w="50" w:type="dxa"/>
              <w:left w:w="65" w:type="dxa"/>
              <w:bottom w:w="50" w:type="dxa"/>
              <w:right w:w="65" w:type="dxa"/>
            </w:tcMar>
            <w:vAlign w:val="center"/>
          </w:tcPr>
          <w:p w14:paraId="7F05A77C">
            <w:pPr>
              <w:spacing w:before="0" w:after="0" w:line="240" w:lineRule="auto"/>
              <w:jc w:val="center"/>
            </w:pPr>
            <w:r>
              <w:rPr>
                <w:rFonts w:ascii="Times New Roman" w:hAnsi="Times New Roman" w:eastAsia="Times New Roman"/>
                <w:b w:val="0"/>
                <w:sz w:val="16"/>
              </w:rPr>
              <w:t>33</w:t>
            </w:r>
          </w:p>
        </w:tc>
        <w:tc>
          <w:tcPr>
            <w:tcW w:w="2232" w:type="dxa"/>
            <w:tcMar>
              <w:top w:w="50" w:type="dxa"/>
              <w:left w:w="65" w:type="dxa"/>
              <w:bottom w:w="50" w:type="dxa"/>
              <w:right w:w="65" w:type="dxa"/>
            </w:tcMar>
            <w:vAlign w:val="center"/>
          </w:tcPr>
          <w:p w14:paraId="5968FA7E">
            <w:pPr>
              <w:spacing w:before="0" w:after="0" w:line="240" w:lineRule="auto"/>
              <w:jc w:val="center"/>
            </w:pPr>
            <w:r>
              <w:rPr>
                <w:rFonts w:ascii="Times New Roman" w:hAnsi="Times New Roman" w:eastAsia="Times New Roman"/>
                <w:b w:val="0"/>
                <w:sz w:val="16"/>
              </w:rPr>
              <w:t>Abnormal platelets</w:t>
            </w:r>
          </w:p>
        </w:tc>
        <w:tc>
          <w:tcPr>
            <w:tcW w:w="4320" w:type="dxa"/>
            <w:tcMar>
              <w:top w:w="50" w:type="dxa"/>
              <w:left w:w="65" w:type="dxa"/>
              <w:bottom w:w="50" w:type="dxa"/>
              <w:right w:w="65" w:type="dxa"/>
            </w:tcMar>
            <w:vAlign w:val="center"/>
          </w:tcPr>
          <w:p w14:paraId="041E4EAD">
            <w:pPr>
              <w:spacing w:before="0" w:after="0" w:line="240" w:lineRule="auto"/>
              <w:jc w:val="center"/>
            </w:pPr>
            <w:r>
              <w:rPr>
                <w:rFonts w:ascii="Times New Roman" w:hAnsi="Times New Roman" w:eastAsia="Times New Roman"/>
                <w:b w:val="0"/>
                <w:sz w:val="16"/>
              </w:rPr>
              <w:t>&lt;100 or &gt;400 ×10⁹/L: 1; otherwise 0</w:t>
            </w:r>
          </w:p>
        </w:tc>
        <w:tc>
          <w:tcPr>
            <w:tcW w:w="1008" w:type="dxa"/>
            <w:tcMar>
              <w:top w:w="50" w:type="dxa"/>
              <w:left w:w="65" w:type="dxa"/>
              <w:bottom w:w="50" w:type="dxa"/>
              <w:right w:w="65" w:type="dxa"/>
            </w:tcMar>
            <w:vAlign w:val="center"/>
          </w:tcPr>
          <w:p w14:paraId="41DA3954">
            <w:pPr>
              <w:spacing w:before="0" w:after="0" w:line="240" w:lineRule="auto"/>
              <w:jc w:val="center"/>
            </w:pPr>
            <w:r>
              <w:rPr>
                <w:rFonts w:ascii="Times New Roman" w:hAnsi="Times New Roman" w:eastAsia="Times New Roman"/>
                <w:b w:val="0"/>
                <w:sz w:val="16"/>
              </w:rPr>
              <w:t>Yes</w:t>
            </w:r>
          </w:p>
        </w:tc>
        <w:tc>
          <w:tcPr>
            <w:tcW w:w="1152" w:type="dxa"/>
            <w:tcMar>
              <w:top w:w="50" w:type="dxa"/>
              <w:left w:w="65" w:type="dxa"/>
              <w:bottom w:w="50" w:type="dxa"/>
              <w:right w:w="65" w:type="dxa"/>
            </w:tcMar>
            <w:vAlign w:val="center"/>
          </w:tcPr>
          <w:p w14:paraId="4C7B8F61">
            <w:pPr>
              <w:spacing w:before="0" w:after="0" w:line="240" w:lineRule="auto"/>
              <w:jc w:val="center"/>
            </w:pPr>
            <w:r>
              <w:rPr>
                <w:rFonts w:ascii="Times New Roman" w:hAnsi="Times New Roman" w:eastAsia="Times New Roman"/>
                <w:b w:val="0"/>
                <w:sz w:val="16"/>
              </w:rPr>
              <w:t>810</w:t>
            </w:r>
          </w:p>
        </w:tc>
      </w:tr>
    </w:tbl>
    <w:p w14:paraId="2078092C">
      <w:pPr>
        <w:keepLines/>
      </w:pPr>
      <w:r>
        <w:t>FI33 includes all 33 listed items and requires ≥27 available items; the observed range is 32–33. FI30 removes BMI, diabetes duration and HbA1c; observed completeness is 29–30. Both indices equal the sum of available scores divided by the number of available items. End-stage renal disease was collected clinically but was not part of the final FI33. Foot-pressure and foot-pathway variables are excluded. Urine denominators were checked against paired exported codes and saved item scores; microscopic WBC /5 and RBC /4 also follow investigator confirmation. Ordinal codes are not laboratory concentrations. Other threshold rules reproduce the supplied construction worksheet; this table does not establish external clinical validation.</w:t>
      </w:r>
    </w:p>
    <w:p w14:paraId="59ACB2DB"/>
    <w:p w14:paraId="2ABDCCD2">
      <w:pPr>
        <w:pStyle w:val="3"/>
        <w:rPr>
          <w:rFonts w:hint="default" w:ascii="Times New Roman" w:hAnsi="Times New Roman" w:cs="Times New Roman"/>
          <w:b/>
        </w:rPr>
      </w:pPr>
      <w:r>
        <w:rPr>
          <w:rFonts w:hint="default" w:ascii="Times New Roman" w:hAnsi="Times New Roman" w:cs="Times New Roman"/>
          <w:b/>
        </w:rPr>
        <w:t>Table S2 Outcome definitions and analysis samples</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60" w:type="dxa"/>
          <w:left w:w="65" w:type="dxa"/>
          <w:bottom w:w="60" w:type="dxa"/>
          <w:right w:w="65" w:type="dxa"/>
        </w:tblCellMar>
      </w:tblPr>
      <w:tblGrid>
        <w:gridCol w:w="1872"/>
        <w:gridCol w:w="4392"/>
        <w:gridCol w:w="936"/>
        <w:gridCol w:w="2160"/>
      </w:tblGrid>
      <w:tr w14:paraId="528CD40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blHeader/>
        </w:trPr>
        <w:tc>
          <w:tcPr>
            <w:tcW w:w="1872" w:type="dxa"/>
            <w:tcBorders>
              <w:bottom w:val="single" w:color="000000" w:sz="4" w:space="0"/>
            </w:tcBorders>
            <w:tcMar>
              <w:top w:w="50" w:type="dxa"/>
              <w:left w:w="65" w:type="dxa"/>
              <w:bottom w:w="50" w:type="dxa"/>
              <w:right w:w="65" w:type="dxa"/>
            </w:tcMar>
            <w:vAlign w:val="center"/>
          </w:tcPr>
          <w:p w14:paraId="0D0B21BE">
            <w:pPr>
              <w:spacing w:before="0" w:after="0" w:line="240" w:lineRule="auto"/>
              <w:jc w:val="center"/>
            </w:pPr>
            <w:r>
              <w:rPr>
                <w:rFonts w:ascii="Times New Roman" w:hAnsi="Times New Roman" w:eastAsia="Times New Roman"/>
                <w:b/>
                <w:sz w:val="16"/>
              </w:rPr>
              <w:t>Measure</w:t>
            </w:r>
          </w:p>
        </w:tc>
        <w:tc>
          <w:tcPr>
            <w:tcW w:w="4392" w:type="dxa"/>
            <w:tcBorders>
              <w:bottom w:val="single" w:color="000000" w:sz="4" w:space="0"/>
            </w:tcBorders>
            <w:tcMar>
              <w:top w:w="50" w:type="dxa"/>
              <w:left w:w="65" w:type="dxa"/>
              <w:bottom w:w="50" w:type="dxa"/>
              <w:right w:w="65" w:type="dxa"/>
            </w:tcMar>
            <w:vAlign w:val="center"/>
          </w:tcPr>
          <w:p w14:paraId="26926417">
            <w:pPr>
              <w:spacing w:before="0" w:after="0" w:line="240" w:lineRule="auto"/>
              <w:jc w:val="center"/>
            </w:pPr>
            <w:r>
              <w:rPr>
                <w:rFonts w:ascii="Times New Roman" w:hAnsi="Times New Roman" w:eastAsia="Times New Roman"/>
                <w:b/>
                <w:sz w:val="16"/>
              </w:rPr>
              <w:t>Definition</w:t>
            </w:r>
          </w:p>
        </w:tc>
        <w:tc>
          <w:tcPr>
            <w:tcW w:w="936" w:type="dxa"/>
            <w:tcBorders>
              <w:bottom w:val="single" w:color="000000" w:sz="4" w:space="0"/>
            </w:tcBorders>
            <w:tcMar>
              <w:top w:w="50" w:type="dxa"/>
              <w:left w:w="65" w:type="dxa"/>
              <w:bottom w:w="50" w:type="dxa"/>
              <w:right w:w="65" w:type="dxa"/>
            </w:tcMar>
            <w:vAlign w:val="center"/>
          </w:tcPr>
          <w:p w14:paraId="5849F30A">
            <w:pPr>
              <w:spacing w:before="0" w:after="0" w:line="240" w:lineRule="auto"/>
              <w:jc w:val="center"/>
            </w:pPr>
            <w:r>
              <w:rPr>
                <w:rFonts w:ascii="Times New Roman" w:hAnsi="Times New Roman" w:eastAsia="Times New Roman"/>
                <w:b/>
                <w:sz w:val="16"/>
              </w:rPr>
              <w:t>Unit</w:t>
            </w:r>
          </w:p>
        </w:tc>
        <w:tc>
          <w:tcPr>
            <w:tcW w:w="2160" w:type="dxa"/>
            <w:tcBorders>
              <w:bottom w:val="single" w:color="000000" w:sz="4" w:space="0"/>
            </w:tcBorders>
            <w:tcMar>
              <w:top w:w="50" w:type="dxa"/>
              <w:left w:w="65" w:type="dxa"/>
              <w:bottom w:w="50" w:type="dxa"/>
              <w:right w:w="65" w:type="dxa"/>
            </w:tcMar>
            <w:vAlign w:val="center"/>
          </w:tcPr>
          <w:p w14:paraId="392FE453">
            <w:pPr>
              <w:spacing w:before="0" w:after="0" w:line="240" w:lineRule="auto"/>
              <w:jc w:val="center"/>
            </w:pPr>
            <w:r>
              <w:rPr>
                <w:rFonts w:ascii="Times New Roman" w:hAnsi="Times New Roman" w:eastAsia="Times New Roman"/>
                <w:b/>
                <w:sz w:val="16"/>
              </w:rPr>
              <w:t>Available / M3 N</w:t>
            </w:r>
          </w:p>
        </w:tc>
      </w:tr>
      <w:tr w14:paraId="479BEE2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1872" w:type="dxa"/>
            <w:tcMar>
              <w:top w:w="50" w:type="dxa"/>
              <w:left w:w="65" w:type="dxa"/>
              <w:bottom w:w="50" w:type="dxa"/>
              <w:right w:w="65" w:type="dxa"/>
            </w:tcMar>
            <w:vAlign w:val="center"/>
          </w:tcPr>
          <w:p w14:paraId="2DED97D8">
            <w:pPr>
              <w:spacing w:before="0" w:after="0" w:line="240" w:lineRule="auto"/>
              <w:jc w:val="center"/>
            </w:pPr>
            <w:r>
              <w:rPr>
                <w:rFonts w:ascii="Times New Roman" w:hAnsi="Times New Roman" w:eastAsia="Times New Roman"/>
                <w:b w:val="0"/>
                <w:sz w:val="16"/>
              </w:rPr>
              <w:t>Total regional pressure-time integral (T-PTI)</w:t>
            </w:r>
          </w:p>
        </w:tc>
        <w:tc>
          <w:tcPr>
            <w:tcW w:w="4392" w:type="dxa"/>
            <w:tcMar>
              <w:top w:w="50" w:type="dxa"/>
              <w:left w:w="65" w:type="dxa"/>
              <w:bottom w:w="50" w:type="dxa"/>
              <w:right w:w="65" w:type="dxa"/>
            </w:tcMar>
            <w:vAlign w:val="center"/>
          </w:tcPr>
          <w:p w14:paraId="07D4984B">
            <w:pPr>
              <w:spacing w:before="0" w:after="0" w:line="240" w:lineRule="auto"/>
              <w:jc w:val="center"/>
            </w:pPr>
            <w:r>
              <w:rPr>
                <w:rFonts w:ascii="Times New Roman" w:hAnsi="Times New Roman" w:eastAsia="Times New Roman"/>
                <w:b w:val="0"/>
                <w:sz w:val="16"/>
              </w:rPr>
              <w:t>Sum of regional PTI across all 20 bilateral plantar regions</w:t>
            </w:r>
          </w:p>
        </w:tc>
        <w:tc>
          <w:tcPr>
            <w:tcW w:w="936" w:type="dxa"/>
            <w:tcMar>
              <w:top w:w="50" w:type="dxa"/>
              <w:left w:w="65" w:type="dxa"/>
              <w:bottom w:w="50" w:type="dxa"/>
              <w:right w:w="65" w:type="dxa"/>
            </w:tcMar>
            <w:vAlign w:val="center"/>
          </w:tcPr>
          <w:p w14:paraId="2671DBE7">
            <w:pPr>
              <w:spacing w:before="0" w:after="0" w:line="240" w:lineRule="auto"/>
              <w:jc w:val="center"/>
            </w:pPr>
            <w:r>
              <w:rPr>
                <w:rFonts w:ascii="Times New Roman" w:hAnsi="Times New Roman" w:eastAsia="Times New Roman"/>
                <w:b w:val="0"/>
                <w:sz w:val="16"/>
              </w:rPr>
              <w:t>N s/cm2</w:t>
            </w:r>
          </w:p>
        </w:tc>
        <w:tc>
          <w:tcPr>
            <w:tcW w:w="2160" w:type="dxa"/>
            <w:tcMar>
              <w:top w:w="50" w:type="dxa"/>
              <w:left w:w="65" w:type="dxa"/>
              <w:bottom w:w="50" w:type="dxa"/>
              <w:right w:w="65" w:type="dxa"/>
            </w:tcMar>
            <w:vAlign w:val="center"/>
          </w:tcPr>
          <w:p w14:paraId="5E0FF24A">
            <w:pPr>
              <w:spacing w:before="0" w:after="0" w:line="240" w:lineRule="auto"/>
              <w:jc w:val="center"/>
            </w:pPr>
            <w:r>
              <w:rPr>
                <w:rFonts w:ascii="Times New Roman" w:hAnsi="Times New Roman" w:eastAsia="Times New Roman"/>
                <w:b w:val="0"/>
                <w:sz w:val="16"/>
              </w:rPr>
              <w:t>716 / 714</w:t>
            </w:r>
          </w:p>
        </w:tc>
      </w:tr>
      <w:tr w14:paraId="1956531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1872" w:type="dxa"/>
            <w:tcMar>
              <w:top w:w="50" w:type="dxa"/>
              <w:left w:w="65" w:type="dxa"/>
              <w:bottom w:w="50" w:type="dxa"/>
              <w:right w:w="65" w:type="dxa"/>
            </w:tcMar>
            <w:vAlign w:val="center"/>
          </w:tcPr>
          <w:p w14:paraId="050D39B2">
            <w:pPr>
              <w:spacing w:before="0" w:after="0" w:line="240" w:lineRule="auto"/>
              <w:jc w:val="center"/>
            </w:pPr>
            <w:r>
              <w:rPr>
                <w:rFonts w:ascii="Times New Roman" w:hAnsi="Times New Roman" w:eastAsia="Times New Roman"/>
                <w:b w:val="0"/>
                <w:sz w:val="16"/>
              </w:rPr>
              <w:t>Stance duration</w:t>
            </w:r>
          </w:p>
        </w:tc>
        <w:tc>
          <w:tcPr>
            <w:tcW w:w="4392" w:type="dxa"/>
            <w:tcMar>
              <w:top w:w="50" w:type="dxa"/>
              <w:left w:w="65" w:type="dxa"/>
              <w:bottom w:w="50" w:type="dxa"/>
              <w:right w:w="65" w:type="dxa"/>
            </w:tcMar>
            <w:vAlign w:val="center"/>
          </w:tcPr>
          <w:p w14:paraId="7C8F908E">
            <w:pPr>
              <w:spacing w:before="0" w:after="0" w:line="240" w:lineRule="auto"/>
              <w:jc w:val="center"/>
            </w:pPr>
            <w:r>
              <w:rPr>
                <w:rFonts w:ascii="Times New Roman" w:hAnsi="Times New Roman" w:eastAsia="Times New Roman"/>
                <w:b w:val="0"/>
                <w:sz w:val="16"/>
              </w:rPr>
              <w:t>Per foot: max(End Time) − min(Start Time); mean of both feet</w:t>
            </w:r>
          </w:p>
        </w:tc>
        <w:tc>
          <w:tcPr>
            <w:tcW w:w="936" w:type="dxa"/>
            <w:tcMar>
              <w:top w:w="50" w:type="dxa"/>
              <w:left w:w="65" w:type="dxa"/>
              <w:bottom w:w="50" w:type="dxa"/>
              <w:right w:w="65" w:type="dxa"/>
            </w:tcMar>
            <w:vAlign w:val="center"/>
          </w:tcPr>
          <w:p w14:paraId="74B4DEFC">
            <w:pPr>
              <w:spacing w:before="0" w:after="0" w:line="240" w:lineRule="auto"/>
              <w:jc w:val="center"/>
            </w:pPr>
            <w:r>
              <w:rPr>
                <w:rFonts w:ascii="Times New Roman" w:hAnsi="Times New Roman" w:eastAsia="Times New Roman"/>
                <w:b w:val="0"/>
                <w:sz w:val="16"/>
              </w:rPr>
              <w:t>ms</w:t>
            </w:r>
          </w:p>
        </w:tc>
        <w:tc>
          <w:tcPr>
            <w:tcW w:w="2160" w:type="dxa"/>
            <w:tcMar>
              <w:top w:w="50" w:type="dxa"/>
              <w:left w:w="65" w:type="dxa"/>
              <w:bottom w:w="50" w:type="dxa"/>
              <w:right w:w="65" w:type="dxa"/>
            </w:tcMar>
            <w:vAlign w:val="center"/>
          </w:tcPr>
          <w:p w14:paraId="4F76AD17">
            <w:pPr>
              <w:spacing w:before="0" w:after="0" w:line="240" w:lineRule="auto"/>
              <w:jc w:val="center"/>
            </w:pPr>
            <w:r>
              <w:rPr>
                <w:rFonts w:ascii="Times New Roman" w:hAnsi="Times New Roman" w:eastAsia="Times New Roman"/>
                <w:b w:val="0"/>
                <w:sz w:val="16"/>
              </w:rPr>
              <w:t>810 / 808</w:t>
            </w:r>
          </w:p>
        </w:tc>
      </w:tr>
      <w:tr w14:paraId="33EA39E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1872" w:type="dxa"/>
            <w:tcMar>
              <w:top w:w="50" w:type="dxa"/>
              <w:left w:w="65" w:type="dxa"/>
              <w:bottom w:w="50" w:type="dxa"/>
              <w:right w:w="65" w:type="dxa"/>
            </w:tcMar>
            <w:vAlign w:val="center"/>
          </w:tcPr>
          <w:p w14:paraId="79AA1D22">
            <w:pPr>
              <w:spacing w:before="0" w:after="0" w:line="240" w:lineRule="auto"/>
              <w:jc w:val="center"/>
            </w:pPr>
            <w:r>
              <w:rPr>
                <w:rFonts w:ascii="Times New Roman" w:hAnsi="Times New Roman" w:eastAsia="Times New Roman"/>
                <w:b w:val="0"/>
                <w:sz w:val="16"/>
              </w:rPr>
              <w:t>Regional relative CT</w:t>
            </w:r>
          </w:p>
        </w:tc>
        <w:tc>
          <w:tcPr>
            <w:tcW w:w="4392" w:type="dxa"/>
            <w:tcMar>
              <w:top w:w="50" w:type="dxa"/>
              <w:left w:w="65" w:type="dxa"/>
              <w:bottom w:w="50" w:type="dxa"/>
              <w:right w:w="65" w:type="dxa"/>
            </w:tcMar>
            <w:vAlign w:val="center"/>
          </w:tcPr>
          <w:p w14:paraId="6F6972C5">
            <w:pPr>
              <w:spacing w:before="0" w:after="0" w:line="240" w:lineRule="auto"/>
              <w:jc w:val="center"/>
            </w:pPr>
            <w:r>
              <w:rPr>
                <w:rFonts w:ascii="Times New Roman" w:hAnsi="Times New Roman" w:eastAsia="Times New Roman"/>
                <w:b w:val="0"/>
                <w:sz w:val="16"/>
              </w:rPr>
              <w:t>100 × (regional End−Start) / ipsilateral stance; bilateral mean</w:t>
            </w:r>
          </w:p>
        </w:tc>
        <w:tc>
          <w:tcPr>
            <w:tcW w:w="936" w:type="dxa"/>
            <w:tcMar>
              <w:top w:w="50" w:type="dxa"/>
              <w:left w:w="65" w:type="dxa"/>
              <w:bottom w:w="50" w:type="dxa"/>
              <w:right w:w="65" w:type="dxa"/>
            </w:tcMar>
            <w:vAlign w:val="center"/>
          </w:tcPr>
          <w:p w14:paraId="742CD9C8">
            <w:pPr>
              <w:spacing w:before="0" w:after="0" w:line="240" w:lineRule="auto"/>
              <w:jc w:val="center"/>
            </w:pPr>
            <w:r>
              <w:rPr>
                <w:rFonts w:ascii="Times New Roman" w:hAnsi="Times New Roman" w:eastAsia="Times New Roman"/>
                <w:b w:val="0"/>
                <w:sz w:val="16"/>
              </w:rPr>
              <w:t>%</w:t>
            </w:r>
          </w:p>
        </w:tc>
        <w:tc>
          <w:tcPr>
            <w:tcW w:w="2160" w:type="dxa"/>
            <w:tcMar>
              <w:top w:w="50" w:type="dxa"/>
              <w:left w:w="65" w:type="dxa"/>
              <w:bottom w:w="50" w:type="dxa"/>
              <w:right w:w="65" w:type="dxa"/>
            </w:tcMar>
            <w:vAlign w:val="center"/>
          </w:tcPr>
          <w:p w14:paraId="6B9B9C46">
            <w:pPr>
              <w:spacing w:before="0" w:after="0" w:line="240" w:lineRule="auto"/>
              <w:jc w:val="center"/>
            </w:pPr>
            <w:r>
              <w:rPr>
                <w:rFonts w:ascii="Times New Roman" w:hAnsi="Times New Roman" w:eastAsia="Times New Roman"/>
                <w:b w:val="0"/>
                <w:sz w:val="16"/>
              </w:rPr>
              <w:t>810 / 808</w:t>
            </w:r>
          </w:p>
        </w:tc>
      </w:tr>
      <w:tr w14:paraId="40BC88F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1872" w:type="dxa"/>
            <w:tcMar>
              <w:top w:w="50" w:type="dxa"/>
              <w:left w:w="65" w:type="dxa"/>
              <w:bottom w:w="50" w:type="dxa"/>
              <w:right w:w="65" w:type="dxa"/>
            </w:tcMar>
            <w:vAlign w:val="center"/>
          </w:tcPr>
          <w:p w14:paraId="64E56011">
            <w:pPr>
              <w:spacing w:before="0" w:after="0" w:line="240" w:lineRule="auto"/>
              <w:jc w:val="center"/>
            </w:pPr>
            <w:r>
              <w:rPr>
                <w:rFonts w:ascii="Times New Roman" w:hAnsi="Times New Roman" w:eastAsia="Times New Roman"/>
                <w:b w:val="0"/>
                <w:sz w:val="16"/>
              </w:rPr>
              <w:t>Foot-flat phase</w:t>
            </w:r>
          </w:p>
        </w:tc>
        <w:tc>
          <w:tcPr>
            <w:tcW w:w="4392" w:type="dxa"/>
            <w:tcMar>
              <w:top w:w="50" w:type="dxa"/>
              <w:left w:w="65" w:type="dxa"/>
              <w:bottom w:w="50" w:type="dxa"/>
              <w:right w:w="65" w:type="dxa"/>
            </w:tcMar>
            <w:vAlign w:val="center"/>
          </w:tcPr>
          <w:p w14:paraId="2437E31B">
            <w:pPr>
              <w:spacing w:before="0" w:after="0" w:line="240" w:lineRule="auto"/>
              <w:jc w:val="center"/>
            </w:pPr>
            <w:r>
              <w:rPr>
                <w:rFonts w:ascii="Times New Roman" w:hAnsi="Times New Roman" w:eastAsia="Times New Roman"/>
                <w:b w:val="0"/>
                <w:sz w:val="16"/>
              </w:rPr>
              <w:t>100 × (heel-off − latest M1–M5 Start Time) / stance; bilateral mean</w:t>
            </w:r>
          </w:p>
        </w:tc>
        <w:tc>
          <w:tcPr>
            <w:tcW w:w="936" w:type="dxa"/>
            <w:tcMar>
              <w:top w:w="50" w:type="dxa"/>
              <w:left w:w="65" w:type="dxa"/>
              <w:bottom w:w="50" w:type="dxa"/>
              <w:right w:w="65" w:type="dxa"/>
            </w:tcMar>
            <w:vAlign w:val="center"/>
          </w:tcPr>
          <w:p w14:paraId="522D256C">
            <w:pPr>
              <w:spacing w:before="0" w:after="0" w:line="240" w:lineRule="auto"/>
              <w:jc w:val="center"/>
            </w:pPr>
            <w:r>
              <w:rPr>
                <w:rFonts w:ascii="Times New Roman" w:hAnsi="Times New Roman" w:eastAsia="Times New Roman"/>
                <w:b w:val="0"/>
                <w:sz w:val="16"/>
              </w:rPr>
              <w:t>%</w:t>
            </w:r>
          </w:p>
        </w:tc>
        <w:tc>
          <w:tcPr>
            <w:tcW w:w="2160" w:type="dxa"/>
            <w:tcMar>
              <w:top w:w="50" w:type="dxa"/>
              <w:left w:w="65" w:type="dxa"/>
              <w:bottom w:w="50" w:type="dxa"/>
              <w:right w:w="65" w:type="dxa"/>
            </w:tcMar>
            <w:vAlign w:val="center"/>
          </w:tcPr>
          <w:p w14:paraId="6F312680">
            <w:pPr>
              <w:spacing w:before="0" w:after="0" w:line="240" w:lineRule="auto"/>
              <w:jc w:val="center"/>
            </w:pPr>
            <w:r>
              <w:rPr>
                <w:rFonts w:ascii="Times New Roman" w:hAnsi="Times New Roman" w:eastAsia="Times New Roman"/>
                <w:b w:val="0"/>
                <w:sz w:val="16"/>
              </w:rPr>
              <w:t>805 / 803</w:t>
            </w:r>
          </w:p>
        </w:tc>
      </w:tr>
      <w:tr w14:paraId="06ABD06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1872" w:type="dxa"/>
            <w:tcMar>
              <w:top w:w="50" w:type="dxa"/>
              <w:left w:w="65" w:type="dxa"/>
              <w:bottom w:w="50" w:type="dxa"/>
              <w:right w:w="65" w:type="dxa"/>
            </w:tcMar>
            <w:vAlign w:val="center"/>
          </w:tcPr>
          <w:p w14:paraId="0670A07A">
            <w:pPr>
              <w:spacing w:before="0" w:after="0" w:line="240" w:lineRule="auto"/>
              <w:jc w:val="center"/>
            </w:pPr>
            <w:r>
              <w:rPr>
                <w:rFonts w:ascii="Times New Roman" w:hAnsi="Times New Roman" w:eastAsia="Times New Roman"/>
                <w:b w:val="0"/>
                <w:sz w:val="16"/>
              </w:rPr>
              <w:t>Forefoot push-off phase</w:t>
            </w:r>
          </w:p>
        </w:tc>
        <w:tc>
          <w:tcPr>
            <w:tcW w:w="4392" w:type="dxa"/>
            <w:tcMar>
              <w:top w:w="50" w:type="dxa"/>
              <w:left w:w="65" w:type="dxa"/>
              <w:bottom w:w="50" w:type="dxa"/>
              <w:right w:w="65" w:type="dxa"/>
            </w:tcMar>
            <w:vAlign w:val="center"/>
          </w:tcPr>
          <w:p w14:paraId="0B106B5D">
            <w:pPr>
              <w:spacing w:before="0" w:after="0" w:line="240" w:lineRule="auto"/>
              <w:jc w:val="center"/>
            </w:pPr>
            <w:r>
              <w:rPr>
                <w:rFonts w:ascii="Times New Roman" w:hAnsi="Times New Roman" w:eastAsia="Times New Roman"/>
                <w:b w:val="0"/>
                <w:sz w:val="16"/>
              </w:rPr>
              <w:t>100 × (last regional End Time − heel-off) / stance; bilateral mean</w:t>
            </w:r>
          </w:p>
        </w:tc>
        <w:tc>
          <w:tcPr>
            <w:tcW w:w="936" w:type="dxa"/>
            <w:tcMar>
              <w:top w:w="50" w:type="dxa"/>
              <w:left w:w="65" w:type="dxa"/>
              <w:bottom w:w="50" w:type="dxa"/>
              <w:right w:w="65" w:type="dxa"/>
            </w:tcMar>
            <w:vAlign w:val="center"/>
          </w:tcPr>
          <w:p w14:paraId="33E82B11">
            <w:pPr>
              <w:spacing w:before="0" w:after="0" w:line="240" w:lineRule="auto"/>
              <w:jc w:val="center"/>
            </w:pPr>
            <w:r>
              <w:rPr>
                <w:rFonts w:ascii="Times New Roman" w:hAnsi="Times New Roman" w:eastAsia="Times New Roman"/>
                <w:b w:val="0"/>
                <w:sz w:val="16"/>
              </w:rPr>
              <w:t>%</w:t>
            </w:r>
          </w:p>
        </w:tc>
        <w:tc>
          <w:tcPr>
            <w:tcW w:w="2160" w:type="dxa"/>
            <w:tcMar>
              <w:top w:w="50" w:type="dxa"/>
              <w:left w:w="65" w:type="dxa"/>
              <w:bottom w:w="50" w:type="dxa"/>
              <w:right w:w="65" w:type="dxa"/>
            </w:tcMar>
            <w:vAlign w:val="center"/>
          </w:tcPr>
          <w:p w14:paraId="5C8BC08A">
            <w:pPr>
              <w:spacing w:before="0" w:after="0" w:line="240" w:lineRule="auto"/>
              <w:jc w:val="center"/>
            </w:pPr>
            <w:r>
              <w:rPr>
                <w:rFonts w:ascii="Times New Roman" w:hAnsi="Times New Roman" w:eastAsia="Times New Roman"/>
                <w:b w:val="0"/>
                <w:sz w:val="16"/>
              </w:rPr>
              <w:t>805 / 803</w:t>
            </w:r>
          </w:p>
        </w:tc>
      </w:tr>
      <w:tr w14:paraId="1DF0B63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1872" w:type="dxa"/>
            <w:tcMar>
              <w:top w:w="50" w:type="dxa"/>
              <w:left w:w="65" w:type="dxa"/>
              <w:bottom w:w="50" w:type="dxa"/>
              <w:right w:w="65" w:type="dxa"/>
            </w:tcMar>
            <w:vAlign w:val="center"/>
          </w:tcPr>
          <w:p w14:paraId="31648F35">
            <w:pPr>
              <w:spacing w:before="0" w:after="0" w:line="240" w:lineRule="auto"/>
              <w:jc w:val="center"/>
            </w:pPr>
            <w:r>
              <w:rPr>
                <w:rFonts w:ascii="Times New Roman" w:hAnsi="Times New Roman" w:eastAsia="Times New Roman"/>
                <w:b w:val="0"/>
                <w:sz w:val="16"/>
              </w:rPr>
              <w:t>Maximum regional peak pressure</w:t>
            </w:r>
          </w:p>
        </w:tc>
        <w:tc>
          <w:tcPr>
            <w:tcW w:w="4392" w:type="dxa"/>
            <w:tcMar>
              <w:top w:w="50" w:type="dxa"/>
              <w:left w:w="65" w:type="dxa"/>
              <w:bottom w:w="50" w:type="dxa"/>
              <w:right w:w="65" w:type="dxa"/>
            </w:tcMar>
            <w:vAlign w:val="center"/>
          </w:tcPr>
          <w:p w14:paraId="30C51D72">
            <w:pPr>
              <w:spacing w:before="0" w:after="0" w:line="240" w:lineRule="auto"/>
              <w:jc w:val="center"/>
            </w:pPr>
            <w:r>
              <w:rPr>
                <w:rFonts w:ascii="Times New Roman" w:hAnsi="Times New Roman" w:eastAsia="Times New Roman"/>
                <w:b w:val="0"/>
                <w:sz w:val="16"/>
              </w:rPr>
              <w:t>Maximum Max P among 10 regions within each foot; mean of both feet</w:t>
            </w:r>
          </w:p>
        </w:tc>
        <w:tc>
          <w:tcPr>
            <w:tcW w:w="936" w:type="dxa"/>
            <w:tcMar>
              <w:top w:w="50" w:type="dxa"/>
              <w:left w:w="65" w:type="dxa"/>
              <w:bottom w:w="50" w:type="dxa"/>
              <w:right w:w="65" w:type="dxa"/>
            </w:tcMar>
            <w:vAlign w:val="center"/>
          </w:tcPr>
          <w:p w14:paraId="5B14AD5E">
            <w:pPr>
              <w:spacing w:before="0" w:after="0" w:line="240" w:lineRule="auto"/>
              <w:jc w:val="center"/>
            </w:pPr>
            <w:r>
              <w:rPr>
                <w:rFonts w:ascii="Times New Roman" w:hAnsi="Times New Roman" w:eastAsia="Times New Roman"/>
                <w:b w:val="0"/>
                <w:sz w:val="16"/>
              </w:rPr>
              <w:t>N/cm²</w:t>
            </w:r>
          </w:p>
        </w:tc>
        <w:tc>
          <w:tcPr>
            <w:tcW w:w="2160" w:type="dxa"/>
            <w:tcMar>
              <w:top w:w="50" w:type="dxa"/>
              <w:left w:w="65" w:type="dxa"/>
              <w:bottom w:w="50" w:type="dxa"/>
              <w:right w:w="65" w:type="dxa"/>
            </w:tcMar>
            <w:vAlign w:val="center"/>
          </w:tcPr>
          <w:p w14:paraId="397495AE">
            <w:pPr>
              <w:spacing w:before="0" w:after="0" w:line="240" w:lineRule="auto"/>
              <w:jc w:val="center"/>
            </w:pPr>
            <w:r>
              <w:rPr>
                <w:rFonts w:ascii="Times New Roman" w:hAnsi="Times New Roman" w:eastAsia="Times New Roman"/>
                <w:b w:val="0"/>
                <w:sz w:val="16"/>
              </w:rPr>
              <w:t>810 / 808</w:t>
            </w:r>
          </w:p>
        </w:tc>
      </w:tr>
      <w:tr w14:paraId="2FE5B2A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1872" w:type="dxa"/>
            <w:tcMar>
              <w:top w:w="50" w:type="dxa"/>
              <w:left w:w="65" w:type="dxa"/>
              <w:bottom w:w="50" w:type="dxa"/>
              <w:right w:w="65" w:type="dxa"/>
            </w:tcMar>
            <w:vAlign w:val="center"/>
          </w:tcPr>
          <w:p w14:paraId="5CFD4909">
            <w:pPr>
              <w:spacing w:before="0" w:after="0" w:line="240" w:lineRule="auto"/>
              <w:jc w:val="center"/>
            </w:pPr>
            <w:r>
              <w:rPr>
                <w:rFonts w:ascii="Times New Roman" w:hAnsi="Times New Roman" w:eastAsia="Times New Roman"/>
                <w:b w:val="0"/>
                <w:sz w:val="16"/>
              </w:rPr>
              <w:t>Heel-off proxy</w:t>
            </w:r>
          </w:p>
        </w:tc>
        <w:tc>
          <w:tcPr>
            <w:tcW w:w="4392" w:type="dxa"/>
            <w:tcMar>
              <w:top w:w="50" w:type="dxa"/>
              <w:left w:w="65" w:type="dxa"/>
              <w:bottom w:w="50" w:type="dxa"/>
              <w:right w:w="65" w:type="dxa"/>
            </w:tcMar>
            <w:vAlign w:val="center"/>
          </w:tcPr>
          <w:p w14:paraId="4B71B3DA">
            <w:pPr>
              <w:spacing w:before="0" w:after="0" w:line="240" w:lineRule="auto"/>
              <w:jc w:val="center"/>
            </w:pPr>
            <w:r>
              <w:rPr>
                <w:rFonts w:ascii="Times New Roman" w:hAnsi="Times New Roman" w:eastAsia="Times New Roman"/>
                <w:b w:val="0"/>
                <w:sz w:val="16"/>
              </w:rPr>
              <w:t>Later End Time of medial and lateral heel regions</w:t>
            </w:r>
          </w:p>
        </w:tc>
        <w:tc>
          <w:tcPr>
            <w:tcW w:w="936" w:type="dxa"/>
            <w:tcMar>
              <w:top w:w="50" w:type="dxa"/>
              <w:left w:w="65" w:type="dxa"/>
              <w:bottom w:w="50" w:type="dxa"/>
              <w:right w:w="65" w:type="dxa"/>
            </w:tcMar>
            <w:vAlign w:val="center"/>
          </w:tcPr>
          <w:p w14:paraId="575B52BB">
            <w:pPr>
              <w:spacing w:before="0" w:after="0" w:line="240" w:lineRule="auto"/>
              <w:jc w:val="center"/>
            </w:pPr>
            <w:r>
              <w:rPr>
                <w:rFonts w:ascii="Times New Roman" w:hAnsi="Times New Roman" w:eastAsia="Times New Roman"/>
                <w:b w:val="0"/>
                <w:sz w:val="16"/>
              </w:rPr>
              <w:t>ms</w:t>
            </w:r>
          </w:p>
        </w:tc>
        <w:tc>
          <w:tcPr>
            <w:tcW w:w="2160" w:type="dxa"/>
            <w:tcMar>
              <w:top w:w="50" w:type="dxa"/>
              <w:left w:w="65" w:type="dxa"/>
              <w:bottom w:w="50" w:type="dxa"/>
              <w:right w:w="65" w:type="dxa"/>
            </w:tcMar>
            <w:vAlign w:val="center"/>
          </w:tcPr>
          <w:p w14:paraId="6DA5E521">
            <w:pPr>
              <w:spacing w:before="0" w:after="0" w:line="240" w:lineRule="auto"/>
              <w:jc w:val="center"/>
            </w:pPr>
            <w:r>
              <w:rPr>
                <w:rFonts w:ascii="Times New Roman" w:hAnsi="Times New Roman" w:eastAsia="Times New Roman"/>
                <w:b w:val="0"/>
                <w:sz w:val="16"/>
              </w:rPr>
              <w:t>Definition</w:t>
            </w:r>
          </w:p>
        </w:tc>
      </w:tr>
      <w:tr w14:paraId="6974B56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1872" w:type="dxa"/>
            <w:tcMar>
              <w:top w:w="50" w:type="dxa"/>
              <w:left w:w="65" w:type="dxa"/>
              <w:bottom w:w="50" w:type="dxa"/>
              <w:right w:w="65" w:type="dxa"/>
            </w:tcMar>
            <w:vAlign w:val="center"/>
          </w:tcPr>
          <w:p w14:paraId="167B0F87">
            <w:pPr>
              <w:spacing w:before="0" w:after="0" w:line="240" w:lineRule="auto"/>
              <w:jc w:val="center"/>
            </w:pPr>
            <w:r>
              <w:rPr>
                <w:rFonts w:ascii="Times New Roman" w:hAnsi="Times New Roman" w:eastAsia="Times New Roman"/>
                <w:b w:val="0"/>
                <w:sz w:val="16"/>
              </w:rPr>
              <w:t>Rollover validity</w:t>
            </w:r>
          </w:p>
        </w:tc>
        <w:tc>
          <w:tcPr>
            <w:tcW w:w="4392" w:type="dxa"/>
            <w:tcMar>
              <w:top w:w="50" w:type="dxa"/>
              <w:left w:w="65" w:type="dxa"/>
              <w:bottom w:w="50" w:type="dxa"/>
              <w:right w:w="65" w:type="dxa"/>
            </w:tcMar>
            <w:vAlign w:val="center"/>
          </w:tcPr>
          <w:p w14:paraId="0A31B74B">
            <w:pPr>
              <w:spacing w:before="0" w:after="0" w:line="240" w:lineRule="auto"/>
              <w:jc w:val="center"/>
            </w:pPr>
            <w:r>
              <w:rPr>
                <w:rFonts w:ascii="Times New Roman" w:hAnsi="Times New Roman" w:eastAsia="Times New Roman"/>
                <w:b w:val="0"/>
                <w:sz w:val="16"/>
              </w:rPr>
              <w:t>First contact ≤ first metatarsal contact ≤ full metatarsal contact ≤ heel-off ≤ last contact; stance &gt;0</w:t>
            </w:r>
          </w:p>
        </w:tc>
        <w:tc>
          <w:tcPr>
            <w:tcW w:w="936" w:type="dxa"/>
            <w:tcMar>
              <w:top w:w="50" w:type="dxa"/>
              <w:left w:w="65" w:type="dxa"/>
              <w:bottom w:w="50" w:type="dxa"/>
              <w:right w:w="65" w:type="dxa"/>
            </w:tcMar>
            <w:vAlign w:val="center"/>
          </w:tcPr>
          <w:p w14:paraId="3FB7A394">
            <w:pPr>
              <w:spacing w:before="0" w:after="0" w:line="240" w:lineRule="auto"/>
              <w:jc w:val="center"/>
            </w:pPr>
            <w:r>
              <w:rPr>
                <w:rFonts w:ascii="Times New Roman" w:hAnsi="Times New Roman" w:eastAsia="Times New Roman"/>
                <w:b w:val="0"/>
                <w:sz w:val="16"/>
              </w:rPr>
              <w:t>Event order</w:t>
            </w:r>
          </w:p>
        </w:tc>
        <w:tc>
          <w:tcPr>
            <w:tcW w:w="2160" w:type="dxa"/>
            <w:tcMar>
              <w:top w:w="50" w:type="dxa"/>
              <w:left w:w="65" w:type="dxa"/>
              <w:bottom w:w="50" w:type="dxa"/>
              <w:right w:w="65" w:type="dxa"/>
            </w:tcMar>
            <w:vAlign w:val="center"/>
          </w:tcPr>
          <w:p w14:paraId="7A3B8CFC">
            <w:pPr>
              <w:spacing w:before="0" w:after="0" w:line="240" w:lineRule="auto"/>
              <w:jc w:val="center"/>
            </w:pPr>
            <w:r>
              <w:rPr>
                <w:rFonts w:ascii="Times New Roman" w:hAnsi="Times New Roman" w:eastAsia="Times New Roman"/>
                <w:b w:val="0"/>
                <w:sz w:val="16"/>
              </w:rPr>
              <w:t>5 invalid left; 0 right</w:t>
            </w:r>
          </w:p>
        </w:tc>
      </w:tr>
    </w:tbl>
    <w:p w14:paraId="608C5912">
      <w:pPr>
        <w:keepLines/>
      </w:pPr>
      <w:r>
        <w:t>Regional timing variables and the Footscan-exported Impulse variable follow the provided acquisition/export description. In this study, regional Impulse was treated as regional PTI. Numerical zeros are retained; incomplete 20-region PTI sums are missing. Bilateral averaging requires both feet. Max P and maximum peak sensor values are reported in N/cm2 according to the supplied acquisition/export description. All reconstructed phases are temporal proxies.</w:t>
      </w:r>
    </w:p>
    <w:p w14:paraId="6C814F1F"/>
    <w:p w14:paraId="37640C7A">
      <w:pPr>
        <w:pStyle w:val="3"/>
        <w:rPr>
          <w:rFonts w:hint="default" w:ascii="Times New Roman" w:hAnsi="Times New Roman" w:cs="Times New Roman"/>
          <w:b/>
        </w:rPr>
      </w:pPr>
      <w:r>
        <w:rPr>
          <w:rFonts w:hint="default" w:ascii="Times New Roman" w:hAnsi="Times New Roman" w:cs="Times New Roman"/>
          <w:b/>
        </w:rPr>
        <w:t>Table S3A PTI completeness by FI33 category</w:t>
      </w:r>
    </w:p>
    <w:tbl>
      <w:tblPr>
        <w:tblStyle w:val="32"/>
        <w:tblW w:w="4997" w:type="pct"/>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60" w:type="dxa"/>
          <w:left w:w="65" w:type="dxa"/>
          <w:bottom w:w="60" w:type="dxa"/>
          <w:right w:w="65" w:type="dxa"/>
        </w:tblCellMar>
      </w:tblPr>
      <w:tblGrid>
        <w:gridCol w:w="2245"/>
        <w:gridCol w:w="885"/>
        <w:gridCol w:w="2141"/>
        <w:gridCol w:w="1884"/>
        <w:gridCol w:w="2715"/>
      </w:tblGrid>
      <w:tr w14:paraId="06902AC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tblHeader/>
          <w:jc w:val="center"/>
        </w:trPr>
        <w:tc>
          <w:tcPr>
            <w:tcW w:w="1137" w:type="pct"/>
            <w:tcBorders>
              <w:bottom w:val="single" w:color="000000" w:sz="4" w:space="0"/>
            </w:tcBorders>
            <w:tcMar>
              <w:top w:w="50" w:type="dxa"/>
              <w:left w:w="65" w:type="dxa"/>
              <w:bottom w:w="50" w:type="dxa"/>
              <w:right w:w="65" w:type="dxa"/>
            </w:tcMar>
            <w:vAlign w:val="center"/>
          </w:tcPr>
          <w:p w14:paraId="75C2F878">
            <w:pPr>
              <w:snapToGrid w:val="0"/>
              <w:spacing w:before="0" w:after="0" w:line="240" w:lineRule="auto"/>
              <w:ind w:left="0" w:leftChars="0" w:right="0" w:rightChars="0" w:firstLine="0" w:firstLineChars="0"/>
              <w:jc w:val="center"/>
              <w:rPr>
                <w:rFonts w:ascii="Times New Roman" w:eastAsia="Times New Roman"/>
                <w:b/>
                <w:sz w:val="16"/>
              </w:rPr>
            </w:pPr>
            <w:r>
              <w:rPr>
                <w:rFonts w:ascii="Times New Roman" w:hAnsi="Times New Roman" w:eastAsia="Times New Roman"/>
                <w:b/>
                <w:sz w:val="16"/>
              </w:rPr>
              <w:t>Group</w:t>
            </w:r>
          </w:p>
        </w:tc>
        <w:tc>
          <w:tcPr>
            <w:tcW w:w="448" w:type="pct"/>
            <w:tcBorders>
              <w:bottom w:val="single" w:color="000000" w:sz="4" w:space="0"/>
            </w:tcBorders>
            <w:tcMar>
              <w:top w:w="50" w:type="dxa"/>
              <w:left w:w="65" w:type="dxa"/>
              <w:bottom w:w="50" w:type="dxa"/>
              <w:right w:w="65" w:type="dxa"/>
            </w:tcMar>
            <w:vAlign w:val="center"/>
          </w:tcPr>
          <w:p w14:paraId="20BC2229">
            <w:pPr>
              <w:snapToGrid w:val="0"/>
              <w:spacing w:before="0" w:after="0" w:line="240" w:lineRule="auto"/>
              <w:ind w:left="0" w:leftChars="0" w:right="0" w:rightChars="0" w:firstLine="0" w:firstLineChars="0"/>
              <w:jc w:val="center"/>
              <w:rPr>
                <w:rFonts w:ascii="Times New Roman" w:eastAsia="Times New Roman"/>
                <w:b/>
                <w:sz w:val="16"/>
              </w:rPr>
            </w:pPr>
            <w:r>
              <w:rPr>
                <w:rFonts w:ascii="Times New Roman" w:hAnsi="Times New Roman" w:eastAsia="Times New Roman"/>
                <w:b/>
                <w:sz w:val="16"/>
              </w:rPr>
              <w:t>N</w:t>
            </w:r>
          </w:p>
        </w:tc>
        <w:tc>
          <w:tcPr>
            <w:tcW w:w="1084" w:type="pct"/>
            <w:tcBorders>
              <w:bottom w:val="single" w:color="000000" w:sz="4" w:space="0"/>
            </w:tcBorders>
            <w:tcMar>
              <w:top w:w="50" w:type="dxa"/>
              <w:left w:w="65" w:type="dxa"/>
              <w:bottom w:w="50" w:type="dxa"/>
              <w:right w:w="65" w:type="dxa"/>
            </w:tcMar>
            <w:vAlign w:val="center"/>
          </w:tcPr>
          <w:p w14:paraId="270E34C2">
            <w:pPr>
              <w:snapToGrid w:val="0"/>
              <w:spacing w:before="0" w:after="0" w:line="240" w:lineRule="auto"/>
              <w:ind w:left="0" w:leftChars="0" w:right="0" w:rightChars="0" w:firstLine="0" w:firstLineChars="0"/>
              <w:jc w:val="center"/>
              <w:rPr>
                <w:rFonts w:ascii="Times New Roman" w:eastAsia="Times New Roman"/>
                <w:b/>
                <w:sz w:val="16"/>
              </w:rPr>
            </w:pPr>
            <w:r>
              <w:rPr>
                <w:rFonts w:ascii="Times New Roman" w:hAnsi="Times New Roman" w:eastAsia="Times New Roman"/>
                <w:b/>
                <w:sz w:val="16"/>
              </w:rPr>
              <w:t>Incomplete</w:t>
            </w:r>
          </w:p>
        </w:tc>
        <w:tc>
          <w:tcPr>
            <w:tcW w:w="954" w:type="pct"/>
            <w:tcBorders>
              <w:bottom w:val="single" w:color="000000" w:sz="4" w:space="0"/>
            </w:tcBorders>
            <w:tcMar>
              <w:top w:w="50" w:type="dxa"/>
              <w:left w:w="65" w:type="dxa"/>
              <w:bottom w:w="50" w:type="dxa"/>
              <w:right w:w="65" w:type="dxa"/>
            </w:tcMar>
            <w:vAlign w:val="center"/>
          </w:tcPr>
          <w:p w14:paraId="7D447AFF">
            <w:pPr>
              <w:snapToGrid w:val="0"/>
              <w:spacing w:before="0" w:after="0" w:line="240" w:lineRule="auto"/>
              <w:ind w:left="0" w:leftChars="0" w:right="0" w:rightChars="0" w:firstLine="0" w:firstLineChars="0"/>
              <w:jc w:val="center"/>
              <w:rPr>
                <w:rFonts w:ascii="Times New Roman" w:eastAsia="Times New Roman"/>
                <w:b/>
                <w:sz w:val="16"/>
              </w:rPr>
            </w:pPr>
            <w:r>
              <w:rPr>
                <w:rFonts w:ascii="Times New Roman" w:hAnsi="Times New Roman" w:eastAsia="Times New Roman"/>
                <w:b/>
                <w:sz w:val="16"/>
              </w:rPr>
              <w:t>Complete</w:t>
            </w:r>
          </w:p>
        </w:tc>
        <w:tc>
          <w:tcPr>
            <w:tcW w:w="1375" w:type="pct"/>
            <w:tcBorders>
              <w:bottom w:val="single" w:color="000000" w:sz="4" w:space="0"/>
            </w:tcBorders>
            <w:tcMar>
              <w:top w:w="50" w:type="dxa"/>
              <w:left w:w="65" w:type="dxa"/>
              <w:bottom w:w="50" w:type="dxa"/>
              <w:right w:w="65" w:type="dxa"/>
            </w:tcMar>
            <w:vAlign w:val="center"/>
          </w:tcPr>
          <w:p w14:paraId="59EBB959">
            <w:pPr>
              <w:snapToGrid w:val="0"/>
              <w:spacing w:before="0" w:after="0" w:line="240" w:lineRule="auto"/>
              <w:ind w:left="0" w:leftChars="0" w:right="0" w:rightChars="0" w:firstLine="0" w:firstLineChars="0"/>
              <w:jc w:val="center"/>
              <w:rPr>
                <w:rFonts w:ascii="Times New Roman" w:eastAsia="Times New Roman"/>
                <w:b/>
                <w:sz w:val="16"/>
              </w:rPr>
            </w:pPr>
            <w:r>
              <w:rPr>
                <w:rFonts w:ascii="Times New Roman" w:hAnsi="Times New Roman" w:eastAsia="Times New Roman"/>
                <w:b/>
                <w:sz w:val="16"/>
              </w:rPr>
              <w:t>Incomplete, %</w:t>
            </w:r>
          </w:p>
        </w:tc>
      </w:tr>
      <w:tr w14:paraId="7971A8F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jc w:val="center"/>
        </w:trPr>
        <w:tc>
          <w:tcPr>
            <w:tcW w:w="1137" w:type="pct"/>
            <w:tcMar>
              <w:top w:w="50" w:type="dxa"/>
              <w:left w:w="65" w:type="dxa"/>
              <w:bottom w:w="50" w:type="dxa"/>
              <w:right w:w="65" w:type="dxa"/>
            </w:tcMar>
            <w:vAlign w:val="center"/>
          </w:tcPr>
          <w:p w14:paraId="7652530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Overall</w:t>
            </w:r>
          </w:p>
        </w:tc>
        <w:tc>
          <w:tcPr>
            <w:tcW w:w="448" w:type="pct"/>
            <w:tcMar>
              <w:top w:w="50" w:type="dxa"/>
              <w:left w:w="65" w:type="dxa"/>
              <w:bottom w:w="50" w:type="dxa"/>
              <w:right w:w="65" w:type="dxa"/>
            </w:tcMar>
            <w:vAlign w:val="center"/>
          </w:tcPr>
          <w:p w14:paraId="261EBC8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810</w:t>
            </w:r>
          </w:p>
        </w:tc>
        <w:tc>
          <w:tcPr>
            <w:tcW w:w="1084" w:type="pct"/>
            <w:tcMar>
              <w:top w:w="50" w:type="dxa"/>
              <w:left w:w="65" w:type="dxa"/>
              <w:bottom w:w="50" w:type="dxa"/>
              <w:right w:w="65" w:type="dxa"/>
            </w:tcMar>
            <w:vAlign w:val="center"/>
          </w:tcPr>
          <w:p w14:paraId="0EE5CB7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94</w:t>
            </w:r>
          </w:p>
        </w:tc>
        <w:tc>
          <w:tcPr>
            <w:tcW w:w="954" w:type="pct"/>
            <w:tcMar>
              <w:top w:w="50" w:type="dxa"/>
              <w:left w:w="65" w:type="dxa"/>
              <w:bottom w:w="50" w:type="dxa"/>
              <w:right w:w="65" w:type="dxa"/>
            </w:tcMar>
            <w:vAlign w:val="center"/>
          </w:tcPr>
          <w:p w14:paraId="3366F1F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716</w:t>
            </w:r>
          </w:p>
        </w:tc>
        <w:tc>
          <w:tcPr>
            <w:tcW w:w="1375" w:type="pct"/>
            <w:tcMar>
              <w:top w:w="50" w:type="dxa"/>
              <w:left w:w="65" w:type="dxa"/>
              <w:bottom w:w="50" w:type="dxa"/>
              <w:right w:w="65" w:type="dxa"/>
            </w:tcMar>
            <w:vAlign w:val="center"/>
          </w:tcPr>
          <w:p w14:paraId="2410AA0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11.6</w:t>
            </w:r>
          </w:p>
        </w:tc>
      </w:tr>
      <w:tr w14:paraId="08FDF5C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jc w:val="center"/>
        </w:trPr>
        <w:tc>
          <w:tcPr>
            <w:tcW w:w="1137" w:type="pct"/>
            <w:tcMar>
              <w:top w:w="50" w:type="dxa"/>
              <w:left w:w="65" w:type="dxa"/>
              <w:bottom w:w="50" w:type="dxa"/>
              <w:right w:w="65" w:type="dxa"/>
            </w:tcMar>
            <w:vAlign w:val="center"/>
          </w:tcPr>
          <w:p w14:paraId="3522BEE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Low</w:t>
            </w:r>
          </w:p>
        </w:tc>
        <w:tc>
          <w:tcPr>
            <w:tcW w:w="448" w:type="pct"/>
            <w:tcMar>
              <w:top w:w="50" w:type="dxa"/>
              <w:left w:w="65" w:type="dxa"/>
              <w:bottom w:w="50" w:type="dxa"/>
              <w:right w:w="65" w:type="dxa"/>
            </w:tcMar>
            <w:vAlign w:val="center"/>
          </w:tcPr>
          <w:p w14:paraId="59D18DD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82</w:t>
            </w:r>
          </w:p>
        </w:tc>
        <w:tc>
          <w:tcPr>
            <w:tcW w:w="1084" w:type="pct"/>
            <w:tcMar>
              <w:top w:w="50" w:type="dxa"/>
              <w:left w:w="65" w:type="dxa"/>
              <w:bottom w:w="50" w:type="dxa"/>
              <w:right w:w="65" w:type="dxa"/>
            </w:tcMar>
            <w:vAlign w:val="center"/>
          </w:tcPr>
          <w:p w14:paraId="65FD3AA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8</w:t>
            </w:r>
          </w:p>
        </w:tc>
        <w:tc>
          <w:tcPr>
            <w:tcW w:w="954" w:type="pct"/>
            <w:tcMar>
              <w:top w:w="50" w:type="dxa"/>
              <w:left w:w="65" w:type="dxa"/>
              <w:bottom w:w="50" w:type="dxa"/>
              <w:right w:w="65" w:type="dxa"/>
            </w:tcMar>
            <w:vAlign w:val="center"/>
          </w:tcPr>
          <w:p w14:paraId="14F5ECE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74</w:t>
            </w:r>
          </w:p>
        </w:tc>
        <w:tc>
          <w:tcPr>
            <w:tcW w:w="1375" w:type="pct"/>
            <w:tcMar>
              <w:top w:w="50" w:type="dxa"/>
              <w:left w:w="65" w:type="dxa"/>
              <w:bottom w:w="50" w:type="dxa"/>
              <w:right w:w="65" w:type="dxa"/>
            </w:tcMar>
            <w:vAlign w:val="center"/>
          </w:tcPr>
          <w:p w14:paraId="35123D5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9.76</w:t>
            </w:r>
          </w:p>
        </w:tc>
      </w:tr>
      <w:tr w14:paraId="31EFF5E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jc w:val="center"/>
        </w:trPr>
        <w:tc>
          <w:tcPr>
            <w:tcW w:w="1137" w:type="pct"/>
            <w:tcMar>
              <w:top w:w="50" w:type="dxa"/>
              <w:left w:w="65" w:type="dxa"/>
              <w:bottom w:w="50" w:type="dxa"/>
              <w:right w:w="65" w:type="dxa"/>
            </w:tcMar>
            <w:vAlign w:val="center"/>
          </w:tcPr>
          <w:p w14:paraId="779A759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Intermediate</w:t>
            </w:r>
          </w:p>
        </w:tc>
        <w:tc>
          <w:tcPr>
            <w:tcW w:w="448" w:type="pct"/>
            <w:tcMar>
              <w:top w:w="50" w:type="dxa"/>
              <w:left w:w="65" w:type="dxa"/>
              <w:bottom w:w="50" w:type="dxa"/>
              <w:right w:w="65" w:type="dxa"/>
            </w:tcMar>
            <w:vAlign w:val="center"/>
          </w:tcPr>
          <w:p w14:paraId="55164BA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577</w:t>
            </w:r>
          </w:p>
        </w:tc>
        <w:tc>
          <w:tcPr>
            <w:tcW w:w="1084" w:type="pct"/>
            <w:tcMar>
              <w:top w:w="50" w:type="dxa"/>
              <w:left w:w="65" w:type="dxa"/>
              <w:bottom w:w="50" w:type="dxa"/>
              <w:right w:w="65" w:type="dxa"/>
            </w:tcMar>
            <w:vAlign w:val="center"/>
          </w:tcPr>
          <w:p w14:paraId="0FF1F68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71</w:t>
            </w:r>
          </w:p>
        </w:tc>
        <w:tc>
          <w:tcPr>
            <w:tcW w:w="954" w:type="pct"/>
            <w:tcMar>
              <w:top w:w="50" w:type="dxa"/>
              <w:left w:w="65" w:type="dxa"/>
              <w:bottom w:w="50" w:type="dxa"/>
              <w:right w:w="65" w:type="dxa"/>
            </w:tcMar>
            <w:vAlign w:val="center"/>
          </w:tcPr>
          <w:p w14:paraId="45D09AF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506</w:t>
            </w:r>
          </w:p>
        </w:tc>
        <w:tc>
          <w:tcPr>
            <w:tcW w:w="1375" w:type="pct"/>
            <w:tcMar>
              <w:top w:w="50" w:type="dxa"/>
              <w:left w:w="65" w:type="dxa"/>
              <w:bottom w:w="50" w:type="dxa"/>
              <w:right w:w="65" w:type="dxa"/>
            </w:tcMar>
            <w:vAlign w:val="center"/>
          </w:tcPr>
          <w:p w14:paraId="7A979C8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12.31</w:t>
            </w:r>
          </w:p>
        </w:tc>
      </w:tr>
      <w:tr w14:paraId="3EA1A35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jc w:val="center"/>
        </w:trPr>
        <w:tc>
          <w:tcPr>
            <w:tcW w:w="1137" w:type="pct"/>
            <w:tcMar>
              <w:top w:w="50" w:type="dxa"/>
              <w:left w:w="65" w:type="dxa"/>
              <w:bottom w:w="50" w:type="dxa"/>
              <w:right w:w="65" w:type="dxa"/>
            </w:tcMar>
            <w:vAlign w:val="center"/>
          </w:tcPr>
          <w:p w14:paraId="726A48F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High</w:t>
            </w:r>
          </w:p>
        </w:tc>
        <w:tc>
          <w:tcPr>
            <w:tcW w:w="448" w:type="pct"/>
            <w:tcMar>
              <w:top w:w="50" w:type="dxa"/>
              <w:left w:w="65" w:type="dxa"/>
              <w:bottom w:w="50" w:type="dxa"/>
              <w:right w:w="65" w:type="dxa"/>
            </w:tcMar>
            <w:vAlign w:val="center"/>
          </w:tcPr>
          <w:p w14:paraId="48CF2B4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151</w:t>
            </w:r>
          </w:p>
        </w:tc>
        <w:tc>
          <w:tcPr>
            <w:tcW w:w="1084" w:type="pct"/>
            <w:tcMar>
              <w:top w:w="50" w:type="dxa"/>
              <w:left w:w="65" w:type="dxa"/>
              <w:bottom w:w="50" w:type="dxa"/>
              <w:right w:w="65" w:type="dxa"/>
            </w:tcMar>
            <w:vAlign w:val="center"/>
          </w:tcPr>
          <w:p w14:paraId="14E9745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15</w:t>
            </w:r>
          </w:p>
        </w:tc>
        <w:tc>
          <w:tcPr>
            <w:tcW w:w="954" w:type="pct"/>
            <w:tcMar>
              <w:top w:w="50" w:type="dxa"/>
              <w:left w:w="65" w:type="dxa"/>
              <w:bottom w:w="50" w:type="dxa"/>
              <w:right w:w="65" w:type="dxa"/>
            </w:tcMar>
            <w:vAlign w:val="center"/>
          </w:tcPr>
          <w:p w14:paraId="6E74BA8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136</w:t>
            </w:r>
          </w:p>
        </w:tc>
        <w:tc>
          <w:tcPr>
            <w:tcW w:w="1375" w:type="pct"/>
            <w:tcMar>
              <w:top w:w="50" w:type="dxa"/>
              <w:left w:w="65" w:type="dxa"/>
              <w:bottom w:w="50" w:type="dxa"/>
              <w:right w:w="65" w:type="dxa"/>
            </w:tcMar>
            <w:vAlign w:val="center"/>
          </w:tcPr>
          <w:p w14:paraId="1582BEC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9.93</w:t>
            </w:r>
          </w:p>
        </w:tc>
      </w:tr>
    </w:tbl>
    <w:p w14:paraId="5BBEE066">
      <w:pPr>
        <w:keepLines/>
      </w:pPr>
      <w:r>
        <w:t>Complete outcomes require all 20 regional fields. Counts are participant counts.</w:t>
      </w:r>
    </w:p>
    <w:p w14:paraId="07F4EB90">
      <w:pPr>
        <w:pStyle w:val="3"/>
        <w:rPr>
          <w:rFonts w:hint="default" w:ascii="Times New Roman" w:hAnsi="Times New Roman" w:cs="Times New Roman"/>
          <w:b/>
        </w:rPr>
      </w:pPr>
      <w:r>
        <w:rPr>
          <w:rFonts w:hint="default" w:ascii="Times New Roman" w:hAnsi="Times New Roman" w:cs="Times New Roman"/>
          <w:b/>
        </w:rPr>
        <w:t>Table S3B Regional PTI quality control</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60" w:type="dxa"/>
          <w:left w:w="65" w:type="dxa"/>
          <w:bottom w:w="60" w:type="dxa"/>
          <w:right w:w="65" w:type="dxa"/>
        </w:tblCellMar>
      </w:tblPr>
      <w:tblGrid>
        <w:gridCol w:w="2664"/>
        <w:gridCol w:w="1728"/>
        <w:gridCol w:w="2088"/>
        <w:gridCol w:w="2880"/>
      </w:tblGrid>
      <w:tr w14:paraId="0BB21DA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PrEx>
        <w:trPr>
          <w:cantSplit/>
          <w:tblHeader/>
        </w:trPr>
        <w:tc>
          <w:tcPr>
            <w:tcW w:w="2664" w:type="dxa"/>
            <w:tcBorders>
              <w:bottom w:val="single" w:color="000000" w:sz="4" w:space="0"/>
            </w:tcBorders>
            <w:tcMar>
              <w:top w:w="50" w:type="dxa"/>
              <w:left w:w="65" w:type="dxa"/>
              <w:bottom w:w="50" w:type="dxa"/>
              <w:right w:w="65" w:type="dxa"/>
            </w:tcMar>
            <w:vAlign w:val="center"/>
          </w:tcPr>
          <w:p w14:paraId="13C5AACF">
            <w:pPr>
              <w:spacing w:before="0" w:after="0" w:line="240" w:lineRule="auto"/>
              <w:jc w:val="center"/>
            </w:pPr>
            <w:r>
              <w:rPr>
                <w:rFonts w:ascii="Times New Roman" w:hAnsi="Times New Roman" w:eastAsia="Times New Roman"/>
                <w:b/>
                <w:sz w:val="16"/>
              </w:rPr>
              <w:t>Region</w:t>
            </w:r>
          </w:p>
        </w:tc>
        <w:tc>
          <w:tcPr>
            <w:tcW w:w="1728" w:type="dxa"/>
            <w:tcBorders>
              <w:bottom w:val="single" w:color="000000" w:sz="4" w:space="0"/>
            </w:tcBorders>
            <w:tcMar>
              <w:top w:w="50" w:type="dxa"/>
              <w:left w:w="65" w:type="dxa"/>
              <w:bottom w:w="50" w:type="dxa"/>
              <w:right w:w="65" w:type="dxa"/>
            </w:tcMar>
            <w:vAlign w:val="center"/>
          </w:tcPr>
          <w:p w14:paraId="5A0A1460">
            <w:pPr>
              <w:spacing w:before="0" w:after="0" w:line="240" w:lineRule="auto"/>
              <w:jc w:val="center"/>
            </w:pPr>
            <w:r>
              <w:rPr>
                <w:rFonts w:ascii="Times New Roman" w:hAnsi="Times New Roman" w:eastAsia="Times New Roman"/>
                <w:b/>
                <w:sz w:val="16"/>
              </w:rPr>
              <w:t>Blank</w:t>
            </w:r>
          </w:p>
        </w:tc>
        <w:tc>
          <w:tcPr>
            <w:tcW w:w="2088" w:type="dxa"/>
            <w:tcBorders>
              <w:bottom w:val="single" w:color="000000" w:sz="4" w:space="0"/>
            </w:tcBorders>
            <w:tcMar>
              <w:top w:w="50" w:type="dxa"/>
              <w:left w:w="65" w:type="dxa"/>
              <w:bottom w:w="50" w:type="dxa"/>
              <w:right w:w="65" w:type="dxa"/>
            </w:tcMar>
            <w:vAlign w:val="center"/>
          </w:tcPr>
          <w:p w14:paraId="1D27110D">
            <w:pPr>
              <w:spacing w:before="0" w:after="0" w:line="240" w:lineRule="auto"/>
              <w:jc w:val="center"/>
            </w:pPr>
            <w:r>
              <w:rPr>
                <w:rFonts w:ascii="Times New Roman" w:hAnsi="Times New Roman" w:eastAsia="Times New Roman"/>
                <w:b/>
                <w:sz w:val="16"/>
              </w:rPr>
              <w:t>Explicit zero</w:t>
            </w:r>
          </w:p>
        </w:tc>
        <w:tc>
          <w:tcPr>
            <w:tcW w:w="2880" w:type="dxa"/>
            <w:tcBorders>
              <w:bottom w:val="single" w:color="000000" w:sz="4" w:space="0"/>
            </w:tcBorders>
            <w:tcMar>
              <w:top w:w="50" w:type="dxa"/>
              <w:left w:w="65" w:type="dxa"/>
              <w:bottom w:w="50" w:type="dxa"/>
              <w:right w:w="65" w:type="dxa"/>
            </w:tcMar>
            <w:vAlign w:val="center"/>
          </w:tcPr>
          <w:p w14:paraId="4DA523A1">
            <w:pPr>
              <w:spacing w:before="0" w:after="0" w:line="240" w:lineRule="auto"/>
              <w:jc w:val="center"/>
            </w:pPr>
            <w:r>
              <w:rPr>
                <w:rFonts w:ascii="Times New Roman" w:hAnsi="Times New Roman" w:eastAsia="Times New Roman"/>
                <w:b/>
                <w:sz w:val="16"/>
              </w:rPr>
              <w:t>Nonzero</w:t>
            </w:r>
          </w:p>
        </w:tc>
      </w:tr>
      <w:tr w14:paraId="5CF9E37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664" w:type="dxa"/>
            <w:tcMar>
              <w:top w:w="50" w:type="dxa"/>
              <w:left w:w="65" w:type="dxa"/>
              <w:bottom w:w="50" w:type="dxa"/>
              <w:right w:w="65" w:type="dxa"/>
            </w:tcMar>
            <w:vAlign w:val="center"/>
          </w:tcPr>
          <w:p w14:paraId="33B3AD44">
            <w:pPr>
              <w:spacing w:before="0" w:after="0" w:line="240" w:lineRule="auto"/>
              <w:jc w:val="center"/>
            </w:pPr>
            <w:r>
              <w:rPr>
                <w:rFonts w:ascii="Times New Roman" w:hAnsi="Times New Roman" w:eastAsia="Times New Roman"/>
                <w:b w:val="0"/>
                <w:sz w:val="16"/>
              </w:rPr>
              <w:t>Impulse-Left-Toe 1</w:t>
            </w:r>
          </w:p>
        </w:tc>
        <w:tc>
          <w:tcPr>
            <w:tcW w:w="1728" w:type="dxa"/>
            <w:tcMar>
              <w:top w:w="50" w:type="dxa"/>
              <w:left w:w="65" w:type="dxa"/>
              <w:bottom w:w="50" w:type="dxa"/>
              <w:right w:w="65" w:type="dxa"/>
            </w:tcMar>
            <w:vAlign w:val="center"/>
          </w:tcPr>
          <w:p w14:paraId="34C794E2">
            <w:pPr>
              <w:spacing w:before="0" w:after="0" w:line="240" w:lineRule="auto"/>
              <w:jc w:val="center"/>
            </w:pPr>
            <w:r>
              <w:rPr>
                <w:rFonts w:ascii="Times New Roman" w:hAnsi="Times New Roman" w:eastAsia="Times New Roman"/>
                <w:b w:val="0"/>
                <w:sz w:val="16"/>
              </w:rPr>
              <w:t>36</w:t>
            </w:r>
          </w:p>
        </w:tc>
        <w:tc>
          <w:tcPr>
            <w:tcW w:w="2088" w:type="dxa"/>
            <w:tcMar>
              <w:top w:w="50" w:type="dxa"/>
              <w:left w:w="65" w:type="dxa"/>
              <w:bottom w:w="50" w:type="dxa"/>
              <w:right w:w="65" w:type="dxa"/>
            </w:tcMar>
            <w:vAlign w:val="center"/>
          </w:tcPr>
          <w:p w14:paraId="3338BF29">
            <w:pPr>
              <w:spacing w:before="0" w:after="0" w:line="240" w:lineRule="auto"/>
              <w:jc w:val="center"/>
            </w:pPr>
            <w:r>
              <w:rPr>
                <w:rFonts w:ascii="Times New Roman" w:hAnsi="Times New Roman" w:eastAsia="Times New Roman"/>
                <w:b w:val="0"/>
                <w:sz w:val="16"/>
              </w:rPr>
              <w:t>17</w:t>
            </w:r>
          </w:p>
        </w:tc>
        <w:tc>
          <w:tcPr>
            <w:tcW w:w="2880" w:type="dxa"/>
            <w:tcMar>
              <w:top w:w="50" w:type="dxa"/>
              <w:left w:w="65" w:type="dxa"/>
              <w:bottom w:w="50" w:type="dxa"/>
              <w:right w:w="65" w:type="dxa"/>
            </w:tcMar>
            <w:vAlign w:val="center"/>
          </w:tcPr>
          <w:p w14:paraId="021AE266">
            <w:pPr>
              <w:spacing w:before="0" w:after="0" w:line="240" w:lineRule="auto"/>
              <w:jc w:val="center"/>
            </w:pPr>
            <w:r>
              <w:rPr>
                <w:rFonts w:ascii="Times New Roman" w:hAnsi="Times New Roman" w:eastAsia="Times New Roman"/>
                <w:b w:val="0"/>
                <w:sz w:val="16"/>
              </w:rPr>
              <w:t>757</w:t>
            </w:r>
          </w:p>
        </w:tc>
      </w:tr>
      <w:tr w14:paraId="3C45D53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664" w:type="dxa"/>
            <w:tcMar>
              <w:top w:w="50" w:type="dxa"/>
              <w:left w:w="65" w:type="dxa"/>
              <w:bottom w:w="50" w:type="dxa"/>
              <w:right w:w="65" w:type="dxa"/>
            </w:tcMar>
            <w:vAlign w:val="center"/>
          </w:tcPr>
          <w:p w14:paraId="6BD93514">
            <w:pPr>
              <w:spacing w:before="0" w:after="0" w:line="240" w:lineRule="auto"/>
              <w:jc w:val="center"/>
            </w:pPr>
            <w:r>
              <w:rPr>
                <w:rFonts w:ascii="Times New Roman" w:hAnsi="Times New Roman" w:eastAsia="Times New Roman"/>
                <w:b w:val="0"/>
                <w:sz w:val="16"/>
              </w:rPr>
              <w:t>Impulse-Left-Toe 2-5</w:t>
            </w:r>
          </w:p>
        </w:tc>
        <w:tc>
          <w:tcPr>
            <w:tcW w:w="1728" w:type="dxa"/>
            <w:tcMar>
              <w:top w:w="50" w:type="dxa"/>
              <w:left w:w="65" w:type="dxa"/>
              <w:bottom w:w="50" w:type="dxa"/>
              <w:right w:w="65" w:type="dxa"/>
            </w:tcMar>
            <w:vAlign w:val="center"/>
          </w:tcPr>
          <w:p w14:paraId="6ACE76F6">
            <w:pPr>
              <w:spacing w:before="0" w:after="0" w:line="240" w:lineRule="auto"/>
              <w:jc w:val="center"/>
            </w:pPr>
            <w:r>
              <w:rPr>
                <w:rFonts w:ascii="Times New Roman" w:hAnsi="Times New Roman" w:eastAsia="Times New Roman"/>
                <w:b w:val="0"/>
                <w:sz w:val="16"/>
              </w:rPr>
              <w:t>7</w:t>
            </w:r>
          </w:p>
        </w:tc>
        <w:tc>
          <w:tcPr>
            <w:tcW w:w="2088" w:type="dxa"/>
            <w:tcMar>
              <w:top w:w="50" w:type="dxa"/>
              <w:left w:w="65" w:type="dxa"/>
              <w:bottom w:w="50" w:type="dxa"/>
              <w:right w:w="65" w:type="dxa"/>
            </w:tcMar>
            <w:vAlign w:val="center"/>
          </w:tcPr>
          <w:p w14:paraId="5933A397">
            <w:pPr>
              <w:spacing w:before="0" w:after="0" w:line="240" w:lineRule="auto"/>
              <w:jc w:val="center"/>
            </w:pPr>
            <w:r>
              <w:rPr>
                <w:rFonts w:ascii="Times New Roman" w:hAnsi="Times New Roman" w:eastAsia="Times New Roman"/>
                <w:b w:val="0"/>
                <w:sz w:val="16"/>
              </w:rPr>
              <w:t>54</w:t>
            </w:r>
          </w:p>
        </w:tc>
        <w:tc>
          <w:tcPr>
            <w:tcW w:w="2880" w:type="dxa"/>
            <w:tcMar>
              <w:top w:w="50" w:type="dxa"/>
              <w:left w:w="65" w:type="dxa"/>
              <w:bottom w:w="50" w:type="dxa"/>
              <w:right w:w="65" w:type="dxa"/>
            </w:tcMar>
            <w:vAlign w:val="center"/>
          </w:tcPr>
          <w:p w14:paraId="428E4D99">
            <w:pPr>
              <w:spacing w:before="0" w:after="0" w:line="240" w:lineRule="auto"/>
              <w:jc w:val="center"/>
            </w:pPr>
            <w:r>
              <w:rPr>
                <w:rFonts w:ascii="Times New Roman" w:hAnsi="Times New Roman" w:eastAsia="Times New Roman"/>
                <w:b w:val="0"/>
                <w:sz w:val="16"/>
              </w:rPr>
              <w:t>749</w:t>
            </w:r>
          </w:p>
        </w:tc>
      </w:tr>
      <w:tr w14:paraId="78519B0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664" w:type="dxa"/>
            <w:tcMar>
              <w:top w:w="50" w:type="dxa"/>
              <w:left w:w="65" w:type="dxa"/>
              <w:bottom w:w="50" w:type="dxa"/>
              <w:right w:w="65" w:type="dxa"/>
            </w:tcMar>
            <w:vAlign w:val="center"/>
          </w:tcPr>
          <w:p w14:paraId="5A1983BA">
            <w:pPr>
              <w:spacing w:before="0" w:after="0" w:line="240" w:lineRule="auto"/>
              <w:jc w:val="center"/>
            </w:pPr>
            <w:r>
              <w:rPr>
                <w:rFonts w:ascii="Times New Roman" w:hAnsi="Times New Roman" w:eastAsia="Times New Roman"/>
                <w:b w:val="0"/>
                <w:sz w:val="16"/>
              </w:rPr>
              <w:t>Impulse-Left-Meta 1</w:t>
            </w:r>
          </w:p>
        </w:tc>
        <w:tc>
          <w:tcPr>
            <w:tcW w:w="1728" w:type="dxa"/>
            <w:tcMar>
              <w:top w:w="50" w:type="dxa"/>
              <w:left w:w="65" w:type="dxa"/>
              <w:bottom w:w="50" w:type="dxa"/>
              <w:right w:w="65" w:type="dxa"/>
            </w:tcMar>
            <w:vAlign w:val="center"/>
          </w:tcPr>
          <w:p w14:paraId="3CD92754">
            <w:pPr>
              <w:spacing w:before="0" w:after="0" w:line="240" w:lineRule="auto"/>
              <w:jc w:val="center"/>
            </w:pPr>
            <w:r>
              <w:rPr>
                <w:rFonts w:ascii="Times New Roman" w:hAnsi="Times New Roman" w:eastAsia="Times New Roman"/>
                <w:b w:val="0"/>
                <w:sz w:val="16"/>
              </w:rPr>
              <w:t>3</w:t>
            </w:r>
          </w:p>
        </w:tc>
        <w:tc>
          <w:tcPr>
            <w:tcW w:w="2088" w:type="dxa"/>
            <w:tcMar>
              <w:top w:w="50" w:type="dxa"/>
              <w:left w:w="65" w:type="dxa"/>
              <w:bottom w:w="50" w:type="dxa"/>
              <w:right w:w="65" w:type="dxa"/>
            </w:tcMar>
            <w:vAlign w:val="center"/>
          </w:tcPr>
          <w:p w14:paraId="2F31AEF0">
            <w:pPr>
              <w:spacing w:before="0" w:after="0" w:line="240" w:lineRule="auto"/>
              <w:jc w:val="center"/>
            </w:pPr>
            <w:r>
              <w:rPr>
                <w:rFonts w:ascii="Times New Roman" w:hAnsi="Times New Roman" w:eastAsia="Times New Roman"/>
                <w:b w:val="0"/>
                <w:sz w:val="16"/>
              </w:rPr>
              <w:t>3</w:t>
            </w:r>
          </w:p>
        </w:tc>
        <w:tc>
          <w:tcPr>
            <w:tcW w:w="2880" w:type="dxa"/>
            <w:tcMar>
              <w:top w:w="50" w:type="dxa"/>
              <w:left w:w="65" w:type="dxa"/>
              <w:bottom w:w="50" w:type="dxa"/>
              <w:right w:w="65" w:type="dxa"/>
            </w:tcMar>
            <w:vAlign w:val="center"/>
          </w:tcPr>
          <w:p w14:paraId="117C0ADC">
            <w:pPr>
              <w:spacing w:before="0" w:after="0" w:line="240" w:lineRule="auto"/>
              <w:jc w:val="center"/>
            </w:pPr>
            <w:r>
              <w:rPr>
                <w:rFonts w:ascii="Times New Roman" w:hAnsi="Times New Roman" w:eastAsia="Times New Roman"/>
                <w:b w:val="0"/>
                <w:sz w:val="16"/>
              </w:rPr>
              <w:t>804</w:t>
            </w:r>
          </w:p>
        </w:tc>
      </w:tr>
      <w:tr w14:paraId="34FEBE4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664" w:type="dxa"/>
            <w:tcMar>
              <w:top w:w="50" w:type="dxa"/>
              <w:left w:w="65" w:type="dxa"/>
              <w:bottom w:w="50" w:type="dxa"/>
              <w:right w:w="65" w:type="dxa"/>
            </w:tcMar>
            <w:vAlign w:val="center"/>
          </w:tcPr>
          <w:p w14:paraId="3A18D5FF">
            <w:pPr>
              <w:spacing w:before="0" w:after="0" w:line="240" w:lineRule="auto"/>
              <w:jc w:val="center"/>
            </w:pPr>
            <w:r>
              <w:rPr>
                <w:rFonts w:ascii="Times New Roman" w:hAnsi="Times New Roman" w:eastAsia="Times New Roman"/>
                <w:b w:val="0"/>
                <w:sz w:val="16"/>
              </w:rPr>
              <w:t>Impulse-Left-Meta 2</w:t>
            </w:r>
          </w:p>
        </w:tc>
        <w:tc>
          <w:tcPr>
            <w:tcW w:w="1728" w:type="dxa"/>
            <w:tcMar>
              <w:top w:w="50" w:type="dxa"/>
              <w:left w:w="65" w:type="dxa"/>
              <w:bottom w:w="50" w:type="dxa"/>
              <w:right w:w="65" w:type="dxa"/>
            </w:tcMar>
            <w:vAlign w:val="center"/>
          </w:tcPr>
          <w:p w14:paraId="236D6801">
            <w:pPr>
              <w:spacing w:before="0" w:after="0" w:line="240" w:lineRule="auto"/>
              <w:jc w:val="center"/>
            </w:pPr>
            <w:r>
              <w:rPr>
                <w:rFonts w:ascii="Times New Roman" w:hAnsi="Times New Roman" w:eastAsia="Times New Roman"/>
                <w:b w:val="0"/>
                <w:sz w:val="16"/>
              </w:rPr>
              <w:t>1</w:t>
            </w:r>
          </w:p>
        </w:tc>
        <w:tc>
          <w:tcPr>
            <w:tcW w:w="2088" w:type="dxa"/>
            <w:tcMar>
              <w:top w:w="50" w:type="dxa"/>
              <w:left w:w="65" w:type="dxa"/>
              <w:bottom w:w="50" w:type="dxa"/>
              <w:right w:w="65" w:type="dxa"/>
            </w:tcMar>
            <w:vAlign w:val="center"/>
          </w:tcPr>
          <w:p w14:paraId="3D8D87E2">
            <w:pPr>
              <w:spacing w:before="0" w:after="0" w:line="240" w:lineRule="auto"/>
              <w:jc w:val="center"/>
            </w:pPr>
            <w:r>
              <w:rPr>
                <w:rFonts w:ascii="Times New Roman" w:hAnsi="Times New Roman" w:eastAsia="Times New Roman"/>
                <w:b w:val="0"/>
                <w:sz w:val="16"/>
              </w:rPr>
              <w:t>2</w:t>
            </w:r>
          </w:p>
        </w:tc>
        <w:tc>
          <w:tcPr>
            <w:tcW w:w="2880" w:type="dxa"/>
            <w:tcMar>
              <w:top w:w="50" w:type="dxa"/>
              <w:left w:w="65" w:type="dxa"/>
              <w:bottom w:w="50" w:type="dxa"/>
              <w:right w:w="65" w:type="dxa"/>
            </w:tcMar>
            <w:vAlign w:val="center"/>
          </w:tcPr>
          <w:p w14:paraId="44C8F1D8">
            <w:pPr>
              <w:spacing w:before="0" w:after="0" w:line="240" w:lineRule="auto"/>
              <w:jc w:val="center"/>
            </w:pPr>
            <w:r>
              <w:rPr>
                <w:rFonts w:ascii="Times New Roman" w:hAnsi="Times New Roman" w:eastAsia="Times New Roman"/>
                <w:b w:val="0"/>
                <w:sz w:val="16"/>
              </w:rPr>
              <w:t>807</w:t>
            </w:r>
          </w:p>
        </w:tc>
      </w:tr>
      <w:tr w14:paraId="7099E81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PrEx>
        <w:trPr>
          <w:cantSplit/>
        </w:trPr>
        <w:tc>
          <w:tcPr>
            <w:tcW w:w="2664" w:type="dxa"/>
            <w:tcMar>
              <w:top w:w="50" w:type="dxa"/>
              <w:left w:w="65" w:type="dxa"/>
              <w:bottom w:w="50" w:type="dxa"/>
              <w:right w:w="65" w:type="dxa"/>
            </w:tcMar>
            <w:vAlign w:val="center"/>
          </w:tcPr>
          <w:p w14:paraId="6C76FF94">
            <w:pPr>
              <w:spacing w:before="0" w:after="0" w:line="240" w:lineRule="auto"/>
              <w:jc w:val="center"/>
            </w:pPr>
            <w:r>
              <w:rPr>
                <w:rFonts w:ascii="Times New Roman" w:hAnsi="Times New Roman" w:eastAsia="Times New Roman"/>
                <w:b w:val="0"/>
                <w:sz w:val="16"/>
              </w:rPr>
              <w:t>Impulse-Left-Meta 3</w:t>
            </w:r>
          </w:p>
        </w:tc>
        <w:tc>
          <w:tcPr>
            <w:tcW w:w="1728" w:type="dxa"/>
            <w:tcMar>
              <w:top w:w="50" w:type="dxa"/>
              <w:left w:w="65" w:type="dxa"/>
              <w:bottom w:w="50" w:type="dxa"/>
              <w:right w:w="65" w:type="dxa"/>
            </w:tcMar>
            <w:vAlign w:val="center"/>
          </w:tcPr>
          <w:p w14:paraId="4D9BA390">
            <w:pPr>
              <w:spacing w:before="0" w:after="0" w:line="240" w:lineRule="auto"/>
              <w:jc w:val="center"/>
            </w:pPr>
            <w:r>
              <w:rPr>
                <w:rFonts w:ascii="Times New Roman" w:hAnsi="Times New Roman" w:eastAsia="Times New Roman"/>
                <w:b w:val="0"/>
                <w:sz w:val="16"/>
              </w:rPr>
              <w:t>1</w:t>
            </w:r>
          </w:p>
        </w:tc>
        <w:tc>
          <w:tcPr>
            <w:tcW w:w="2088" w:type="dxa"/>
            <w:tcMar>
              <w:top w:w="50" w:type="dxa"/>
              <w:left w:w="65" w:type="dxa"/>
              <w:bottom w:w="50" w:type="dxa"/>
              <w:right w:w="65" w:type="dxa"/>
            </w:tcMar>
            <w:vAlign w:val="center"/>
          </w:tcPr>
          <w:p w14:paraId="4CBBF573">
            <w:pPr>
              <w:spacing w:before="0" w:after="0" w:line="240" w:lineRule="auto"/>
              <w:jc w:val="center"/>
            </w:pPr>
            <w:r>
              <w:rPr>
                <w:rFonts w:ascii="Times New Roman" w:hAnsi="Times New Roman" w:eastAsia="Times New Roman"/>
                <w:b w:val="0"/>
                <w:sz w:val="16"/>
              </w:rPr>
              <w:t>4</w:t>
            </w:r>
          </w:p>
        </w:tc>
        <w:tc>
          <w:tcPr>
            <w:tcW w:w="2880" w:type="dxa"/>
            <w:tcMar>
              <w:top w:w="50" w:type="dxa"/>
              <w:left w:w="65" w:type="dxa"/>
              <w:bottom w:w="50" w:type="dxa"/>
              <w:right w:w="65" w:type="dxa"/>
            </w:tcMar>
            <w:vAlign w:val="center"/>
          </w:tcPr>
          <w:p w14:paraId="767DC976">
            <w:pPr>
              <w:spacing w:before="0" w:after="0" w:line="240" w:lineRule="auto"/>
              <w:jc w:val="center"/>
            </w:pPr>
            <w:r>
              <w:rPr>
                <w:rFonts w:ascii="Times New Roman" w:hAnsi="Times New Roman" w:eastAsia="Times New Roman"/>
                <w:b w:val="0"/>
                <w:sz w:val="16"/>
              </w:rPr>
              <w:t>805</w:t>
            </w:r>
          </w:p>
        </w:tc>
      </w:tr>
      <w:tr w14:paraId="37A3699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664" w:type="dxa"/>
            <w:tcMar>
              <w:top w:w="50" w:type="dxa"/>
              <w:left w:w="65" w:type="dxa"/>
              <w:bottom w:w="50" w:type="dxa"/>
              <w:right w:w="65" w:type="dxa"/>
            </w:tcMar>
            <w:vAlign w:val="center"/>
          </w:tcPr>
          <w:p w14:paraId="61EFE054">
            <w:pPr>
              <w:spacing w:before="0" w:after="0" w:line="240" w:lineRule="auto"/>
              <w:jc w:val="center"/>
            </w:pPr>
            <w:r>
              <w:rPr>
                <w:rFonts w:ascii="Times New Roman" w:hAnsi="Times New Roman" w:eastAsia="Times New Roman"/>
                <w:b w:val="0"/>
                <w:sz w:val="16"/>
              </w:rPr>
              <w:t>Impulse-Left-Meta 4</w:t>
            </w:r>
          </w:p>
        </w:tc>
        <w:tc>
          <w:tcPr>
            <w:tcW w:w="1728" w:type="dxa"/>
            <w:tcMar>
              <w:top w:w="50" w:type="dxa"/>
              <w:left w:w="65" w:type="dxa"/>
              <w:bottom w:w="50" w:type="dxa"/>
              <w:right w:w="65" w:type="dxa"/>
            </w:tcMar>
            <w:vAlign w:val="center"/>
          </w:tcPr>
          <w:p w14:paraId="59A6FFCF">
            <w:pPr>
              <w:spacing w:before="0" w:after="0" w:line="240" w:lineRule="auto"/>
              <w:jc w:val="center"/>
            </w:pPr>
            <w:r>
              <w:rPr>
                <w:rFonts w:ascii="Times New Roman" w:hAnsi="Times New Roman" w:eastAsia="Times New Roman"/>
                <w:b w:val="0"/>
                <w:sz w:val="16"/>
              </w:rPr>
              <w:t>2</w:t>
            </w:r>
          </w:p>
        </w:tc>
        <w:tc>
          <w:tcPr>
            <w:tcW w:w="2088" w:type="dxa"/>
            <w:tcMar>
              <w:top w:w="50" w:type="dxa"/>
              <w:left w:w="65" w:type="dxa"/>
              <w:bottom w:w="50" w:type="dxa"/>
              <w:right w:w="65" w:type="dxa"/>
            </w:tcMar>
            <w:vAlign w:val="center"/>
          </w:tcPr>
          <w:p w14:paraId="4D7C4BB2">
            <w:pPr>
              <w:spacing w:before="0" w:after="0" w:line="240" w:lineRule="auto"/>
              <w:jc w:val="center"/>
            </w:pPr>
            <w:r>
              <w:rPr>
                <w:rFonts w:ascii="Times New Roman" w:hAnsi="Times New Roman" w:eastAsia="Times New Roman"/>
                <w:b w:val="0"/>
                <w:sz w:val="16"/>
              </w:rPr>
              <w:t>5</w:t>
            </w:r>
          </w:p>
        </w:tc>
        <w:tc>
          <w:tcPr>
            <w:tcW w:w="2880" w:type="dxa"/>
            <w:tcMar>
              <w:top w:w="50" w:type="dxa"/>
              <w:left w:w="65" w:type="dxa"/>
              <w:bottom w:w="50" w:type="dxa"/>
              <w:right w:w="65" w:type="dxa"/>
            </w:tcMar>
            <w:vAlign w:val="center"/>
          </w:tcPr>
          <w:p w14:paraId="5288B9E7">
            <w:pPr>
              <w:spacing w:before="0" w:after="0" w:line="240" w:lineRule="auto"/>
              <w:jc w:val="center"/>
            </w:pPr>
            <w:r>
              <w:rPr>
                <w:rFonts w:ascii="Times New Roman" w:hAnsi="Times New Roman" w:eastAsia="Times New Roman"/>
                <w:b w:val="0"/>
                <w:sz w:val="16"/>
              </w:rPr>
              <w:t>803</w:t>
            </w:r>
          </w:p>
        </w:tc>
      </w:tr>
      <w:tr w14:paraId="170FEEF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664" w:type="dxa"/>
            <w:tcMar>
              <w:top w:w="50" w:type="dxa"/>
              <w:left w:w="65" w:type="dxa"/>
              <w:bottom w:w="50" w:type="dxa"/>
              <w:right w:w="65" w:type="dxa"/>
            </w:tcMar>
            <w:vAlign w:val="center"/>
          </w:tcPr>
          <w:p w14:paraId="461944E5">
            <w:pPr>
              <w:spacing w:before="0" w:after="0" w:line="240" w:lineRule="auto"/>
              <w:jc w:val="center"/>
            </w:pPr>
            <w:r>
              <w:rPr>
                <w:rFonts w:ascii="Times New Roman" w:hAnsi="Times New Roman" w:eastAsia="Times New Roman"/>
                <w:b w:val="0"/>
                <w:sz w:val="16"/>
              </w:rPr>
              <w:t>Impulse-Left-Meta 5</w:t>
            </w:r>
          </w:p>
        </w:tc>
        <w:tc>
          <w:tcPr>
            <w:tcW w:w="1728" w:type="dxa"/>
            <w:tcMar>
              <w:top w:w="50" w:type="dxa"/>
              <w:left w:w="65" w:type="dxa"/>
              <w:bottom w:w="50" w:type="dxa"/>
              <w:right w:w="65" w:type="dxa"/>
            </w:tcMar>
            <w:vAlign w:val="center"/>
          </w:tcPr>
          <w:p w14:paraId="74701934">
            <w:pPr>
              <w:spacing w:before="0" w:after="0" w:line="240" w:lineRule="auto"/>
              <w:jc w:val="center"/>
            </w:pPr>
            <w:r>
              <w:rPr>
                <w:rFonts w:ascii="Times New Roman" w:hAnsi="Times New Roman" w:eastAsia="Times New Roman"/>
                <w:b w:val="0"/>
                <w:sz w:val="16"/>
              </w:rPr>
              <w:t>3</w:t>
            </w:r>
          </w:p>
        </w:tc>
        <w:tc>
          <w:tcPr>
            <w:tcW w:w="2088" w:type="dxa"/>
            <w:tcMar>
              <w:top w:w="50" w:type="dxa"/>
              <w:left w:w="65" w:type="dxa"/>
              <w:bottom w:w="50" w:type="dxa"/>
              <w:right w:w="65" w:type="dxa"/>
            </w:tcMar>
            <w:vAlign w:val="center"/>
          </w:tcPr>
          <w:p w14:paraId="303808B6">
            <w:pPr>
              <w:spacing w:before="0" w:after="0" w:line="240" w:lineRule="auto"/>
              <w:jc w:val="center"/>
            </w:pPr>
            <w:r>
              <w:rPr>
                <w:rFonts w:ascii="Times New Roman" w:hAnsi="Times New Roman" w:eastAsia="Times New Roman"/>
                <w:b w:val="0"/>
                <w:sz w:val="16"/>
              </w:rPr>
              <w:t>7</w:t>
            </w:r>
          </w:p>
        </w:tc>
        <w:tc>
          <w:tcPr>
            <w:tcW w:w="2880" w:type="dxa"/>
            <w:tcMar>
              <w:top w:w="50" w:type="dxa"/>
              <w:left w:w="65" w:type="dxa"/>
              <w:bottom w:w="50" w:type="dxa"/>
              <w:right w:w="65" w:type="dxa"/>
            </w:tcMar>
            <w:vAlign w:val="center"/>
          </w:tcPr>
          <w:p w14:paraId="499DFC78">
            <w:pPr>
              <w:spacing w:before="0" w:after="0" w:line="240" w:lineRule="auto"/>
              <w:jc w:val="center"/>
            </w:pPr>
            <w:r>
              <w:rPr>
                <w:rFonts w:ascii="Times New Roman" w:hAnsi="Times New Roman" w:eastAsia="Times New Roman"/>
                <w:b w:val="0"/>
                <w:sz w:val="16"/>
              </w:rPr>
              <w:t>800</w:t>
            </w:r>
          </w:p>
        </w:tc>
      </w:tr>
      <w:tr w14:paraId="28EDF9D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664" w:type="dxa"/>
            <w:tcMar>
              <w:top w:w="50" w:type="dxa"/>
              <w:left w:w="65" w:type="dxa"/>
              <w:bottom w:w="50" w:type="dxa"/>
              <w:right w:w="65" w:type="dxa"/>
            </w:tcMar>
            <w:vAlign w:val="center"/>
          </w:tcPr>
          <w:p w14:paraId="4F0ECC23">
            <w:pPr>
              <w:spacing w:before="0" w:after="0" w:line="240" w:lineRule="auto"/>
              <w:jc w:val="center"/>
            </w:pPr>
            <w:r>
              <w:rPr>
                <w:rFonts w:ascii="Times New Roman" w:hAnsi="Times New Roman" w:eastAsia="Times New Roman"/>
                <w:b w:val="0"/>
                <w:sz w:val="16"/>
              </w:rPr>
              <w:t>Impulse-Left-Midfoot</w:t>
            </w:r>
          </w:p>
        </w:tc>
        <w:tc>
          <w:tcPr>
            <w:tcW w:w="1728" w:type="dxa"/>
            <w:tcMar>
              <w:top w:w="50" w:type="dxa"/>
              <w:left w:w="65" w:type="dxa"/>
              <w:bottom w:w="50" w:type="dxa"/>
              <w:right w:w="65" w:type="dxa"/>
            </w:tcMar>
            <w:vAlign w:val="center"/>
          </w:tcPr>
          <w:p w14:paraId="0734C1DA">
            <w:pPr>
              <w:spacing w:before="0" w:after="0" w:line="240" w:lineRule="auto"/>
              <w:jc w:val="center"/>
            </w:pPr>
            <w:r>
              <w:rPr>
                <w:rFonts w:ascii="Times New Roman" w:hAnsi="Times New Roman" w:eastAsia="Times New Roman"/>
                <w:b w:val="0"/>
                <w:sz w:val="16"/>
              </w:rPr>
              <w:t>0</w:t>
            </w:r>
          </w:p>
        </w:tc>
        <w:tc>
          <w:tcPr>
            <w:tcW w:w="2088" w:type="dxa"/>
            <w:tcMar>
              <w:top w:w="50" w:type="dxa"/>
              <w:left w:w="65" w:type="dxa"/>
              <w:bottom w:w="50" w:type="dxa"/>
              <w:right w:w="65" w:type="dxa"/>
            </w:tcMar>
            <w:vAlign w:val="center"/>
          </w:tcPr>
          <w:p w14:paraId="6B83BB5B">
            <w:pPr>
              <w:spacing w:before="0" w:after="0" w:line="240" w:lineRule="auto"/>
              <w:jc w:val="center"/>
            </w:pPr>
            <w:r>
              <w:rPr>
                <w:rFonts w:ascii="Times New Roman" w:hAnsi="Times New Roman" w:eastAsia="Times New Roman"/>
                <w:b w:val="0"/>
                <w:sz w:val="16"/>
              </w:rPr>
              <w:t>3</w:t>
            </w:r>
          </w:p>
        </w:tc>
        <w:tc>
          <w:tcPr>
            <w:tcW w:w="2880" w:type="dxa"/>
            <w:tcMar>
              <w:top w:w="50" w:type="dxa"/>
              <w:left w:w="65" w:type="dxa"/>
              <w:bottom w:w="50" w:type="dxa"/>
              <w:right w:w="65" w:type="dxa"/>
            </w:tcMar>
            <w:vAlign w:val="center"/>
          </w:tcPr>
          <w:p w14:paraId="14235411">
            <w:pPr>
              <w:spacing w:before="0" w:after="0" w:line="240" w:lineRule="auto"/>
              <w:jc w:val="center"/>
            </w:pPr>
            <w:r>
              <w:rPr>
                <w:rFonts w:ascii="Times New Roman" w:hAnsi="Times New Roman" w:eastAsia="Times New Roman"/>
                <w:b w:val="0"/>
                <w:sz w:val="16"/>
              </w:rPr>
              <w:t>807</w:t>
            </w:r>
          </w:p>
        </w:tc>
      </w:tr>
      <w:tr w14:paraId="0E65458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664" w:type="dxa"/>
            <w:tcMar>
              <w:top w:w="50" w:type="dxa"/>
              <w:left w:w="65" w:type="dxa"/>
              <w:bottom w:w="50" w:type="dxa"/>
              <w:right w:w="65" w:type="dxa"/>
            </w:tcMar>
            <w:vAlign w:val="center"/>
          </w:tcPr>
          <w:p w14:paraId="5469CF10">
            <w:pPr>
              <w:spacing w:before="0" w:after="0" w:line="240" w:lineRule="auto"/>
              <w:jc w:val="center"/>
            </w:pPr>
            <w:r>
              <w:rPr>
                <w:rFonts w:ascii="Times New Roman" w:hAnsi="Times New Roman" w:eastAsia="Times New Roman"/>
                <w:b w:val="0"/>
                <w:sz w:val="16"/>
              </w:rPr>
              <w:t>Impulse-Left-Heel Medial</w:t>
            </w:r>
          </w:p>
        </w:tc>
        <w:tc>
          <w:tcPr>
            <w:tcW w:w="1728" w:type="dxa"/>
            <w:tcMar>
              <w:top w:w="50" w:type="dxa"/>
              <w:left w:w="65" w:type="dxa"/>
              <w:bottom w:w="50" w:type="dxa"/>
              <w:right w:w="65" w:type="dxa"/>
            </w:tcMar>
            <w:vAlign w:val="center"/>
          </w:tcPr>
          <w:p w14:paraId="2E25F6A6">
            <w:pPr>
              <w:spacing w:before="0" w:after="0" w:line="240" w:lineRule="auto"/>
              <w:jc w:val="center"/>
            </w:pPr>
            <w:r>
              <w:rPr>
                <w:rFonts w:ascii="Times New Roman" w:hAnsi="Times New Roman" w:eastAsia="Times New Roman"/>
                <w:b w:val="0"/>
                <w:sz w:val="16"/>
              </w:rPr>
              <w:t>0</w:t>
            </w:r>
          </w:p>
        </w:tc>
        <w:tc>
          <w:tcPr>
            <w:tcW w:w="2088" w:type="dxa"/>
            <w:tcMar>
              <w:top w:w="50" w:type="dxa"/>
              <w:left w:w="65" w:type="dxa"/>
              <w:bottom w:w="50" w:type="dxa"/>
              <w:right w:w="65" w:type="dxa"/>
            </w:tcMar>
            <w:vAlign w:val="center"/>
          </w:tcPr>
          <w:p w14:paraId="1ECCD409">
            <w:pPr>
              <w:spacing w:before="0" w:after="0" w:line="240" w:lineRule="auto"/>
              <w:jc w:val="center"/>
            </w:pPr>
            <w:r>
              <w:rPr>
                <w:rFonts w:ascii="Times New Roman" w:hAnsi="Times New Roman" w:eastAsia="Times New Roman"/>
                <w:b w:val="0"/>
                <w:sz w:val="16"/>
              </w:rPr>
              <w:t>6</w:t>
            </w:r>
          </w:p>
        </w:tc>
        <w:tc>
          <w:tcPr>
            <w:tcW w:w="2880" w:type="dxa"/>
            <w:tcMar>
              <w:top w:w="50" w:type="dxa"/>
              <w:left w:w="65" w:type="dxa"/>
              <w:bottom w:w="50" w:type="dxa"/>
              <w:right w:w="65" w:type="dxa"/>
            </w:tcMar>
            <w:vAlign w:val="center"/>
          </w:tcPr>
          <w:p w14:paraId="75EAB0F0">
            <w:pPr>
              <w:spacing w:before="0" w:after="0" w:line="240" w:lineRule="auto"/>
              <w:jc w:val="center"/>
            </w:pPr>
            <w:r>
              <w:rPr>
                <w:rFonts w:ascii="Times New Roman" w:hAnsi="Times New Roman" w:eastAsia="Times New Roman"/>
                <w:b w:val="0"/>
                <w:sz w:val="16"/>
              </w:rPr>
              <w:t>804</w:t>
            </w:r>
          </w:p>
        </w:tc>
      </w:tr>
      <w:tr w14:paraId="20B7423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PrEx>
        <w:trPr>
          <w:cantSplit/>
        </w:trPr>
        <w:tc>
          <w:tcPr>
            <w:tcW w:w="2664" w:type="dxa"/>
            <w:tcMar>
              <w:top w:w="50" w:type="dxa"/>
              <w:left w:w="65" w:type="dxa"/>
              <w:bottom w:w="50" w:type="dxa"/>
              <w:right w:w="65" w:type="dxa"/>
            </w:tcMar>
            <w:vAlign w:val="center"/>
          </w:tcPr>
          <w:p w14:paraId="1636A375">
            <w:pPr>
              <w:spacing w:before="0" w:after="0" w:line="240" w:lineRule="auto"/>
              <w:jc w:val="center"/>
            </w:pPr>
            <w:r>
              <w:rPr>
                <w:rFonts w:ascii="Times New Roman" w:hAnsi="Times New Roman" w:eastAsia="Times New Roman"/>
                <w:b w:val="0"/>
                <w:sz w:val="16"/>
              </w:rPr>
              <w:t>Impulse-Left-Heel Lateral</w:t>
            </w:r>
          </w:p>
        </w:tc>
        <w:tc>
          <w:tcPr>
            <w:tcW w:w="1728" w:type="dxa"/>
            <w:tcMar>
              <w:top w:w="50" w:type="dxa"/>
              <w:left w:w="65" w:type="dxa"/>
              <w:bottom w:w="50" w:type="dxa"/>
              <w:right w:w="65" w:type="dxa"/>
            </w:tcMar>
            <w:vAlign w:val="center"/>
          </w:tcPr>
          <w:p w14:paraId="4C5D4078">
            <w:pPr>
              <w:spacing w:before="0" w:after="0" w:line="240" w:lineRule="auto"/>
              <w:jc w:val="center"/>
            </w:pPr>
            <w:r>
              <w:rPr>
                <w:rFonts w:ascii="Times New Roman" w:hAnsi="Times New Roman" w:eastAsia="Times New Roman"/>
                <w:b w:val="0"/>
                <w:sz w:val="16"/>
              </w:rPr>
              <w:t>0</w:t>
            </w:r>
          </w:p>
        </w:tc>
        <w:tc>
          <w:tcPr>
            <w:tcW w:w="2088" w:type="dxa"/>
            <w:tcMar>
              <w:top w:w="50" w:type="dxa"/>
              <w:left w:w="65" w:type="dxa"/>
              <w:bottom w:w="50" w:type="dxa"/>
              <w:right w:w="65" w:type="dxa"/>
            </w:tcMar>
            <w:vAlign w:val="center"/>
          </w:tcPr>
          <w:p w14:paraId="61FAB2E0">
            <w:pPr>
              <w:spacing w:before="0" w:after="0" w:line="240" w:lineRule="auto"/>
              <w:jc w:val="center"/>
            </w:pPr>
            <w:r>
              <w:rPr>
                <w:rFonts w:ascii="Times New Roman" w:hAnsi="Times New Roman" w:eastAsia="Times New Roman"/>
                <w:b w:val="0"/>
                <w:sz w:val="16"/>
              </w:rPr>
              <w:t>3</w:t>
            </w:r>
          </w:p>
        </w:tc>
        <w:tc>
          <w:tcPr>
            <w:tcW w:w="2880" w:type="dxa"/>
            <w:tcMar>
              <w:top w:w="50" w:type="dxa"/>
              <w:left w:w="65" w:type="dxa"/>
              <w:bottom w:w="50" w:type="dxa"/>
              <w:right w:w="65" w:type="dxa"/>
            </w:tcMar>
            <w:vAlign w:val="center"/>
          </w:tcPr>
          <w:p w14:paraId="5D8F595D">
            <w:pPr>
              <w:spacing w:before="0" w:after="0" w:line="240" w:lineRule="auto"/>
              <w:jc w:val="center"/>
            </w:pPr>
            <w:r>
              <w:rPr>
                <w:rFonts w:ascii="Times New Roman" w:hAnsi="Times New Roman" w:eastAsia="Times New Roman"/>
                <w:b w:val="0"/>
                <w:sz w:val="16"/>
              </w:rPr>
              <w:t>807</w:t>
            </w:r>
          </w:p>
        </w:tc>
      </w:tr>
      <w:tr w14:paraId="12013D0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664" w:type="dxa"/>
            <w:tcMar>
              <w:top w:w="50" w:type="dxa"/>
              <w:left w:w="65" w:type="dxa"/>
              <w:bottom w:w="50" w:type="dxa"/>
              <w:right w:w="65" w:type="dxa"/>
            </w:tcMar>
            <w:vAlign w:val="center"/>
          </w:tcPr>
          <w:p w14:paraId="152776D1">
            <w:pPr>
              <w:spacing w:before="0" w:after="0" w:line="240" w:lineRule="auto"/>
              <w:jc w:val="center"/>
            </w:pPr>
            <w:r>
              <w:rPr>
                <w:rFonts w:ascii="Times New Roman" w:hAnsi="Times New Roman" w:eastAsia="Times New Roman"/>
                <w:b w:val="0"/>
                <w:sz w:val="16"/>
              </w:rPr>
              <w:t>Impulse-Right-Toe 1</w:t>
            </w:r>
          </w:p>
        </w:tc>
        <w:tc>
          <w:tcPr>
            <w:tcW w:w="1728" w:type="dxa"/>
            <w:tcMar>
              <w:top w:w="50" w:type="dxa"/>
              <w:left w:w="65" w:type="dxa"/>
              <w:bottom w:w="50" w:type="dxa"/>
              <w:right w:w="65" w:type="dxa"/>
            </w:tcMar>
            <w:vAlign w:val="center"/>
          </w:tcPr>
          <w:p w14:paraId="79F56834">
            <w:pPr>
              <w:spacing w:before="0" w:after="0" w:line="240" w:lineRule="auto"/>
              <w:jc w:val="center"/>
            </w:pPr>
            <w:r>
              <w:rPr>
                <w:rFonts w:ascii="Times New Roman" w:hAnsi="Times New Roman" w:eastAsia="Times New Roman"/>
                <w:b w:val="0"/>
                <w:sz w:val="16"/>
              </w:rPr>
              <w:t>43</w:t>
            </w:r>
          </w:p>
        </w:tc>
        <w:tc>
          <w:tcPr>
            <w:tcW w:w="2088" w:type="dxa"/>
            <w:tcMar>
              <w:top w:w="50" w:type="dxa"/>
              <w:left w:w="65" w:type="dxa"/>
              <w:bottom w:w="50" w:type="dxa"/>
              <w:right w:w="65" w:type="dxa"/>
            </w:tcMar>
            <w:vAlign w:val="center"/>
          </w:tcPr>
          <w:p w14:paraId="35BCA85F">
            <w:pPr>
              <w:spacing w:before="0" w:after="0" w:line="240" w:lineRule="auto"/>
              <w:jc w:val="center"/>
            </w:pPr>
            <w:r>
              <w:rPr>
                <w:rFonts w:ascii="Times New Roman" w:hAnsi="Times New Roman" w:eastAsia="Times New Roman"/>
                <w:b w:val="0"/>
                <w:sz w:val="16"/>
              </w:rPr>
              <w:t>21</w:t>
            </w:r>
          </w:p>
        </w:tc>
        <w:tc>
          <w:tcPr>
            <w:tcW w:w="2880" w:type="dxa"/>
            <w:tcMar>
              <w:top w:w="50" w:type="dxa"/>
              <w:left w:w="65" w:type="dxa"/>
              <w:bottom w:w="50" w:type="dxa"/>
              <w:right w:w="65" w:type="dxa"/>
            </w:tcMar>
            <w:vAlign w:val="center"/>
          </w:tcPr>
          <w:p w14:paraId="580CB1AE">
            <w:pPr>
              <w:spacing w:before="0" w:after="0" w:line="240" w:lineRule="auto"/>
              <w:jc w:val="center"/>
            </w:pPr>
            <w:r>
              <w:rPr>
                <w:rFonts w:ascii="Times New Roman" w:hAnsi="Times New Roman" w:eastAsia="Times New Roman"/>
                <w:b w:val="0"/>
                <w:sz w:val="16"/>
              </w:rPr>
              <w:t>746</w:t>
            </w:r>
          </w:p>
        </w:tc>
      </w:tr>
      <w:tr w14:paraId="2DCF79C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664" w:type="dxa"/>
            <w:tcMar>
              <w:top w:w="50" w:type="dxa"/>
              <w:left w:w="65" w:type="dxa"/>
              <w:bottom w:w="50" w:type="dxa"/>
              <w:right w:w="65" w:type="dxa"/>
            </w:tcMar>
            <w:vAlign w:val="center"/>
          </w:tcPr>
          <w:p w14:paraId="2FEB6B8D">
            <w:pPr>
              <w:spacing w:before="0" w:after="0" w:line="240" w:lineRule="auto"/>
              <w:jc w:val="center"/>
            </w:pPr>
            <w:r>
              <w:rPr>
                <w:rFonts w:ascii="Times New Roman" w:hAnsi="Times New Roman" w:eastAsia="Times New Roman"/>
                <w:b w:val="0"/>
                <w:sz w:val="16"/>
              </w:rPr>
              <w:t>Impulse-Right-Toe 2-5</w:t>
            </w:r>
          </w:p>
        </w:tc>
        <w:tc>
          <w:tcPr>
            <w:tcW w:w="1728" w:type="dxa"/>
            <w:tcMar>
              <w:top w:w="50" w:type="dxa"/>
              <w:left w:w="65" w:type="dxa"/>
              <w:bottom w:w="50" w:type="dxa"/>
              <w:right w:w="65" w:type="dxa"/>
            </w:tcMar>
            <w:vAlign w:val="center"/>
          </w:tcPr>
          <w:p w14:paraId="3A7C1D43">
            <w:pPr>
              <w:spacing w:before="0" w:after="0" w:line="240" w:lineRule="auto"/>
              <w:jc w:val="center"/>
            </w:pPr>
            <w:r>
              <w:rPr>
                <w:rFonts w:ascii="Times New Roman" w:hAnsi="Times New Roman" w:eastAsia="Times New Roman"/>
                <w:b w:val="0"/>
                <w:sz w:val="16"/>
              </w:rPr>
              <w:t>12</w:t>
            </w:r>
          </w:p>
        </w:tc>
        <w:tc>
          <w:tcPr>
            <w:tcW w:w="2088" w:type="dxa"/>
            <w:tcMar>
              <w:top w:w="50" w:type="dxa"/>
              <w:left w:w="65" w:type="dxa"/>
              <w:bottom w:w="50" w:type="dxa"/>
              <w:right w:w="65" w:type="dxa"/>
            </w:tcMar>
            <w:vAlign w:val="center"/>
          </w:tcPr>
          <w:p w14:paraId="0EE43716">
            <w:pPr>
              <w:spacing w:before="0" w:after="0" w:line="240" w:lineRule="auto"/>
              <w:jc w:val="center"/>
            </w:pPr>
            <w:r>
              <w:rPr>
                <w:rFonts w:ascii="Times New Roman" w:hAnsi="Times New Roman" w:eastAsia="Times New Roman"/>
                <w:b w:val="0"/>
                <w:sz w:val="16"/>
              </w:rPr>
              <w:t>45</w:t>
            </w:r>
          </w:p>
        </w:tc>
        <w:tc>
          <w:tcPr>
            <w:tcW w:w="2880" w:type="dxa"/>
            <w:tcMar>
              <w:top w:w="50" w:type="dxa"/>
              <w:left w:w="65" w:type="dxa"/>
              <w:bottom w:w="50" w:type="dxa"/>
              <w:right w:w="65" w:type="dxa"/>
            </w:tcMar>
            <w:vAlign w:val="center"/>
          </w:tcPr>
          <w:p w14:paraId="7BF02701">
            <w:pPr>
              <w:spacing w:before="0" w:after="0" w:line="240" w:lineRule="auto"/>
              <w:jc w:val="center"/>
            </w:pPr>
            <w:r>
              <w:rPr>
                <w:rFonts w:ascii="Times New Roman" w:hAnsi="Times New Roman" w:eastAsia="Times New Roman"/>
                <w:b w:val="0"/>
                <w:sz w:val="16"/>
              </w:rPr>
              <w:t>753</w:t>
            </w:r>
          </w:p>
        </w:tc>
      </w:tr>
      <w:tr w14:paraId="1BB4D14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664" w:type="dxa"/>
            <w:tcMar>
              <w:top w:w="50" w:type="dxa"/>
              <w:left w:w="65" w:type="dxa"/>
              <w:bottom w:w="50" w:type="dxa"/>
              <w:right w:w="65" w:type="dxa"/>
            </w:tcMar>
            <w:vAlign w:val="center"/>
          </w:tcPr>
          <w:p w14:paraId="0E83FFEB">
            <w:pPr>
              <w:spacing w:before="0" w:after="0" w:line="240" w:lineRule="auto"/>
              <w:jc w:val="center"/>
            </w:pPr>
            <w:r>
              <w:rPr>
                <w:rFonts w:ascii="Times New Roman" w:hAnsi="Times New Roman" w:eastAsia="Times New Roman"/>
                <w:b w:val="0"/>
                <w:sz w:val="16"/>
              </w:rPr>
              <w:t>Impulse-Right-Meta 1</w:t>
            </w:r>
          </w:p>
        </w:tc>
        <w:tc>
          <w:tcPr>
            <w:tcW w:w="1728" w:type="dxa"/>
            <w:tcMar>
              <w:top w:w="50" w:type="dxa"/>
              <w:left w:w="65" w:type="dxa"/>
              <w:bottom w:w="50" w:type="dxa"/>
              <w:right w:w="65" w:type="dxa"/>
            </w:tcMar>
            <w:vAlign w:val="center"/>
          </w:tcPr>
          <w:p w14:paraId="788BBD72">
            <w:pPr>
              <w:spacing w:before="0" w:after="0" w:line="240" w:lineRule="auto"/>
              <w:jc w:val="center"/>
            </w:pPr>
            <w:r>
              <w:rPr>
                <w:rFonts w:ascii="Times New Roman" w:hAnsi="Times New Roman" w:eastAsia="Times New Roman"/>
                <w:b w:val="0"/>
                <w:sz w:val="16"/>
              </w:rPr>
              <w:t>0</w:t>
            </w:r>
          </w:p>
        </w:tc>
        <w:tc>
          <w:tcPr>
            <w:tcW w:w="2088" w:type="dxa"/>
            <w:tcMar>
              <w:top w:w="50" w:type="dxa"/>
              <w:left w:w="65" w:type="dxa"/>
              <w:bottom w:w="50" w:type="dxa"/>
              <w:right w:w="65" w:type="dxa"/>
            </w:tcMar>
            <w:vAlign w:val="center"/>
          </w:tcPr>
          <w:p w14:paraId="12E3AF66">
            <w:pPr>
              <w:spacing w:before="0" w:after="0" w:line="240" w:lineRule="auto"/>
              <w:jc w:val="center"/>
            </w:pPr>
            <w:r>
              <w:rPr>
                <w:rFonts w:ascii="Times New Roman" w:hAnsi="Times New Roman" w:eastAsia="Times New Roman"/>
                <w:b w:val="0"/>
                <w:sz w:val="16"/>
              </w:rPr>
              <w:t>10</w:t>
            </w:r>
          </w:p>
        </w:tc>
        <w:tc>
          <w:tcPr>
            <w:tcW w:w="2880" w:type="dxa"/>
            <w:tcMar>
              <w:top w:w="50" w:type="dxa"/>
              <w:left w:w="65" w:type="dxa"/>
              <w:bottom w:w="50" w:type="dxa"/>
              <w:right w:w="65" w:type="dxa"/>
            </w:tcMar>
            <w:vAlign w:val="center"/>
          </w:tcPr>
          <w:p w14:paraId="18223F23">
            <w:pPr>
              <w:spacing w:before="0" w:after="0" w:line="240" w:lineRule="auto"/>
              <w:jc w:val="center"/>
            </w:pPr>
            <w:r>
              <w:rPr>
                <w:rFonts w:ascii="Times New Roman" w:hAnsi="Times New Roman" w:eastAsia="Times New Roman"/>
                <w:b w:val="0"/>
                <w:sz w:val="16"/>
              </w:rPr>
              <w:t>800</w:t>
            </w:r>
          </w:p>
        </w:tc>
      </w:tr>
      <w:tr w14:paraId="216DD49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664" w:type="dxa"/>
            <w:tcMar>
              <w:top w:w="50" w:type="dxa"/>
              <w:left w:w="65" w:type="dxa"/>
              <w:bottom w:w="50" w:type="dxa"/>
              <w:right w:w="65" w:type="dxa"/>
            </w:tcMar>
            <w:vAlign w:val="center"/>
          </w:tcPr>
          <w:p w14:paraId="446E6EA0">
            <w:pPr>
              <w:spacing w:before="0" w:after="0" w:line="240" w:lineRule="auto"/>
              <w:jc w:val="center"/>
            </w:pPr>
            <w:r>
              <w:rPr>
                <w:rFonts w:ascii="Times New Roman" w:hAnsi="Times New Roman" w:eastAsia="Times New Roman"/>
                <w:b w:val="0"/>
                <w:sz w:val="16"/>
              </w:rPr>
              <w:t>Impulse-Right-Meta 2</w:t>
            </w:r>
          </w:p>
        </w:tc>
        <w:tc>
          <w:tcPr>
            <w:tcW w:w="1728" w:type="dxa"/>
            <w:tcMar>
              <w:top w:w="50" w:type="dxa"/>
              <w:left w:w="65" w:type="dxa"/>
              <w:bottom w:w="50" w:type="dxa"/>
              <w:right w:w="65" w:type="dxa"/>
            </w:tcMar>
            <w:vAlign w:val="center"/>
          </w:tcPr>
          <w:p w14:paraId="408B391F">
            <w:pPr>
              <w:spacing w:before="0" w:after="0" w:line="240" w:lineRule="auto"/>
              <w:jc w:val="center"/>
            </w:pPr>
            <w:r>
              <w:rPr>
                <w:rFonts w:ascii="Times New Roman" w:hAnsi="Times New Roman" w:eastAsia="Times New Roman"/>
                <w:b w:val="0"/>
                <w:sz w:val="16"/>
              </w:rPr>
              <w:t>0</w:t>
            </w:r>
          </w:p>
        </w:tc>
        <w:tc>
          <w:tcPr>
            <w:tcW w:w="2088" w:type="dxa"/>
            <w:tcMar>
              <w:top w:w="50" w:type="dxa"/>
              <w:left w:w="65" w:type="dxa"/>
              <w:bottom w:w="50" w:type="dxa"/>
              <w:right w:w="65" w:type="dxa"/>
            </w:tcMar>
            <w:vAlign w:val="center"/>
          </w:tcPr>
          <w:p w14:paraId="6529457F">
            <w:pPr>
              <w:spacing w:before="0" w:after="0" w:line="240" w:lineRule="auto"/>
              <w:jc w:val="center"/>
            </w:pPr>
            <w:r>
              <w:rPr>
                <w:rFonts w:ascii="Times New Roman" w:hAnsi="Times New Roman" w:eastAsia="Times New Roman"/>
                <w:b w:val="0"/>
                <w:sz w:val="16"/>
              </w:rPr>
              <w:t>1</w:t>
            </w:r>
          </w:p>
        </w:tc>
        <w:tc>
          <w:tcPr>
            <w:tcW w:w="2880" w:type="dxa"/>
            <w:tcMar>
              <w:top w:w="50" w:type="dxa"/>
              <w:left w:w="65" w:type="dxa"/>
              <w:bottom w:w="50" w:type="dxa"/>
              <w:right w:w="65" w:type="dxa"/>
            </w:tcMar>
            <w:vAlign w:val="center"/>
          </w:tcPr>
          <w:p w14:paraId="132641E3">
            <w:pPr>
              <w:spacing w:before="0" w:after="0" w:line="240" w:lineRule="auto"/>
              <w:jc w:val="center"/>
            </w:pPr>
            <w:r>
              <w:rPr>
                <w:rFonts w:ascii="Times New Roman" w:hAnsi="Times New Roman" w:eastAsia="Times New Roman"/>
                <w:b w:val="0"/>
                <w:sz w:val="16"/>
              </w:rPr>
              <w:t>809</w:t>
            </w:r>
          </w:p>
        </w:tc>
      </w:tr>
      <w:tr w14:paraId="6FBACF0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664" w:type="dxa"/>
            <w:tcMar>
              <w:top w:w="50" w:type="dxa"/>
              <w:left w:w="65" w:type="dxa"/>
              <w:bottom w:w="50" w:type="dxa"/>
              <w:right w:w="65" w:type="dxa"/>
            </w:tcMar>
            <w:vAlign w:val="center"/>
          </w:tcPr>
          <w:p w14:paraId="70C3233D">
            <w:pPr>
              <w:spacing w:before="0" w:after="0" w:line="240" w:lineRule="auto"/>
              <w:jc w:val="center"/>
            </w:pPr>
            <w:r>
              <w:rPr>
                <w:rFonts w:ascii="Times New Roman" w:hAnsi="Times New Roman" w:eastAsia="Times New Roman"/>
                <w:b w:val="0"/>
                <w:sz w:val="16"/>
              </w:rPr>
              <w:t>Impulse-Right-Meta 3</w:t>
            </w:r>
          </w:p>
        </w:tc>
        <w:tc>
          <w:tcPr>
            <w:tcW w:w="1728" w:type="dxa"/>
            <w:tcMar>
              <w:top w:w="50" w:type="dxa"/>
              <w:left w:w="65" w:type="dxa"/>
              <w:bottom w:w="50" w:type="dxa"/>
              <w:right w:w="65" w:type="dxa"/>
            </w:tcMar>
            <w:vAlign w:val="center"/>
          </w:tcPr>
          <w:p w14:paraId="3FF3044A">
            <w:pPr>
              <w:spacing w:before="0" w:after="0" w:line="240" w:lineRule="auto"/>
              <w:jc w:val="center"/>
            </w:pPr>
            <w:r>
              <w:rPr>
                <w:rFonts w:ascii="Times New Roman" w:hAnsi="Times New Roman" w:eastAsia="Times New Roman"/>
                <w:b w:val="0"/>
                <w:sz w:val="16"/>
              </w:rPr>
              <w:t>0</w:t>
            </w:r>
          </w:p>
        </w:tc>
        <w:tc>
          <w:tcPr>
            <w:tcW w:w="2088" w:type="dxa"/>
            <w:tcMar>
              <w:top w:w="50" w:type="dxa"/>
              <w:left w:w="65" w:type="dxa"/>
              <w:bottom w:w="50" w:type="dxa"/>
              <w:right w:w="65" w:type="dxa"/>
            </w:tcMar>
            <w:vAlign w:val="center"/>
          </w:tcPr>
          <w:p w14:paraId="611CCA36">
            <w:pPr>
              <w:spacing w:before="0" w:after="0" w:line="240" w:lineRule="auto"/>
              <w:jc w:val="center"/>
            </w:pPr>
            <w:r>
              <w:rPr>
                <w:rFonts w:ascii="Times New Roman" w:hAnsi="Times New Roman" w:eastAsia="Times New Roman"/>
                <w:b w:val="0"/>
                <w:sz w:val="16"/>
              </w:rPr>
              <w:t>3</w:t>
            </w:r>
          </w:p>
        </w:tc>
        <w:tc>
          <w:tcPr>
            <w:tcW w:w="2880" w:type="dxa"/>
            <w:tcMar>
              <w:top w:w="50" w:type="dxa"/>
              <w:left w:w="65" w:type="dxa"/>
              <w:bottom w:w="50" w:type="dxa"/>
              <w:right w:w="65" w:type="dxa"/>
            </w:tcMar>
            <w:vAlign w:val="center"/>
          </w:tcPr>
          <w:p w14:paraId="0459D50E">
            <w:pPr>
              <w:spacing w:before="0" w:after="0" w:line="240" w:lineRule="auto"/>
              <w:jc w:val="center"/>
            </w:pPr>
            <w:r>
              <w:rPr>
                <w:rFonts w:ascii="Times New Roman" w:hAnsi="Times New Roman" w:eastAsia="Times New Roman"/>
                <w:b w:val="0"/>
                <w:sz w:val="16"/>
              </w:rPr>
              <w:t>807</w:t>
            </w:r>
          </w:p>
        </w:tc>
      </w:tr>
      <w:tr w14:paraId="745D55C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664" w:type="dxa"/>
            <w:tcMar>
              <w:top w:w="50" w:type="dxa"/>
              <w:left w:w="65" w:type="dxa"/>
              <w:bottom w:w="50" w:type="dxa"/>
              <w:right w:w="65" w:type="dxa"/>
            </w:tcMar>
            <w:vAlign w:val="center"/>
          </w:tcPr>
          <w:p w14:paraId="0998ECE4">
            <w:pPr>
              <w:spacing w:before="0" w:after="0" w:line="240" w:lineRule="auto"/>
              <w:jc w:val="center"/>
            </w:pPr>
            <w:r>
              <w:rPr>
                <w:rFonts w:ascii="Times New Roman" w:hAnsi="Times New Roman" w:eastAsia="Times New Roman"/>
                <w:b w:val="0"/>
                <w:sz w:val="16"/>
              </w:rPr>
              <w:t>Impulse-Right-Meta 4</w:t>
            </w:r>
          </w:p>
        </w:tc>
        <w:tc>
          <w:tcPr>
            <w:tcW w:w="1728" w:type="dxa"/>
            <w:tcMar>
              <w:top w:w="50" w:type="dxa"/>
              <w:left w:w="65" w:type="dxa"/>
              <w:bottom w:w="50" w:type="dxa"/>
              <w:right w:w="65" w:type="dxa"/>
            </w:tcMar>
            <w:vAlign w:val="center"/>
          </w:tcPr>
          <w:p w14:paraId="4FC40B67">
            <w:pPr>
              <w:spacing w:before="0" w:after="0" w:line="240" w:lineRule="auto"/>
              <w:jc w:val="center"/>
            </w:pPr>
            <w:r>
              <w:rPr>
                <w:rFonts w:ascii="Times New Roman" w:hAnsi="Times New Roman" w:eastAsia="Times New Roman"/>
                <w:b w:val="0"/>
                <w:sz w:val="16"/>
              </w:rPr>
              <w:t>0</w:t>
            </w:r>
          </w:p>
        </w:tc>
        <w:tc>
          <w:tcPr>
            <w:tcW w:w="2088" w:type="dxa"/>
            <w:tcMar>
              <w:top w:w="50" w:type="dxa"/>
              <w:left w:w="65" w:type="dxa"/>
              <w:bottom w:w="50" w:type="dxa"/>
              <w:right w:w="65" w:type="dxa"/>
            </w:tcMar>
            <w:vAlign w:val="center"/>
          </w:tcPr>
          <w:p w14:paraId="4894E8B9">
            <w:pPr>
              <w:spacing w:before="0" w:after="0" w:line="240" w:lineRule="auto"/>
              <w:jc w:val="center"/>
            </w:pPr>
            <w:r>
              <w:rPr>
                <w:rFonts w:ascii="Times New Roman" w:hAnsi="Times New Roman" w:eastAsia="Times New Roman"/>
                <w:b w:val="0"/>
                <w:sz w:val="16"/>
              </w:rPr>
              <w:t>13</w:t>
            </w:r>
          </w:p>
        </w:tc>
        <w:tc>
          <w:tcPr>
            <w:tcW w:w="2880" w:type="dxa"/>
            <w:tcMar>
              <w:top w:w="50" w:type="dxa"/>
              <w:left w:w="65" w:type="dxa"/>
              <w:bottom w:w="50" w:type="dxa"/>
              <w:right w:w="65" w:type="dxa"/>
            </w:tcMar>
            <w:vAlign w:val="center"/>
          </w:tcPr>
          <w:p w14:paraId="7F8C81A3">
            <w:pPr>
              <w:spacing w:before="0" w:after="0" w:line="240" w:lineRule="auto"/>
              <w:jc w:val="center"/>
            </w:pPr>
            <w:r>
              <w:rPr>
                <w:rFonts w:ascii="Times New Roman" w:hAnsi="Times New Roman" w:eastAsia="Times New Roman"/>
                <w:b w:val="0"/>
                <w:sz w:val="16"/>
              </w:rPr>
              <w:t>797</w:t>
            </w:r>
          </w:p>
        </w:tc>
      </w:tr>
      <w:tr w14:paraId="5D0D4EF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664" w:type="dxa"/>
            <w:tcMar>
              <w:top w:w="50" w:type="dxa"/>
              <w:left w:w="65" w:type="dxa"/>
              <w:bottom w:w="50" w:type="dxa"/>
              <w:right w:w="65" w:type="dxa"/>
            </w:tcMar>
            <w:vAlign w:val="center"/>
          </w:tcPr>
          <w:p w14:paraId="09553570">
            <w:pPr>
              <w:spacing w:before="0" w:after="0" w:line="240" w:lineRule="auto"/>
              <w:jc w:val="center"/>
            </w:pPr>
            <w:r>
              <w:rPr>
                <w:rFonts w:ascii="Times New Roman" w:hAnsi="Times New Roman" w:eastAsia="Times New Roman"/>
                <w:b w:val="0"/>
                <w:sz w:val="16"/>
              </w:rPr>
              <w:t>Impulse-Right-Meta 5</w:t>
            </w:r>
          </w:p>
        </w:tc>
        <w:tc>
          <w:tcPr>
            <w:tcW w:w="1728" w:type="dxa"/>
            <w:tcMar>
              <w:top w:w="50" w:type="dxa"/>
              <w:left w:w="65" w:type="dxa"/>
              <w:bottom w:w="50" w:type="dxa"/>
              <w:right w:w="65" w:type="dxa"/>
            </w:tcMar>
            <w:vAlign w:val="center"/>
          </w:tcPr>
          <w:p w14:paraId="74B1C34A">
            <w:pPr>
              <w:spacing w:before="0" w:after="0" w:line="240" w:lineRule="auto"/>
              <w:jc w:val="center"/>
            </w:pPr>
            <w:r>
              <w:rPr>
                <w:rFonts w:ascii="Times New Roman" w:hAnsi="Times New Roman" w:eastAsia="Times New Roman"/>
                <w:b w:val="0"/>
                <w:sz w:val="16"/>
              </w:rPr>
              <w:t>1</w:t>
            </w:r>
          </w:p>
        </w:tc>
        <w:tc>
          <w:tcPr>
            <w:tcW w:w="2088" w:type="dxa"/>
            <w:tcMar>
              <w:top w:w="50" w:type="dxa"/>
              <w:left w:w="65" w:type="dxa"/>
              <w:bottom w:w="50" w:type="dxa"/>
              <w:right w:w="65" w:type="dxa"/>
            </w:tcMar>
            <w:vAlign w:val="center"/>
          </w:tcPr>
          <w:p w14:paraId="69A85436">
            <w:pPr>
              <w:spacing w:before="0" w:after="0" w:line="240" w:lineRule="auto"/>
              <w:jc w:val="center"/>
            </w:pPr>
            <w:r>
              <w:rPr>
                <w:rFonts w:ascii="Times New Roman" w:hAnsi="Times New Roman" w:eastAsia="Times New Roman"/>
                <w:b w:val="0"/>
                <w:sz w:val="16"/>
              </w:rPr>
              <w:t>15</w:t>
            </w:r>
          </w:p>
        </w:tc>
        <w:tc>
          <w:tcPr>
            <w:tcW w:w="2880" w:type="dxa"/>
            <w:tcMar>
              <w:top w:w="50" w:type="dxa"/>
              <w:left w:w="65" w:type="dxa"/>
              <w:bottom w:w="50" w:type="dxa"/>
              <w:right w:w="65" w:type="dxa"/>
            </w:tcMar>
            <w:vAlign w:val="center"/>
          </w:tcPr>
          <w:p w14:paraId="6B6B327F">
            <w:pPr>
              <w:spacing w:before="0" w:after="0" w:line="240" w:lineRule="auto"/>
              <w:jc w:val="center"/>
            </w:pPr>
            <w:r>
              <w:rPr>
                <w:rFonts w:ascii="Times New Roman" w:hAnsi="Times New Roman" w:eastAsia="Times New Roman"/>
                <w:b w:val="0"/>
                <w:sz w:val="16"/>
              </w:rPr>
              <w:t>794</w:t>
            </w:r>
          </w:p>
        </w:tc>
      </w:tr>
      <w:tr w14:paraId="1999BB3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664" w:type="dxa"/>
            <w:tcMar>
              <w:top w:w="50" w:type="dxa"/>
              <w:left w:w="65" w:type="dxa"/>
              <w:bottom w:w="50" w:type="dxa"/>
              <w:right w:w="65" w:type="dxa"/>
            </w:tcMar>
            <w:vAlign w:val="center"/>
          </w:tcPr>
          <w:p w14:paraId="69E73088">
            <w:pPr>
              <w:spacing w:before="0" w:after="0" w:line="240" w:lineRule="auto"/>
              <w:jc w:val="center"/>
            </w:pPr>
            <w:r>
              <w:rPr>
                <w:rFonts w:ascii="Times New Roman" w:hAnsi="Times New Roman" w:eastAsia="Times New Roman"/>
                <w:b w:val="0"/>
                <w:sz w:val="16"/>
              </w:rPr>
              <w:t>Impulse-Right-Midfoot</w:t>
            </w:r>
          </w:p>
        </w:tc>
        <w:tc>
          <w:tcPr>
            <w:tcW w:w="1728" w:type="dxa"/>
            <w:tcMar>
              <w:top w:w="50" w:type="dxa"/>
              <w:left w:w="65" w:type="dxa"/>
              <w:bottom w:w="50" w:type="dxa"/>
              <w:right w:w="65" w:type="dxa"/>
            </w:tcMar>
            <w:vAlign w:val="center"/>
          </w:tcPr>
          <w:p w14:paraId="3C52F03C">
            <w:pPr>
              <w:spacing w:before="0" w:after="0" w:line="240" w:lineRule="auto"/>
              <w:jc w:val="center"/>
            </w:pPr>
            <w:r>
              <w:rPr>
                <w:rFonts w:ascii="Times New Roman" w:hAnsi="Times New Roman" w:eastAsia="Times New Roman"/>
                <w:b w:val="0"/>
                <w:sz w:val="16"/>
              </w:rPr>
              <w:t>0</w:t>
            </w:r>
          </w:p>
        </w:tc>
        <w:tc>
          <w:tcPr>
            <w:tcW w:w="2088" w:type="dxa"/>
            <w:tcMar>
              <w:top w:w="50" w:type="dxa"/>
              <w:left w:w="65" w:type="dxa"/>
              <w:bottom w:w="50" w:type="dxa"/>
              <w:right w:w="65" w:type="dxa"/>
            </w:tcMar>
            <w:vAlign w:val="center"/>
          </w:tcPr>
          <w:p w14:paraId="16DE5D0A">
            <w:pPr>
              <w:spacing w:before="0" w:after="0" w:line="240" w:lineRule="auto"/>
              <w:jc w:val="center"/>
            </w:pPr>
            <w:r>
              <w:rPr>
                <w:rFonts w:ascii="Times New Roman" w:hAnsi="Times New Roman" w:eastAsia="Times New Roman"/>
                <w:b w:val="0"/>
                <w:sz w:val="16"/>
              </w:rPr>
              <w:t>4</w:t>
            </w:r>
          </w:p>
        </w:tc>
        <w:tc>
          <w:tcPr>
            <w:tcW w:w="2880" w:type="dxa"/>
            <w:tcMar>
              <w:top w:w="50" w:type="dxa"/>
              <w:left w:w="65" w:type="dxa"/>
              <w:bottom w:w="50" w:type="dxa"/>
              <w:right w:w="65" w:type="dxa"/>
            </w:tcMar>
            <w:vAlign w:val="center"/>
          </w:tcPr>
          <w:p w14:paraId="0F8C0A1E">
            <w:pPr>
              <w:spacing w:before="0" w:after="0" w:line="240" w:lineRule="auto"/>
              <w:jc w:val="center"/>
            </w:pPr>
            <w:r>
              <w:rPr>
                <w:rFonts w:ascii="Times New Roman" w:hAnsi="Times New Roman" w:eastAsia="Times New Roman"/>
                <w:b w:val="0"/>
                <w:sz w:val="16"/>
              </w:rPr>
              <w:t>806</w:t>
            </w:r>
          </w:p>
        </w:tc>
      </w:tr>
      <w:tr w14:paraId="3FC6FA3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664" w:type="dxa"/>
            <w:tcMar>
              <w:top w:w="50" w:type="dxa"/>
              <w:left w:w="65" w:type="dxa"/>
              <w:bottom w:w="50" w:type="dxa"/>
              <w:right w:w="65" w:type="dxa"/>
            </w:tcMar>
            <w:vAlign w:val="center"/>
          </w:tcPr>
          <w:p w14:paraId="7EE26CC5">
            <w:pPr>
              <w:spacing w:before="0" w:after="0" w:line="240" w:lineRule="auto"/>
              <w:jc w:val="center"/>
            </w:pPr>
            <w:r>
              <w:rPr>
                <w:rFonts w:ascii="Times New Roman" w:hAnsi="Times New Roman" w:eastAsia="Times New Roman"/>
                <w:b w:val="0"/>
                <w:sz w:val="16"/>
              </w:rPr>
              <w:t>Impulse-Right-Heel Medial</w:t>
            </w:r>
          </w:p>
        </w:tc>
        <w:tc>
          <w:tcPr>
            <w:tcW w:w="1728" w:type="dxa"/>
            <w:tcMar>
              <w:top w:w="50" w:type="dxa"/>
              <w:left w:w="65" w:type="dxa"/>
              <w:bottom w:w="50" w:type="dxa"/>
              <w:right w:w="65" w:type="dxa"/>
            </w:tcMar>
            <w:vAlign w:val="center"/>
          </w:tcPr>
          <w:p w14:paraId="230A7E59">
            <w:pPr>
              <w:spacing w:before="0" w:after="0" w:line="240" w:lineRule="auto"/>
              <w:jc w:val="center"/>
            </w:pPr>
            <w:r>
              <w:rPr>
                <w:rFonts w:ascii="Times New Roman" w:hAnsi="Times New Roman" w:eastAsia="Times New Roman"/>
                <w:b w:val="0"/>
                <w:sz w:val="16"/>
              </w:rPr>
              <w:t>1</w:t>
            </w:r>
          </w:p>
        </w:tc>
        <w:tc>
          <w:tcPr>
            <w:tcW w:w="2088" w:type="dxa"/>
            <w:tcMar>
              <w:top w:w="50" w:type="dxa"/>
              <w:left w:w="65" w:type="dxa"/>
              <w:bottom w:w="50" w:type="dxa"/>
              <w:right w:w="65" w:type="dxa"/>
            </w:tcMar>
            <w:vAlign w:val="center"/>
          </w:tcPr>
          <w:p w14:paraId="5C998031">
            <w:pPr>
              <w:spacing w:before="0" w:after="0" w:line="240" w:lineRule="auto"/>
              <w:jc w:val="center"/>
            </w:pPr>
            <w:r>
              <w:rPr>
                <w:rFonts w:ascii="Times New Roman" w:hAnsi="Times New Roman" w:eastAsia="Times New Roman"/>
                <w:b w:val="0"/>
                <w:sz w:val="16"/>
              </w:rPr>
              <w:t>4</w:t>
            </w:r>
          </w:p>
        </w:tc>
        <w:tc>
          <w:tcPr>
            <w:tcW w:w="2880" w:type="dxa"/>
            <w:tcMar>
              <w:top w:w="50" w:type="dxa"/>
              <w:left w:w="65" w:type="dxa"/>
              <w:bottom w:w="50" w:type="dxa"/>
              <w:right w:w="65" w:type="dxa"/>
            </w:tcMar>
            <w:vAlign w:val="center"/>
          </w:tcPr>
          <w:p w14:paraId="250E85D4">
            <w:pPr>
              <w:spacing w:before="0" w:after="0" w:line="240" w:lineRule="auto"/>
              <w:jc w:val="center"/>
            </w:pPr>
            <w:r>
              <w:rPr>
                <w:rFonts w:ascii="Times New Roman" w:hAnsi="Times New Roman" w:eastAsia="Times New Roman"/>
                <w:b w:val="0"/>
                <w:sz w:val="16"/>
              </w:rPr>
              <w:t>805</w:t>
            </w:r>
          </w:p>
        </w:tc>
      </w:tr>
      <w:tr w14:paraId="6DB14CC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664" w:type="dxa"/>
            <w:tcMar>
              <w:top w:w="50" w:type="dxa"/>
              <w:left w:w="65" w:type="dxa"/>
              <w:bottom w:w="50" w:type="dxa"/>
              <w:right w:w="65" w:type="dxa"/>
            </w:tcMar>
            <w:vAlign w:val="center"/>
          </w:tcPr>
          <w:p w14:paraId="0A09AC6C">
            <w:pPr>
              <w:spacing w:before="0" w:after="0" w:line="240" w:lineRule="auto"/>
              <w:jc w:val="center"/>
            </w:pPr>
            <w:r>
              <w:rPr>
                <w:rFonts w:ascii="Times New Roman" w:hAnsi="Times New Roman" w:eastAsia="Times New Roman"/>
                <w:b w:val="0"/>
                <w:sz w:val="16"/>
              </w:rPr>
              <w:t>Impulse-Right-Heel Lateral</w:t>
            </w:r>
          </w:p>
        </w:tc>
        <w:tc>
          <w:tcPr>
            <w:tcW w:w="1728" w:type="dxa"/>
            <w:tcMar>
              <w:top w:w="50" w:type="dxa"/>
              <w:left w:w="65" w:type="dxa"/>
              <w:bottom w:w="50" w:type="dxa"/>
              <w:right w:w="65" w:type="dxa"/>
            </w:tcMar>
            <w:vAlign w:val="center"/>
          </w:tcPr>
          <w:p w14:paraId="00914D3E">
            <w:pPr>
              <w:spacing w:before="0" w:after="0" w:line="240" w:lineRule="auto"/>
              <w:jc w:val="center"/>
            </w:pPr>
            <w:r>
              <w:rPr>
                <w:rFonts w:ascii="Times New Roman" w:hAnsi="Times New Roman" w:eastAsia="Times New Roman"/>
                <w:b w:val="0"/>
                <w:sz w:val="16"/>
              </w:rPr>
              <w:t>1</w:t>
            </w:r>
          </w:p>
        </w:tc>
        <w:tc>
          <w:tcPr>
            <w:tcW w:w="2088" w:type="dxa"/>
            <w:tcMar>
              <w:top w:w="50" w:type="dxa"/>
              <w:left w:w="65" w:type="dxa"/>
              <w:bottom w:w="50" w:type="dxa"/>
              <w:right w:w="65" w:type="dxa"/>
            </w:tcMar>
            <w:vAlign w:val="center"/>
          </w:tcPr>
          <w:p w14:paraId="590F504C">
            <w:pPr>
              <w:spacing w:before="0" w:after="0" w:line="240" w:lineRule="auto"/>
              <w:jc w:val="center"/>
            </w:pPr>
            <w:r>
              <w:rPr>
                <w:rFonts w:ascii="Times New Roman" w:hAnsi="Times New Roman" w:eastAsia="Times New Roman"/>
                <w:b w:val="0"/>
                <w:sz w:val="16"/>
              </w:rPr>
              <w:t>0</w:t>
            </w:r>
          </w:p>
        </w:tc>
        <w:tc>
          <w:tcPr>
            <w:tcW w:w="2880" w:type="dxa"/>
            <w:tcMar>
              <w:top w:w="50" w:type="dxa"/>
              <w:left w:w="65" w:type="dxa"/>
              <w:bottom w:w="50" w:type="dxa"/>
              <w:right w:w="65" w:type="dxa"/>
            </w:tcMar>
            <w:vAlign w:val="center"/>
          </w:tcPr>
          <w:p w14:paraId="4B1F83AE">
            <w:pPr>
              <w:spacing w:before="0" w:after="0" w:line="240" w:lineRule="auto"/>
              <w:jc w:val="center"/>
            </w:pPr>
            <w:r>
              <w:rPr>
                <w:rFonts w:ascii="Times New Roman" w:hAnsi="Times New Roman" w:eastAsia="Times New Roman"/>
                <w:b w:val="0"/>
                <w:sz w:val="16"/>
              </w:rPr>
              <w:t>809</w:t>
            </w:r>
          </w:p>
        </w:tc>
      </w:tr>
    </w:tbl>
    <w:p w14:paraId="1ED01281">
      <w:pPr>
        <w:keepLines/>
      </w:pPr>
      <w:r>
        <w:t>The 20 regional counts sum to 16,200 fields. Missing fields are distinguishable from explicit numerical zero in the supplied data.</w:t>
      </w:r>
    </w:p>
    <w:p w14:paraId="3BBD50E0">
      <w:pPr>
        <w:pStyle w:val="3"/>
        <w:rPr>
          <w:rFonts w:hint="default" w:ascii="Times New Roman" w:hAnsi="Times New Roman" w:cs="Times New Roman"/>
          <w:b/>
        </w:rPr>
      </w:pPr>
      <w:r>
        <w:rPr>
          <w:rFonts w:hint="default" w:ascii="Times New Roman" w:hAnsi="Times New Roman" w:cs="Times New Roman"/>
          <w:b/>
        </w:rPr>
        <w:t>Table S3C Adjusted association with any missing regional PTI field</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60" w:type="dxa"/>
          <w:left w:w="65" w:type="dxa"/>
          <w:bottom w:w="60" w:type="dxa"/>
          <w:right w:w="65" w:type="dxa"/>
        </w:tblCellMar>
      </w:tblPr>
      <w:tblGrid>
        <w:gridCol w:w="2376"/>
        <w:gridCol w:w="3240"/>
        <w:gridCol w:w="792"/>
        <w:gridCol w:w="2088"/>
        <w:gridCol w:w="864"/>
      </w:tblGrid>
      <w:tr w14:paraId="00B2915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blHeader/>
        </w:trPr>
        <w:tc>
          <w:tcPr>
            <w:tcW w:w="2376" w:type="dxa"/>
            <w:tcBorders>
              <w:bottom w:val="single" w:color="000000" w:sz="4" w:space="0"/>
            </w:tcBorders>
            <w:tcMar>
              <w:top w:w="50" w:type="dxa"/>
              <w:left w:w="65" w:type="dxa"/>
              <w:bottom w:w="50" w:type="dxa"/>
              <w:right w:w="65" w:type="dxa"/>
            </w:tcMar>
            <w:vAlign w:val="center"/>
          </w:tcPr>
          <w:p w14:paraId="7B49FC17">
            <w:pPr>
              <w:spacing w:before="0" w:after="0" w:line="240" w:lineRule="auto"/>
              <w:jc w:val="center"/>
            </w:pPr>
            <w:r>
              <w:rPr>
                <w:rFonts w:ascii="Times New Roman" w:hAnsi="Times New Roman" w:eastAsia="Times New Roman"/>
                <w:b/>
                <w:sz w:val="16"/>
              </w:rPr>
              <w:t>Term</w:t>
            </w:r>
          </w:p>
        </w:tc>
        <w:tc>
          <w:tcPr>
            <w:tcW w:w="3240" w:type="dxa"/>
            <w:tcBorders>
              <w:bottom w:val="single" w:color="000000" w:sz="4" w:space="0"/>
            </w:tcBorders>
            <w:tcMar>
              <w:top w:w="50" w:type="dxa"/>
              <w:left w:w="65" w:type="dxa"/>
              <w:bottom w:w="50" w:type="dxa"/>
              <w:right w:w="65" w:type="dxa"/>
            </w:tcMar>
            <w:vAlign w:val="center"/>
          </w:tcPr>
          <w:p w14:paraId="11A95784">
            <w:pPr>
              <w:spacing w:before="0" w:after="0" w:line="240" w:lineRule="auto"/>
              <w:jc w:val="center"/>
            </w:pPr>
            <w:r>
              <w:rPr>
                <w:rFonts w:ascii="Times New Roman" w:hAnsi="Times New Roman" w:eastAsia="Times New Roman"/>
                <w:b/>
                <w:sz w:val="16"/>
              </w:rPr>
              <w:t>Inference</w:t>
            </w:r>
          </w:p>
        </w:tc>
        <w:tc>
          <w:tcPr>
            <w:tcW w:w="792" w:type="dxa"/>
            <w:tcBorders>
              <w:bottom w:val="single" w:color="000000" w:sz="4" w:space="0"/>
            </w:tcBorders>
            <w:tcMar>
              <w:top w:w="50" w:type="dxa"/>
              <w:left w:w="65" w:type="dxa"/>
              <w:bottom w:w="50" w:type="dxa"/>
              <w:right w:w="65" w:type="dxa"/>
            </w:tcMar>
            <w:vAlign w:val="center"/>
          </w:tcPr>
          <w:p w14:paraId="65CF60E7">
            <w:pPr>
              <w:spacing w:before="0" w:after="0" w:line="240" w:lineRule="auto"/>
              <w:jc w:val="center"/>
            </w:pPr>
            <w:r>
              <w:rPr>
                <w:rFonts w:ascii="Times New Roman" w:hAnsi="Times New Roman" w:eastAsia="Times New Roman"/>
                <w:b/>
                <w:sz w:val="16"/>
              </w:rPr>
              <w:t>N</w:t>
            </w:r>
          </w:p>
        </w:tc>
        <w:tc>
          <w:tcPr>
            <w:tcW w:w="2088" w:type="dxa"/>
            <w:tcBorders>
              <w:bottom w:val="single" w:color="000000" w:sz="4" w:space="0"/>
            </w:tcBorders>
            <w:tcMar>
              <w:top w:w="50" w:type="dxa"/>
              <w:left w:w="65" w:type="dxa"/>
              <w:bottom w:w="50" w:type="dxa"/>
              <w:right w:w="65" w:type="dxa"/>
            </w:tcMar>
            <w:vAlign w:val="center"/>
          </w:tcPr>
          <w:p w14:paraId="1AE631BC">
            <w:pPr>
              <w:spacing w:before="0" w:after="0" w:line="240" w:lineRule="auto"/>
              <w:jc w:val="center"/>
            </w:pPr>
            <w:r>
              <w:rPr>
                <w:rFonts w:ascii="Times New Roman" w:hAnsi="Times New Roman" w:eastAsia="Times New Roman"/>
                <w:b/>
                <w:sz w:val="16"/>
              </w:rPr>
              <w:t>OR [95% CI]</w:t>
            </w:r>
          </w:p>
        </w:tc>
        <w:tc>
          <w:tcPr>
            <w:tcW w:w="864" w:type="dxa"/>
            <w:tcBorders>
              <w:bottom w:val="single" w:color="000000" w:sz="4" w:space="0"/>
            </w:tcBorders>
            <w:tcMar>
              <w:top w:w="50" w:type="dxa"/>
              <w:left w:w="65" w:type="dxa"/>
              <w:bottom w:w="50" w:type="dxa"/>
              <w:right w:w="65" w:type="dxa"/>
            </w:tcMar>
            <w:vAlign w:val="center"/>
          </w:tcPr>
          <w:p w14:paraId="6935C64E">
            <w:pPr>
              <w:spacing w:before="0" w:after="0" w:line="240" w:lineRule="auto"/>
              <w:jc w:val="center"/>
            </w:pPr>
            <w:r>
              <w:rPr>
                <w:rFonts w:ascii="Times New Roman" w:hAnsi="Times New Roman" w:eastAsia="Times New Roman"/>
                <w:b/>
                <w:sz w:val="16"/>
              </w:rPr>
              <w:t>P</w:t>
            </w:r>
          </w:p>
        </w:tc>
      </w:tr>
      <w:tr w14:paraId="6ADBADE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492DFAFA">
            <w:pPr>
              <w:spacing w:before="0" w:after="0" w:line="240" w:lineRule="auto"/>
              <w:jc w:val="center"/>
            </w:pPr>
            <w:r>
              <w:rPr>
                <w:rFonts w:ascii="Times New Roman" w:hAnsi="Times New Roman" w:eastAsia="Times New Roman"/>
                <w:b w:val="0"/>
                <w:sz w:val="16"/>
              </w:rPr>
              <w:t>(Intercept)</w:t>
            </w:r>
          </w:p>
        </w:tc>
        <w:tc>
          <w:tcPr>
            <w:tcW w:w="3240" w:type="dxa"/>
            <w:tcMar>
              <w:top w:w="50" w:type="dxa"/>
              <w:left w:w="65" w:type="dxa"/>
              <w:bottom w:w="50" w:type="dxa"/>
              <w:right w:w="65" w:type="dxa"/>
            </w:tcMar>
            <w:vAlign w:val="center"/>
          </w:tcPr>
          <w:p w14:paraId="0C8C4361">
            <w:pPr>
              <w:spacing w:before="0" w:after="0" w:line="240" w:lineRule="auto"/>
              <w:jc w:val="center"/>
            </w:pPr>
            <w:r>
              <w:rPr>
                <w:rFonts w:ascii="Times New Roman" w:hAnsi="Times New Roman" w:eastAsia="Times New Roman"/>
                <w:b w:val="0"/>
                <w:sz w:val="16"/>
              </w:rPr>
              <w:t>HC3 robust Wald z</w:t>
            </w:r>
          </w:p>
        </w:tc>
        <w:tc>
          <w:tcPr>
            <w:tcW w:w="792" w:type="dxa"/>
            <w:tcMar>
              <w:top w:w="50" w:type="dxa"/>
              <w:left w:w="65" w:type="dxa"/>
              <w:bottom w:w="50" w:type="dxa"/>
              <w:right w:w="65" w:type="dxa"/>
            </w:tcMar>
            <w:vAlign w:val="center"/>
          </w:tcPr>
          <w:p w14:paraId="1E3BBA68">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38C31F2A">
            <w:pPr>
              <w:spacing w:before="0" w:after="0" w:line="240" w:lineRule="auto"/>
              <w:jc w:val="center"/>
            </w:pPr>
            <w:r>
              <w:rPr>
                <w:rFonts w:ascii="Times New Roman" w:hAnsi="Times New Roman" w:eastAsia="Times New Roman"/>
                <w:b w:val="0"/>
                <w:sz w:val="16"/>
              </w:rPr>
              <w:t>0.01 [0.00, 0.55]</w:t>
            </w:r>
          </w:p>
        </w:tc>
        <w:tc>
          <w:tcPr>
            <w:tcW w:w="864" w:type="dxa"/>
            <w:tcMar>
              <w:top w:w="50" w:type="dxa"/>
              <w:left w:w="65" w:type="dxa"/>
              <w:bottom w:w="50" w:type="dxa"/>
              <w:right w:w="65" w:type="dxa"/>
            </w:tcMar>
            <w:vAlign w:val="center"/>
          </w:tcPr>
          <w:p w14:paraId="573CC764">
            <w:pPr>
              <w:spacing w:before="0" w:after="0" w:line="240" w:lineRule="auto"/>
              <w:jc w:val="center"/>
            </w:pPr>
            <w:r>
              <w:rPr>
                <w:rFonts w:ascii="Times New Roman" w:hAnsi="Times New Roman" w:eastAsia="Times New Roman"/>
                <w:b w:val="0"/>
                <w:sz w:val="16"/>
              </w:rPr>
              <w:t>0.0227</w:t>
            </w:r>
          </w:p>
        </w:tc>
      </w:tr>
      <w:tr w14:paraId="4A0B3F9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66D2EAA0">
            <w:pPr>
              <w:spacing w:before="0" w:after="0" w:line="240" w:lineRule="auto"/>
              <w:jc w:val="center"/>
            </w:pPr>
            <w:r>
              <w:rPr>
                <w:rFonts w:ascii="Times New Roman" w:hAnsi="Times New Roman" w:eastAsia="Times New Roman"/>
                <w:b w:val="0"/>
                <w:sz w:val="16"/>
              </w:rPr>
              <w:t>FI10</w:t>
            </w:r>
          </w:p>
        </w:tc>
        <w:tc>
          <w:tcPr>
            <w:tcW w:w="3240" w:type="dxa"/>
            <w:tcMar>
              <w:top w:w="50" w:type="dxa"/>
              <w:left w:w="65" w:type="dxa"/>
              <w:bottom w:w="50" w:type="dxa"/>
              <w:right w:w="65" w:type="dxa"/>
            </w:tcMar>
            <w:vAlign w:val="center"/>
          </w:tcPr>
          <w:p w14:paraId="1E5AF02B">
            <w:pPr>
              <w:spacing w:before="0" w:after="0" w:line="240" w:lineRule="auto"/>
              <w:jc w:val="center"/>
            </w:pPr>
            <w:r>
              <w:rPr>
                <w:rFonts w:ascii="Times New Roman" w:hAnsi="Times New Roman" w:eastAsia="Times New Roman"/>
                <w:b w:val="0"/>
                <w:sz w:val="16"/>
              </w:rPr>
              <w:t>HC3 robust Wald z</w:t>
            </w:r>
          </w:p>
        </w:tc>
        <w:tc>
          <w:tcPr>
            <w:tcW w:w="792" w:type="dxa"/>
            <w:tcMar>
              <w:top w:w="50" w:type="dxa"/>
              <w:left w:w="65" w:type="dxa"/>
              <w:bottom w:w="50" w:type="dxa"/>
              <w:right w:w="65" w:type="dxa"/>
            </w:tcMar>
            <w:vAlign w:val="center"/>
          </w:tcPr>
          <w:p w14:paraId="1035A3A6">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7AD92BB7">
            <w:pPr>
              <w:spacing w:before="0" w:after="0" w:line="240" w:lineRule="auto"/>
              <w:jc w:val="center"/>
            </w:pPr>
            <w:r>
              <w:rPr>
                <w:rFonts w:ascii="Times New Roman" w:hAnsi="Times New Roman" w:eastAsia="Times New Roman"/>
                <w:b w:val="0"/>
                <w:sz w:val="16"/>
              </w:rPr>
              <w:t>0.94 [0.66, 1.33]</w:t>
            </w:r>
          </w:p>
        </w:tc>
        <w:tc>
          <w:tcPr>
            <w:tcW w:w="864" w:type="dxa"/>
            <w:tcMar>
              <w:top w:w="50" w:type="dxa"/>
              <w:left w:w="65" w:type="dxa"/>
              <w:bottom w:w="50" w:type="dxa"/>
              <w:right w:w="65" w:type="dxa"/>
            </w:tcMar>
            <w:vAlign w:val="center"/>
          </w:tcPr>
          <w:p w14:paraId="1890A679">
            <w:pPr>
              <w:spacing w:before="0" w:after="0" w:line="240" w:lineRule="auto"/>
              <w:jc w:val="center"/>
            </w:pPr>
            <w:r>
              <w:rPr>
                <w:rFonts w:ascii="Times New Roman" w:hAnsi="Times New Roman" w:eastAsia="Times New Roman"/>
                <w:b w:val="0"/>
                <w:sz w:val="16"/>
              </w:rPr>
              <w:t>0.7200</w:t>
            </w:r>
          </w:p>
        </w:tc>
      </w:tr>
      <w:tr w14:paraId="40E0221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06E4BEBF">
            <w:pPr>
              <w:spacing w:before="0" w:after="0" w:line="240" w:lineRule="auto"/>
              <w:jc w:val="center"/>
            </w:pPr>
            <w:r>
              <w:rPr>
                <w:rFonts w:ascii="Times New Roman" w:hAnsi="Times New Roman" w:eastAsia="Times New Roman"/>
                <w:b w:val="0"/>
                <w:sz w:val="16"/>
              </w:rPr>
              <w:t>age</w:t>
            </w:r>
          </w:p>
        </w:tc>
        <w:tc>
          <w:tcPr>
            <w:tcW w:w="3240" w:type="dxa"/>
            <w:tcMar>
              <w:top w:w="50" w:type="dxa"/>
              <w:left w:w="65" w:type="dxa"/>
              <w:bottom w:w="50" w:type="dxa"/>
              <w:right w:w="65" w:type="dxa"/>
            </w:tcMar>
            <w:vAlign w:val="center"/>
          </w:tcPr>
          <w:p w14:paraId="755BD42A">
            <w:pPr>
              <w:spacing w:before="0" w:after="0" w:line="240" w:lineRule="auto"/>
              <w:jc w:val="center"/>
            </w:pPr>
            <w:r>
              <w:rPr>
                <w:rFonts w:ascii="Times New Roman" w:hAnsi="Times New Roman" w:eastAsia="Times New Roman"/>
                <w:b w:val="0"/>
                <w:sz w:val="16"/>
              </w:rPr>
              <w:t>HC3 robust Wald z</w:t>
            </w:r>
          </w:p>
        </w:tc>
        <w:tc>
          <w:tcPr>
            <w:tcW w:w="792" w:type="dxa"/>
            <w:tcMar>
              <w:top w:w="50" w:type="dxa"/>
              <w:left w:w="65" w:type="dxa"/>
              <w:bottom w:w="50" w:type="dxa"/>
              <w:right w:w="65" w:type="dxa"/>
            </w:tcMar>
            <w:vAlign w:val="center"/>
          </w:tcPr>
          <w:p w14:paraId="3FFF0BD6">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13F03F70">
            <w:pPr>
              <w:spacing w:before="0" w:after="0" w:line="240" w:lineRule="auto"/>
              <w:jc w:val="center"/>
            </w:pPr>
            <w:r>
              <w:rPr>
                <w:rFonts w:ascii="Times New Roman" w:hAnsi="Times New Roman" w:eastAsia="Times New Roman"/>
                <w:b w:val="0"/>
                <w:sz w:val="16"/>
              </w:rPr>
              <w:t>1.01 [0.97, 1.05]</w:t>
            </w:r>
          </w:p>
        </w:tc>
        <w:tc>
          <w:tcPr>
            <w:tcW w:w="864" w:type="dxa"/>
            <w:tcMar>
              <w:top w:w="50" w:type="dxa"/>
              <w:left w:w="65" w:type="dxa"/>
              <w:bottom w:w="50" w:type="dxa"/>
              <w:right w:w="65" w:type="dxa"/>
            </w:tcMar>
            <w:vAlign w:val="center"/>
          </w:tcPr>
          <w:p w14:paraId="6E081973">
            <w:pPr>
              <w:spacing w:before="0" w:after="0" w:line="240" w:lineRule="auto"/>
              <w:jc w:val="center"/>
            </w:pPr>
            <w:r>
              <w:rPr>
                <w:rFonts w:ascii="Times New Roman" w:hAnsi="Times New Roman" w:eastAsia="Times New Roman"/>
                <w:b w:val="0"/>
                <w:sz w:val="16"/>
              </w:rPr>
              <w:t>0.6167</w:t>
            </w:r>
          </w:p>
        </w:tc>
      </w:tr>
      <w:tr w14:paraId="6EF9C55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58460F53">
            <w:pPr>
              <w:spacing w:before="0" w:after="0" w:line="240" w:lineRule="auto"/>
              <w:jc w:val="center"/>
            </w:pPr>
            <w:r>
              <w:rPr>
                <w:rFonts w:ascii="Times New Roman" w:hAnsi="Times New Roman" w:eastAsia="Times New Roman"/>
                <w:b w:val="0"/>
                <w:sz w:val="16"/>
              </w:rPr>
              <w:t>sex2</w:t>
            </w:r>
          </w:p>
        </w:tc>
        <w:tc>
          <w:tcPr>
            <w:tcW w:w="3240" w:type="dxa"/>
            <w:tcMar>
              <w:top w:w="50" w:type="dxa"/>
              <w:left w:w="65" w:type="dxa"/>
              <w:bottom w:w="50" w:type="dxa"/>
              <w:right w:w="65" w:type="dxa"/>
            </w:tcMar>
            <w:vAlign w:val="center"/>
          </w:tcPr>
          <w:p w14:paraId="589372FB">
            <w:pPr>
              <w:spacing w:before="0" w:after="0" w:line="240" w:lineRule="auto"/>
              <w:jc w:val="center"/>
            </w:pPr>
            <w:r>
              <w:rPr>
                <w:rFonts w:ascii="Times New Roman" w:hAnsi="Times New Roman" w:eastAsia="Times New Roman"/>
                <w:b w:val="0"/>
                <w:sz w:val="16"/>
              </w:rPr>
              <w:t>HC3 robust Wald z</w:t>
            </w:r>
          </w:p>
        </w:tc>
        <w:tc>
          <w:tcPr>
            <w:tcW w:w="792" w:type="dxa"/>
            <w:tcMar>
              <w:top w:w="50" w:type="dxa"/>
              <w:left w:w="65" w:type="dxa"/>
              <w:bottom w:w="50" w:type="dxa"/>
              <w:right w:w="65" w:type="dxa"/>
            </w:tcMar>
            <w:vAlign w:val="center"/>
          </w:tcPr>
          <w:p w14:paraId="552155F2">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5B72C6CD">
            <w:pPr>
              <w:spacing w:before="0" w:after="0" w:line="240" w:lineRule="auto"/>
              <w:jc w:val="center"/>
            </w:pPr>
            <w:r>
              <w:rPr>
                <w:rFonts w:ascii="Times New Roman" w:hAnsi="Times New Roman" w:eastAsia="Times New Roman"/>
                <w:b w:val="0"/>
                <w:sz w:val="16"/>
              </w:rPr>
              <w:t>1.48 [0.92, 2.37]</w:t>
            </w:r>
          </w:p>
        </w:tc>
        <w:tc>
          <w:tcPr>
            <w:tcW w:w="864" w:type="dxa"/>
            <w:tcMar>
              <w:top w:w="50" w:type="dxa"/>
              <w:left w:w="65" w:type="dxa"/>
              <w:bottom w:w="50" w:type="dxa"/>
              <w:right w:w="65" w:type="dxa"/>
            </w:tcMar>
            <w:vAlign w:val="center"/>
          </w:tcPr>
          <w:p w14:paraId="1059E23F">
            <w:pPr>
              <w:spacing w:before="0" w:after="0" w:line="240" w:lineRule="auto"/>
              <w:jc w:val="center"/>
            </w:pPr>
            <w:r>
              <w:rPr>
                <w:rFonts w:ascii="Times New Roman" w:hAnsi="Times New Roman" w:eastAsia="Times New Roman"/>
                <w:b w:val="0"/>
                <w:sz w:val="16"/>
              </w:rPr>
              <w:t>0.1053</w:t>
            </w:r>
          </w:p>
        </w:tc>
      </w:tr>
      <w:tr w14:paraId="2A8092A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07BBAEED">
            <w:pPr>
              <w:spacing w:before="0" w:after="0" w:line="240" w:lineRule="auto"/>
              <w:jc w:val="center"/>
            </w:pPr>
            <w:r>
              <w:rPr>
                <w:rFonts w:ascii="Times New Roman" w:hAnsi="Times New Roman" w:eastAsia="Times New Roman"/>
                <w:b w:val="0"/>
                <w:sz w:val="16"/>
              </w:rPr>
              <w:t>BMI</w:t>
            </w:r>
          </w:p>
        </w:tc>
        <w:tc>
          <w:tcPr>
            <w:tcW w:w="3240" w:type="dxa"/>
            <w:tcMar>
              <w:top w:w="50" w:type="dxa"/>
              <w:left w:w="65" w:type="dxa"/>
              <w:bottom w:w="50" w:type="dxa"/>
              <w:right w:w="65" w:type="dxa"/>
            </w:tcMar>
            <w:vAlign w:val="center"/>
          </w:tcPr>
          <w:p w14:paraId="72745CD6">
            <w:pPr>
              <w:spacing w:before="0" w:after="0" w:line="240" w:lineRule="auto"/>
              <w:jc w:val="center"/>
            </w:pPr>
            <w:r>
              <w:rPr>
                <w:rFonts w:ascii="Times New Roman" w:hAnsi="Times New Roman" w:eastAsia="Times New Roman"/>
                <w:b w:val="0"/>
                <w:sz w:val="16"/>
              </w:rPr>
              <w:t>HC3 robust Wald z</w:t>
            </w:r>
          </w:p>
        </w:tc>
        <w:tc>
          <w:tcPr>
            <w:tcW w:w="792" w:type="dxa"/>
            <w:tcMar>
              <w:top w:w="50" w:type="dxa"/>
              <w:left w:w="65" w:type="dxa"/>
              <w:bottom w:w="50" w:type="dxa"/>
              <w:right w:w="65" w:type="dxa"/>
            </w:tcMar>
            <w:vAlign w:val="center"/>
          </w:tcPr>
          <w:p w14:paraId="36BA9D61">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02BA4E28">
            <w:pPr>
              <w:spacing w:before="0" w:after="0" w:line="240" w:lineRule="auto"/>
              <w:jc w:val="center"/>
            </w:pPr>
            <w:r>
              <w:rPr>
                <w:rFonts w:ascii="Times New Roman" w:hAnsi="Times New Roman" w:eastAsia="Times New Roman"/>
                <w:b w:val="0"/>
                <w:sz w:val="16"/>
              </w:rPr>
              <w:t>1.03 [0.96, 1.11]</w:t>
            </w:r>
          </w:p>
        </w:tc>
        <w:tc>
          <w:tcPr>
            <w:tcW w:w="864" w:type="dxa"/>
            <w:tcMar>
              <w:top w:w="50" w:type="dxa"/>
              <w:left w:w="65" w:type="dxa"/>
              <w:bottom w:w="50" w:type="dxa"/>
              <w:right w:w="65" w:type="dxa"/>
            </w:tcMar>
            <w:vAlign w:val="center"/>
          </w:tcPr>
          <w:p w14:paraId="11C8AC96">
            <w:pPr>
              <w:spacing w:before="0" w:after="0" w:line="240" w:lineRule="auto"/>
              <w:jc w:val="center"/>
            </w:pPr>
            <w:r>
              <w:rPr>
                <w:rFonts w:ascii="Times New Roman" w:hAnsi="Times New Roman" w:eastAsia="Times New Roman"/>
                <w:b w:val="0"/>
                <w:sz w:val="16"/>
              </w:rPr>
              <w:t>0.3604</w:t>
            </w:r>
          </w:p>
        </w:tc>
      </w:tr>
      <w:tr w14:paraId="09EC315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1E6EB2B8">
            <w:pPr>
              <w:spacing w:before="0" w:after="0" w:line="240" w:lineRule="auto"/>
              <w:jc w:val="center"/>
            </w:pPr>
            <w:r>
              <w:rPr>
                <w:rFonts w:ascii="Times New Roman" w:hAnsi="Times New Roman" w:eastAsia="Times New Roman"/>
                <w:b w:val="0"/>
                <w:sz w:val="16"/>
              </w:rPr>
              <w:t>duration</w:t>
            </w:r>
          </w:p>
        </w:tc>
        <w:tc>
          <w:tcPr>
            <w:tcW w:w="3240" w:type="dxa"/>
            <w:tcMar>
              <w:top w:w="50" w:type="dxa"/>
              <w:left w:w="65" w:type="dxa"/>
              <w:bottom w:w="50" w:type="dxa"/>
              <w:right w:w="65" w:type="dxa"/>
            </w:tcMar>
            <w:vAlign w:val="center"/>
          </w:tcPr>
          <w:p w14:paraId="70CEDA09">
            <w:pPr>
              <w:spacing w:before="0" w:after="0" w:line="240" w:lineRule="auto"/>
              <w:jc w:val="center"/>
            </w:pPr>
            <w:r>
              <w:rPr>
                <w:rFonts w:ascii="Times New Roman" w:hAnsi="Times New Roman" w:eastAsia="Times New Roman"/>
                <w:b w:val="0"/>
                <w:sz w:val="16"/>
              </w:rPr>
              <w:t>HC3 robust Wald z</w:t>
            </w:r>
          </w:p>
        </w:tc>
        <w:tc>
          <w:tcPr>
            <w:tcW w:w="792" w:type="dxa"/>
            <w:tcMar>
              <w:top w:w="50" w:type="dxa"/>
              <w:left w:w="65" w:type="dxa"/>
              <w:bottom w:w="50" w:type="dxa"/>
              <w:right w:w="65" w:type="dxa"/>
            </w:tcMar>
            <w:vAlign w:val="center"/>
          </w:tcPr>
          <w:p w14:paraId="7AD33615">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4DFA62D3">
            <w:pPr>
              <w:spacing w:before="0" w:after="0" w:line="240" w:lineRule="auto"/>
              <w:jc w:val="center"/>
            </w:pPr>
            <w:r>
              <w:rPr>
                <w:rFonts w:ascii="Times New Roman" w:hAnsi="Times New Roman" w:eastAsia="Times New Roman"/>
                <w:b w:val="0"/>
                <w:sz w:val="16"/>
              </w:rPr>
              <w:t>1.00 [0.97, 1.03]</w:t>
            </w:r>
          </w:p>
        </w:tc>
        <w:tc>
          <w:tcPr>
            <w:tcW w:w="864" w:type="dxa"/>
            <w:tcMar>
              <w:top w:w="50" w:type="dxa"/>
              <w:left w:w="65" w:type="dxa"/>
              <w:bottom w:w="50" w:type="dxa"/>
              <w:right w:w="65" w:type="dxa"/>
            </w:tcMar>
            <w:vAlign w:val="center"/>
          </w:tcPr>
          <w:p w14:paraId="5C3EA51D">
            <w:pPr>
              <w:spacing w:before="0" w:after="0" w:line="240" w:lineRule="auto"/>
              <w:jc w:val="center"/>
            </w:pPr>
            <w:r>
              <w:rPr>
                <w:rFonts w:ascii="Times New Roman" w:hAnsi="Times New Roman" w:eastAsia="Times New Roman"/>
                <w:b w:val="0"/>
                <w:sz w:val="16"/>
              </w:rPr>
              <w:t>0.8946</w:t>
            </w:r>
          </w:p>
        </w:tc>
      </w:tr>
      <w:tr w14:paraId="52651E9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38C16EE0">
            <w:pPr>
              <w:spacing w:before="0" w:after="0" w:line="240" w:lineRule="auto"/>
              <w:jc w:val="center"/>
            </w:pPr>
            <w:r>
              <w:rPr>
                <w:rFonts w:ascii="Times New Roman" w:hAnsi="Times New Roman" w:eastAsia="Times New Roman"/>
                <w:b w:val="0"/>
                <w:sz w:val="16"/>
              </w:rPr>
              <w:t>HbA1c</w:t>
            </w:r>
          </w:p>
        </w:tc>
        <w:tc>
          <w:tcPr>
            <w:tcW w:w="3240" w:type="dxa"/>
            <w:tcMar>
              <w:top w:w="50" w:type="dxa"/>
              <w:left w:w="65" w:type="dxa"/>
              <w:bottom w:w="50" w:type="dxa"/>
              <w:right w:w="65" w:type="dxa"/>
            </w:tcMar>
            <w:vAlign w:val="center"/>
          </w:tcPr>
          <w:p w14:paraId="0AF08747">
            <w:pPr>
              <w:spacing w:before="0" w:after="0" w:line="240" w:lineRule="auto"/>
              <w:jc w:val="center"/>
            </w:pPr>
            <w:r>
              <w:rPr>
                <w:rFonts w:ascii="Times New Roman" w:hAnsi="Times New Roman" w:eastAsia="Times New Roman"/>
                <w:b w:val="0"/>
                <w:sz w:val="16"/>
              </w:rPr>
              <w:t>HC3 robust Wald z</w:t>
            </w:r>
          </w:p>
        </w:tc>
        <w:tc>
          <w:tcPr>
            <w:tcW w:w="792" w:type="dxa"/>
            <w:tcMar>
              <w:top w:w="50" w:type="dxa"/>
              <w:left w:w="65" w:type="dxa"/>
              <w:bottom w:w="50" w:type="dxa"/>
              <w:right w:w="65" w:type="dxa"/>
            </w:tcMar>
            <w:vAlign w:val="center"/>
          </w:tcPr>
          <w:p w14:paraId="03A34100">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02BBC819">
            <w:pPr>
              <w:spacing w:before="0" w:after="0" w:line="240" w:lineRule="auto"/>
              <w:jc w:val="center"/>
            </w:pPr>
            <w:r>
              <w:rPr>
                <w:rFonts w:ascii="Times New Roman" w:hAnsi="Times New Roman" w:eastAsia="Times New Roman"/>
                <w:b w:val="0"/>
                <w:sz w:val="16"/>
              </w:rPr>
              <w:t>1.07 [0.86, 1.32]</w:t>
            </w:r>
          </w:p>
        </w:tc>
        <w:tc>
          <w:tcPr>
            <w:tcW w:w="864" w:type="dxa"/>
            <w:tcMar>
              <w:top w:w="50" w:type="dxa"/>
              <w:left w:w="65" w:type="dxa"/>
              <w:bottom w:w="50" w:type="dxa"/>
              <w:right w:w="65" w:type="dxa"/>
            </w:tcMar>
            <w:vAlign w:val="center"/>
          </w:tcPr>
          <w:p w14:paraId="0E8D9532">
            <w:pPr>
              <w:spacing w:before="0" w:after="0" w:line="240" w:lineRule="auto"/>
              <w:jc w:val="center"/>
            </w:pPr>
            <w:r>
              <w:rPr>
                <w:rFonts w:ascii="Times New Roman" w:hAnsi="Times New Roman" w:eastAsia="Times New Roman"/>
                <w:b w:val="0"/>
                <w:sz w:val="16"/>
              </w:rPr>
              <w:t>0.5480</w:t>
            </w:r>
          </w:p>
        </w:tc>
      </w:tr>
      <w:tr w14:paraId="79C6F26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3A813E1F">
            <w:pPr>
              <w:spacing w:before="0" w:after="0" w:line="240" w:lineRule="auto"/>
              <w:jc w:val="center"/>
            </w:pPr>
            <w:r>
              <w:rPr>
                <w:rFonts w:ascii="Times New Roman" w:hAnsi="Times New Roman" w:eastAsia="Times New Roman"/>
                <w:sz w:val="16"/>
              </w:rPr>
              <w:t>LOPS</w:t>
            </w:r>
          </w:p>
        </w:tc>
        <w:tc>
          <w:tcPr>
            <w:tcW w:w="3240" w:type="dxa"/>
            <w:tcMar>
              <w:top w:w="50" w:type="dxa"/>
              <w:left w:w="65" w:type="dxa"/>
              <w:bottom w:w="50" w:type="dxa"/>
              <w:right w:w="65" w:type="dxa"/>
            </w:tcMar>
            <w:vAlign w:val="center"/>
          </w:tcPr>
          <w:p w14:paraId="1D32E4DA">
            <w:pPr>
              <w:spacing w:before="0" w:after="0" w:line="240" w:lineRule="auto"/>
              <w:jc w:val="center"/>
            </w:pPr>
            <w:r>
              <w:rPr>
                <w:rFonts w:ascii="Times New Roman" w:hAnsi="Times New Roman" w:eastAsia="Times New Roman"/>
                <w:b w:val="0"/>
                <w:sz w:val="16"/>
              </w:rPr>
              <w:t>HC3 robust Wald z</w:t>
            </w:r>
          </w:p>
        </w:tc>
        <w:tc>
          <w:tcPr>
            <w:tcW w:w="792" w:type="dxa"/>
            <w:tcMar>
              <w:top w:w="50" w:type="dxa"/>
              <w:left w:w="65" w:type="dxa"/>
              <w:bottom w:w="50" w:type="dxa"/>
              <w:right w:w="65" w:type="dxa"/>
            </w:tcMar>
            <w:vAlign w:val="center"/>
          </w:tcPr>
          <w:p w14:paraId="258B6B94">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0FFE7B89">
            <w:pPr>
              <w:spacing w:before="0" w:after="0" w:line="240" w:lineRule="auto"/>
              <w:jc w:val="center"/>
            </w:pPr>
            <w:r>
              <w:rPr>
                <w:rFonts w:ascii="Times New Roman" w:hAnsi="Times New Roman" w:eastAsia="Times New Roman"/>
                <w:b w:val="0"/>
                <w:sz w:val="16"/>
              </w:rPr>
              <w:t>1.46 [0.93, 2.29]</w:t>
            </w:r>
          </w:p>
        </w:tc>
        <w:tc>
          <w:tcPr>
            <w:tcW w:w="864" w:type="dxa"/>
            <w:tcMar>
              <w:top w:w="50" w:type="dxa"/>
              <w:left w:w="65" w:type="dxa"/>
              <w:bottom w:w="50" w:type="dxa"/>
              <w:right w:w="65" w:type="dxa"/>
            </w:tcMar>
            <w:vAlign w:val="center"/>
          </w:tcPr>
          <w:p w14:paraId="31BD2F97">
            <w:pPr>
              <w:spacing w:before="0" w:after="0" w:line="240" w:lineRule="auto"/>
              <w:jc w:val="center"/>
            </w:pPr>
            <w:r>
              <w:rPr>
                <w:rFonts w:ascii="Times New Roman" w:hAnsi="Times New Roman" w:eastAsia="Times New Roman"/>
                <w:b w:val="0"/>
                <w:sz w:val="16"/>
              </w:rPr>
              <w:t>0.1015</w:t>
            </w:r>
          </w:p>
        </w:tc>
      </w:tr>
      <w:tr w14:paraId="7E60EB6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32A36CC2">
            <w:pPr>
              <w:spacing w:before="0" w:after="0" w:line="240" w:lineRule="auto"/>
              <w:jc w:val="center"/>
            </w:pPr>
            <w:r>
              <w:rPr>
                <w:rFonts w:ascii="Times New Roman" w:hAnsi="Times New Roman" w:eastAsia="Times New Roman"/>
                <w:b w:val="0"/>
                <w:sz w:val="16"/>
              </w:rPr>
              <w:t>(Intercept)</w:t>
            </w:r>
          </w:p>
        </w:tc>
        <w:tc>
          <w:tcPr>
            <w:tcW w:w="3240" w:type="dxa"/>
            <w:tcMar>
              <w:top w:w="50" w:type="dxa"/>
              <w:left w:w="65" w:type="dxa"/>
              <w:bottom w:w="50" w:type="dxa"/>
              <w:right w:w="65" w:type="dxa"/>
            </w:tcMar>
            <w:vAlign w:val="center"/>
          </w:tcPr>
          <w:p w14:paraId="04BF27F9">
            <w:pPr>
              <w:spacing w:before="0" w:after="0" w:line="240" w:lineRule="auto"/>
              <w:jc w:val="center"/>
            </w:pPr>
            <w:r>
              <w:rPr>
                <w:rFonts w:ascii="Times New Roman" w:hAnsi="Times New Roman" w:eastAsia="Times New Roman"/>
                <w:b w:val="0"/>
                <w:sz w:val="16"/>
              </w:rPr>
              <w:t>Model-based Wald z</w:t>
            </w:r>
          </w:p>
        </w:tc>
        <w:tc>
          <w:tcPr>
            <w:tcW w:w="792" w:type="dxa"/>
            <w:tcMar>
              <w:top w:w="50" w:type="dxa"/>
              <w:left w:w="65" w:type="dxa"/>
              <w:bottom w:w="50" w:type="dxa"/>
              <w:right w:w="65" w:type="dxa"/>
            </w:tcMar>
            <w:vAlign w:val="center"/>
          </w:tcPr>
          <w:p w14:paraId="5003110B">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22BC6A5C">
            <w:pPr>
              <w:spacing w:before="0" w:after="0" w:line="240" w:lineRule="auto"/>
              <w:jc w:val="center"/>
            </w:pPr>
            <w:r>
              <w:rPr>
                <w:rFonts w:ascii="Times New Roman" w:hAnsi="Times New Roman" w:eastAsia="Times New Roman"/>
                <w:b w:val="0"/>
                <w:sz w:val="16"/>
              </w:rPr>
              <w:t>0.01 [0.00, 0.53]</w:t>
            </w:r>
          </w:p>
        </w:tc>
        <w:tc>
          <w:tcPr>
            <w:tcW w:w="864" w:type="dxa"/>
            <w:tcMar>
              <w:top w:w="50" w:type="dxa"/>
              <w:left w:w="65" w:type="dxa"/>
              <w:bottom w:w="50" w:type="dxa"/>
              <w:right w:w="65" w:type="dxa"/>
            </w:tcMar>
            <w:vAlign w:val="center"/>
          </w:tcPr>
          <w:p w14:paraId="08DFE021">
            <w:pPr>
              <w:spacing w:before="0" w:after="0" w:line="240" w:lineRule="auto"/>
              <w:jc w:val="center"/>
            </w:pPr>
            <w:r>
              <w:rPr>
                <w:rFonts w:ascii="Times New Roman" w:hAnsi="Times New Roman" w:eastAsia="Times New Roman"/>
                <w:b w:val="0"/>
                <w:sz w:val="16"/>
              </w:rPr>
              <w:t>0.0211</w:t>
            </w:r>
          </w:p>
        </w:tc>
      </w:tr>
      <w:tr w14:paraId="2F6B68C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120B29BF">
            <w:pPr>
              <w:spacing w:before="0" w:after="0" w:line="240" w:lineRule="auto"/>
              <w:jc w:val="center"/>
            </w:pPr>
            <w:r>
              <w:rPr>
                <w:rFonts w:ascii="Times New Roman" w:hAnsi="Times New Roman" w:eastAsia="Times New Roman"/>
                <w:b w:val="0"/>
                <w:sz w:val="16"/>
              </w:rPr>
              <w:t>FI10</w:t>
            </w:r>
          </w:p>
        </w:tc>
        <w:tc>
          <w:tcPr>
            <w:tcW w:w="3240" w:type="dxa"/>
            <w:tcMar>
              <w:top w:w="50" w:type="dxa"/>
              <w:left w:w="65" w:type="dxa"/>
              <w:bottom w:w="50" w:type="dxa"/>
              <w:right w:w="65" w:type="dxa"/>
            </w:tcMar>
            <w:vAlign w:val="center"/>
          </w:tcPr>
          <w:p w14:paraId="42BDBD4F">
            <w:pPr>
              <w:spacing w:before="0" w:after="0" w:line="240" w:lineRule="auto"/>
              <w:jc w:val="center"/>
            </w:pPr>
            <w:r>
              <w:rPr>
                <w:rFonts w:ascii="Times New Roman" w:hAnsi="Times New Roman" w:eastAsia="Times New Roman"/>
                <w:b w:val="0"/>
                <w:sz w:val="16"/>
              </w:rPr>
              <w:t>Model-based Wald z</w:t>
            </w:r>
          </w:p>
        </w:tc>
        <w:tc>
          <w:tcPr>
            <w:tcW w:w="792" w:type="dxa"/>
            <w:tcMar>
              <w:top w:w="50" w:type="dxa"/>
              <w:left w:w="65" w:type="dxa"/>
              <w:bottom w:w="50" w:type="dxa"/>
              <w:right w:w="65" w:type="dxa"/>
            </w:tcMar>
            <w:vAlign w:val="center"/>
          </w:tcPr>
          <w:p w14:paraId="7CCFCC8B">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6F6C0E3E">
            <w:pPr>
              <w:spacing w:before="0" w:after="0" w:line="240" w:lineRule="auto"/>
              <w:jc w:val="center"/>
            </w:pPr>
            <w:r>
              <w:rPr>
                <w:rFonts w:ascii="Times New Roman" w:hAnsi="Times New Roman" w:eastAsia="Times New Roman"/>
                <w:b w:val="0"/>
                <w:sz w:val="16"/>
              </w:rPr>
              <w:t>0.94 [0.67, 1.31]</w:t>
            </w:r>
          </w:p>
        </w:tc>
        <w:tc>
          <w:tcPr>
            <w:tcW w:w="864" w:type="dxa"/>
            <w:tcMar>
              <w:top w:w="50" w:type="dxa"/>
              <w:left w:w="65" w:type="dxa"/>
              <w:bottom w:w="50" w:type="dxa"/>
              <w:right w:w="65" w:type="dxa"/>
            </w:tcMar>
            <w:vAlign w:val="center"/>
          </w:tcPr>
          <w:p w14:paraId="666BC781">
            <w:pPr>
              <w:spacing w:before="0" w:after="0" w:line="240" w:lineRule="auto"/>
              <w:jc w:val="center"/>
            </w:pPr>
            <w:r>
              <w:rPr>
                <w:rFonts w:ascii="Times New Roman" w:hAnsi="Times New Roman" w:eastAsia="Times New Roman"/>
                <w:b w:val="0"/>
                <w:sz w:val="16"/>
              </w:rPr>
              <w:t>0.7030</w:t>
            </w:r>
          </w:p>
        </w:tc>
      </w:tr>
      <w:tr w14:paraId="4B379B0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1BC16597">
            <w:pPr>
              <w:spacing w:before="0" w:after="0" w:line="240" w:lineRule="auto"/>
              <w:jc w:val="center"/>
            </w:pPr>
            <w:r>
              <w:rPr>
                <w:rFonts w:ascii="Times New Roman" w:hAnsi="Times New Roman" w:eastAsia="Times New Roman"/>
                <w:b w:val="0"/>
                <w:sz w:val="16"/>
              </w:rPr>
              <w:t>age</w:t>
            </w:r>
          </w:p>
        </w:tc>
        <w:tc>
          <w:tcPr>
            <w:tcW w:w="3240" w:type="dxa"/>
            <w:tcMar>
              <w:top w:w="50" w:type="dxa"/>
              <w:left w:w="65" w:type="dxa"/>
              <w:bottom w:w="50" w:type="dxa"/>
              <w:right w:w="65" w:type="dxa"/>
            </w:tcMar>
            <w:vAlign w:val="center"/>
          </w:tcPr>
          <w:p w14:paraId="0D51F652">
            <w:pPr>
              <w:spacing w:before="0" w:after="0" w:line="240" w:lineRule="auto"/>
              <w:jc w:val="center"/>
            </w:pPr>
            <w:r>
              <w:rPr>
                <w:rFonts w:ascii="Times New Roman" w:hAnsi="Times New Roman" w:eastAsia="Times New Roman"/>
                <w:b w:val="0"/>
                <w:sz w:val="16"/>
              </w:rPr>
              <w:t>Model-based Wald z</w:t>
            </w:r>
          </w:p>
        </w:tc>
        <w:tc>
          <w:tcPr>
            <w:tcW w:w="792" w:type="dxa"/>
            <w:tcMar>
              <w:top w:w="50" w:type="dxa"/>
              <w:left w:w="65" w:type="dxa"/>
              <w:bottom w:w="50" w:type="dxa"/>
              <w:right w:w="65" w:type="dxa"/>
            </w:tcMar>
            <w:vAlign w:val="center"/>
          </w:tcPr>
          <w:p w14:paraId="202D54F6">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0B95EA60">
            <w:pPr>
              <w:spacing w:before="0" w:after="0" w:line="240" w:lineRule="auto"/>
              <w:jc w:val="center"/>
            </w:pPr>
            <w:r>
              <w:rPr>
                <w:rFonts w:ascii="Times New Roman" w:hAnsi="Times New Roman" w:eastAsia="Times New Roman"/>
                <w:b w:val="0"/>
                <w:sz w:val="16"/>
              </w:rPr>
              <w:t>1.01 [0.97, 1.05]</w:t>
            </w:r>
          </w:p>
        </w:tc>
        <w:tc>
          <w:tcPr>
            <w:tcW w:w="864" w:type="dxa"/>
            <w:tcMar>
              <w:top w:w="50" w:type="dxa"/>
              <w:left w:w="65" w:type="dxa"/>
              <w:bottom w:w="50" w:type="dxa"/>
              <w:right w:w="65" w:type="dxa"/>
            </w:tcMar>
            <w:vAlign w:val="center"/>
          </w:tcPr>
          <w:p w14:paraId="45BC4492">
            <w:pPr>
              <w:spacing w:before="0" w:after="0" w:line="240" w:lineRule="auto"/>
              <w:jc w:val="center"/>
            </w:pPr>
            <w:r>
              <w:rPr>
                <w:rFonts w:ascii="Times New Roman" w:hAnsi="Times New Roman" w:eastAsia="Times New Roman"/>
                <w:b w:val="0"/>
                <w:sz w:val="16"/>
              </w:rPr>
              <w:t>0.6226</w:t>
            </w:r>
          </w:p>
        </w:tc>
      </w:tr>
      <w:tr w14:paraId="6D06B7B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4D6503D8">
            <w:pPr>
              <w:spacing w:before="0" w:after="0" w:line="240" w:lineRule="auto"/>
              <w:jc w:val="center"/>
            </w:pPr>
            <w:r>
              <w:rPr>
                <w:rFonts w:ascii="Times New Roman" w:hAnsi="Times New Roman" w:eastAsia="Times New Roman"/>
                <w:b w:val="0"/>
                <w:sz w:val="16"/>
              </w:rPr>
              <w:t>sex2</w:t>
            </w:r>
          </w:p>
        </w:tc>
        <w:tc>
          <w:tcPr>
            <w:tcW w:w="3240" w:type="dxa"/>
            <w:tcMar>
              <w:top w:w="50" w:type="dxa"/>
              <w:left w:w="65" w:type="dxa"/>
              <w:bottom w:w="50" w:type="dxa"/>
              <w:right w:w="65" w:type="dxa"/>
            </w:tcMar>
            <w:vAlign w:val="center"/>
          </w:tcPr>
          <w:p w14:paraId="04170377">
            <w:pPr>
              <w:spacing w:before="0" w:after="0" w:line="240" w:lineRule="auto"/>
              <w:jc w:val="center"/>
            </w:pPr>
            <w:r>
              <w:rPr>
                <w:rFonts w:ascii="Times New Roman" w:hAnsi="Times New Roman" w:eastAsia="Times New Roman"/>
                <w:b w:val="0"/>
                <w:sz w:val="16"/>
              </w:rPr>
              <w:t>Model-based Wald z</w:t>
            </w:r>
          </w:p>
        </w:tc>
        <w:tc>
          <w:tcPr>
            <w:tcW w:w="792" w:type="dxa"/>
            <w:tcMar>
              <w:top w:w="50" w:type="dxa"/>
              <w:left w:w="65" w:type="dxa"/>
              <w:bottom w:w="50" w:type="dxa"/>
              <w:right w:w="65" w:type="dxa"/>
            </w:tcMar>
            <w:vAlign w:val="center"/>
          </w:tcPr>
          <w:p w14:paraId="65F1B91C">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7FEE1C20">
            <w:pPr>
              <w:spacing w:before="0" w:after="0" w:line="240" w:lineRule="auto"/>
              <w:jc w:val="center"/>
            </w:pPr>
            <w:r>
              <w:rPr>
                <w:rFonts w:ascii="Times New Roman" w:hAnsi="Times New Roman" w:eastAsia="Times New Roman"/>
                <w:b w:val="0"/>
                <w:sz w:val="16"/>
              </w:rPr>
              <w:t>1.48 [0.94, 2.31]</w:t>
            </w:r>
          </w:p>
        </w:tc>
        <w:tc>
          <w:tcPr>
            <w:tcW w:w="864" w:type="dxa"/>
            <w:tcMar>
              <w:top w:w="50" w:type="dxa"/>
              <w:left w:w="65" w:type="dxa"/>
              <w:bottom w:w="50" w:type="dxa"/>
              <w:right w:w="65" w:type="dxa"/>
            </w:tcMar>
            <w:vAlign w:val="center"/>
          </w:tcPr>
          <w:p w14:paraId="25032C89">
            <w:pPr>
              <w:spacing w:before="0" w:after="0" w:line="240" w:lineRule="auto"/>
              <w:jc w:val="center"/>
            </w:pPr>
            <w:r>
              <w:rPr>
                <w:rFonts w:ascii="Times New Roman" w:hAnsi="Times New Roman" w:eastAsia="Times New Roman"/>
                <w:b w:val="0"/>
                <w:sz w:val="16"/>
              </w:rPr>
              <w:t>0.0891</w:t>
            </w:r>
          </w:p>
        </w:tc>
      </w:tr>
      <w:tr w14:paraId="5FE6896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5A8BBAE1">
            <w:pPr>
              <w:spacing w:before="0" w:after="0" w:line="240" w:lineRule="auto"/>
              <w:jc w:val="center"/>
            </w:pPr>
            <w:r>
              <w:rPr>
                <w:rFonts w:ascii="Times New Roman" w:hAnsi="Times New Roman" w:eastAsia="Times New Roman"/>
                <w:b w:val="0"/>
                <w:sz w:val="16"/>
              </w:rPr>
              <w:t>BMI</w:t>
            </w:r>
          </w:p>
        </w:tc>
        <w:tc>
          <w:tcPr>
            <w:tcW w:w="3240" w:type="dxa"/>
            <w:tcMar>
              <w:top w:w="50" w:type="dxa"/>
              <w:left w:w="65" w:type="dxa"/>
              <w:bottom w:w="50" w:type="dxa"/>
              <w:right w:w="65" w:type="dxa"/>
            </w:tcMar>
            <w:vAlign w:val="center"/>
          </w:tcPr>
          <w:p w14:paraId="0FABE50E">
            <w:pPr>
              <w:spacing w:before="0" w:after="0" w:line="240" w:lineRule="auto"/>
              <w:jc w:val="center"/>
            </w:pPr>
            <w:r>
              <w:rPr>
                <w:rFonts w:ascii="Times New Roman" w:hAnsi="Times New Roman" w:eastAsia="Times New Roman"/>
                <w:b w:val="0"/>
                <w:sz w:val="16"/>
              </w:rPr>
              <w:t>Model-based Wald z</w:t>
            </w:r>
          </w:p>
        </w:tc>
        <w:tc>
          <w:tcPr>
            <w:tcW w:w="792" w:type="dxa"/>
            <w:tcMar>
              <w:top w:w="50" w:type="dxa"/>
              <w:left w:w="65" w:type="dxa"/>
              <w:bottom w:w="50" w:type="dxa"/>
              <w:right w:w="65" w:type="dxa"/>
            </w:tcMar>
            <w:vAlign w:val="center"/>
          </w:tcPr>
          <w:p w14:paraId="36EAD2D8">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148A6E17">
            <w:pPr>
              <w:spacing w:before="0" w:after="0" w:line="240" w:lineRule="auto"/>
              <w:jc w:val="center"/>
            </w:pPr>
            <w:r>
              <w:rPr>
                <w:rFonts w:ascii="Times New Roman" w:hAnsi="Times New Roman" w:eastAsia="Times New Roman"/>
                <w:b w:val="0"/>
                <w:sz w:val="16"/>
              </w:rPr>
              <w:t>1.03 [0.97, 1.11]</w:t>
            </w:r>
          </w:p>
        </w:tc>
        <w:tc>
          <w:tcPr>
            <w:tcW w:w="864" w:type="dxa"/>
            <w:tcMar>
              <w:top w:w="50" w:type="dxa"/>
              <w:left w:w="65" w:type="dxa"/>
              <w:bottom w:w="50" w:type="dxa"/>
              <w:right w:w="65" w:type="dxa"/>
            </w:tcMar>
            <w:vAlign w:val="center"/>
          </w:tcPr>
          <w:p w14:paraId="5086E01C">
            <w:pPr>
              <w:spacing w:before="0" w:after="0" w:line="240" w:lineRule="auto"/>
              <w:jc w:val="center"/>
            </w:pPr>
            <w:r>
              <w:rPr>
                <w:rFonts w:ascii="Times New Roman" w:hAnsi="Times New Roman" w:eastAsia="Times New Roman"/>
                <w:b w:val="0"/>
                <w:sz w:val="16"/>
              </w:rPr>
              <w:t>0.3284</w:t>
            </w:r>
          </w:p>
        </w:tc>
      </w:tr>
      <w:tr w14:paraId="6CACC97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4C014CFE">
            <w:pPr>
              <w:spacing w:before="0" w:after="0" w:line="240" w:lineRule="auto"/>
              <w:jc w:val="center"/>
            </w:pPr>
            <w:r>
              <w:rPr>
                <w:rFonts w:ascii="Times New Roman" w:hAnsi="Times New Roman" w:eastAsia="Times New Roman"/>
                <w:b w:val="0"/>
                <w:sz w:val="16"/>
              </w:rPr>
              <w:t>duration</w:t>
            </w:r>
          </w:p>
        </w:tc>
        <w:tc>
          <w:tcPr>
            <w:tcW w:w="3240" w:type="dxa"/>
            <w:tcMar>
              <w:top w:w="50" w:type="dxa"/>
              <w:left w:w="65" w:type="dxa"/>
              <w:bottom w:w="50" w:type="dxa"/>
              <w:right w:w="65" w:type="dxa"/>
            </w:tcMar>
            <w:vAlign w:val="center"/>
          </w:tcPr>
          <w:p w14:paraId="22B49552">
            <w:pPr>
              <w:spacing w:before="0" w:after="0" w:line="240" w:lineRule="auto"/>
              <w:jc w:val="center"/>
            </w:pPr>
            <w:r>
              <w:rPr>
                <w:rFonts w:ascii="Times New Roman" w:hAnsi="Times New Roman" w:eastAsia="Times New Roman"/>
                <w:b w:val="0"/>
                <w:sz w:val="16"/>
              </w:rPr>
              <w:t>Model-based Wald z</w:t>
            </w:r>
          </w:p>
        </w:tc>
        <w:tc>
          <w:tcPr>
            <w:tcW w:w="792" w:type="dxa"/>
            <w:tcMar>
              <w:top w:w="50" w:type="dxa"/>
              <w:left w:w="65" w:type="dxa"/>
              <w:bottom w:w="50" w:type="dxa"/>
              <w:right w:w="65" w:type="dxa"/>
            </w:tcMar>
            <w:vAlign w:val="center"/>
          </w:tcPr>
          <w:p w14:paraId="3AB3EB50">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17F4C3EC">
            <w:pPr>
              <w:spacing w:before="0" w:after="0" w:line="240" w:lineRule="auto"/>
              <w:jc w:val="center"/>
            </w:pPr>
            <w:r>
              <w:rPr>
                <w:rFonts w:ascii="Times New Roman" w:hAnsi="Times New Roman" w:eastAsia="Times New Roman"/>
                <w:b w:val="0"/>
                <w:sz w:val="16"/>
              </w:rPr>
              <w:t>1.00 [0.97, 1.03]</w:t>
            </w:r>
          </w:p>
        </w:tc>
        <w:tc>
          <w:tcPr>
            <w:tcW w:w="864" w:type="dxa"/>
            <w:tcMar>
              <w:top w:w="50" w:type="dxa"/>
              <w:left w:w="65" w:type="dxa"/>
              <w:bottom w:w="50" w:type="dxa"/>
              <w:right w:w="65" w:type="dxa"/>
            </w:tcMar>
            <w:vAlign w:val="center"/>
          </w:tcPr>
          <w:p w14:paraId="21A094BF">
            <w:pPr>
              <w:spacing w:before="0" w:after="0" w:line="240" w:lineRule="auto"/>
              <w:jc w:val="center"/>
            </w:pPr>
            <w:r>
              <w:rPr>
                <w:rFonts w:ascii="Times New Roman" w:hAnsi="Times New Roman" w:eastAsia="Times New Roman"/>
                <w:b w:val="0"/>
                <w:sz w:val="16"/>
              </w:rPr>
              <w:t>0.8937</w:t>
            </w:r>
          </w:p>
        </w:tc>
      </w:tr>
      <w:tr w14:paraId="155CD71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2DBEAA33">
            <w:pPr>
              <w:spacing w:before="0" w:after="0" w:line="240" w:lineRule="auto"/>
              <w:jc w:val="center"/>
            </w:pPr>
            <w:r>
              <w:rPr>
                <w:rFonts w:ascii="Times New Roman" w:hAnsi="Times New Roman" w:eastAsia="Times New Roman"/>
                <w:b w:val="0"/>
                <w:sz w:val="16"/>
              </w:rPr>
              <w:t>HbA1c</w:t>
            </w:r>
          </w:p>
        </w:tc>
        <w:tc>
          <w:tcPr>
            <w:tcW w:w="3240" w:type="dxa"/>
            <w:tcMar>
              <w:top w:w="50" w:type="dxa"/>
              <w:left w:w="65" w:type="dxa"/>
              <w:bottom w:w="50" w:type="dxa"/>
              <w:right w:w="65" w:type="dxa"/>
            </w:tcMar>
            <w:vAlign w:val="center"/>
          </w:tcPr>
          <w:p w14:paraId="761EFCBF">
            <w:pPr>
              <w:spacing w:before="0" w:after="0" w:line="240" w:lineRule="auto"/>
              <w:jc w:val="center"/>
            </w:pPr>
            <w:r>
              <w:rPr>
                <w:rFonts w:ascii="Times New Roman" w:hAnsi="Times New Roman" w:eastAsia="Times New Roman"/>
                <w:b w:val="0"/>
                <w:sz w:val="16"/>
              </w:rPr>
              <w:t>Model-based Wald z</w:t>
            </w:r>
          </w:p>
        </w:tc>
        <w:tc>
          <w:tcPr>
            <w:tcW w:w="792" w:type="dxa"/>
            <w:tcMar>
              <w:top w:w="50" w:type="dxa"/>
              <w:left w:w="65" w:type="dxa"/>
              <w:bottom w:w="50" w:type="dxa"/>
              <w:right w:w="65" w:type="dxa"/>
            </w:tcMar>
            <w:vAlign w:val="center"/>
          </w:tcPr>
          <w:p w14:paraId="31125519">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53C06311">
            <w:pPr>
              <w:spacing w:before="0" w:after="0" w:line="240" w:lineRule="auto"/>
              <w:jc w:val="center"/>
            </w:pPr>
            <w:r>
              <w:rPr>
                <w:rFonts w:ascii="Times New Roman" w:hAnsi="Times New Roman" w:eastAsia="Times New Roman"/>
                <w:b w:val="0"/>
                <w:sz w:val="16"/>
              </w:rPr>
              <w:t>1.07 [0.88, 1.29]</w:t>
            </w:r>
          </w:p>
        </w:tc>
        <w:tc>
          <w:tcPr>
            <w:tcW w:w="864" w:type="dxa"/>
            <w:tcMar>
              <w:top w:w="50" w:type="dxa"/>
              <w:left w:w="65" w:type="dxa"/>
              <w:bottom w:w="50" w:type="dxa"/>
              <w:right w:w="65" w:type="dxa"/>
            </w:tcMar>
            <w:vAlign w:val="center"/>
          </w:tcPr>
          <w:p w14:paraId="0ABD1FE0">
            <w:pPr>
              <w:spacing w:before="0" w:after="0" w:line="240" w:lineRule="auto"/>
              <w:jc w:val="center"/>
            </w:pPr>
            <w:r>
              <w:rPr>
                <w:rFonts w:ascii="Times New Roman" w:hAnsi="Times New Roman" w:eastAsia="Times New Roman"/>
                <w:b w:val="0"/>
                <w:sz w:val="16"/>
              </w:rPr>
              <w:t>0.5010</w:t>
            </w:r>
          </w:p>
        </w:tc>
      </w:tr>
      <w:tr w14:paraId="4B8DE41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02B6D012">
            <w:pPr>
              <w:spacing w:before="0" w:after="0" w:line="240" w:lineRule="auto"/>
              <w:jc w:val="center"/>
            </w:pPr>
            <w:r>
              <w:rPr>
                <w:rFonts w:ascii="Times New Roman" w:hAnsi="Times New Roman" w:eastAsia="Times New Roman"/>
                <w:sz w:val="16"/>
              </w:rPr>
              <w:t>LOPS</w:t>
            </w:r>
          </w:p>
        </w:tc>
        <w:tc>
          <w:tcPr>
            <w:tcW w:w="3240" w:type="dxa"/>
            <w:tcMar>
              <w:top w:w="50" w:type="dxa"/>
              <w:left w:w="65" w:type="dxa"/>
              <w:bottom w:w="50" w:type="dxa"/>
              <w:right w:w="65" w:type="dxa"/>
            </w:tcMar>
            <w:vAlign w:val="center"/>
          </w:tcPr>
          <w:p w14:paraId="3AA5C0D5">
            <w:pPr>
              <w:spacing w:before="0" w:after="0" w:line="240" w:lineRule="auto"/>
              <w:jc w:val="center"/>
            </w:pPr>
            <w:r>
              <w:rPr>
                <w:rFonts w:ascii="Times New Roman" w:hAnsi="Times New Roman" w:eastAsia="Times New Roman"/>
                <w:b w:val="0"/>
                <w:sz w:val="16"/>
              </w:rPr>
              <w:t>Model-based Wald z</w:t>
            </w:r>
          </w:p>
        </w:tc>
        <w:tc>
          <w:tcPr>
            <w:tcW w:w="792" w:type="dxa"/>
            <w:tcMar>
              <w:top w:w="50" w:type="dxa"/>
              <w:left w:w="65" w:type="dxa"/>
              <w:bottom w:w="50" w:type="dxa"/>
              <w:right w:w="65" w:type="dxa"/>
            </w:tcMar>
            <w:vAlign w:val="center"/>
          </w:tcPr>
          <w:p w14:paraId="02445395">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6248B85B">
            <w:pPr>
              <w:spacing w:before="0" w:after="0" w:line="240" w:lineRule="auto"/>
              <w:jc w:val="center"/>
            </w:pPr>
            <w:r>
              <w:rPr>
                <w:rFonts w:ascii="Times New Roman" w:hAnsi="Times New Roman" w:eastAsia="Times New Roman"/>
                <w:b w:val="0"/>
                <w:sz w:val="16"/>
              </w:rPr>
              <w:t>1.46 [0.93, 2.29]</w:t>
            </w:r>
          </w:p>
        </w:tc>
        <w:tc>
          <w:tcPr>
            <w:tcW w:w="864" w:type="dxa"/>
            <w:tcMar>
              <w:top w:w="50" w:type="dxa"/>
              <w:left w:w="65" w:type="dxa"/>
              <w:bottom w:w="50" w:type="dxa"/>
              <w:right w:w="65" w:type="dxa"/>
            </w:tcMar>
            <w:vAlign w:val="center"/>
          </w:tcPr>
          <w:p w14:paraId="5CDF84F1">
            <w:pPr>
              <w:spacing w:before="0" w:after="0" w:line="240" w:lineRule="auto"/>
              <w:jc w:val="center"/>
            </w:pPr>
            <w:r>
              <w:rPr>
                <w:rFonts w:ascii="Times New Roman" w:hAnsi="Times New Roman" w:eastAsia="Times New Roman"/>
                <w:b w:val="0"/>
                <w:sz w:val="16"/>
              </w:rPr>
              <w:t>0.1005</w:t>
            </w:r>
          </w:p>
        </w:tc>
      </w:tr>
    </w:tbl>
    <w:p w14:paraId="7C75527A">
      <w:pPr>
        <w:keepLines/>
      </w:pPr>
      <w:r>
        <w:t>Binomial logistic regression: outcome is at least one missing regional PTI field. FI10 denotes FI30/0.10; sex2 compares women with men. The intercept is not a clinical comparison. HC3 robust Wald z and model-based Wald z results are shown separately. Non-significance does not establish missing completely at random. HC3 robust and model-based Wald results are reported separately; non-significance does not establish a missing-at-random mechanism.</w:t>
      </w:r>
    </w:p>
    <w:p w14:paraId="59C774A7"/>
    <w:p w14:paraId="2B8C3315">
      <w:pPr>
        <w:pStyle w:val="3"/>
        <w:rPr>
          <w:rFonts w:hint="default" w:ascii="Times New Roman" w:hAnsi="Times New Roman" w:cs="Times New Roman"/>
          <w:b/>
        </w:rPr>
      </w:pPr>
      <w:r>
        <w:rPr>
          <w:rFonts w:hint="default" w:ascii="Times New Roman" w:hAnsi="Times New Roman" w:cs="Times New Roman"/>
          <w:b/>
        </w:rPr>
        <w:t>Table S4 FI33 construct-audit diagnostics</w:t>
      </w:r>
    </w:p>
    <w:p w14:paraId="279BDCA9">
      <w:r>
        <w:t>Table S4A Summary construct-audit diagnostics</w:t>
      </w:r>
    </w:p>
    <w:tbl>
      <w:tblPr>
        <w:tblStyle w:val="32"/>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60" w:type="dxa"/>
          <w:left w:w="65" w:type="dxa"/>
          <w:bottom w:w="60" w:type="dxa"/>
          <w:right w:w="65" w:type="dxa"/>
        </w:tblCellMar>
      </w:tblPr>
      <w:tblGrid>
        <w:gridCol w:w="2448"/>
        <w:gridCol w:w="2304"/>
        <w:gridCol w:w="4608"/>
      </w:tblGrid>
      <w:tr w14:paraId="79FB2F6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blHeader/>
          <w:jc w:val="center"/>
        </w:trPr>
        <w:tc>
          <w:tcPr>
            <w:tcW w:w="2448" w:type="dxa"/>
            <w:tcBorders>
              <w:bottom w:val="single" w:color="000000" w:sz="4" w:space="0"/>
            </w:tcBorders>
            <w:tcMar>
              <w:top w:w="50" w:type="dxa"/>
              <w:left w:w="65" w:type="dxa"/>
              <w:bottom w:w="50" w:type="dxa"/>
              <w:right w:w="65" w:type="dxa"/>
            </w:tcMar>
            <w:vAlign w:val="center"/>
          </w:tcPr>
          <w:p w14:paraId="44026305">
            <w:pPr>
              <w:spacing w:before="0" w:after="0" w:line="240" w:lineRule="auto"/>
              <w:jc w:val="center"/>
            </w:pPr>
            <w:r>
              <w:rPr>
                <w:rFonts w:ascii="Times New Roman" w:hAnsi="Times New Roman" w:eastAsia="Times New Roman"/>
                <w:b/>
                <w:sz w:val="16"/>
              </w:rPr>
              <w:t>Diagnostic</w:t>
            </w:r>
          </w:p>
        </w:tc>
        <w:tc>
          <w:tcPr>
            <w:tcW w:w="2304" w:type="dxa"/>
            <w:tcBorders>
              <w:bottom w:val="single" w:color="000000" w:sz="4" w:space="0"/>
            </w:tcBorders>
            <w:tcMar>
              <w:top w:w="50" w:type="dxa"/>
              <w:left w:w="65" w:type="dxa"/>
              <w:bottom w:w="50" w:type="dxa"/>
              <w:right w:w="65" w:type="dxa"/>
            </w:tcMar>
            <w:vAlign w:val="center"/>
          </w:tcPr>
          <w:p w14:paraId="1FC5F3CF">
            <w:pPr>
              <w:spacing w:before="0" w:after="0" w:line="240" w:lineRule="auto"/>
              <w:jc w:val="center"/>
            </w:pPr>
            <w:r>
              <w:rPr>
                <w:rFonts w:ascii="Times New Roman" w:hAnsi="Times New Roman" w:eastAsia="Times New Roman"/>
                <w:b/>
                <w:sz w:val="16"/>
              </w:rPr>
              <w:t>Result</w:t>
            </w:r>
          </w:p>
        </w:tc>
        <w:tc>
          <w:tcPr>
            <w:tcW w:w="4608" w:type="dxa"/>
            <w:tcBorders>
              <w:bottom w:val="single" w:color="000000" w:sz="4" w:space="0"/>
            </w:tcBorders>
            <w:tcMar>
              <w:top w:w="50" w:type="dxa"/>
              <w:left w:w="65" w:type="dxa"/>
              <w:bottom w:w="50" w:type="dxa"/>
              <w:right w:w="65" w:type="dxa"/>
            </w:tcMar>
            <w:vAlign w:val="center"/>
          </w:tcPr>
          <w:p w14:paraId="60E83492">
            <w:pPr>
              <w:spacing w:before="0" w:after="0" w:line="240" w:lineRule="auto"/>
              <w:jc w:val="center"/>
            </w:pPr>
            <w:r>
              <w:rPr>
                <w:rFonts w:ascii="Times New Roman" w:hAnsi="Times New Roman" w:eastAsia="Times New Roman"/>
                <w:b/>
                <w:sz w:val="16"/>
              </w:rPr>
              <w:t>Interpretation</w:t>
            </w:r>
          </w:p>
        </w:tc>
      </w:tr>
      <w:tr w14:paraId="3E1EF1C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2448" w:type="dxa"/>
            <w:tcMar>
              <w:top w:w="50" w:type="dxa"/>
              <w:left w:w="65" w:type="dxa"/>
              <w:bottom w:w="50" w:type="dxa"/>
              <w:right w:w="65" w:type="dxa"/>
            </w:tcMar>
            <w:vAlign w:val="center"/>
          </w:tcPr>
          <w:p w14:paraId="02240268">
            <w:pPr>
              <w:spacing w:before="0" w:after="0" w:line="240" w:lineRule="auto"/>
              <w:jc w:val="center"/>
            </w:pPr>
            <w:r>
              <w:rPr>
                <w:rFonts w:ascii="Times New Roman" w:hAnsi="Times New Roman" w:eastAsia="Times New Roman"/>
                <w:sz w:val="16"/>
              </w:rPr>
              <w:t>Analytical cohort</w:t>
            </w:r>
          </w:p>
        </w:tc>
        <w:tc>
          <w:tcPr>
            <w:tcW w:w="2304" w:type="dxa"/>
            <w:tcMar>
              <w:top w:w="50" w:type="dxa"/>
              <w:left w:w="65" w:type="dxa"/>
              <w:bottom w:w="50" w:type="dxa"/>
              <w:right w:w="65" w:type="dxa"/>
            </w:tcMar>
            <w:vAlign w:val="center"/>
          </w:tcPr>
          <w:p w14:paraId="475576CE">
            <w:pPr>
              <w:spacing w:before="0" w:after="0" w:line="240" w:lineRule="auto"/>
              <w:jc w:val="center"/>
            </w:pPr>
            <w:r>
              <w:rPr>
                <w:rFonts w:ascii="Times New Roman" w:hAnsi="Times New Roman" w:eastAsia="Times New Roman"/>
                <w:sz w:val="16"/>
              </w:rPr>
              <w:t>810</w:t>
            </w:r>
          </w:p>
        </w:tc>
        <w:tc>
          <w:tcPr>
            <w:tcW w:w="4608" w:type="dxa"/>
            <w:tcMar>
              <w:top w:w="50" w:type="dxa"/>
              <w:left w:w="65" w:type="dxa"/>
              <w:bottom w:w="50" w:type="dxa"/>
              <w:right w:w="65" w:type="dxa"/>
            </w:tcMar>
            <w:vAlign w:val="center"/>
          </w:tcPr>
          <w:p w14:paraId="2345C7B7">
            <w:pPr>
              <w:spacing w:before="0" w:after="0" w:line="240" w:lineRule="auto"/>
              <w:jc w:val="center"/>
            </w:pPr>
            <w:r>
              <w:rPr>
                <w:rFonts w:ascii="Times New Roman" w:hAnsi="Times New Roman" w:eastAsia="Times New Roman"/>
                <w:sz w:val="16"/>
              </w:rPr>
              <w:t>All participants with calculable FI33</w:t>
            </w:r>
          </w:p>
        </w:tc>
      </w:tr>
      <w:tr w14:paraId="03CF7F3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2448" w:type="dxa"/>
            <w:tcMar>
              <w:top w:w="50" w:type="dxa"/>
              <w:left w:w="65" w:type="dxa"/>
              <w:bottom w:w="50" w:type="dxa"/>
              <w:right w:w="65" w:type="dxa"/>
            </w:tcMar>
            <w:vAlign w:val="center"/>
          </w:tcPr>
          <w:p w14:paraId="55A74E7E">
            <w:pPr>
              <w:spacing w:before="0" w:after="0" w:line="240" w:lineRule="auto"/>
              <w:jc w:val="center"/>
            </w:pPr>
            <w:r>
              <w:rPr>
                <w:rFonts w:ascii="Times New Roman" w:hAnsi="Times New Roman" w:eastAsia="Times New Roman"/>
                <w:sz w:val="16"/>
              </w:rPr>
              <w:t>Available FI33 items per participant</w:t>
            </w:r>
          </w:p>
        </w:tc>
        <w:tc>
          <w:tcPr>
            <w:tcW w:w="2304" w:type="dxa"/>
            <w:tcMar>
              <w:top w:w="50" w:type="dxa"/>
              <w:left w:w="65" w:type="dxa"/>
              <w:bottom w:w="50" w:type="dxa"/>
              <w:right w:w="65" w:type="dxa"/>
            </w:tcMar>
            <w:vAlign w:val="center"/>
          </w:tcPr>
          <w:p w14:paraId="18D27A48">
            <w:pPr>
              <w:spacing w:before="0" w:after="0" w:line="240" w:lineRule="auto"/>
              <w:jc w:val="center"/>
            </w:pPr>
            <w:r>
              <w:rPr>
                <w:rFonts w:ascii="Times New Roman" w:hAnsi="Times New Roman" w:eastAsia="Times New Roman"/>
                <w:sz w:val="16"/>
              </w:rPr>
              <w:t>32-33</w:t>
            </w:r>
          </w:p>
        </w:tc>
        <w:tc>
          <w:tcPr>
            <w:tcW w:w="4608" w:type="dxa"/>
            <w:tcMar>
              <w:top w:w="50" w:type="dxa"/>
              <w:left w:w="65" w:type="dxa"/>
              <w:bottom w:w="50" w:type="dxa"/>
              <w:right w:w="65" w:type="dxa"/>
            </w:tcMar>
            <w:vAlign w:val="center"/>
          </w:tcPr>
          <w:p w14:paraId="6B7925B3">
            <w:pPr>
              <w:spacing w:before="0" w:after="0" w:line="240" w:lineRule="auto"/>
              <w:jc w:val="center"/>
            </w:pPr>
            <w:r>
              <w:rPr>
                <w:rFonts w:ascii="Times New Roman" w:hAnsi="Times New Roman" w:eastAsia="Times New Roman"/>
                <w:sz w:val="16"/>
              </w:rPr>
              <w:t>Requirement: at least 27 of 33 items</w:t>
            </w:r>
          </w:p>
        </w:tc>
      </w:tr>
      <w:tr w14:paraId="30C7D89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2448" w:type="dxa"/>
            <w:tcMar>
              <w:top w:w="50" w:type="dxa"/>
              <w:left w:w="65" w:type="dxa"/>
              <w:bottom w:w="50" w:type="dxa"/>
              <w:right w:w="65" w:type="dxa"/>
            </w:tcMar>
            <w:vAlign w:val="center"/>
          </w:tcPr>
          <w:p w14:paraId="080235B8">
            <w:pPr>
              <w:spacing w:before="0" w:after="0" w:line="240" w:lineRule="auto"/>
              <w:jc w:val="center"/>
            </w:pPr>
            <w:r>
              <w:rPr>
                <w:rFonts w:ascii="Times New Roman" w:hAnsi="Times New Roman" w:eastAsia="Times New Roman"/>
                <w:sz w:val="16"/>
              </w:rPr>
              <w:t>Maximum item missingness</w:t>
            </w:r>
          </w:p>
        </w:tc>
        <w:tc>
          <w:tcPr>
            <w:tcW w:w="2304" w:type="dxa"/>
            <w:tcMar>
              <w:top w:w="50" w:type="dxa"/>
              <w:left w:w="65" w:type="dxa"/>
              <w:bottom w:w="50" w:type="dxa"/>
              <w:right w:w="65" w:type="dxa"/>
            </w:tcMar>
            <w:vAlign w:val="center"/>
          </w:tcPr>
          <w:p w14:paraId="3733318F">
            <w:pPr>
              <w:spacing w:before="0" w:after="0" w:line="240" w:lineRule="auto"/>
              <w:jc w:val="center"/>
            </w:pPr>
            <w:r>
              <w:rPr>
                <w:rFonts w:ascii="Times New Roman" w:hAnsi="Times New Roman" w:eastAsia="Times New Roman"/>
                <w:sz w:val="16"/>
              </w:rPr>
              <w:t>1.48%</w:t>
            </w:r>
          </w:p>
        </w:tc>
        <w:tc>
          <w:tcPr>
            <w:tcW w:w="4608" w:type="dxa"/>
            <w:tcMar>
              <w:top w:w="50" w:type="dxa"/>
              <w:left w:w="65" w:type="dxa"/>
              <w:bottom w:w="50" w:type="dxa"/>
              <w:right w:w="65" w:type="dxa"/>
            </w:tcMar>
            <w:vAlign w:val="center"/>
          </w:tcPr>
          <w:p w14:paraId="3CB1F115">
            <w:pPr>
              <w:spacing w:before="0" w:after="0" w:line="240" w:lineRule="auto"/>
              <w:jc w:val="center"/>
            </w:pPr>
            <w:r>
              <w:rPr>
                <w:rFonts w:ascii="Times New Roman" w:hAnsi="Times New Roman" w:eastAsia="Times New Roman"/>
                <w:sz w:val="16"/>
              </w:rPr>
              <w:t>ADL; diabetes duration missingness 0.25%; all other items complete</w:t>
            </w:r>
          </w:p>
        </w:tc>
      </w:tr>
      <w:tr w14:paraId="4562154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2448" w:type="dxa"/>
            <w:tcMar>
              <w:top w:w="50" w:type="dxa"/>
              <w:left w:w="65" w:type="dxa"/>
              <w:bottom w:w="50" w:type="dxa"/>
              <w:right w:w="65" w:type="dxa"/>
            </w:tcMar>
            <w:vAlign w:val="center"/>
          </w:tcPr>
          <w:p w14:paraId="5F34AF07">
            <w:pPr>
              <w:spacing w:before="0" w:after="0" w:line="240" w:lineRule="auto"/>
              <w:jc w:val="center"/>
            </w:pPr>
            <w:r>
              <w:rPr>
                <w:rFonts w:ascii="Times New Roman" w:hAnsi="Times New Roman" w:eastAsia="Times New Roman"/>
                <w:sz w:val="16"/>
              </w:rPr>
              <w:t>Deficit prevalence range</w:t>
            </w:r>
          </w:p>
        </w:tc>
        <w:tc>
          <w:tcPr>
            <w:tcW w:w="2304" w:type="dxa"/>
            <w:tcMar>
              <w:top w:w="50" w:type="dxa"/>
              <w:left w:w="65" w:type="dxa"/>
              <w:bottom w:w="50" w:type="dxa"/>
              <w:right w:w="65" w:type="dxa"/>
            </w:tcMar>
            <w:vAlign w:val="center"/>
          </w:tcPr>
          <w:p w14:paraId="19DE675F">
            <w:pPr>
              <w:spacing w:before="0" w:after="0" w:line="240" w:lineRule="auto"/>
              <w:jc w:val="center"/>
            </w:pPr>
            <w:r>
              <w:rPr>
                <w:rFonts w:ascii="Times New Roman" w:hAnsi="Times New Roman" w:eastAsia="Times New Roman"/>
                <w:sz w:val="16"/>
              </w:rPr>
              <w:t>1.73%-68.94%</w:t>
            </w:r>
          </w:p>
        </w:tc>
        <w:tc>
          <w:tcPr>
            <w:tcW w:w="4608" w:type="dxa"/>
            <w:tcMar>
              <w:top w:w="50" w:type="dxa"/>
              <w:left w:w="65" w:type="dxa"/>
              <w:bottom w:w="50" w:type="dxa"/>
              <w:right w:w="65" w:type="dxa"/>
            </w:tcMar>
            <w:vAlign w:val="center"/>
          </w:tcPr>
          <w:p w14:paraId="6B9ABA7D">
            <w:pPr>
              <w:spacing w:before="0" w:after="0" w:line="240" w:lineRule="auto"/>
              <w:jc w:val="center"/>
            </w:pPr>
            <w:r>
              <w:rPr>
                <w:rFonts w:ascii="Times New Roman" w:hAnsi="Times New Roman" w:eastAsia="Times New Roman"/>
                <w:sz w:val="16"/>
              </w:rPr>
              <w:t>No item &lt;1% or &gt;80%</w:t>
            </w:r>
          </w:p>
        </w:tc>
      </w:tr>
      <w:tr w14:paraId="489671F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2448" w:type="dxa"/>
            <w:tcMar>
              <w:top w:w="50" w:type="dxa"/>
              <w:left w:w="65" w:type="dxa"/>
              <w:bottom w:w="50" w:type="dxa"/>
              <w:right w:w="65" w:type="dxa"/>
            </w:tcMar>
            <w:vAlign w:val="center"/>
          </w:tcPr>
          <w:p w14:paraId="26BEE730">
            <w:pPr>
              <w:spacing w:before="0" w:after="0" w:line="240" w:lineRule="auto"/>
              <w:jc w:val="center"/>
            </w:pPr>
            <w:r>
              <w:rPr>
                <w:rFonts w:ascii="Times New Roman" w:hAnsi="Times New Roman" w:eastAsia="Times New Roman"/>
                <w:sz w:val="16"/>
              </w:rPr>
              <w:t>FI33 distribution</w:t>
            </w:r>
          </w:p>
        </w:tc>
        <w:tc>
          <w:tcPr>
            <w:tcW w:w="2304" w:type="dxa"/>
            <w:tcMar>
              <w:top w:w="50" w:type="dxa"/>
              <w:left w:w="65" w:type="dxa"/>
              <w:bottom w:w="50" w:type="dxa"/>
              <w:right w:w="65" w:type="dxa"/>
            </w:tcMar>
            <w:vAlign w:val="center"/>
          </w:tcPr>
          <w:p w14:paraId="6721FA45">
            <w:pPr>
              <w:spacing w:before="0" w:after="0" w:line="240" w:lineRule="auto"/>
              <w:jc w:val="center"/>
            </w:pPr>
            <w:r>
              <w:rPr>
                <w:rFonts w:ascii="Times New Roman" w:hAnsi="Times New Roman" w:eastAsia="Times New Roman"/>
                <w:sz w:val="16"/>
              </w:rPr>
              <w:t>Mean 0.188 (SD 0.071); median 0.184</w:t>
            </w:r>
          </w:p>
        </w:tc>
        <w:tc>
          <w:tcPr>
            <w:tcW w:w="4608" w:type="dxa"/>
            <w:tcMar>
              <w:top w:w="50" w:type="dxa"/>
              <w:left w:w="65" w:type="dxa"/>
              <w:bottom w:w="50" w:type="dxa"/>
              <w:right w:w="65" w:type="dxa"/>
            </w:tcMar>
            <w:vAlign w:val="center"/>
          </w:tcPr>
          <w:p w14:paraId="2BE49BAE">
            <w:pPr>
              <w:spacing w:before="0" w:after="0" w:line="240" w:lineRule="auto"/>
              <w:jc w:val="center"/>
            </w:pPr>
            <w:r>
              <w:rPr>
                <w:rFonts w:ascii="Times New Roman" w:hAnsi="Times New Roman" w:eastAsia="Times New Roman"/>
                <w:sz w:val="16"/>
              </w:rPr>
              <w:t>Range 0-0.447</w:t>
            </w:r>
          </w:p>
        </w:tc>
      </w:tr>
      <w:tr w14:paraId="14573F5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2448" w:type="dxa"/>
            <w:tcMar>
              <w:top w:w="50" w:type="dxa"/>
              <w:left w:w="65" w:type="dxa"/>
              <w:bottom w:w="50" w:type="dxa"/>
              <w:right w:w="65" w:type="dxa"/>
            </w:tcMar>
            <w:vAlign w:val="center"/>
          </w:tcPr>
          <w:p w14:paraId="2F8464E0">
            <w:pPr>
              <w:spacing w:before="0" w:after="0" w:line="240" w:lineRule="auto"/>
              <w:jc w:val="center"/>
            </w:pPr>
            <w:r>
              <w:rPr>
                <w:rFonts w:ascii="Times New Roman" w:hAnsi="Times New Roman" w:eastAsia="Times New Roman"/>
                <w:sz w:val="16"/>
              </w:rPr>
              <w:t>FI33-age association</w:t>
            </w:r>
          </w:p>
        </w:tc>
        <w:tc>
          <w:tcPr>
            <w:tcW w:w="2304" w:type="dxa"/>
            <w:tcMar>
              <w:top w:w="50" w:type="dxa"/>
              <w:left w:w="65" w:type="dxa"/>
              <w:bottom w:w="50" w:type="dxa"/>
              <w:right w:w="65" w:type="dxa"/>
            </w:tcMar>
            <w:vAlign w:val="center"/>
          </w:tcPr>
          <w:p w14:paraId="19672C01">
            <w:pPr>
              <w:spacing w:before="0" w:after="0" w:line="240" w:lineRule="auto"/>
              <w:jc w:val="center"/>
            </w:pPr>
            <w:r>
              <w:rPr>
                <w:rFonts w:ascii="Times New Roman" w:hAnsi="Times New Roman" w:eastAsia="Times New Roman"/>
                <w:sz w:val="16"/>
              </w:rPr>
              <w:t>Spearman rho=0.053</w:t>
            </w:r>
          </w:p>
        </w:tc>
        <w:tc>
          <w:tcPr>
            <w:tcW w:w="4608" w:type="dxa"/>
            <w:tcMar>
              <w:top w:w="50" w:type="dxa"/>
              <w:left w:w="65" w:type="dxa"/>
              <w:bottom w:w="50" w:type="dxa"/>
              <w:right w:w="65" w:type="dxa"/>
            </w:tcMar>
            <w:vAlign w:val="center"/>
          </w:tcPr>
          <w:p w14:paraId="469CA040">
            <w:pPr>
              <w:spacing w:before="0" w:after="0" w:line="240" w:lineRule="auto"/>
              <w:jc w:val="center"/>
            </w:pPr>
            <w:r>
              <w:rPr>
                <w:rFonts w:ascii="Times New Roman" w:hAnsi="Times New Roman" w:eastAsia="Times New Roman"/>
                <w:sz w:val="16"/>
              </w:rPr>
              <w:t>Restricted age range 62-88 years</w:t>
            </w:r>
          </w:p>
        </w:tc>
      </w:tr>
      <w:tr w14:paraId="1EE6F4E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2448" w:type="dxa"/>
            <w:tcMar>
              <w:top w:w="50" w:type="dxa"/>
              <w:left w:w="65" w:type="dxa"/>
              <w:bottom w:w="50" w:type="dxa"/>
              <w:right w:w="65" w:type="dxa"/>
            </w:tcMar>
            <w:vAlign w:val="center"/>
          </w:tcPr>
          <w:p w14:paraId="61B4BAE5">
            <w:pPr>
              <w:spacing w:before="0" w:after="0" w:line="240" w:lineRule="auto"/>
              <w:jc w:val="center"/>
            </w:pPr>
            <w:r>
              <w:rPr>
                <w:rFonts w:ascii="Times New Roman" w:hAnsi="Times New Roman" w:eastAsia="Times New Roman"/>
                <w:sz w:val="16"/>
              </w:rPr>
              <w:t>FI33-comorbidity count</w:t>
            </w:r>
          </w:p>
        </w:tc>
        <w:tc>
          <w:tcPr>
            <w:tcW w:w="2304" w:type="dxa"/>
            <w:tcMar>
              <w:top w:w="50" w:type="dxa"/>
              <w:left w:w="65" w:type="dxa"/>
              <w:bottom w:w="50" w:type="dxa"/>
              <w:right w:w="65" w:type="dxa"/>
            </w:tcMar>
            <w:vAlign w:val="center"/>
          </w:tcPr>
          <w:p w14:paraId="26AB0411">
            <w:pPr>
              <w:spacing w:before="0" w:after="0" w:line="240" w:lineRule="auto"/>
              <w:jc w:val="center"/>
            </w:pPr>
            <w:r>
              <w:rPr>
                <w:rFonts w:ascii="Times New Roman" w:hAnsi="Times New Roman" w:eastAsia="Times New Roman"/>
                <w:sz w:val="16"/>
              </w:rPr>
              <w:t>Spearman rho=0.388</w:t>
            </w:r>
          </w:p>
        </w:tc>
        <w:tc>
          <w:tcPr>
            <w:tcW w:w="4608" w:type="dxa"/>
            <w:tcMar>
              <w:top w:w="50" w:type="dxa"/>
              <w:left w:w="65" w:type="dxa"/>
              <w:bottom w:w="50" w:type="dxa"/>
              <w:right w:w="65" w:type="dxa"/>
            </w:tcMar>
            <w:vAlign w:val="center"/>
          </w:tcPr>
          <w:p w14:paraId="06921B14">
            <w:pPr>
              <w:spacing w:before="0" w:after="0" w:line="240" w:lineRule="auto"/>
              <w:jc w:val="center"/>
            </w:pPr>
            <w:r>
              <w:rPr>
                <w:rFonts w:ascii="Times New Roman" w:hAnsi="Times New Roman" w:eastAsia="Times New Roman"/>
                <w:sz w:val="16"/>
              </w:rPr>
              <w:t>External clinical-burden association</w:t>
            </w:r>
          </w:p>
        </w:tc>
      </w:tr>
      <w:tr w14:paraId="4303F72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2448" w:type="dxa"/>
            <w:tcMar>
              <w:top w:w="50" w:type="dxa"/>
              <w:left w:w="65" w:type="dxa"/>
              <w:bottom w:w="50" w:type="dxa"/>
              <w:right w:w="65" w:type="dxa"/>
            </w:tcMar>
            <w:vAlign w:val="center"/>
          </w:tcPr>
          <w:p w14:paraId="037B5F2B">
            <w:pPr>
              <w:spacing w:before="0" w:after="0" w:line="240" w:lineRule="auto"/>
              <w:jc w:val="center"/>
            </w:pPr>
            <w:r>
              <w:rPr>
                <w:rFonts w:ascii="Times New Roman" w:hAnsi="Times New Roman" w:eastAsia="Times New Roman"/>
                <w:sz w:val="16"/>
              </w:rPr>
              <w:t>FI33-diabetes duration</w:t>
            </w:r>
          </w:p>
        </w:tc>
        <w:tc>
          <w:tcPr>
            <w:tcW w:w="2304" w:type="dxa"/>
            <w:tcMar>
              <w:top w:w="50" w:type="dxa"/>
              <w:left w:w="65" w:type="dxa"/>
              <w:bottom w:w="50" w:type="dxa"/>
              <w:right w:w="65" w:type="dxa"/>
            </w:tcMar>
            <w:vAlign w:val="center"/>
          </w:tcPr>
          <w:p w14:paraId="6B083B99">
            <w:pPr>
              <w:spacing w:before="0" w:after="0" w:line="240" w:lineRule="auto"/>
              <w:jc w:val="center"/>
            </w:pPr>
            <w:r>
              <w:rPr>
                <w:rFonts w:ascii="Times New Roman" w:hAnsi="Times New Roman" w:eastAsia="Times New Roman"/>
                <w:sz w:val="16"/>
              </w:rPr>
              <w:t>Spearman rho=0.297</w:t>
            </w:r>
          </w:p>
        </w:tc>
        <w:tc>
          <w:tcPr>
            <w:tcW w:w="4608" w:type="dxa"/>
            <w:tcMar>
              <w:top w:w="50" w:type="dxa"/>
              <w:left w:w="65" w:type="dxa"/>
              <w:bottom w:w="50" w:type="dxa"/>
              <w:right w:w="65" w:type="dxa"/>
            </w:tcMar>
            <w:vAlign w:val="center"/>
          </w:tcPr>
          <w:p w14:paraId="66CE49D6">
            <w:pPr>
              <w:spacing w:before="0" w:after="0" w:line="240" w:lineRule="auto"/>
              <w:jc w:val="center"/>
            </w:pPr>
            <w:r>
              <w:rPr>
                <w:rFonts w:ascii="Times New Roman" w:hAnsi="Times New Roman" w:eastAsia="Times New Roman"/>
                <w:sz w:val="16"/>
              </w:rPr>
              <w:t>Diabetes duration is an FI33 item but excluded from FI30</w:t>
            </w:r>
          </w:p>
        </w:tc>
      </w:tr>
      <w:tr w14:paraId="5395492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2448" w:type="dxa"/>
            <w:tcMar>
              <w:top w:w="50" w:type="dxa"/>
              <w:left w:w="65" w:type="dxa"/>
              <w:bottom w:w="50" w:type="dxa"/>
              <w:right w:w="65" w:type="dxa"/>
            </w:tcMar>
            <w:vAlign w:val="center"/>
          </w:tcPr>
          <w:p w14:paraId="1045C356">
            <w:pPr>
              <w:spacing w:before="0" w:after="0" w:line="240" w:lineRule="auto"/>
              <w:jc w:val="center"/>
            </w:pPr>
            <w:r>
              <w:rPr>
                <w:rFonts w:ascii="Times New Roman" w:hAnsi="Times New Roman" w:eastAsia="Times New Roman"/>
                <w:sz w:val="16"/>
              </w:rPr>
              <w:t>FI33-HbA1c</w:t>
            </w:r>
          </w:p>
        </w:tc>
        <w:tc>
          <w:tcPr>
            <w:tcW w:w="2304" w:type="dxa"/>
            <w:tcMar>
              <w:top w:w="50" w:type="dxa"/>
              <w:left w:w="65" w:type="dxa"/>
              <w:bottom w:w="50" w:type="dxa"/>
              <w:right w:w="65" w:type="dxa"/>
            </w:tcMar>
            <w:vAlign w:val="center"/>
          </w:tcPr>
          <w:p w14:paraId="0BF4B7E9">
            <w:pPr>
              <w:spacing w:before="0" w:after="0" w:line="240" w:lineRule="auto"/>
              <w:jc w:val="center"/>
            </w:pPr>
            <w:r>
              <w:rPr>
                <w:rFonts w:ascii="Times New Roman" w:hAnsi="Times New Roman" w:eastAsia="Times New Roman"/>
                <w:sz w:val="16"/>
              </w:rPr>
              <w:t>Spearman rho=0.379</w:t>
            </w:r>
          </w:p>
        </w:tc>
        <w:tc>
          <w:tcPr>
            <w:tcW w:w="4608" w:type="dxa"/>
            <w:tcMar>
              <w:top w:w="50" w:type="dxa"/>
              <w:left w:w="65" w:type="dxa"/>
              <w:bottom w:w="50" w:type="dxa"/>
              <w:right w:w="65" w:type="dxa"/>
            </w:tcMar>
            <w:vAlign w:val="center"/>
          </w:tcPr>
          <w:p w14:paraId="2F4DED01">
            <w:pPr>
              <w:spacing w:before="0" w:after="0" w:line="240" w:lineRule="auto"/>
              <w:jc w:val="center"/>
            </w:pPr>
            <w:r>
              <w:rPr>
                <w:rFonts w:ascii="Times New Roman" w:hAnsi="Times New Roman" w:eastAsia="Times New Roman"/>
                <w:sz w:val="16"/>
              </w:rPr>
              <w:t>HbA1c is an FI33 item but excluded from FI30</w:t>
            </w:r>
          </w:p>
        </w:tc>
      </w:tr>
      <w:tr w14:paraId="46E2A77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2448" w:type="dxa"/>
            <w:tcMar>
              <w:top w:w="50" w:type="dxa"/>
              <w:left w:w="65" w:type="dxa"/>
              <w:bottom w:w="50" w:type="dxa"/>
              <w:right w:w="65" w:type="dxa"/>
            </w:tcMar>
            <w:vAlign w:val="center"/>
          </w:tcPr>
          <w:p w14:paraId="35A31EDA">
            <w:pPr>
              <w:spacing w:before="0" w:after="0" w:line="240" w:lineRule="auto"/>
              <w:jc w:val="center"/>
            </w:pPr>
            <w:r>
              <w:rPr>
                <w:rFonts w:ascii="Times New Roman" w:hAnsi="Times New Roman" w:eastAsia="Times New Roman"/>
                <w:sz w:val="16"/>
              </w:rPr>
              <w:t>FI33-BMI</w:t>
            </w:r>
          </w:p>
        </w:tc>
        <w:tc>
          <w:tcPr>
            <w:tcW w:w="2304" w:type="dxa"/>
            <w:tcMar>
              <w:top w:w="50" w:type="dxa"/>
              <w:left w:w="65" w:type="dxa"/>
              <w:bottom w:w="50" w:type="dxa"/>
              <w:right w:w="65" w:type="dxa"/>
            </w:tcMar>
            <w:vAlign w:val="center"/>
          </w:tcPr>
          <w:p w14:paraId="14434355">
            <w:pPr>
              <w:spacing w:before="0" w:after="0" w:line="240" w:lineRule="auto"/>
              <w:jc w:val="center"/>
            </w:pPr>
            <w:r>
              <w:rPr>
                <w:rFonts w:ascii="Times New Roman" w:hAnsi="Times New Roman" w:eastAsia="Times New Roman"/>
                <w:sz w:val="16"/>
              </w:rPr>
              <w:t>Spearman rho=0.186</w:t>
            </w:r>
          </w:p>
        </w:tc>
        <w:tc>
          <w:tcPr>
            <w:tcW w:w="4608" w:type="dxa"/>
            <w:tcMar>
              <w:top w:w="50" w:type="dxa"/>
              <w:left w:w="65" w:type="dxa"/>
              <w:bottom w:w="50" w:type="dxa"/>
              <w:right w:w="65" w:type="dxa"/>
            </w:tcMar>
            <w:vAlign w:val="center"/>
          </w:tcPr>
          <w:p w14:paraId="63604222">
            <w:pPr>
              <w:spacing w:before="0" w:after="0" w:line="240" w:lineRule="auto"/>
              <w:jc w:val="center"/>
            </w:pPr>
            <w:r>
              <w:rPr>
                <w:rFonts w:ascii="Times New Roman" w:hAnsi="Times New Roman" w:eastAsia="Times New Roman"/>
                <w:sz w:val="16"/>
              </w:rPr>
              <w:t>BMI is an FI33 item but excluded from FI30</w:t>
            </w:r>
          </w:p>
        </w:tc>
      </w:tr>
      <w:tr w14:paraId="33F11D5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2448" w:type="dxa"/>
            <w:tcMar>
              <w:top w:w="50" w:type="dxa"/>
              <w:left w:w="65" w:type="dxa"/>
              <w:bottom w:w="50" w:type="dxa"/>
              <w:right w:w="65" w:type="dxa"/>
            </w:tcMar>
            <w:vAlign w:val="center"/>
          </w:tcPr>
          <w:p w14:paraId="7E94A587">
            <w:pPr>
              <w:spacing w:before="0" w:after="0" w:line="240" w:lineRule="auto"/>
              <w:jc w:val="center"/>
            </w:pPr>
            <w:r>
              <w:rPr>
                <w:rFonts w:ascii="Times New Roman" w:hAnsi="Times New Roman" w:eastAsia="Times New Roman"/>
                <w:sz w:val="16"/>
              </w:rPr>
              <w:t>FI33-ADL score</w:t>
            </w:r>
          </w:p>
        </w:tc>
        <w:tc>
          <w:tcPr>
            <w:tcW w:w="2304" w:type="dxa"/>
            <w:tcMar>
              <w:top w:w="50" w:type="dxa"/>
              <w:left w:w="65" w:type="dxa"/>
              <w:bottom w:w="50" w:type="dxa"/>
              <w:right w:w="65" w:type="dxa"/>
            </w:tcMar>
            <w:vAlign w:val="center"/>
          </w:tcPr>
          <w:p w14:paraId="6B8068DB">
            <w:pPr>
              <w:spacing w:before="0" w:after="0" w:line="240" w:lineRule="auto"/>
              <w:jc w:val="center"/>
            </w:pPr>
            <w:r>
              <w:rPr>
                <w:rFonts w:ascii="Times New Roman" w:hAnsi="Times New Roman" w:eastAsia="Times New Roman"/>
                <w:sz w:val="16"/>
              </w:rPr>
              <w:t>Spearman rho=0.122</w:t>
            </w:r>
          </w:p>
        </w:tc>
        <w:tc>
          <w:tcPr>
            <w:tcW w:w="4608" w:type="dxa"/>
            <w:tcMar>
              <w:top w:w="50" w:type="dxa"/>
              <w:left w:w="65" w:type="dxa"/>
              <w:bottom w:w="50" w:type="dxa"/>
              <w:right w:w="65" w:type="dxa"/>
            </w:tcMar>
            <w:vAlign w:val="center"/>
          </w:tcPr>
          <w:p w14:paraId="4C937253">
            <w:pPr>
              <w:spacing w:before="0" w:after="0" w:line="240" w:lineRule="auto"/>
              <w:jc w:val="center"/>
            </w:pPr>
            <w:r>
              <w:rPr>
                <w:rFonts w:ascii="Times New Roman" w:hAnsi="Times New Roman" w:eastAsia="Times New Roman"/>
                <w:sz w:val="16"/>
              </w:rPr>
              <w:t>Higher ADL score reflects greater deficit under the study coding</w:t>
            </w:r>
          </w:p>
        </w:tc>
      </w:tr>
      <w:tr w14:paraId="1D7B81C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2448" w:type="dxa"/>
            <w:tcMar>
              <w:top w:w="50" w:type="dxa"/>
              <w:left w:w="65" w:type="dxa"/>
              <w:bottom w:w="50" w:type="dxa"/>
              <w:right w:w="65" w:type="dxa"/>
            </w:tcMar>
            <w:vAlign w:val="center"/>
          </w:tcPr>
          <w:p w14:paraId="2C34D653">
            <w:pPr>
              <w:spacing w:before="0" w:after="0" w:line="240" w:lineRule="auto"/>
              <w:jc w:val="center"/>
            </w:pPr>
            <w:r>
              <w:rPr>
                <w:rFonts w:ascii="Times New Roman" w:hAnsi="Times New Roman" w:eastAsia="Times New Roman"/>
                <w:sz w:val="16"/>
              </w:rPr>
              <w:t>Urinalysis + hematology representation</w:t>
            </w:r>
          </w:p>
        </w:tc>
        <w:tc>
          <w:tcPr>
            <w:tcW w:w="2304" w:type="dxa"/>
            <w:tcMar>
              <w:top w:w="50" w:type="dxa"/>
              <w:left w:w="65" w:type="dxa"/>
              <w:bottom w:w="50" w:type="dxa"/>
              <w:right w:w="65" w:type="dxa"/>
            </w:tcMar>
            <w:vAlign w:val="center"/>
          </w:tcPr>
          <w:p w14:paraId="6544D4A1">
            <w:pPr>
              <w:spacing w:before="0" w:after="0" w:line="240" w:lineRule="auto"/>
              <w:jc w:val="center"/>
            </w:pPr>
            <w:r>
              <w:rPr>
                <w:rFonts w:ascii="Times New Roman" w:hAnsi="Times New Roman" w:eastAsia="Times New Roman"/>
                <w:sz w:val="16"/>
              </w:rPr>
              <w:t>16/33 items (48.5%)</w:t>
            </w:r>
          </w:p>
        </w:tc>
        <w:tc>
          <w:tcPr>
            <w:tcW w:w="4608" w:type="dxa"/>
            <w:tcMar>
              <w:top w:w="50" w:type="dxa"/>
              <w:left w:w="65" w:type="dxa"/>
              <w:bottom w:w="50" w:type="dxa"/>
              <w:right w:w="65" w:type="dxa"/>
            </w:tcMar>
            <w:vAlign w:val="center"/>
          </w:tcPr>
          <w:p w14:paraId="68DE9196">
            <w:pPr>
              <w:spacing w:before="0" w:after="0" w:line="240" w:lineRule="auto"/>
              <w:jc w:val="center"/>
            </w:pPr>
            <w:r>
              <w:rPr>
                <w:rFonts w:ascii="Times New Roman" w:hAnsi="Times New Roman" w:eastAsia="Times New Roman"/>
                <w:sz w:val="16"/>
              </w:rPr>
              <w:t>Shows laboratory-heavy composition</w:t>
            </w:r>
          </w:p>
        </w:tc>
      </w:tr>
      <w:tr w14:paraId="3BF38E3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2448" w:type="dxa"/>
            <w:tcMar>
              <w:top w:w="50" w:type="dxa"/>
              <w:left w:w="65" w:type="dxa"/>
              <w:bottom w:w="50" w:type="dxa"/>
              <w:right w:w="65" w:type="dxa"/>
            </w:tcMar>
            <w:vAlign w:val="center"/>
          </w:tcPr>
          <w:p w14:paraId="3DC5DD73">
            <w:pPr>
              <w:spacing w:before="0" w:after="0" w:line="240" w:lineRule="auto"/>
              <w:jc w:val="center"/>
            </w:pPr>
            <w:r>
              <w:rPr>
                <w:rFonts w:ascii="Times New Roman" w:hAnsi="Times New Roman" w:eastAsia="Times New Roman"/>
                <w:sz w:val="16"/>
              </w:rPr>
              <w:t>Inter-item correlations &gt;0.70</w:t>
            </w:r>
          </w:p>
        </w:tc>
        <w:tc>
          <w:tcPr>
            <w:tcW w:w="2304" w:type="dxa"/>
            <w:tcMar>
              <w:top w:w="50" w:type="dxa"/>
              <w:left w:w="65" w:type="dxa"/>
              <w:bottom w:w="50" w:type="dxa"/>
              <w:right w:w="65" w:type="dxa"/>
            </w:tcMar>
            <w:vAlign w:val="center"/>
          </w:tcPr>
          <w:p w14:paraId="32AD78AF">
            <w:pPr>
              <w:spacing w:before="0" w:after="0" w:line="240" w:lineRule="auto"/>
              <w:jc w:val="center"/>
            </w:pPr>
            <w:r>
              <w:rPr>
                <w:rFonts w:ascii="Times New Roman" w:hAnsi="Times New Roman" w:eastAsia="Times New Roman"/>
                <w:sz w:val="16"/>
              </w:rPr>
              <w:t>TC-LDL rho=0.844; microscopic urine RBC-occult blood rho=0.727</w:t>
            </w:r>
          </w:p>
        </w:tc>
        <w:tc>
          <w:tcPr>
            <w:tcW w:w="4608" w:type="dxa"/>
            <w:tcMar>
              <w:top w:w="50" w:type="dxa"/>
              <w:left w:w="65" w:type="dxa"/>
              <w:bottom w:w="50" w:type="dxa"/>
              <w:right w:w="65" w:type="dxa"/>
            </w:tcMar>
            <w:vAlign w:val="center"/>
          </w:tcPr>
          <w:p w14:paraId="5E5D91C1">
            <w:pPr>
              <w:spacing w:before="0" w:after="0" w:line="240" w:lineRule="auto"/>
              <w:jc w:val="center"/>
            </w:pPr>
            <w:r>
              <w:rPr>
                <w:rFonts w:ascii="Times New Roman" w:hAnsi="Times New Roman" w:eastAsia="Times New Roman"/>
                <w:sz w:val="16"/>
              </w:rPr>
              <w:t>Potential redundancy</w:t>
            </w:r>
          </w:p>
        </w:tc>
      </w:tr>
      <w:tr w14:paraId="11B826C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2448" w:type="dxa"/>
            <w:tcMar>
              <w:top w:w="50" w:type="dxa"/>
              <w:left w:w="65" w:type="dxa"/>
              <w:bottom w:w="50" w:type="dxa"/>
              <w:right w:w="65" w:type="dxa"/>
            </w:tcMar>
            <w:vAlign w:val="center"/>
          </w:tcPr>
          <w:p w14:paraId="455F08C7">
            <w:pPr>
              <w:spacing w:before="0" w:after="0" w:line="240" w:lineRule="auto"/>
              <w:jc w:val="center"/>
            </w:pPr>
            <w:r>
              <w:rPr>
                <w:rFonts w:ascii="Times New Roman" w:hAnsi="Times New Roman" w:eastAsia="Times New Roman"/>
                <w:sz w:val="16"/>
              </w:rPr>
              <w:t>Exploratory FI31 vs FI33</w:t>
            </w:r>
          </w:p>
        </w:tc>
        <w:tc>
          <w:tcPr>
            <w:tcW w:w="2304" w:type="dxa"/>
            <w:tcMar>
              <w:top w:w="50" w:type="dxa"/>
              <w:left w:w="65" w:type="dxa"/>
              <w:bottom w:w="50" w:type="dxa"/>
              <w:right w:w="65" w:type="dxa"/>
            </w:tcMar>
            <w:vAlign w:val="center"/>
          </w:tcPr>
          <w:p w14:paraId="4A712752">
            <w:pPr>
              <w:spacing w:before="0" w:after="0" w:line="240" w:lineRule="auto"/>
              <w:jc w:val="center"/>
            </w:pPr>
            <w:r>
              <w:rPr>
                <w:rFonts w:ascii="Times New Roman" w:hAnsi="Times New Roman" w:eastAsia="Times New Roman"/>
                <w:sz w:val="16"/>
              </w:rPr>
              <w:t>Spearman rho=0.981; Pearson r=0.983</w:t>
            </w:r>
          </w:p>
        </w:tc>
        <w:tc>
          <w:tcPr>
            <w:tcW w:w="4608" w:type="dxa"/>
            <w:tcMar>
              <w:top w:w="50" w:type="dxa"/>
              <w:left w:w="65" w:type="dxa"/>
              <w:bottom w:w="50" w:type="dxa"/>
              <w:right w:w="65" w:type="dxa"/>
            </w:tcMar>
            <w:vAlign w:val="center"/>
          </w:tcPr>
          <w:p w14:paraId="0AC8E6A8">
            <w:pPr>
              <w:spacing w:before="0" w:after="0" w:line="240" w:lineRule="auto"/>
              <w:jc w:val="center"/>
            </w:pPr>
            <w:r>
              <w:rPr>
                <w:rFonts w:ascii="Times New Roman" w:hAnsi="Times New Roman" w:eastAsia="Times New Roman"/>
                <w:sz w:val="16"/>
              </w:rPr>
              <w:t>FI31 omits LDL and urinary occult blood; structural audit only</w:t>
            </w:r>
          </w:p>
        </w:tc>
      </w:tr>
    </w:tbl>
    <w:p w14:paraId="1185919B">
      <w:pPr>
        <w:rPr>
          <w:b w:val="0"/>
          <w:i/>
        </w:rPr>
      </w:pPr>
      <w:r>
        <w:rPr>
          <w:b w:val="0"/>
          <w:i/>
        </w:rPr>
        <w:t>The audit follows recommended frailty-index construction checks for missingness, deficit prevalence, age association and inter-item correlation. It does not establish external construct or criterion validity. The primary FI33 and FI30 definitions were not changed after this audit.</w:t>
      </w:r>
    </w:p>
    <w:p w14:paraId="09CE4A1E">
      <w:pPr>
        <w:rPr>
          <w:b w:val="0"/>
          <w:i/>
        </w:rPr>
      </w:pPr>
    </w:p>
    <w:p w14:paraId="4558A106">
      <w:pPr>
        <w:pStyle w:val="3"/>
        <w:rPr>
          <w:rFonts w:hint="default" w:ascii="Times New Roman" w:hAnsi="Times New Roman" w:cs="Times New Roman"/>
          <w:b/>
        </w:rPr>
      </w:pPr>
      <w:r>
        <w:rPr>
          <w:rFonts w:hint="default" w:ascii="Times New Roman" w:hAnsi="Times New Roman" w:cs="Times New Roman"/>
          <w:b/>
        </w:rPr>
        <w:t>Table S4B Item-level FI33 audit</w:t>
      </w:r>
    </w:p>
    <w:tbl>
      <w:tblPr>
        <w:tblStyle w:val="32"/>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60" w:type="dxa"/>
          <w:left w:w="65" w:type="dxa"/>
          <w:bottom w:w="60" w:type="dxa"/>
          <w:right w:w="65" w:type="dxa"/>
        </w:tblCellMar>
      </w:tblPr>
      <w:tblGrid>
        <w:gridCol w:w="3456"/>
        <w:gridCol w:w="2592"/>
        <w:gridCol w:w="1656"/>
        <w:gridCol w:w="1224"/>
        <w:gridCol w:w="1224"/>
      </w:tblGrid>
      <w:tr w14:paraId="7F83927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blHeader/>
          <w:jc w:val="center"/>
        </w:trPr>
        <w:tc>
          <w:tcPr>
            <w:tcW w:w="3456" w:type="dxa"/>
            <w:tcBorders>
              <w:bottom w:val="single" w:color="000000" w:sz="4" w:space="0"/>
            </w:tcBorders>
            <w:tcMar>
              <w:top w:w="50" w:type="dxa"/>
              <w:left w:w="65" w:type="dxa"/>
              <w:bottom w:w="50" w:type="dxa"/>
              <w:right w:w="65" w:type="dxa"/>
            </w:tcMar>
            <w:vAlign w:val="center"/>
          </w:tcPr>
          <w:p w14:paraId="2DE9661A">
            <w:pPr>
              <w:spacing w:before="0" w:after="0" w:line="240" w:lineRule="auto"/>
              <w:jc w:val="left"/>
            </w:pPr>
            <w:r>
              <w:rPr>
                <w:rFonts w:ascii="Times New Roman" w:hAnsi="Times New Roman" w:eastAsia="Times New Roman"/>
                <w:b/>
                <w:sz w:val="16"/>
              </w:rPr>
              <w:t>Deficit</w:t>
            </w:r>
          </w:p>
        </w:tc>
        <w:tc>
          <w:tcPr>
            <w:tcW w:w="2592" w:type="dxa"/>
            <w:tcBorders>
              <w:bottom w:val="single" w:color="000000" w:sz="4" w:space="0"/>
            </w:tcBorders>
            <w:tcMar>
              <w:top w:w="50" w:type="dxa"/>
              <w:left w:w="65" w:type="dxa"/>
              <w:bottom w:w="50" w:type="dxa"/>
              <w:right w:w="65" w:type="dxa"/>
            </w:tcMar>
            <w:vAlign w:val="center"/>
          </w:tcPr>
          <w:p w14:paraId="6070E997">
            <w:pPr>
              <w:spacing w:before="0" w:after="0" w:line="240" w:lineRule="auto"/>
              <w:jc w:val="center"/>
            </w:pPr>
            <w:r>
              <w:rPr>
                <w:rFonts w:ascii="Times New Roman" w:hAnsi="Times New Roman" w:eastAsia="Times New Roman"/>
                <w:b/>
                <w:sz w:val="16"/>
              </w:rPr>
              <w:t>Domain</w:t>
            </w:r>
          </w:p>
        </w:tc>
        <w:tc>
          <w:tcPr>
            <w:tcW w:w="1656" w:type="dxa"/>
            <w:tcBorders>
              <w:bottom w:val="single" w:color="000000" w:sz="4" w:space="0"/>
            </w:tcBorders>
            <w:tcMar>
              <w:top w:w="50" w:type="dxa"/>
              <w:left w:w="65" w:type="dxa"/>
              <w:bottom w:w="50" w:type="dxa"/>
              <w:right w:w="65" w:type="dxa"/>
            </w:tcMar>
            <w:vAlign w:val="center"/>
          </w:tcPr>
          <w:p w14:paraId="1129FFC6">
            <w:pPr>
              <w:spacing w:before="0" w:after="0" w:line="240" w:lineRule="auto"/>
              <w:jc w:val="center"/>
            </w:pPr>
            <w:r>
              <w:rPr>
                <w:rFonts w:ascii="Times New Roman" w:hAnsi="Times New Roman" w:eastAsia="Times New Roman"/>
                <w:b/>
                <w:sz w:val="16"/>
              </w:rPr>
              <w:t>Available N</w:t>
            </w:r>
          </w:p>
        </w:tc>
        <w:tc>
          <w:tcPr>
            <w:tcW w:w="1224" w:type="dxa"/>
            <w:tcBorders>
              <w:bottom w:val="single" w:color="000000" w:sz="4" w:space="0"/>
            </w:tcBorders>
            <w:tcMar>
              <w:top w:w="50" w:type="dxa"/>
              <w:left w:w="65" w:type="dxa"/>
              <w:bottom w:w="50" w:type="dxa"/>
              <w:right w:w="65" w:type="dxa"/>
            </w:tcMar>
            <w:vAlign w:val="center"/>
          </w:tcPr>
          <w:p w14:paraId="287EA32E">
            <w:pPr>
              <w:spacing w:before="0" w:after="0" w:line="240" w:lineRule="auto"/>
              <w:jc w:val="center"/>
            </w:pPr>
            <w:r>
              <w:rPr>
                <w:rFonts w:ascii="Times New Roman" w:hAnsi="Times New Roman" w:eastAsia="Times New Roman"/>
                <w:b/>
                <w:sz w:val="16"/>
              </w:rPr>
              <w:t>Missing %</w:t>
            </w:r>
          </w:p>
        </w:tc>
        <w:tc>
          <w:tcPr>
            <w:tcW w:w="1224" w:type="dxa"/>
            <w:tcBorders>
              <w:bottom w:val="single" w:color="000000" w:sz="4" w:space="0"/>
            </w:tcBorders>
            <w:tcMar>
              <w:top w:w="50" w:type="dxa"/>
              <w:left w:w="65" w:type="dxa"/>
              <w:bottom w:w="50" w:type="dxa"/>
              <w:right w:w="65" w:type="dxa"/>
            </w:tcMar>
            <w:vAlign w:val="center"/>
          </w:tcPr>
          <w:p w14:paraId="5BC66F3B">
            <w:pPr>
              <w:spacing w:before="0" w:after="0" w:line="240" w:lineRule="auto"/>
              <w:jc w:val="center"/>
            </w:pPr>
            <w:r>
              <w:rPr>
                <w:rFonts w:ascii="Times New Roman" w:hAnsi="Times New Roman" w:eastAsia="Times New Roman"/>
                <w:b/>
                <w:sz w:val="16"/>
              </w:rPr>
              <w:t>Any-deficit %</w:t>
            </w:r>
          </w:p>
        </w:tc>
      </w:tr>
      <w:tr w14:paraId="0457754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2B93AEA3">
            <w:pPr>
              <w:spacing w:before="0" w:after="0" w:line="240" w:lineRule="auto"/>
              <w:jc w:val="left"/>
            </w:pPr>
            <w:r>
              <w:rPr>
                <w:rFonts w:ascii="Times New Roman" w:hAnsi="Times New Roman" w:eastAsia="Times New Roman"/>
                <w:sz w:val="16"/>
              </w:rPr>
              <w:t>Low physical activity</w:t>
            </w:r>
          </w:p>
        </w:tc>
        <w:tc>
          <w:tcPr>
            <w:tcW w:w="2592" w:type="dxa"/>
            <w:tcMar>
              <w:top w:w="50" w:type="dxa"/>
              <w:left w:w="65" w:type="dxa"/>
              <w:bottom w:w="50" w:type="dxa"/>
              <w:right w:w="65" w:type="dxa"/>
            </w:tcMar>
            <w:vAlign w:val="center"/>
          </w:tcPr>
          <w:p w14:paraId="3241BB31">
            <w:pPr>
              <w:spacing w:before="0" w:after="0" w:line="240" w:lineRule="auto"/>
              <w:jc w:val="center"/>
            </w:pPr>
            <w:r>
              <w:rPr>
                <w:rFonts w:ascii="Times New Roman" w:hAnsi="Times New Roman" w:eastAsia="Times New Roman"/>
                <w:sz w:val="16"/>
              </w:rPr>
              <w:t>Lifestyle</w:t>
            </w:r>
          </w:p>
        </w:tc>
        <w:tc>
          <w:tcPr>
            <w:tcW w:w="1656" w:type="dxa"/>
            <w:tcMar>
              <w:top w:w="50" w:type="dxa"/>
              <w:left w:w="65" w:type="dxa"/>
              <w:bottom w:w="50" w:type="dxa"/>
              <w:right w:w="65" w:type="dxa"/>
            </w:tcMar>
            <w:vAlign w:val="center"/>
          </w:tcPr>
          <w:p w14:paraId="4C8B91A4">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5E76FFF0">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0AABA6CD">
            <w:pPr>
              <w:spacing w:before="0" w:after="0" w:line="240" w:lineRule="auto"/>
              <w:jc w:val="center"/>
            </w:pPr>
            <w:r>
              <w:rPr>
                <w:rFonts w:ascii="Times New Roman" w:hAnsi="Times New Roman" w:eastAsia="Times New Roman"/>
                <w:sz w:val="16"/>
              </w:rPr>
              <w:t>35.7</w:t>
            </w:r>
          </w:p>
        </w:tc>
      </w:tr>
      <w:tr w14:paraId="407567E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32846F22">
            <w:pPr>
              <w:spacing w:before="0" w:after="0" w:line="240" w:lineRule="auto"/>
              <w:jc w:val="left"/>
            </w:pPr>
            <w:r>
              <w:rPr>
                <w:rFonts w:ascii="Times New Roman" w:hAnsi="Times New Roman" w:eastAsia="Times New Roman"/>
                <w:sz w:val="16"/>
              </w:rPr>
              <w:t>No hobbies</w:t>
            </w:r>
          </w:p>
        </w:tc>
        <w:tc>
          <w:tcPr>
            <w:tcW w:w="2592" w:type="dxa"/>
            <w:tcMar>
              <w:top w:w="50" w:type="dxa"/>
              <w:left w:w="65" w:type="dxa"/>
              <w:bottom w:w="50" w:type="dxa"/>
              <w:right w:w="65" w:type="dxa"/>
            </w:tcMar>
            <w:vAlign w:val="center"/>
          </w:tcPr>
          <w:p w14:paraId="0F57BA70">
            <w:pPr>
              <w:spacing w:before="0" w:after="0" w:line="240" w:lineRule="auto"/>
              <w:jc w:val="center"/>
            </w:pPr>
            <w:r>
              <w:rPr>
                <w:rFonts w:ascii="Times New Roman" w:hAnsi="Times New Roman" w:eastAsia="Times New Roman"/>
                <w:sz w:val="16"/>
              </w:rPr>
              <w:t>Lifestyle</w:t>
            </w:r>
          </w:p>
        </w:tc>
        <w:tc>
          <w:tcPr>
            <w:tcW w:w="1656" w:type="dxa"/>
            <w:tcMar>
              <w:top w:w="50" w:type="dxa"/>
              <w:left w:w="65" w:type="dxa"/>
              <w:bottom w:w="50" w:type="dxa"/>
              <w:right w:w="65" w:type="dxa"/>
            </w:tcMar>
            <w:vAlign w:val="center"/>
          </w:tcPr>
          <w:p w14:paraId="5C605FDD">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62DAF5D6">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1A2DB51C">
            <w:pPr>
              <w:spacing w:before="0" w:after="0" w:line="240" w:lineRule="auto"/>
              <w:jc w:val="center"/>
            </w:pPr>
            <w:r>
              <w:rPr>
                <w:rFonts w:ascii="Times New Roman" w:hAnsi="Times New Roman" w:eastAsia="Times New Roman"/>
                <w:sz w:val="16"/>
              </w:rPr>
              <w:t>62.5</w:t>
            </w:r>
          </w:p>
        </w:tc>
      </w:tr>
      <w:tr w14:paraId="1F10B0F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0C89A0E2">
            <w:pPr>
              <w:spacing w:before="0" w:after="0" w:line="240" w:lineRule="auto"/>
              <w:jc w:val="left"/>
            </w:pPr>
            <w:r>
              <w:rPr>
                <w:rFonts w:ascii="Times New Roman" w:hAnsi="Times New Roman" w:eastAsia="Times New Roman"/>
                <w:sz w:val="16"/>
              </w:rPr>
              <w:t>Current smoking</w:t>
            </w:r>
          </w:p>
        </w:tc>
        <w:tc>
          <w:tcPr>
            <w:tcW w:w="2592" w:type="dxa"/>
            <w:tcMar>
              <w:top w:w="50" w:type="dxa"/>
              <w:left w:w="65" w:type="dxa"/>
              <w:bottom w:w="50" w:type="dxa"/>
              <w:right w:w="65" w:type="dxa"/>
            </w:tcMar>
            <w:vAlign w:val="center"/>
          </w:tcPr>
          <w:p w14:paraId="31D23305">
            <w:pPr>
              <w:spacing w:before="0" w:after="0" w:line="240" w:lineRule="auto"/>
              <w:jc w:val="center"/>
            </w:pPr>
            <w:r>
              <w:rPr>
                <w:rFonts w:ascii="Times New Roman" w:hAnsi="Times New Roman" w:eastAsia="Times New Roman"/>
                <w:sz w:val="16"/>
              </w:rPr>
              <w:t>Lifestyle</w:t>
            </w:r>
          </w:p>
        </w:tc>
        <w:tc>
          <w:tcPr>
            <w:tcW w:w="1656" w:type="dxa"/>
            <w:tcMar>
              <w:top w:w="50" w:type="dxa"/>
              <w:left w:w="65" w:type="dxa"/>
              <w:bottom w:w="50" w:type="dxa"/>
              <w:right w:w="65" w:type="dxa"/>
            </w:tcMar>
            <w:vAlign w:val="center"/>
          </w:tcPr>
          <w:p w14:paraId="78B08D29">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0EE61EAD">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12875F05">
            <w:pPr>
              <w:spacing w:before="0" w:after="0" w:line="240" w:lineRule="auto"/>
              <w:jc w:val="center"/>
            </w:pPr>
            <w:r>
              <w:rPr>
                <w:rFonts w:ascii="Times New Roman" w:hAnsi="Times New Roman" w:eastAsia="Times New Roman"/>
                <w:sz w:val="16"/>
              </w:rPr>
              <w:t>17.2</w:t>
            </w:r>
          </w:p>
        </w:tc>
      </w:tr>
      <w:tr w14:paraId="5B0A03E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4644C1EB">
            <w:pPr>
              <w:spacing w:before="0" w:after="0" w:line="240" w:lineRule="auto"/>
              <w:jc w:val="left"/>
            </w:pPr>
            <w:r>
              <w:rPr>
                <w:rFonts w:ascii="Times New Roman" w:hAnsi="Times New Roman" w:eastAsia="Times New Roman"/>
                <w:sz w:val="16"/>
              </w:rPr>
              <w:t>Abnormal BMI</w:t>
            </w:r>
          </w:p>
        </w:tc>
        <w:tc>
          <w:tcPr>
            <w:tcW w:w="2592" w:type="dxa"/>
            <w:tcMar>
              <w:top w:w="50" w:type="dxa"/>
              <w:left w:w="65" w:type="dxa"/>
              <w:bottom w:w="50" w:type="dxa"/>
              <w:right w:w="65" w:type="dxa"/>
            </w:tcMar>
            <w:vAlign w:val="center"/>
          </w:tcPr>
          <w:p w14:paraId="015E3F52">
            <w:pPr>
              <w:spacing w:before="0" w:after="0" w:line="240" w:lineRule="auto"/>
              <w:jc w:val="center"/>
            </w:pPr>
            <w:r>
              <w:rPr>
                <w:rFonts w:ascii="Times New Roman" w:hAnsi="Times New Roman" w:eastAsia="Times New Roman"/>
                <w:sz w:val="16"/>
              </w:rPr>
              <w:t>Anthropometric/function</w:t>
            </w:r>
          </w:p>
        </w:tc>
        <w:tc>
          <w:tcPr>
            <w:tcW w:w="1656" w:type="dxa"/>
            <w:tcMar>
              <w:top w:w="50" w:type="dxa"/>
              <w:left w:w="65" w:type="dxa"/>
              <w:bottom w:w="50" w:type="dxa"/>
              <w:right w:w="65" w:type="dxa"/>
            </w:tcMar>
            <w:vAlign w:val="center"/>
          </w:tcPr>
          <w:p w14:paraId="15B4A081">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0367620A">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25F9D529">
            <w:pPr>
              <w:spacing w:before="0" w:after="0" w:line="240" w:lineRule="auto"/>
              <w:jc w:val="center"/>
            </w:pPr>
            <w:r>
              <w:rPr>
                <w:rFonts w:ascii="Times New Roman" w:hAnsi="Times New Roman" w:eastAsia="Times New Roman"/>
                <w:sz w:val="16"/>
              </w:rPr>
              <w:t>43.0</w:t>
            </w:r>
          </w:p>
        </w:tc>
      </w:tr>
      <w:tr w14:paraId="2ADB288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1B13BDBE">
            <w:pPr>
              <w:spacing w:before="0" w:after="0" w:line="240" w:lineRule="auto"/>
              <w:jc w:val="left"/>
            </w:pPr>
            <w:r>
              <w:rPr>
                <w:rFonts w:ascii="Times New Roman" w:hAnsi="Times New Roman" w:eastAsia="Times New Roman"/>
                <w:sz w:val="16"/>
              </w:rPr>
              <w:t>ADL impairment</w:t>
            </w:r>
          </w:p>
        </w:tc>
        <w:tc>
          <w:tcPr>
            <w:tcW w:w="2592" w:type="dxa"/>
            <w:tcMar>
              <w:top w:w="50" w:type="dxa"/>
              <w:left w:w="65" w:type="dxa"/>
              <w:bottom w:w="50" w:type="dxa"/>
              <w:right w:w="65" w:type="dxa"/>
            </w:tcMar>
            <w:vAlign w:val="center"/>
          </w:tcPr>
          <w:p w14:paraId="313C38BF">
            <w:pPr>
              <w:spacing w:before="0" w:after="0" w:line="240" w:lineRule="auto"/>
              <w:jc w:val="center"/>
            </w:pPr>
            <w:r>
              <w:rPr>
                <w:rFonts w:ascii="Times New Roman" w:hAnsi="Times New Roman" w:eastAsia="Times New Roman"/>
                <w:sz w:val="16"/>
              </w:rPr>
              <w:t>Anthropometric/function</w:t>
            </w:r>
          </w:p>
        </w:tc>
        <w:tc>
          <w:tcPr>
            <w:tcW w:w="1656" w:type="dxa"/>
            <w:tcMar>
              <w:top w:w="50" w:type="dxa"/>
              <w:left w:w="65" w:type="dxa"/>
              <w:bottom w:w="50" w:type="dxa"/>
              <w:right w:w="65" w:type="dxa"/>
            </w:tcMar>
            <w:vAlign w:val="center"/>
          </w:tcPr>
          <w:p w14:paraId="2D98700E">
            <w:pPr>
              <w:spacing w:before="0" w:after="0" w:line="240" w:lineRule="auto"/>
              <w:jc w:val="center"/>
            </w:pPr>
            <w:r>
              <w:rPr>
                <w:rFonts w:ascii="Times New Roman" w:hAnsi="Times New Roman" w:eastAsia="Times New Roman"/>
                <w:sz w:val="16"/>
              </w:rPr>
              <w:t>798</w:t>
            </w:r>
          </w:p>
        </w:tc>
        <w:tc>
          <w:tcPr>
            <w:tcW w:w="1224" w:type="dxa"/>
            <w:tcMar>
              <w:top w:w="50" w:type="dxa"/>
              <w:left w:w="65" w:type="dxa"/>
              <w:bottom w:w="50" w:type="dxa"/>
              <w:right w:w="65" w:type="dxa"/>
            </w:tcMar>
            <w:vAlign w:val="center"/>
          </w:tcPr>
          <w:p w14:paraId="14DA0447">
            <w:pPr>
              <w:spacing w:before="0" w:after="0" w:line="240" w:lineRule="auto"/>
              <w:jc w:val="center"/>
            </w:pPr>
            <w:r>
              <w:rPr>
                <w:rFonts w:ascii="Times New Roman" w:hAnsi="Times New Roman" w:eastAsia="Times New Roman"/>
                <w:sz w:val="16"/>
              </w:rPr>
              <w:t>1.48</w:t>
            </w:r>
          </w:p>
        </w:tc>
        <w:tc>
          <w:tcPr>
            <w:tcW w:w="1224" w:type="dxa"/>
            <w:tcMar>
              <w:top w:w="50" w:type="dxa"/>
              <w:left w:w="65" w:type="dxa"/>
              <w:bottom w:w="50" w:type="dxa"/>
              <w:right w:w="65" w:type="dxa"/>
            </w:tcMar>
            <w:vAlign w:val="center"/>
          </w:tcPr>
          <w:p w14:paraId="7E5B66FC">
            <w:pPr>
              <w:spacing w:before="0" w:after="0" w:line="240" w:lineRule="auto"/>
              <w:jc w:val="center"/>
            </w:pPr>
            <w:r>
              <w:rPr>
                <w:rFonts w:ascii="Times New Roman" w:hAnsi="Times New Roman" w:eastAsia="Times New Roman"/>
                <w:sz w:val="16"/>
              </w:rPr>
              <w:t>7.0</w:t>
            </w:r>
          </w:p>
        </w:tc>
      </w:tr>
      <w:tr w14:paraId="6217486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7EC2283D">
            <w:pPr>
              <w:spacing w:before="0" w:after="0" w:line="240" w:lineRule="auto"/>
              <w:jc w:val="left"/>
            </w:pPr>
            <w:r>
              <w:rPr>
                <w:rFonts w:ascii="Times New Roman" w:hAnsi="Times New Roman" w:eastAsia="Times New Roman"/>
                <w:sz w:val="16"/>
              </w:rPr>
              <w:t>Hypertension</w:t>
            </w:r>
          </w:p>
        </w:tc>
        <w:tc>
          <w:tcPr>
            <w:tcW w:w="2592" w:type="dxa"/>
            <w:tcMar>
              <w:top w:w="50" w:type="dxa"/>
              <w:left w:w="65" w:type="dxa"/>
              <w:bottom w:w="50" w:type="dxa"/>
              <w:right w:w="65" w:type="dxa"/>
            </w:tcMar>
            <w:vAlign w:val="center"/>
          </w:tcPr>
          <w:p w14:paraId="4FD401B7">
            <w:pPr>
              <w:spacing w:before="0" w:after="0" w:line="240" w:lineRule="auto"/>
              <w:jc w:val="center"/>
            </w:pPr>
            <w:r>
              <w:rPr>
                <w:rFonts w:ascii="Times New Roman" w:hAnsi="Times New Roman" w:eastAsia="Times New Roman"/>
                <w:sz w:val="16"/>
              </w:rPr>
              <w:t>Chronic conditions</w:t>
            </w:r>
          </w:p>
        </w:tc>
        <w:tc>
          <w:tcPr>
            <w:tcW w:w="1656" w:type="dxa"/>
            <w:tcMar>
              <w:top w:w="50" w:type="dxa"/>
              <w:left w:w="65" w:type="dxa"/>
              <w:bottom w:w="50" w:type="dxa"/>
              <w:right w:w="65" w:type="dxa"/>
            </w:tcMar>
            <w:vAlign w:val="center"/>
          </w:tcPr>
          <w:p w14:paraId="1FEC3C78">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1DF3576B">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56426E67">
            <w:pPr>
              <w:spacing w:before="0" w:after="0" w:line="240" w:lineRule="auto"/>
              <w:jc w:val="center"/>
            </w:pPr>
            <w:r>
              <w:rPr>
                <w:rFonts w:ascii="Times New Roman" w:hAnsi="Times New Roman" w:eastAsia="Times New Roman"/>
                <w:sz w:val="16"/>
              </w:rPr>
              <w:t>65.2</w:t>
            </w:r>
          </w:p>
        </w:tc>
      </w:tr>
      <w:tr w14:paraId="4ED4604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32730A8C">
            <w:pPr>
              <w:spacing w:before="0" w:after="0" w:line="240" w:lineRule="auto"/>
              <w:jc w:val="left"/>
            </w:pPr>
            <w:r>
              <w:rPr>
                <w:rFonts w:ascii="Times New Roman" w:hAnsi="Times New Roman" w:eastAsia="Times New Roman"/>
                <w:sz w:val="16"/>
              </w:rPr>
              <w:t>Coronary heart disease</w:t>
            </w:r>
          </w:p>
        </w:tc>
        <w:tc>
          <w:tcPr>
            <w:tcW w:w="2592" w:type="dxa"/>
            <w:tcMar>
              <w:top w:w="50" w:type="dxa"/>
              <w:left w:w="65" w:type="dxa"/>
              <w:bottom w:w="50" w:type="dxa"/>
              <w:right w:w="65" w:type="dxa"/>
            </w:tcMar>
            <w:vAlign w:val="center"/>
          </w:tcPr>
          <w:p w14:paraId="3DC2361F">
            <w:pPr>
              <w:spacing w:before="0" w:after="0" w:line="240" w:lineRule="auto"/>
              <w:jc w:val="center"/>
            </w:pPr>
            <w:r>
              <w:rPr>
                <w:rFonts w:ascii="Times New Roman" w:hAnsi="Times New Roman" w:eastAsia="Times New Roman"/>
                <w:sz w:val="16"/>
              </w:rPr>
              <w:t>Chronic conditions</w:t>
            </w:r>
          </w:p>
        </w:tc>
        <w:tc>
          <w:tcPr>
            <w:tcW w:w="1656" w:type="dxa"/>
            <w:tcMar>
              <w:top w:w="50" w:type="dxa"/>
              <w:left w:w="65" w:type="dxa"/>
              <w:bottom w:w="50" w:type="dxa"/>
              <w:right w:w="65" w:type="dxa"/>
            </w:tcMar>
            <w:vAlign w:val="center"/>
          </w:tcPr>
          <w:p w14:paraId="2505798D">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4FD62567">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3751BACE">
            <w:pPr>
              <w:spacing w:before="0" w:after="0" w:line="240" w:lineRule="auto"/>
              <w:jc w:val="center"/>
            </w:pPr>
            <w:r>
              <w:rPr>
                <w:rFonts w:ascii="Times New Roman" w:hAnsi="Times New Roman" w:eastAsia="Times New Roman"/>
                <w:sz w:val="16"/>
              </w:rPr>
              <w:t>14.9</w:t>
            </w:r>
          </w:p>
        </w:tc>
      </w:tr>
      <w:tr w14:paraId="1484749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65DF39DF">
            <w:pPr>
              <w:spacing w:before="0" w:after="0" w:line="240" w:lineRule="auto"/>
              <w:jc w:val="left"/>
            </w:pPr>
            <w:r>
              <w:rPr>
                <w:rFonts w:ascii="Times New Roman" w:hAnsi="Times New Roman" w:eastAsia="Times New Roman"/>
                <w:sz w:val="16"/>
              </w:rPr>
              <w:t>Hyperlipidemia</w:t>
            </w:r>
          </w:p>
        </w:tc>
        <w:tc>
          <w:tcPr>
            <w:tcW w:w="2592" w:type="dxa"/>
            <w:tcMar>
              <w:top w:w="50" w:type="dxa"/>
              <w:left w:w="65" w:type="dxa"/>
              <w:bottom w:w="50" w:type="dxa"/>
              <w:right w:w="65" w:type="dxa"/>
            </w:tcMar>
            <w:vAlign w:val="center"/>
          </w:tcPr>
          <w:p w14:paraId="571B2C12">
            <w:pPr>
              <w:spacing w:before="0" w:after="0" w:line="240" w:lineRule="auto"/>
              <w:jc w:val="center"/>
            </w:pPr>
            <w:r>
              <w:rPr>
                <w:rFonts w:ascii="Times New Roman" w:hAnsi="Times New Roman" w:eastAsia="Times New Roman"/>
                <w:sz w:val="16"/>
              </w:rPr>
              <w:t>Chronic conditions</w:t>
            </w:r>
          </w:p>
        </w:tc>
        <w:tc>
          <w:tcPr>
            <w:tcW w:w="1656" w:type="dxa"/>
            <w:tcMar>
              <w:top w:w="50" w:type="dxa"/>
              <w:left w:w="65" w:type="dxa"/>
              <w:bottom w:w="50" w:type="dxa"/>
              <w:right w:w="65" w:type="dxa"/>
            </w:tcMar>
            <w:vAlign w:val="center"/>
          </w:tcPr>
          <w:p w14:paraId="0BE77C05">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63525AEA">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18661604">
            <w:pPr>
              <w:spacing w:before="0" w:after="0" w:line="240" w:lineRule="auto"/>
              <w:jc w:val="center"/>
            </w:pPr>
            <w:r>
              <w:rPr>
                <w:rFonts w:ascii="Times New Roman" w:hAnsi="Times New Roman" w:eastAsia="Times New Roman"/>
                <w:sz w:val="16"/>
              </w:rPr>
              <w:t>29.8</w:t>
            </w:r>
          </w:p>
        </w:tc>
      </w:tr>
      <w:tr w14:paraId="3C6387A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537F5CCC">
            <w:pPr>
              <w:spacing w:before="0" w:after="0" w:line="240" w:lineRule="auto"/>
              <w:jc w:val="left"/>
            </w:pPr>
            <w:r>
              <w:rPr>
                <w:rFonts w:ascii="Times New Roman" w:hAnsi="Times New Roman" w:eastAsia="Times New Roman"/>
                <w:sz w:val="16"/>
              </w:rPr>
              <w:t>Stroke</w:t>
            </w:r>
          </w:p>
        </w:tc>
        <w:tc>
          <w:tcPr>
            <w:tcW w:w="2592" w:type="dxa"/>
            <w:tcMar>
              <w:top w:w="50" w:type="dxa"/>
              <w:left w:w="65" w:type="dxa"/>
              <w:bottom w:w="50" w:type="dxa"/>
              <w:right w:w="65" w:type="dxa"/>
            </w:tcMar>
            <w:vAlign w:val="center"/>
          </w:tcPr>
          <w:p w14:paraId="145B0C90">
            <w:pPr>
              <w:spacing w:before="0" w:after="0" w:line="240" w:lineRule="auto"/>
              <w:jc w:val="center"/>
            </w:pPr>
            <w:r>
              <w:rPr>
                <w:rFonts w:ascii="Times New Roman" w:hAnsi="Times New Roman" w:eastAsia="Times New Roman"/>
                <w:sz w:val="16"/>
              </w:rPr>
              <w:t>Chronic conditions</w:t>
            </w:r>
          </w:p>
        </w:tc>
        <w:tc>
          <w:tcPr>
            <w:tcW w:w="1656" w:type="dxa"/>
            <w:tcMar>
              <w:top w:w="50" w:type="dxa"/>
              <w:left w:w="65" w:type="dxa"/>
              <w:bottom w:w="50" w:type="dxa"/>
              <w:right w:w="65" w:type="dxa"/>
            </w:tcMar>
            <w:vAlign w:val="center"/>
          </w:tcPr>
          <w:p w14:paraId="38267846">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0B86FF2C">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6B446613">
            <w:pPr>
              <w:spacing w:before="0" w:after="0" w:line="240" w:lineRule="auto"/>
              <w:jc w:val="center"/>
            </w:pPr>
            <w:r>
              <w:rPr>
                <w:rFonts w:ascii="Times New Roman" w:hAnsi="Times New Roman" w:eastAsia="Times New Roman"/>
                <w:sz w:val="16"/>
              </w:rPr>
              <w:t>11.4</w:t>
            </w:r>
          </w:p>
        </w:tc>
      </w:tr>
      <w:tr w14:paraId="1A6A196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0337E599">
            <w:pPr>
              <w:spacing w:before="0" w:after="0" w:line="240" w:lineRule="auto"/>
              <w:jc w:val="left"/>
            </w:pPr>
            <w:r>
              <w:rPr>
                <w:rFonts w:ascii="Times New Roman" w:hAnsi="Times New Roman" w:eastAsia="Times New Roman"/>
                <w:sz w:val="16"/>
              </w:rPr>
              <w:t>COPD</w:t>
            </w:r>
          </w:p>
        </w:tc>
        <w:tc>
          <w:tcPr>
            <w:tcW w:w="2592" w:type="dxa"/>
            <w:tcMar>
              <w:top w:w="50" w:type="dxa"/>
              <w:left w:w="65" w:type="dxa"/>
              <w:bottom w:w="50" w:type="dxa"/>
              <w:right w:w="65" w:type="dxa"/>
            </w:tcMar>
            <w:vAlign w:val="center"/>
          </w:tcPr>
          <w:p w14:paraId="1AC805D4">
            <w:pPr>
              <w:spacing w:before="0" w:after="0" w:line="240" w:lineRule="auto"/>
              <w:jc w:val="center"/>
            </w:pPr>
            <w:r>
              <w:rPr>
                <w:rFonts w:ascii="Times New Roman" w:hAnsi="Times New Roman" w:eastAsia="Times New Roman"/>
                <w:sz w:val="16"/>
              </w:rPr>
              <w:t>Chronic conditions</w:t>
            </w:r>
          </w:p>
        </w:tc>
        <w:tc>
          <w:tcPr>
            <w:tcW w:w="1656" w:type="dxa"/>
            <w:tcMar>
              <w:top w:w="50" w:type="dxa"/>
              <w:left w:w="65" w:type="dxa"/>
              <w:bottom w:w="50" w:type="dxa"/>
              <w:right w:w="65" w:type="dxa"/>
            </w:tcMar>
            <w:vAlign w:val="center"/>
          </w:tcPr>
          <w:p w14:paraId="2883301F">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5AFA8DEC">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06165ABD">
            <w:pPr>
              <w:spacing w:before="0" w:after="0" w:line="240" w:lineRule="auto"/>
              <w:jc w:val="center"/>
            </w:pPr>
            <w:r>
              <w:rPr>
                <w:rFonts w:ascii="Times New Roman" w:hAnsi="Times New Roman" w:eastAsia="Times New Roman"/>
                <w:sz w:val="16"/>
              </w:rPr>
              <w:t>2.1</w:t>
            </w:r>
          </w:p>
        </w:tc>
      </w:tr>
      <w:tr w14:paraId="37E4DAA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335AD81B">
            <w:pPr>
              <w:spacing w:before="0" w:after="0" w:line="240" w:lineRule="auto"/>
              <w:jc w:val="left"/>
            </w:pPr>
            <w:r>
              <w:rPr>
                <w:rFonts w:ascii="Times New Roman" w:hAnsi="Times New Roman" w:eastAsia="Times New Roman"/>
                <w:sz w:val="16"/>
              </w:rPr>
              <w:t>Diabetes duration</w:t>
            </w:r>
          </w:p>
        </w:tc>
        <w:tc>
          <w:tcPr>
            <w:tcW w:w="2592" w:type="dxa"/>
            <w:tcMar>
              <w:top w:w="50" w:type="dxa"/>
              <w:left w:w="65" w:type="dxa"/>
              <w:bottom w:w="50" w:type="dxa"/>
              <w:right w:w="65" w:type="dxa"/>
            </w:tcMar>
            <w:vAlign w:val="center"/>
          </w:tcPr>
          <w:p w14:paraId="1E180EED">
            <w:pPr>
              <w:spacing w:before="0" w:after="0" w:line="240" w:lineRule="auto"/>
              <w:jc w:val="center"/>
            </w:pPr>
            <w:r>
              <w:rPr>
                <w:rFonts w:ascii="Times New Roman" w:hAnsi="Times New Roman" w:eastAsia="Times New Roman"/>
                <w:sz w:val="16"/>
              </w:rPr>
              <w:t>Diabetes/metabolic</w:t>
            </w:r>
          </w:p>
        </w:tc>
        <w:tc>
          <w:tcPr>
            <w:tcW w:w="1656" w:type="dxa"/>
            <w:tcMar>
              <w:top w:w="50" w:type="dxa"/>
              <w:left w:w="65" w:type="dxa"/>
              <w:bottom w:w="50" w:type="dxa"/>
              <w:right w:w="65" w:type="dxa"/>
            </w:tcMar>
            <w:vAlign w:val="center"/>
          </w:tcPr>
          <w:p w14:paraId="451C0061">
            <w:pPr>
              <w:spacing w:before="0" w:after="0" w:line="240" w:lineRule="auto"/>
              <w:jc w:val="center"/>
            </w:pPr>
            <w:r>
              <w:rPr>
                <w:rFonts w:ascii="Times New Roman" w:hAnsi="Times New Roman" w:eastAsia="Times New Roman"/>
                <w:sz w:val="16"/>
              </w:rPr>
              <w:t>808</w:t>
            </w:r>
          </w:p>
        </w:tc>
        <w:tc>
          <w:tcPr>
            <w:tcW w:w="1224" w:type="dxa"/>
            <w:tcMar>
              <w:top w:w="50" w:type="dxa"/>
              <w:left w:w="65" w:type="dxa"/>
              <w:bottom w:w="50" w:type="dxa"/>
              <w:right w:w="65" w:type="dxa"/>
            </w:tcMar>
            <w:vAlign w:val="center"/>
          </w:tcPr>
          <w:p w14:paraId="70837531">
            <w:pPr>
              <w:spacing w:before="0" w:after="0" w:line="240" w:lineRule="auto"/>
              <w:jc w:val="center"/>
            </w:pPr>
            <w:r>
              <w:rPr>
                <w:rFonts w:ascii="Times New Roman" w:hAnsi="Times New Roman" w:eastAsia="Times New Roman"/>
                <w:sz w:val="16"/>
              </w:rPr>
              <w:t>0.25</w:t>
            </w:r>
          </w:p>
        </w:tc>
        <w:tc>
          <w:tcPr>
            <w:tcW w:w="1224" w:type="dxa"/>
            <w:tcMar>
              <w:top w:w="50" w:type="dxa"/>
              <w:left w:w="65" w:type="dxa"/>
              <w:bottom w:w="50" w:type="dxa"/>
              <w:right w:w="65" w:type="dxa"/>
            </w:tcMar>
            <w:vAlign w:val="center"/>
          </w:tcPr>
          <w:p w14:paraId="5401BA6C">
            <w:pPr>
              <w:spacing w:before="0" w:after="0" w:line="240" w:lineRule="auto"/>
              <w:jc w:val="center"/>
            </w:pPr>
            <w:r>
              <w:rPr>
                <w:rFonts w:ascii="Times New Roman" w:hAnsi="Times New Roman" w:eastAsia="Times New Roman"/>
                <w:sz w:val="16"/>
              </w:rPr>
              <w:t>68.9</w:t>
            </w:r>
          </w:p>
        </w:tc>
      </w:tr>
      <w:tr w14:paraId="2D8C1AC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176C5AB1">
            <w:pPr>
              <w:spacing w:before="0" w:after="0" w:line="240" w:lineRule="auto"/>
              <w:jc w:val="left"/>
            </w:pPr>
            <w:r>
              <w:rPr>
                <w:rFonts w:ascii="Times New Roman" w:hAnsi="Times New Roman" w:eastAsia="Times New Roman"/>
                <w:sz w:val="16"/>
              </w:rPr>
              <w:t>Elevated HbA1c</w:t>
            </w:r>
          </w:p>
        </w:tc>
        <w:tc>
          <w:tcPr>
            <w:tcW w:w="2592" w:type="dxa"/>
            <w:tcMar>
              <w:top w:w="50" w:type="dxa"/>
              <w:left w:w="65" w:type="dxa"/>
              <w:bottom w:w="50" w:type="dxa"/>
              <w:right w:w="65" w:type="dxa"/>
            </w:tcMar>
            <w:vAlign w:val="center"/>
          </w:tcPr>
          <w:p w14:paraId="35A510F4">
            <w:pPr>
              <w:spacing w:before="0" w:after="0" w:line="240" w:lineRule="auto"/>
              <w:jc w:val="center"/>
            </w:pPr>
            <w:r>
              <w:rPr>
                <w:rFonts w:ascii="Times New Roman" w:hAnsi="Times New Roman" w:eastAsia="Times New Roman"/>
                <w:sz w:val="16"/>
              </w:rPr>
              <w:t>Diabetes/metabolic</w:t>
            </w:r>
          </w:p>
        </w:tc>
        <w:tc>
          <w:tcPr>
            <w:tcW w:w="1656" w:type="dxa"/>
            <w:tcMar>
              <w:top w:w="50" w:type="dxa"/>
              <w:left w:w="65" w:type="dxa"/>
              <w:bottom w:w="50" w:type="dxa"/>
              <w:right w:w="65" w:type="dxa"/>
            </w:tcMar>
            <w:vAlign w:val="center"/>
          </w:tcPr>
          <w:p w14:paraId="595584F9">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76672536">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57373AFE">
            <w:pPr>
              <w:spacing w:before="0" w:after="0" w:line="240" w:lineRule="auto"/>
              <w:jc w:val="center"/>
            </w:pPr>
            <w:r>
              <w:rPr>
                <w:rFonts w:ascii="Times New Roman" w:hAnsi="Times New Roman" w:eastAsia="Times New Roman"/>
                <w:sz w:val="16"/>
              </w:rPr>
              <w:t>37.5</w:t>
            </w:r>
          </w:p>
        </w:tc>
      </w:tr>
      <w:tr w14:paraId="09B1C1E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07638C09">
            <w:pPr>
              <w:spacing w:before="0" w:after="0" w:line="240" w:lineRule="auto"/>
              <w:jc w:val="left"/>
            </w:pPr>
            <w:r>
              <w:rPr>
                <w:rFonts w:ascii="Times New Roman" w:hAnsi="Times New Roman" w:eastAsia="Times New Roman"/>
                <w:sz w:val="16"/>
              </w:rPr>
              <w:t>Elevated fasting glucose</w:t>
            </w:r>
          </w:p>
        </w:tc>
        <w:tc>
          <w:tcPr>
            <w:tcW w:w="2592" w:type="dxa"/>
            <w:tcMar>
              <w:top w:w="50" w:type="dxa"/>
              <w:left w:w="65" w:type="dxa"/>
              <w:bottom w:w="50" w:type="dxa"/>
              <w:right w:w="65" w:type="dxa"/>
            </w:tcMar>
            <w:vAlign w:val="center"/>
          </w:tcPr>
          <w:p w14:paraId="3F14BCDA">
            <w:pPr>
              <w:spacing w:before="0" w:after="0" w:line="240" w:lineRule="auto"/>
              <w:jc w:val="center"/>
            </w:pPr>
            <w:r>
              <w:rPr>
                <w:rFonts w:ascii="Times New Roman" w:hAnsi="Times New Roman" w:eastAsia="Times New Roman"/>
                <w:sz w:val="16"/>
              </w:rPr>
              <w:t>Diabetes/metabolic</w:t>
            </w:r>
          </w:p>
        </w:tc>
        <w:tc>
          <w:tcPr>
            <w:tcW w:w="1656" w:type="dxa"/>
            <w:tcMar>
              <w:top w:w="50" w:type="dxa"/>
              <w:left w:w="65" w:type="dxa"/>
              <w:bottom w:w="50" w:type="dxa"/>
              <w:right w:w="65" w:type="dxa"/>
            </w:tcMar>
            <w:vAlign w:val="center"/>
          </w:tcPr>
          <w:p w14:paraId="041D6BEC">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52AD1F77">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7507944F">
            <w:pPr>
              <w:spacing w:before="0" w:after="0" w:line="240" w:lineRule="auto"/>
              <w:jc w:val="center"/>
            </w:pPr>
            <w:r>
              <w:rPr>
                <w:rFonts w:ascii="Times New Roman" w:hAnsi="Times New Roman" w:eastAsia="Times New Roman"/>
                <w:sz w:val="16"/>
              </w:rPr>
              <w:t>55.9</w:t>
            </w:r>
          </w:p>
        </w:tc>
      </w:tr>
      <w:tr w14:paraId="427FA3B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2FE4D43C">
            <w:pPr>
              <w:spacing w:before="0" w:after="0" w:line="240" w:lineRule="auto"/>
              <w:jc w:val="left"/>
            </w:pPr>
            <w:r>
              <w:rPr>
                <w:rFonts w:ascii="Times New Roman" w:hAnsi="Times New Roman" w:eastAsia="Times New Roman"/>
                <w:sz w:val="16"/>
              </w:rPr>
              <w:t>Elevated triglycerides</w:t>
            </w:r>
          </w:p>
        </w:tc>
        <w:tc>
          <w:tcPr>
            <w:tcW w:w="2592" w:type="dxa"/>
            <w:tcMar>
              <w:top w:w="50" w:type="dxa"/>
              <w:left w:w="65" w:type="dxa"/>
              <w:bottom w:w="50" w:type="dxa"/>
              <w:right w:w="65" w:type="dxa"/>
            </w:tcMar>
            <w:vAlign w:val="center"/>
          </w:tcPr>
          <w:p w14:paraId="617C9384">
            <w:pPr>
              <w:spacing w:before="0" w:after="0" w:line="240" w:lineRule="auto"/>
              <w:jc w:val="center"/>
            </w:pPr>
            <w:r>
              <w:rPr>
                <w:rFonts w:ascii="Times New Roman" w:hAnsi="Times New Roman" w:eastAsia="Times New Roman"/>
                <w:sz w:val="16"/>
              </w:rPr>
              <w:t>Diabetes/metabolic</w:t>
            </w:r>
          </w:p>
        </w:tc>
        <w:tc>
          <w:tcPr>
            <w:tcW w:w="1656" w:type="dxa"/>
            <w:tcMar>
              <w:top w:w="50" w:type="dxa"/>
              <w:left w:w="65" w:type="dxa"/>
              <w:bottom w:w="50" w:type="dxa"/>
              <w:right w:w="65" w:type="dxa"/>
            </w:tcMar>
            <w:vAlign w:val="center"/>
          </w:tcPr>
          <w:p w14:paraId="7AC6A613">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6C27030F">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1A2DE16C">
            <w:pPr>
              <w:spacing w:before="0" w:after="0" w:line="240" w:lineRule="auto"/>
              <w:jc w:val="center"/>
            </w:pPr>
            <w:r>
              <w:rPr>
                <w:rFonts w:ascii="Times New Roman" w:hAnsi="Times New Roman" w:eastAsia="Times New Roman"/>
                <w:sz w:val="16"/>
              </w:rPr>
              <w:t>36.0</w:t>
            </w:r>
          </w:p>
        </w:tc>
      </w:tr>
      <w:tr w14:paraId="006B965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1F36D1C0">
            <w:pPr>
              <w:spacing w:before="0" w:after="0" w:line="240" w:lineRule="auto"/>
              <w:jc w:val="left"/>
            </w:pPr>
            <w:r>
              <w:rPr>
                <w:rFonts w:ascii="Times New Roman" w:hAnsi="Times New Roman" w:eastAsia="Times New Roman"/>
                <w:sz w:val="16"/>
              </w:rPr>
              <w:t>Elevated total cholesterol</w:t>
            </w:r>
          </w:p>
        </w:tc>
        <w:tc>
          <w:tcPr>
            <w:tcW w:w="2592" w:type="dxa"/>
            <w:tcMar>
              <w:top w:w="50" w:type="dxa"/>
              <w:left w:w="65" w:type="dxa"/>
              <w:bottom w:w="50" w:type="dxa"/>
              <w:right w:w="65" w:type="dxa"/>
            </w:tcMar>
            <w:vAlign w:val="center"/>
          </w:tcPr>
          <w:p w14:paraId="4DED6529">
            <w:pPr>
              <w:spacing w:before="0" w:after="0" w:line="240" w:lineRule="auto"/>
              <w:jc w:val="center"/>
            </w:pPr>
            <w:r>
              <w:rPr>
                <w:rFonts w:ascii="Times New Roman" w:hAnsi="Times New Roman" w:eastAsia="Times New Roman"/>
                <w:sz w:val="16"/>
              </w:rPr>
              <w:t>Diabetes/metabolic</w:t>
            </w:r>
          </w:p>
        </w:tc>
        <w:tc>
          <w:tcPr>
            <w:tcW w:w="1656" w:type="dxa"/>
            <w:tcMar>
              <w:top w:w="50" w:type="dxa"/>
              <w:left w:w="65" w:type="dxa"/>
              <w:bottom w:w="50" w:type="dxa"/>
              <w:right w:w="65" w:type="dxa"/>
            </w:tcMar>
            <w:vAlign w:val="center"/>
          </w:tcPr>
          <w:p w14:paraId="64C09383">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213FD96A">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2619CF14">
            <w:pPr>
              <w:spacing w:before="0" w:after="0" w:line="240" w:lineRule="auto"/>
              <w:jc w:val="center"/>
            </w:pPr>
            <w:r>
              <w:rPr>
                <w:rFonts w:ascii="Times New Roman" w:hAnsi="Times New Roman" w:eastAsia="Times New Roman"/>
                <w:sz w:val="16"/>
              </w:rPr>
              <w:t>35.4</w:t>
            </w:r>
          </w:p>
        </w:tc>
      </w:tr>
      <w:tr w14:paraId="360D0D7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0AD0E739">
            <w:pPr>
              <w:spacing w:before="0" w:after="0" w:line="240" w:lineRule="auto"/>
              <w:jc w:val="left"/>
            </w:pPr>
            <w:r>
              <w:rPr>
                <w:rFonts w:ascii="Times New Roman" w:hAnsi="Times New Roman" w:eastAsia="Times New Roman"/>
                <w:sz w:val="16"/>
              </w:rPr>
              <w:t>Low HDL cholesterol</w:t>
            </w:r>
          </w:p>
        </w:tc>
        <w:tc>
          <w:tcPr>
            <w:tcW w:w="2592" w:type="dxa"/>
            <w:tcMar>
              <w:top w:w="50" w:type="dxa"/>
              <w:left w:w="65" w:type="dxa"/>
              <w:bottom w:w="50" w:type="dxa"/>
              <w:right w:w="65" w:type="dxa"/>
            </w:tcMar>
            <w:vAlign w:val="center"/>
          </w:tcPr>
          <w:p w14:paraId="3ADBAF13">
            <w:pPr>
              <w:spacing w:before="0" w:after="0" w:line="240" w:lineRule="auto"/>
              <w:jc w:val="center"/>
            </w:pPr>
            <w:r>
              <w:rPr>
                <w:rFonts w:ascii="Times New Roman" w:hAnsi="Times New Roman" w:eastAsia="Times New Roman"/>
                <w:sz w:val="16"/>
              </w:rPr>
              <w:t>Diabetes/metabolic</w:t>
            </w:r>
          </w:p>
        </w:tc>
        <w:tc>
          <w:tcPr>
            <w:tcW w:w="1656" w:type="dxa"/>
            <w:tcMar>
              <w:top w:w="50" w:type="dxa"/>
              <w:left w:w="65" w:type="dxa"/>
              <w:bottom w:w="50" w:type="dxa"/>
              <w:right w:w="65" w:type="dxa"/>
            </w:tcMar>
            <w:vAlign w:val="center"/>
          </w:tcPr>
          <w:p w14:paraId="3563B134">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0BA183E9">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3313BE98">
            <w:pPr>
              <w:spacing w:before="0" w:after="0" w:line="240" w:lineRule="auto"/>
              <w:jc w:val="center"/>
            </w:pPr>
            <w:r>
              <w:rPr>
                <w:rFonts w:ascii="Times New Roman" w:hAnsi="Times New Roman" w:eastAsia="Times New Roman"/>
                <w:sz w:val="16"/>
              </w:rPr>
              <w:t>27.5</w:t>
            </w:r>
          </w:p>
        </w:tc>
      </w:tr>
      <w:tr w14:paraId="4617899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04F09043">
            <w:pPr>
              <w:spacing w:before="0" w:after="0" w:line="240" w:lineRule="auto"/>
              <w:jc w:val="left"/>
            </w:pPr>
            <w:r>
              <w:rPr>
                <w:rFonts w:ascii="Times New Roman" w:hAnsi="Times New Roman" w:eastAsia="Times New Roman"/>
                <w:sz w:val="16"/>
              </w:rPr>
              <w:t>Elevated LDL cholesterol</w:t>
            </w:r>
          </w:p>
        </w:tc>
        <w:tc>
          <w:tcPr>
            <w:tcW w:w="2592" w:type="dxa"/>
            <w:tcMar>
              <w:top w:w="50" w:type="dxa"/>
              <w:left w:w="65" w:type="dxa"/>
              <w:bottom w:w="50" w:type="dxa"/>
              <w:right w:w="65" w:type="dxa"/>
            </w:tcMar>
            <w:vAlign w:val="center"/>
          </w:tcPr>
          <w:p w14:paraId="6E3DA04B">
            <w:pPr>
              <w:spacing w:before="0" w:after="0" w:line="240" w:lineRule="auto"/>
              <w:jc w:val="center"/>
            </w:pPr>
            <w:r>
              <w:rPr>
                <w:rFonts w:ascii="Times New Roman" w:hAnsi="Times New Roman" w:eastAsia="Times New Roman"/>
                <w:sz w:val="16"/>
              </w:rPr>
              <w:t>Diabetes/metabolic</w:t>
            </w:r>
          </w:p>
        </w:tc>
        <w:tc>
          <w:tcPr>
            <w:tcW w:w="1656" w:type="dxa"/>
            <w:tcMar>
              <w:top w:w="50" w:type="dxa"/>
              <w:left w:w="65" w:type="dxa"/>
              <w:bottom w:w="50" w:type="dxa"/>
              <w:right w:w="65" w:type="dxa"/>
            </w:tcMar>
            <w:vAlign w:val="center"/>
          </w:tcPr>
          <w:p w14:paraId="7A493DBC">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4BCF9930">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4624EC20">
            <w:pPr>
              <w:spacing w:before="0" w:after="0" w:line="240" w:lineRule="auto"/>
              <w:jc w:val="center"/>
            </w:pPr>
            <w:r>
              <w:rPr>
                <w:rFonts w:ascii="Times New Roman" w:hAnsi="Times New Roman" w:eastAsia="Times New Roman"/>
                <w:sz w:val="16"/>
              </w:rPr>
              <w:t>30.7</w:t>
            </w:r>
          </w:p>
        </w:tc>
      </w:tr>
      <w:tr w14:paraId="4BACBA6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04DC7624">
            <w:pPr>
              <w:spacing w:before="0" w:after="0" w:line="240" w:lineRule="auto"/>
              <w:jc w:val="left"/>
            </w:pPr>
            <w:r>
              <w:rPr>
                <w:rFonts w:ascii="Times New Roman" w:hAnsi="Times New Roman" w:eastAsia="Times New Roman"/>
                <w:sz w:val="16"/>
              </w:rPr>
              <w:t>Urine leukocytes</w:t>
            </w:r>
          </w:p>
        </w:tc>
        <w:tc>
          <w:tcPr>
            <w:tcW w:w="2592" w:type="dxa"/>
            <w:tcMar>
              <w:top w:w="50" w:type="dxa"/>
              <w:left w:w="65" w:type="dxa"/>
              <w:bottom w:w="50" w:type="dxa"/>
              <w:right w:w="65" w:type="dxa"/>
            </w:tcMar>
            <w:vAlign w:val="center"/>
          </w:tcPr>
          <w:p w14:paraId="441D5AB2">
            <w:pPr>
              <w:spacing w:before="0" w:after="0" w:line="240" w:lineRule="auto"/>
              <w:jc w:val="center"/>
            </w:pPr>
            <w:r>
              <w:rPr>
                <w:rFonts w:ascii="Times New Roman" w:hAnsi="Times New Roman" w:eastAsia="Times New Roman"/>
                <w:sz w:val="16"/>
              </w:rPr>
              <w:t>Urinalysis</w:t>
            </w:r>
          </w:p>
        </w:tc>
        <w:tc>
          <w:tcPr>
            <w:tcW w:w="1656" w:type="dxa"/>
            <w:tcMar>
              <w:top w:w="50" w:type="dxa"/>
              <w:left w:w="65" w:type="dxa"/>
              <w:bottom w:w="50" w:type="dxa"/>
              <w:right w:w="65" w:type="dxa"/>
            </w:tcMar>
            <w:vAlign w:val="center"/>
          </w:tcPr>
          <w:p w14:paraId="3C017A07">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6306EBD3">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249EFEC1">
            <w:pPr>
              <w:spacing w:before="0" w:after="0" w:line="240" w:lineRule="auto"/>
              <w:jc w:val="center"/>
            </w:pPr>
            <w:r>
              <w:rPr>
                <w:rFonts w:ascii="Times New Roman" w:hAnsi="Times New Roman" w:eastAsia="Times New Roman"/>
                <w:sz w:val="16"/>
              </w:rPr>
              <w:t>31.0</w:t>
            </w:r>
          </w:p>
        </w:tc>
      </w:tr>
      <w:tr w14:paraId="3490FE2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589F37D1">
            <w:pPr>
              <w:spacing w:before="0" w:after="0" w:line="240" w:lineRule="auto"/>
              <w:jc w:val="left"/>
            </w:pPr>
            <w:r>
              <w:rPr>
                <w:rFonts w:ascii="Times New Roman" w:hAnsi="Times New Roman" w:eastAsia="Times New Roman"/>
                <w:sz w:val="16"/>
              </w:rPr>
              <w:t>Urine bilirubin</w:t>
            </w:r>
          </w:p>
        </w:tc>
        <w:tc>
          <w:tcPr>
            <w:tcW w:w="2592" w:type="dxa"/>
            <w:tcMar>
              <w:top w:w="50" w:type="dxa"/>
              <w:left w:w="65" w:type="dxa"/>
              <w:bottom w:w="50" w:type="dxa"/>
              <w:right w:w="65" w:type="dxa"/>
            </w:tcMar>
            <w:vAlign w:val="center"/>
          </w:tcPr>
          <w:p w14:paraId="484A2321">
            <w:pPr>
              <w:spacing w:before="0" w:after="0" w:line="240" w:lineRule="auto"/>
              <w:jc w:val="center"/>
            </w:pPr>
            <w:r>
              <w:rPr>
                <w:rFonts w:ascii="Times New Roman" w:hAnsi="Times New Roman" w:eastAsia="Times New Roman"/>
                <w:sz w:val="16"/>
              </w:rPr>
              <w:t>Urinalysis</w:t>
            </w:r>
          </w:p>
        </w:tc>
        <w:tc>
          <w:tcPr>
            <w:tcW w:w="1656" w:type="dxa"/>
            <w:tcMar>
              <w:top w:w="50" w:type="dxa"/>
              <w:left w:w="65" w:type="dxa"/>
              <w:bottom w:w="50" w:type="dxa"/>
              <w:right w:w="65" w:type="dxa"/>
            </w:tcMar>
            <w:vAlign w:val="center"/>
          </w:tcPr>
          <w:p w14:paraId="3720D700">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7DF9D5FC">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7FD91289">
            <w:pPr>
              <w:spacing w:before="0" w:after="0" w:line="240" w:lineRule="auto"/>
              <w:jc w:val="center"/>
            </w:pPr>
            <w:r>
              <w:rPr>
                <w:rFonts w:ascii="Times New Roman" w:hAnsi="Times New Roman" w:eastAsia="Times New Roman"/>
                <w:sz w:val="16"/>
              </w:rPr>
              <w:t>3.5</w:t>
            </w:r>
          </w:p>
        </w:tc>
      </w:tr>
      <w:tr w14:paraId="5B39F14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7979FB1C">
            <w:pPr>
              <w:spacing w:before="0" w:after="0" w:line="240" w:lineRule="auto"/>
              <w:jc w:val="left"/>
            </w:pPr>
            <w:r>
              <w:rPr>
                <w:rFonts w:ascii="Times New Roman" w:hAnsi="Times New Roman" w:eastAsia="Times New Roman"/>
                <w:sz w:val="16"/>
              </w:rPr>
              <w:t>Microscopic urine WBC</w:t>
            </w:r>
          </w:p>
        </w:tc>
        <w:tc>
          <w:tcPr>
            <w:tcW w:w="2592" w:type="dxa"/>
            <w:tcMar>
              <w:top w:w="50" w:type="dxa"/>
              <w:left w:w="65" w:type="dxa"/>
              <w:bottom w:w="50" w:type="dxa"/>
              <w:right w:w="65" w:type="dxa"/>
            </w:tcMar>
            <w:vAlign w:val="center"/>
          </w:tcPr>
          <w:p w14:paraId="181CE611">
            <w:pPr>
              <w:spacing w:before="0" w:after="0" w:line="240" w:lineRule="auto"/>
              <w:jc w:val="center"/>
            </w:pPr>
            <w:r>
              <w:rPr>
                <w:rFonts w:ascii="Times New Roman" w:hAnsi="Times New Roman" w:eastAsia="Times New Roman"/>
                <w:sz w:val="16"/>
              </w:rPr>
              <w:t>Urinalysis</w:t>
            </w:r>
          </w:p>
        </w:tc>
        <w:tc>
          <w:tcPr>
            <w:tcW w:w="1656" w:type="dxa"/>
            <w:tcMar>
              <w:top w:w="50" w:type="dxa"/>
              <w:left w:w="65" w:type="dxa"/>
              <w:bottom w:w="50" w:type="dxa"/>
              <w:right w:w="65" w:type="dxa"/>
            </w:tcMar>
            <w:vAlign w:val="center"/>
          </w:tcPr>
          <w:p w14:paraId="174E6206">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47AD4967">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760D7B8D">
            <w:pPr>
              <w:spacing w:before="0" w:after="0" w:line="240" w:lineRule="auto"/>
              <w:jc w:val="center"/>
            </w:pPr>
            <w:r>
              <w:rPr>
                <w:rFonts w:ascii="Times New Roman" w:hAnsi="Times New Roman" w:eastAsia="Times New Roman"/>
                <w:sz w:val="16"/>
              </w:rPr>
              <w:t>45.2</w:t>
            </w:r>
          </w:p>
        </w:tc>
      </w:tr>
      <w:tr w14:paraId="2E05C3D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757A806A">
            <w:pPr>
              <w:spacing w:before="0" w:after="0" w:line="240" w:lineRule="auto"/>
              <w:jc w:val="left"/>
            </w:pPr>
            <w:r>
              <w:rPr>
                <w:rFonts w:ascii="Times New Roman" w:hAnsi="Times New Roman" w:eastAsia="Times New Roman"/>
                <w:sz w:val="16"/>
              </w:rPr>
              <w:t>Microscopic urine RBC</w:t>
            </w:r>
          </w:p>
        </w:tc>
        <w:tc>
          <w:tcPr>
            <w:tcW w:w="2592" w:type="dxa"/>
            <w:tcMar>
              <w:top w:w="50" w:type="dxa"/>
              <w:left w:w="65" w:type="dxa"/>
              <w:bottom w:w="50" w:type="dxa"/>
              <w:right w:w="65" w:type="dxa"/>
            </w:tcMar>
            <w:vAlign w:val="center"/>
          </w:tcPr>
          <w:p w14:paraId="3EAB43CA">
            <w:pPr>
              <w:spacing w:before="0" w:after="0" w:line="240" w:lineRule="auto"/>
              <w:jc w:val="center"/>
            </w:pPr>
            <w:r>
              <w:rPr>
                <w:rFonts w:ascii="Times New Roman" w:hAnsi="Times New Roman" w:eastAsia="Times New Roman"/>
                <w:sz w:val="16"/>
              </w:rPr>
              <w:t>Urinalysis</w:t>
            </w:r>
          </w:p>
        </w:tc>
        <w:tc>
          <w:tcPr>
            <w:tcW w:w="1656" w:type="dxa"/>
            <w:tcMar>
              <w:top w:w="50" w:type="dxa"/>
              <w:left w:w="65" w:type="dxa"/>
              <w:bottom w:w="50" w:type="dxa"/>
              <w:right w:w="65" w:type="dxa"/>
            </w:tcMar>
            <w:vAlign w:val="center"/>
          </w:tcPr>
          <w:p w14:paraId="696338B3">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6F89ECA7">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5AA93EC6">
            <w:pPr>
              <w:spacing w:before="0" w:after="0" w:line="240" w:lineRule="auto"/>
              <w:jc w:val="center"/>
            </w:pPr>
            <w:r>
              <w:rPr>
                <w:rFonts w:ascii="Times New Roman" w:hAnsi="Times New Roman" w:eastAsia="Times New Roman"/>
                <w:sz w:val="16"/>
              </w:rPr>
              <w:t>22.7</w:t>
            </w:r>
          </w:p>
        </w:tc>
      </w:tr>
      <w:tr w14:paraId="77931BA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00AC528F">
            <w:pPr>
              <w:spacing w:before="0" w:after="0" w:line="240" w:lineRule="auto"/>
              <w:jc w:val="left"/>
            </w:pPr>
            <w:r>
              <w:rPr>
                <w:rFonts w:ascii="Times New Roman" w:hAnsi="Times New Roman" w:eastAsia="Times New Roman"/>
                <w:sz w:val="16"/>
              </w:rPr>
              <w:t>Urine urobilinogen</w:t>
            </w:r>
          </w:p>
        </w:tc>
        <w:tc>
          <w:tcPr>
            <w:tcW w:w="2592" w:type="dxa"/>
            <w:tcMar>
              <w:top w:w="50" w:type="dxa"/>
              <w:left w:w="65" w:type="dxa"/>
              <w:bottom w:w="50" w:type="dxa"/>
              <w:right w:w="65" w:type="dxa"/>
            </w:tcMar>
            <w:vAlign w:val="center"/>
          </w:tcPr>
          <w:p w14:paraId="374F077E">
            <w:pPr>
              <w:spacing w:before="0" w:after="0" w:line="240" w:lineRule="auto"/>
              <w:jc w:val="center"/>
            </w:pPr>
            <w:r>
              <w:rPr>
                <w:rFonts w:ascii="Times New Roman" w:hAnsi="Times New Roman" w:eastAsia="Times New Roman"/>
                <w:sz w:val="16"/>
              </w:rPr>
              <w:t>Urinalysis</w:t>
            </w:r>
          </w:p>
        </w:tc>
        <w:tc>
          <w:tcPr>
            <w:tcW w:w="1656" w:type="dxa"/>
            <w:tcMar>
              <w:top w:w="50" w:type="dxa"/>
              <w:left w:w="65" w:type="dxa"/>
              <w:bottom w:w="50" w:type="dxa"/>
              <w:right w:w="65" w:type="dxa"/>
            </w:tcMar>
            <w:vAlign w:val="center"/>
          </w:tcPr>
          <w:p w14:paraId="52E3D6EC">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5E63AC73">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13C373CF">
            <w:pPr>
              <w:spacing w:before="0" w:after="0" w:line="240" w:lineRule="auto"/>
              <w:jc w:val="center"/>
            </w:pPr>
            <w:r>
              <w:rPr>
                <w:rFonts w:ascii="Times New Roman" w:hAnsi="Times New Roman" w:eastAsia="Times New Roman"/>
                <w:sz w:val="16"/>
              </w:rPr>
              <w:t>1.9</w:t>
            </w:r>
          </w:p>
        </w:tc>
      </w:tr>
      <w:tr w14:paraId="5207854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57420750">
            <w:pPr>
              <w:spacing w:before="0" w:after="0" w:line="240" w:lineRule="auto"/>
              <w:jc w:val="left"/>
            </w:pPr>
            <w:r>
              <w:rPr>
                <w:rFonts w:ascii="Times New Roman" w:hAnsi="Times New Roman" w:eastAsia="Times New Roman"/>
                <w:sz w:val="16"/>
              </w:rPr>
              <w:t>Urine protein</w:t>
            </w:r>
          </w:p>
        </w:tc>
        <w:tc>
          <w:tcPr>
            <w:tcW w:w="2592" w:type="dxa"/>
            <w:tcMar>
              <w:top w:w="50" w:type="dxa"/>
              <w:left w:w="65" w:type="dxa"/>
              <w:bottom w:w="50" w:type="dxa"/>
              <w:right w:w="65" w:type="dxa"/>
            </w:tcMar>
            <w:vAlign w:val="center"/>
          </w:tcPr>
          <w:p w14:paraId="21E96BBF">
            <w:pPr>
              <w:spacing w:before="0" w:after="0" w:line="240" w:lineRule="auto"/>
              <w:jc w:val="center"/>
            </w:pPr>
            <w:r>
              <w:rPr>
                <w:rFonts w:ascii="Times New Roman" w:hAnsi="Times New Roman" w:eastAsia="Times New Roman"/>
                <w:sz w:val="16"/>
              </w:rPr>
              <w:t>Urinalysis</w:t>
            </w:r>
          </w:p>
        </w:tc>
        <w:tc>
          <w:tcPr>
            <w:tcW w:w="1656" w:type="dxa"/>
            <w:tcMar>
              <w:top w:w="50" w:type="dxa"/>
              <w:left w:w="65" w:type="dxa"/>
              <w:bottom w:w="50" w:type="dxa"/>
              <w:right w:w="65" w:type="dxa"/>
            </w:tcMar>
            <w:vAlign w:val="center"/>
          </w:tcPr>
          <w:p w14:paraId="7A6594FE">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178F554C">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4BC67C80">
            <w:pPr>
              <w:spacing w:before="0" w:after="0" w:line="240" w:lineRule="auto"/>
              <w:jc w:val="center"/>
            </w:pPr>
            <w:r>
              <w:rPr>
                <w:rFonts w:ascii="Times New Roman" w:hAnsi="Times New Roman" w:eastAsia="Times New Roman"/>
                <w:sz w:val="16"/>
              </w:rPr>
              <w:t>17.0</w:t>
            </w:r>
          </w:p>
        </w:tc>
      </w:tr>
      <w:tr w14:paraId="4798F67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7DAA01B5">
            <w:pPr>
              <w:spacing w:before="0" w:after="0" w:line="240" w:lineRule="auto"/>
              <w:jc w:val="left"/>
            </w:pPr>
            <w:r>
              <w:rPr>
                <w:rFonts w:ascii="Times New Roman" w:hAnsi="Times New Roman" w:eastAsia="Times New Roman"/>
                <w:sz w:val="16"/>
              </w:rPr>
              <w:t>Urine glucose</w:t>
            </w:r>
          </w:p>
        </w:tc>
        <w:tc>
          <w:tcPr>
            <w:tcW w:w="2592" w:type="dxa"/>
            <w:tcMar>
              <w:top w:w="50" w:type="dxa"/>
              <w:left w:w="65" w:type="dxa"/>
              <w:bottom w:w="50" w:type="dxa"/>
              <w:right w:w="65" w:type="dxa"/>
            </w:tcMar>
            <w:vAlign w:val="center"/>
          </w:tcPr>
          <w:p w14:paraId="5B3EF9A4">
            <w:pPr>
              <w:spacing w:before="0" w:after="0" w:line="240" w:lineRule="auto"/>
              <w:jc w:val="center"/>
            </w:pPr>
            <w:r>
              <w:rPr>
                <w:rFonts w:ascii="Times New Roman" w:hAnsi="Times New Roman" w:eastAsia="Times New Roman"/>
                <w:sz w:val="16"/>
              </w:rPr>
              <w:t>Urinalysis</w:t>
            </w:r>
          </w:p>
        </w:tc>
        <w:tc>
          <w:tcPr>
            <w:tcW w:w="1656" w:type="dxa"/>
            <w:tcMar>
              <w:top w:w="50" w:type="dxa"/>
              <w:left w:w="65" w:type="dxa"/>
              <w:bottom w:w="50" w:type="dxa"/>
              <w:right w:w="65" w:type="dxa"/>
            </w:tcMar>
            <w:vAlign w:val="center"/>
          </w:tcPr>
          <w:p w14:paraId="1C4A3ECE">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64EF7EB6">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2557ED37">
            <w:pPr>
              <w:spacing w:before="0" w:after="0" w:line="240" w:lineRule="auto"/>
              <w:jc w:val="center"/>
            </w:pPr>
            <w:r>
              <w:rPr>
                <w:rFonts w:ascii="Times New Roman" w:hAnsi="Times New Roman" w:eastAsia="Times New Roman"/>
                <w:sz w:val="16"/>
              </w:rPr>
              <w:t>35.8</w:t>
            </w:r>
          </w:p>
        </w:tc>
      </w:tr>
      <w:tr w14:paraId="60721D0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17541662">
            <w:pPr>
              <w:spacing w:before="0" w:after="0" w:line="240" w:lineRule="auto"/>
              <w:jc w:val="left"/>
            </w:pPr>
            <w:r>
              <w:rPr>
                <w:rFonts w:ascii="Times New Roman" w:hAnsi="Times New Roman" w:eastAsia="Times New Roman"/>
                <w:sz w:val="16"/>
              </w:rPr>
              <w:t>Urine ketones</w:t>
            </w:r>
          </w:p>
        </w:tc>
        <w:tc>
          <w:tcPr>
            <w:tcW w:w="2592" w:type="dxa"/>
            <w:tcMar>
              <w:top w:w="50" w:type="dxa"/>
              <w:left w:w="65" w:type="dxa"/>
              <w:bottom w:w="50" w:type="dxa"/>
              <w:right w:w="65" w:type="dxa"/>
            </w:tcMar>
            <w:vAlign w:val="center"/>
          </w:tcPr>
          <w:p w14:paraId="2230C0A2">
            <w:pPr>
              <w:spacing w:before="0" w:after="0" w:line="240" w:lineRule="auto"/>
              <w:jc w:val="center"/>
            </w:pPr>
            <w:r>
              <w:rPr>
                <w:rFonts w:ascii="Times New Roman" w:hAnsi="Times New Roman" w:eastAsia="Times New Roman"/>
                <w:sz w:val="16"/>
              </w:rPr>
              <w:t>Urinalysis</w:t>
            </w:r>
          </w:p>
        </w:tc>
        <w:tc>
          <w:tcPr>
            <w:tcW w:w="1656" w:type="dxa"/>
            <w:tcMar>
              <w:top w:w="50" w:type="dxa"/>
              <w:left w:w="65" w:type="dxa"/>
              <w:bottom w:w="50" w:type="dxa"/>
              <w:right w:w="65" w:type="dxa"/>
            </w:tcMar>
            <w:vAlign w:val="center"/>
          </w:tcPr>
          <w:p w14:paraId="0EE08D1E">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70F3996E">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267D44A7">
            <w:pPr>
              <w:spacing w:before="0" w:after="0" w:line="240" w:lineRule="auto"/>
              <w:jc w:val="center"/>
            </w:pPr>
            <w:r>
              <w:rPr>
                <w:rFonts w:ascii="Times New Roman" w:hAnsi="Times New Roman" w:eastAsia="Times New Roman"/>
                <w:sz w:val="16"/>
              </w:rPr>
              <w:t>5.3</w:t>
            </w:r>
          </w:p>
        </w:tc>
      </w:tr>
      <w:tr w14:paraId="3C960E0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60E64DD4">
            <w:pPr>
              <w:spacing w:before="0" w:after="0" w:line="240" w:lineRule="auto"/>
              <w:jc w:val="left"/>
            </w:pPr>
            <w:r>
              <w:rPr>
                <w:rFonts w:ascii="Times New Roman" w:hAnsi="Times New Roman" w:eastAsia="Times New Roman"/>
                <w:sz w:val="16"/>
              </w:rPr>
              <w:t>Urine occult blood</w:t>
            </w:r>
          </w:p>
        </w:tc>
        <w:tc>
          <w:tcPr>
            <w:tcW w:w="2592" w:type="dxa"/>
            <w:tcMar>
              <w:top w:w="50" w:type="dxa"/>
              <w:left w:w="65" w:type="dxa"/>
              <w:bottom w:w="50" w:type="dxa"/>
              <w:right w:w="65" w:type="dxa"/>
            </w:tcMar>
            <w:vAlign w:val="center"/>
          </w:tcPr>
          <w:p w14:paraId="6EB10F61">
            <w:pPr>
              <w:spacing w:before="0" w:after="0" w:line="240" w:lineRule="auto"/>
              <w:jc w:val="center"/>
            </w:pPr>
            <w:r>
              <w:rPr>
                <w:rFonts w:ascii="Times New Roman" w:hAnsi="Times New Roman" w:eastAsia="Times New Roman"/>
                <w:sz w:val="16"/>
              </w:rPr>
              <w:t>Urinalysis</w:t>
            </w:r>
          </w:p>
        </w:tc>
        <w:tc>
          <w:tcPr>
            <w:tcW w:w="1656" w:type="dxa"/>
            <w:tcMar>
              <w:top w:w="50" w:type="dxa"/>
              <w:left w:w="65" w:type="dxa"/>
              <w:bottom w:w="50" w:type="dxa"/>
              <w:right w:w="65" w:type="dxa"/>
            </w:tcMar>
            <w:vAlign w:val="center"/>
          </w:tcPr>
          <w:p w14:paraId="058C7AAD">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71370ADD">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2F847124">
            <w:pPr>
              <w:spacing w:before="0" w:after="0" w:line="240" w:lineRule="auto"/>
              <w:jc w:val="center"/>
            </w:pPr>
            <w:r>
              <w:rPr>
                <w:rFonts w:ascii="Times New Roman" w:hAnsi="Times New Roman" w:eastAsia="Times New Roman"/>
                <w:sz w:val="16"/>
              </w:rPr>
              <w:t>36.8</w:t>
            </w:r>
          </w:p>
        </w:tc>
      </w:tr>
      <w:tr w14:paraId="1A34F80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249A0100">
            <w:pPr>
              <w:spacing w:before="0" w:after="0" w:line="240" w:lineRule="auto"/>
              <w:jc w:val="left"/>
            </w:pPr>
            <w:r>
              <w:rPr>
                <w:rFonts w:ascii="Times New Roman" w:hAnsi="Times New Roman" w:eastAsia="Times New Roman"/>
                <w:sz w:val="16"/>
              </w:rPr>
              <w:t>Abnormal blood WBC</w:t>
            </w:r>
          </w:p>
        </w:tc>
        <w:tc>
          <w:tcPr>
            <w:tcW w:w="2592" w:type="dxa"/>
            <w:tcMar>
              <w:top w:w="50" w:type="dxa"/>
              <w:left w:w="65" w:type="dxa"/>
              <w:bottom w:w="50" w:type="dxa"/>
              <w:right w:w="65" w:type="dxa"/>
            </w:tcMar>
            <w:vAlign w:val="center"/>
          </w:tcPr>
          <w:p w14:paraId="3462EA01">
            <w:pPr>
              <w:spacing w:before="0" w:after="0" w:line="240" w:lineRule="auto"/>
              <w:jc w:val="center"/>
            </w:pPr>
            <w:r>
              <w:rPr>
                <w:rFonts w:ascii="Times New Roman" w:hAnsi="Times New Roman" w:eastAsia="Times New Roman"/>
                <w:sz w:val="16"/>
              </w:rPr>
              <w:t>Hematology</w:t>
            </w:r>
          </w:p>
        </w:tc>
        <w:tc>
          <w:tcPr>
            <w:tcW w:w="1656" w:type="dxa"/>
            <w:tcMar>
              <w:top w:w="50" w:type="dxa"/>
              <w:left w:w="65" w:type="dxa"/>
              <w:bottom w:w="50" w:type="dxa"/>
              <w:right w:w="65" w:type="dxa"/>
            </w:tcMar>
            <w:vAlign w:val="center"/>
          </w:tcPr>
          <w:p w14:paraId="438EF25C">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4D444BA8">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5CCF76E6">
            <w:pPr>
              <w:spacing w:before="0" w:after="0" w:line="240" w:lineRule="auto"/>
              <w:jc w:val="center"/>
            </w:pPr>
            <w:r>
              <w:rPr>
                <w:rFonts w:ascii="Times New Roman" w:hAnsi="Times New Roman" w:eastAsia="Times New Roman"/>
                <w:sz w:val="16"/>
              </w:rPr>
              <w:t>6.3</w:t>
            </w:r>
          </w:p>
        </w:tc>
      </w:tr>
      <w:tr w14:paraId="66CB20C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72F17693">
            <w:pPr>
              <w:spacing w:before="0" w:after="0" w:line="240" w:lineRule="auto"/>
              <w:jc w:val="left"/>
            </w:pPr>
            <w:r>
              <w:rPr>
                <w:rFonts w:ascii="Times New Roman" w:hAnsi="Times New Roman" w:eastAsia="Times New Roman"/>
                <w:sz w:val="16"/>
              </w:rPr>
              <w:t>Anemia</w:t>
            </w:r>
          </w:p>
        </w:tc>
        <w:tc>
          <w:tcPr>
            <w:tcW w:w="2592" w:type="dxa"/>
            <w:tcMar>
              <w:top w:w="50" w:type="dxa"/>
              <w:left w:w="65" w:type="dxa"/>
              <w:bottom w:w="50" w:type="dxa"/>
              <w:right w:w="65" w:type="dxa"/>
            </w:tcMar>
            <w:vAlign w:val="center"/>
          </w:tcPr>
          <w:p w14:paraId="54FF4297">
            <w:pPr>
              <w:spacing w:before="0" w:after="0" w:line="240" w:lineRule="auto"/>
              <w:jc w:val="center"/>
            </w:pPr>
            <w:r>
              <w:rPr>
                <w:rFonts w:ascii="Times New Roman" w:hAnsi="Times New Roman" w:eastAsia="Times New Roman"/>
                <w:sz w:val="16"/>
              </w:rPr>
              <w:t>Hematology</w:t>
            </w:r>
          </w:p>
        </w:tc>
        <w:tc>
          <w:tcPr>
            <w:tcW w:w="1656" w:type="dxa"/>
            <w:tcMar>
              <w:top w:w="50" w:type="dxa"/>
              <w:left w:w="65" w:type="dxa"/>
              <w:bottom w:w="50" w:type="dxa"/>
              <w:right w:w="65" w:type="dxa"/>
            </w:tcMar>
            <w:vAlign w:val="center"/>
          </w:tcPr>
          <w:p w14:paraId="5EBC2C32">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3C74CEB5">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2FBDD4A3">
            <w:pPr>
              <w:spacing w:before="0" w:after="0" w:line="240" w:lineRule="auto"/>
              <w:jc w:val="center"/>
            </w:pPr>
            <w:r>
              <w:rPr>
                <w:rFonts w:ascii="Times New Roman" w:hAnsi="Times New Roman" w:eastAsia="Times New Roman"/>
                <w:sz w:val="16"/>
              </w:rPr>
              <w:t>5.7</w:t>
            </w:r>
          </w:p>
        </w:tc>
      </w:tr>
      <w:tr w14:paraId="36679ED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32B66E60">
            <w:pPr>
              <w:spacing w:before="0" w:after="0" w:line="240" w:lineRule="auto"/>
              <w:jc w:val="left"/>
            </w:pPr>
            <w:r>
              <w:rPr>
                <w:rFonts w:ascii="Times New Roman" w:hAnsi="Times New Roman" w:eastAsia="Times New Roman"/>
                <w:sz w:val="16"/>
              </w:rPr>
              <w:t>Elevated RDW</w:t>
            </w:r>
          </w:p>
        </w:tc>
        <w:tc>
          <w:tcPr>
            <w:tcW w:w="2592" w:type="dxa"/>
            <w:tcMar>
              <w:top w:w="50" w:type="dxa"/>
              <w:left w:w="65" w:type="dxa"/>
              <w:bottom w:w="50" w:type="dxa"/>
              <w:right w:w="65" w:type="dxa"/>
            </w:tcMar>
            <w:vAlign w:val="center"/>
          </w:tcPr>
          <w:p w14:paraId="42091B07">
            <w:pPr>
              <w:spacing w:before="0" w:after="0" w:line="240" w:lineRule="auto"/>
              <w:jc w:val="center"/>
            </w:pPr>
            <w:r>
              <w:rPr>
                <w:rFonts w:ascii="Times New Roman" w:hAnsi="Times New Roman" w:eastAsia="Times New Roman"/>
                <w:sz w:val="16"/>
              </w:rPr>
              <w:t>Hematology</w:t>
            </w:r>
          </w:p>
        </w:tc>
        <w:tc>
          <w:tcPr>
            <w:tcW w:w="1656" w:type="dxa"/>
            <w:tcMar>
              <w:top w:w="50" w:type="dxa"/>
              <w:left w:w="65" w:type="dxa"/>
              <w:bottom w:w="50" w:type="dxa"/>
              <w:right w:w="65" w:type="dxa"/>
            </w:tcMar>
            <w:vAlign w:val="center"/>
          </w:tcPr>
          <w:p w14:paraId="4D3A56CA">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64E68D31">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4455D491">
            <w:pPr>
              <w:spacing w:before="0" w:after="0" w:line="240" w:lineRule="auto"/>
              <w:jc w:val="center"/>
            </w:pPr>
            <w:r>
              <w:rPr>
                <w:rFonts w:ascii="Times New Roman" w:hAnsi="Times New Roman" w:eastAsia="Times New Roman"/>
                <w:sz w:val="16"/>
              </w:rPr>
              <w:t>3.1</w:t>
            </w:r>
          </w:p>
        </w:tc>
      </w:tr>
      <w:tr w14:paraId="3DC830B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3695FA9B">
            <w:pPr>
              <w:spacing w:before="0" w:after="0" w:line="240" w:lineRule="auto"/>
              <w:jc w:val="left"/>
            </w:pPr>
            <w:r>
              <w:rPr>
                <w:rFonts w:ascii="Times New Roman" w:hAnsi="Times New Roman" w:eastAsia="Times New Roman"/>
                <w:sz w:val="16"/>
              </w:rPr>
              <w:t>Abnormal MCV</w:t>
            </w:r>
          </w:p>
        </w:tc>
        <w:tc>
          <w:tcPr>
            <w:tcW w:w="2592" w:type="dxa"/>
            <w:tcMar>
              <w:top w:w="50" w:type="dxa"/>
              <w:left w:w="65" w:type="dxa"/>
              <w:bottom w:w="50" w:type="dxa"/>
              <w:right w:w="65" w:type="dxa"/>
            </w:tcMar>
            <w:vAlign w:val="center"/>
          </w:tcPr>
          <w:p w14:paraId="5BC7D6BD">
            <w:pPr>
              <w:spacing w:before="0" w:after="0" w:line="240" w:lineRule="auto"/>
              <w:jc w:val="center"/>
            </w:pPr>
            <w:r>
              <w:rPr>
                <w:rFonts w:ascii="Times New Roman" w:hAnsi="Times New Roman" w:eastAsia="Times New Roman"/>
                <w:sz w:val="16"/>
              </w:rPr>
              <w:t>Hematology</w:t>
            </w:r>
          </w:p>
        </w:tc>
        <w:tc>
          <w:tcPr>
            <w:tcW w:w="1656" w:type="dxa"/>
            <w:tcMar>
              <w:top w:w="50" w:type="dxa"/>
              <w:left w:w="65" w:type="dxa"/>
              <w:bottom w:w="50" w:type="dxa"/>
              <w:right w:w="65" w:type="dxa"/>
            </w:tcMar>
            <w:vAlign w:val="center"/>
          </w:tcPr>
          <w:p w14:paraId="788256A5">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0AFFE90E">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3111F70B">
            <w:pPr>
              <w:spacing w:before="0" w:after="0" w:line="240" w:lineRule="auto"/>
              <w:jc w:val="center"/>
            </w:pPr>
            <w:r>
              <w:rPr>
                <w:rFonts w:ascii="Times New Roman" w:hAnsi="Times New Roman" w:eastAsia="Times New Roman"/>
                <w:sz w:val="16"/>
              </w:rPr>
              <w:t>5.3</w:t>
            </w:r>
          </w:p>
        </w:tc>
      </w:tr>
      <w:tr w14:paraId="5C2D2A4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43E34499">
            <w:pPr>
              <w:spacing w:before="0" w:after="0" w:line="240" w:lineRule="auto"/>
              <w:jc w:val="left"/>
            </w:pPr>
            <w:r>
              <w:rPr>
                <w:rFonts w:ascii="Times New Roman" w:hAnsi="Times New Roman" w:eastAsia="Times New Roman"/>
                <w:sz w:val="16"/>
              </w:rPr>
              <w:t>Abnormal MCH</w:t>
            </w:r>
          </w:p>
        </w:tc>
        <w:tc>
          <w:tcPr>
            <w:tcW w:w="2592" w:type="dxa"/>
            <w:tcMar>
              <w:top w:w="50" w:type="dxa"/>
              <w:left w:w="65" w:type="dxa"/>
              <w:bottom w:w="50" w:type="dxa"/>
              <w:right w:w="65" w:type="dxa"/>
            </w:tcMar>
            <w:vAlign w:val="center"/>
          </w:tcPr>
          <w:p w14:paraId="7B22332A">
            <w:pPr>
              <w:spacing w:before="0" w:after="0" w:line="240" w:lineRule="auto"/>
              <w:jc w:val="center"/>
            </w:pPr>
            <w:r>
              <w:rPr>
                <w:rFonts w:ascii="Times New Roman" w:hAnsi="Times New Roman" w:eastAsia="Times New Roman"/>
                <w:sz w:val="16"/>
              </w:rPr>
              <w:t>Hematology</w:t>
            </w:r>
          </w:p>
        </w:tc>
        <w:tc>
          <w:tcPr>
            <w:tcW w:w="1656" w:type="dxa"/>
            <w:tcMar>
              <w:top w:w="50" w:type="dxa"/>
              <w:left w:w="65" w:type="dxa"/>
              <w:bottom w:w="50" w:type="dxa"/>
              <w:right w:w="65" w:type="dxa"/>
            </w:tcMar>
            <w:vAlign w:val="center"/>
          </w:tcPr>
          <w:p w14:paraId="0A1D3889">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27D715E1">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7282D421">
            <w:pPr>
              <w:spacing w:before="0" w:after="0" w:line="240" w:lineRule="auto"/>
              <w:jc w:val="center"/>
            </w:pPr>
            <w:r>
              <w:rPr>
                <w:rFonts w:ascii="Times New Roman" w:hAnsi="Times New Roman" w:eastAsia="Times New Roman"/>
                <w:sz w:val="16"/>
              </w:rPr>
              <w:t>3.5</w:t>
            </w:r>
          </w:p>
        </w:tc>
      </w:tr>
      <w:tr w14:paraId="6C5F23E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391BC939">
            <w:pPr>
              <w:spacing w:before="0" w:after="0" w:line="240" w:lineRule="auto"/>
              <w:jc w:val="left"/>
            </w:pPr>
            <w:r>
              <w:rPr>
                <w:rFonts w:ascii="Times New Roman" w:hAnsi="Times New Roman" w:eastAsia="Times New Roman"/>
                <w:sz w:val="16"/>
              </w:rPr>
              <w:t>Low MCHC</w:t>
            </w:r>
          </w:p>
        </w:tc>
        <w:tc>
          <w:tcPr>
            <w:tcW w:w="2592" w:type="dxa"/>
            <w:tcMar>
              <w:top w:w="50" w:type="dxa"/>
              <w:left w:w="65" w:type="dxa"/>
              <w:bottom w:w="50" w:type="dxa"/>
              <w:right w:w="65" w:type="dxa"/>
            </w:tcMar>
            <w:vAlign w:val="center"/>
          </w:tcPr>
          <w:p w14:paraId="2EBB7B3B">
            <w:pPr>
              <w:spacing w:before="0" w:after="0" w:line="240" w:lineRule="auto"/>
              <w:jc w:val="center"/>
            </w:pPr>
            <w:r>
              <w:rPr>
                <w:rFonts w:ascii="Times New Roman" w:hAnsi="Times New Roman" w:eastAsia="Times New Roman"/>
                <w:sz w:val="16"/>
              </w:rPr>
              <w:t>Hematology</w:t>
            </w:r>
          </w:p>
        </w:tc>
        <w:tc>
          <w:tcPr>
            <w:tcW w:w="1656" w:type="dxa"/>
            <w:tcMar>
              <w:top w:w="50" w:type="dxa"/>
              <w:left w:w="65" w:type="dxa"/>
              <w:bottom w:w="50" w:type="dxa"/>
              <w:right w:w="65" w:type="dxa"/>
            </w:tcMar>
            <w:vAlign w:val="center"/>
          </w:tcPr>
          <w:p w14:paraId="50079BD6">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5EF04EE7">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20599870">
            <w:pPr>
              <w:spacing w:before="0" w:after="0" w:line="240" w:lineRule="auto"/>
              <w:jc w:val="center"/>
            </w:pPr>
            <w:r>
              <w:rPr>
                <w:rFonts w:ascii="Times New Roman" w:hAnsi="Times New Roman" w:eastAsia="Times New Roman"/>
                <w:sz w:val="16"/>
              </w:rPr>
              <w:t>22.6</w:t>
            </w:r>
          </w:p>
        </w:tc>
      </w:tr>
      <w:tr w14:paraId="6D1DDEE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jc w:val="center"/>
        </w:trPr>
        <w:tc>
          <w:tcPr>
            <w:tcW w:w="3456" w:type="dxa"/>
            <w:tcMar>
              <w:top w:w="50" w:type="dxa"/>
              <w:left w:w="65" w:type="dxa"/>
              <w:bottom w:w="50" w:type="dxa"/>
              <w:right w:w="65" w:type="dxa"/>
            </w:tcMar>
            <w:vAlign w:val="center"/>
          </w:tcPr>
          <w:p w14:paraId="2611B756">
            <w:pPr>
              <w:spacing w:before="0" w:after="0" w:line="240" w:lineRule="auto"/>
              <w:jc w:val="left"/>
            </w:pPr>
            <w:r>
              <w:rPr>
                <w:rFonts w:ascii="Times New Roman" w:hAnsi="Times New Roman" w:eastAsia="Times New Roman"/>
                <w:sz w:val="16"/>
              </w:rPr>
              <w:t>Abnormal platelets</w:t>
            </w:r>
          </w:p>
        </w:tc>
        <w:tc>
          <w:tcPr>
            <w:tcW w:w="2592" w:type="dxa"/>
            <w:tcMar>
              <w:top w:w="50" w:type="dxa"/>
              <w:left w:w="65" w:type="dxa"/>
              <w:bottom w:w="50" w:type="dxa"/>
              <w:right w:w="65" w:type="dxa"/>
            </w:tcMar>
            <w:vAlign w:val="center"/>
          </w:tcPr>
          <w:p w14:paraId="7F9DA3CA">
            <w:pPr>
              <w:spacing w:before="0" w:after="0" w:line="240" w:lineRule="auto"/>
              <w:jc w:val="center"/>
            </w:pPr>
            <w:r>
              <w:rPr>
                <w:rFonts w:ascii="Times New Roman" w:hAnsi="Times New Roman" w:eastAsia="Times New Roman"/>
                <w:sz w:val="16"/>
              </w:rPr>
              <w:t>Hematology</w:t>
            </w:r>
          </w:p>
        </w:tc>
        <w:tc>
          <w:tcPr>
            <w:tcW w:w="1656" w:type="dxa"/>
            <w:tcMar>
              <w:top w:w="50" w:type="dxa"/>
              <w:left w:w="65" w:type="dxa"/>
              <w:bottom w:w="50" w:type="dxa"/>
              <w:right w:w="65" w:type="dxa"/>
            </w:tcMar>
            <w:vAlign w:val="center"/>
          </w:tcPr>
          <w:p w14:paraId="095D928E">
            <w:pPr>
              <w:spacing w:before="0" w:after="0" w:line="240" w:lineRule="auto"/>
              <w:jc w:val="center"/>
            </w:pPr>
            <w:r>
              <w:rPr>
                <w:rFonts w:ascii="Times New Roman" w:hAnsi="Times New Roman" w:eastAsia="Times New Roman"/>
                <w:sz w:val="16"/>
              </w:rPr>
              <w:t>810</w:t>
            </w:r>
          </w:p>
        </w:tc>
        <w:tc>
          <w:tcPr>
            <w:tcW w:w="1224" w:type="dxa"/>
            <w:tcMar>
              <w:top w:w="50" w:type="dxa"/>
              <w:left w:w="65" w:type="dxa"/>
              <w:bottom w:w="50" w:type="dxa"/>
              <w:right w:w="65" w:type="dxa"/>
            </w:tcMar>
            <w:vAlign w:val="center"/>
          </w:tcPr>
          <w:p w14:paraId="152A71EA">
            <w:pPr>
              <w:spacing w:before="0" w:after="0" w:line="240" w:lineRule="auto"/>
              <w:jc w:val="center"/>
            </w:pPr>
            <w:r>
              <w:rPr>
                <w:rFonts w:ascii="Times New Roman" w:hAnsi="Times New Roman" w:eastAsia="Times New Roman"/>
                <w:sz w:val="16"/>
              </w:rPr>
              <w:t>0.0</w:t>
            </w:r>
          </w:p>
        </w:tc>
        <w:tc>
          <w:tcPr>
            <w:tcW w:w="1224" w:type="dxa"/>
            <w:tcMar>
              <w:top w:w="50" w:type="dxa"/>
              <w:left w:w="65" w:type="dxa"/>
              <w:bottom w:w="50" w:type="dxa"/>
              <w:right w:w="65" w:type="dxa"/>
            </w:tcMar>
            <w:vAlign w:val="center"/>
          </w:tcPr>
          <w:p w14:paraId="63DD6025">
            <w:pPr>
              <w:spacing w:before="0" w:after="0" w:line="240" w:lineRule="auto"/>
              <w:jc w:val="center"/>
            </w:pPr>
            <w:r>
              <w:rPr>
                <w:rFonts w:ascii="Times New Roman" w:hAnsi="Times New Roman" w:eastAsia="Times New Roman"/>
                <w:sz w:val="16"/>
              </w:rPr>
              <w:t>1.7</w:t>
            </w:r>
          </w:p>
        </w:tc>
      </w:tr>
    </w:tbl>
    <w:p w14:paraId="20377D8B">
      <w:r>
        <w:rPr>
          <w:b w:val="0"/>
          <w:i/>
        </w:rPr>
        <w:t>Any-deficit prevalence is the proportion of nonmissing observations with a score &gt;0. Rounded percentages are provided for construct auditing; the exact analysis uses the original scored values. ESRD was collected clinically but is not an FI item.</w:t>
      </w:r>
    </w:p>
    <w:p w14:paraId="4813403C">
      <w:pPr>
        <w:pStyle w:val="3"/>
        <w:rPr>
          <w:rFonts w:hint="default" w:ascii="Times New Roman" w:hAnsi="Times New Roman" w:cs="Times New Roman"/>
          <w:b/>
        </w:rPr>
      </w:pPr>
      <w:r>
        <w:rPr>
          <w:rFonts w:hint="default" w:ascii="Times New Roman" w:hAnsi="Times New Roman" w:cs="Times New Roman"/>
          <w:b/>
        </w:rPr>
        <w:t>Table S5A Exploratory stratification by IWGDF-based at-risk foot status</w:t>
      </w:r>
    </w:p>
    <w:tbl>
      <w:tblPr>
        <w:tblStyle w:val="33"/>
        <w:tblW w:w="4997" w:type="pct"/>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60" w:type="dxa"/>
          <w:left w:w="65" w:type="dxa"/>
          <w:bottom w:w="60" w:type="dxa"/>
          <w:right w:w="65" w:type="dxa"/>
        </w:tblCellMar>
      </w:tblPr>
      <w:tblGrid>
        <w:gridCol w:w="2124"/>
        <w:gridCol w:w="2871"/>
        <w:gridCol w:w="2936"/>
        <w:gridCol w:w="1315"/>
        <w:gridCol w:w="624"/>
      </w:tblGrid>
      <w:tr w14:paraId="5D64DD4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tblHeader/>
          <w:jc w:val="center"/>
        </w:trPr>
        <w:tc>
          <w:tcPr>
            <w:tcW w:w="1076" w:type="pct"/>
            <w:tcBorders>
              <w:bottom w:val="single" w:color="000000" w:sz="4" w:space="0"/>
            </w:tcBorders>
            <w:vAlign w:val="center"/>
          </w:tcPr>
          <w:p w14:paraId="103B271D">
            <w:pPr>
              <w:snapToGrid w:val="0"/>
              <w:spacing w:before="0" w:after="0" w:line="240" w:lineRule="auto"/>
              <w:ind w:left="0" w:leftChars="0" w:right="0" w:rightChars="0" w:firstLine="0" w:firstLineChars="0"/>
              <w:jc w:val="center"/>
              <w:rPr>
                <w:rFonts w:ascii="Times New Roman" w:eastAsia="Times New Roman"/>
                <w:b/>
                <w:sz w:val="16"/>
              </w:rPr>
            </w:pPr>
            <w:r>
              <w:rPr>
                <w:rFonts w:ascii="Times New Roman" w:hAnsi="Times New Roman" w:eastAsia="Times New Roman"/>
                <w:b/>
                <w:sz w:val="16"/>
              </w:rPr>
              <w:t>Outcome</w:t>
            </w:r>
          </w:p>
        </w:tc>
        <w:tc>
          <w:tcPr>
            <w:tcW w:w="1454" w:type="pct"/>
            <w:tcBorders>
              <w:bottom w:val="single" w:color="000000" w:sz="4" w:space="0"/>
            </w:tcBorders>
            <w:vAlign w:val="center"/>
          </w:tcPr>
          <w:p w14:paraId="5554F257">
            <w:pPr>
              <w:snapToGrid w:val="0"/>
              <w:spacing w:before="0" w:after="0" w:line="240" w:lineRule="auto"/>
              <w:ind w:left="0" w:leftChars="0" w:right="0" w:rightChars="0" w:firstLine="0" w:firstLineChars="0"/>
              <w:jc w:val="center"/>
              <w:rPr>
                <w:rFonts w:ascii="Times New Roman" w:eastAsia="Times New Roman"/>
                <w:b/>
                <w:sz w:val="16"/>
              </w:rPr>
            </w:pPr>
            <w:r>
              <w:rPr>
                <w:rFonts w:ascii="Times New Roman" w:hAnsi="Times New Roman" w:eastAsia="Times New Roman"/>
                <w:b/>
                <w:sz w:val="16"/>
              </w:rPr>
              <w:t>Risk 0 effect [95% CI]; P</w:t>
            </w:r>
          </w:p>
        </w:tc>
        <w:tc>
          <w:tcPr>
            <w:tcW w:w="1487" w:type="pct"/>
            <w:tcBorders>
              <w:bottom w:val="single" w:color="000000" w:sz="4" w:space="0"/>
            </w:tcBorders>
            <w:vAlign w:val="center"/>
          </w:tcPr>
          <w:p w14:paraId="452C608F">
            <w:pPr>
              <w:snapToGrid w:val="0"/>
              <w:spacing w:before="0" w:after="0" w:line="240" w:lineRule="auto"/>
              <w:ind w:left="0" w:leftChars="0" w:right="0" w:rightChars="0" w:firstLine="0" w:firstLineChars="0"/>
              <w:jc w:val="center"/>
              <w:rPr>
                <w:rFonts w:ascii="Times New Roman" w:eastAsia="Times New Roman"/>
                <w:b/>
                <w:sz w:val="16"/>
              </w:rPr>
            </w:pPr>
            <w:r>
              <w:rPr>
                <w:rFonts w:ascii="Times New Roman" w:hAnsi="Times New Roman" w:eastAsia="Times New Roman"/>
                <w:b/>
                <w:sz w:val="16"/>
              </w:rPr>
              <w:t>Risk ≥ 1 effect [95% CI]; P</w:t>
            </w:r>
          </w:p>
        </w:tc>
        <w:tc>
          <w:tcPr>
            <w:tcW w:w="666" w:type="pct"/>
            <w:tcBorders>
              <w:bottom w:val="single" w:color="000000" w:sz="4" w:space="0"/>
            </w:tcBorders>
            <w:vAlign w:val="center"/>
          </w:tcPr>
          <w:p w14:paraId="6A0681BE">
            <w:pPr>
              <w:snapToGrid w:val="0"/>
              <w:spacing w:before="0" w:after="0" w:line="240" w:lineRule="auto"/>
              <w:ind w:left="0" w:leftChars="0" w:right="0" w:rightChars="0" w:firstLine="0" w:firstLineChars="0"/>
              <w:jc w:val="center"/>
              <w:rPr>
                <w:rFonts w:ascii="Times New Roman" w:eastAsia="Times New Roman"/>
                <w:b/>
                <w:sz w:val="16"/>
              </w:rPr>
            </w:pPr>
            <w:r>
              <w:rPr>
                <w:rFonts w:ascii="Times New Roman" w:hAnsi="Times New Roman" w:eastAsia="Times New Roman"/>
                <w:b/>
                <w:sz w:val="16"/>
              </w:rPr>
              <w:t>Interaction P</w:t>
            </w:r>
          </w:p>
        </w:tc>
        <w:tc>
          <w:tcPr>
            <w:tcW w:w="316" w:type="pct"/>
            <w:tcBorders>
              <w:bottom w:val="single" w:color="000000" w:sz="4" w:space="0"/>
            </w:tcBorders>
            <w:vAlign w:val="center"/>
          </w:tcPr>
          <w:p w14:paraId="2FB8BDC1">
            <w:pPr>
              <w:snapToGrid w:val="0"/>
              <w:spacing w:before="0" w:after="0" w:line="240" w:lineRule="auto"/>
              <w:ind w:left="0" w:leftChars="0" w:right="0" w:rightChars="0" w:firstLine="0" w:firstLineChars="0"/>
              <w:jc w:val="center"/>
              <w:rPr>
                <w:rFonts w:ascii="Times New Roman" w:eastAsia="Times New Roman"/>
                <w:b/>
                <w:sz w:val="16"/>
              </w:rPr>
            </w:pPr>
            <w:r>
              <w:rPr>
                <w:rFonts w:ascii="Times New Roman" w:hAnsi="Times New Roman" w:eastAsia="Times New Roman"/>
                <w:b/>
                <w:sz w:val="16"/>
              </w:rPr>
              <w:t>BH q</w:t>
            </w:r>
          </w:p>
        </w:tc>
      </w:tr>
      <w:tr w14:paraId="56C47A0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jc w:val="center"/>
        </w:trPr>
        <w:tc>
          <w:tcPr>
            <w:tcW w:w="1076" w:type="pct"/>
            <w:vAlign w:val="center"/>
          </w:tcPr>
          <w:p w14:paraId="2D757FC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T-PTI</w:t>
            </w:r>
          </w:p>
        </w:tc>
        <w:tc>
          <w:tcPr>
            <w:tcW w:w="1454" w:type="pct"/>
            <w:vAlign w:val="center"/>
          </w:tcPr>
          <w:p w14:paraId="03761E4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+3.51% [-2.01, +9.35]; P =0.216</w:t>
            </w:r>
          </w:p>
        </w:tc>
        <w:tc>
          <w:tcPr>
            <w:tcW w:w="1487" w:type="pct"/>
            <w:vAlign w:val="center"/>
          </w:tcPr>
          <w:p w14:paraId="55F6AF6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+6.38% [+0.17, +12.96]; P =0.044</w:t>
            </w:r>
          </w:p>
        </w:tc>
        <w:tc>
          <w:tcPr>
            <w:tcW w:w="666" w:type="pct"/>
            <w:vAlign w:val="center"/>
          </w:tcPr>
          <w:p w14:paraId="6B2AA4B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0.586</w:t>
            </w:r>
          </w:p>
        </w:tc>
        <w:tc>
          <w:tcPr>
            <w:tcW w:w="316" w:type="pct"/>
            <w:vAlign w:val="center"/>
          </w:tcPr>
          <w:p w14:paraId="3B12693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0.586</w:t>
            </w:r>
          </w:p>
        </w:tc>
      </w:tr>
      <w:tr w14:paraId="4F259EF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jc w:val="center"/>
        </w:trPr>
        <w:tc>
          <w:tcPr>
            <w:tcW w:w="1076" w:type="pct"/>
            <w:vAlign w:val="center"/>
          </w:tcPr>
          <w:p w14:paraId="1894036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Medial heel relative CT</w:t>
            </w:r>
          </w:p>
        </w:tc>
        <w:tc>
          <w:tcPr>
            <w:tcW w:w="1454" w:type="pct"/>
            <w:vAlign w:val="center"/>
          </w:tcPr>
          <w:p w14:paraId="6BAB533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+1.15 [-0.17, +2.47] pp; P =0.087</w:t>
            </w:r>
          </w:p>
        </w:tc>
        <w:tc>
          <w:tcPr>
            <w:tcW w:w="1487" w:type="pct"/>
            <w:vAlign w:val="center"/>
          </w:tcPr>
          <w:p w14:paraId="1741F45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+2.35 [+0.95, +3.76] pp; P =0.001</w:t>
            </w:r>
          </w:p>
        </w:tc>
        <w:tc>
          <w:tcPr>
            <w:tcW w:w="666" w:type="pct"/>
            <w:vAlign w:val="center"/>
          </w:tcPr>
          <w:p w14:paraId="6100A0A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0.094</w:t>
            </w:r>
          </w:p>
        </w:tc>
        <w:tc>
          <w:tcPr>
            <w:tcW w:w="316" w:type="pct"/>
            <w:vAlign w:val="center"/>
          </w:tcPr>
          <w:p w14:paraId="3AF25E0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0.188</w:t>
            </w:r>
          </w:p>
        </w:tc>
      </w:tr>
      <w:tr w14:paraId="4DD476D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jc w:val="center"/>
        </w:trPr>
        <w:tc>
          <w:tcPr>
            <w:tcW w:w="1076" w:type="pct"/>
            <w:vAlign w:val="center"/>
          </w:tcPr>
          <w:p w14:paraId="1EEC44F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Lateral heel relative CT</w:t>
            </w:r>
          </w:p>
        </w:tc>
        <w:tc>
          <w:tcPr>
            <w:tcW w:w="1454" w:type="pct"/>
            <w:vAlign w:val="center"/>
          </w:tcPr>
          <w:p w14:paraId="6F53F9E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+0.95 [-0.37, +2.27] pp; P =0.159</w:t>
            </w:r>
          </w:p>
        </w:tc>
        <w:tc>
          <w:tcPr>
            <w:tcW w:w="1487" w:type="pct"/>
            <w:vAlign w:val="center"/>
          </w:tcPr>
          <w:p w14:paraId="5A7EBDD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+2.08 [+0.70, +3.45] pp; P =0.003</w:t>
            </w:r>
          </w:p>
        </w:tc>
        <w:tc>
          <w:tcPr>
            <w:tcW w:w="666" w:type="pct"/>
            <w:vAlign w:val="center"/>
          </w:tcPr>
          <w:p w14:paraId="7FAF5CA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0.083</w:t>
            </w:r>
          </w:p>
        </w:tc>
        <w:tc>
          <w:tcPr>
            <w:tcW w:w="316" w:type="pct"/>
            <w:vAlign w:val="center"/>
          </w:tcPr>
          <w:p w14:paraId="062389A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0.188</w:t>
            </w:r>
          </w:p>
        </w:tc>
      </w:tr>
      <w:tr w14:paraId="75A0100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jc w:val="center"/>
        </w:trPr>
        <w:tc>
          <w:tcPr>
            <w:tcW w:w="1076" w:type="pct"/>
            <w:vAlign w:val="center"/>
          </w:tcPr>
          <w:p w14:paraId="403D15D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Midfoot relative CT</w:t>
            </w:r>
          </w:p>
        </w:tc>
        <w:tc>
          <w:tcPr>
            <w:tcW w:w="1454" w:type="pct"/>
            <w:vAlign w:val="center"/>
          </w:tcPr>
          <w:p w14:paraId="130F15D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+1.06 [-0.36, +2.47] pp; P =0.142</w:t>
            </w:r>
          </w:p>
        </w:tc>
        <w:tc>
          <w:tcPr>
            <w:tcW w:w="1487" w:type="pct"/>
            <w:vAlign w:val="center"/>
          </w:tcPr>
          <w:p w14:paraId="014595F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+2.17 [+0.56, +3.77] pp; P =0.008</w:t>
            </w:r>
          </w:p>
        </w:tc>
        <w:tc>
          <w:tcPr>
            <w:tcW w:w="666" w:type="pct"/>
            <w:vAlign w:val="center"/>
          </w:tcPr>
          <w:p w14:paraId="2EDCCBC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0.366</w:t>
            </w:r>
          </w:p>
        </w:tc>
        <w:tc>
          <w:tcPr>
            <w:tcW w:w="316" w:type="pct"/>
            <w:vAlign w:val="center"/>
          </w:tcPr>
          <w:p w14:paraId="0CC7F60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0.439</w:t>
            </w:r>
          </w:p>
        </w:tc>
      </w:tr>
      <w:tr w14:paraId="52D3253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jc w:val="center"/>
        </w:trPr>
        <w:tc>
          <w:tcPr>
            <w:tcW w:w="1076" w:type="pct"/>
            <w:vAlign w:val="center"/>
          </w:tcPr>
          <w:p w14:paraId="02C922D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Foot-flat phase</w:t>
            </w:r>
          </w:p>
        </w:tc>
        <w:tc>
          <w:tcPr>
            <w:tcW w:w="1454" w:type="pct"/>
            <w:vAlign w:val="center"/>
          </w:tcPr>
          <w:p w14:paraId="217E3C0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+0.92 [-1.11, +2.95] pp; P =0.375</w:t>
            </w:r>
          </w:p>
        </w:tc>
        <w:tc>
          <w:tcPr>
            <w:tcW w:w="1487" w:type="pct"/>
            <w:vAlign w:val="center"/>
          </w:tcPr>
          <w:p w14:paraId="79696A5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+2.38 [+0.24, +4.51] pp; P =0.029</w:t>
            </w:r>
          </w:p>
        </w:tc>
        <w:tc>
          <w:tcPr>
            <w:tcW w:w="666" w:type="pct"/>
            <w:vAlign w:val="center"/>
          </w:tcPr>
          <w:p w14:paraId="5C2CCD1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0.251</w:t>
            </w:r>
          </w:p>
        </w:tc>
        <w:tc>
          <w:tcPr>
            <w:tcW w:w="316" w:type="pct"/>
            <w:vAlign w:val="center"/>
          </w:tcPr>
          <w:p w14:paraId="0AB406A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0.377</w:t>
            </w:r>
          </w:p>
        </w:tc>
      </w:tr>
      <w:tr w14:paraId="03D3E95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jc w:val="center"/>
        </w:trPr>
        <w:tc>
          <w:tcPr>
            <w:tcW w:w="1076" w:type="pct"/>
            <w:vAlign w:val="center"/>
          </w:tcPr>
          <w:p w14:paraId="193AD71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Forefoot push-off phase</w:t>
            </w:r>
          </w:p>
        </w:tc>
        <w:tc>
          <w:tcPr>
            <w:tcW w:w="1454" w:type="pct"/>
            <w:vAlign w:val="center"/>
          </w:tcPr>
          <w:p w14:paraId="447E8D6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-0.67 [-1.99, +0.64] pp; P =0.315</w:t>
            </w:r>
          </w:p>
        </w:tc>
        <w:tc>
          <w:tcPr>
            <w:tcW w:w="1487" w:type="pct"/>
            <w:vAlign w:val="center"/>
          </w:tcPr>
          <w:p w14:paraId="6688E55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-2.30 [-3.72, -0.88] pp; P =0.002</w:t>
            </w:r>
          </w:p>
        </w:tc>
        <w:tc>
          <w:tcPr>
            <w:tcW w:w="666" w:type="pct"/>
            <w:vAlign w:val="center"/>
          </w:tcPr>
          <w:p w14:paraId="3D74FCA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0.082</w:t>
            </w:r>
          </w:p>
        </w:tc>
        <w:tc>
          <w:tcPr>
            <w:tcW w:w="316" w:type="pct"/>
            <w:vAlign w:val="center"/>
          </w:tcPr>
          <w:p w14:paraId="53FC8CE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0.188</w:t>
            </w:r>
          </w:p>
        </w:tc>
      </w:tr>
    </w:tbl>
    <w:p w14:paraId="19836661">
      <w:pPr>
        <w:keepLines/>
      </w:pPr>
      <w:r>
        <w:t>Risk 0 is compared with operational IWGDF risk ≥ 1. Effects are per 0.10 increase in FI30. T-PTI is reported as percentage change; timing outcomes are percentage-point changes. Stratified models adjust for age, sex, BMI, diabetes duration and HbA1c. LOPS is not included because it contributes to risk-group definition and is structurally absent in risk 0. Interaction P values come from full-sample FI30 x at-risk-foot models; BH q values adjust the six interaction tests. Within-stratum P values are not used to infer between-group differences.</w:t>
      </w:r>
    </w:p>
    <w:p w14:paraId="1C727B74">
      <w:pPr>
        <w:pStyle w:val="3"/>
        <w:rPr>
          <w:rFonts w:hint="default" w:ascii="Times New Roman" w:hAnsi="Times New Roman" w:cs="Times New Roman"/>
          <w:b/>
        </w:rPr>
      </w:pPr>
      <w:r>
        <w:rPr>
          <w:rFonts w:hint="default" w:ascii="Times New Roman" w:hAnsi="Times New Roman" w:cs="Times New Roman"/>
          <w:b/>
        </w:rPr>
        <w:t>Table S5B Exploratory associations across IWGDF-based risk 0, 1 and 2</w:t>
      </w:r>
    </w:p>
    <w:tbl>
      <w:tblPr>
        <w:tblStyle w:val="33"/>
        <w:tblW w:w="5000" w:type="pct"/>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60" w:type="dxa"/>
          <w:left w:w="65" w:type="dxa"/>
          <w:bottom w:w="60" w:type="dxa"/>
          <w:right w:w="65" w:type="dxa"/>
        </w:tblCellMar>
      </w:tblPr>
      <w:tblGrid>
        <w:gridCol w:w="1668"/>
        <w:gridCol w:w="1631"/>
        <w:gridCol w:w="1644"/>
        <w:gridCol w:w="1668"/>
        <w:gridCol w:w="1806"/>
        <w:gridCol w:w="1459"/>
      </w:tblGrid>
      <w:tr w14:paraId="5A2C38E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tblHeader/>
          <w:jc w:val="center"/>
        </w:trPr>
        <w:tc>
          <w:tcPr>
            <w:tcW w:w="844" w:type="pct"/>
            <w:tcBorders>
              <w:bottom w:val="single" w:color="000000" w:sz="4" w:space="0"/>
            </w:tcBorders>
            <w:vAlign w:val="center"/>
          </w:tcPr>
          <w:p w14:paraId="23102885">
            <w:pPr>
              <w:snapToGrid w:val="0"/>
              <w:spacing w:before="0" w:after="0" w:line="240" w:lineRule="auto"/>
              <w:ind w:left="0" w:leftChars="0" w:right="0" w:rightChars="0" w:firstLine="0" w:firstLineChars="0"/>
              <w:jc w:val="center"/>
              <w:rPr>
                <w:rFonts w:ascii="Times New Roman" w:eastAsia="Times New Roman"/>
                <w:b/>
                <w:sz w:val="16"/>
              </w:rPr>
            </w:pPr>
            <w:r>
              <w:rPr>
                <w:rFonts w:ascii="Times New Roman" w:hAnsi="Times New Roman" w:eastAsia="Times New Roman"/>
                <w:b/>
                <w:sz w:val="16"/>
              </w:rPr>
              <w:t>Outcome</w:t>
            </w:r>
          </w:p>
        </w:tc>
        <w:tc>
          <w:tcPr>
            <w:tcW w:w="825" w:type="pct"/>
            <w:tcBorders>
              <w:bottom w:val="single" w:color="000000" w:sz="4" w:space="0"/>
            </w:tcBorders>
            <w:vAlign w:val="center"/>
          </w:tcPr>
          <w:p w14:paraId="2CD65FB6">
            <w:pPr>
              <w:snapToGrid w:val="0"/>
              <w:spacing w:before="0" w:after="0" w:line="240" w:lineRule="auto"/>
              <w:ind w:left="0" w:leftChars="0" w:right="0" w:rightChars="0" w:firstLine="0" w:firstLineChars="0"/>
              <w:jc w:val="center"/>
              <w:rPr>
                <w:rFonts w:ascii="Times New Roman" w:eastAsia="Times New Roman"/>
                <w:b/>
                <w:sz w:val="16"/>
              </w:rPr>
            </w:pPr>
            <w:r>
              <w:rPr>
                <w:rFonts w:ascii="Times New Roman" w:hAnsi="Times New Roman" w:eastAsia="Times New Roman"/>
                <w:b/>
                <w:sz w:val="16"/>
              </w:rPr>
              <w:t>Risk 0</w:t>
            </w:r>
          </w:p>
        </w:tc>
        <w:tc>
          <w:tcPr>
            <w:tcW w:w="832" w:type="pct"/>
            <w:tcBorders>
              <w:bottom w:val="single" w:color="000000" w:sz="4" w:space="0"/>
            </w:tcBorders>
            <w:vAlign w:val="center"/>
          </w:tcPr>
          <w:p w14:paraId="557E7322">
            <w:pPr>
              <w:snapToGrid w:val="0"/>
              <w:spacing w:before="0" w:after="0" w:line="240" w:lineRule="auto"/>
              <w:ind w:left="0" w:leftChars="0" w:right="0" w:rightChars="0" w:firstLine="0" w:firstLineChars="0"/>
              <w:jc w:val="center"/>
              <w:rPr>
                <w:rFonts w:ascii="Times New Roman" w:eastAsia="Times New Roman"/>
                <w:b/>
                <w:sz w:val="16"/>
              </w:rPr>
            </w:pPr>
            <w:r>
              <w:rPr>
                <w:rFonts w:ascii="Times New Roman" w:hAnsi="Times New Roman" w:eastAsia="Times New Roman"/>
                <w:b/>
                <w:sz w:val="16"/>
              </w:rPr>
              <w:t>Risk 1</w:t>
            </w:r>
          </w:p>
        </w:tc>
        <w:tc>
          <w:tcPr>
            <w:tcW w:w="844" w:type="pct"/>
            <w:tcBorders>
              <w:bottom w:val="single" w:color="000000" w:sz="4" w:space="0"/>
            </w:tcBorders>
            <w:vAlign w:val="center"/>
          </w:tcPr>
          <w:p w14:paraId="6AECEB2E">
            <w:pPr>
              <w:snapToGrid w:val="0"/>
              <w:spacing w:before="0" w:after="0" w:line="240" w:lineRule="auto"/>
              <w:ind w:left="0" w:leftChars="0" w:right="0" w:rightChars="0" w:firstLine="0" w:firstLineChars="0"/>
              <w:jc w:val="center"/>
              <w:rPr>
                <w:rFonts w:ascii="Times New Roman" w:eastAsia="Times New Roman"/>
                <w:b/>
                <w:sz w:val="16"/>
              </w:rPr>
            </w:pPr>
            <w:r>
              <w:rPr>
                <w:rFonts w:ascii="Times New Roman" w:hAnsi="Times New Roman" w:eastAsia="Times New Roman"/>
                <w:b/>
                <w:sz w:val="16"/>
              </w:rPr>
              <w:t>Risk 2</w:t>
            </w:r>
          </w:p>
        </w:tc>
        <w:tc>
          <w:tcPr>
            <w:tcW w:w="914" w:type="pct"/>
            <w:tcBorders>
              <w:bottom w:val="single" w:color="000000" w:sz="4" w:space="0"/>
            </w:tcBorders>
            <w:vAlign w:val="center"/>
          </w:tcPr>
          <w:p w14:paraId="462D05C8">
            <w:pPr>
              <w:snapToGrid w:val="0"/>
              <w:spacing w:before="0" w:after="0" w:line="240" w:lineRule="auto"/>
              <w:ind w:left="0" w:leftChars="0" w:right="0" w:rightChars="0" w:firstLine="0" w:firstLineChars="0"/>
              <w:jc w:val="center"/>
              <w:rPr>
                <w:rFonts w:ascii="Times New Roman" w:eastAsia="Times New Roman"/>
                <w:b/>
                <w:sz w:val="16"/>
              </w:rPr>
            </w:pPr>
            <w:r>
              <w:rPr>
                <w:rFonts w:ascii="Times New Roman" w:hAnsi="Times New Roman" w:eastAsia="Times New Roman"/>
                <w:b/>
                <w:sz w:val="16"/>
              </w:rPr>
              <w:t>Overall interaction P (q)</w:t>
            </w:r>
          </w:p>
        </w:tc>
        <w:tc>
          <w:tcPr>
            <w:tcW w:w="738" w:type="pct"/>
            <w:tcBorders>
              <w:bottom w:val="single" w:color="000000" w:sz="4" w:space="0"/>
            </w:tcBorders>
            <w:vAlign w:val="center"/>
          </w:tcPr>
          <w:p w14:paraId="7BF89474">
            <w:pPr>
              <w:snapToGrid w:val="0"/>
              <w:spacing w:before="0" w:after="0" w:line="240" w:lineRule="auto"/>
              <w:ind w:left="0" w:leftChars="0" w:right="0" w:rightChars="0" w:firstLine="0" w:firstLineChars="0"/>
              <w:jc w:val="center"/>
              <w:rPr>
                <w:rFonts w:ascii="Times New Roman" w:eastAsia="Times New Roman"/>
                <w:b/>
                <w:sz w:val="16"/>
              </w:rPr>
            </w:pPr>
            <w:r>
              <w:rPr>
                <w:rFonts w:ascii="Times New Roman" w:hAnsi="Times New Roman" w:eastAsia="Times New Roman"/>
                <w:b/>
                <w:sz w:val="16"/>
              </w:rPr>
              <w:t>Ordinal trend P (q)</w:t>
            </w:r>
          </w:p>
        </w:tc>
      </w:tr>
      <w:tr w14:paraId="062B3E0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jc w:val="center"/>
        </w:trPr>
        <w:tc>
          <w:tcPr>
            <w:tcW w:w="844" w:type="pct"/>
            <w:vAlign w:val="center"/>
          </w:tcPr>
          <w:p w14:paraId="09F02D3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T-PTI</w:t>
            </w:r>
          </w:p>
        </w:tc>
        <w:tc>
          <w:tcPr>
            <w:tcW w:w="825" w:type="pct"/>
            <w:vAlign w:val="center"/>
          </w:tcPr>
          <w:p w14:paraId="3FD2187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+3.51% [-2.01, +9.35]</w:t>
            </w:r>
          </w:p>
        </w:tc>
        <w:tc>
          <w:tcPr>
            <w:tcW w:w="832" w:type="pct"/>
            <w:vAlign w:val="center"/>
          </w:tcPr>
          <w:p w14:paraId="24E2497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+4.34% [-4.30, +13.77]</w:t>
            </w:r>
          </w:p>
        </w:tc>
        <w:tc>
          <w:tcPr>
            <w:tcW w:w="844" w:type="pct"/>
            <w:vAlign w:val="center"/>
          </w:tcPr>
          <w:p w14:paraId="188DBB4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+8.21% [-0.84, +18.08]</w:t>
            </w:r>
          </w:p>
        </w:tc>
        <w:tc>
          <w:tcPr>
            <w:tcW w:w="914" w:type="pct"/>
            <w:vAlign w:val="center"/>
          </w:tcPr>
          <w:p w14:paraId="3F8A1D1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0.706 (0.706)</w:t>
            </w:r>
          </w:p>
        </w:tc>
        <w:tc>
          <w:tcPr>
            <w:tcW w:w="738" w:type="pct"/>
            <w:vAlign w:val="center"/>
          </w:tcPr>
          <w:p w14:paraId="0C3AB9B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0.447 (0.447)</w:t>
            </w:r>
          </w:p>
        </w:tc>
      </w:tr>
      <w:tr w14:paraId="70EA5AE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jc w:val="center"/>
        </w:trPr>
        <w:tc>
          <w:tcPr>
            <w:tcW w:w="844" w:type="pct"/>
            <w:vAlign w:val="center"/>
          </w:tcPr>
          <w:p w14:paraId="7AEA5A2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Medial heel relative CT</w:t>
            </w:r>
          </w:p>
        </w:tc>
        <w:tc>
          <w:tcPr>
            <w:tcW w:w="825" w:type="pct"/>
            <w:vAlign w:val="center"/>
          </w:tcPr>
          <w:p w14:paraId="208F346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+1.15 [-0.17, +2.47] pp</w:t>
            </w:r>
          </w:p>
        </w:tc>
        <w:tc>
          <w:tcPr>
            <w:tcW w:w="832" w:type="pct"/>
            <w:vAlign w:val="center"/>
          </w:tcPr>
          <w:p w14:paraId="35621E1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+2.24 [-0.06, +4.55] pp</w:t>
            </w:r>
          </w:p>
        </w:tc>
        <w:tc>
          <w:tcPr>
            <w:tcW w:w="844" w:type="pct"/>
            <w:vAlign w:val="center"/>
          </w:tcPr>
          <w:p w14:paraId="4E45F134">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+2.58 [+0.70, +4.45] pp</w:t>
            </w:r>
          </w:p>
        </w:tc>
        <w:tc>
          <w:tcPr>
            <w:tcW w:w="914" w:type="pct"/>
            <w:vAlign w:val="center"/>
          </w:tcPr>
          <w:p w14:paraId="3980D4B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0.237 (0.474)</w:t>
            </w:r>
          </w:p>
        </w:tc>
        <w:tc>
          <w:tcPr>
            <w:tcW w:w="738" w:type="pct"/>
            <w:vAlign w:val="center"/>
          </w:tcPr>
          <w:p w14:paraId="7BE56C9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0.130 (0.259)</w:t>
            </w:r>
          </w:p>
        </w:tc>
      </w:tr>
      <w:tr w14:paraId="19D185F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jc w:val="center"/>
        </w:trPr>
        <w:tc>
          <w:tcPr>
            <w:tcW w:w="844" w:type="pct"/>
            <w:vAlign w:val="center"/>
          </w:tcPr>
          <w:p w14:paraId="526FDBA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Lateral heel relative CT</w:t>
            </w:r>
          </w:p>
        </w:tc>
        <w:tc>
          <w:tcPr>
            <w:tcW w:w="825" w:type="pct"/>
            <w:vAlign w:val="center"/>
          </w:tcPr>
          <w:p w14:paraId="58FB0A8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+0.95 [-0.37, +2.27] pp</w:t>
            </w:r>
          </w:p>
        </w:tc>
        <w:tc>
          <w:tcPr>
            <w:tcW w:w="832" w:type="pct"/>
            <w:vAlign w:val="center"/>
          </w:tcPr>
          <w:p w14:paraId="0D1F70F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+1.54 [-0.55, +3.64] pp</w:t>
            </w:r>
          </w:p>
        </w:tc>
        <w:tc>
          <w:tcPr>
            <w:tcW w:w="844" w:type="pct"/>
            <w:vAlign w:val="center"/>
          </w:tcPr>
          <w:p w14:paraId="56AF6AD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+2.58 [+0.66, +4.50] pp</w:t>
            </w:r>
          </w:p>
        </w:tc>
        <w:tc>
          <w:tcPr>
            <w:tcW w:w="914" w:type="pct"/>
            <w:vAlign w:val="center"/>
          </w:tcPr>
          <w:p w14:paraId="3215E0F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0.214 (0.474)</w:t>
            </w:r>
          </w:p>
        </w:tc>
        <w:tc>
          <w:tcPr>
            <w:tcW w:w="738" w:type="pct"/>
            <w:vAlign w:val="center"/>
          </w:tcPr>
          <w:p w14:paraId="65703B6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0.093 (0.259)</w:t>
            </w:r>
          </w:p>
        </w:tc>
      </w:tr>
      <w:tr w14:paraId="4DEAF3A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jc w:val="center"/>
        </w:trPr>
        <w:tc>
          <w:tcPr>
            <w:tcW w:w="844" w:type="pct"/>
            <w:vAlign w:val="center"/>
          </w:tcPr>
          <w:p w14:paraId="6F96BF5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Midfoot relative CT</w:t>
            </w:r>
          </w:p>
        </w:tc>
        <w:tc>
          <w:tcPr>
            <w:tcW w:w="825" w:type="pct"/>
            <w:vAlign w:val="center"/>
          </w:tcPr>
          <w:p w14:paraId="26EA1DE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+1.06 [-0.36, +2.47] pp</w:t>
            </w:r>
          </w:p>
        </w:tc>
        <w:tc>
          <w:tcPr>
            <w:tcW w:w="832" w:type="pct"/>
            <w:vAlign w:val="center"/>
          </w:tcPr>
          <w:p w14:paraId="4CE341B4">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+1.26 [-1.56, +4.09] pp</w:t>
            </w:r>
          </w:p>
        </w:tc>
        <w:tc>
          <w:tcPr>
            <w:tcW w:w="844" w:type="pct"/>
            <w:vAlign w:val="center"/>
          </w:tcPr>
          <w:p w14:paraId="1814C33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+2.85 [+0.81, +4.88] pp</w:t>
            </w:r>
          </w:p>
        </w:tc>
        <w:tc>
          <w:tcPr>
            <w:tcW w:w="914" w:type="pct"/>
            <w:vAlign w:val="center"/>
          </w:tcPr>
          <w:p w14:paraId="23F4908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0.576 (0.691)</w:t>
            </w:r>
          </w:p>
        </w:tc>
        <w:tc>
          <w:tcPr>
            <w:tcW w:w="738" w:type="pct"/>
            <w:vAlign w:val="center"/>
          </w:tcPr>
          <w:p w14:paraId="0FF95D0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0.296 (0.355)</w:t>
            </w:r>
          </w:p>
        </w:tc>
      </w:tr>
      <w:tr w14:paraId="71761B1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jc w:val="center"/>
        </w:trPr>
        <w:tc>
          <w:tcPr>
            <w:tcW w:w="844" w:type="pct"/>
            <w:vAlign w:val="center"/>
          </w:tcPr>
          <w:p w14:paraId="366BDD8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Foot-flat phase</w:t>
            </w:r>
          </w:p>
        </w:tc>
        <w:tc>
          <w:tcPr>
            <w:tcW w:w="825" w:type="pct"/>
            <w:vAlign w:val="center"/>
          </w:tcPr>
          <w:p w14:paraId="796C7AE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+0.92 [-1.11, +2.95] pp</w:t>
            </w:r>
          </w:p>
        </w:tc>
        <w:tc>
          <w:tcPr>
            <w:tcW w:w="832" w:type="pct"/>
            <w:vAlign w:val="center"/>
          </w:tcPr>
          <w:p w14:paraId="27ACEFF4">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+2.29 [-1.15, +5.72] pp</w:t>
            </w:r>
          </w:p>
        </w:tc>
        <w:tc>
          <w:tcPr>
            <w:tcW w:w="844" w:type="pct"/>
            <w:vAlign w:val="center"/>
          </w:tcPr>
          <w:p w14:paraId="1716E28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+2.54 [-0.30, +5.38] pp</w:t>
            </w:r>
          </w:p>
        </w:tc>
        <w:tc>
          <w:tcPr>
            <w:tcW w:w="914" w:type="pct"/>
            <w:vAlign w:val="center"/>
          </w:tcPr>
          <w:p w14:paraId="782B793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0.468 (0.691)</w:t>
            </w:r>
          </w:p>
        </w:tc>
        <w:tc>
          <w:tcPr>
            <w:tcW w:w="738" w:type="pct"/>
            <w:vAlign w:val="center"/>
          </w:tcPr>
          <w:p w14:paraId="02D5435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0.228 (0.342)</w:t>
            </w:r>
          </w:p>
        </w:tc>
      </w:tr>
      <w:tr w14:paraId="5ED0178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trHeight w:val="0" w:hRule="atLeast"/>
          <w:jc w:val="center"/>
        </w:trPr>
        <w:tc>
          <w:tcPr>
            <w:tcW w:w="844" w:type="pct"/>
            <w:vAlign w:val="center"/>
          </w:tcPr>
          <w:p w14:paraId="32E46CA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Forefoot push-off phase</w:t>
            </w:r>
          </w:p>
        </w:tc>
        <w:tc>
          <w:tcPr>
            <w:tcW w:w="825" w:type="pct"/>
            <w:vAlign w:val="center"/>
          </w:tcPr>
          <w:p w14:paraId="1D52DAB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-0.67 [-1.99, +0.64] pp</w:t>
            </w:r>
          </w:p>
        </w:tc>
        <w:tc>
          <w:tcPr>
            <w:tcW w:w="832" w:type="pct"/>
            <w:vAlign w:val="center"/>
          </w:tcPr>
          <w:p w14:paraId="58601AA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-2.03 [-4.24, +0.19] pp</w:t>
            </w:r>
          </w:p>
        </w:tc>
        <w:tc>
          <w:tcPr>
            <w:tcW w:w="844" w:type="pct"/>
            <w:vAlign w:val="center"/>
          </w:tcPr>
          <w:p w14:paraId="299CB8A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-2.57 [-4.52, -0.61] pp</w:t>
            </w:r>
          </w:p>
        </w:tc>
        <w:tc>
          <w:tcPr>
            <w:tcW w:w="914" w:type="pct"/>
            <w:vAlign w:val="center"/>
          </w:tcPr>
          <w:p w14:paraId="481378B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0.212 (0.474)</w:t>
            </w:r>
          </w:p>
        </w:tc>
        <w:tc>
          <w:tcPr>
            <w:tcW w:w="738" w:type="pct"/>
            <w:vAlign w:val="center"/>
          </w:tcPr>
          <w:p w14:paraId="729FFB8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sz w:val="16"/>
              </w:rPr>
              <w:t>0.096 (0.259)</w:t>
            </w:r>
          </w:p>
        </w:tc>
      </w:tr>
    </w:tbl>
    <w:p w14:paraId="635CD2E2">
      <w:r>
        <w:t>Risk 3 (n =1) is described in the main manuscript but excluded from these regression models. Effects are per 0.10 increase in FI30. T-PTI is percentage change; timing outcomes are percentage-point changes. The omnibus interaction treats risk level as categorical; the ordinal interaction tests a linear risk-level score. BH q values adjust the six tests within each interaction family. The descriptive ordering of stratum-specific estimates is not interpreted as a confirmed gradient without interaction evidence.</w:t>
      </w:r>
    </w:p>
    <w:p w14:paraId="53123240">
      <w:pPr>
        <w:rPr>
          <w:rFonts w:hint="default"/>
        </w:rPr>
      </w:pPr>
    </w:p>
    <w:p w14:paraId="59378587">
      <w:pPr>
        <w:pStyle w:val="3"/>
        <w:rPr>
          <w:rFonts w:hint="default" w:ascii="Times New Roman" w:hAnsi="Times New Roman" w:cs="Times New Roman"/>
          <w:b/>
        </w:rPr>
      </w:pPr>
      <w:r>
        <w:rPr>
          <w:rFonts w:hint="default" w:ascii="Times New Roman" w:hAnsi="Times New Roman" w:cs="Times New Roman"/>
          <w:b/>
        </w:rPr>
        <w:t>Table S6A Sensitivity analyses</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60" w:type="dxa"/>
          <w:left w:w="65" w:type="dxa"/>
          <w:bottom w:w="60" w:type="dxa"/>
          <w:right w:w="65" w:type="dxa"/>
        </w:tblCellMar>
      </w:tblPr>
      <w:tblGrid>
        <w:gridCol w:w="2376"/>
        <w:gridCol w:w="3240"/>
        <w:gridCol w:w="792"/>
        <w:gridCol w:w="2088"/>
        <w:gridCol w:w="864"/>
      </w:tblGrid>
      <w:tr w14:paraId="2CF5353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blHeader/>
        </w:trPr>
        <w:tc>
          <w:tcPr>
            <w:tcW w:w="2376" w:type="dxa"/>
            <w:tcBorders>
              <w:bottom w:val="single" w:color="000000" w:sz="4" w:space="0"/>
            </w:tcBorders>
            <w:tcMar>
              <w:top w:w="50" w:type="dxa"/>
              <w:left w:w="65" w:type="dxa"/>
              <w:bottom w:w="50" w:type="dxa"/>
              <w:right w:w="65" w:type="dxa"/>
            </w:tcMar>
            <w:vAlign w:val="center"/>
          </w:tcPr>
          <w:p w14:paraId="4978401E">
            <w:pPr>
              <w:spacing w:before="0" w:after="0" w:line="240" w:lineRule="auto"/>
              <w:jc w:val="left"/>
            </w:pPr>
            <w:r>
              <w:rPr>
                <w:rFonts w:ascii="Times New Roman" w:hAnsi="Times New Roman" w:eastAsia="Times New Roman"/>
                <w:b/>
                <w:sz w:val="16"/>
              </w:rPr>
              <w:t>Outcome</w:t>
            </w:r>
          </w:p>
        </w:tc>
        <w:tc>
          <w:tcPr>
            <w:tcW w:w="3240" w:type="dxa"/>
            <w:tcBorders>
              <w:bottom w:val="single" w:color="000000" w:sz="4" w:space="0"/>
            </w:tcBorders>
            <w:tcMar>
              <w:top w:w="50" w:type="dxa"/>
              <w:left w:w="65" w:type="dxa"/>
              <w:bottom w:w="50" w:type="dxa"/>
              <w:right w:w="65" w:type="dxa"/>
            </w:tcMar>
            <w:vAlign w:val="center"/>
          </w:tcPr>
          <w:p w14:paraId="7651FD69">
            <w:pPr>
              <w:spacing w:before="0" w:after="0" w:line="240" w:lineRule="auto"/>
              <w:jc w:val="center"/>
            </w:pPr>
            <w:r>
              <w:rPr>
                <w:rFonts w:ascii="Times New Roman" w:hAnsi="Times New Roman" w:eastAsia="Times New Roman"/>
                <w:b/>
                <w:sz w:val="16"/>
              </w:rPr>
              <w:t>Specification</w:t>
            </w:r>
          </w:p>
        </w:tc>
        <w:tc>
          <w:tcPr>
            <w:tcW w:w="792" w:type="dxa"/>
            <w:tcBorders>
              <w:bottom w:val="single" w:color="000000" w:sz="4" w:space="0"/>
            </w:tcBorders>
            <w:tcMar>
              <w:top w:w="50" w:type="dxa"/>
              <w:left w:w="65" w:type="dxa"/>
              <w:bottom w:w="50" w:type="dxa"/>
              <w:right w:w="65" w:type="dxa"/>
            </w:tcMar>
            <w:vAlign w:val="center"/>
          </w:tcPr>
          <w:p w14:paraId="34994C83">
            <w:pPr>
              <w:spacing w:before="0" w:after="0" w:line="240" w:lineRule="auto"/>
              <w:jc w:val="center"/>
            </w:pPr>
            <w:r>
              <w:rPr>
                <w:rFonts w:ascii="Times New Roman" w:hAnsi="Times New Roman" w:eastAsia="Times New Roman"/>
                <w:b/>
                <w:sz w:val="16"/>
              </w:rPr>
              <w:t>N</w:t>
            </w:r>
          </w:p>
        </w:tc>
        <w:tc>
          <w:tcPr>
            <w:tcW w:w="2088" w:type="dxa"/>
            <w:tcBorders>
              <w:bottom w:val="single" w:color="000000" w:sz="4" w:space="0"/>
            </w:tcBorders>
            <w:tcMar>
              <w:top w:w="50" w:type="dxa"/>
              <w:left w:w="65" w:type="dxa"/>
              <w:bottom w:w="50" w:type="dxa"/>
              <w:right w:w="65" w:type="dxa"/>
            </w:tcMar>
            <w:vAlign w:val="center"/>
          </w:tcPr>
          <w:p w14:paraId="4BE21BF9">
            <w:pPr>
              <w:spacing w:before="0" w:after="0" w:line="240" w:lineRule="auto"/>
              <w:jc w:val="center"/>
            </w:pPr>
            <w:r>
              <w:rPr>
                <w:rFonts w:ascii="Times New Roman" w:hAnsi="Times New Roman" w:eastAsia="Times New Roman"/>
                <w:b/>
                <w:sz w:val="16"/>
              </w:rPr>
              <w:t>Effect [95% CI]</w:t>
            </w:r>
          </w:p>
        </w:tc>
        <w:tc>
          <w:tcPr>
            <w:tcW w:w="864" w:type="dxa"/>
            <w:tcBorders>
              <w:bottom w:val="single" w:color="000000" w:sz="4" w:space="0"/>
            </w:tcBorders>
            <w:tcMar>
              <w:top w:w="50" w:type="dxa"/>
              <w:left w:w="65" w:type="dxa"/>
              <w:bottom w:w="50" w:type="dxa"/>
              <w:right w:w="65" w:type="dxa"/>
            </w:tcMar>
            <w:vAlign w:val="center"/>
          </w:tcPr>
          <w:p w14:paraId="59ABA654">
            <w:pPr>
              <w:spacing w:before="0" w:after="0" w:line="240" w:lineRule="auto"/>
              <w:jc w:val="center"/>
            </w:pPr>
            <w:r>
              <w:rPr>
                <w:rFonts w:ascii="Times New Roman" w:hAnsi="Times New Roman" w:eastAsia="Times New Roman"/>
                <w:b/>
                <w:sz w:val="16"/>
              </w:rPr>
              <w:t>P</w:t>
            </w:r>
          </w:p>
        </w:tc>
      </w:tr>
      <w:tr w14:paraId="6EF6E44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38DCE2A8">
            <w:pPr>
              <w:spacing w:before="0" w:after="0" w:line="240" w:lineRule="auto"/>
              <w:jc w:val="left"/>
            </w:pPr>
            <w:r>
              <w:rPr>
                <w:rFonts w:ascii="Times New Roman" w:hAnsi="Times New Roman" w:eastAsia="Times New Roman"/>
                <w:b w:val="0"/>
                <w:sz w:val="16"/>
              </w:rPr>
              <w:t>T-PTI (%)</w:t>
            </w:r>
          </w:p>
        </w:tc>
        <w:tc>
          <w:tcPr>
            <w:tcW w:w="3240" w:type="dxa"/>
            <w:tcMar>
              <w:top w:w="50" w:type="dxa"/>
              <w:left w:w="65" w:type="dxa"/>
              <w:bottom w:w="50" w:type="dxa"/>
              <w:right w:w="65" w:type="dxa"/>
            </w:tcMar>
            <w:vAlign w:val="center"/>
          </w:tcPr>
          <w:p w14:paraId="7FED3B15">
            <w:pPr>
              <w:spacing w:before="0" w:after="0" w:line="240" w:lineRule="auto"/>
              <w:jc w:val="center"/>
            </w:pPr>
            <w:r>
              <w:rPr>
                <w:rFonts w:ascii="Times New Roman" w:hAnsi="Times New Roman" w:eastAsia="Times New Roman"/>
                <w:b w:val="0"/>
                <w:sz w:val="16"/>
              </w:rPr>
              <w:t>+ Callus</w:t>
            </w:r>
          </w:p>
        </w:tc>
        <w:tc>
          <w:tcPr>
            <w:tcW w:w="792" w:type="dxa"/>
            <w:tcMar>
              <w:top w:w="50" w:type="dxa"/>
              <w:left w:w="65" w:type="dxa"/>
              <w:bottom w:w="50" w:type="dxa"/>
              <w:right w:w="65" w:type="dxa"/>
            </w:tcMar>
            <w:vAlign w:val="center"/>
          </w:tcPr>
          <w:p w14:paraId="35259009">
            <w:pPr>
              <w:spacing w:before="0" w:after="0" w:line="240" w:lineRule="auto"/>
              <w:jc w:val="center"/>
            </w:pPr>
            <w:r>
              <w:rPr>
                <w:rFonts w:ascii="Times New Roman" w:hAnsi="Times New Roman" w:eastAsia="Times New Roman"/>
                <w:b w:val="0"/>
                <w:sz w:val="16"/>
              </w:rPr>
              <w:t>714</w:t>
            </w:r>
          </w:p>
        </w:tc>
        <w:tc>
          <w:tcPr>
            <w:tcW w:w="2088" w:type="dxa"/>
            <w:tcMar>
              <w:top w:w="50" w:type="dxa"/>
              <w:left w:w="65" w:type="dxa"/>
              <w:bottom w:w="50" w:type="dxa"/>
              <w:right w:w="65" w:type="dxa"/>
            </w:tcMar>
            <w:vAlign w:val="center"/>
          </w:tcPr>
          <w:p w14:paraId="014CF296">
            <w:pPr>
              <w:spacing w:before="0" w:after="0" w:line="240" w:lineRule="auto"/>
              <w:jc w:val="center"/>
            </w:pPr>
            <w:r>
              <w:rPr>
                <w:rFonts w:ascii="Times New Roman" w:hAnsi="Times New Roman" w:eastAsia="Times New Roman"/>
                <w:b w:val="0"/>
                <w:sz w:val="16"/>
              </w:rPr>
              <w:t>5.16 [1.00, 9.49]</w:t>
            </w:r>
          </w:p>
        </w:tc>
        <w:tc>
          <w:tcPr>
            <w:tcW w:w="864" w:type="dxa"/>
            <w:tcMar>
              <w:top w:w="50" w:type="dxa"/>
              <w:left w:w="65" w:type="dxa"/>
              <w:bottom w:w="50" w:type="dxa"/>
              <w:right w:w="65" w:type="dxa"/>
            </w:tcMar>
            <w:vAlign w:val="center"/>
          </w:tcPr>
          <w:p w14:paraId="484168A4">
            <w:pPr>
              <w:spacing w:before="0" w:after="0" w:line="240" w:lineRule="auto"/>
              <w:jc w:val="center"/>
            </w:pPr>
            <w:r>
              <w:rPr>
                <w:rFonts w:ascii="Times New Roman" w:hAnsi="Times New Roman" w:eastAsia="Times New Roman"/>
                <w:b w:val="0"/>
                <w:sz w:val="16"/>
              </w:rPr>
              <w:t>0.0147</w:t>
            </w:r>
          </w:p>
        </w:tc>
      </w:tr>
      <w:tr w14:paraId="46BC183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118FAE02">
            <w:pPr>
              <w:spacing w:before="0" w:after="0" w:line="240" w:lineRule="auto"/>
              <w:jc w:val="left"/>
            </w:pPr>
            <w:r>
              <w:rPr>
                <w:rFonts w:ascii="Times New Roman" w:hAnsi="Times New Roman" w:eastAsia="Times New Roman"/>
                <w:b w:val="0"/>
                <w:sz w:val="16"/>
              </w:rPr>
              <w:t>T-PTI (%)</w:t>
            </w:r>
          </w:p>
        </w:tc>
        <w:tc>
          <w:tcPr>
            <w:tcW w:w="3240" w:type="dxa"/>
            <w:tcMar>
              <w:top w:w="50" w:type="dxa"/>
              <w:left w:w="65" w:type="dxa"/>
              <w:bottom w:w="50" w:type="dxa"/>
              <w:right w:w="65" w:type="dxa"/>
            </w:tcMar>
            <w:vAlign w:val="center"/>
          </w:tcPr>
          <w:p w14:paraId="2EB71518">
            <w:pPr>
              <w:spacing w:before="0" w:after="0" w:line="240" w:lineRule="auto"/>
              <w:jc w:val="center"/>
            </w:pPr>
            <w:r>
              <w:rPr>
                <w:rFonts w:ascii="Times New Roman" w:hAnsi="Times New Roman" w:eastAsia="Times New Roman"/>
                <w:b w:val="0"/>
                <w:sz w:val="16"/>
              </w:rPr>
              <w:t>Trim both 1% tails</w:t>
            </w:r>
          </w:p>
        </w:tc>
        <w:tc>
          <w:tcPr>
            <w:tcW w:w="792" w:type="dxa"/>
            <w:tcMar>
              <w:top w:w="50" w:type="dxa"/>
              <w:left w:w="65" w:type="dxa"/>
              <w:bottom w:w="50" w:type="dxa"/>
              <w:right w:w="65" w:type="dxa"/>
            </w:tcMar>
            <w:vAlign w:val="center"/>
          </w:tcPr>
          <w:p w14:paraId="39B8BF05">
            <w:pPr>
              <w:spacing w:before="0" w:after="0" w:line="240" w:lineRule="auto"/>
              <w:jc w:val="center"/>
            </w:pPr>
            <w:r>
              <w:rPr>
                <w:rFonts w:ascii="Times New Roman" w:hAnsi="Times New Roman" w:eastAsia="Times New Roman"/>
                <w:b w:val="0"/>
                <w:sz w:val="16"/>
              </w:rPr>
              <w:t>698</w:t>
            </w:r>
          </w:p>
        </w:tc>
        <w:tc>
          <w:tcPr>
            <w:tcW w:w="2088" w:type="dxa"/>
            <w:tcMar>
              <w:top w:w="50" w:type="dxa"/>
              <w:left w:w="65" w:type="dxa"/>
              <w:bottom w:w="50" w:type="dxa"/>
              <w:right w:w="65" w:type="dxa"/>
            </w:tcMar>
            <w:vAlign w:val="center"/>
          </w:tcPr>
          <w:p w14:paraId="72B98B0F">
            <w:pPr>
              <w:spacing w:before="0" w:after="0" w:line="240" w:lineRule="auto"/>
              <w:jc w:val="center"/>
            </w:pPr>
            <w:r>
              <w:rPr>
                <w:rFonts w:ascii="Times New Roman" w:hAnsi="Times New Roman" w:eastAsia="Times New Roman"/>
                <w:b w:val="0"/>
                <w:sz w:val="16"/>
              </w:rPr>
              <w:t>4.27 [0.40, 8.30]</w:t>
            </w:r>
          </w:p>
        </w:tc>
        <w:tc>
          <w:tcPr>
            <w:tcW w:w="864" w:type="dxa"/>
            <w:tcMar>
              <w:top w:w="50" w:type="dxa"/>
              <w:left w:w="65" w:type="dxa"/>
              <w:bottom w:w="50" w:type="dxa"/>
              <w:right w:w="65" w:type="dxa"/>
            </w:tcMar>
            <w:vAlign w:val="center"/>
          </w:tcPr>
          <w:p w14:paraId="76B2B3DB">
            <w:pPr>
              <w:spacing w:before="0" w:after="0" w:line="240" w:lineRule="auto"/>
              <w:jc w:val="center"/>
            </w:pPr>
            <w:r>
              <w:rPr>
                <w:rFonts w:ascii="Times New Roman" w:hAnsi="Times New Roman" w:eastAsia="Times New Roman"/>
                <w:b w:val="0"/>
                <w:sz w:val="16"/>
              </w:rPr>
              <w:t>0.0305</w:t>
            </w:r>
          </w:p>
        </w:tc>
      </w:tr>
      <w:tr w14:paraId="5C5FED5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7A8D2F5F">
            <w:pPr>
              <w:spacing w:before="0" w:after="0" w:line="240" w:lineRule="auto"/>
              <w:jc w:val="left"/>
            </w:pPr>
            <w:r>
              <w:rPr>
                <w:rFonts w:ascii="Times New Roman" w:hAnsi="Times New Roman" w:eastAsia="Times New Roman"/>
                <w:b w:val="0"/>
                <w:sz w:val="16"/>
              </w:rPr>
              <w:t>T-PTI (%)</w:t>
            </w:r>
          </w:p>
        </w:tc>
        <w:tc>
          <w:tcPr>
            <w:tcW w:w="3240" w:type="dxa"/>
            <w:tcMar>
              <w:top w:w="50" w:type="dxa"/>
              <w:left w:w="65" w:type="dxa"/>
              <w:bottom w:w="50" w:type="dxa"/>
              <w:right w:w="65" w:type="dxa"/>
            </w:tcMar>
            <w:vAlign w:val="center"/>
          </w:tcPr>
          <w:p w14:paraId="62757E6B">
            <w:pPr>
              <w:spacing w:before="0" w:after="0" w:line="240" w:lineRule="auto"/>
              <w:jc w:val="center"/>
            </w:pPr>
            <w:r>
              <w:rPr>
                <w:rFonts w:ascii="Times New Roman" w:hAnsi="Times New Roman" w:eastAsia="Times New Roman"/>
                <w:b w:val="0"/>
                <w:sz w:val="16"/>
              </w:rPr>
              <w:t>Ordinal FI33</w:t>
            </w:r>
          </w:p>
        </w:tc>
        <w:tc>
          <w:tcPr>
            <w:tcW w:w="792" w:type="dxa"/>
            <w:tcMar>
              <w:top w:w="50" w:type="dxa"/>
              <w:left w:w="65" w:type="dxa"/>
              <w:bottom w:w="50" w:type="dxa"/>
              <w:right w:w="65" w:type="dxa"/>
            </w:tcMar>
            <w:vAlign w:val="center"/>
          </w:tcPr>
          <w:p w14:paraId="4F939901">
            <w:pPr>
              <w:spacing w:before="0" w:after="0" w:line="240" w:lineRule="auto"/>
              <w:jc w:val="center"/>
            </w:pPr>
            <w:r>
              <w:rPr>
                <w:rFonts w:ascii="Times New Roman" w:hAnsi="Times New Roman" w:eastAsia="Times New Roman"/>
                <w:b w:val="0"/>
                <w:sz w:val="16"/>
              </w:rPr>
              <w:t>714</w:t>
            </w:r>
          </w:p>
        </w:tc>
        <w:tc>
          <w:tcPr>
            <w:tcW w:w="2088" w:type="dxa"/>
            <w:tcMar>
              <w:top w:w="50" w:type="dxa"/>
              <w:left w:w="65" w:type="dxa"/>
              <w:bottom w:w="50" w:type="dxa"/>
              <w:right w:w="65" w:type="dxa"/>
            </w:tcMar>
            <w:vAlign w:val="center"/>
          </w:tcPr>
          <w:p w14:paraId="0BE53A44">
            <w:pPr>
              <w:spacing w:before="0" w:after="0" w:line="240" w:lineRule="auto"/>
              <w:jc w:val="center"/>
            </w:pPr>
            <w:r>
              <w:rPr>
                <w:rFonts w:ascii="Times New Roman" w:hAnsi="Times New Roman" w:eastAsia="Times New Roman"/>
                <w:b w:val="0"/>
                <w:sz w:val="16"/>
              </w:rPr>
              <w:t>3.59 [-1.49, 8.94]</w:t>
            </w:r>
          </w:p>
        </w:tc>
        <w:tc>
          <w:tcPr>
            <w:tcW w:w="864" w:type="dxa"/>
            <w:tcMar>
              <w:top w:w="50" w:type="dxa"/>
              <w:left w:w="65" w:type="dxa"/>
              <w:bottom w:w="50" w:type="dxa"/>
              <w:right w:w="65" w:type="dxa"/>
            </w:tcMar>
            <w:vAlign w:val="center"/>
          </w:tcPr>
          <w:p w14:paraId="79FAB4F8">
            <w:pPr>
              <w:spacing w:before="0" w:after="0" w:line="240" w:lineRule="auto"/>
              <w:jc w:val="center"/>
            </w:pPr>
            <w:r>
              <w:rPr>
                <w:rFonts w:ascii="Times New Roman" w:hAnsi="Times New Roman" w:eastAsia="Times New Roman"/>
                <w:b w:val="0"/>
                <w:sz w:val="16"/>
              </w:rPr>
              <w:t>0.1687</w:t>
            </w:r>
          </w:p>
        </w:tc>
      </w:tr>
      <w:tr w14:paraId="3EBC66D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28AAC04C">
            <w:pPr>
              <w:spacing w:before="0" w:after="0" w:line="240" w:lineRule="auto"/>
              <w:jc w:val="left"/>
            </w:pPr>
            <w:r>
              <w:rPr>
                <w:rFonts w:ascii="Times New Roman" w:hAnsi="Times New Roman" w:eastAsia="Times New Roman"/>
                <w:b w:val="0"/>
                <w:sz w:val="16"/>
              </w:rPr>
              <w:t>Medial heel relative CT (pp)</w:t>
            </w:r>
          </w:p>
        </w:tc>
        <w:tc>
          <w:tcPr>
            <w:tcW w:w="3240" w:type="dxa"/>
            <w:tcMar>
              <w:top w:w="50" w:type="dxa"/>
              <w:left w:w="65" w:type="dxa"/>
              <w:bottom w:w="50" w:type="dxa"/>
              <w:right w:w="65" w:type="dxa"/>
            </w:tcMar>
            <w:vAlign w:val="center"/>
          </w:tcPr>
          <w:p w14:paraId="6ED4A563">
            <w:pPr>
              <w:spacing w:before="0" w:after="0" w:line="240" w:lineRule="auto"/>
              <w:jc w:val="center"/>
            </w:pPr>
            <w:r>
              <w:rPr>
                <w:rFonts w:ascii="Times New Roman" w:hAnsi="Times New Roman" w:eastAsia="Times New Roman"/>
                <w:b w:val="0"/>
                <w:sz w:val="16"/>
              </w:rPr>
              <w:t>+ Callus</w:t>
            </w:r>
          </w:p>
        </w:tc>
        <w:tc>
          <w:tcPr>
            <w:tcW w:w="792" w:type="dxa"/>
            <w:tcMar>
              <w:top w:w="50" w:type="dxa"/>
              <w:left w:w="65" w:type="dxa"/>
              <w:bottom w:w="50" w:type="dxa"/>
              <w:right w:w="65" w:type="dxa"/>
            </w:tcMar>
            <w:vAlign w:val="center"/>
          </w:tcPr>
          <w:p w14:paraId="104054C4">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05DCC5C2">
            <w:pPr>
              <w:spacing w:before="0" w:after="0" w:line="240" w:lineRule="auto"/>
              <w:jc w:val="center"/>
            </w:pPr>
            <w:r>
              <w:rPr>
                <w:rFonts w:ascii="Times New Roman" w:hAnsi="Times New Roman" w:eastAsia="Times New Roman"/>
                <w:b w:val="0"/>
                <w:sz w:val="16"/>
              </w:rPr>
              <w:t>1.86 [0.90, 2.82]</w:t>
            </w:r>
          </w:p>
        </w:tc>
        <w:tc>
          <w:tcPr>
            <w:tcW w:w="864" w:type="dxa"/>
            <w:tcMar>
              <w:top w:w="50" w:type="dxa"/>
              <w:left w:w="65" w:type="dxa"/>
              <w:bottom w:w="50" w:type="dxa"/>
              <w:right w:w="65" w:type="dxa"/>
            </w:tcMar>
            <w:vAlign w:val="center"/>
          </w:tcPr>
          <w:p w14:paraId="329CC794">
            <w:pPr>
              <w:spacing w:before="0" w:after="0" w:line="240" w:lineRule="auto"/>
              <w:jc w:val="center"/>
            </w:pPr>
            <w:r>
              <w:rPr>
                <w:rFonts w:ascii="Times New Roman" w:hAnsi="Times New Roman" w:eastAsia="Times New Roman"/>
                <w:b w:val="0"/>
                <w:sz w:val="16"/>
              </w:rPr>
              <w:t>0.0002</w:t>
            </w:r>
          </w:p>
        </w:tc>
      </w:tr>
      <w:tr w14:paraId="5C4D797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7D1D2CD9">
            <w:pPr>
              <w:spacing w:before="0" w:after="0" w:line="240" w:lineRule="auto"/>
              <w:jc w:val="left"/>
            </w:pPr>
            <w:r>
              <w:rPr>
                <w:rFonts w:ascii="Times New Roman" w:hAnsi="Times New Roman" w:eastAsia="Times New Roman"/>
                <w:b w:val="0"/>
                <w:sz w:val="16"/>
              </w:rPr>
              <w:t>Medial heel relative CT (pp)</w:t>
            </w:r>
          </w:p>
        </w:tc>
        <w:tc>
          <w:tcPr>
            <w:tcW w:w="3240" w:type="dxa"/>
            <w:tcMar>
              <w:top w:w="50" w:type="dxa"/>
              <w:left w:w="65" w:type="dxa"/>
              <w:bottom w:w="50" w:type="dxa"/>
              <w:right w:w="65" w:type="dxa"/>
            </w:tcMar>
            <w:vAlign w:val="center"/>
          </w:tcPr>
          <w:p w14:paraId="554BB457">
            <w:pPr>
              <w:spacing w:before="0" w:after="0" w:line="240" w:lineRule="auto"/>
              <w:jc w:val="center"/>
            </w:pPr>
            <w:r>
              <w:rPr>
                <w:rFonts w:ascii="Times New Roman" w:hAnsi="Times New Roman" w:eastAsia="Times New Roman"/>
                <w:b w:val="0"/>
                <w:sz w:val="16"/>
              </w:rPr>
              <w:t>Trim both 1% tails</w:t>
            </w:r>
          </w:p>
        </w:tc>
        <w:tc>
          <w:tcPr>
            <w:tcW w:w="792" w:type="dxa"/>
            <w:tcMar>
              <w:top w:w="50" w:type="dxa"/>
              <w:left w:w="65" w:type="dxa"/>
              <w:bottom w:w="50" w:type="dxa"/>
              <w:right w:w="65" w:type="dxa"/>
            </w:tcMar>
            <w:vAlign w:val="center"/>
          </w:tcPr>
          <w:p w14:paraId="6D817BA8">
            <w:pPr>
              <w:spacing w:before="0" w:after="0" w:line="240" w:lineRule="auto"/>
              <w:jc w:val="center"/>
            </w:pPr>
            <w:r>
              <w:rPr>
                <w:rFonts w:ascii="Times New Roman" w:hAnsi="Times New Roman" w:eastAsia="Times New Roman"/>
                <w:b w:val="0"/>
                <w:sz w:val="16"/>
              </w:rPr>
              <w:t>790</w:t>
            </w:r>
          </w:p>
        </w:tc>
        <w:tc>
          <w:tcPr>
            <w:tcW w:w="2088" w:type="dxa"/>
            <w:tcMar>
              <w:top w:w="50" w:type="dxa"/>
              <w:left w:w="65" w:type="dxa"/>
              <w:bottom w:w="50" w:type="dxa"/>
              <w:right w:w="65" w:type="dxa"/>
            </w:tcMar>
            <w:vAlign w:val="center"/>
          </w:tcPr>
          <w:p w14:paraId="097D969B">
            <w:pPr>
              <w:spacing w:before="0" w:after="0" w:line="240" w:lineRule="auto"/>
              <w:jc w:val="center"/>
            </w:pPr>
            <w:r>
              <w:rPr>
                <w:rFonts w:ascii="Times New Roman" w:hAnsi="Times New Roman" w:eastAsia="Times New Roman"/>
                <w:b w:val="0"/>
                <w:sz w:val="16"/>
              </w:rPr>
              <w:t>1.37 [0.51, 2.24]</w:t>
            </w:r>
          </w:p>
        </w:tc>
        <w:tc>
          <w:tcPr>
            <w:tcW w:w="864" w:type="dxa"/>
            <w:tcMar>
              <w:top w:w="50" w:type="dxa"/>
              <w:left w:w="65" w:type="dxa"/>
              <w:bottom w:w="50" w:type="dxa"/>
              <w:right w:w="65" w:type="dxa"/>
            </w:tcMar>
            <w:vAlign w:val="center"/>
          </w:tcPr>
          <w:p w14:paraId="71388F47">
            <w:pPr>
              <w:spacing w:before="0" w:after="0" w:line="240" w:lineRule="auto"/>
              <w:jc w:val="center"/>
            </w:pPr>
            <w:r>
              <w:rPr>
                <w:rFonts w:ascii="Times New Roman" w:hAnsi="Times New Roman" w:eastAsia="Times New Roman"/>
                <w:b w:val="0"/>
                <w:sz w:val="16"/>
              </w:rPr>
              <w:t>0.0019</w:t>
            </w:r>
          </w:p>
        </w:tc>
      </w:tr>
      <w:tr w14:paraId="5AFC48D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05BCBC04">
            <w:pPr>
              <w:spacing w:before="0" w:after="0" w:line="240" w:lineRule="auto"/>
              <w:jc w:val="left"/>
            </w:pPr>
            <w:r>
              <w:rPr>
                <w:rFonts w:ascii="Times New Roman" w:hAnsi="Times New Roman" w:eastAsia="Times New Roman"/>
                <w:b w:val="0"/>
                <w:sz w:val="16"/>
              </w:rPr>
              <w:t>Medial heel relative CT (pp)</w:t>
            </w:r>
          </w:p>
        </w:tc>
        <w:tc>
          <w:tcPr>
            <w:tcW w:w="3240" w:type="dxa"/>
            <w:tcMar>
              <w:top w:w="50" w:type="dxa"/>
              <w:left w:w="65" w:type="dxa"/>
              <w:bottom w:w="50" w:type="dxa"/>
              <w:right w:w="65" w:type="dxa"/>
            </w:tcMar>
            <w:vAlign w:val="center"/>
          </w:tcPr>
          <w:p w14:paraId="6BCC021E">
            <w:pPr>
              <w:spacing w:before="0" w:after="0" w:line="240" w:lineRule="auto"/>
              <w:jc w:val="center"/>
            </w:pPr>
            <w:r>
              <w:rPr>
                <w:rFonts w:ascii="Times New Roman" w:hAnsi="Times New Roman" w:eastAsia="Times New Roman"/>
                <w:b w:val="0"/>
                <w:sz w:val="16"/>
              </w:rPr>
              <w:t>Ordinal FI33</w:t>
            </w:r>
          </w:p>
        </w:tc>
        <w:tc>
          <w:tcPr>
            <w:tcW w:w="792" w:type="dxa"/>
            <w:tcMar>
              <w:top w:w="50" w:type="dxa"/>
              <w:left w:w="65" w:type="dxa"/>
              <w:bottom w:w="50" w:type="dxa"/>
              <w:right w:w="65" w:type="dxa"/>
            </w:tcMar>
            <w:vAlign w:val="center"/>
          </w:tcPr>
          <w:p w14:paraId="15D1059C">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54DF75A3">
            <w:pPr>
              <w:spacing w:before="0" w:after="0" w:line="240" w:lineRule="auto"/>
              <w:jc w:val="center"/>
            </w:pPr>
            <w:r>
              <w:rPr>
                <w:rFonts w:ascii="Times New Roman" w:hAnsi="Times New Roman" w:eastAsia="Times New Roman"/>
                <w:b w:val="0"/>
                <w:sz w:val="16"/>
              </w:rPr>
              <w:t>1.78 [0.52, 3.04]</w:t>
            </w:r>
          </w:p>
        </w:tc>
        <w:tc>
          <w:tcPr>
            <w:tcW w:w="864" w:type="dxa"/>
            <w:tcMar>
              <w:top w:w="50" w:type="dxa"/>
              <w:left w:w="65" w:type="dxa"/>
              <w:bottom w:w="50" w:type="dxa"/>
              <w:right w:w="65" w:type="dxa"/>
            </w:tcMar>
            <w:vAlign w:val="center"/>
          </w:tcPr>
          <w:p w14:paraId="29C88333">
            <w:pPr>
              <w:spacing w:before="0" w:after="0" w:line="240" w:lineRule="auto"/>
              <w:jc w:val="center"/>
            </w:pPr>
            <w:r>
              <w:rPr>
                <w:rFonts w:ascii="Times New Roman" w:hAnsi="Times New Roman" w:eastAsia="Times New Roman"/>
                <w:b w:val="0"/>
                <w:sz w:val="16"/>
              </w:rPr>
              <w:t>0.0058</w:t>
            </w:r>
          </w:p>
        </w:tc>
      </w:tr>
      <w:tr w14:paraId="6B6EAEE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355BAF7B">
            <w:pPr>
              <w:spacing w:before="0" w:after="0" w:line="240" w:lineRule="auto"/>
              <w:jc w:val="left"/>
            </w:pPr>
            <w:r>
              <w:rPr>
                <w:rFonts w:ascii="Times New Roman" w:hAnsi="Times New Roman" w:eastAsia="Times New Roman"/>
                <w:b w:val="0"/>
                <w:sz w:val="16"/>
              </w:rPr>
              <w:t>Lateral heel relative CT (pp)</w:t>
            </w:r>
          </w:p>
        </w:tc>
        <w:tc>
          <w:tcPr>
            <w:tcW w:w="3240" w:type="dxa"/>
            <w:tcMar>
              <w:top w:w="50" w:type="dxa"/>
              <w:left w:w="65" w:type="dxa"/>
              <w:bottom w:w="50" w:type="dxa"/>
              <w:right w:w="65" w:type="dxa"/>
            </w:tcMar>
            <w:vAlign w:val="center"/>
          </w:tcPr>
          <w:p w14:paraId="0FC911F4">
            <w:pPr>
              <w:spacing w:before="0" w:after="0" w:line="240" w:lineRule="auto"/>
              <w:jc w:val="center"/>
            </w:pPr>
            <w:r>
              <w:rPr>
                <w:rFonts w:ascii="Times New Roman" w:hAnsi="Times New Roman" w:eastAsia="Times New Roman"/>
                <w:b w:val="0"/>
                <w:sz w:val="16"/>
              </w:rPr>
              <w:t>+ Callus</w:t>
            </w:r>
          </w:p>
        </w:tc>
        <w:tc>
          <w:tcPr>
            <w:tcW w:w="792" w:type="dxa"/>
            <w:tcMar>
              <w:top w:w="50" w:type="dxa"/>
              <w:left w:w="65" w:type="dxa"/>
              <w:bottom w:w="50" w:type="dxa"/>
              <w:right w:w="65" w:type="dxa"/>
            </w:tcMar>
            <w:vAlign w:val="center"/>
          </w:tcPr>
          <w:p w14:paraId="78E84990">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37E4A04F">
            <w:pPr>
              <w:spacing w:before="0" w:after="0" w:line="240" w:lineRule="auto"/>
              <w:jc w:val="center"/>
            </w:pPr>
            <w:r>
              <w:rPr>
                <w:rFonts w:ascii="Times New Roman" w:hAnsi="Times New Roman" w:eastAsia="Times New Roman"/>
                <w:b w:val="0"/>
                <w:sz w:val="16"/>
              </w:rPr>
              <w:t>1.58 [0.63, 2.52]</w:t>
            </w:r>
          </w:p>
        </w:tc>
        <w:tc>
          <w:tcPr>
            <w:tcW w:w="864" w:type="dxa"/>
            <w:tcMar>
              <w:top w:w="50" w:type="dxa"/>
              <w:left w:w="65" w:type="dxa"/>
              <w:bottom w:w="50" w:type="dxa"/>
              <w:right w:w="65" w:type="dxa"/>
            </w:tcMar>
            <w:vAlign w:val="center"/>
          </w:tcPr>
          <w:p w14:paraId="58F0AF99">
            <w:pPr>
              <w:spacing w:before="0" w:after="0" w:line="240" w:lineRule="auto"/>
              <w:jc w:val="center"/>
            </w:pPr>
            <w:r>
              <w:rPr>
                <w:rFonts w:ascii="Times New Roman" w:hAnsi="Times New Roman" w:eastAsia="Times New Roman"/>
                <w:b w:val="0"/>
                <w:sz w:val="16"/>
              </w:rPr>
              <w:t>0.0011</w:t>
            </w:r>
          </w:p>
        </w:tc>
      </w:tr>
      <w:tr w14:paraId="1B3A7F9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3DF21E32">
            <w:pPr>
              <w:spacing w:before="0" w:after="0" w:line="240" w:lineRule="auto"/>
              <w:jc w:val="left"/>
            </w:pPr>
            <w:r>
              <w:rPr>
                <w:rFonts w:ascii="Times New Roman" w:hAnsi="Times New Roman" w:eastAsia="Times New Roman"/>
                <w:b w:val="0"/>
                <w:sz w:val="16"/>
              </w:rPr>
              <w:t>Lateral heel relative CT (pp)</w:t>
            </w:r>
          </w:p>
        </w:tc>
        <w:tc>
          <w:tcPr>
            <w:tcW w:w="3240" w:type="dxa"/>
            <w:tcMar>
              <w:top w:w="50" w:type="dxa"/>
              <w:left w:w="65" w:type="dxa"/>
              <w:bottom w:w="50" w:type="dxa"/>
              <w:right w:w="65" w:type="dxa"/>
            </w:tcMar>
            <w:vAlign w:val="center"/>
          </w:tcPr>
          <w:p w14:paraId="62DED1BA">
            <w:pPr>
              <w:spacing w:before="0" w:after="0" w:line="240" w:lineRule="auto"/>
              <w:jc w:val="center"/>
            </w:pPr>
            <w:r>
              <w:rPr>
                <w:rFonts w:ascii="Times New Roman" w:hAnsi="Times New Roman" w:eastAsia="Times New Roman"/>
                <w:b w:val="0"/>
                <w:sz w:val="16"/>
              </w:rPr>
              <w:t>Trim both 1% tails</w:t>
            </w:r>
          </w:p>
        </w:tc>
        <w:tc>
          <w:tcPr>
            <w:tcW w:w="792" w:type="dxa"/>
            <w:tcMar>
              <w:top w:w="50" w:type="dxa"/>
              <w:left w:w="65" w:type="dxa"/>
              <w:bottom w:w="50" w:type="dxa"/>
              <w:right w:w="65" w:type="dxa"/>
            </w:tcMar>
            <w:vAlign w:val="center"/>
          </w:tcPr>
          <w:p w14:paraId="1CD16834">
            <w:pPr>
              <w:spacing w:before="0" w:after="0" w:line="240" w:lineRule="auto"/>
              <w:jc w:val="center"/>
            </w:pPr>
            <w:r>
              <w:rPr>
                <w:rFonts w:ascii="Times New Roman" w:hAnsi="Times New Roman" w:eastAsia="Times New Roman"/>
                <w:b w:val="0"/>
                <w:sz w:val="16"/>
              </w:rPr>
              <w:t>790</w:t>
            </w:r>
          </w:p>
        </w:tc>
        <w:tc>
          <w:tcPr>
            <w:tcW w:w="2088" w:type="dxa"/>
            <w:tcMar>
              <w:top w:w="50" w:type="dxa"/>
              <w:left w:w="65" w:type="dxa"/>
              <w:bottom w:w="50" w:type="dxa"/>
              <w:right w:w="65" w:type="dxa"/>
            </w:tcMar>
            <w:vAlign w:val="center"/>
          </w:tcPr>
          <w:p w14:paraId="446C35D2">
            <w:pPr>
              <w:spacing w:before="0" w:after="0" w:line="240" w:lineRule="auto"/>
              <w:jc w:val="center"/>
            </w:pPr>
            <w:r>
              <w:rPr>
                <w:rFonts w:ascii="Times New Roman" w:hAnsi="Times New Roman" w:eastAsia="Times New Roman"/>
                <w:b w:val="0"/>
                <w:sz w:val="16"/>
              </w:rPr>
              <w:t>1.29 [0.42, 2.17]</w:t>
            </w:r>
          </w:p>
        </w:tc>
        <w:tc>
          <w:tcPr>
            <w:tcW w:w="864" w:type="dxa"/>
            <w:tcMar>
              <w:top w:w="50" w:type="dxa"/>
              <w:left w:w="65" w:type="dxa"/>
              <w:bottom w:w="50" w:type="dxa"/>
              <w:right w:w="65" w:type="dxa"/>
            </w:tcMar>
            <w:vAlign w:val="center"/>
          </w:tcPr>
          <w:p w14:paraId="4B92AB0A">
            <w:pPr>
              <w:spacing w:before="0" w:after="0" w:line="240" w:lineRule="auto"/>
              <w:jc w:val="center"/>
            </w:pPr>
            <w:r>
              <w:rPr>
                <w:rFonts w:ascii="Times New Roman" w:hAnsi="Times New Roman" w:eastAsia="Times New Roman"/>
                <w:b w:val="0"/>
                <w:sz w:val="16"/>
              </w:rPr>
              <w:t>0.0037</w:t>
            </w:r>
          </w:p>
        </w:tc>
      </w:tr>
      <w:tr w14:paraId="125C95F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32978AB2">
            <w:pPr>
              <w:spacing w:before="0" w:after="0" w:line="240" w:lineRule="auto"/>
              <w:jc w:val="left"/>
            </w:pPr>
            <w:r>
              <w:rPr>
                <w:rFonts w:ascii="Times New Roman" w:hAnsi="Times New Roman" w:eastAsia="Times New Roman"/>
                <w:b w:val="0"/>
                <w:sz w:val="16"/>
              </w:rPr>
              <w:t>Lateral heel relative CT (pp)</w:t>
            </w:r>
          </w:p>
        </w:tc>
        <w:tc>
          <w:tcPr>
            <w:tcW w:w="3240" w:type="dxa"/>
            <w:tcMar>
              <w:top w:w="50" w:type="dxa"/>
              <w:left w:w="65" w:type="dxa"/>
              <w:bottom w:w="50" w:type="dxa"/>
              <w:right w:w="65" w:type="dxa"/>
            </w:tcMar>
            <w:vAlign w:val="center"/>
          </w:tcPr>
          <w:p w14:paraId="3B528D6B">
            <w:pPr>
              <w:spacing w:before="0" w:after="0" w:line="240" w:lineRule="auto"/>
              <w:jc w:val="center"/>
            </w:pPr>
            <w:r>
              <w:rPr>
                <w:rFonts w:ascii="Times New Roman" w:hAnsi="Times New Roman" w:eastAsia="Times New Roman"/>
                <w:b w:val="0"/>
                <w:sz w:val="16"/>
              </w:rPr>
              <w:t>Ordinal FI33</w:t>
            </w:r>
          </w:p>
        </w:tc>
        <w:tc>
          <w:tcPr>
            <w:tcW w:w="792" w:type="dxa"/>
            <w:tcMar>
              <w:top w:w="50" w:type="dxa"/>
              <w:left w:w="65" w:type="dxa"/>
              <w:bottom w:w="50" w:type="dxa"/>
              <w:right w:w="65" w:type="dxa"/>
            </w:tcMar>
            <w:vAlign w:val="center"/>
          </w:tcPr>
          <w:p w14:paraId="72FE237F">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6A994684">
            <w:pPr>
              <w:spacing w:before="0" w:after="0" w:line="240" w:lineRule="auto"/>
              <w:jc w:val="center"/>
            </w:pPr>
            <w:r>
              <w:rPr>
                <w:rFonts w:ascii="Times New Roman" w:hAnsi="Times New Roman" w:eastAsia="Times New Roman"/>
                <w:b w:val="0"/>
                <w:sz w:val="16"/>
              </w:rPr>
              <w:t>1.47 [0.24, 2.70]</w:t>
            </w:r>
          </w:p>
        </w:tc>
        <w:tc>
          <w:tcPr>
            <w:tcW w:w="864" w:type="dxa"/>
            <w:tcMar>
              <w:top w:w="50" w:type="dxa"/>
              <w:left w:w="65" w:type="dxa"/>
              <w:bottom w:w="50" w:type="dxa"/>
              <w:right w:w="65" w:type="dxa"/>
            </w:tcMar>
            <w:vAlign w:val="center"/>
          </w:tcPr>
          <w:p w14:paraId="24687178">
            <w:pPr>
              <w:spacing w:before="0" w:after="0" w:line="240" w:lineRule="auto"/>
              <w:jc w:val="center"/>
            </w:pPr>
            <w:r>
              <w:rPr>
                <w:rFonts w:ascii="Times New Roman" w:hAnsi="Times New Roman" w:eastAsia="Times New Roman"/>
                <w:b w:val="0"/>
                <w:sz w:val="16"/>
              </w:rPr>
              <w:t>0.0189</w:t>
            </w:r>
          </w:p>
        </w:tc>
      </w:tr>
      <w:tr w14:paraId="6DBA400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74826EB2">
            <w:pPr>
              <w:spacing w:before="0" w:after="0" w:line="240" w:lineRule="auto"/>
              <w:jc w:val="left"/>
            </w:pPr>
            <w:r>
              <w:rPr>
                <w:rFonts w:ascii="Times New Roman" w:hAnsi="Times New Roman" w:eastAsia="Times New Roman"/>
                <w:b w:val="0"/>
                <w:sz w:val="16"/>
              </w:rPr>
              <w:t>Midfoot relative CT (pp)</w:t>
            </w:r>
          </w:p>
        </w:tc>
        <w:tc>
          <w:tcPr>
            <w:tcW w:w="3240" w:type="dxa"/>
            <w:tcMar>
              <w:top w:w="50" w:type="dxa"/>
              <w:left w:w="65" w:type="dxa"/>
              <w:bottom w:w="50" w:type="dxa"/>
              <w:right w:w="65" w:type="dxa"/>
            </w:tcMar>
            <w:vAlign w:val="center"/>
          </w:tcPr>
          <w:p w14:paraId="1B862718">
            <w:pPr>
              <w:spacing w:before="0" w:after="0" w:line="240" w:lineRule="auto"/>
              <w:jc w:val="center"/>
            </w:pPr>
            <w:r>
              <w:rPr>
                <w:rFonts w:ascii="Times New Roman" w:hAnsi="Times New Roman" w:eastAsia="Times New Roman"/>
                <w:b w:val="0"/>
                <w:sz w:val="16"/>
              </w:rPr>
              <w:t>+ Callus</w:t>
            </w:r>
          </w:p>
        </w:tc>
        <w:tc>
          <w:tcPr>
            <w:tcW w:w="792" w:type="dxa"/>
            <w:tcMar>
              <w:top w:w="50" w:type="dxa"/>
              <w:left w:w="65" w:type="dxa"/>
              <w:bottom w:w="50" w:type="dxa"/>
              <w:right w:w="65" w:type="dxa"/>
            </w:tcMar>
            <w:vAlign w:val="center"/>
          </w:tcPr>
          <w:p w14:paraId="436A0164">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59B4F17F">
            <w:pPr>
              <w:spacing w:before="0" w:after="0" w:line="240" w:lineRule="auto"/>
              <w:jc w:val="center"/>
            </w:pPr>
            <w:r>
              <w:rPr>
                <w:rFonts w:ascii="Times New Roman" w:hAnsi="Times New Roman" w:eastAsia="Times New Roman"/>
                <w:b w:val="0"/>
                <w:sz w:val="16"/>
              </w:rPr>
              <w:t>1.54 [0.48, 2.60]</w:t>
            </w:r>
          </w:p>
        </w:tc>
        <w:tc>
          <w:tcPr>
            <w:tcW w:w="864" w:type="dxa"/>
            <w:tcMar>
              <w:top w:w="50" w:type="dxa"/>
              <w:left w:w="65" w:type="dxa"/>
              <w:bottom w:w="50" w:type="dxa"/>
              <w:right w:w="65" w:type="dxa"/>
            </w:tcMar>
            <w:vAlign w:val="center"/>
          </w:tcPr>
          <w:p w14:paraId="61C77056">
            <w:pPr>
              <w:spacing w:before="0" w:after="0" w:line="240" w:lineRule="auto"/>
              <w:jc w:val="center"/>
            </w:pPr>
            <w:r>
              <w:rPr>
                <w:rFonts w:ascii="Times New Roman" w:hAnsi="Times New Roman" w:eastAsia="Times New Roman"/>
                <w:b w:val="0"/>
                <w:sz w:val="16"/>
              </w:rPr>
              <w:t>0.0044</w:t>
            </w:r>
          </w:p>
        </w:tc>
      </w:tr>
      <w:tr w14:paraId="3690844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459F11A2">
            <w:pPr>
              <w:spacing w:before="0" w:after="0" w:line="240" w:lineRule="auto"/>
              <w:jc w:val="left"/>
            </w:pPr>
            <w:r>
              <w:rPr>
                <w:rFonts w:ascii="Times New Roman" w:hAnsi="Times New Roman" w:eastAsia="Times New Roman"/>
                <w:b w:val="0"/>
                <w:sz w:val="16"/>
              </w:rPr>
              <w:t>Midfoot relative CT (pp)</w:t>
            </w:r>
          </w:p>
        </w:tc>
        <w:tc>
          <w:tcPr>
            <w:tcW w:w="3240" w:type="dxa"/>
            <w:tcMar>
              <w:top w:w="50" w:type="dxa"/>
              <w:left w:w="65" w:type="dxa"/>
              <w:bottom w:w="50" w:type="dxa"/>
              <w:right w:w="65" w:type="dxa"/>
            </w:tcMar>
            <w:vAlign w:val="center"/>
          </w:tcPr>
          <w:p w14:paraId="3F9ACA91">
            <w:pPr>
              <w:spacing w:before="0" w:after="0" w:line="240" w:lineRule="auto"/>
              <w:jc w:val="center"/>
            </w:pPr>
            <w:r>
              <w:rPr>
                <w:rFonts w:ascii="Times New Roman" w:hAnsi="Times New Roman" w:eastAsia="Times New Roman"/>
                <w:b w:val="0"/>
                <w:sz w:val="16"/>
              </w:rPr>
              <w:t>Trim both 1% tails</w:t>
            </w:r>
          </w:p>
        </w:tc>
        <w:tc>
          <w:tcPr>
            <w:tcW w:w="792" w:type="dxa"/>
            <w:tcMar>
              <w:top w:w="50" w:type="dxa"/>
              <w:left w:w="65" w:type="dxa"/>
              <w:bottom w:w="50" w:type="dxa"/>
              <w:right w:w="65" w:type="dxa"/>
            </w:tcMar>
            <w:vAlign w:val="center"/>
          </w:tcPr>
          <w:p w14:paraId="3172B04F">
            <w:pPr>
              <w:spacing w:before="0" w:after="0" w:line="240" w:lineRule="auto"/>
              <w:jc w:val="center"/>
            </w:pPr>
            <w:r>
              <w:rPr>
                <w:rFonts w:ascii="Times New Roman" w:hAnsi="Times New Roman" w:eastAsia="Times New Roman"/>
                <w:b w:val="0"/>
                <w:sz w:val="16"/>
              </w:rPr>
              <w:t>790</w:t>
            </w:r>
          </w:p>
        </w:tc>
        <w:tc>
          <w:tcPr>
            <w:tcW w:w="2088" w:type="dxa"/>
            <w:tcMar>
              <w:top w:w="50" w:type="dxa"/>
              <w:left w:w="65" w:type="dxa"/>
              <w:bottom w:w="50" w:type="dxa"/>
              <w:right w:w="65" w:type="dxa"/>
            </w:tcMar>
            <w:vAlign w:val="center"/>
          </w:tcPr>
          <w:p w14:paraId="47B70786">
            <w:pPr>
              <w:spacing w:before="0" w:after="0" w:line="240" w:lineRule="auto"/>
              <w:jc w:val="center"/>
            </w:pPr>
            <w:r>
              <w:rPr>
                <w:rFonts w:ascii="Times New Roman" w:hAnsi="Times New Roman" w:eastAsia="Times New Roman"/>
                <w:b w:val="0"/>
                <w:sz w:val="16"/>
              </w:rPr>
              <w:t>1.03 [0.13, 1.93]</w:t>
            </w:r>
          </w:p>
        </w:tc>
        <w:tc>
          <w:tcPr>
            <w:tcW w:w="864" w:type="dxa"/>
            <w:tcMar>
              <w:top w:w="50" w:type="dxa"/>
              <w:left w:w="65" w:type="dxa"/>
              <w:bottom w:w="50" w:type="dxa"/>
              <w:right w:w="65" w:type="dxa"/>
            </w:tcMar>
            <w:vAlign w:val="center"/>
          </w:tcPr>
          <w:p w14:paraId="09E7519F">
            <w:pPr>
              <w:spacing w:before="0" w:after="0" w:line="240" w:lineRule="auto"/>
              <w:jc w:val="center"/>
            </w:pPr>
            <w:r>
              <w:rPr>
                <w:rFonts w:ascii="Times New Roman" w:hAnsi="Times New Roman" w:eastAsia="Times New Roman"/>
                <w:b w:val="0"/>
                <w:sz w:val="16"/>
              </w:rPr>
              <w:t>0.0255</w:t>
            </w:r>
          </w:p>
        </w:tc>
      </w:tr>
      <w:tr w14:paraId="62166B0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2CA7BF61">
            <w:pPr>
              <w:spacing w:before="0" w:after="0" w:line="240" w:lineRule="auto"/>
              <w:jc w:val="left"/>
            </w:pPr>
            <w:r>
              <w:rPr>
                <w:rFonts w:ascii="Times New Roman" w:hAnsi="Times New Roman" w:eastAsia="Times New Roman"/>
                <w:b w:val="0"/>
                <w:sz w:val="16"/>
              </w:rPr>
              <w:t>Midfoot relative CT (pp)</w:t>
            </w:r>
          </w:p>
        </w:tc>
        <w:tc>
          <w:tcPr>
            <w:tcW w:w="3240" w:type="dxa"/>
            <w:tcMar>
              <w:top w:w="50" w:type="dxa"/>
              <w:left w:w="65" w:type="dxa"/>
              <w:bottom w:w="50" w:type="dxa"/>
              <w:right w:w="65" w:type="dxa"/>
            </w:tcMar>
            <w:vAlign w:val="center"/>
          </w:tcPr>
          <w:p w14:paraId="2766D02E">
            <w:pPr>
              <w:spacing w:before="0" w:after="0" w:line="240" w:lineRule="auto"/>
              <w:jc w:val="center"/>
            </w:pPr>
            <w:r>
              <w:rPr>
                <w:rFonts w:ascii="Times New Roman" w:hAnsi="Times New Roman" w:eastAsia="Times New Roman"/>
                <w:b w:val="0"/>
                <w:sz w:val="16"/>
              </w:rPr>
              <w:t>Ordinal FI33</w:t>
            </w:r>
          </w:p>
        </w:tc>
        <w:tc>
          <w:tcPr>
            <w:tcW w:w="792" w:type="dxa"/>
            <w:tcMar>
              <w:top w:w="50" w:type="dxa"/>
              <w:left w:w="65" w:type="dxa"/>
              <w:bottom w:w="50" w:type="dxa"/>
              <w:right w:w="65" w:type="dxa"/>
            </w:tcMar>
            <w:vAlign w:val="center"/>
          </w:tcPr>
          <w:p w14:paraId="44833CEF">
            <w:pPr>
              <w:spacing w:before="0" w:after="0" w:line="240" w:lineRule="auto"/>
              <w:jc w:val="center"/>
            </w:pPr>
            <w:r>
              <w:rPr>
                <w:rFonts w:ascii="Times New Roman" w:hAnsi="Times New Roman" w:eastAsia="Times New Roman"/>
                <w:b w:val="0"/>
                <w:sz w:val="16"/>
              </w:rPr>
              <w:t>808</w:t>
            </w:r>
          </w:p>
        </w:tc>
        <w:tc>
          <w:tcPr>
            <w:tcW w:w="2088" w:type="dxa"/>
            <w:tcMar>
              <w:top w:w="50" w:type="dxa"/>
              <w:left w:w="65" w:type="dxa"/>
              <w:bottom w:w="50" w:type="dxa"/>
              <w:right w:w="65" w:type="dxa"/>
            </w:tcMar>
            <w:vAlign w:val="center"/>
          </w:tcPr>
          <w:p w14:paraId="278B0A76">
            <w:pPr>
              <w:spacing w:before="0" w:after="0" w:line="240" w:lineRule="auto"/>
              <w:jc w:val="center"/>
            </w:pPr>
            <w:r>
              <w:rPr>
                <w:rFonts w:ascii="Times New Roman" w:hAnsi="Times New Roman" w:eastAsia="Times New Roman"/>
                <w:b w:val="0"/>
                <w:sz w:val="16"/>
              </w:rPr>
              <w:t>1.93 [0.56, 3.30]</w:t>
            </w:r>
          </w:p>
        </w:tc>
        <w:tc>
          <w:tcPr>
            <w:tcW w:w="864" w:type="dxa"/>
            <w:tcMar>
              <w:top w:w="50" w:type="dxa"/>
              <w:left w:w="65" w:type="dxa"/>
              <w:bottom w:w="50" w:type="dxa"/>
              <w:right w:w="65" w:type="dxa"/>
            </w:tcMar>
            <w:vAlign w:val="center"/>
          </w:tcPr>
          <w:p w14:paraId="791FA0E3">
            <w:pPr>
              <w:spacing w:before="0" w:after="0" w:line="240" w:lineRule="auto"/>
              <w:jc w:val="center"/>
            </w:pPr>
            <w:r>
              <w:rPr>
                <w:rFonts w:ascii="Times New Roman" w:hAnsi="Times New Roman" w:eastAsia="Times New Roman"/>
                <w:b w:val="0"/>
                <w:sz w:val="16"/>
              </w:rPr>
              <w:t>0.0057</w:t>
            </w:r>
          </w:p>
        </w:tc>
      </w:tr>
      <w:tr w14:paraId="5D8D20A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70750085">
            <w:pPr>
              <w:spacing w:before="0" w:after="0" w:line="240" w:lineRule="auto"/>
              <w:jc w:val="left"/>
            </w:pPr>
            <w:r>
              <w:rPr>
                <w:rFonts w:ascii="Times New Roman" w:hAnsi="Times New Roman" w:eastAsia="Times New Roman"/>
                <w:b w:val="0"/>
                <w:sz w:val="16"/>
              </w:rPr>
              <w:t>Foot-flat phase (pp)</w:t>
            </w:r>
          </w:p>
        </w:tc>
        <w:tc>
          <w:tcPr>
            <w:tcW w:w="3240" w:type="dxa"/>
            <w:tcMar>
              <w:top w:w="50" w:type="dxa"/>
              <w:left w:w="65" w:type="dxa"/>
              <w:bottom w:w="50" w:type="dxa"/>
              <w:right w:w="65" w:type="dxa"/>
            </w:tcMar>
            <w:vAlign w:val="center"/>
          </w:tcPr>
          <w:p w14:paraId="0386D346">
            <w:pPr>
              <w:spacing w:before="0" w:after="0" w:line="240" w:lineRule="auto"/>
              <w:jc w:val="center"/>
            </w:pPr>
            <w:r>
              <w:rPr>
                <w:rFonts w:ascii="Times New Roman" w:hAnsi="Times New Roman" w:eastAsia="Times New Roman"/>
                <w:b w:val="0"/>
                <w:sz w:val="16"/>
              </w:rPr>
              <w:t>+ Callus</w:t>
            </w:r>
          </w:p>
        </w:tc>
        <w:tc>
          <w:tcPr>
            <w:tcW w:w="792" w:type="dxa"/>
            <w:tcMar>
              <w:top w:w="50" w:type="dxa"/>
              <w:left w:w="65" w:type="dxa"/>
              <w:bottom w:w="50" w:type="dxa"/>
              <w:right w:w="65" w:type="dxa"/>
            </w:tcMar>
            <w:vAlign w:val="center"/>
          </w:tcPr>
          <w:p w14:paraId="323E6856">
            <w:pPr>
              <w:spacing w:before="0" w:after="0" w:line="240" w:lineRule="auto"/>
              <w:jc w:val="center"/>
            </w:pPr>
            <w:r>
              <w:rPr>
                <w:rFonts w:ascii="Times New Roman" w:hAnsi="Times New Roman" w:eastAsia="Times New Roman"/>
                <w:b w:val="0"/>
                <w:sz w:val="16"/>
              </w:rPr>
              <w:t>803</w:t>
            </w:r>
          </w:p>
        </w:tc>
        <w:tc>
          <w:tcPr>
            <w:tcW w:w="2088" w:type="dxa"/>
            <w:tcMar>
              <w:top w:w="50" w:type="dxa"/>
              <w:left w:w="65" w:type="dxa"/>
              <w:bottom w:w="50" w:type="dxa"/>
              <w:right w:w="65" w:type="dxa"/>
            </w:tcMar>
            <w:vAlign w:val="center"/>
          </w:tcPr>
          <w:p w14:paraId="12783E81">
            <w:pPr>
              <w:spacing w:before="0" w:after="0" w:line="240" w:lineRule="auto"/>
              <w:jc w:val="center"/>
            </w:pPr>
            <w:r>
              <w:rPr>
                <w:rFonts w:ascii="Times New Roman" w:hAnsi="Times New Roman" w:eastAsia="Times New Roman"/>
                <w:b w:val="0"/>
                <w:sz w:val="16"/>
              </w:rPr>
              <w:t>1.66 [0.19, 3.13]</w:t>
            </w:r>
          </w:p>
        </w:tc>
        <w:tc>
          <w:tcPr>
            <w:tcW w:w="864" w:type="dxa"/>
            <w:tcMar>
              <w:top w:w="50" w:type="dxa"/>
              <w:left w:w="65" w:type="dxa"/>
              <w:bottom w:w="50" w:type="dxa"/>
              <w:right w:w="65" w:type="dxa"/>
            </w:tcMar>
            <w:vAlign w:val="center"/>
          </w:tcPr>
          <w:p w14:paraId="5616B124">
            <w:pPr>
              <w:spacing w:before="0" w:after="0" w:line="240" w:lineRule="auto"/>
              <w:jc w:val="center"/>
            </w:pPr>
            <w:r>
              <w:rPr>
                <w:rFonts w:ascii="Times New Roman" w:hAnsi="Times New Roman" w:eastAsia="Times New Roman"/>
                <w:b w:val="0"/>
                <w:sz w:val="16"/>
              </w:rPr>
              <w:t>0.0265</w:t>
            </w:r>
          </w:p>
        </w:tc>
      </w:tr>
      <w:tr w14:paraId="30BCAE3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0CF46960">
            <w:pPr>
              <w:spacing w:before="0" w:after="0" w:line="240" w:lineRule="auto"/>
              <w:jc w:val="left"/>
            </w:pPr>
            <w:r>
              <w:rPr>
                <w:rFonts w:ascii="Times New Roman" w:hAnsi="Times New Roman" w:eastAsia="Times New Roman"/>
                <w:b w:val="0"/>
                <w:sz w:val="16"/>
              </w:rPr>
              <w:t>Foot-flat phase (pp)</w:t>
            </w:r>
          </w:p>
        </w:tc>
        <w:tc>
          <w:tcPr>
            <w:tcW w:w="3240" w:type="dxa"/>
            <w:tcMar>
              <w:top w:w="50" w:type="dxa"/>
              <w:left w:w="65" w:type="dxa"/>
              <w:bottom w:w="50" w:type="dxa"/>
              <w:right w:w="65" w:type="dxa"/>
            </w:tcMar>
            <w:vAlign w:val="center"/>
          </w:tcPr>
          <w:p w14:paraId="1C4A980C">
            <w:pPr>
              <w:spacing w:before="0" w:after="0" w:line="240" w:lineRule="auto"/>
              <w:jc w:val="center"/>
            </w:pPr>
            <w:r>
              <w:rPr>
                <w:rFonts w:ascii="Times New Roman" w:hAnsi="Times New Roman" w:eastAsia="Times New Roman"/>
                <w:b w:val="0"/>
                <w:sz w:val="16"/>
              </w:rPr>
              <w:t>Trim both 1% tails</w:t>
            </w:r>
          </w:p>
        </w:tc>
        <w:tc>
          <w:tcPr>
            <w:tcW w:w="792" w:type="dxa"/>
            <w:tcMar>
              <w:top w:w="50" w:type="dxa"/>
              <w:left w:w="65" w:type="dxa"/>
              <w:bottom w:w="50" w:type="dxa"/>
              <w:right w:w="65" w:type="dxa"/>
            </w:tcMar>
            <w:vAlign w:val="center"/>
          </w:tcPr>
          <w:p w14:paraId="1FD7F0E7">
            <w:pPr>
              <w:spacing w:before="0" w:after="0" w:line="240" w:lineRule="auto"/>
              <w:jc w:val="center"/>
            </w:pPr>
            <w:r>
              <w:rPr>
                <w:rFonts w:ascii="Times New Roman" w:hAnsi="Times New Roman" w:eastAsia="Times New Roman"/>
                <w:b w:val="0"/>
                <w:sz w:val="16"/>
              </w:rPr>
              <w:t>785</w:t>
            </w:r>
          </w:p>
        </w:tc>
        <w:tc>
          <w:tcPr>
            <w:tcW w:w="2088" w:type="dxa"/>
            <w:tcMar>
              <w:top w:w="50" w:type="dxa"/>
              <w:left w:w="65" w:type="dxa"/>
              <w:bottom w:w="50" w:type="dxa"/>
              <w:right w:w="65" w:type="dxa"/>
            </w:tcMar>
            <w:vAlign w:val="center"/>
          </w:tcPr>
          <w:p w14:paraId="0CF7AC71">
            <w:pPr>
              <w:spacing w:before="0" w:after="0" w:line="240" w:lineRule="auto"/>
              <w:jc w:val="center"/>
            </w:pPr>
            <w:r>
              <w:rPr>
                <w:rFonts w:ascii="Times New Roman" w:hAnsi="Times New Roman" w:eastAsia="Times New Roman"/>
                <w:b w:val="0"/>
                <w:sz w:val="16"/>
              </w:rPr>
              <w:t>0.96 [-0.34, 2.26]</w:t>
            </w:r>
          </w:p>
        </w:tc>
        <w:tc>
          <w:tcPr>
            <w:tcW w:w="864" w:type="dxa"/>
            <w:tcMar>
              <w:top w:w="50" w:type="dxa"/>
              <w:left w:w="65" w:type="dxa"/>
              <w:bottom w:w="50" w:type="dxa"/>
              <w:right w:w="65" w:type="dxa"/>
            </w:tcMar>
            <w:vAlign w:val="center"/>
          </w:tcPr>
          <w:p w14:paraId="614F2552">
            <w:pPr>
              <w:spacing w:before="0" w:after="0" w:line="240" w:lineRule="auto"/>
              <w:jc w:val="center"/>
            </w:pPr>
            <w:r>
              <w:rPr>
                <w:rFonts w:ascii="Times New Roman" w:hAnsi="Times New Roman" w:eastAsia="Times New Roman"/>
                <w:b w:val="0"/>
                <w:sz w:val="16"/>
              </w:rPr>
              <w:t>0.1465</w:t>
            </w:r>
          </w:p>
        </w:tc>
      </w:tr>
      <w:tr w14:paraId="3D3E91C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5AE46E84">
            <w:pPr>
              <w:spacing w:before="0" w:after="0" w:line="240" w:lineRule="auto"/>
              <w:jc w:val="left"/>
            </w:pPr>
            <w:r>
              <w:rPr>
                <w:rFonts w:ascii="Times New Roman" w:hAnsi="Times New Roman" w:eastAsia="Times New Roman"/>
                <w:b w:val="0"/>
                <w:sz w:val="16"/>
              </w:rPr>
              <w:t>Foot-flat phase (pp)</w:t>
            </w:r>
          </w:p>
        </w:tc>
        <w:tc>
          <w:tcPr>
            <w:tcW w:w="3240" w:type="dxa"/>
            <w:tcMar>
              <w:top w:w="50" w:type="dxa"/>
              <w:left w:w="65" w:type="dxa"/>
              <w:bottom w:w="50" w:type="dxa"/>
              <w:right w:w="65" w:type="dxa"/>
            </w:tcMar>
            <w:vAlign w:val="center"/>
          </w:tcPr>
          <w:p w14:paraId="74D1C430">
            <w:pPr>
              <w:spacing w:before="0" w:after="0" w:line="240" w:lineRule="auto"/>
              <w:jc w:val="center"/>
            </w:pPr>
            <w:r>
              <w:rPr>
                <w:rFonts w:ascii="Times New Roman" w:hAnsi="Times New Roman" w:eastAsia="Times New Roman"/>
                <w:b w:val="0"/>
                <w:sz w:val="16"/>
              </w:rPr>
              <w:t>Ordinal FI33</w:t>
            </w:r>
          </w:p>
        </w:tc>
        <w:tc>
          <w:tcPr>
            <w:tcW w:w="792" w:type="dxa"/>
            <w:tcMar>
              <w:top w:w="50" w:type="dxa"/>
              <w:left w:w="65" w:type="dxa"/>
              <w:bottom w:w="50" w:type="dxa"/>
              <w:right w:w="65" w:type="dxa"/>
            </w:tcMar>
            <w:vAlign w:val="center"/>
          </w:tcPr>
          <w:p w14:paraId="7E98243D">
            <w:pPr>
              <w:spacing w:before="0" w:after="0" w:line="240" w:lineRule="auto"/>
              <w:jc w:val="center"/>
            </w:pPr>
            <w:r>
              <w:rPr>
                <w:rFonts w:ascii="Times New Roman" w:hAnsi="Times New Roman" w:eastAsia="Times New Roman"/>
                <w:b w:val="0"/>
                <w:sz w:val="16"/>
              </w:rPr>
              <w:t>803</w:t>
            </w:r>
          </w:p>
        </w:tc>
        <w:tc>
          <w:tcPr>
            <w:tcW w:w="2088" w:type="dxa"/>
            <w:tcMar>
              <w:top w:w="50" w:type="dxa"/>
              <w:left w:w="65" w:type="dxa"/>
              <w:bottom w:w="50" w:type="dxa"/>
              <w:right w:w="65" w:type="dxa"/>
            </w:tcMar>
            <w:vAlign w:val="center"/>
          </w:tcPr>
          <w:p w14:paraId="5518F7DA">
            <w:pPr>
              <w:spacing w:before="0" w:after="0" w:line="240" w:lineRule="auto"/>
              <w:jc w:val="center"/>
            </w:pPr>
            <w:r>
              <w:rPr>
                <w:rFonts w:ascii="Times New Roman" w:hAnsi="Times New Roman" w:eastAsia="Times New Roman"/>
                <w:b w:val="0"/>
                <w:sz w:val="16"/>
              </w:rPr>
              <w:t>1.59 [-0.43, 3.62]</w:t>
            </w:r>
          </w:p>
        </w:tc>
        <w:tc>
          <w:tcPr>
            <w:tcW w:w="864" w:type="dxa"/>
            <w:tcMar>
              <w:top w:w="50" w:type="dxa"/>
              <w:left w:w="65" w:type="dxa"/>
              <w:bottom w:w="50" w:type="dxa"/>
              <w:right w:w="65" w:type="dxa"/>
            </w:tcMar>
            <w:vAlign w:val="center"/>
          </w:tcPr>
          <w:p w14:paraId="46257E8C">
            <w:pPr>
              <w:spacing w:before="0" w:after="0" w:line="240" w:lineRule="auto"/>
              <w:jc w:val="center"/>
            </w:pPr>
            <w:r>
              <w:rPr>
                <w:rFonts w:ascii="Times New Roman" w:hAnsi="Times New Roman" w:eastAsia="Times New Roman"/>
                <w:b w:val="0"/>
                <w:sz w:val="16"/>
              </w:rPr>
              <w:t>0.1224</w:t>
            </w:r>
          </w:p>
        </w:tc>
      </w:tr>
      <w:tr w14:paraId="6CF7CB4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7EF28C7B">
            <w:pPr>
              <w:spacing w:before="0" w:after="0" w:line="240" w:lineRule="auto"/>
              <w:jc w:val="left"/>
            </w:pPr>
            <w:r>
              <w:rPr>
                <w:rFonts w:ascii="Times New Roman" w:hAnsi="Times New Roman" w:eastAsia="Times New Roman"/>
                <w:b w:val="0"/>
                <w:sz w:val="16"/>
              </w:rPr>
              <w:t>Forefoot push-off phase (pp)</w:t>
            </w:r>
          </w:p>
        </w:tc>
        <w:tc>
          <w:tcPr>
            <w:tcW w:w="3240" w:type="dxa"/>
            <w:tcMar>
              <w:top w:w="50" w:type="dxa"/>
              <w:left w:w="65" w:type="dxa"/>
              <w:bottom w:w="50" w:type="dxa"/>
              <w:right w:w="65" w:type="dxa"/>
            </w:tcMar>
            <w:vAlign w:val="center"/>
          </w:tcPr>
          <w:p w14:paraId="24DEE082">
            <w:pPr>
              <w:spacing w:before="0" w:after="0" w:line="240" w:lineRule="auto"/>
              <w:jc w:val="center"/>
            </w:pPr>
            <w:r>
              <w:rPr>
                <w:rFonts w:ascii="Times New Roman" w:hAnsi="Times New Roman" w:eastAsia="Times New Roman"/>
                <w:b w:val="0"/>
                <w:sz w:val="16"/>
              </w:rPr>
              <w:t>+ Callus</w:t>
            </w:r>
          </w:p>
        </w:tc>
        <w:tc>
          <w:tcPr>
            <w:tcW w:w="792" w:type="dxa"/>
            <w:tcMar>
              <w:top w:w="50" w:type="dxa"/>
              <w:left w:w="65" w:type="dxa"/>
              <w:bottom w:w="50" w:type="dxa"/>
              <w:right w:w="65" w:type="dxa"/>
            </w:tcMar>
            <w:vAlign w:val="center"/>
          </w:tcPr>
          <w:p w14:paraId="0D49B493">
            <w:pPr>
              <w:spacing w:before="0" w:after="0" w:line="240" w:lineRule="auto"/>
              <w:jc w:val="center"/>
            </w:pPr>
            <w:r>
              <w:rPr>
                <w:rFonts w:ascii="Times New Roman" w:hAnsi="Times New Roman" w:eastAsia="Times New Roman"/>
                <w:b w:val="0"/>
                <w:sz w:val="16"/>
              </w:rPr>
              <w:t>803</w:t>
            </w:r>
          </w:p>
        </w:tc>
        <w:tc>
          <w:tcPr>
            <w:tcW w:w="2088" w:type="dxa"/>
            <w:tcMar>
              <w:top w:w="50" w:type="dxa"/>
              <w:left w:w="65" w:type="dxa"/>
              <w:bottom w:w="50" w:type="dxa"/>
              <w:right w:w="65" w:type="dxa"/>
            </w:tcMar>
            <w:vAlign w:val="center"/>
          </w:tcPr>
          <w:p w14:paraId="293906C1">
            <w:pPr>
              <w:spacing w:before="0" w:after="0" w:line="240" w:lineRule="auto"/>
              <w:jc w:val="center"/>
            </w:pPr>
            <w:r>
              <w:rPr>
                <w:rFonts w:ascii="Times New Roman" w:hAnsi="Times New Roman" w:eastAsia="Times New Roman"/>
                <w:b w:val="0"/>
                <w:sz w:val="16"/>
              </w:rPr>
              <w:t>-1.51 [-2.48, -0.55]</w:t>
            </w:r>
          </w:p>
        </w:tc>
        <w:tc>
          <w:tcPr>
            <w:tcW w:w="864" w:type="dxa"/>
            <w:tcMar>
              <w:top w:w="50" w:type="dxa"/>
              <w:left w:w="65" w:type="dxa"/>
              <w:bottom w:w="50" w:type="dxa"/>
              <w:right w:w="65" w:type="dxa"/>
            </w:tcMar>
            <w:vAlign w:val="center"/>
          </w:tcPr>
          <w:p w14:paraId="364F8A29">
            <w:pPr>
              <w:spacing w:before="0" w:after="0" w:line="240" w:lineRule="auto"/>
              <w:jc w:val="center"/>
            </w:pPr>
            <w:r>
              <w:rPr>
                <w:rFonts w:ascii="Times New Roman" w:hAnsi="Times New Roman" w:eastAsia="Times New Roman"/>
                <w:b w:val="0"/>
                <w:sz w:val="16"/>
              </w:rPr>
              <w:t>0.0022</w:t>
            </w:r>
          </w:p>
        </w:tc>
      </w:tr>
      <w:tr w14:paraId="31382D0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65F7A740">
            <w:pPr>
              <w:spacing w:before="0" w:after="0" w:line="240" w:lineRule="auto"/>
              <w:jc w:val="left"/>
            </w:pPr>
            <w:r>
              <w:rPr>
                <w:rFonts w:ascii="Times New Roman" w:hAnsi="Times New Roman" w:eastAsia="Times New Roman"/>
                <w:b w:val="0"/>
                <w:sz w:val="16"/>
              </w:rPr>
              <w:t>Forefoot push-off phase (pp)</w:t>
            </w:r>
          </w:p>
        </w:tc>
        <w:tc>
          <w:tcPr>
            <w:tcW w:w="3240" w:type="dxa"/>
            <w:tcMar>
              <w:top w:w="50" w:type="dxa"/>
              <w:left w:w="65" w:type="dxa"/>
              <w:bottom w:w="50" w:type="dxa"/>
              <w:right w:w="65" w:type="dxa"/>
            </w:tcMar>
            <w:vAlign w:val="center"/>
          </w:tcPr>
          <w:p w14:paraId="2F4FB5CF">
            <w:pPr>
              <w:spacing w:before="0" w:after="0" w:line="240" w:lineRule="auto"/>
              <w:jc w:val="center"/>
            </w:pPr>
            <w:r>
              <w:rPr>
                <w:rFonts w:ascii="Times New Roman" w:hAnsi="Times New Roman" w:eastAsia="Times New Roman"/>
                <w:b w:val="0"/>
                <w:sz w:val="16"/>
              </w:rPr>
              <w:t>Trim both 1% tails</w:t>
            </w:r>
          </w:p>
        </w:tc>
        <w:tc>
          <w:tcPr>
            <w:tcW w:w="792" w:type="dxa"/>
            <w:tcMar>
              <w:top w:w="50" w:type="dxa"/>
              <w:left w:w="65" w:type="dxa"/>
              <w:bottom w:w="50" w:type="dxa"/>
              <w:right w:w="65" w:type="dxa"/>
            </w:tcMar>
            <w:vAlign w:val="center"/>
          </w:tcPr>
          <w:p w14:paraId="110BBD63">
            <w:pPr>
              <w:spacing w:before="0" w:after="0" w:line="240" w:lineRule="auto"/>
              <w:jc w:val="center"/>
            </w:pPr>
            <w:r>
              <w:rPr>
                <w:rFonts w:ascii="Times New Roman" w:hAnsi="Times New Roman" w:eastAsia="Times New Roman"/>
                <w:b w:val="0"/>
                <w:sz w:val="16"/>
              </w:rPr>
              <w:t>785</w:t>
            </w:r>
          </w:p>
        </w:tc>
        <w:tc>
          <w:tcPr>
            <w:tcW w:w="2088" w:type="dxa"/>
            <w:tcMar>
              <w:top w:w="50" w:type="dxa"/>
              <w:left w:w="65" w:type="dxa"/>
              <w:bottom w:w="50" w:type="dxa"/>
              <w:right w:w="65" w:type="dxa"/>
            </w:tcMar>
            <w:vAlign w:val="center"/>
          </w:tcPr>
          <w:p w14:paraId="4B60064D">
            <w:pPr>
              <w:spacing w:before="0" w:after="0" w:line="240" w:lineRule="auto"/>
              <w:jc w:val="center"/>
            </w:pPr>
            <w:r>
              <w:rPr>
                <w:rFonts w:ascii="Times New Roman" w:hAnsi="Times New Roman" w:eastAsia="Times New Roman"/>
                <w:b w:val="0"/>
                <w:sz w:val="16"/>
              </w:rPr>
              <w:t>-1.01 [-1.89, -0.13]</w:t>
            </w:r>
          </w:p>
        </w:tc>
        <w:tc>
          <w:tcPr>
            <w:tcW w:w="864" w:type="dxa"/>
            <w:tcMar>
              <w:top w:w="50" w:type="dxa"/>
              <w:left w:w="65" w:type="dxa"/>
              <w:bottom w:w="50" w:type="dxa"/>
              <w:right w:w="65" w:type="dxa"/>
            </w:tcMar>
            <w:vAlign w:val="center"/>
          </w:tcPr>
          <w:p w14:paraId="75C62B7E">
            <w:pPr>
              <w:spacing w:before="0" w:after="0" w:line="240" w:lineRule="auto"/>
              <w:jc w:val="center"/>
            </w:pPr>
            <w:r>
              <w:rPr>
                <w:rFonts w:ascii="Times New Roman" w:hAnsi="Times New Roman" w:eastAsia="Times New Roman"/>
                <w:b w:val="0"/>
                <w:sz w:val="16"/>
              </w:rPr>
              <w:t>0.0247</w:t>
            </w:r>
          </w:p>
        </w:tc>
      </w:tr>
      <w:tr w14:paraId="415EED9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4D3486FA">
            <w:pPr>
              <w:spacing w:before="0" w:after="0" w:line="240" w:lineRule="auto"/>
              <w:jc w:val="left"/>
            </w:pPr>
            <w:r>
              <w:rPr>
                <w:rFonts w:ascii="Times New Roman" w:hAnsi="Times New Roman" w:eastAsia="Times New Roman"/>
                <w:b w:val="0"/>
                <w:sz w:val="16"/>
              </w:rPr>
              <w:t>Forefoot push-off phase (pp)</w:t>
            </w:r>
          </w:p>
        </w:tc>
        <w:tc>
          <w:tcPr>
            <w:tcW w:w="3240" w:type="dxa"/>
            <w:tcMar>
              <w:top w:w="50" w:type="dxa"/>
              <w:left w:w="65" w:type="dxa"/>
              <w:bottom w:w="50" w:type="dxa"/>
              <w:right w:w="65" w:type="dxa"/>
            </w:tcMar>
            <w:vAlign w:val="center"/>
          </w:tcPr>
          <w:p w14:paraId="51325E2A">
            <w:pPr>
              <w:spacing w:before="0" w:after="0" w:line="240" w:lineRule="auto"/>
              <w:jc w:val="center"/>
            </w:pPr>
            <w:r>
              <w:rPr>
                <w:rFonts w:ascii="Times New Roman" w:hAnsi="Times New Roman" w:eastAsia="Times New Roman"/>
                <w:b w:val="0"/>
                <w:sz w:val="16"/>
              </w:rPr>
              <w:t>Ordinal FI33</w:t>
            </w:r>
          </w:p>
        </w:tc>
        <w:tc>
          <w:tcPr>
            <w:tcW w:w="792" w:type="dxa"/>
            <w:tcMar>
              <w:top w:w="50" w:type="dxa"/>
              <w:left w:w="65" w:type="dxa"/>
              <w:bottom w:w="50" w:type="dxa"/>
              <w:right w:w="65" w:type="dxa"/>
            </w:tcMar>
            <w:vAlign w:val="center"/>
          </w:tcPr>
          <w:p w14:paraId="0CAEB1E6">
            <w:pPr>
              <w:spacing w:before="0" w:after="0" w:line="240" w:lineRule="auto"/>
              <w:jc w:val="center"/>
            </w:pPr>
            <w:r>
              <w:rPr>
                <w:rFonts w:ascii="Times New Roman" w:hAnsi="Times New Roman" w:eastAsia="Times New Roman"/>
                <w:b w:val="0"/>
                <w:sz w:val="16"/>
              </w:rPr>
              <w:t>803</w:t>
            </w:r>
          </w:p>
        </w:tc>
        <w:tc>
          <w:tcPr>
            <w:tcW w:w="2088" w:type="dxa"/>
            <w:tcMar>
              <w:top w:w="50" w:type="dxa"/>
              <w:left w:w="65" w:type="dxa"/>
              <w:bottom w:w="50" w:type="dxa"/>
              <w:right w:w="65" w:type="dxa"/>
            </w:tcMar>
            <w:vAlign w:val="center"/>
          </w:tcPr>
          <w:p w14:paraId="2A8B3C6D">
            <w:pPr>
              <w:spacing w:before="0" w:after="0" w:line="240" w:lineRule="auto"/>
              <w:jc w:val="center"/>
            </w:pPr>
            <w:r>
              <w:rPr>
                <w:rFonts w:ascii="Times New Roman" w:hAnsi="Times New Roman" w:eastAsia="Times New Roman"/>
                <w:b w:val="0"/>
                <w:sz w:val="16"/>
              </w:rPr>
              <w:t>-1.28 [-2.58, 0.02]</w:t>
            </w:r>
          </w:p>
        </w:tc>
        <w:tc>
          <w:tcPr>
            <w:tcW w:w="864" w:type="dxa"/>
            <w:tcMar>
              <w:top w:w="50" w:type="dxa"/>
              <w:left w:w="65" w:type="dxa"/>
              <w:bottom w:w="50" w:type="dxa"/>
              <w:right w:w="65" w:type="dxa"/>
            </w:tcMar>
            <w:vAlign w:val="center"/>
          </w:tcPr>
          <w:p w14:paraId="739CA386">
            <w:pPr>
              <w:spacing w:before="0" w:after="0" w:line="240" w:lineRule="auto"/>
              <w:jc w:val="center"/>
            </w:pPr>
            <w:r>
              <w:rPr>
                <w:rFonts w:ascii="Times New Roman" w:hAnsi="Times New Roman" w:eastAsia="Times New Roman"/>
                <w:b w:val="0"/>
                <w:sz w:val="16"/>
              </w:rPr>
              <w:t>0.0545</w:t>
            </w:r>
          </w:p>
        </w:tc>
      </w:tr>
    </w:tbl>
    <w:p w14:paraId="6AB7B64A">
      <w:pPr>
        <w:keepLines/>
      </w:pPr>
      <w:r>
        <w:t>Effects use FI30 per 0.10 except ordinal FI33, which uses one-category increments and changes both composition and scale. CIs use HC3 and residual-df t inference. P values are unadjusted. Callus was coded as present/absent; no callus data were missing in the 810-participant cohort. FFP is less stable; the ordinal FI33 FFPOP CI also includes zero.</w:t>
      </w:r>
    </w:p>
    <w:p w14:paraId="57A37EC4"/>
    <w:p w14:paraId="2CE18FBB">
      <w:pPr>
        <w:pStyle w:val="3"/>
        <w:rPr>
          <w:rFonts w:hint="default" w:ascii="Times New Roman" w:hAnsi="Times New Roman" w:cs="Times New Roman"/>
          <w:b/>
        </w:rPr>
      </w:pPr>
      <w:r>
        <w:rPr>
          <w:rFonts w:hint="default" w:ascii="Times New Roman" w:hAnsi="Times New Roman" w:cs="Times New Roman"/>
          <w:b/>
        </w:rPr>
        <w:t>Table S6B Influence diagnostics</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60" w:type="dxa"/>
          <w:left w:w="65" w:type="dxa"/>
          <w:bottom w:w="60" w:type="dxa"/>
          <w:right w:w="65" w:type="dxa"/>
        </w:tblCellMar>
      </w:tblPr>
      <w:tblGrid>
        <w:gridCol w:w="2520"/>
        <w:gridCol w:w="792"/>
        <w:gridCol w:w="1800"/>
        <w:gridCol w:w="2232"/>
        <w:gridCol w:w="2016"/>
      </w:tblGrid>
      <w:tr w14:paraId="65166DD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blHeader/>
        </w:trPr>
        <w:tc>
          <w:tcPr>
            <w:tcW w:w="2520" w:type="dxa"/>
            <w:tcBorders>
              <w:bottom w:val="single" w:color="000000" w:sz="4" w:space="0"/>
            </w:tcBorders>
            <w:tcMar>
              <w:top w:w="50" w:type="dxa"/>
              <w:left w:w="65" w:type="dxa"/>
              <w:bottom w:w="50" w:type="dxa"/>
              <w:right w:w="65" w:type="dxa"/>
            </w:tcMar>
            <w:vAlign w:val="center"/>
          </w:tcPr>
          <w:p w14:paraId="5D93155B">
            <w:pPr>
              <w:spacing w:before="0" w:after="0" w:line="240" w:lineRule="auto"/>
              <w:jc w:val="center"/>
            </w:pPr>
            <w:r>
              <w:rPr>
                <w:rFonts w:ascii="Times New Roman" w:hAnsi="Times New Roman" w:eastAsia="Times New Roman"/>
                <w:b/>
                <w:sz w:val="16"/>
              </w:rPr>
              <w:t>Outcome</w:t>
            </w:r>
          </w:p>
        </w:tc>
        <w:tc>
          <w:tcPr>
            <w:tcW w:w="792" w:type="dxa"/>
            <w:tcBorders>
              <w:bottom w:val="single" w:color="000000" w:sz="4" w:space="0"/>
            </w:tcBorders>
            <w:tcMar>
              <w:top w:w="50" w:type="dxa"/>
              <w:left w:w="65" w:type="dxa"/>
              <w:bottom w:w="50" w:type="dxa"/>
              <w:right w:w="65" w:type="dxa"/>
            </w:tcMar>
            <w:vAlign w:val="center"/>
          </w:tcPr>
          <w:p w14:paraId="00A9F68F">
            <w:pPr>
              <w:spacing w:before="0" w:after="0" w:line="240" w:lineRule="auto"/>
              <w:jc w:val="center"/>
            </w:pPr>
            <w:r>
              <w:rPr>
                <w:rFonts w:ascii="Times New Roman" w:hAnsi="Times New Roman" w:eastAsia="Times New Roman"/>
                <w:b/>
                <w:sz w:val="16"/>
              </w:rPr>
              <w:t>N</w:t>
            </w:r>
          </w:p>
        </w:tc>
        <w:tc>
          <w:tcPr>
            <w:tcW w:w="1800" w:type="dxa"/>
            <w:tcBorders>
              <w:bottom w:val="single" w:color="000000" w:sz="4" w:space="0"/>
            </w:tcBorders>
            <w:tcMar>
              <w:top w:w="50" w:type="dxa"/>
              <w:left w:w="65" w:type="dxa"/>
              <w:bottom w:w="50" w:type="dxa"/>
              <w:right w:w="65" w:type="dxa"/>
            </w:tcMar>
            <w:vAlign w:val="center"/>
          </w:tcPr>
          <w:p w14:paraId="2857DBD7">
            <w:pPr>
              <w:spacing w:before="0" w:after="0" w:line="240" w:lineRule="auto"/>
              <w:jc w:val="center"/>
            </w:pPr>
            <w:r>
              <w:rPr>
                <w:rFonts w:ascii="Times New Roman" w:hAnsi="Times New Roman" w:eastAsia="Times New Roman"/>
                <w:b/>
                <w:sz w:val="16"/>
              </w:rPr>
              <w:t>Maximum Cook's D</w:t>
            </w:r>
          </w:p>
        </w:tc>
        <w:tc>
          <w:tcPr>
            <w:tcW w:w="2232" w:type="dxa"/>
            <w:tcBorders>
              <w:bottom w:val="single" w:color="000000" w:sz="4" w:space="0"/>
            </w:tcBorders>
            <w:tcMar>
              <w:top w:w="50" w:type="dxa"/>
              <w:left w:w="65" w:type="dxa"/>
              <w:bottom w:w="50" w:type="dxa"/>
              <w:right w:w="65" w:type="dxa"/>
            </w:tcMar>
            <w:vAlign w:val="center"/>
          </w:tcPr>
          <w:p w14:paraId="3528A073">
            <w:pPr>
              <w:spacing w:before="0" w:after="0" w:line="240" w:lineRule="auto"/>
              <w:jc w:val="center"/>
            </w:pPr>
            <w:r>
              <w:rPr>
                <w:rFonts w:ascii="Times New Roman" w:hAnsi="Times New Roman" w:eastAsia="Times New Roman"/>
                <w:b/>
                <w:sz w:val="16"/>
              </w:rPr>
              <w:t>N with Cook's D &gt; 4/n</w:t>
            </w:r>
          </w:p>
        </w:tc>
        <w:tc>
          <w:tcPr>
            <w:tcW w:w="2016" w:type="dxa"/>
            <w:tcBorders>
              <w:bottom w:val="single" w:color="000000" w:sz="4" w:space="0"/>
            </w:tcBorders>
            <w:tcMar>
              <w:top w:w="50" w:type="dxa"/>
              <w:left w:w="65" w:type="dxa"/>
              <w:bottom w:w="50" w:type="dxa"/>
              <w:right w:w="65" w:type="dxa"/>
            </w:tcMar>
            <w:vAlign w:val="center"/>
          </w:tcPr>
          <w:p w14:paraId="593F518E">
            <w:pPr>
              <w:spacing w:before="0" w:after="0" w:line="240" w:lineRule="auto"/>
              <w:jc w:val="center"/>
            </w:pPr>
            <w:r>
              <w:rPr>
                <w:rFonts w:ascii="Times New Roman" w:hAnsi="Times New Roman" w:eastAsia="Times New Roman"/>
                <w:b/>
                <w:sz w:val="16"/>
              </w:rPr>
              <w:t>Maximum leverage</w:t>
            </w:r>
          </w:p>
        </w:tc>
      </w:tr>
      <w:tr w14:paraId="11C72FA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520" w:type="dxa"/>
            <w:tcMar>
              <w:top w:w="50" w:type="dxa"/>
              <w:left w:w="65" w:type="dxa"/>
              <w:bottom w:w="50" w:type="dxa"/>
              <w:right w:w="65" w:type="dxa"/>
            </w:tcMar>
            <w:vAlign w:val="center"/>
          </w:tcPr>
          <w:p w14:paraId="5C5BD26E">
            <w:pPr>
              <w:spacing w:before="0" w:after="0" w:line="240" w:lineRule="auto"/>
              <w:jc w:val="center"/>
            </w:pPr>
            <w:r>
              <w:rPr>
                <w:rFonts w:ascii="Times New Roman" w:hAnsi="Times New Roman" w:eastAsia="Times New Roman"/>
                <w:b w:val="0"/>
                <w:sz w:val="16"/>
              </w:rPr>
              <w:t>logTPTI</w:t>
            </w:r>
          </w:p>
        </w:tc>
        <w:tc>
          <w:tcPr>
            <w:tcW w:w="792" w:type="dxa"/>
            <w:tcMar>
              <w:top w:w="50" w:type="dxa"/>
              <w:left w:w="65" w:type="dxa"/>
              <w:bottom w:w="50" w:type="dxa"/>
              <w:right w:w="65" w:type="dxa"/>
            </w:tcMar>
            <w:vAlign w:val="center"/>
          </w:tcPr>
          <w:p w14:paraId="7F518E1D">
            <w:pPr>
              <w:spacing w:before="0" w:after="0" w:line="240" w:lineRule="auto"/>
              <w:jc w:val="center"/>
            </w:pPr>
            <w:r>
              <w:rPr>
                <w:rFonts w:ascii="Times New Roman" w:hAnsi="Times New Roman" w:eastAsia="Times New Roman"/>
                <w:b w:val="0"/>
                <w:sz w:val="16"/>
              </w:rPr>
              <w:t>714</w:t>
            </w:r>
          </w:p>
        </w:tc>
        <w:tc>
          <w:tcPr>
            <w:tcW w:w="1800" w:type="dxa"/>
            <w:tcMar>
              <w:top w:w="50" w:type="dxa"/>
              <w:left w:w="65" w:type="dxa"/>
              <w:bottom w:w="50" w:type="dxa"/>
              <w:right w:w="65" w:type="dxa"/>
            </w:tcMar>
            <w:vAlign w:val="center"/>
          </w:tcPr>
          <w:p w14:paraId="60151972">
            <w:pPr>
              <w:spacing w:before="0" w:after="0" w:line="240" w:lineRule="auto"/>
              <w:jc w:val="center"/>
            </w:pPr>
            <w:r>
              <w:rPr>
                <w:rFonts w:ascii="Times New Roman" w:hAnsi="Times New Roman" w:eastAsia="Times New Roman"/>
                <w:b w:val="0"/>
                <w:sz w:val="16"/>
              </w:rPr>
              <w:t>0.02801</w:t>
            </w:r>
          </w:p>
        </w:tc>
        <w:tc>
          <w:tcPr>
            <w:tcW w:w="2232" w:type="dxa"/>
            <w:tcMar>
              <w:top w:w="50" w:type="dxa"/>
              <w:left w:w="65" w:type="dxa"/>
              <w:bottom w:w="50" w:type="dxa"/>
              <w:right w:w="65" w:type="dxa"/>
            </w:tcMar>
            <w:vAlign w:val="center"/>
          </w:tcPr>
          <w:p w14:paraId="48A46787">
            <w:pPr>
              <w:spacing w:before="0" w:after="0" w:line="240" w:lineRule="auto"/>
              <w:jc w:val="center"/>
            </w:pPr>
            <w:r>
              <w:rPr>
                <w:rFonts w:ascii="Times New Roman" w:hAnsi="Times New Roman" w:eastAsia="Times New Roman"/>
                <w:b w:val="0"/>
                <w:sz w:val="16"/>
              </w:rPr>
              <w:t>35</w:t>
            </w:r>
          </w:p>
        </w:tc>
        <w:tc>
          <w:tcPr>
            <w:tcW w:w="2016" w:type="dxa"/>
            <w:tcMar>
              <w:top w:w="50" w:type="dxa"/>
              <w:left w:w="65" w:type="dxa"/>
              <w:bottom w:w="50" w:type="dxa"/>
              <w:right w:w="65" w:type="dxa"/>
            </w:tcMar>
            <w:vAlign w:val="center"/>
          </w:tcPr>
          <w:p w14:paraId="409B9A1B">
            <w:pPr>
              <w:spacing w:before="0" w:after="0" w:line="240" w:lineRule="auto"/>
              <w:jc w:val="center"/>
            </w:pPr>
            <w:r>
              <w:rPr>
                <w:rFonts w:ascii="Times New Roman" w:hAnsi="Times New Roman" w:eastAsia="Times New Roman"/>
                <w:b w:val="0"/>
                <w:sz w:val="16"/>
              </w:rPr>
              <w:t>0.05817</w:t>
            </w:r>
          </w:p>
        </w:tc>
      </w:tr>
      <w:tr w14:paraId="1656DBA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520" w:type="dxa"/>
            <w:tcMar>
              <w:top w:w="50" w:type="dxa"/>
              <w:left w:w="65" w:type="dxa"/>
              <w:bottom w:w="50" w:type="dxa"/>
              <w:right w:w="65" w:type="dxa"/>
            </w:tcMar>
            <w:vAlign w:val="center"/>
          </w:tcPr>
          <w:p w14:paraId="4D8741E8">
            <w:pPr>
              <w:spacing w:before="0" w:after="0" w:line="240" w:lineRule="auto"/>
              <w:jc w:val="center"/>
            </w:pPr>
            <w:r>
              <w:rPr>
                <w:rFonts w:ascii="Times New Roman" w:hAnsi="Times New Roman" w:eastAsia="Times New Roman"/>
                <w:b w:val="0"/>
                <w:sz w:val="16"/>
              </w:rPr>
              <w:t>heelMed</w:t>
            </w:r>
          </w:p>
        </w:tc>
        <w:tc>
          <w:tcPr>
            <w:tcW w:w="792" w:type="dxa"/>
            <w:tcMar>
              <w:top w:w="50" w:type="dxa"/>
              <w:left w:w="65" w:type="dxa"/>
              <w:bottom w:w="50" w:type="dxa"/>
              <w:right w:w="65" w:type="dxa"/>
            </w:tcMar>
            <w:vAlign w:val="center"/>
          </w:tcPr>
          <w:p w14:paraId="4C3F5134">
            <w:pPr>
              <w:spacing w:before="0" w:after="0" w:line="240" w:lineRule="auto"/>
              <w:jc w:val="center"/>
            </w:pPr>
            <w:r>
              <w:rPr>
                <w:rFonts w:ascii="Times New Roman" w:hAnsi="Times New Roman" w:eastAsia="Times New Roman"/>
                <w:b w:val="0"/>
                <w:sz w:val="16"/>
              </w:rPr>
              <w:t>808</w:t>
            </w:r>
          </w:p>
        </w:tc>
        <w:tc>
          <w:tcPr>
            <w:tcW w:w="1800" w:type="dxa"/>
            <w:tcMar>
              <w:top w:w="50" w:type="dxa"/>
              <w:left w:w="65" w:type="dxa"/>
              <w:bottom w:w="50" w:type="dxa"/>
              <w:right w:w="65" w:type="dxa"/>
            </w:tcMar>
            <w:vAlign w:val="center"/>
          </w:tcPr>
          <w:p w14:paraId="54C245EE">
            <w:pPr>
              <w:spacing w:before="0" w:after="0" w:line="240" w:lineRule="auto"/>
              <w:jc w:val="center"/>
            </w:pPr>
            <w:r>
              <w:rPr>
                <w:rFonts w:ascii="Times New Roman" w:hAnsi="Times New Roman" w:eastAsia="Times New Roman"/>
                <w:b w:val="0"/>
                <w:sz w:val="16"/>
              </w:rPr>
              <w:t>0.02446</w:t>
            </w:r>
          </w:p>
        </w:tc>
        <w:tc>
          <w:tcPr>
            <w:tcW w:w="2232" w:type="dxa"/>
            <w:tcMar>
              <w:top w:w="50" w:type="dxa"/>
              <w:left w:w="65" w:type="dxa"/>
              <w:bottom w:w="50" w:type="dxa"/>
              <w:right w:w="65" w:type="dxa"/>
            </w:tcMar>
            <w:vAlign w:val="center"/>
          </w:tcPr>
          <w:p w14:paraId="726A8FD2">
            <w:pPr>
              <w:spacing w:before="0" w:after="0" w:line="240" w:lineRule="auto"/>
              <w:jc w:val="center"/>
            </w:pPr>
            <w:r>
              <w:rPr>
                <w:rFonts w:ascii="Times New Roman" w:hAnsi="Times New Roman" w:eastAsia="Times New Roman"/>
                <w:b w:val="0"/>
                <w:sz w:val="16"/>
              </w:rPr>
              <w:t>42</w:t>
            </w:r>
          </w:p>
        </w:tc>
        <w:tc>
          <w:tcPr>
            <w:tcW w:w="2016" w:type="dxa"/>
            <w:tcMar>
              <w:top w:w="50" w:type="dxa"/>
              <w:left w:w="65" w:type="dxa"/>
              <w:bottom w:w="50" w:type="dxa"/>
              <w:right w:w="65" w:type="dxa"/>
            </w:tcMar>
            <w:vAlign w:val="center"/>
          </w:tcPr>
          <w:p w14:paraId="4035EC5C">
            <w:pPr>
              <w:spacing w:before="0" w:after="0" w:line="240" w:lineRule="auto"/>
              <w:jc w:val="center"/>
            </w:pPr>
            <w:r>
              <w:rPr>
                <w:rFonts w:ascii="Times New Roman" w:hAnsi="Times New Roman" w:eastAsia="Times New Roman"/>
                <w:b w:val="0"/>
                <w:sz w:val="16"/>
              </w:rPr>
              <w:t>0.04959</w:t>
            </w:r>
          </w:p>
        </w:tc>
      </w:tr>
      <w:tr w14:paraId="31A9A58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520" w:type="dxa"/>
            <w:tcMar>
              <w:top w:w="50" w:type="dxa"/>
              <w:left w:w="65" w:type="dxa"/>
              <w:bottom w:w="50" w:type="dxa"/>
              <w:right w:w="65" w:type="dxa"/>
            </w:tcMar>
            <w:vAlign w:val="center"/>
          </w:tcPr>
          <w:p w14:paraId="1FF3C618">
            <w:pPr>
              <w:spacing w:before="0" w:after="0" w:line="240" w:lineRule="auto"/>
              <w:jc w:val="center"/>
            </w:pPr>
            <w:r>
              <w:rPr>
                <w:rFonts w:ascii="Times New Roman" w:hAnsi="Times New Roman" w:eastAsia="Times New Roman"/>
                <w:b w:val="0"/>
                <w:sz w:val="16"/>
              </w:rPr>
              <w:t>heelLat</w:t>
            </w:r>
          </w:p>
        </w:tc>
        <w:tc>
          <w:tcPr>
            <w:tcW w:w="792" w:type="dxa"/>
            <w:tcMar>
              <w:top w:w="50" w:type="dxa"/>
              <w:left w:w="65" w:type="dxa"/>
              <w:bottom w:w="50" w:type="dxa"/>
              <w:right w:w="65" w:type="dxa"/>
            </w:tcMar>
            <w:vAlign w:val="center"/>
          </w:tcPr>
          <w:p w14:paraId="74853ED6">
            <w:pPr>
              <w:spacing w:before="0" w:after="0" w:line="240" w:lineRule="auto"/>
              <w:jc w:val="center"/>
            </w:pPr>
            <w:r>
              <w:rPr>
                <w:rFonts w:ascii="Times New Roman" w:hAnsi="Times New Roman" w:eastAsia="Times New Roman"/>
                <w:b w:val="0"/>
                <w:sz w:val="16"/>
              </w:rPr>
              <w:t>808</w:t>
            </w:r>
          </w:p>
        </w:tc>
        <w:tc>
          <w:tcPr>
            <w:tcW w:w="1800" w:type="dxa"/>
            <w:tcMar>
              <w:top w:w="50" w:type="dxa"/>
              <w:left w:w="65" w:type="dxa"/>
              <w:bottom w:w="50" w:type="dxa"/>
              <w:right w:w="65" w:type="dxa"/>
            </w:tcMar>
            <w:vAlign w:val="center"/>
          </w:tcPr>
          <w:p w14:paraId="7598CA70">
            <w:pPr>
              <w:spacing w:before="0" w:after="0" w:line="240" w:lineRule="auto"/>
              <w:jc w:val="center"/>
            </w:pPr>
            <w:r>
              <w:rPr>
                <w:rFonts w:ascii="Times New Roman" w:hAnsi="Times New Roman" w:eastAsia="Times New Roman"/>
                <w:b w:val="0"/>
                <w:sz w:val="16"/>
              </w:rPr>
              <w:t>0.02742</w:t>
            </w:r>
          </w:p>
        </w:tc>
        <w:tc>
          <w:tcPr>
            <w:tcW w:w="2232" w:type="dxa"/>
            <w:tcMar>
              <w:top w:w="50" w:type="dxa"/>
              <w:left w:w="65" w:type="dxa"/>
              <w:bottom w:w="50" w:type="dxa"/>
              <w:right w:w="65" w:type="dxa"/>
            </w:tcMar>
            <w:vAlign w:val="center"/>
          </w:tcPr>
          <w:p w14:paraId="4E674D94">
            <w:pPr>
              <w:spacing w:before="0" w:after="0" w:line="240" w:lineRule="auto"/>
              <w:jc w:val="center"/>
            </w:pPr>
            <w:r>
              <w:rPr>
                <w:rFonts w:ascii="Times New Roman" w:hAnsi="Times New Roman" w:eastAsia="Times New Roman"/>
                <w:b w:val="0"/>
                <w:sz w:val="16"/>
              </w:rPr>
              <w:t>37</w:t>
            </w:r>
          </w:p>
        </w:tc>
        <w:tc>
          <w:tcPr>
            <w:tcW w:w="2016" w:type="dxa"/>
            <w:tcMar>
              <w:top w:w="50" w:type="dxa"/>
              <w:left w:w="65" w:type="dxa"/>
              <w:bottom w:w="50" w:type="dxa"/>
              <w:right w:w="65" w:type="dxa"/>
            </w:tcMar>
            <w:vAlign w:val="center"/>
          </w:tcPr>
          <w:p w14:paraId="681BDFAD">
            <w:pPr>
              <w:spacing w:before="0" w:after="0" w:line="240" w:lineRule="auto"/>
              <w:jc w:val="center"/>
            </w:pPr>
            <w:r>
              <w:rPr>
                <w:rFonts w:ascii="Times New Roman" w:hAnsi="Times New Roman" w:eastAsia="Times New Roman"/>
                <w:b w:val="0"/>
                <w:sz w:val="16"/>
              </w:rPr>
              <w:t>0.04959</w:t>
            </w:r>
          </w:p>
        </w:tc>
      </w:tr>
      <w:tr w14:paraId="6BA7887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520" w:type="dxa"/>
            <w:tcMar>
              <w:top w:w="50" w:type="dxa"/>
              <w:left w:w="65" w:type="dxa"/>
              <w:bottom w:w="50" w:type="dxa"/>
              <w:right w:w="65" w:type="dxa"/>
            </w:tcMar>
            <w:vAlign w:val="center"/>
          </w:tcPr>
          <w:p w14:paraId="66E94A0A">
            <w:pPr>
              <w:spacing w:before="0" w:after="0" w:line="240" w:lineRule="auto"/>
              <w:jc w:val="center"/>
            </w:pPr>
            <w:r>
              <w:rPr>
                <w:rFonts w:ascii="Times New Roman" w:hAnsi="Times New Roman" w:eastAsia="Times New Roman"/>
                <w:b w:val="0"/>
                <w:sz w:val="16"/>
              </w:rPr>
              <w:t>midCT</w:t>
            </w:r>
          </w:p>
        </w:tc>
        <w:tc>
          <w:tcPr>
            <w:tcW w:w="792" w:type="dxa"/>
            <w:tcMar>
              <w:top w:w="50" w:type="dxa"/>
              <w:left w:w="65" w:type="dxa"/>
              <w:bottom w:w="50" w:type="dxa"/>
              <w:right w:w="65" w:type="dxa"/>
            </w:tcMar>
            <w:vAlign w:val="center"/>
          </w:tcPr>
          <w:p w14:paraId="1AC983E2">
            <w:pPr>
              <w:spacing w:before="0" w:after="0" w:line="240" w:lineRule="auto"/>
              <w:jc w:val="center"/>
            </w:pPr>
            <w:r>
              <w:rPr>
                <w:rFonts w:ascii="Times New Roman" w:hAnsi="Times New Roman" w:eastAsia="Times New Roman"/>
                <w:b w:val="0"/>
                <w:sz w:val="16"/>
              </w:rPr>
              <w:t>808</w:t>
            </w:r>
          </w:p>
        </w:tc>
        <w:tc>
          <w:tcPr>
            <w:tcW w:w="1800" w:type="dxa"/>
            <w:tcMar>
              <w:top w:w="50" w:type="dxa"/>
              <w:left w:w="65" w:type="dxa"/>
              <w:bottom w:w="50" w:type="dxa"/>
              <w:right w:w="65" w:type="dxa"/>
            </w:tcMar>
            <w:vAlign w:val="center"/>
          </w:tcPr>
          <w:p w14:paraId="521E12CE">
            <w:pPr>
              <w:spacing w:before="0" w:after="0" w:line="240" w:lineRule="auto"/>
              <w:jc w:val="center"/>
            </w:pPr>
            <w:r>
              <w:rPr>
                <w:rFonts w:ascii="Times New Roman" w:hAnsi="Times New Roman" w:eastAsia="Times New Roman"/>
                <w:b w:val="0"/>
                <w:sz w:val="16"/>
              </w:rPr>
              <w:t>0.03317</w:t>
            </w:r>
          </w:p>
        </w:tc>
        <w:tc>
          <w:tcPr>
            <w:tcW w:w="2232" w:type="dxa"/>
            <w:tcMar>
              <w:top w:w="50" w:type="dxa"/>
              <w:left w:w="65" w:type="dxa"/>
              <w:bottom w:w="50" w:type="dxa"/>
              <w:right w:w="65" w:type="dxa"/>
            </w:tcMar>
            <w:vAlign w:val="center"/>
          </w:tcPr>
          <w:p w14:paraId="5893EA93">
            <w:pPr>
              <w:spacing w:before="0" w:after="0" w:line="240" w:lineRule="auto"/>
              <w:jc w:val="center"/>
            </w:pPr>
            <w:r>
              <w:rPr>
                <w:rFonts w:ascii="Times New Roman" w:hAnsi="Times New Roman" w:eastAsia="Times New Roman"/>
                <w:b w:val="0"/>
                <w:sz w:val="16"/>
              </w:rPr>
              <w:t>37</w:t>
            </w:r>
          </w:p>
        </w:tc>
        <w:tc>
          <w:tcPr>
            <w:tcW w:w="2016" w:type="dxa"/>
            <w:tcMar>
              <w:top w:w="50" w:type="dxa"/>
              <w:left w:w="65" w:type="dxa"/>
              <w:bottom w:w="50" w:type="dxa"/>
              <w:right w:w="65" w:type="dxa"/>
            </w:tcMar>
            <w:vAlign w:val="center"/>
          </w:tcPr>
          <w:p w14:paraId="2338A713">
            <w:pPr>
              <w:spacing w:before="0" w:after="0" w:line="240" w:lineRule="auto"/>
              <w:jc w:val="center"/>
            </w:pPr>
            <w:r>
              <w:rPr>
                <w:rFonts w:ascii="Times New Roman" w:hAnsi="Times New Roman" w:eastAsia="Times New Roman"/>
                <w:b w:val="0"/>
                <w:sz w:val="16"/>
              </w:rPr>
              <w:t>0.04959</w:t>
            </w:r>
          </w:p>
        </w:tc>
      </w:tr>
      <w:tr w14:paraId="11151DC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520" w:type="dxa"/>
            <w:tcMar>
              <w:top w:w="50" w:type="dxa"/>
              <w:left w:w="65" w:type="dxa"/>
              <w:bottom w:w="50" w:type="dxa"/>
              <w:right w:w="65" w:type="dxa"/>
            </w:tcMar>
            <w:vAlign w:val="center"/>
          </w:tcPr>
          <w:p w14:paraId="06D7213C">
            <w:pPr>
              <w:spacing w:before="0" w:after="0" w:line="240" w:lineRule="auto"/>
              <w:jc w:val="center"/>
            </w:pPr>
            <w:r>
              <w:rPr>
                <w:rFonts w:ascii="Times New Roman" w:hAnsi="Times New Roman" w:eastAsia="Times New Roman"/>
                <w:b w:val="0"/>
                <w:sz w:val="16"/>
              </w:rPr>
              <w:t>FFP</w:t>
            </w:r>
          </w:p>
        </w:tc>
        <w:tc>
          <w:tcPr>
            <w:tcW w:w="792" w:type="dxa"/>
            <w:tcMar>
              <w:top w:w="50" w:type="dxa"/>
              <w:left w:w="65" w:type="dxa"/>
              <w:bottom w:w="50" w:type="dxa"/>
              <w:right w:w="65" w:type="dxa"/>
            </w:tcMar>
            <w:vAlign w:val="center"/>
          </w:tcPr>
          <w:p w14:paraId="4AAD6682">
            <w:pPr>
              <w:spacing w:before="0" w:after="0" w:line="240" w:lineRule="auto"/>
              <w:jc w:val="center"/>
            </w:pPr>
            <w:r>
              <w:rPr>
                <w:rFonts w:ascii="Times New Roman" w:hAnsi="Times New Roman" w:eastAsia="Times New Roman"/>
                <w:b w:val="0"/>
                <w:sz w:val="16"/>
              </w:rPr>
              <w:t>803</w:t>
            </w:r>
          </w:p>
        </w:tc>
        <w:tc>
          <w:tcPr>
            <w:tcW w:w="1800" w:type="dxa"/>
            <w:tcMar>
              <w:top w:w="50" w:type="dxa"/>
              <w:left w:w="65" w:type="dxa"/>
              <w:bottom w:w="50" w:type="dxa"/>
              <w:right w:w="65" w:type="dxa"/>
            </w:tcMar>
            <w:vAlign w:val="center"/>
          </w:tcPr>
          <w:p w14:paraId="3E959211">
            <w:pPr>
              <w:spacing w:before="0" w:after="0" w:line="240" w:lineRule="auto"/>
              <w:jc w:val="center"/>
            </w:pPr>
            <w:r>
              <w:rPr>
                <w:rFonts w:ascii="Times New Roman" w:hAnsi="Times New Roman" w:eastAsia="Times New Roman"/>
                <w:b w:val="0"/>
                <w:sz w:val="16"/>
              </w:rPr>
              <w:t>0.0201</w:t>
            </w:r>
          </w:p>
        </w:tc>
        <w:tc>
          <w:tcPr>
            <w:tcW w:w="2232" w:type="dxa"/>
            <w:tcMar>
              <w:top w:w="50" w:type="dxa"/>
              <w:left w:w="65" w:type="dxa"/>
              <w:bottom w:w="50" w:type="dxa"/>
              <w:right w:w="65" w:type="dxa"/>
            </w:tcMar>
            <w:vAlign w:val="center"/>
          </w:tcPr>
          <w:p w14:paraId="1FD2C77A">
            <w:pPr>
              <w:spacing w:before="0" w:after="0" w:line="240" w:lineRule="auto"/>
              <w:jc w:val="center"/>
            </w:pPr>
            <w:r>
              <w:rPr>
                <w:rFonts w:ascii="Times New Roman" w:hAnsi="Times New Roman" w:eastAsia="Times New Roman"/>
                <w:b w:val="0"/>
                <w:sz w:val="16"/>
              </w:rPr>
              <w:t>33</w:t>
            </w:r>
          </w:p>
        </w:tc>
        <w:tc>
          <w:tcPr>
            <w:tcW w:w="2016" w:type="dxa"/>
            <w:tcMar>
              <w:top w:w="50" w:type="dxa"/>
              <w:left w:w="65" w:type="dxa"/>
              <w:bottom w:w="50" w:type="dxa"/>
              <w:right w:w="65" w:type="dxa"/>
            </w:tcMar>
            <w:vAlign w:val="center"/>
          </w:tcPr>
          <w:p w14:paraId="1AA8C330">
            <w:pPr>
              <w:spacing w:before="0" w:after="0" w:line="240" w:lineRule="auto"/>
              <w:jc w:val="center"/>
            </w:pPr>
            <w:r>
              <w:rPr>
                <w:rFonts w:ascii="Times New Roman" w:hAnsi="Times New Roman" w:eastAsia="Times New Roman"/>
                <w:b w:val="0"/>
                <w:sz w:val="16"/>
              </w:rPr>
              <w:t>0.0497</w:t>
            </w:r>
          </w:p>
        </w:tc>
      </w:tr>
      <w:tr w14:paraId="30286A0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520" w:type="dxa"/>
            <w:tcMar>
              <w:top w:w="50" w:type="dxa"/>
              <w:left w:w="65" w:type="dxa"/>
              <w:bottom w:w="50" w:type="dxa"/>
              <w:right w:w="65" w:type="dxa"/>
            </w:tcMar>
            <w:vAlign w:val="center"/>
          </w:tcPr>
          <w:p w14:paraId="755DDC97">
            <w:pPr>
              <w:spacing w:before="0" w:after="0" w:line="240" w:lineRule="auto"/>
              <w:jc w:val="center"/>
            </w:pPr>
            <w:r>
              <w:rPr>
                <w:rFonts w:ascii="Times New Roman" w:hAnsi="Times New Roman" w:eastAsia="Times New Roman"/>
                <w:b w:val="0"/>
                <w:sz w:val="16"/>
              </w:rPr>
              <w:t>FFPOP</w:t>
            </w:r>
          </w:p>
        </w:tc>
        <w:tc>
          <w:tcPr>
            <w:tcW w:w="792" w:type="dxa"/>
            <w:tcMar>
              <w:top w:w="50" w:type="dxa"/>
              <w:left w:w="65" w:type="dxa"/>
              <w:bottom w:w="50" w:type="dxa"/>
              <w:right w:w="65" w:type="dxa"/>
            </w:tcMar>
            <w:vAlign w:val="center"/>
          </w:tcPr>
          <w:p w14:paraId="297A0912">
            <w:pPr>
              <w:spacing w:before="0" w:after="0" w:line="240" w:lineRule="auto"/>
              <w:jc w:val="center"/>
            </w:pPr>
            <w:r>
              <w:rPr>
                <w:rFonts w:ascii="Times New Roman" w:hAnsi="Times New Roman" w:eastAsia="Times New Roman"/>
                <w:b w:val="0"/>
                <w:sz w:val="16"/>
              </w:rPr>
              <w:t>803</w:t>
            </w:r>
          </w:p>
        </w:tc>
        <w:tc>
          <w:tcPr>
            <w:tcW w:w="1800" w:type="dxa"/>
            <w:tcMar>
              <w:top w:w="50" w:type="dxa"/>
              <w:left w:w="65" w:type="dxa"/>
              <w:bottom w:w="50" w:type="dxa"/>
              <w:right w:w="65" w:type="dxa"/>
            </w:tcMar>
            <w:vAlign w:val="center"/>
          </w:tcPr>
          <w:p w14:paraId="7F70281A">
            <w:pPr>
              <w:spacing w:before="0" w:after="0" w:line="240" w:lineRule="auto"/>
              <w:jc w:val="center"/>
            </w:pPr>
            <w:r>
              <w:rPr>
                <w:rFonts w:ascii="Times New Roman" w:hAnsi="Times New Roman" w:eastAsia="Times New Roman"/>
                <w:b w:val="0"/>
                <w:sz w:val="16"/>
              </w:rPr>
              <w:t>0.02173</w:t>
            </w:r>
          </w:p>
        </w:tc>
        <w:tc>
          <w:tcPr>
            <w:tcW w:w="2232" w:type="dxa"/>
            <w:tcMar>
              <w:top w:w="50" w:type="dxa"/>
              <w:left w:w="65" w:type="dxa"/>
              <w:bottom w:w="50" w:type="dxa"/>
              <w:right w:w="65" w:type="dxa"/>
            </w:tcMar>
            <w:vAlign w:val="center"/>
          </w:tcPr>
          <w:p w14:paraId="5A8349BD">
            <w:pPr>
              <w:spacing w:before="0" w:after="0" w:line="240" w:lineRule="auto"/>
              <w:jc w:val="center"/>
            </w:pPr>
            <w:r>
              <w:rPr>
                <w:rFonts w:ascii="Times New Roman" w:hAnsi="Times New Roman" w:eastAsia="Times New Roman"/>
                <w:b w:val="0"/>
                <w:sz w:val="16"/>
              </w:rPr>
              <w:t>42</w:t>
            </w:r>
          </w:p>
        </w:tc>
        <w:tc>
          <w:tcPr>
            <w:tcW w:w="2016" w:type="dxa"/>
            <w:tcMar>
              <w:top w:w="50" w:type="dxa"/>
              <w:left w:w="65" w:type="dxa"/>
              <w:bottom w:w="50" w:type="dxa"/>
              <w:right w:w="65" w:type="dxa"/>
            </w:tcMar>
            <w:vAlign w:val="center"/>
          </w:tcPr>
          <w:p w14:paraId="07DC554A">
            <w:pPr>
              <w:spacing w:before="0" w:after="0" w:line="240" w:lineRule="auto"/>
              <w:jc w:val="center"/>
            </w:pPr>
            <w:r>
              <w:rPr>
                <w:rFonts w:ascii="Times New Roman" w:hAnsi="Times New Roman" w:eastAsia="Times New Roman"/>
                <w:b w:val="0"/>
                <w:sz w:val="16"/>
              </w:rPr>
              <w:t>0.0497</w:t>
            </w:r>
          </w:p>
        </w:tc>
      </w:tr>
    </w:tbl>
    <w:p w14:paraId="2D9B1BA2">
      <w:pPr>
        <w:keepLines/>
      </w:pPr>
      <w:r>
        <w:t>Cook distance threshold is 4/n. These flags do not by themselves justify exclusion.</w:t>
      </w:r>
    </w:p>
    <w:p w14:paraId="459368DA">
      <w:pPr>
        <w:pStyle w:val="3"/>
        <w:rPr>
          <w:rFonts w:hint="default" w:ascii="Times New Roman" w:hAnsi="Times New Roman" w:cs="Times New Roman"/>
          <w:b/>
        </w:rPr>
      </w:pPr>
      <w:r>
        <w:rPr>
          <w:rFonts w:hint="default" w:ascii="Times New Roman" w:hAnsi="Times New Roman" w:cs="Times New Roman"/>
          <w:b/>
        </w:rPr>
        <w:t>Table S6C Variance inflation factors</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60" w:type="dxa"/>
          <w:left w:w="65" w:type="dxa"/>
          <w:bottom w:w="60" w:type="dxa"/>
          <w:right w:w="65" w:type="dxa"/>
        </w:tblCellMar>
      </w:tblPr>
      <w:tblGrid>
        <w:gridCol w:w="6912"/>
        <w:gridCol w:w="2448"/>
      </w:tblGrid>
      <w:tr w14:paraId="7C5DC07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blHeader/>
        </w:trPr>
        <w:tc>
          <w:tcPr>
            <w:tcW w:w="6912" w:type="dxa"/>
            <w:tcBorders>
              <w:bottom w:val="single" w:color="000000" w:sz="4" w:space="0"/>
            </w:tcBorders>
            <w:tcMar>
              <w:top w:w="50" w:type="dxa"/>
              <w:left w:w="65" w:type="dxa"/>
              <w:bottom w:w="50" w:type="dxa"/>
              <w:right w:w="65" w:type="dxa"/>
            </w:tcMar>
            <w:vAlign w:val="center"/>
          </w:tcPr>
          <w:p w14:paraId="3B0C026A">
            <w:pPr>
              <w:spacing w:before="0" w:after="0" w:line="240" w:lineRule="auto"/>
              <w:jc w:val="center"/>
            </w:pPr>
            <w:r>
              <w:rPr>
                <w:rFonts w:ascii="Times New Roman" w:hAnsi="Times New Roman" w:eastAsia="Times New Roman"/>
                <w:b/>
                <w:sz w:val="16"/>
              </w:rPr>
              <w:t>Variable</w:t>
            </w:r>
          </w:p>
        </w:tc>
        <w:tc>
          <w:tcPr>
            <w:tcW w:w="2448" w:type="dxa"/>
            <w:tcBorders>
              <w:bottom w:val="single" w:color="000000" w:sz="4" w:space="0"/>
            </w:tcBorders>
            <w:tcMar>
              <w:top w:w="50" w:type="dxa"/>
              <w:left w:w="65" w:type="dxa"/>
              <w:bottom w:w="50" w:type="dxa"/>
              <w:right w:w="65" w:type="dxa"/>
            </w:tcMar>
            <w:vAlign w:val="center"/>
          </w:tcPr>
          <w:p w14:paraId="44F1158D">
            <w:pPr>
              <w:spacing w:before="0" w:after="0" w:line="240" w:lineRule="auto"/>
              <w:jc w:val="center"/>
            </w:pPr>
            <w:r>
              <w:rPr>
                <w:rFonts w:ascii="Times New Roman" w:hAnsi="Times New Roman" w:eastAsia="Times New Roman"/>
                <w:b/>
                <w:sz w:val="16"/>
              </w:rPr>
              <w:t>VIF</w:t>
            </w:r>
          </w:p>
        </w:tc>
      </w:tr>
      <w:tr w14:paraId="6DBC5B0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912" w:type="dxa"/>
            <w:tcMar>
              <w:top w:w="50" w:type="dxa"/>
              <w:left w:w="65" w:type="dxa"/>
              <w:bottom w:w="50" w:type="dxa"/>
              <w:right w:w="65" w:type="dxa"/>
            </w:tcMar>
            <w:vAlign w:val="center"/>
          </w:tcPr>
          <w:p w14:paraId="282EE7E4">
            <w:pPr>
              <w:spacing w:before="0" w:after="0" w:line="240" w:lineRule="auto"/>
              <w:jc w:val="center"/>
            </w:pPr>
            <w:r>
              <w:rPr>
                <w:rFonts w:ascii="Times New Roman" w:hAnsi="Times New Roman" w:eastAsia="Times New Roman"/>
                <w:b w:val="0"/>
                <w:sz w:val="16"/>
              </w:rPr>
              <w:t>FI10</w:t>
            </w:r>
          </w:p>
        </w:tc>
        <w:tc>
          <w:tcPr>
            <w:tcW w:w="2448" w:type="dxa"/>
            <w:tcMar>
              <w:top w:w="50" w:type="dxa"/>
              <w:left w:w="65" w:type="dxa"/>
              <w:bottom w:w="50" w:type="dxa"/>
              <w:right w:w="65" w:type="dxa"/>
            </w:tcMar>
            <w:vAlign w:val="center"/>
          </w:tcPr>
          <w:p w14:paraId="6464B445">
            <w:pPr>
              <w:spacing w:before="0" w:after="0" w:line="240" w:lineRule="auto"/>
              <w:jc w:val="center"/>
            </w:pPr>
            <w:r>
              <w:rPr>
                <w:rFonts w:ascii="Times New Roman" w:hAnsi="Times New Roman" w:eastAsia="Times New Roman"/>
                <w:b w:val="0"/>
                <w:sz w:val="16"/>
              </w:rPr>
              <w:t>1.152</w:t>
            </w:r>
          </w:p>
        </w:tc>
      </w:tr>
      <w:tr w14:paraId="40836D5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912" w:type="dxa"/>
            <w:tcMar>
              <w:top w:w="50" w:type="dxa"/>
              <w:left w:w="65" w:type="dxa"/>
              <w:bottom w:w="50" w:type="dxa"/>
              <w:right w:w="65" w:type="dxa"/>
            </w:tcMar>
            <w:vAlign w:val="center"/>
          </w:tcPr>
          <w:p w14:paraId="0E08881D">
            <w:pPr>
              <w:spacing w:before="0" w:after="0" w:line="240" w:lineRule="auto"/>
              <w:jc w:val="center"/>
            </w:pPr>
            <w:r>
              <w:rPr>
                <w:rFonts w:ascii="Times New Roman" w:hAnsi="Times New Roman" w:eastAsia="Times New Roman"/>
                <w:b w:val="0"/>
                <w:sz w:val="16"/>
              </w:rPr>
              <w:t>age</w:t>
            </w:r>
          </w:p>
        </w:tc>
        <w:tc>
          <w:tcPr>
            <w:tcW w:w="2448" w:type="dxa"/>
            <w:tcMar>
              <w:top w:w="50" w:type="dxa"/>
              <w:left w:w="65" w:type="dxa"/>
              <w:bottom w:w="50" w:type="dxa"/>
              <w:right w:w="65" w:type="dxa"/>
            </w:tcMar>
            <w:vAlign w:val="center"/>
          </w:tcPr>
          <w:p w14:paraId="153E75F7">
            <w:pPr>
              <w:spacing w:before="0" w:after="0" w:line="240" w:lineRule="auto"/>
              <w:jc w:val="center"/>
            </w:pPr>
            <w:r>
              <w:rPr>
                <w:rFonts w:ascii="Times New Roman" w:hAnsi="Times New Roman" w:eastAsia="Times New Roman"/>
                <w:b w:val="0"/>
                <w:sz w:val="16"/>
              </w:rPr>
              <w:t>1.013</w:t>
            </w:r>
          </w:p>
        </w:tc>
      </w:tr>
      <w:tr w14:paraId="4032629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912" w:type="dxa"/>
            <w:tcMar>
              <w:top w:w="50" w:type="dxa"/>
              <w:left w:w="65" w:type="dxa"/>
              <w:bottom w:w="50" w:type="dxa"/>
              <w:right w:w="65" w:type="dxa"/>
            </w:tcMar>
            <w:vAlign w:val="center"/>
          </w:tcPr>
          <w:p w14:paraId="24501F28">
            <w:pPr>
              <w:spacing w:before="0" w:after="0" w:line="240" w:lineRule="auto"/>
              <w:jc w:val="center"/>
            </w:pPr>
            <w:r>
              <w:rPr>
                <w:rFonts w:ascii="Times New Roman" w:hAnsi="Times New Roman" w:eastAsia="Times New Roman"/>
                <w:b w:val="0"/>
                <w:sz w:val="16"/>
              </w:rPr>
              <w:t>sex2</w:t>
            </w:r>
          </w:p>
        </w:tc>
        <w:tc>
          <w:tcPr>
            <w:tcW w:w="2448" w:type="dxa"/>
            <w:tcMar>
              <w:top w:w="50" w:type="dxa"/>
              <w:left w:w="65" w:type="dxa"/>
              <w:bottom w:w="50" w:type="dxa"/>
              <w:right w:w="65" w:type="dxa"/>
            </w:tcMar>
            <w:vAlign w:val="center"/>
          </w:tcPr>
          <w:p w14:paraId="71250A68">
            <w:pPr>
              <w:spacing w:before="0" w:after="0" w:line="240" w:lineRule="auto"/>
              <w:jc w:val="center"/>
            </w:pPr>
            <w:r>
              <w:rPr>
                <w:rFonts w:ascii="Times New Roman" w:hAnsi="Times New Roman" w:eastAsia="Times New Roman"/>
                <w:b w:val="0"/>
                <w:sz w:val="16"/>
              </w:rPr>
              <w:t>1.062</w:t>
            </w:r>
          </w:p>
        </w:tc>
      </w:tr>
      <w:tr w14:paraId="0505EA7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912" w:type="dxa"/>
            <w:tcMar>
              <w:top w:w="50" w:type="dxa"/>
              <w:left w:w="65" w:type="dxa"/>
              <w:bottom w:w="50" w:type="dxa"/>
              <w:right w:w="65" w:type="dxa"/>
            </w:tcMar>
            <w:vAlign w:val="center"/>
          </w:tcPr>
          <w:p w14:paraId="64884EE0">
            <w:pPr>
              <w:spacing w:before="0" w:after="0" w:line="240" w:lineRule="auto"/>
              <w:jc w:val="center"/>
            </w:pPr>
            <w:r>
              <w:rPr>
                <w:rFonts w:ascii="Times New Roman" w:hAnsi="Times New Roman" w:eastAsia="Times New Roman"/>
                <w:b w:val="0"/>
                <w:sz w:val="16"/>
              </w:rPr>
              <w:t>BMI</w:t>
            </w:r>
          </w:p>
        </w:tc>
        <w:tc>
          <w:tcPr>
            <w:tcW w:w="2448" w:type="dxa"/>
            <w:tcMar>
              <w:top w:w="50" w:type="dxa"/>
              <w:left w:w="65" w:type="dxa"/>
              <w:bottom w:w="50" w:type="dxa"/>
              <w:right w:w="65" w:type="dxa"/>
            </w:tcMar>
            <w:vAlign w:val="center"/>
          </w:tcPr>
          <w:p w14:paraId="23FFEB4B">
            <w:pPr>
              <w:spacing w:before="0" w:after="0" w:line="240" w:lineRule="auto"/>
              <w:jc w:val="center"/>
            </w:pPr>
            <w:r>
              <w:rPr>
                <w:rFonts w:ascii="Times New Roman" w:hAnsi="Times New Roman" w:eastAsia="Times New Roman"/>
                <w:b w:val="0"/>
                <w:sz w:val="16"/>
              </w:rPr>
              <w:t>1.053</w:t>
            </w:r>
          </w:p>
        </w:tc>
      </w:tr>
      <w:tr w14:paraId="5B97BA2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912" w:type="dxa"/>
            <w:tcMar>
              <w:top w:w="50" w:type="dxa"/>
              <w:left w:w="65" w:type="dxa"/>
              <w:bottom w:w="50" w:type="dxa"/>
              <w:right w:w="65" w:type="dxa"/>
            </w:tcMar>
            <w:vAlign w:val="center"/>
          </w:tcPr>
          <w:p w14:paraId="6F80972A">
            <w:pPr>
              <w:spacing w:before="0" w:after="0" w:line="240" w:lineRule="auto"/>
              <w:jc w:val="center"/>
            </w:pPr>
            <w:r>
              <w:rPr>
                <w:rFonts w:ascii="Times New Roman" w:hAnsi="Times New Roman" w:eastAsia="Times New Roman"/>
                <w:b w:val="0"/>
                <w:sz w:val="16"/>
              </w:rPr>
              <w:t>duration</w:t>
            </w:r>
          </w:p>
        </w:tc>
        <w:tc>
          <w:tcPr>
            <w:tcW w:w="2448" w:type="dxa"/>
            <w:tcMar>
              <w:top w:w="50" w:type="dxa"/>
              <w:left w:w="65" w:type="dxa"/>
              <w:bottom w:w="50" w:type="dxa"/>
              <w:right w:w="65" w:type="dxa"/>
            </w:tcMar>
            <w:vAlign w:val="center"/>
          </w:tcPr>
          <w:p w14:paraId="227406F6">
            <w:pPr>
              <w:spacing w:before="0" w:after="0" w:line="240" w:lineRule="auto"/>
              <w:jc w:val="center"/>
            </w:pPr>
            <w:r>
              <w:rPr>
                <w:rFonts w:ascii="Times New Roman" w:hAnsi="Times New Roman" w:eastAsia="Times New Roman"/>
                <w:b w:val="0"/>
                <w:sz w:val="16"/>
              </w:rPr>
              <w:t>1.123</w:t>
            </w:r>
          </w:p>
        </w:tc>
      </w:tr>
      <w:tr w14:paraId="4EF0726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912" w:type="dxa"/>
            <w:tcMar>
              <w:top w:w="50" w:type="dxa"/>
              <w:left w:w="65" w:type="dxa"/>
              <w:bottom w:w="50" w:type="dxa"/>
              <w:right w:w="65" w:type="dxa"/>
            </w:tcMar>
            <w:vAlign w:val="center"/>
          </w:tcPr>
          <w:p w14:paraId="45836B1F">
            <w:pPr>
              <w:spacing w:before="0" w:after="0" w:line="240" w:lineRule="auto"/>
              <w:jc w:val="center"/>
            </w:pPr>
            <w:r>
              <w:rPr>
                <w:rFonts w:ascii="Times New Roman" w:hAnsi="Times New Roman" w:eastAsia="Times New Roman"/>
                <w:b w:val="0"/>
                <w:sz w:val="16"/>
              </w:rPr>
              <w:t>HbA1c</w:t>
            </w:r>
          </w:p>
        </w:tc>
        <w:tc>
          <w:tcPr>
            <w:tcW w:w="2448" w:type="dxa"/>
            <w:tcMar>
              <w:top w:w="50" w:type="dxa"/>
              <w:left w:w="65" w:type="dxa"/>
              <w:bottom w:w="50" w:type="dxa"/>
              <w:right w:w="65" w:type="dxa"/>
            </w:tcMar>
            <w:vAlign w:val="center"/>
          </w:tcPr>
          <w:p w14:paraId="077E0F6A">
            <w:pPr>
              <w:spacing w:before="0" w:after="0" w:line="240" w:lineRule="auto"/>
              <w:jc w:val="center"/>
            </w:pPr>
            <w:r>
              <w:rPr>
                <w:rFonts w:ascii="Times New Roman" w:hAnsi="Times New Roman" w:eastAsia="Times New Roman"/>
                <w:b w:val="0"/>
                <w:sz w:val="16"/>
              </w:rPr>
              <w:t>1.145</w:t>
            </w:r>
          </w:p>
        </w:tc>
      </w:tr>
      <w:tr w14:paraId="154AE76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6912" w:type="dxa"/>
            <w:tcMar>
              <w:top w:w="50" w:type="dxa"/>
              <w:left w:w="65" w:type="dxa"/>
              <w:bottom w:w="50" w:type="dxa"/>
              <w:right w:w="65" w:type="dxa"/>
            </w:tcMar>
            <w:vAlign w:val="center"/>
          </w:tcPr>
          <w:p w14:paraId="2C0FC191">
            <w:pPr>
              <w:spacing w:before="0" w:after="0" w:line="240" w:lineRule="auto"/>
              <w:jc w:val="center"/>
            </w:pPr>
            <w:r>
              <w:rPr>
                <w:rFonts w:ascii="Times New Roman" w:hAnsi="Times New Roman" w:eastAsia="Times New Roman"/>
                <w:sz w:val="16"/>
              </w:rPr>
              <w:t>LOPS</w:t>
            </w:r>
          </w:p>
        </w:tc>
        <w:tc>
          <w:tcPr>
            <w:tcW w:w="2448" w:type="dxa"/>
            <w:tcMar>
              <w:top w:w="50" w:type="dxa"/>
              <w:left w:w="65" w:type="dxa"/>
              <w:bottom w:w="50" w:type="dxa"/>
              <w:right w:w="65" w:type="dxa"/>
            </w:tcMar>
            <w:vAlign w:val="center"/>
          </w:tcPr>
          <w:p w14:paraId="5E60AE34">
            <w:pPr>
              <w:spacing w:before="0" w:after="0" w:line="240" w:lineRule="auto"/>
              <w:jc w:val="center"/>
            </w:pPr>
            <w:r>
              <w:rPr>
                <w:rFonts w:ascii="Times New Roman" w:hAnsi="Times New Roman" w:eastAsia="Times New Roman"/>
                <w:b w:val="0"/>
                <w:sz w:val="16"/>
              </w:rPr>
              <w:t>1.004</w:t>
            </w:r>
          </w:p>
        </w:tc>
      </w:tr>
    </w:tbl>
    <w:p w14:paraId="24B151FC">
      <w:pPr>
        <w:keepLines/>
      </w:pPr>
      <w:r>
        <w:t>Computed for the main T-PTI M3 model.</w:t>
      </w:r>
    </w:p>
    <w:p w14:paraId="32C47A04">
      <w:pPr>
        <w:pStyle w:val="3"/>
        <w:rPr>
          <w:rFonts w:hint="default" w:ascii="Times New Roman" w:hAnsi="Times New Roman" w:cs="Times New Roman"/>
          <w:b/>
        </w:rPr>
      </w:pPr>
      <w:r>
        <w:rPr>
          <w:rFonts w:hint="default" w:ascii="Times New Roman" w:hAnsi="Times New Roman" w:cs="Times New Roman"/>
          <w:b/>
        </w:rPr>
        <w:t>Table S6D Spline specifications</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60" w:type="dxa"/>
          <w:left w:w="65" w:type="dxa"/>
          <w:bottom w:w="60" w:type="dxa"/>
          <w:right w:w="65" w:type="dxa"/>
        </w:tblCellMar>
      </w:tblPr>
      <w:tblGrid>
        <w:gridCol w:w="2376"/>
        <w:gridCol w:w="792"/>
        <w:gridCol w:w="1512"/>
        <w:gridCol w:w="1512"/>
        <w:gridCol w:w="1512"/>
        <w:gridCol w:w="1656"/>
      </w:tblGrid>
      <w:tr w14:paraId="10467E0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blHeader/>
        </w:trPr>
        <w:tc>
          <w:tcPr>
            <w:tcW w:w="2376" w:type="dxa"/>
            <w:tcBorders>
              <w:bottom w:val="single" w:color="000000" w:sz="4" w:space="0"/>
            </w:tcBorders>
            <w:tcMar>
              <w:top w:w="50" w:type="dxa"/>
              <w:left w:w="65" w:type="dxa"/>
              <w:bottom w:w="50" w:type="dxa"/>
              <w:right w:w="65" w:type="dxa"/>
            </w:tcMar>
            <w:vAlign w:val="center"/>
          </w:tcPr>
          <w:p w14:paraId="34B3A7FE">
            <w:pPr>
              <w:spacing w:before="0" w:after="0" w:line="240" w:lineRule="auto"/>
              <w:jc w:val="center"/>
            </w:pPr>
            <w:r>
              <w:rPr>
                <w:rFonts w:ascii="Times New Roman" w:hAnsi="Times New Roman" w:eastAsia="Times New Roman"/>
                <w:b/>
                <w:sz w:val="16"/>
              </w:rPr>
              <w:t>Outcome</w:t>
            </w:r>
          </w:p>
        </w:tc>
        <w:tc>
          <w:tcPr>
            <w:tcW w:w="792" w:type="dxa"/>
            <w:tcBorders>
              <w:bottom w:val="single" w:color="000000" w:sz="4" w:space="0"/>
            </w:tcBorders>
            <w:tcMar>
              <w:top w:w="50" w:type="dxa"/>
              <w:left w:w="65" w:type="dxa"/>
              <w:bottom w:w="50" w:type="dxa"/>
              <w:right w:w="65" w:type="dxa"/>
            </w:tcMar>
            <w:vAlign w:val="center"/>
          </w:tcPr>
          <w:p w14:paraId="506D3668">
            <w:pPr>
              <w:spacing w:before="0" w:after="0" w:line="240" w:lineRule="auto"/>
              <w:jc w:val="center"/>
            </w:pPr>
            <w:r>
              <w:rPr>
                <w:rFonts w:ascii="Times New Roman" w:hAnsi="Times New Roman" w:eastAsia="Times New Roman"/>
                <w:b/>
                <w:sz w:val="16"/>
              </w:rPr>
              <w:t>N</w:t>
            </w:r>
          </w:p>
        </w:tc>
        <w:tc>
          <w:tcPr>
            <w:tcW w:w="1512" w:type="dxa"/>
            <w:tcBorders>
              <w:bottom w:val="single" w:color="000000" w:sz="4" w:space="0"/>
            </w:tcBorders>
            <w:tcMar>
              <w:top w:w="50" w:type="dxa"/>
              <w:left w:w="65" w:type="dxa"/>
              <w:bottom w:w="50" w:type="dxa"/>
              <w:right w:w="65" w:type="dxa"/>
            </w:tcMar>
            <w:vAlign w:val="center"/>
          </w:tcPr>
          <w:p w14:paraId="379B5C1A">
            <w:pPr>
              <w:spacing w:before="0" w:after="0" w:line="240" w:lineRule="auto"/>
              <w:jc w:val="center"/>
            </w:pPr>
            <w:r>
              <w:rPr>
                <w:rFonts w:ascii="Times New Roman" w:hAnsi="Times New Roman" w:eastAsia="Times New Roman"/>
                <w:b/>
                <w:sz w:val="16"/>
              </w:rPr>
              <w:t>Knot 1</w:t>
            </w:r>
          </w:p>
        </w:tc>
        <w:tc>
          <w:tcPr>
            <w:tcW w:w="1512" w:type="dxa"/>
            <w:tcBorders>
              <w:bottom w:val="single" w:color="000000" w:sz="4" w:space="0"/>
            </w:tcBorders>
            <w:tcMar>
              <w:top w:w="50" w:type="dxa"/>
              <w:left w:w="65" w:type="dxa"/>
              <w:bottom w:w="50" w:type="dxa"/>
              <w:right w:w="65" w:type="dxa"/>
            </w:tcMar>
            <w:vAlign w:val="center"/>
          </w:tcPr>
          <w:p w14:paraId="65B4497A">
            <w:pPr>
              <w:spacing w:before="0" w:after="0" w:line="240" w:lineRule="auto"/>
              <w:jc w:val="center"/>
            </w:pPr>
            <w:r>
              <w:rPr>
                <w:rFonts w:ascii="Times New Roman" w:hAnsi="Times New Roman" w:eastAsia="Times New Roman"/>
                <w:b/>
                <w:sz w:val="16"/>
              </w:rPr>
              <w:t>Knot 2</w:t>
            </w:r>
          </w:p>
        </w:tc>
        <w:tc>
          <w:tcPr>
            <w:tcW w:w="1512" w:type="dxa"/>
            <w:tcBorders>
              <w:bottom w:val="single" w:color="000000" w:sz="4" w:space="0"/>
            </w:tcBorders>
            <w:tcMar>
              <w:top w:w="50" w:type="dxa"/>
              <w:left w:w="65" w:type="dxa"/>
              <w:bottom w:w="50" w:type="dxa"/>
              <w:right w:w="65" w:type="dxa"/>
            </w:tcMar>
            <w:vAlign w:val="center"/>
          </w:tcPr>
          <w:p w14:paraId="66A25F64">
            <w:pPr>
              <w:spacing w:before="0" w:after="0" w:line="240" w:lineRule="auto"/>
              <w:jc w:val="center"/>
            </w:pPr>
            <w:r>
              <w:rPr>
                <w:rFonts w:ascii="Times New Roman" w:hAnsi="Times New Roman" w:eastAsia="Times New Roman"/>
                <w:b/>
                <w:sz w:val="16"/>
              </w:rPr>
              <w:t>Knot 3</w:t>
            </w:r>
          </w:p>
        </w:tc>
        <w:tc>
          <w:tcPr>
            <w:tcW w:w="1656" w:type="dxa"/>
            <w:tcBorders>
              <w:bottom w:val="single" w:color="000000" w:sz="4" w:space="0"/>
            </w:tcBorders>
            <w:tcMar>
              <w:top w:w="50" w:type="dxa"/>
              <w:left w:w="65" w:type="dxa"/>
              <w:bottom w:w="50" w:type="dxa"/>
              <w:right w:w="65" w:type="dxa"/>
            </w:tcMar>
            <w:vAlign w:val="center"/>
          </w:tcPr>
          <w:p w14:paraId="00958404">
            <w:pPr>
              <w:spacing w:before="0" w:after="0" w:line="240" w:lineRule="auto"/>
              <w:jc w:val="center"/>
            </w:pPr>
            <w:r>
              <w:rPr>
                <w:rFonts w:ascii="Times New Roman" w:hAnsi="Times New Roman" w:eastAsia="Times New Roman"/>
                <w:b/>
                <w:sz w:val="16"/>
              </w:rPr>
              <w:t>P for nonlinearity</w:t>
            </w:r>
          </w:p>
        </w:tc>
      </w:tr>
      <w:tr w14:paraId="56D1FD2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693C3E5E">
            <w:pPr>
              <w:spacing w:before="0" w:after="0" w:line="240" w:lineRule="auto"/>
              <w:jc w:val="center"/>
            </w:pPr>
            <w:r>
              <w:rPr>
                <w:rFonts w:ascii="Times New Roman" w:hAnsi="Times New Roman" w:eastAsia="Times New Roman"/>
                <w:b w:val="0"/>
                <w:sz w:val="16"/>
              </w:rPr>
              <w:t>logTPTI</w:t>
            </w:r>
          </w:p>
        </w:tc>
        <w:tc>
          <w:tcPr>
            <w:tcW w:w="792" w:type="dxa"/>
            <w:tcMar>
              <w:top w:w="50" w:type="dxa"/>
              <w:left w:w="65" w:type="dxa"/>
              <w:bottom w:w="50" w:type="dxa"/>
              <w:right w:w="65" w:type="dxa"/>
            </w:tcMar>
            <w:vAlign w:val="center"/>
          </w:tcPr>
          <w:p w14:paraId="049D8341">
            <w:pPr>
              <w:spacing w:before="0" w:after="0" w:line="240" w:lineRule="auto"/>
              <w:jc w:val="center"/>
            </w:pPr>
            <w:r>
              <w:rPr>
                <w:rFonts w:ascii="Times New Roman" w:hAnsi="Times New Roman" w:eastAsia="Times New Roman"/>
                <w:b w:val="0"/>
                <w:sz w:val="16"/>
              </w:rPr>
              <w:t>714</w:t>
            </w:r>
          </w:p>
        </w:tc>
        <w:tc>
          <w:tcPr>
            <w:tcW w:w="1512" w:type="dxa"/>
            <w:tcMar>
              <w:top w:w="50" w:type="dxa"/>
              <w:left w:w="65" w:type="dxa"/>
              <w:bottom w:w="50" w:type="dxa"/>
              <w:right w:w="65" w:type="dxa"/>
            </w:tcMar>
            <w:vAlign w:val="center"/>
          </w:tcPr>
          <w:p w14:paraId="62137A92">
            <w:pPr>
              <w:spacing w:before="0" w:after="0" w:line="240" w:lineRule="auto"/>
              <w:jc w:val="center"/>
            </w:pPr>
            <w:r>
              <w:rPr>
                <w:rFonts w:ascii="Times New Roman" w:hAnsi="Times New Roman" w:eastAsia="Times New Roman"/>
                <w:b w:val="0"/>
                <w:sz w:val="16"/>
              </w:rPr>
              <w:t>0.08333</w:t>
            </w:r>
          </w:p>
        </w:tc>
        <w:tc>
          <w:tcPr>
            <w:tcW w:w="1512" w:type="dxa"/>
            <w:tcMar>
              <w:top w:w="50" w:type="dxa"/>
              <w:left w:w="65" w:type="dxa"/>
              <w:bottom w:w="50" w:type="dxa"/>
              <w:right w:w="65" w:type="dxa"/>
            </w:tcMar>
            <w:vAlign w:val="center"/>
          </w:tcPr>
          <w:p w14:paraId="50B0814C">
            <w:pPr>
              <w:spacing w:before="0" w:after="0" w:line="240" w:lineRule="auto"/>
              <w:jc w:val="center"/>
            </w:pPr>
            <w:r>
              <w:rPr>
                <w:rFonts w:ascii="Times New Roman" w:hAnsi="Times New Roman" w:eastAsia="Times New Roman"/>
                <w:b w:val="0"/>
                <w:sz w:val="16"/>
              </w:rPr>
              <w:t>0.1667</w:t>
            </w:r>
          </w:p>
        </w:tc>
        <w:tc>
          <w:tcPr>
            <w:tcW w:w="1512" w:type="dxa"/>
            <w:tcMar>
              <w:top w:w="50" w:type="dxa"/>
              <w:left w:w="65" w:type="dxa"/>
              <w:bottom w:w="50" w:type="dxa"/>
              <w:right w:w="65" w:type="dxa"/>
            </w:tcMar>
            <w:vAlign w:val="center"/>
          </w:tcPr>
          <w:p w14:paraId="560BF212">
            <w:pPr>
              <w:spacing w:before="0" w:after="0" w:line="240" w:lineRule="auto"/>
              <w:jc w:val="center"/>
            </w:pPr>
            <w:r>
              <w:rPr>
                <w:rFonts w:ascii="Times New Roman" w:hAnsi="Times New Roman" w:eastAsia="Times New Roman"/>
                <w:b w:val="0"/>
                <w:sz w:val="16"/>
              </w:rPr>
              <w:t>0.255</w:t>
            </w:r>
          </w:p>
        </w:tc>
        <w:tc>
          <w:tcPr>
            <w:tcW w:w="1656" w:type="dxa"/>
            <w:tcMar>
              <w:top w:w="50" w:type="dxa"/>
              <w:left w:w="65" w:type="dxa"/>
              <w:bottom w:w="50" w:type="dxa"/>
              <w:right w:w="65" w:type="dxa"/>
            </w:tcMar>
            <w:vAlign w:val="center"/>
          </w:tcPr>
          <w:p w14:paraId="32B22B3B">
            <w:pPr>
              <w:spacing w:before="0" w:after="0" w:line="240" w:lineRule="auto"/>
              <w:jc w:val="center"/>
            </w:pPr>
            <w:r>
              <w:rPr>
                <w:rFonts w:ascii="Times New Roman" w:hAnsi="Times New Roman" w:eastAsia="Times New Roman"/>
                <w:b w:val="0"/>
                <w:sz w:val="16"/>
              </w:rPr>
              <w:t>0.8068</w:t>
            </w:r>
          </w:p>
        </w:tc>
      </w:tr>
      <w:tr w14:paraId="63E71B6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57458D16">
            <w:pPr>
              <w:spacing w:before="0" w:after="0" w:line="240" w:lineRule="auto"/>
              <w:jc w:val="center"/>
            </w:pPr>
            <w:r>
              <w:rPr>
                <w:rFonts w:ascii="Times New Roman" w:hAnsi="Times New Roman" w:eastAsia="Times New Roman"/>
                <w:b w:val="0"/>
                <w:sz w:val="16"/>
              </w:rPr>
              <w:t>FFP</w:t>
            </w:r>
          </w:p>
        </w:tc>
        <w:tc>
          <w:tcPr>
            <w:tcW w:w="792" w:type="dxa"/>
            <w:tcMar>
              <w:top w:w="50" w:type="dxa"/>
              <w:left w:w="65" w:type="dxa"/>
              <w:bottom w:w="50" w:type="dxa"/>
              <w:right w:w="65" w:type="dxa"/>
            </w:tcMar>
            <w:vAlign w:val="center"/>
          </w:tcPr>
          <w:p w14:paraId="265BC6FA">
            <w:pPr>
              <w:spacing w:before="0" w:after="0" w:line="240" w:lineRule="auto"/>
              <w:jc w:val="center"/>
            </w:pPr>
            <w:r>
              <w:rPr>
                <w:rFonts w:ascii="Times New Roman" w:hAnsi="Times New Roman" w:eastAsia="Times New Roman"/>
                <w:b w:val="0"/>
                <w:sz w:val="16"/>
              </w:rPr>
              <w:t>803</w:t>
            </w:r>
          </w:p>
        </w:tc>
        <w:tc>
          <w:tcPr>
            <w:tcW w:w="1512" w:type="dxa"/>
            <w:tcMar>
              <w:top w:w="50" w:type="dxa"/>
              <w:left w:w="65" w:type="dxa"/>
              <w:bottom w:w="50" w:type="dxa"/>
              <w:right w:w="65" w:type="dxa"/>
            </w:tcMar>
            <w:vAlign w:val="center"/>
          </w:tcPr>
          <w:p w14:paraId="5510E777">
            <w:pPr>
              <w:spacing w:before="0" w:after="0" w:line="240" w:lineRule="auto"/>
              <w:jc w:val="center"/>
            </w:pPr>
            <w:r>
              <w:rPr>
                <w:rFonts w:ascii="Times New Roman" w:hAnsi="Times New Roman" w:eastAsia="Times New Roman"/>
                <w:b w:val="0"/>
                <w:sz w:val="16"/>
              </w:rPr>
              <w:t>0.08333</w:t>
            </w:r>
          </w:p>
        </w:tc>
        <w:tc>
          <w:tcPr>
            <w:tcW w:w="1512" w:type="dxa"/>
            <w:tcMar>
              <w:top w:w="50" w:type="dxa"/>
              <w:left w:w="65" w:type="dxa"/>
              <w:bottom w:w="50" w:type="dxa"/>
              <w:right w:w="65" w:type="dxa"/>
            </w:tcMar>
            <w:vAlign w:val="center"/>
          </w:tcPr>
          <w:p w14:paraId="4CE0CB08">
            <w:pPr>
              <w:spacing w:before="0" w:after="0" w:line="240" w:lineRule="auto"/>
              <w:jc w:val="center"/>
            </w:pPr>
            <w:r>
              <w:rPr>
                <w:rFonts w:ascii="Times New Roman" w:hAnsi="Times New Roman" w:eastAsia="Times New Roman"/>
                <w:b w:val="0"/>
                <w:sz w:val="16"/>
              </w:rPr>
              <w:t>0.1667</w:t>
            </w:r>
          </w:p>
        </w:tc>
        <w:tc>
          <w:tcPr>
            <w:tcW w:w="1512" w:type="dxa"/>
            <w:tcMar>
              <w:top w:w="50" w:type="dxa"/>
              <w:left w:w="65" w:type="dxa"/>
              <w:bottom w:w="50" w:type="dxa"/>
              <w:right w:w="65" w:type="dxa"/>
            </w:tcMar>
            <w:vAlign w:val="center"/>
          </w:tcPr>
          <w:p w14:paraId="53813DE3">
            <w:pPr>
              <w:spacing w:before="0" w:after="0" w:line="240" w:lineRule="auto"/>
              <w:jc w:val="center"/>
            </w:pPr>
            <w:r>
              <w:rPr>
                <w:rFonts w:ascii="Times New Roman" w:hAnsi="Times New Roman" w:eastAsia="Times New Roman"/>
                <w:b w:val="0"/>
                <w:sz w:val="16"/>
              </w:rPr>
              <w:t>0.255</w:t>
            </w:r>
          </w:p>
        </w:tc>
        <w:tc>
          <w:tcPr>
            <w:tcW w:w="1656" w:type="dxa"/>
            <w:tcMar>
              <w:top w:w="50" w:type="dxa"/>
              <w:left w:w="65" w:type="dxa"/>
              <w:bottom w:w="50" w:type="dxa"/>
              <w:right w:w="65" w:type="dxa"/>
            </w:tcMar>
            <w:vAlign w:val="center"/>
          </w:tcPr>
          <w:p w14:paraId="0FFBC3C3">
            <w:pPr>
              <w:spacing w:before="0" w:after="0" w:line="240" w:lineRule="auto"/>
              <w:jc w:val="center"/>
            </w:pPr>
            <w:r>
              <w:rPr>
                <w:rFonts w:ascii="Times New Roman" w:hAnsi="Times New Roman" w:eastAsia="Times New Roman"/>
                <w:b w:val="0"/>
                <w:sz w:val="16"/>
              </w:rPr>
              <w:t>0.9117</w:t>
            </w:r>
          </w:p>
        </w:tc>
      </w:tr>
      <w:tr w14:paraId="2887F51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376" w:type="dxa"/>
            <w:tcMar>
              <w:top w:w="50" w:type="dxa"/>
              <w:left w:w="65" w:type="dxa"/>
              <w:bottom w:w="50" w:type="dxa"/>
              <w:right w:w="65" w:type="dxa"/>
            </w:tcMar>
            <w:vAlign w:val="center"/>
          </w:tcPr>
          <w:p w14:paraId="44746904">
            <w:pPr>
              <w:spacing w:before="0" w:after="0" w:line="240" w:lineRule="auto"/>
              <w:jc w:val="center"/>
            </w:pPr>
            <w:r>
              <w:rPr>
                <w:rFonts w:ascii="Times New Roman" w:hAnsi="Times New Roman" w:eastAsia="Times New Roman"/>
                <w:b w:val="0"/>
                <w:sz w:val="16"/>
              </w:rPr>
              <w:t>FFPOP</w:t>
            </w:r>
          </w:p>
        </w:tc>
        <w:tc>
          <w:tcPr>
            <w:tcW w:w="792" w:type="dxa"/>
            <w:tcMar>
              <w:top w:w="50" w:type="dxa"/>
              <w:left w:w="65" w:type="dxa"/>
              <w:bottom w:w="50" w:type="dxa"/>
              <w:right w:w="65" w:type="dxa"/>
            </w:tcMar>
            <w:vAlign w:val="center"/>
          </w:tcPr>
          <w:p w14:paraId="2848616F">
            <w:pPr>
              <w:spacing w:before="0" w:after="0" w:line="240" w:lineRule="auto"/>
              <w:jc w:val="center"/>
            </w:pPr>
            <w:r>
              <w:rPr>
                <w:rFonts w:ascii="Times New Roman" w:hAnsi="Times New Roman" w:eastAsia="Times New Roman"/>
                <w:b w:val="0"/>
                <w:sz w:val="16"/>
              </w:rPr>
              <w:t>803</w:t>
            </w:r>
          </w:p>
        </w:tc>
        <w:tc>
          <w:tcPr>
            <w:tcW w:w="1512" w:type="dxa"/>
            <w:tcMar>
              <w:top w:w="50" w:type="dxa"/>
              <w:left w:w="65" w:type="dxa"/>
              <w:bottom w:w="50" w:type="dxa"/>
              <w:right w:w="65" w:type="dxa"/>
            </w:tcMar>
            <w:vAlign w:val="center"/>
          </w:tcPr>
          <w:p w14:paraId="2ED02EF6">
            <w:pPr>
              <w:spacing w:before="0" w:after="0" w:line="240" w:lineRule="auto"/>
              <w:jc w:val="center"/>
            </w:pPr>
            <w:r>
              <w:rPr>
                <w:rFonts w:ascii="Times New Roman" w:hAnsi="Times New Roman" w:eastAsia="Times New Roman"/>
                <w:b w:val="0"/>
                <w:sz w:val="16"/>
              </w:rPr>
              <w:t>0.08333</w:t>
            </w:r>
          </w:p>
        </w:tc>
        <w:tc>
          <w:tcPr>
            <w:tcW w:w="1512" w:type="dxa"/>
            <w:tcMar>
              <w:top w:w="50" w:type="dxa"/>
              <w:left w:w="65" w:type="dxa"/>
              <w:bottom w:w="50" w:type="dxa"/>
              <w:right w:w="65" w:type="dxa"/>
            </w:tcMar>
            <w:vAlign w:val="center"/>
          </w:tcPr>
          <w:p w14:paraId="4CF52869">
            <w:pPr>
              <w:spacing w:before="0" w:after="0" w:line="240" w:lineRule="auto"/>
              <w:jc w:val="center"/>
            </w:pPr>
            <w:r>
              <w:rPr>
                <w:rFonts w:ascii="Times New Roman" w:hAnsi="Times New Roman" w:eastAsia="Times New Roman"/>
                <w:b w:val="0"/>
                <w:sz w:val="16"/>
              </w:rPr>
              <w:t>0.1667</w:t>
            </w:r>
          </w:p>
        </w:tc>
        <w:tc>
          <w:tcPr>
            <w:tcW w:w="1512" w:type="dxa"/>
            <w:tcMar>
              <w:top w:w="50" w:type="dxa"/>
              <w:left w:w="65" w:type="dxa"/>
              <w:bottom w:w="50" w:type="dxa"/>
              <w:right w:w="65" w:type="dxa"/>
            </w:tcMar>
            <w:vAlign w:val="center"/>
          </w:tcPr>
          <w:p w14:paraId="7A9FDF39">
            <w:pPr>
              <w:spacing w:before="0" w:after="0" w:line="240" w:lineRule="auto"/>
              <w:jc w:val="center"/>
            </w:pPr>
            <w:r>
              <w:rPr>
                <w:rFonts w:ascii="Times New Roman" w:hAnsi="Times New Roman" w:eastAsia="Times New Roman"/>
                <w:b w:val="0"/>
                <w:sz w:val="16"/>
              </w:rPr>
              <w:t>0.255</w:t>
            </w:r>
          </w:p>
        </w:tc>
        <w:tc>
          <w:tcPr>
            <w:tcW w:w="1656" w:type="dxa"/>
            <w:tcMar>
              <w:top w:w="50" w:type="dxa"/>
              <w:left w:w="65" w:type="dxa"/>
              <w:bottom w:w="50" w:type="dxa"/>
              <w:right w:w="65" w:type="dxa"/>
            </w:tcMar>
            <w:vAlign w:val="center"/>
          </w:tcPr>
          <w:p w14:paraId="4FCB7126">
            <w:pPr>
              <w:spacing w:before="0" w:after="0" w:line="240" w:lineRule="auto"/>
              <w:jc w:val="center"/>
            </w:pPr>
            <w:r>
              <w:rPr>
                <w:rFonts w:ascii="Times New Roman" w:hAnsi="Times New Roman" w:eastAsia="Times New Roman"/>
                <w:b w:val="0"/>
                <w:sz w:val="16"/>
              </w:rPr>
              <w:t>0.4338</w:t>
            </w:r>
          </w:p>
        </w:tc>
      </w:tr>
    </w:tbl>
    <w:p w14:paraId="2F3A1049">
      <w:pPr>
        <w:keepLines/>
      </w:pPr>
      <w:r>
        <w:t>Three knots are fixed at full-cohort FI30 percentiles 10, 50 and 90. Nonlinearity is tested with robust covariance.</w:t>
      </w:r>
    </w:p>
    <w:p w14:paraId="0B8DB928"/>
    <w:p w14:paraId="3A3BD139">
      <w:pPr>
        <w:pStyle w:val="3"/>
        <w:rPr>
          <w:rFonts w:hint="default" w:ascii="Times New Roman" w:hAnsi="Times New Roman" w:cs="Times New Roman"/>
          <w:b/>
        </w:rPr>
      </w:pPr>
      <w:r>
        <w:rPr>
          <w:rFonts w:hint="default" w:ascii="Times New Roman" w:hAnsi="Times New Roman" w:cs="Times New Roman"/>
          <w:b/>
        </w:rPr>
        <w:t>Table S7 Complete exploratory outcome results</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60" w:type="dxa"/>
          <w:left w:w="65" w:type="dxa"/>
          <w:bottom w:w="60" w:type="dxa"/>
          <w:right w:w="65" w:type="dxa"/>
        </w:tblCellMar>
      </w:tblPr>
      <w:tblGrid>
        <w:gridCol w:w="2952"/>
        <w:gridCol w:w="792"/>
        <w:gridCol w:w="2952"/>
        <w:gridCol w:w="1008"/>
        <w:gridCol w:w="1008"/>
      </w:tblGrid>
      <w:tr w14:paraId="2AF26CC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blHeader/>
        </w:trPr>
        <w:tc>
          <w:tcPr>
            <w:tcW w:w="2952" w:type="dxa"/>
            <w:tcBorders>
              <w:bottom w:val="single" w:color="000000" w:sz="4" w:space="0"/>
            </w:tcBorders>
            <w:tcMar>
              <w:top w:w="50" w:type="dxa"/>
              <w:left w:w="65" w:type="dxa"/>
              <w:bottom w:w="50" w:type="dxa"/>
              <w:right w:w="65" w:type="dxa"/>
            </w:tcMar>
            <w:vAlign w:val="center"/>
          </w:tcPr>
          <w:p w14:paraId="42CA7911">
            <w:pPr>
              <w:spacing w:before="0" w:after="0" w:line="240" w:lineRule="auto"/>
              <w:jc w:val="left"/>
            </w:pPr>
            <w:r>
              <w:rPr>
                <w:rFonts w:ascii="Times New Roman" w:hAnsi="Times New Roman" w:eastAsia="Times New Roman"/>
                <w:b/>
                <w:sz w:val="16"/>
              </w:rPr>
              <w:t>Outcome</w:t>
            </w:r>
          </w:p>
        </w:tc>
        <w:tc>
          <w:tcPr>
            <w:tcW w:w="792" w:type="dxa"/>
            <w:tcBorders>
              <w:bottom w:val="single" w:color="000000" w:sz="4" w:space="0"/>
            </w:tcBorders>
            <w:tcMar>
              <w:top w:w="50" w:type="dxa"/>
              <w:left w:w="65" w:type="dxa"/>
              <w:bottom w:w="50" w:type="dxa"/>
              <w:right w:w="65" w:type="dxa"/>
            </w:tcMar>
            <w:vAlign w:val="center"/>
          </w:tcPr>
          <w:p w14:paraId="3332E58B">
            <w:pPr>
              <w:spacing w:before="0" w:after="0" w:line="240" w:lineRule="auto"/>
              <w:jc w:val="center"/>
            </w:pPr>
            <w:r>
              <w:rPr>
                <w:rFonts w:ascii="Times New Roman" w:hAnsi="Times New Roman" w:eastAsia="Times New Roman"/>
                <w:b/>
                <w:sz w:val="16"/>
              </w:rPr>
              <w:t>N</w:t>
            </w:r>
          </w:p>
        </w:tc>
        <w:tc>
          <w:tcPr>
            <w:tcW w:w="2952" w:type="dxa"/>
            <w:tcBorders>
              <w:bottom w:val="single" w:color="000000" w:sz="4" w:space="0"/>
            </w:tcBorders>
            <w:tcMar>
              <w:top w:w="50" w:type="dxa"/>
              <w:left w:w="65" w:type="dxa"/>
              <w:bottom w:w="50" w:type="dxa"/>
              <w:right w:w="65" w:type="dxa"/>
            </w:tcMar>
            <w:vAlign w:val="center"/>
          </w:tcPr>
          <w:p w14:paraId="2E1E6953">
            <w:pPr>
              <w:spacing w:before="0" w:after="0" w:line="240" w:lineRule="auto"/>
              <w:jc w:val="center"/>
            </w:pPr>
            <w:r>
              <w:rPr>
                <w:rFonts w:ascii="Times New Roman" w:hAnsi="Times New Roman" w:eastAsia="Times New Roman"/>
                <w:b/>
                <w:sz w:val="16"/>
              </w:rPr>
              <w:t>Effect [95% CI]</w:t>
            </w:r>
          </w:p>
        </w:tc>
        <w:tc>
          <w:tcPr>
            <w:tcW w:w="1008" w:type="dxa"/>
            <w:tcBorders>
              <w:bottom w:val="single" w:color="000000" w:sz="4" w:space="0"/>
            </w:tcBorders>
            <w:tcMar>
              <w:top w:w="50" w:type="dxa"/>
              <w:left w:w="65" w:type="dxa"/>
              <w:bottom w:w="50" w:type="dxa"/>
              <w:right w:w="65" w:type="dxa"/>
            </w:tcMar>
            <w:vAlign w:val="center"/>
          </w:tcPr>
          <w:p w14:paraId="3B8F6CAE">
            <w:pPr>
              <w:spacing w:before="0" w:after="0" w:line="240" w:lineRule="auto"/>
              <w:jc w:val="center"/>
            </w:pPr>
            <w:r>
              <w:rPr>
                <w:rFonts w:ascii="Times New Roman" w:hAnsi="Times New Roman" w:eastAsia="Times New Roman"/>
                <w:b/>
                <w:sz w:val="16"/>
              </w:rPr>
              <w:t>P</w:t>
            </w:r>
          </w:p>
        </w:tc>
        <w:tc>
          <w:tcPr>
            <w:tcW w:w="1008" w:type="dxa"/>
            <w:tcBorders>
              <w:bottom w:val="single" w:color="000000" w:sz="4" w:space="0"/>
            </w:tcBorders>
            <w:tcMar>
              <w:top w:w="50" w:type="dxa"/>
              <w:left w:w="65" w:type="dxa"/>
              <w:bottom w:w="50" w:type="dxa"/>
              <w:right w:w="65" w:type="dxa"/>
            </w:tcMar>
            <w:vAlign w:val="center"/>
          </w:tcPr>
          <w:p w14:paraId="7D45E587">
            <w:pPr>
              <w:spacing w:before="0" w:after="0" w:line="240" w:lineRule="auto"/>
              <w:jc w:val="center"/>
            </w:pPr>
            <w:r>
              <w:rPr>
                <w:rFonts w:ascii="Times New Roman" w:hAnsi="Times New Roman" w:eastAsia="Times New Roman"/>
                <w:b/>
                <w:sz w:val="16"/>
              </w:rPr>
              <w:t>BH q</w:t>
            </w:r>
          </w:p>
        </w:tc>
      </w:tr>
      <w:tr w14:paraId="345A54A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F0CF027">
            <w:pPr>
              <w:spacing w:before="0" w:after="0" w:line="240" w:lineRule="auto"/>
              <w:jc w:val="left"/>
            </w:pPr>
            <w:r>
              <w:rPr>
                <w:rFonts w:ascii="Times New Roman" w:hAnsi="Times New Roman" w:eastAsia="Times New Roman"/>
                <w:b w:val="0"/>
                <w:sz w:val="16"/>
              </w:rPr>
              <w:t>Maximum regional peak pressure, change %</w:t>
            </w:r>
          </w:p>
        </w:tc>
        <w:tc>
          <w:tcPr>
            <w:tcW w:w="792" w:type="dxa"/>
            <w:tcMar>
              <w:top w:w="50" w:type="dxa"/>
              <w:left w:w="65" w:type="dxa"/>
              <w:bottom w:w="50" w:type="dxa"/>
              <w:right w:w="65" w:type="dxa"/>
            </w:tcMar>
            <w:vAlign w:val="center"/>
          </w:tcPr>
          <w:p w14:paraId="0F2319BA">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3100550F">
            <w:pPr>
              <w:spacing w:before="0" w:after="0" w:line="240" w:lineRule="auto"/>
              <w:jc w:val="center"/>
            </w:pPr>
            <w:r>
              <w:rPr>
                <w:rFonts w:ascii="Times New Roman" w:hAnsi="Times New Roman" w:eastAsia="Times New Roman"/>
                <w:b w:val="0"/>
                <w:sz w:val="16"/>
              </w:rPr>
              <w:t>0.69 [-2.44, 3.91]</w:t>
            </w:r>
          </w:p>
        </w:tc>
        <w:tc>
          <w:tcPr>
            <w:tcW w:w="1008" w:type="dxa"/>
            <w:tcMar>
              <w:top w:w="50" w:type="dxa"/>
              <w:left w:w="65" w:type="dxa"/>
              <w:bottom w:w="50" w:type="dxa"/>
              <w:right w:w="65" w:type="dxa"/>
            </w:tcMar>
            <w:vAlign w:val="center"/>
          </w:tcPr>
          <w:p w14:paraId="03A3F25C">
            <w:pPr>
              <w:spacing w:before="0" w:after="0" w:line="240" w:lineRule="auto"/>
              <w:jc w:val="center"/>
            </w:pPr>
            <w:r>
              <w:rPr>
                <w:rFonts w:ascii="Times New Roman" w:hAnsi="Times New Roman" w:eastAsia="Times New Roman"/>
                <w:b w:val="0"/>
                <w:sz w:val="16"/>
              </w:rPr>
              <w:t>0.6708</w:t>
            </w:r>
          </w:p>
        </w:tc>
        <w:tc>
          <w:tcPr>
            <w:tcW w:w="1008" w:type="dxa"/>
            <w:tcMar>
              <w:top w:w="50" w:type="dxa"/>
              <w:left w:w="65" w:type="dxa"/>
              <w:bottom w:w="50" w:type="dxa"/>
              <w:right w:w="65" w:type="dxa"/>
            </w:tcMar>
            <w:vAlign w:val="center"/>
          </w:tcPr>
          <w:p w14:paraId="3E693AC2">
            <w:pPr>
              <w:spacing w:before="0" w:after="0" w:line="240" w:lineRule="auto"/>
              <w:jc w:val="center"/>
            </w:pPr>
            <w:r>
              <w:rPr>
                <w:rFonts w:ascii="Times New Roman" w:hAnsi="Times New Roman" w:eastAsia="Times New Roman"/>
                <w:b w:val="0"/>
                <w:sz w:val="16"/>
              </w:rPr>
              <w:t>0.8900</w:t>
            </w:r>
          </w:p>
        </w:tc>
      </w:tr>
      <w:tr w14:paraId="0E3F856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931A142">
            <w:pPr>
              <w:spacing w:before="0" w:after="0" w:line="240" w:lineRule="auto"/>
              <w:jc w:val="left"/>
            </w:pPr>
            <w:r>
              <w:rPr>
                <w:rFonts w:ascii="Times New Roman" w:hAnsi="Times New Roman" w:eastAsia="Times New Roman"/>
                <w:b w:val="0"/>
                <w:sz w:val="16"/>
              </w:rPr>
              <w:t>Stance duration, ms</w:t>
            </w:r>
          </w:p>
        </w:tc>
        <w:tc>
          <w:tcPr>
            <w:tcW w:w="792" w:type="dxa"/>
            <w:tcMar>
              <w:top w:w="50" w:type="dxa"/>
              <w:left w:w="65" w:type="dxa"/>
              <w:bottom w:w="50" w:type="dxa"/>
              <w:right w:w="65" w:type="dxa"/>
            </w:tcMar>
            <w:vAlign w:val="center"/>
          </w:tcPr>
          <w:p w14:paraId="24EE09E2">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407A18F5">
            <w:pPr>
              <w:spacing w:before="0" w:after="0" w:line="240" w:lineRule="auto"/>
              <w:jc w:val="center"/>
            </w:pPr>
            <w:r>
              <w:rPr>
                <w:rFonts w:ascii="Times New Roman" w:hAnsi="Times New Roman" w:eastAsia="Times New Roman"/>
                <w:b w:val="0"/>
                <w:sz w:val="16"/>
              </w:rPr>
              <w:t>61.78 [5.58, 117.99]</w:t>
            </w:r>
          </w:p>
        </w:tc>
        <w:tc>
          <w:tcPr>
            <w:tcW w:w="1008" w:type="dxa"/>
            <w:tcMar>
              <w:top w:w="50" w:type="dxa"/>
              <w:left w:w="65" w:type="dxa"/>
              <w:bottom w:w="50" w:type="dxa"/>
              <w:right w:w="65" w:type="dxa"/>
            </w:tcMar>
            <w:vAlign w:val="center"/>
          </w:tcPr>
          <w:p w14:paraId="3D90D551">
            <w:pPr>
              <w:spacing w:before="0" w:after="0" w:line="240" w:lineRule="auto"/>
              <w:jc w:val="center"/>
            </w:pPr>
            <w:r>
              <w:rPr>
                <w:rFonts w:ascii="Times New Roman" w:hAnsi="Times New Roman" w:eastAsia="Times New Roman"/>
                <w:b w:val="0"/>
                <w:sz w:val="16"/>
              </w:rPr>
              <w:t>0.0313</w:t>
            </w:r>
          </w:p>
        </w:tc>
        <w:tc>
          <w:tcPr>
            <w:tcW w:w="1008" w:type="dxa"/>
            <w:tcMar>
              <w:top w:w="50" w:type="dxa"/>
              <w:left w:w="65" w:type="dxa"/>
              <w:bottom w:w="50" w:type="dxa"/>
              <w:right w:w="65" w:type="dxa"/>
            </w:tcMar>
            <w:vAlign w:val="center"/>
          </w:tcPr>
          <w:p w14:paraId="78261A6F">
            <w:pPr>
              <w:spacing w:before="0" w:after="0" w:line="240" w:lineRule="auto"/>
              <w:jc w:val="center"/>
            </w:pPr>
            <w:r>
              <w:rPr>
                <w:rFonts w:ascii="Times New Roman" w:hAnsi="Times New Roman" w:eastAsia="Times New Roman"/>
                <w:b w:val="0"/>
                <w:sz w:val="16"/>
              </w:rPr>
              <w:t>0.3066</w:t>
            </w:r>
          </w:p>
        </w:tc>
      </w:tr>
      <w:tr w14:paraId="49B7C11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69070AB">
            <w:pPr>
              <w:spacing w:before="0" w:after="0" w:line="240" w:lineRule="auto"/>
              <w:jc w:val="left"/>
            </w:pPr>
            <w:r>
              <w:rPr>
                <w:rFonts w:ascii="Times New Roman" w:hAnsi="Times New Roman" w:eastAsia="Times New Roman"/>
                <w:b w:val="0"/>
                <w:sz w:val="16"/>
              </w:rPr>
              <w:t>Forefoot PTI share, %</w:t>
            </w:r>
          </w:p>
        </w:tc>
        <w:tc>
          <w:tcPr>
            <w:tcW w:w="792" w:type="dxa"/>
            <w:tcMar>
              <w:top w:w="50" w:type="dxa"/>
              <w:left w:w="65" w:type="dxa"/>
              <w:bottom w:w="50" w:type="dxa"/>
              <w:right w:w="65" w:type="dxa"/>
            </w:tcMar>
            <w:vAlign w:val="center"/>
          </w:tcPr>
          <w:p w14:paraId="29676B21">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01BC968F">
            <w:pPr>
              <w:spacing w:before="0" w:after="0" w:line="240" w:lineRule="auto"/>
              <w:jc w:val="center"/>
            </w:pPr>
            <w:r>
              <w:rPr>
                <w:rFonts w:ascii="Times New Roman" w:hAnsi="Times New Roman" w:eastAsia="Times New Roman"/>
                <w:b w:val="0"/>
                <w:sz w:val="16"/>
              </w:rPr>
              <w:t>-0.36 [-1.37, 0.65]</w:t>
            </w:r>
          </w:p>
        </w:tc>
        <w:tc>
          <w:tcPr>
            <w:tcW w:w="1008" w:type="dxa"/>
            <w:tcMar>
              <w:top w:w="50" w:type="dxa"/>
              <w:left w:w="65" w:type="dxa"/>
              <w:bottom w:w="50" w:type="dxa"/>
              <w:right w:w="65" w:type="dxa"/>
            </w:tcMar>
            <w:vAlign w:val="center"/>
          </w:tcPr>
          <w:p w14:paraId="38FD9C13">
            <w:pPr>
              <w:spacing w:before="0" w:after="0" w:line="240" w:lineRule="auto"/>
              <w:jc w:val="center"/>
            </w:pPr>
            <w:r>
              <w:rPr>
                <w:rFonts w:ascii="Times New Roman" w:hAnsi="Times New Roman" w:eastAsia="Times New Roman"/>
                <w:b w:val="0"/>
                <w:sz w:val="16"/>
              </w:rPr>
              <w:t>0.4787</w:t>
            </w:r>
          </w:p>
        </w:tc>
        <w:tc>
          <w:tcPr>
            <w:tcW w:w="1008" w:type="dxa"/>
            <w:tcMar>
              <w:top w:w="50" w:type="dxa"/>
              <w:left w:w="65" w:type="dxa"/>
              <w:bottom w:w="50" w:type="dxa"/>
              <w:right w:w="65" w:type="dxa"/>
            </w:tcMar>
            <w:vAlign w:val="center"/>
          </w:tcPr>
          <w:p w14:paraId="01236864">
            <w:pPr>
              <w:spacing w:before="0" w:after="0" w:line="240" w:lineRule="auto"/>
              <w:jc w:val="center"/>
            </w:pPr>
            <w:r>
              <w:rPr>
                <w:rFonts w:ascii="Times New Roman" w:hAnsi="Times New Roman" w:eastAsia="Times New Roman"/>
                <w:b w:val="0"/>
                <w:sz w:val="16"/>
              </w:rPr>
              <w:t>0.8532</w:t>
            </w:r>
          </w:p>
        </w:tc>
      </w:tr>
      <w:tr w14:paraId="7AF3CF7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2CB9F63">
            <w:pPr>
              <w:spacing w:before="0" w:after="0" w:line="240" w:lineRule="auto"/>
              <w:jc w:val="left"/>
            </w:pPr>
            <w:r>
              <w:rPr>
                <w:rFonts w:ascii="Times New Roman" w:hAnsi="Times New Roman" w:eastAsia="Times New Roman"/>
                <w:b w:val="0"/>
                <w:sz w:val="16"/>
              </w:rPr>
              <w:t>Midfoot PTI share, %</w:t>
            </w:r>
          </w:p>
        </w:tc>
        <w:tc>
          <w:tcPr>
            <w:tcW w:w="792" w:type="dxa"/>
            <w:tcMar>
              <w:top w:w="50" w:type="dxa"/>
              <w:left w:w="65" w:type="dxa"/>
              <w:bottom w:w="50" w:type="dxa"/>
              <w:right w:w="65" w:type="dxa"/>
            </w:tcMar>
            <w:vAlign w:val="center"/>
          </w:tcPr>
          <w:p w14:paraId="2B686B13">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2A80E018">
            <w:pPr>
              <w:spacing w:before="0" w:after="0" w:line="240" w:lineRule="auto"/>
              <w:jc w:val="center"/>
            </w:pPr>
            <w:r>
              <w:rPr>
                <w:rFonts w:ascii="Times New Roman" w:hAnsi="Times New Roman" w:eastAsia="Times New Roman"/>
                <w:b w:val="0"/>
                <w:sz w:val="16"/>
              </w:rPr>
              <w:t>0.09 [-0.23, 0.41]</w:t>
            </w:r>
          </w:p>
        </w:tc>
        <w:tc>
          <w:tcPr>
            <w:tcW w:w="1008" w:type="dxa"/>
            <w:tcMar>
              <w:top w:w="50" w:type="dxa"/>
              <w:left w:w="65" w:type="dxa"/>
              <w:bottom w:w="50" w:type="dxa"/>
              <w:right w:w="65" w:type="dxa"/>
            </w:tcMar>
            <w:vAlign w:val="center"/>
          </w:tcPr>
          <w:p w14:paraId="5D7525FE">
            <w:pPr>
              <w:spacing w:before="0" w:after="0" w:line="240" w:lineRule="auto"/>
              <w:jc w:val="center"/>
            </w:pPr>
            <w:r>
              <w:rPr>
                <w:rFonts w:ascii="Times New Roman" w:hAnsi="Times New Roman" w:eastAsia="Times New Roman"/>
                <w:b w:val="0"/>
                <w:sz w:val="16"/>
              </w:rPr>
              <w:t>0.5677</w:t>
            </w:r>
          </w:p>
        </w:tc>
        <w:tc>
          <w:tcPr>
            <w:tcW w:w="1008" w:type="dxa"/>
            <w:tcMar>
              <w:top w:w="50" w:type="dxa"/>
              <w:left w:w="65" w:type="dxa"/>
              <w:bottom w:w="50" w:type="dxa"/>
              <w:right w:w="65" w:type="dxa"/>
            </w:tcMar>
            <w:vAlign w:val="center"/>
          </w:tcPr>
          <w:p w14:paraId="45714B10">
            <w:pPr>
              <w:spacing w:before="0" w:after="0" w:line="240" w:lineRule="auto"/>
              <w:jc w:val="center"/>
            </w:pPr>
            <w:r>
              <w:rPr>
                <w:rFonts w:ascii="Times New Roman" w:hAnsi="Times New Roman" w:eastAsia="Times New Roman"/>
                <w:b w:val="0"/>
                <w:sz w:val="16"/>
              </w:rPr>
              <w:t>0.8628</w:t>
            </w:r>
          </w:p>
        </w:tc>
      </w:tr>
      <w:tr w14:paraId="1C2ED64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BEDD75D">
            <w:pPr>
              <w:spacing w:before="0" w:after="0" w:line="240" w:lineRule="auto"/>
              <w:jc w:val="left"/>
            </w:pPr>
            <w:r>
              <w:rPr>
                <w:rFonts w:ascii="Times New Roman" w:hAnsi="Times New Roman" w:eastAsia="Times New Roman"/>
                <w:b w:val="0"/>
                <w:sz w:val="16"/>
              </w:rPr>
              <w:t>Rearfoot PTI share, %</w:t>
            </w:r>
          </w:p>
        </w:tc>
        <w:tc>
          <w:tcPr>
            <w:tcW w:w="792" w:type="dxa"/>
            <w:tcMar>
              <w:top w:w="50" w:type="dxa"/>
              <w:left w:w="65" w:type="dxa"/>
              <w:bottom w:w="50" w:type="dxa"/>
              <w:right w:w="65" w:type="dxa"/>
            </w:tcMar>
            <w:vAlign w:val="center"/>
          </w:tcPr>
          <w:p w14:paraId="3B61ED9E">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5DB6E0CE">
            <w:pPr>
              <w:spacing w:before="0" w:after="0" w:line="240" w:lineRule="auto"/>
              <w:jc w:val="center"/>
            </w:pPr>
            <w:r>
              <w:rPr>
                <w:rFonts w:ascii="Times New Roman" w:hAnsi="Times New Roman" w:eastAsia="Times New Roman"/>
                <w:b w:val="0"/>
                <w:sz w:val="16"/>
              </w:rPr>
              <w:t>0.27 [-0.68, 1.22]</w:t>
            </w:r>
          </w:p>
        </w:tc>
        <w:tc>
          <w:tcPr>
            <w:tcW w:w="1008" w:type="dxa"/>
            <w:tcMar>
              <w:top w:w="50" w:type="dxa"/>
              <w:left w:w="65" w:type="dxa"/>
              <w:bottom w:w="50" w:type="dxa"/>
              <w:right w:w="65" w:type="dxa"/>
            </w:tcMar>
            <w:vAlign w:val="center"/>
          </w:tcPr>
          <w:p w14:paraId="5533A945">
            <w:pPr>
              <w:spacing w:before="0" w:after="0" w:line="240" w:lineRule="auto"/>
              <w:jc w:val="center"/>
            </w:pPr>
            <w:r>
              <w:rPr>
                <w:rFonts w:ascii="Times New Roman" w:hAnsi="Times New Roman" w:eastAsia="Times New Roman"/>
                <w:b w:val="0"/>
                <w:sz w:val="16"/>
              </w:rPr>
              <w:t>0.5732</w:t>
            </w:r>
          </w:p>
        </w:tc>
        <w:tc>
          <w:tcPr>
            <w:tcW w:w="1008" w:type="dxa"/>
            <w:tcMar>
              <w:top w:w="50" w:type="dxa"/>
              <w:left w:w="65" w:type="dxa"/>
              <w:bottom w:w="50" w:type="dxa"/>
              <w:right w:w="65" w:type="dxa"/>
            </w:tcMar>
            <w:vAlign w:val="center"/>
          </w:tcPr>
          <w:p w14:paraId="436A85FD">
            <w:pPr>
              <w:spacing w:before="0" w:after="0" w:line="240" w:lineRule="auto"/>
              <w:jc w:val="center"/>
            </w:pPr>
            <w:r>
              <w:rPr>
                <w:rFonts w:ascii="Times New Roman" w:hAnsi="Times New Roman" w:eastAsia="Times New Roman"/>
                <w:b w:val="0"/>
                <w:sz w:val="16"/>
              </w:rPr>
              <w:t>0.8628</w:t>
            </w:r>
          </w:p>
        </w:tc>
      </w:tr>
      <w:tr w14:paraId="5006FC2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28B9AAB">
            <w:pPr>
              <w:spacing w:before="0" w:after="0" w:line="240" w:lineRule="auto"/>
              <w:jc w:val="left"/>
            </w:pPr>
            <w:r>
              <w:rPr>
                <w:rFonts w:ascii="Times New Roman" w:hAnsi="Times New Roman" w:eastAsia="Times New Roman"/>
                <w:b w:val="0"/>
                <w:sz w:val="16"/>
              </w:rPr>
              <w:t>Hallux + M1 + M2 PTI share, %</w:t>
            </w:r>
          </w:p>
        </w:tc>
        <w:tc>
          <w:tcPr>
            <w:tcW w:w="792" w:type="dxa"/>
            <w:tcMar>
              <w:top w:w="50" w:type="dxa"/>
              <w:left w:w="65" w:type="dxa"/>
              <w:bottom w:w="50" w:type="dxa"/>
              <w:right w:w="65" w:type="dxa"/>
            </w:tcMar>
            <w:vAlign w:val="center"/>
          </w:tcPr>
          <w:p w14:paraId="79A46C26">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5CFDE4C7">
            <w:pPr>
              <w:spacing w:before="0" w:after="0" w:line="240" w:lineRule="auto"/>
              <w:jc w:val="center"/>
            </w:pPr>
            <w:r>
              <w:rPr>
                <w:rFonts w:ascii="Times New Roman" w:hAnsi="Times New Roman" w:eastAsia="Times New Roman"/>
                <w:b w:val="0"/>
                <w:sz w:val="16"/>
              </w:rPr>
              <w:t>0.12 [-0.77, 1.01]</w:t>
            </w:r>
          </w:p>
        </w:tc>
        <w:tc>
          <w:tcPr>
            <w:tcW w:w="1008" w:type="dxa"/>
            <w:tcMar>
              <w:top w:w="50" w:type="dxa"/>
              <w:left w:w="65" w:type="dxa"/>
              <w:bottom w:w="50" w:type="dxa"/>
              <w:right w:w="65" w:type="dxa"/>
            </w:tcMar>
            <w:vAlign w:val="center"/>
          </w:tcPr>
          <w:p w14:paraId="63D23EDA">
            <w:pPr>
              <w:spacing w:before="0" w:after="0" w:line="240" w:lineRule="auto"/>
              <w:jc w:val="center"/>
            </w:pPr>
            <w:r>
              <w:rPr>
                <w:rFonts w:ascii="Times New Roman" w:hAnsi="Times New Roman" w:eastAsia="Times New Roman"/>
                <w:b w:val="0"/>
                <w:sz w:val="16"/>
              </w:rPr>
              <w:t>0.7946</w:t>
            </w:r>
          </w:p>
        </w:tc>
        <w:tc>
          <w:tcPr>
            <w:tcW w:w="1008" w:type="dxa"/>
            <w:tcMar>
              <w:top w:w="50" w:type="dxa"/>
              <w:left w:w="65" w:type="dxa"/>
              <w:bottom w:w="50" w:type="dxa"/>
              <w:right w:w="65" w:type="dxa"/>
            </w:tcMar>
            <w:vAlign w:val="center"/>
          </w:tcPr>
          <w:p w14:paraId="76E25A0F">
            <w:pPr>
              <w:spacing w:before="0" w:after="0" w:line="240" w:lineRule="auto"/>
              <w:jc w:val="center"/>
            </w:pPr>
            <w:r>
              <w:rPr>
                <w:rFonts w:ascii="Times New Roman" w:hAnsi="Times New Roman" w:eastAsia="Times New Roman"/>
                <w:b w:val="0"/>
                <w:sz w:val="16"/>
              </w:rPr>
              <w:t>0.9478</w:t>
            </w:r>
          </w:p>
        </w:tc>
      </w:tr>
      <w:tr w14:paraId="16DE821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CF1BFF8">
            <w:pPr>
              <w:spacing w:before="0" w:after="0" w:line="240" w:lineRule="auto"/>
              <w:jc w:val="left"/>
            </w:pPr>
            <w:r>
              <w:rPr>
                <w:rFonts w:ascii="Times New Roman" w:hAnsi="Times New Roman" w:eastAsia="Times New Roman"/>
                <w:b w:val="0"/>
                <w:sz w:val="16"/>
              </w:rPr>
              <w:t>Hallux PTI share, %</w:t>
            </w:r>
          </w:p>
        </w:tc>
        <w:tc>
          <w:tcPr>
            <w:tcW w:w="792" w:type="dxa"/>
            <w:tcMar>
              <w:top w:w="50" w:type="dxa"/>
              <w:left w:w="65" w:type="dxa"/>
              <w:bottom w:w="50" w:type="dxa"/>
              <w:right w:w="65" w:type="dxa"/>
            </w:tcMar>
            <w:vAlign w:val="center"/>
          </w:tcPr>
          <w:p w14:paraId="7A0CC4AB">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498D624E">
            <w:pPr>
              <w:spacing w:before="0" w:after="0" w:line="240" w:lineRule="auto"/>
              <w:jc w:val="center"/>
            </w:pPr>
            <w:r>
              <w:rPr>
                <w:rFonts w:ascii="Times New Roman" w:hAnsi="Times New Roman" w:eastAsia="Times New Roman"/>
                <w:b w:val="0"/>
                <w:sz w:val="16"/>
              </w:rPr>
              <w:t>-0.18 [-0.67, 0.31]</w:t>
            </w:r>
          </w:p>
        </w:tc>
        <w:tc>
          <w:tcPr>
            <w:tcW w:w="1008" w:type="dxa"/>
            <w:tcMar>
              <w:top w:w="50" w:type="dxa"/>
              <w:left w:w="65" w:type="dxa"/>
              <w:bottom w:w="50" w:type="dxa"/>
              <w:right w:w="65" w:type="dxa"/>
            </w:tcMar>
            <w:vAlign w:val="center"/>
          </w:tcPr>
          <w:p w14:paraId="36DF797D">
            <w:pPr>
              <w:spacing w:before="0" w:after="0" w:line="240" w:lineRule="auto"/>
              <w:jc w:val="center"/>
            </w:pPr>
            <w:r>
              <w:rPr>
                <w:rFonts w:ascii="Times New Roman" w:hAnsi="Times New Roman" w:eastAsia="Times New Roman"/>
                <w:b w:val="0"/>
                <w:sz w:val="16"/>
              </w:rPr>
              <w:t>0.4791</w:t>
            </w:r>
          </w:p>
        </w:tc>
        <w:tc>
          <w:tcPr>
            <w:tcW w:w="1008" w:type="dxa"/>
            <w:tcMar>
              <w:top w:w="50" w:type="dxa"/>
              <w:left w:w="65" w:type="dxa"/>
              <w:bottom w:w="50" w:type="dxa"/>
              <w:right w:w="65" w:type="dxa"/>
            </w:tcMar>
            <w:vAlign w:val="center"/>
          </w:tcPr>
          <w:p w14:paraId="23271460">
            <w:pPr>
              <w:spacing w:before="0" w:after="0" w:line="240" w:lineRule="auto"/>
              <w:jc w:val="center"/>
            </w:pPr>
            <w:r>
              <w:rPr>
                <w:rFonts w:ascii="Times New Roman" w:hAnsi="Times New Roman" w:eastAsia="Times New Roman"/>
                <w:b w:val="0"/>
                <w:sz w:val="16"/>
              </w:rPr>
              <w:t>0.8532</w:t>
            </w:r>
          </w:p>
        </w:tc>
      </w:tr>
      <w:tr w14:paraId="311413E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B4EAE46">
            <w:pPr>
              <w:spacing w:before="0" w:after="0" w:line="240" w:lineRule="auto"/>
              <w:jc w:val="left"/>
            </w:pPr>
            <w:r>
              <w:rPr>
                <w:rFonts w:ascii="Times New Roman" w:hAnsi="Times New Roman" w:eastAsia="Times New Roman"/>
                <w:b w:val="0"/>
                <w:sz w:val="16"/>
              </w:rPr>
              <w:t>Midfoot contact-area share, %</w:t>
            </w:r>
          </w:p>
        </w:tc>
        <w:tc>
          <w:tcPr>
            <w:tcW w:w="792" w:type="dxa"/>
            <w:tcMar>
              <w:top w:w="50" w:type="dxa"/>
              <w:left w:w="65" w:type="dxa"/>
              <w:bottom w:w="50" w:type="dxa"/>
              <w:right w:w="65" w:type="dxa"/>
            </w:tcMar>
            <w:vAlign w:val="center"/>
          </w:tcPr>
          <w:p w14:paraId="697013F3">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55F9E9C2">
            <w:pPr>
              <w:spacing w:before="0" w:after="0" w:line="240" w:lineRule="auto"/>
              <w:jc w:val="center"/>
            </w:pPr>
            <w:r>
              <w:rPr>
                <w:rFonts w:ascii="Times New Roman" w:hAnsi="Times New Roman" w:eastAsia="Times New Roman"/>
                <w:b w:val="0"/>
                <w:sz w:val="16"/>
              </w:rPr>
              <w:t>0.32 [-0.07, 0.70]</w:t>
            </w:r>
          </w:p>
        </w:tc>
        <w:tc>
          <w:tcPr>
            <w:tcW w:w="1008" w:type="dxa"/>
            <w:tcMar>
              <w:top w:w="50" w:type="dxa"/>
              <w:left w:w="65" w:type="dxa"/>
              <w:bottom w:w="50" w:type="dxa"/>
              <w:right w:w="65" w:type="dxa"/>
            </w:tcMar>
            <w:vAlign w:val="center"/>
          </w:tcPr>
          <w:p w14:paraId="7EA465A1">
            <w:pPr>
              <w:spacing w:before="0" w:after="0" w:line="240" w:lineRule="auto"/>
              <w:jc w:val="center"/>
            </w:pPr>
            <w:r>
              <w:rPr>
                <w:rFonts w:ascii="Times New Roman" w:hAnsi="Times New Roman" w:eastAsia="Times New Roman"/>
                <w:b w:val="0"/>
                <w:sz w:val="16"/>
              </w:rPr>
              <w:t>0.1045</w:t>
            </w:r>
          </w:p>
        </w:tc>
        <w:tc>
          <w:tcPr>
            <w:tcW w:w="1008" w:type="dxa"/>
            <w:tcMar>
              <w:top w:w="50" w:type="dxa"/>
              <w:left w:w="65" w:type="dxa"/>
              <w:bottom w:w="50" w:type="dxa"/>
              <w:right w:w="65" w:type="dxa"/>
            </w:tcMar>
            <w:vAlign w:val="center"/>
          </w:tcPr>
          <w:p w14:paraId="3BDF2A2D">
            <w:pPr>
              <w:spacing w:before="0" w:after="0" w:line="240" w:lineRule="auto"/>
              <w:jc w:val="center"/>
            </w:pPr>
            <w:r>
              <w:rPr>
                <w:rFonts w:ascii="Times New Roman" w:hAnsi="Times New Roman" w:eastAsia="Times New Roman"/>
                <w:b w:val="0"/>
                <w:sz w:val="16"/>
              </w:rPr>
              <w:t>0.4644</w:t>
            </w:r>
          </w:p>
        </w:tc>
      </w:tr>
      <w:tr w14:paraId="485AD98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91EEEDB">
            <w:pPr>
              <w:spacing w:before="0" w:after="0" w:line="240" w:lineRule="auto"/>
              <w:jc w:val="left"/>
            </w:pPr>
            <w:r>
              <w:rPr>
                <w:rFonts w:ascii="Times New Roman" w:hAnsi="Times New Roman" w:eastAsia="Times New Roman"/>
                <w:b w:val="0"/>
                <w:sz w:val="16"/>
              </w:rPr>
              <w:t>Summed contact area, cm²</w:t>
            </w:r>
          </w:p>
        </w:tc>
        <w:tc>
          <w:tcPr>
            <w:tcW w:w="792" w:type="dxa"/>
            <w:tcMar>
              <w:top w:w="50" w:type="dxa"/>
              <w:left w:w="65" w:type="dxa"/>
              <w:bottom w:w="50" w:type="dxa"/>
              <w:right w:w="65" w:type="dxa"/>
            </w:tcMar>
            <w:vAlign w:val="center"/>
          </w:tcPr>
          <w:p w14:paraId="13537EE6">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6CFC3B6F">
            <w:pPr>
              <w:spacing w:before="0" w:after="0" w:line="240" w:lineRule="auto"/>
              <w:jc w:val="center"/>
            </w:pPr>
            <w:r>
              <w:rPr>
                <w:rFonts w:ascii="Times New Roman" w:hAnsi="Times New Roman" w:eastAsia="Times New Roman"/>
                <w:b w:val="0"/>
                <w:sz w:val="16"/>
              </w:rPr>
              <w:t>-0.50 [-1.94, 0.94]</w:t>
            </w:r>
          </w:p>
        </w:tc>
        <w:tc>
          <w:tcPr>
            <w:tcW w:w="1008" w:type="dxa"/>
            <w:tcMar>
              <w:top w:w="50" w:type="dxa"/>
              <w:left w:w="65" w:type="dxa"/>
              <w:bottom w:w="50" w:type="dxa"/>
              <w:right w:w="65" w:type="dxa"/>
            </w:tcMar>
            <w:vAlign w:val="center"/>
          </w:tcPr>
          <w:p w14:paraId="1D24A507">
            <w:pPr>
              <w:spacing w:before="0" w:after="0" w:line="240" w:lineRule="auto"/>
              <w:jc w:val="center"/>
            </w:pPr>
            <w:r>
              <w:rPr>
                <w:rFonts w:ascii="Times New Roman" w:hAnsi="Times New Roman" w:eastAsia="Times New Roman"/>
                <w:b w:val="0"/>
                <w:sz w:val="16"/>
              </w:rPr>
              <w:t>0.4931</w:t>
            </w:r>
          </w:p>
        </w:tc>
        <w:tc>
          <w:tcPr>
            <w:tcW w:w="1008" w:type="dxa"/>
            <w:tcMar>
              <w:top w:w="50" w:type="dxa"/>
              <w:left w:w="65" w:type="dxa"/>
              <w:bottom w:w="50" w:type="dxa"/>
              <w:right w:w="65" w:type="dxa"/>
            </w:tcMar>
            <w:vAlign w:val="center"/>
          </w:tcPr>
          <w:p w14:paraId="6BF7CA1C">
            <w:pPr>
              <w:spacing w:before="0" w:after="0" w:line="240" w:lineRule="auto"/>
              <w:jc w:val="center"/>
            </w:pPr>
            <w:r>
              <w:rPr>
                <w:rFonts w:ascii="Times New Roman" w:hAnsi="Times New Roman" w:eastAsia="Times New Roman"/>
                <w:b w:val="0"/>
                <w:sz w:val="16"/>
              </w:rPr>
              <w:t>0.8532</w:t>
            </w:r>
          </w:p>
        </w:tc>
      </w:tr>
      <w:tr w14:paraId="0C998A3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A53F7CB">
            <w:pPr>
              <w:spacing w:before="0" w:after="0" w:line="240" w:lineRule="auto"/>
              <w:jc w:val="left"/>
            </w:pPr>
            <w:r>
              <w:rPr>
                <w:rFonts w:ascii="Times New Roman" w:hAnsi="Times New Roman" w:eastAsia="Times New Roman"/>
                <w:b w:val="0"/>
                <w:sz w:val="16"/>
              </w:rPr>
              <w:t>Initial contact phase, %</w:t>
            </w:r>
          </w:p>
        </w:tc>
        <w:tc>
          <w:tcPr>
            <w:tcW w:w="792" w:type="dxa"/>
            <w:tcMar>
              <w:top w:w="50" w:type="dxa"/>
              <w:left w:w="65" w:type="dxa"/>
              <w:bottom w:w="50" w:type="dxa"/>
              <w:right w:w="65" w:type="dxa"/>
            </w:tcMar>
            <w:vAlign w:val="center"/>
          </w:tcPr>
          <w:p w14:paraId="6DA86A73">
            <w:pPr>
              <w:spacing w:before="0" w:after="0" w:line="240" w:lineRule="auto"/>
              <w:jc w:val="center"/>
            </w:pPr>
            <w:r>
              <w:rPr>
                <w:rFonts w:ascii="Times New Roman" w:hAnsi="Times New Roman" w:eastAsia="Times New Roman"/>
                <w:b w:val="0"/>
                <w:sz w:val="16"/>
              </w:rPr>
              <w:t>803</w:t>
            </w:r>
          </w:p>
        </w:tc>
        <w:tc>
          <w:tcPr>
            <w:tcW w:w="2952" w:type="dxa"/>
            <w:tcMar>
              <w:top w:w="50" w:type="dxa"/>
              <w:left w:w="65" w:type="dxa"/>
              <w:bottom w:w="50" w:type="dxa"/>
              <w:right w:w="65" w:type="dxa"/>
            </w:tcMar>
            <w:vAlign w:val="center"/>
          </w:tcPr>
          <w:p w14:paraId="73B87E20">
            <w:pPr>
              <w:spacing w:before="0" w:after="0" w:line="240" w:lineRule="auto"/>
              <w:jc w:val="center"/>
            </w:pPr>
            <w:r>
              <w:rPr>
                <w:rFonts w:ascii="Times New Roman" w:hAnsi="Times New Roman" w:eastAsia="Times New Roman"/>
                <w:b w:val="0"/>
                <w:sz w:val="16"/>
              </w:rPr>
              <w:t>0.07 [-0.22, 0.35]</w:t>
            </w:r>
          </w:p>
        </w:tc>
        <w:tc>
          <w:tcPr>
            <w:tcW w:w="1008" w:type="dxa"/>
            <w:tcMar>
              <w:top w:w="50" w:type="dxa"/>
              <w:left w:w="65" w:type="dxa"/>
              <w:bottom w:w="50" w:type="dxa"/>
              <w:right w:w="65" w:type="dxa"/>
            </w:tcMar>
            <w:vAlign w:val="center"/>
          </w:tcPr>
          <w:p w14:paraId="19650B29">
            <w:pPr>
              <w:spacing w:before="0" w:after="0" w:line="240" w:lineRule="auto"/>
              <w:jc w:val="center"/>
            </w:pPr>
            <w:r>
              <w:rPr>
                <w:rFonts w:ascii="Times New Roman" w:hAnsi="Times New Roman" w:eastAsia="Times New Roman"/>
                <w:b w:val="0"/>
                <w:sz w:val="16"/>
              </w:rPr>
              <w:t>0.6446</w:t>
            </w:r>
          </w:p>
        </w:tc>
        <w:tc>
          <w:tcPr>
            <w:tcW w:w="1008" w:type="dxa"/>
            <w:tcMar>
              <w:top w:w="50" w:type="dxa"/>
              <w:left w:w="65" w:type="dxa"/>
              <w:bottom w:w="50" w:type="dxa"/>
              <w:right w:w="65" w:type="dxa"/>
            </w:tcMar>
            <w:vAlign w:val="center"/>
          </w:tcPr>
          <w:p w14:paraId="4322DCED">
            <w:pPr>
              <w:spacing w:before="0" w:after="0" w:line="240" w:lineRule="auto"/>
              <w:jc w:val="center"/>
            </w:pPr>
            <w:r>
              <w:rPr>
                <w:rFonts w:ascii="Times New Roman" w:hAnsi="Times New Roman" w:eastAsia="Times New Roman"/>
                <w:b w:val="0"/>
                <w:sz w:val="16"/>
              </w:rPr>
              <w:t>0.8784</w:t>
            </w:r>
          </w:p>
        </w:tc>
      </w:tr>
      <w:tr w14:paraId="4694C6C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9A3488F">
            <w:pPr>
              <w:spacing w:before="0" w:after="0" w:line="240" w:lineRule="auto"/>
              <w:jc w:val="left"/>
            </w:pPr>
            <w:r>
              <w:rPr>
                <w:rFonts w:ascii="Times New Roman" w:hAnsi="Times New Roman" w:eastAsia="Times New Roman"/>
                <w:b w:val="0"/>
                <w:sz w:val="16"/>
              </w:rPr>
              <w:t>Forefoot contact phase, %</w:t>
            </w:r>
          </w:p>
        </w:tc>
        <w:tc>
          <w:tcPr>
            <w:tcW w:w="792" w:type="dxa"/>
            <w:tcMar>
              <w:top w:w="50" w:type="dxa"/>
              <w:left w:w="65" w:type="dxa"/>
              <w:bottom w:w="50" w:type="dxa"/>
              <w:right w:w="65" w:type="dxa"/>
            </w:tcMar>
            <w:vAlign w:val="center"/>
          </w:tcPr>
          <w:p w14:paraId="134B411A">
            <w:pPr>
              <w:spacing w:before="0" w:after="0" w:line="240" w:lineRule="auto"/>
              <w:jc w:val="center"/>
            </w:pPr>
            <w:r>
              <w:rPr>
                <w:rFonts w:ascii="Times New Roman" w:hAnsi="Times New Roman" w:eastAsia="Times New Roman"/>
                <w:b w:val="0"/>
                <w:sz w:val="16"/>
              </w:rPr>
              <w:t>803</w:t>
            </w:r>
          </w:p>
        </w:tc>
        <w:tc>
          <w:tcPr>
            <w:tcW w:w="2952" w:type="dxa"/>
            <w:tcMar>
              <w:top w:w="50" w:type="dxa"/>
              <w:left w:w="65" w:type="dxa"/>
              <w:bottom w:w="50" w:type="dxa"/>
              <w:right w:w="65" w:type="dxa"/>
            </w:tcMar>
            <w:vAlign w:val="center"/>
          </w:tcPr>
          <w:p w14:paraId="51AB9749">
            <w:pPr>
              <w:spacing w:before="0" w:after="0" w:line="240" w:lineRule="auto"/>
              <w:jc w:val="center"/>
            </w:pPr>
            <w:r>
              <w:rPr>
                <w:rFonts w:ascii="Times New Roman" w:hAnsi="Times New Roman" w:eastAsia="Times New Roman"/>
                <w:b w:val="0"/>
                <w:sz w:val="16"/>
              </w:rPr>
              <w:t>-0.23 [-1.26, 0.80]</w:t>
            </w:r>
          </w:p>
        </w:tc>
        <w:tc>
          <w:tcPr>
            <w:tcW w:w="1008" w:type="dxa"/>
            <w:tcMar>
              <w:top w:w="50" w:type="dxa"/>
              <w:left w:w="65" w:type="dxa"/>
              <w:bottom w:w="50" w:type="dxa"/>
              <w:right w:w="65" w:type="dxa"/>
            </w:tcMar>
            <w:vAlign w:val="center"/>
          </w:tcPr>
          <w:p w14:paraId="1C98EEA5">
            <w:pPr>
              <w:spacing w:before="0" w:after="0" w:line="240" w:lineRule="auto"/>
              <w:jc w:val="center"/>
            </w:pPr>
            <w:r>
              <w:rPr>
                <w:rFonts w:ascii="Times New Roman" w:hAnsi="Times New Roman" w:eastAsia="Times New Roman"/>
                <w:b w:val="0"/>
                <w:sz w:val="16"/>
              </w:rPr>
              <w:t>0.6631</w:t>
            </w:r>
          </w:p>
        </w:tc>
        <w:tc>
          <w:tcPr>
            <w:tcW w:w="1008" w:type="dxa"/>
            <w:tcMar>
              <w:top w:w="50" w:type="dxa"/>
              <w:left w:w="65" w:type="dxa"/>
              <w:bottom w:w="50" w:type="dxa"/>
              <w:right w:w="65" w:type="dxa"/>
            </w:tcMar>
            <w:vAlign w:val="center"/>
          </w:tcPr>
          <w:p w14:paraId="29A458BC">
            <w:pPr>
              <w:spacing w:before="0" w:after="0" w:line="240" w:lineRule="auto"/>
              <w:jc w:val="center"/>
            </w:pPr>
            <w:r>
              <w:rPr>
                <w:rFonts w:ascii="Times New Roman" w:hAnsi="Times New Roman" w:eastAsia="Times New Roman"/>
                <w:b w:val="0"/>
                <w:sz w:val="16"/>
              </w:rPr>
              <w:t>0.8856</w:t>
            </w:r>
          </w:p>
        </w:tc>
      </w:tr>
      <w:tr w14:paraId="5FA34D9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C5E013E">
            <w:pPr>
              <w:spacing w:before="0" w:after="0" w:line="240" w:lineRule="auto"/>
              <w:jc w:val="left"/>
            </w:pPr>
            <w:r>
              <w:rPr>
                <w:rFonts w:ascii="Times New Roman" w:hAnsi="Times New Roman" w:eastAsia="Times New Roman"/>
                <w:b w:val="0"/>
                <w:sz w:val="16"/>
              </w:rPr>
              <w:t>Symmetry index for Stance duration, ms</w:t>
            </w:r>
          </w:p>
        </w:tc>
        <w:tc>
          <w:tcPr>
            <w:tcW w:w="792" w:type="dxa"/>
            <w:tcMar>
              <w:top w:w="50" w:type="dxa"/>
              <w:left w:w="65" w:type="dxa"/>
              <w:bottom w:w="50" w:type="dxa"/>
              <w:right w:w="65" w:type="dxa"/>
            </w:tcMar>
            <w:vAlign w:val="center"/>
          </w:tcPr>
          <w:p w14:paraId="1909465F">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492434CF">
            <w:pPr>
              <w:spacing w:before="0" w:after="0" w:line="240" w:lineRule="auto"/>
              <w:jc w:val="center"/>
            </w:pPr>
            <w:r>
              <w:rPr>
                <w:rFonts w:ascii="Times New Roman" w:hAnsi="Times New Roman" w:eastAsia="Times New Roman"/>
                <w:b w:val="0"/>
                <w:sz w:val="16"/>
              </w:rPr>
              <w:t>1.40 [-1.15, 3.96]</w:t>
            </w:r>
          </w:p>
        </w:tc>
        <w:tc>
          <w:tcPr>
            <w:tcW w:w="1008" w:type="dxa"/>
            <w:tcMar>
              <w:top w:w="50" w:type="dxa"/>
              <w:left w:w="65" w:type="dxa"/>
              <w:bottom w:w="50" w:type="dxa"/>
              <w:right w:w="65" w:type="dxa"/>
            </w:tcMar>
            <w:vAlign w:val="center"/>
          </w:tcPr>
          <w:p w14:paraId="14A8E794">
            <w:pPr>
              <w:spacing w:before="0" w:after="0" w:line="240" w:lineRule="auto"/>
              <w:jc w:val="center"/>
            </w:pPr>
            <w:r>
              <w:rPr>
                <w:rFonts w:ascii="Times New Roman" w:hAnsi="Times New Roman" w:eastAsia="Times New Roman"/>
                <w:b w:val="0"/>
                <w:sz w:val="16"/>
              </w:rPr>
              <w:t>0.2817</w:t>
            </w:r>
          </w:p>
        </w:tc>
        <w:tc>
          <w:tcPr>
            <w:tcW w:w="1008" w:type="dxa"/>
            <w:tcMar>
              <w:top w:w="50" w:type="dxa"/>
              <w:left w:w="65" w:type="dxa"/>
              <w:bottom w:w="50" w:type="dxa"/>
              <w:right w:w="65" w:type="dxa"/>
            </w:tcMar>
            <w:vAlign w:val="center"/>
          </w:tcPr>
          <w:p w14:paraId="50E6883A">
            <w:pPr>
              <w:spacing w:before="0" w:after="0" w:line="240" w:lineRule="auto"/>
              <w:jc w:val="center"/>
            </w:pPr>
            <w:r>
              <w:rPr>
                <w:rFonts w:ascii="Times New Roman" w:hAnsi="Times New Roman" w:eastAsia="Times New Roman"/>
                <w:b w:val="0"/>
                <w:sz w:val="16"/>
              </w:rPr>
              <w:t>0.7365</w:t>
            </w:r>
          </w:p>
        </w:tc>
      </w:tr>
      <w:tr w14:paraId="6F0A2C5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A4D07D3">
            <w:pPr>
              <w:spacing w:before="0" w:after="0" w:line="240" w:lineRule="auto"/>
              <w:jc w:val="left"/>
            </w:pPr>
            <w:r>
              <w:rPr>
                <w:rFonts w:ascii="Times New Roman" w:hAnsi="Times New Roman" w:eastAsia="Times New Roman"/>
                <w:b w:val="0"/>
                <w:sz w:val="16"/>
              </w:rPr>
              <w:t>Symmetry index for regional PTI sum</w:t>
            </w:r>
          </w:p>
        </w:tc>
        <w:tc>
          <w:tcPr>
            <w:tcW w:w="792" w:type="dxa"/>
            <w:tcMar>
              <w:top w:w="50" w:type="dxa"/>
              <w:left w:w="65" w:type="dxa"/>
              <w:bottom w:w="50" w:type="dxa"/>
              <w:right w:w="65" w:type="dxa"/>
            </w:tcMar>
            <w:vAlign w:val="center"/>
          </w:tcPr>
          <w:p w14:paraId="5D2DDE2F">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63EE4006">
            <w:pPr>
              <w:spacing w:before="0" w:after="0" w:line="240" w:lineRule="auto"/>
              <w:jc w:val="center"/>
            </w:pPr>
            <w:r>
              <w:rPr>
                <w:rFonts w:ascii="Times New Roman" w:hAnsi="Times New Roman" w:eastAsia="Times New Roman"/>
                <w:b w:val="0"/>
                <w:sz w:val="16"/>
              </w:rPr>
              <w:t>0.54 [-2.40, 3.48]</w:t>
            </w:r>
          </w:p>
        </w:tc>
        <w:tc>
          <w:tcPr>
            <w:tcW w:w="1008" w:type="dxa"/>
            <w:tcMar>
              <w:top w:w="50" w:type="dxa"/>
              <w:left w:w="65" w:type="dxa"/>
              <w:bottom w:w="50" w:type="dxa"/>
              <w:right w:w="65" w:type="dxa"/>
            </w:tcMar>
            <w:vAlign w:val="center"/>
          </w:tcPr>
          <w:p w14:paraId="1BD67B66">
            <w:pPr>
              <w:spacing w:before="0" w:after="0" w:line="240" w:lineRule="auto"/>
              <w:jc w:val="center"/>
            </w:pPr>
            <w:r>
              <w:rPr>
                <w:rFonts w:ascii="Times New Roman" w:hAnsi="Times New Roman" w:eastAsia="Times New Roman"/>
                <w:b w:val="0"/>
                <w:sz w:val="16"/>
              </w:rPr>
              <w:t>0.7199</w:t>
            </w:r>
          </w:p>
        </w:tc>
        <w:tc>
          <w:tcPr>
            <w:tcW w:w="1008" w:type="dxa"/>
            <w:tcMar>
              <w:top w:w="50" w:type="dxa"/>
              <w:left w:w="65" w:type="dxa"/>
              <w:bottom w:w="50" w:type="dxa"/>
              <w:right w:w="65" w:type="dxa"/>
            </w:tcMar>
            <w:vAlign w:val="center"/>
          </w:tcPr>
          <w:p w14:paraId="222C643E">
            <w:pPr>
              <w:spacing w:before="0" w:after="0" w:line="240" w:lineRule="auto"/>
              <w:jc w:val="center"/>
            </w:pPr>
            <w:r>
              <w:rPr>
                <w:rFonts w:ascii="Times New Roman" w:hAnsi="Times New Roman" w:eastAsia="Times New Roman"/>
                <w:b w:val="0"/>
                <w:sz w:val="16"/>
              </w:rPr>
              <w:t>0.9368</w:t>
            </w:r>
          </w:p>
        </w:tc>
      </w:tr>
      <w:tr w14:paraId="4CADB95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3990786">
            <w:pPr>
              <w:spacing w:before="0" w:after="0" w:line="240" w:lineRule="auto"/>
              <w:jc w:val="left"/>
            </w:pPr>
            <w:r>
              <w:rPr>
                <w:rFonts w:ascii="Times New Roman" w:hAnsi="Times New Roman" w:eastAsia="Times New Roman"/>
                <w:b w:val="0"/>
                <w:sz w:val="16"/>
              </w:rPr>
              <w:t>Symmetry index for Maximum regional peak pressure</w:t>
            </w:r>
          </w:p>
        </w:tc>
        <w:tc>
          <w:tcPr>
            <w:tcW w:w="792" w:type="dxa"/>
            <w:tcMar>
              <w:top w:w="50" w:type="dxa"/>
              <w:left w:w="65" w:type="dxa"/>
              <w:bottom w:w="50" w:type="dxa"/>
              <w:right w:w="65" w:type="dxa"/>
            </w:tcMar>
            <w:vAlign w:val="center"/>
          </w:tcPr>
          <w:p w14:paraId="4443EA56">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7F553EAA">
            <w:pPr>
              <w:spacing w:before="0" w:after="0" w:line="240" w:lineRule="auto"/>
              <w:jc w:val="center"/>
            </w:pPr>
            <w:r>
              <w:rPr>
                <w:rFonts w:ascii="Times New Roman" w:hAnsi="Times New Roman" w:eastAsia="Times New Roman"/>
                <w:b w:val="0"/>
                <w:sz w:val="16"/>
              </w:rPr>
              <w:t>2.28 [-0.46, 5.01]</w:t>
            </w:r>
          </w:p>
        </w:tc>
        <w:tc>
          <w:tcPr>
            <w:tcW w:w="1008" w:type="dxa"/>
            <w:tcMar>
              <w:top w:w="50" w:type="dxa"/>
              <w:left w:w="65" w:type="dxa"/>
              <w:bottom w:w="50" w:type="dxa"/>
              <w:right w:w="65" w:type="dxa"/>
            </w:tcMar>
            <w:vAlign w:val="center"/>
          </w:tcPr>
          <w:p w14:paraId="4B81C5A4">
            <w:pPr>
              <w:spacing w:before="0" w:after="0" w:line="240" w:lineRule="auto"/>
              <w:jc w:val="center"/>
            </w:pPr>
            <w:r>
              <w:rPr>
                <w:rFonts w:ascii="Times New Roman" w:hAnsi="Times New Roman" w:eastAsia="Times New Roman"/>
                <w:b w:val="0"/>
                <w:sz w:val="16"/>
              </w:rPr>
              <w:t>0.1026</w:t>
            </w:r>
          </w:p>
        </w:tc>
        <w:tc>
          <w:tcPr>
            <w:tcW w:w="1008" w:type="dxa"/>
            <w:tcMar>
              <w:top w:w="50" w:type="dxa"/>
              <w:left w:w="65" w:type="dxa"/>
              <w:bottom w:w="50" w:type="dxa"/>
              <w:right w:w="65" w:type="dxa"/>
            </w:tcMar>
            <w:vAlign w:val="center"/>
          </w:tcPr>
          <w:p w14:paraId="02888F61">
            <w:pPr>
              <w:spacing w:before="0" w:after="0" w:line="240" w:lineRule="auto"/>
              <w:jc w:val="center"/>
            </w:pPr>
            <w:r>
              <w:rPr>
                <w:rFonts w:ascii="Times New Roman" w:hAnsi="Times New Roman" w:eastAsia="Times New Roman"/>
                <w:b w:val="0"/>
                <w:sz w:val="16"/>
              </w:rPr>
              <w:t>0.4644</w:t>
            </w:r>
          </w:p>
        </w:tc>
      </w:tr>
      <w:tr w14:paraId="019B9BE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DBBDB01">
            <w:pPr>
              <w:spacing w:before="0" w:after="0" w:line="240" w:lineRule="auto"/>
              <w:jc w:val="left"/>
            </w:pPr>
            <w:r>
              <w:rPr>
                <w:rFonts w:ascii="Times New Roman" w:hAnsi="Times New Roman" w:eastAsia="Times New Roman"/>
                <w:b w:val="0"/>
                <w:sz w:val="16"/>
              </w:rPr>
              <w:t>Symmetry index for Summed contact area, cm²</w:t>
            </w:r>
          </w:p>
        </w:tc>
        <w:tc>
          <w:tcPr>
            <w:tcW w:w="792" w:type="dxa"/>
            <w:tcMar>
              <w:top w:w="50" w:type="dxa"/>
              <w:left w:w="65" w:type="dxa"/>
              <w:bottom w:w="50" w:type="dxa"/>
              <w:right w:w="65" w:type="dxa"/>
            </w:tcMar>
            <w:vAlign w:val="center"/>
          </w:tcPr>
          <w:p w14:paraId="6676CD45">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369BF23F">
            <w:pPr>
              <w:spacing w:before="0" w:after="0" w:line="240" w:lineRule="auto"/>
              <w:jc w:val="center"/>
            </w:pPr>
            <w:r>
              <w:rPr>
                <w:rFonts w:ascii="Times New Roman" w:hAnsi="Times New Roman" w:eastAsia="Times New Roman"/>
                <w:b w:val="0"/>
                <w:sz w:val="16"/>
              </w:rPr>
              <w:t>-0.29 [-0.90, 0.33]</w:t>
            </w:r>
          </w:p>
        </w:tc>
        <w:tc>
          <w:tcPr>
            <w:tcW w:w="1008" w:type="dxa"/>
            <w:tcMar>
              <w:top w:w="50" w:type="dxa"/>
              <w:left w:w="65" w:type="dxa"/>
              <w:bottom w:w="50" w:type="dxa"/>
              <w:right w:w="65" w:type="dxa"/>
            </w:tcMar>
            <w:vAlign w:val="center"/>
          </w:tcPr>
          <w:p w14:paraId="6BCD145A">
            <w:pPr>
              <w:spacing w:before="0" w:after="0" w:line="240" w:lineRule="auto"/>
              <w:jc w:val="center"/>
            </w:pPr>
            <w:r>
              <w:rPr>
                <w:rFonts w:ascii="Times New Roman" w:hAnsi="Times New Roman" w:eastAsia="Times New Roman"/>
                <w:b w:val="0"/>
                <w:sz w:val="16"/>
              </w:rPr>
              <w:t>0.3593</w:t>
            </w:r>
          </w:p>
        </w:tc>
        <w:tc>
          <w:tcPr>
            <w:tcW w:w="1008" w:type="dxa"/>
            <w:tcMar>
              <w:top w:w="50" w:type="dxa"/>
              <w:left w:w="65" w:type="dxa"/>
              <w:bottom w:w="50" w:type="dxa"/>
              <w:right w:w="65" w:type="dxa"/>
            </w:tcMar>
            <w:vAlign w:val="center"/>
          </w:tcPr>
          <w:p w14:paraId="36A6A3F8">
            <w:pPr>
              <w:spacing w:before="0" w:after="0" w:line="240" w:lineRule="auto"/>
              <w:jc w:val="center"/>
            </w:pPr>
            <w:r>
              <w:rPr>
                <w:rFonts w:ascii="Times New Roman" w:hAnsi="Times New Roman" w:eastAsia="Times New Roman"/>
                <w:b w:val="0"/>
                <w:sz w:val="16"/>
              </w:rPr>
              <w:t>0.7709</w:t>
            </w:r>
          </w:p>
        </w:tc>
      </w:tr>
      <w:tr w14:paraId="79730EC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2D138CC">
            <w:pPr>
              <w:spacing w:before="0" w:after="0" w:line="240" w:lineRule="auto"/>
              <w:jc w:val="left"/>
            </w:pPr>
            <w:r>
              <w:rPr>
                <w:rFonts w:ascii="Times New Roman" w:hAnsi="Times New Roman" w:eastAsia="Times New Roman"/>
                <w:b w:val="0"/>
                <w:sz w:val="16"/>
              </w:rPr>
              <w:t>Symmetry index for Initial contact phase, %</w:t>
            </w:r>
          </w:p>
        </w:tc>
        <w:tc>
          <w:tcPr>
            <w:tcW w:w="792" w:type="dxa"/>
            <w:tcMar>
              <w:top w:w="50" w:type="dxa"/>
              <w:left w:w="65" w:type="dxa"/>
              <w:bottom w:w="50" w:type="dxa"/>
              <w:right w:w="65" w:type="dxa"/>
            </w:tcMar>
            <w:vAlign w:val="center"/>
          </w:tcPr>
          <w:p w14:paraId="61F072DB">
            <w:pPr>
              <w:spacing w:before="0" w:after="0" w:line="240" w:lineRule="auto"/>
              <w:jc w:val="center"/>
            </w:pPr>
            <w:r>
              <w:rPr>
                <w:rFonts w:ascii="Times New Roman" w:hAnsi="Times New Roman" w:eastAsia="Times New Roman"/>
                <w:b w:val="0"/>
                <w:sz w:val="16"/>
              </w:rPr>
              <w:t>762</w:t>
            </w:r>
          </w:p>
        </w:tc>
        <w:tc>
          <w:tcPr>
            <w:tcW w:w="2952" w:type="dxa"/>
            <w:tcMar>
              <w:top w:w="50" w:type="dxa"/>
              <w:left w:w="65" w:type="dxa"/>
              <w:bottom w:w="50" w:type="dxa"/>
              <w:right w:w="65" w:type="dxa"/>
            </w:tcMar>
            <w:vAlign w:val="center"/>
          </w:tcPr>
          <w:p w14:paraId="7B5C29ED">
            <w:pPr>
              <w:spacing w:before="0" w:after="0" w:line="240" w:lineRule="auto"/>
              <w:jc w:val="center"/>
            </w:pPr>
            <w:r>
              <w:rPr>
                <w:rFonts w:ascii="Times New Roman" w:hAnsi="Times New Roman" w:eastAsia="Times New Roman"/>
                <w:b w:val="0"/>
                <w:sz w:val="16"/>
              </w:rPr>
              <w:t>-1.84 [-9.43, 5.75]</w:t>
            </w:r>
          </w:p>
        </w:tc>
        <w:tc>
          <w:tcPr>
            <w:tcW w:w="1008" w:type="dxa"/>
            <w:tcMar>
              <w:top w:w="50" w:type="dxa"/>
              <w:left w:w="65" w:type="dxa"/>
              <w:bottom w:w="50" w:type="dxa"/>
              <w:right w:w="65" w:type="dxa"/>
            </w:tcMar>
            <w:vAlign w:val="center"/>
          </w:tcPr>
          <w:p w14:paraId="1F8ED845">
            <w:pPr>
              <w:spacing w:before="0" w:after="0" w:line="240" w:lineRule="auto"/>
              <w:jc w:val="center"/>
            </w:pPr>
            <w:r>
              <w:rPr>
                <w:rFonts w:ascii="Times New Roman" w:hAnsi="Times New Roman" w:eastAsia="Times New Roman"/>
                <w:b w:val="0"/>
                <w:sz w:val="16"/>
              </w:rPr>
              <w:t>0.6342</w:t>
            </w:r>
          </w:p>
        </w:tc>
        <w:tc>
          <w:tcPr>
            <w:tcW w:w="1008" w:type="dxa"/>
            <w:tcMar>
              <w:top w:w="50" w:type="dxa"/>
              <w:left w:w="65" w:type="dxa"/>
              <w:bottom w:w="50" w:type="dxa"/>
              <w:right w:w="65" w:type="dxa"/>
            </w:tcMar>
            <w:vAlign w:val="center"/>
          </w:tcPr>
          <w:p w14:paraId="02EE52AE">
            <w:pPr>
              <w:spacing w:before="0" w:after="0" w:line="240" w:lineRule="auto"/>
              <w:jc w:val="center"/>
            </w:pPr>
            <w:r>
              <w:rPr>
                <w:rFonts w:ascii="Times New Roman" w:hAnsi="Times New Roman" w:eastAsia="Times New Roman"/>
                <w:b w:val="0"/>
                <w:sz w:val="16"/>
              </w:rPr>
              <w:t>0.8784</w:t>
            </w:r>
          </w:p>
        </w:tc>
      </w:tr>
      <w:tr w14:paraId="055E671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AB385B0">
            <w:pPr>
              <w:spacing w:before="0" w:after="0" w:line="240" w:lineRule="auto"/>
              <w:jc w:val="left"/>
            </w:pPr>
            <w:r>
              <w:rPr>
                <w:rFonts w:ascii="Times New Roman" w:hAnsi="Times New Roman" w:eastAsia="Times New Roman"/>
                <w:b w:val="0"/>
                <w:sz w:val="16"/>
              </w:rPr>
              <w:t>Symmetry index for Forefoot contact phase, %</w:t>
            </w:r>
          </w:p>
        </w:tc>
        <w:tc>
          <w:tcPr>
            <w:tcW w:w="792" w:type="dxa"/>
            <w:tcMar>
              <w:top w:w="50" w:type="dxa"/>
              <w:left w:w="65" w:type="dxa"/>
              <w:bottom w:w="50" w:type="dxa"/>
              <w:right w:w="65" w:type="dxa"/>
            </w:tcMar>
            <w:vAlign w:val="center"/>
          </w:tcPr>
          <w:p w14:paraId="35CE4054">
            <w:pPr>
              <w:spacing w:before="0" w:after="0" w:line="240" w:lineRule="auto"/>
              <w:jc w:val="center"/>
            </w:pPr>
            <w:r>
              <w:rPr>
                <w:rFonts w:ascii="Times New Roman" w:hAnsi="Times New Roman" w:eastAsia="Times New Roman"/>
                <w:b w:val="0"/>
                <w:sz w:val="16"/>
              </w:rPr>
              <w:t>803</w:t>
            </w:r>
          </w:p>
        </w:tc>
        <w:tc>
          <w:tcPr>
            <w:tcW w:w="2952" w:type="dxa"/>
            <w:tcMar>
              <w:top w:w="50" w:type="dxa"/>
              <w:left w:w="65" w:type="dxa"/>
              <w:bottom w:w="50" w:type="dxa"/>
              <w:right w:w="65" w:type="dxa"/>
            </w:tcMar>
            <w:vAlign w:val="center"/>
          </w:tcPr>
          <w:p w14:paraId="50B4CC8A">
            <w:pPr>
              <w:spacing w:before="0" w:after="0" w:line="240" w:lineRule="auto"/>
              <w:jc w:val="center"/>
            </w:pPr>
            <w:r>
              <w:rPr>
                <w:rFonts w:ascii="Times New Roman" w:hAnsi="Times New Roman" w:eastAsia="Times New Roman"/>
                <w:b w:val="0"/>
                <w:sz w:val="16"/>
              </w:rPr>
              <w:t>5.20 [-0.33, 10.73]</w:t>
            </w:r>
          </w:p>
        </w:tc>
        <w:tc>
          <w:tcPr>
            <w:tcW w:w="1008" w:type="dxa"/>
            <w:tcMar>
              <w:top w:w="50" w:type="dxa"/>
              <w:left w:w="65" w:type="dxa"/>
              <w:bottom w:w="50" w:type="dxa"/>
              <w:right w:w="65" w:type="dxa"/>
            </w:tcMar>
            <w:vAlign w:val="center"/>
          </w:tcPr>
          <w:p w14:paraId="7A120578">
            <w:pPr>
              <w:spacing w:before="0" w:after="0" w:line="240" w:lineRule="auto"/>
              <w:jc w:val="center"/>
            </w:pPr>
            <w:r>
              <w:rPr>
                <w:rFonts w:ascii="Times New Roman" w:hAnsi="Times New Roman" w:eastAsia="Times New Roman"/>
                <w:b w:val="0"/>
                <w:sz w:val="16"/>
              </w:rPr>
              <w:t>0.0654</w:t>
            </w:r>
          </w:p>
        </w:tc>
        <w:tc>
          <w:tcPr>
            <w:tcW w:w="1008" w:type="dxa"/>
            <w:tcMar>
              <w:top w:w="50" w:type="dxa"/>
              <w:left w:w="65" w:type="dxa"/>
              <w:bottom w:w="50" w:type="dxa"/>
              <w:right w:w="65" w:type="dxa"/>
            </w:tcMar>
            <w:vAlign w:val="center"/>
          </w:tcPr>
          <w:p w14:paraId="63C348CA">
            <w:pPr>
              <w:spacing w:before="0" w:after="0" w:line="240" w:lineRule="auto"/>
              <w:jc w:val="center"/>
            </w:pPr>
            <w:r>
              <w:rPr>
                <w:rFonts w:ascii="Times New Roman" w:hAnsi="Times New Roman" w:eastAsia="Times New Roman"/>
                <w:b w:val="0"/>
                <w:sz w:val="16"/>
              </w:rPr>
              <w:t>0.3804</w:t>
            </w:r>
          </w:p>
        </w:tc>
      </w:tr>
      <w:tr w14:paraId="4138A68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74F9E0E">
            <w:pPr>
              <w:spacing w:before="0" w:after="0" w:line="240" w:lineRule="auto"/>
              <w:jc w:val="left"/>
            </w:pPr>
            <w:r>
              <w:rPr>
                <w:rFonts w:ascii="Times New Roman" w:hAnsi="Times New Roman" w:eastAsia="Times New Roman"/>
                <w:b w:val="0"/>
                <w:sz w:val="16"/>
              </w:rPr>
              <w:t>Symmetry index for FFP</w:t>
            </w:r>
          </w:p>
        </w:tc>
        <w:tc>
          <w:tcPr>
            <w:tcW w:w="792" w:type="dxa"/>
            <w:tcMar>
              <w:top w:w="50" w:type="dxa"/>
              <w:left w:w="65" w:type="dxa"/>
              <w:bottom w:w="50" w:type="dxa"/>
              <w:right w:w="65" w:type="dxa"/>
            </w:tcMar>
            <w:vAlign w:val="center"/>
          </w:tcPr>
          <w:p w14:paraId="09E9A1DC">
            <w:pPr>
              <w:spacing w:before="0" w:after="0" w:line="240" w:lineRule="auto"/>
              <w:jc w:val="center"/>
            </w:pPr>
            <w:r>
              <w:rPr>
                <w:rFonts w:ascii="Times New Roman" w:hAnsi="Times New Roman" w:eastAsia="Times New Roman"/>
                <w:b w:val="0"/>
                <w:sz w:val="16"/>
              </w:rPr>
              <w:t>803</w:t>
            </w:r>
          </w:p>
        </w:tc>
        <w:tc>
          <w:tcPr>
            <w:tcW w:w="2952" w:type="dxa"/>
            <w:tcMar>
              <w:top w:w="50" w:type="dxa"/>
              <w:left w:w="65" w:type="dxa"/>
              <w:bottom w:w="50" w:type="dxa"/>
              <w:right w:w="65" w:type="dxa"/>
            </w:tcMar>
            <w:vAlign w:val="center"/>
          </w:tcPr>
          <w:p w14:paraId="753CD7F6">
            <w:pPr>
              <w:spacing w:before="0" w:after="0" w:line="240" w:lineRule="auto"/>
              <w:jc w:val="center"/>
            </w:pPr>
            <w:r>
              <w:rPr>
                <w:rFonts w:ascii="Times New Roman" w:hAnsi="Times New Roman" w:eastAsia="Times New Roman"/>
                <w:b w:val="0"/>
                <w:sz w:val="16"/>
              </w:rPr>
              <w:t>1.17 [-2.47, 4.80]</w:t>
            </w:r>
          </w:p>
        </w:tc>
        <w:tc>
          <w:tcPr>
            <w:tcW w:w="1008" w:type="dxa"/>
            <w:tcMar>
              <w:top w:w="50" w:type="dxa"/>
              <w:left w:w="65" w:type="dxa"/>
              <w:bottom w:w="50" w:type="dxa"/>
              <w:right w:w="65" w:type="dxa"/>
            </w:tcMar>
            <w:vAlign w:val="center"/>
          </w:tcPr>
          <w:p w14:paraId="456F973B">
            <w:pPr>
              <w:spacing w:before="0" w:after="0" w:line="240" w:lineRule="auto"/>
              <w:jc w:val="center"/>
            </w:pPr>
            <w:r>
              <w:rPr>
                <w:rFonts w:ascii="Times New Roman" w:hAnsi="Times New Roman" w:eastAsia="Times New Roman"/>
                <w:b w:val="0"/>
                <w:sz w:val="16"/>
              </w:rPr>
              <w:t>0.5290</w:t>
            </w:r>
          </w:p>
        </w:tc>
        <w:tc>
          <w:tcPr>
            <w:tcW w:w="1008" w:type="dxa"/>
            <w:tcMar>
              <w:top w:w="50" w:type="dxa"/>
              <w:left w:w="65" w:type="dxa"/>
              <w:bottom w:w="50" w:type="dxa"/>
              <w:right w:w="65" w:type="dxa"/>
            </w:tcMar>
            <w:vAlign w:val="center"/>
          </w:tcPr>
          <w:p w14:paraId="011C16B8">
            <w:pPr>
              <w:spacing w:before="0" w:after="0" w:line="240" w:lineRule="auto"/>
              <w:jc w:val="center"/>
            </w:pPr>
            <w:r>
              <w:rPr>
                <w:rFonts w:ascii="Times New Roman" w:hAnsi="Times New Roman" w:eastAsia="Times New Roman"/>
                <w:b w:val="0"/>
                <w:sz w:val="16"/>
              </w:rPr>
              <w:t>0.8624</w:t>
            </w:r>
          </w:p>
        </w:tc>
      </w:tr>
      <w:tr w14:paraId="7260CBE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1C87751">
            <w:pPr>
              <w:spacing w:before="0" w:after="0" w:line="240" w:lineRule="auto"/>
              <w:jc w:val="left"/>
            </w:pPr>
            <w:r>
              <w:rPr>
                <w:rFonts w:ascii="Times New Roman" w:hAnsi="Times New Roman" w:eastAsia="Times New Roman"/>
                <w:b w:val="0"/>
                <w:sz w:val="16"/>
              </w:rPr>
              <w:t>Symmetry index for FFPOP</w:t>
            </w:r>
          </w:p>
        </w:tc>
        <w:tc>
          <w:tcPr>
            <w:tcW w:w="792" w:type="dxa"/>
            <w:tcMar>
              <w:top w:w="50" w:type="dxa"/>
              <w:left w:w="65" w:type="dxa"/>
              <w:bottom w:w="50" w:type="dxa"/>
              <w:right w:w="65" w:type="dxa"/>
            </w:tcMar>
            <w:vAlign w:val="center"/>
          </w:tcPr>
          <w:p w14:paraId="098E5ADF">
            <w:pPr>
              <w:spacing w:before="0" w:after="0" w:line="240" w:lineRule="auto"/>
              <w:jc w:val="center"/>
            </w:pPr>
            <w:r>
              <w:rPr>
                <w:rFonts w:ascii="Times New Roman" w:hAnsi="Times New Roman" w:eastAsia="Times New Roman"/>
                <w:b w:val="0"/>
                <w:sz w:val="16"/>
              </w:rPr>
              <w:t>801</w:t>
            </w:r>
          </w:p>
        </w:tc>
        <w:tc>
          <w:tcPr>
            <w:tcW w:w="2952" w:type="dxa"/>
            <w:tcMar>
              <w:top w:w="50" w:type="dxa"/>
              <w:left w:w="65" w:type="dxa"/>
              <w:bottom w:w="50" w:type="dxa"/>
              <w:right w:w="65" w:type="dxa"/>
            </w:tcMar>
            <w:vAlign w:val="center"/>
          </w:tcPr>
          <w:p w14:paraId="5870904B">
            <w:pPr>
              <w:spacing w:before="0" w:after="0" w:line="240" w:lineRule="auto"/>
              <w:jc w:val="center"/>
            </w:pPr>
            <w:r>
              <w:rPr>
                <w:rFonts w:ascii="Times New Roman" w:hAnsi="Times New Roman" w:eastAsia="Times New Roman"/>
                <w:b w:val="0"/>
                <w:sz w:val="16"/>
              </w:rPr>
              <w:t>0.06 [-4.16, 4.28]</w:t>
            </w:r>
          </w:p>
        </w:tc>
        <w:tc>
          <w:tcPr>
            <w:tcW w:w="1008" w:type="dxa"/>
            <w:tcMar>
              <w:top w:w="50" w:type="dxa"/>
              <w:left w:w="65" w:type="dxa"/>
              <w:bottom w:w="50" w:type="dxa"/>
              <w:right w:w="65" w:type="dxa"/>
            </w:tcMar>
            <w:vAlign w:val="center"/>
          </w:tcPr>
          <w:p w14:paraId="2D54527D">
            <w:pPr>
              <w:spacing w:before="0" w:after="0" w:line="240" w:lineRule="auto"/>
              <w:jc w:val="center"/>
            </w:pPr>
            <w:r>
              <w:rPr>
                <w:rFonts w:ascii="Times New Roman" w:hAnsi="Times New Roman" w:eastAsia="Times New Roman"/>
                <w:b w:val="0"/>
                <w:sz w:val="16"/>
              </w:rPr>
              <w:t>0.9776</w:t>
            </w:r>
          </w:p>
        </w:tc>
        <w:tc>
          <w:tcPr>
            <w:tcW w:w="1008" w:type="dxa"/>
            <w:tcMar>
              <w:top w:w="50" w:type="dxa"/>
              <w:left w:w="65" w:type="dxa"/>
              <w:bottom w:w="50" w:type="dxa"/>
              <w:right w:w="65" w:type="dxa"/>
            </w:tcMar>
            <w:vAlign w:val="center"/>
          </w:tcPr>
          <w:p w14:paraId="359EC9C2">
            <w:pPr>
              <w:spacing w:before="0" w:after="0" w:line="240" w:lineRule="auto"/>
              <w:jc w:val="center"/>
            </w:pPr>
            <w:r>
              <w:rPr>
                <w:rFonts w:ascii="Times New Roman" w:hAnsi="Times New Roman" w:eastAsia="Times New Roman"/>
                <w:b w:val="0"/>
                <w:sz w:val="16"/>
              </w:rPr>
              <w:t>0.9873</w:t>
            </w:r>
          </w:p>
        </w:tc>
      </w:tr>
      <w:tr w14:paraId="50D5BE8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972CBB1">
            <w:pPr>
              <w:spacing w:before="0" w:after="0" w:line="240" w:lineRule="auto"/>
              <w:jc w:val="left"/>
            </w:pPr>
            <w:r>
              <w:rPr>
                <w:rFonts w:ascii="Times New Roman" w:hAnsi="Times New Roman" w:eastAsia="Times New Roman"/>
                <w:b w:val="0"/>
                <w:sz w:val="16"/>
              </w:rPr>
              <w:t>Symmetry index for Forefoot PTI share, %</w:t>
            </w:r>
          </w:p>
        </w:tc>
        <w:tc>
          <w:tcPr>
            <w:tcW w:w="792" w:type="dxa"/>
            <w:tcMar>
              <w:top w:w="50" w:type="dxa"/>
              <w:left w:w="65" w:type="dxa"/>
              <w:bottom w:w="50" w:type="dxa"/>
              <w:right w:w="65" w:type="dxa"/>
            </w:tcMar>
            <w:vAlign w:val="center"/>
          </w:tcPr>
          <w:p w14:paraId="1E5120BE">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60F12BBA">
            <w:pPr>
              <w:spacing w:before="0" w:after="0" w:line="240" w:lineRule="auto"/>
              <w:jc w:val="center"/>
            </w:pPr>
            <w:r>
              <w:rPr>
                <w:rFonts w:ascii="Times New Roman" w:hAnsi="Times New Roman" w:eastAsia="Times New Roman"/>
                <w:b w:val="0"/>
                <w:sz w:val="16"/>
              </w:rPr>
              <w:t>1.04 [-0.35, 2.43]</w:t>
            </w:r>
          </w:p>
        </w:tc>
        <w:tc>
          <w:tcPr>
            <w:tcW w:w="1008" w:type="dxa"/>
            <w:tcMar>
              <w:top w:w="50" w:type="dxa"/>
              <w:left w:w="65" w:type="dxa"/>
              <w:bottom w:w="50" w:type="dxa"/>
              <w:right w:w="65" w:type="dxa"/>
            </w:tcMar>
            <w:vAlign w:val="center"/>
          </w:tcPr>
          <w:p w14:paraId="6858CB3C">
            <w:pPr>
              <w:spacing w:before="0" w:after="0" w:line="240" w:lineRule="auto"/>
              <w:jc w:val="center"/>
            </w:pPr>
            <w:r>
              <w:rPr>
                <w:rFonts w:ascii="Times New Roman" w:hAnsi="Times New Roman" w:eastAsia="Times New Roman"/>
                <w:b w:val="0"/>
                <w:sz w:val="16"/>
              </w:rPr>
              <w:t>0.1432</w:t>
            </w:r>
          </w:p>
        </w:tc>
        <w:tc>
          <w:tcPr>
            <w:tcW w:w="1008" w:type="dxa"/>
            <w:tcMar>
              <w:top w:w="50" w:type="dxa"/>
              <w:left w:w="65" w:type="dxa"/>
              <w:bottom w:w="50" w:type="dxa"/>
              <w:right w:w="65" w:type="dxa"/>
            </w:tcMar>
            <w:vAlign w:val="center"/>
          </w:tcPr>
          <w:p w14:paraId="5D022BB3">
            <w:pPr>
              <w:spacing w:before="0" w:after="0" w:line="240" w:lineRule="auto"/>
              <w:jc w:val="center"/>
            </w:pPr>
            <w:r>
              <w:rPr>
                <w:rFonts w:ascii="Times New Roman" w:hAnsi="Times New Roman" w:eastAsia="Times New Roman"/>
                <w:b w:val="0"/>
                <w:sz w:val="16"/>
              </w:rPr>
              <w:t>0.5284</w:t>
            </w:r>
          </w:p>
        </w:tc>
      </w:tr>
      <w:tr w14:paraId="6B61E2D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B19958C">
            <w:pPr>
              <w:spacing w:before="0" w:after="0" w:line="240" w:lineRule="auto"/>
              <w:jc w:val="left"/>
            </w:pPr>
            <w:r>
              <w:rPr>
                <w:rFonts w:ascii="Times New Roman" w:hAnsi="Times New Roman" w:eastAsia="Times New Roman"/>
                <w:b w:val="0"/>
                <w:sz w:val="16"/>
              </w:rPr>
              <w:t>Symmetry index for Midfoot PTI share, %</w:t>
            </w:r>
          </w:p>
        </w:tc>
        <w:tc>
          <w:tcPr>
            <w:tcW w:w="792" w:type="dxa"/>
            <w:tcMar>
              <w:top w:w="50" w:type="dxa"/>
              <w:left w:w="65" w:type="dxa"/>
              <w:bottom w:w="50" w:type="dxa"/>
              <w:right w:w="65" w:type="dxa"/>
            </w:tcMar>
            <w:vAlign w:val="center"/>
          </w:tcPr>
          <w:p w14:paraId="73C1FF24">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0D07EABE">
            <w:pPr>
              <w:spacing w:before="0" w:after="0" w:line="240" w:lineRule="auto"/>
              <w:jc w:val="center"/>
            </w:pPr>
            <w:r>
              <w:rPr>
                <w:rFonts w:ascii="Times New Roman" w:hAnsi="Times New Roman" w:eastAsia="Times New Roman"/>
                <w:b w:val="0"/>
                <w:sz w:val="16"/>
              </w:rPr>
              <w:t>1.01 [-3.39, 5.40]</w:t>
            </w:r>
          </w:p>
        </w:tc>
        <w:tc>
          <w:tcPr>
            <w:tcW w:w="1008" w:type="dxa"/>
            <w:tcMar>
              <w:top w:w="50" w:type="dxa"/>
              <w:left w:w="65" w:type="dxa"/>
              <w:bottom w:w="50" w:type="dxa"/>
              <w:right w:w="65" w:type="dxa"/>
            </w:tcMar>
            <w:vAlign w:val="center"/>
          </w:tcPr>
          <w:p w14:paraId="11E07521">
            <w:pPr>
              <w:spacing w:before="0" w:after="0" w:line="240" w:lineRule="auto"/>
              <w:jc w:val="center"/>
            </w:pPr>
            <w:r>
              <w:rPr>
                <w:rFonts w:ascii="Times New Roman" w:hAnsi="Times New Roman" w:eastAsia="Times New Roman"/>
                <w:b w:val="0"/>
                <w:sz w:val="16"/>
              </w:rPr>
              <w:t>0.6534</w:t>
            </w:r>
          </w:p>
        </w:tc>
        <w:tc>
          <w:tcPr>
            <w:tcW w:w="1008" w:type="dxa"/>
            <w:tcMar>
              <w:top w:w="50" w:type="dxa"/>
              <w:left w:w="65" w:type="dxa"/>
              <w:bottom w:w="50" w:type="dxa"/>
              <w:right w:w="65" w:type="dxa"/>
            </w:tcMar>
            <w:vAlign w:val="center"/>
          </w:tcPr>
          <w:p w14:paraId="29413ED1">
            <w:pPr>
              <w:spacing w:before="0" w:after="0" w:line="240" w:lineRule="auto"/>
              <w:jc w:val="center"/>
            </w:pPr>
            <w:r>
              <w:rPr>
                <w:rFonts w:ascii="Times New Roman" w:hAnsi="Times New Roman" w:eastAsia="Times New Roman"/>
                <w:b w:val="0"/>
                <w:sz w:val="16"/>
              </w:rPr>
              <w:t>0.8784</w:t>
            </w:r>
          </w:p>
        </w:tc>
      </w:tr>
      <w:tr w14:paraId="5F5BBB1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090F9A3">
            <w:pPr>
              <w:spacing w:before="0" w:after="0" w:line="240" w:lineRule="auto"/>
              <w:jc w:val="left"/>
            </w:pPr>
            <w:r>
              <w:rPr>
                <w:rFonts w:ascii="Times New Roman" w:hAnsi="Times New Roman" w:eastAsia="Times New Roman"/>
                <w:b w:val="0"/>
                <w:sz w:val="16"/>
              </w:rPr>
              <w:t>Symmetry index for Rearfoot PTI share, %</w:t>
            </w:r>
          </w:p>
        </w:tc>
        <w:tc>
          <w:tcPr>
            <w:tcW w:w="792" w:type="dxa"/>
            <w:tcMar>
              <w:top w:w="50" w:type="dxa"/>
              <w:left w:w="65" w:type="dxa"/>
              <w:bottom w:w="50" w:type="dxa"/>
              <w:right w:w="65" w:type="dxa"/>
            </w:tcMar>
            <w:vAlign w:val="center"/>
          </w:tcPr>
          <w:p w14:paraId="7220B383">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0AFDCE03">
            <w:pPr>
              <w:spacing w:before="0" w:after="0" w:line="240" w:lineRule="auto"/>
              <w:jc w:val="center"/>
            </w:pPr>
            <w:r>
              <w:rPr>
                <w:rFonts w:ascii="Times New Roman" w:hAnsi="Times New Roman" w:eastAsia="Times New Roman"/>
                <w:b w:val="0"/>
                <w:sz w:val="16"/>
              </w:rPr>
              <w:t>2.74 [-0.47, 5.95]</w:t>
            </w:r>
          </w:p>
        </w:tc>
        <w:tc>
          <w:tcPr>
            <w:tcW w:w="1008" w:type="dxa"/>
            <w:tcMar>
              <w:top w:w="50" w:type="dxa"/>
              <w:left w:w="65" w:type="dxa"/>
              <w:bottom w:w="50" w:type="dxa"/>
              <w:right w:w="65" w:type="dxa"/>
            </w:tcMar>
            <w:vAlign w:val="center"/>
          </w:tcPr>
          <w:p w14:paraId="53F549B3">
            <w:pPr>
              <w:spacing w:before="0" w:after="0" w:line="240" w:lineRule="auto"/>
              <w:jc w:val="center"/>
            </w:pPr>
            <w:r>
              <w:rPr>
                <w:rFonts w:ascii="Times New Roman" w:hAnsi="Times New Roman" w:eastAsia="Times New Roman"/>
                <w:b w:val="0"/>
                <w:sz w:val="16"/>
              </w:rPr>
              <w:t>0.0941</w:t>
            </w:r>
          </w:p>
        </w:tc>
        <w:tc>
          <w:tcPr>
            <w:tcW w:w="1008" w:type="dxa"/>
            <w:tcMar>
              <w:top w:w="50" w:type="dxa"/>
              <w:left w:w="65" w:type="dxa"/>
              <w:bottom w:w="50" w:type="dxa"/>
              <w:right w:w="65" w:type="dxa"/>
            </w:tcMar>
            <w:vAlign w:val="center"/>
          </w:tcPr>
          <w:p w14:paraId="7F4BB5FC">
            <w:pPr>
              <w:spacing w:before="0" w:after="0" w:line="240" w:lineRule="auto"/>
              <w:jc w:val="center"/>
            </w:pPr>
            <w:r>
              <w:rPr>
                <w:rFonts w:ascii="Times New Roman" w:hAnsi="Times New Roman" w:eastAsia="Times New Roman"/>
                <w:b w:val="0"/>
                <w:sz w:val="16"/>
              </w:rPr>
              <w:t>0.4644</w:t>
            </w:r>
          </w:p>
        </w:tc>
      </w:tr>
      <w:tr w14:paraId="1DFD012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7E2B644">
            <w:pPr>
              <w:spacing w:before="0" w:after="0" w:line="240" w:lineRule="auto"/>
              <w:jc w:val="left"/>
            </w:pPr>
            <w:r>
              <w:rPr>
                <w:rFonts w:ascii="Times New Roman" w:hAnsi="Times New Roman" w:eastAsia="Times New Roman"/>
                <w:sz w:val="16"/>
              </w:rPr>
              <w:t>Symmetry index for Forefoot/rearfoot PTI ratio</w:t>
            </w:r>
          </w:p>
        </w:tc>
        <w:tc>
          <w:tcPr>
            <w:tcW w:w="792" w:type="dxa"/>
            <w:tcMar>
              <w:top w:w="50" w:type="dxa"/>
              <w:left w:w="65" w:type="dxa"/>
              <w:bottom w:w="50" w:type="dxa"/>
              <w:right w:w="65" w:type="dxa"/>
            </w:tcMar>
            <w:vAlign w:val="center"/>
          </w:tcPr>
          <w:p w14:paraId="20CC1545">
            <w:pPr>
              <w:spacing w:before="0" w:after="0" w:line="240" w:lineRule="auto"/>
              <w:jc w:val="center"/>
            </w:pPr>
            <w:r>
              <w:rPr>
                <w:rFonts w:ascii="Times New Roman" w:hAnsi="Times New Roman" w:eastAsia="Times New Roman"/>
                <w:b w:val="0"/>
                <w:sz w:val="16"/>
              </w:rPr>
              <w:t>713</w:t>
            </w:r>
          </w:p>
        </w:tc>
        <w:tc>
          <w:tcPr>
            <w:tcW w:w="2952" w:type="dxa"/>
            <w:tcMar>
              <w:top w:w="50" w:type="dxa"/>
              <w:left w:w="65" w:type="dxa"/>
              <w:bottom w:w="50" w:type="dxa"/>
              <w:right w:w="65" w:type="dxa"/>
            </w:tcMar>
            <w:vAlign w:val="center"/>
          </w:tcPr>
          <w:p w14:paraId="2403D2FA">
            <w:pPr>
              <w:spacing w:before="0" w:after="0" w:line="240" w:lineRule="auto"/>
              <w:jc w:val="center"/>
            </w:pPr>
            <w:r>
              <w:rPr>
                <w:rFonts w:ascii="Times New Roman" w:hAnsi="Times New Roman" w:eastAsia="Times New Roman"/>
                <w:b w:val="0"/>
                <w:sz w:val="16"/>
              </w:rPr>
              <w:t>3.69 [-0.18, 7.56]</w:t>
            </w:r>
          </w:p>
        </w:tc>
        <w:tc>
          <w:tcPr>
            <w:tcW w:w="1008" w:type="dxa"/>
            <w:tcMar>
              <w:top w:w="50" w:type="dxa"/>
              <w:left w:w="65" w:type="dxa"/>
              <w:bottom w:w="50" w:type="dxa"/>
              <w:right w:w="65" w:type="dxa"/>
            </w:tcMar>
            <w:vAlign w:val="center"/>
          </w:tcPr>
          <w:p w14:paraId="1A943607">
            <w:pPr>
              <w:spacing w:before="0" w:after="0" w:line="240" w:lineRule="auto"/>
              <w:jc w:val="center"/>
            </w:pPr>
            <w:r>
              <w:rPr>
                <w:rFonts w:ascii="Times New Roman" w:hAnsi="Times New Roman" w:eastAsia="Times New Roman"/>
                <w:b w:val="0"/>
                <w:sz w:val="16"/>
              </w:rPr>
              <w:t>0.0618</w:t>
            </w:r>
          </w:p>
        </w:tc>
        <w:tc>
          <w:tcPr>
            <w:tcW w:w="1008" w:type="dxa"/>
            <w:tcMar>
              <w:top w:w="50" w:type="dxa"/>
              <w:left w:w="65" w:type="dxa"/>
              <w:bottom w:w="50" w:type="dxa"/>
              <w:right w:w="65" w:type="dxa"/>
            </w:tcMar>
            <w:vAlign w:val="center"/>
          </w:tcPr>
          <w:p w14:paraId="51766CF0">
            <w:pPr>
              <w:spacing w:before="0" w:after="0" w:line="240" w:lineRule="auto"/>
              <w:jc w:val="center"/>
            </w:pPr>
            <w:r>
              <w:rPr>
                <w:rFonts w:ascii="Times New Roman" w:hAnsi="Times New Roman" w:eastAsia="Times New Roman"/>
                <w:b w:val="0"/>
                <w:sz w:val="16"/>
              </w:rPr>
              <w:t>0.3804</w:t>
            </w:r>
          </w:p>
        </w:tc>
      </w:tr>
      <w:tr w14:paraId="6C732BA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A2565DF">
            <w:pPr>
              <w:spacing w:before="0" w:after="0" w:line="240" w:lineRule="auto"/>
              <w:jc w:val="left"/>
            </w:pPr>
            <w:r>
              <w:rPr>
                <w:rFonts w:ascii="Times New Roman" w:hAnsi="Times New Roman" w:eastAsia="Times New Roman"/>
                <w:b w:val="0"/>
                <w:sz w:val="16"/>
              </w:rPr>
              <w:t>Symmetry index for Hallux + M1 + M2 PTI share, %</w:t>
            </w:r>
          </w:p>
        </w:tc>
        <w:tc>
          <w:tcPr>
            <w:tcW w:w="792" w:type="dxa"/>
            <w:tcMar>
              <w:top w:w="50" w:type="dxa"/>
              <w:left w:w="65" w:type="dxa"/>
              <w:bottom w:w="50" w:type="dxa"/>
              <w:right w:w="65" w:type="dxa"/>
            </w:tcMar>
            <w:vAlign w:val="center"/>
          </w:tcPr>
          <w:p w14:paraId="3FAFBFA5">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1970049F">
            <w:pPr>
              <w:spacing w:before="0" w:after="0" w:line="240" w:lineRule="auto"/>
              <w:jc w:val="center"/>
            </w:pPr>
            <w:r>
              <w:rPr>
                <w:rFonts w:ascii="Times New Roman" w:hAnsi="Times New Roman" w:eastAsia="Times New Roman"/>
                <w:b w:val="0"/>
                <w:sz w:val="16"/>
              </w:rPr>
              <w:t>1.73 [-1.46, 4.92]</w:t>
            </w:r>
          </w:p>
        </w:tc>
        <w:tc>
          <w:tcPr>
            <w:tcW w:w="1008" w:type="dxa"/>
            <w:tcMar>
              <w:top w:w="50" w:type="dxa"/>
              <w:left w:w="65" w:type="dxa"/>
              <w:bottom w:w="50" w:type="dxa"/>
              <w:right w:w="65" w:type="dxa"/>
            </w:tcMar>
            <w:vAlign w:val="center"/>
          </w:tcPr>
          <w:p w14:paraId="244597BC">
            <w:pPr>
              <w:spacing w:before="0" w:after="0" w:line="240" w:lineRule="auto"/>
              <w:jc w:val="center"/>
            </w:pPr>
            <w:r>
              <w:rPr>
                <w:rFonts w:ascii="Times New Roman" w:hAnsi="Times New Roman" w:eastAsia="Times New Roman"/>
                <w:b w:val="0"/>
                <w:sz w:val="16"/>
              </w:rPr>
              <w:t>0.2877</w:t>
            </w:r>
          </w:p>
        </w:tc>
        <w:tc>
          <w:tcPr>
            <w:tcW w:w="1008" w:type="dxa"/>
            <w:tcMar>
              <w:top w:w="50" w:type="dxa"/>
              <w:left w:w="65" w:type="dxa"/>
              <w:bottom w:w="50" w:type="dxa"/>
              <w:right w:w="65" w:type="dxa"/>
            </w:tcMar>
            <w:vAlign w:val="center"/>
          </w:tcPr>
          <w:p w14:paraId="3A4F48C5">
            <w:pPr>
              <w:spacing w:before="0" w:after="0" w:line="240" w:lineRule="auto"/>
              <w:jc w:val="center"/>
            </w:pPr>
            <w:r>
              <w:rPr>
                <w:rFonts w:ascii="Times New Roman" w:hAnsi="Times New Roman" w:eastAsia="Times New Roman"/>
                <w:b w:val="0"/>
                <w:sz w:val="16"/>
              </w:rPr>
              <w:t>0.7393</w:t>
            </w:r>
          </w:p>
        </w:tc>
      </w:tr>
      <w:tr w14:paraId="5B8CA7D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9BA77BB">
            <w:pPr>
              <w:spacing w:before="0" w:after="0" w:line="240" w:lineRule="auto"/>
              <w:jc w:val="left"/>
            </w:pPr>
            <w:r>
              <w:rPr>
                <w:rFonts w:ascii="Times New Roman" w:hAnsi="Times New Roman" w:eastAsia="Times New Roman"/>
                <w:b w:val="0"/>
                <w:sz w:val="16"/>
              </w:rPr>
              <w:t>Symmetry index for Hallux PTI share, %</w:t>
            </w:r>
          </w:p>
        </w:tc>
        <w:tc>
          <w:tcPr>
            <w:tcW w:w="792" w:type="dxa"/>
            <w:tcMar>
              <w:top w:w="50" w:type="dxa"/>
              <w:left w:w="65" w:type="dxa"/>
              <w:bottom w:w="50" w:type="dxa"/>
              <w:right w:w="65" w:type="dxa"/>
            </w:tcMar>
            <w:vAlign w:val="center"/>
          </w:tcPr>
          <w:p w14:paraId="665B6DD4">
            <w:pPr>
              <w:spacing w:before="0" w:after="0" w:line="240" w:lineRule="auto"/>
              <w:jc w:val="center"/>
            </w:pPr>
            <w:r>
              <w:rPr>
                <w:rFonts w:ascii="Times New Roman" w:hAnsi="Times New Roman" w:eastAsia="Times New Roman"/>
                <w:b w:val="0"/>
                <w:sz w:val="16"/>
              </w:rPr>
              <w:t>712</w:t>
            </w:r>
          </w:p>
        </w:tc>
        <w:tc>
          <w:tcPr>
            <w:tcW w:w="2952" w:type="dxa"/>
            <w:tcMar>
              <w:top w:w="50" w:type="dxa"/>
              <w:left w:w="65" w:type="dxa"/>
              <w:bottom w:w="50" w:type="dxa"/>
              <w:right w:w="65" w:type="dxa"/>
            </w:tcMar>
            <w:vAlign w:val="center"/>
          </w:tcPr>
          <w:p w14:paraId="5A57D282">
            <w:pPr>
              <w:spacing w:before="0" w:after="0" w:line="240" w:lineRule="auto"/>
              <w:jc w:val="center"/>
            </w:pPr>
            <w:r>
              <w:rPr>
                <w:rFonts w:ascii="Times New Roman" w:hAnsi="Times New Roman" w:eastAsia="Times New Roman"/>
                <w:b w:val="0"/>
                <w:sz w:val="16"/>
              </w:rPr>
              <w:t>1.87 [-3.55, 7.29]</w:t>
            </w:r>
          </w:p>
        </w:tc>
        <w:tc>
          <w:tcPr>
            <w:tcW w:w="1008" w:type="dxa"/>
            <w:tcMar>
              <w:top w:w="50" w:type="dxa"/>
              <w:left w:w="65" w:type="dxa"/>
              <w:bottom w:w="50" w:type="dxa"/>
              <w:right w:w="65" w:type="dxa"/>
            </w:tcMar>
            <w:vAlign w:val="center"/>
          </w:tcPr>
          <w:p w14:paraId="7E64D506">
            <w:pPr>
              <w:spacing w:before="0" w:after="0" w:line="240" w:lineRule="auto"/>
              <w:jc w:val="center"/>
            </w:pPr>
            <w:r>
              <w:rPr>
                <w:rFonts w:ascii="Times New Roman" w:hAnsi="Times New Roman" w:eastAsia="Times New Roman"/>
                <w:b w:val="0"/>
                <w:sz w:val="16"/>
              </w:rPr>
              <w:t>0.4983</w:t>
            </w:r>
          </w:p>
        </w:tc>
        <w:tc>
          <w:tcPr>
            <w:tcW w:w="1008" w:type="dxa"/>
            <w:tcMar>
              <w:top w:w="50" w:type="dxa"/>
              <w:left w:w="65" w:type="dxa"/>
              <w:bottom w:w="50" w:type="dxa"/>
              <w:right w:w="65" w:type="dxa"/>
            </w:tcMar>
            <w:vAlign w:val="center"/>
          </w:tcPr>
          <w:p w14:paraId="649AC6B3">
            <w:pPr>
              <w:spacing w:before="0" w:after="0" w:line="240" w:lineRule="auto"/>
              <w:jc w:val="center"/>
            </w:pPr>
            <w:r>
              <w:rPr>
                <w:rFonts w:ascii="Times New Roman" w:hAnsi="Times New Roman" w:eastAsia="Times New Roman"/>
                <w:b w:val="0"/>
                <w:sz w:val="16"/>
              </w:rPr>
              <w:t>0.8532</w:t>
            </w:r>
          </w:p>
        </w:tc>
      </w:tr>
      <w:tr w14:paraId="2C14D56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BBE2B44">
            <w:pPr>
              <w:spacing w:before="0" w:after="0" w:line="240" w:lineRule="auto"/>
              <w:jc w:val="left"/>
            </w:pPr>
            <w:r>
              <w:rPr>
                <w:rFonts w:ascii="Times New Roman" w:hAnsi="Times New Roman" w:eastAsia="Times New Roman"/>
                <w:b w:val="0"/>
                <w:sz w:val="16"/>
              </w:rPr>
              <w:t>Symmetry index for Midfoot contact-area share, %</w:t>
            </w:r>
          </w:p>
        </w:tc>
        <w:tc>
          <w:tcPr>
            <w:tcW w:w="792" w:type="dxa"/>
            <w:tcMar>
              <w:top w:w="50" w:type="dxa"/>
              <w:left w:w="65" w:type="dxa"/>
              <w:bottom w:w="50" w:type="dxa"/>
              <w:right w:w="65" w:type="dxa"/>
            </w:tcMar>
            <w:vAlign w:val="center"/>
          </w:tcPr>
          <w:p w14:paraId="06A8A620">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74B8CE7E">
            <w:pPr>
              <w:spacing w:before="0" w:after="0" w:line="240" w:lineRule="auto"/>
              <w:jc w:val="center"/>
            </w:pPr>
            <w:r>
              <w:rPr>
                <w:rFonts w:ascii="Times New Roman" w:hAnsi="Times New Roman" w:eastAsia="Times New Roman"/>
                <w:b w:val="0"/>
                <w:sz w:val="16"/>
              </w:rPr>
              <w:t>0.56 [-0.89, 2.00]</w:t>
            </w:r>
          </w:p>
        </w:tc>
        <w:tc>
          <w:tcPr>
            <w:tcW w:w="1008" w:type="dxa"/>
            <w:tcMar>
              <w:top w:w="50" w:type="dxa"/>
              <w:left w:w="65" w:type="dxa"/>
              <w:bottom w:w="50" w:type="dxa"/>
              <w:right w:w="65" w:type="dxa"/>
            </w:tcMar>
            <w:vAlign w:val="center"/>
          </w:tcPr>
          <w:p w14:paraId="4F9BACDF">
            <w:pPr>
              <w:spacing w:before="0" w:after="0" w:line="240" w:lineRule="auto"/>
              <w:jc w:val="center"/>
            </w:pPr>
            <w:r>
              <w:rPr>
                <w:rFonts w:ascii="Times New Roman" w:hAnsi="Times New Roman" w:eastAsia="Times New Roman"/>
                <w:b w:val="0"/>
                <w:sz w:val="16"/>
              </w:rPr>
              <w:t>0.4486</w:t>
            </w:r>
          </w:p>
        </w:tc>
        <w:tc>
          <w:tcPr>
            <w:tcW w:w="1008" w:type="dxa"/>
            <w:tcMar>
              <w:top w:w="50" w:type="dxa"/>
              <w:left w:w="65" w:type="dxa"/>
              <w:bottom w:w="50" w:type="dxa"/>
              <w:right w:w="65" w:type="dxa"/>
            </w:tcMar>
            <w:vAlign w:val="center"/>
          </w:tcPr>
          <w:p w14:paraId="2AB383B7">
            <w:pPr>
              <w:spacing w:before="0" w:after="0" w:line="240" w:lineRule="auto"/>
              <w:jc w:val="center"/>
            </w:pPr>
            <w:r>
              <w:rPr>
                <w:rFonts w:ascii="Times New Roman" w:hAnsi="Times New Roman" w:eastAsia="Times New Roman"/>
                <w:b w:val="0"/>
                <w:sz w:val="16"/>
              </w:rPr>
              <w:t>0.8532</w:t>
            </w:r>
          </w:p>
        </w:tc>
      </w:tr>
      <w:tr w14:paraId="3510CA7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612ADFC">
            <w:pPr>
              <w:spacing w:before="0" w:after="0" w:line="240" w:lineRule="auto"/>
              <w:jc w:val="left"/>
            </w:pPr>
            <w:r>
              <w:rPr>
                <w:rFonts w:ascii="Times New Roman" w:hAnsi="Times New Roman" w:eastAsia="Times New Roman"/>
                <w:b w:val="0"/>
                <w:sz w:val="16"/>
              </w:rPr>
              <w:t>Contact duration, ms — Hallux</w:t>
            </w:r>
          </w:p>
        </w:tc>
        <w:tc>
          <w:tcPr>
            <w:tcW w:w="792" w:type="dxa"/>
            <w:tcMar>
              <w:top w:w="50" w:type="dxa"/>
              <w:left w:w="65" w:type="dxa"/>
              <w:bottom w:w="50" w:type="dxa"/>
              <w:right w:w="65" w:type="dxa"/>
            </w:tcMar>
            <w:vAlign w:val="center"/>
          </w:tcPr>
          <w:p w14:paraId="70058CD3">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5EABBE52">
            <w:pPr>
              <w:spacing w:before="0" w:after="0" w:line="240" w:lineRule="auto"/>
              <w:jc w:val="center"/>
            </w:pPr>
            <w:r>
              <w:rPr>
                <w:rFonts w:ascii="Times New Roman" w:hAnsi="Times New Roman" w:eastAsia="Times New Roman"/>
                <w:b w:val="0"/>
                <w:sz w:val="16"/>
              </w:rPr>
              <w:t>71.59 [13.72, 129.46]</w:t>
            </w:r>
          </w:p>
        </w:tc>
        <w:tc>
          <w:tcPr>
            <w:tcW w:w="1008" w:type="dxa"/>
            <w:tcMar>
              <w:top w:w="50" w:type="dxa"/>
              <w:left w:w="65" w:type="dxa"/>
              <w:bottom w:w="50" w:type="dxa"/>
              <w:right w:w="65" w:type="dxa"/>
            </w:tcMar>
            <w:vAlign w:val="center"/>
          </w:tcPr>
          <w:p w14:paraId="0317BEFE">
            <w:pPr>
              <w:spacing w:before="0" w:after="0" w:line="240" w:lineRule="auto"/>
              <w:jc w:val="center"/>
            </w:pPr>
            <w:r>
              <w:rPr>
                <w:rFonts w:ascii="Times New Roman" w:hAnsi="Times New Roman" w:eastAsia="Times New Roman"/>
                <w:b w:val="0"/>
                <w:sz w:val="16"/>
              </w:rPr>
              <w:t>0.0154</w:t>
            </w:r>
          </w:p>
        </w:tc>
        <w:tc>
          <w:tcPr>
            <w:tcW w:w="1008" w:type="dxa"/>
            <w:tcMar>
              <w:top w:w="50" w:type="dxa"/>
              <w:left w:w="65" w:type="dxa"/>
              <w:bottom w:w="50" w:type="dxa"/>
              <w:right w:w="65" w:type="dxa"/>
            </w:tcMar>
            <w:vAlign w:val="center"/>
          </w:tcPr>
          <w:p w14:paraId="76D39850">
            <w:pPr>
              <w:spacing w:before="0" w:after="0" w:line="240" w:lineRule="auto"/>
              <w:jc w:val="center"/>
            </w:pPr>
            <w:r>
              <w:rPr>
                <w:rFonts w:ascii="Times New Roman" w:hAnsi="Times New Roman" w:eastAsia="Times New Roman"/>
                <w:b w:val="0"/>
                <w:sz w:val="16"/>
              </w:rPr>
              <w:t>0.3066</w:t>
            </w:r>
          </w:p>
        </w:tc>
      </w:tr>
      <w:tr w14:paraId="03A666B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0690EB8">
            <w:pPr>
              <w:spacing w:before="0" w:after="0" w:line="240" w:lineRule="auto"/>
              <w:jc w:val="left"/>
            </w:pPr>
            <w:r>
              <w:rPr>
                <w:rFonts w:ascii="Times New Roman" w:hAnsi="Times New Roman" w:eastAsia="Times New Roman"/>
                <w:b w:val="0"/>
                <w:sz w:val="16"/>
              </w:rPr>
              <w:t>Symmetry index for Contact duration, ms — Hallux</w:t>
            </w:r>
          </w:p>
        </w:tc>
        <w:tc>
          <w:tcPr>
            <w:tcW w:w="792" w:type="dxa"/>
            <w:tcMar>
              <w:top w:w="50" w:type="dxa"/>
              <w:left w:w="65" w:type="dxa"/>
              <w:bottom w:w="50" w:type="dxa"/>
              <w:right w:w="65" w:type="dxa"/>
            </w:tcMar>
            <w:vAlign w:val="center"/>
          </w:tcPr>
          <w:p w14:paraId="0E0C09F8">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2A13CE34">
            <w:pPr>
              <w:spacing w:before="0" w:after="0" w:line="240" w:lineRule="auto"/>
              <w:jc w:val="center"/>
            </w:pPr>
            <w:r>
              <w:rPr>
                <w:rFonts w:ascii="Times New Roman" w:hAnsi="Times New Roman" w:eastAsia="Times New Roman"/>
                <w:b w:val="0"/>
                <w:sz w:val="16"/>
              </w:rPr>
              <w:t>1.75 [-1.68, 5.19]</w:t>
            </w:r>
          </w:p>
        </w:tc>
        <w:tc>
          <w:tcPr>
            <w:tcW w:w="1008" w:type="dxa"/>
            <w:tcMar>
              <w:top w:w="50" w:type="dxa"/>
              <w:left w:w="65" w:type="dxa"/>
              <w:bottom w:w="50" w:type="dxa"/>
              <w:right w:w="65" w:type="dxa"/>
            </w:tcMar>
            <w:vAlign w:val="center"/>
          </w:tcPr>
          <w:p w14:paraId="775E844E">
            <w:pPr>
              <w:spacing w:before="0" w:after="0" w:line="240" w:lineRule="auto"/>
              <w:jc w:val="center"/>
            </w:pPr>
            <w:r>
              <w:rPr>
                <w:rFonts w:ascii="Times New Roman" w:hAnsi="Times New Roman" w:eastAsia="Times New Roman"/>
                <w:b w:val="0"/>
                <w:sz w:val="16"/>
              </w:rPr>
              <w:t>0.3165</w:t>
            </w:r>
          </w:p>
        </w:tc>
        <w:tc>
          <w:tcPr>
            <w:tcW w:w="1008" w:type="dxa"/>
            <w:tcMar>
              <w:top w:w="50" w:type="dxa"/>
              <w:left w:w="65" w:type="dxa"/>
              <w:bottom w:w="50" w:type="dxa"/>
              <w:right w:w="65" w:type="dxa"/>
            </w:tcMar>
            <w:vAlign w:val="center"/>
          </w:tcPr>
          <w:p w14:paraId="4FC57236">
            <w:pPr>
              <w:spacing w:before="0" w:after="0" w:line="240" w:lineRule="auto"/>
              <w:jc w:val="center"/>
            </w:pPr>
            <w:r>
              <w:rPr>
                <w:rFonts w:ascii="Times New Roman" w:hAnsi="Times New Roman" w:eastAsia="Times New Roman"/>
                <w:b w:val="0"/>
                <w:sz w:val="16"/>
              </w:rPr>
              <w:t>0.7517</w:t>
            </w:r>
          </w:p>
        </w:tc>
      </w:tr>
      <w:tr w14:paraId="60B6F03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CC40C99">
            <w:pPr>
              <w:spacing w:before="0" w:after="0" w:line="240" w:lineRule="auto"/>
              <w:jc w:val="left"/>
            </w:pPr>
            <w:r>
              <w:rPr>
                <w:rFonts w:ascii="Times New Roman" w:hAnsi="Times New Roman" w:eastAsia="Times New Roman"/>
                <w:b w:val="0"/>
                <w:sz w:val="16"/>
              </w:rPr>
              <w:t>Relative contact duration, % — Hallux</w:t>
            </w:r>
          </w:p>
        </w:tc>
        <w:tc>
          <w:tcPr>
            <w:tcW w:w="792" w:type="dxa"/>
            <w:tcMar>
              <w:top w:w="50" w:type="dxa"/>
              <w:left w:w="65" w:type="dxa"/>
              <w:bottom w:w="50" w:type="dxa"/>
              <w:right w:w="65" w:type="dxa"/>
            </w:tcMar>
            <w:vAlign w:val="center"/>
          </w:tcPr>
          <w:p w14:paraId="5573C540">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45CE8DE3">
            <w:pPr>
              <w:spacing w:before="0" w:after="0" w:line="240" w:lineRule="auto"/>
              <w:jc w:val="center"/>
            </w:pPr>
            <w:r>
              <w:rPr>
                <w:rFonts w:ascii="Times New Roman" w:hAnsi="Times New Roman" w:eastAsia="Times New Roman"/>
                <w:b w:val="0"/>
                <w:sz w:val="16"/>
              </w:rPr>
              <w:t>0.91 [-0.84, 2.66]</w:t>
            </w:r>
          </w:p>
        </w:tc>
        <w:tc>
          <w:tcPr>
            <w:tcW w:w="1008" w:type="dxa"/>
            <w:tcMar>
              <w:top w:w="50" w:type="dxa"/>
              <w:left w:w="65" w:type="dxa"/>
              <w:bottom w:w="50" w:type="dxa"/>
              <w:right w:w="65" w:type="dxa"/>
            </w:tcMar>
            <w:vAlign w:val="center"/>
          </w:tcPr>
          <w:p w14:paraId="674484FA">
            <w:pPr>
              <w:spacing w:before="0" w:after="0" w:line="240" w:lineRule="auto"/>
              <w:jc w:val="center"/>
            </w:pPr>
            <w:r>
              <w:rPr>
                <w:rFonts w:ascii="Times New Roman" w:hAnsi="Times New Roman" w:eastAsia="Times New Roman"/>
                <w:b w:val="0"/>
                <w:sz w:val="16"/>
              </w:rPr>
              <w:t>0.3097</w:t>
            </w:r>
          </w:p>
        </w:tc>
        <w:tc>
          <w:tcPr>
            <w:tcW w:w="1008" w:type="dxa"/>
            <w:tcMar>
              <w:top w:w="50" w:type="dxa"/>
              <w:left w:w="65" w:type="dxa"/>
              <w:bottom w:w="50" w:type="dxa"/>
              <w:right w:w="65" w:type="dxa"/>
            </w:tcMar>
            <w:vAlign w:val="center"/>
          </w:tcPr>
          <w:p w14:paraId="34123DE9">
            <w:pPr>
              <w:spacing w:before="0" w:after="0" w:line="240" w:lineRule="auto"/>
              <w:jc w:val="center"/>
            </w:pPr>
            <w:r>
              <w:rPr>
                <w:rFonts w:ascii="Times New Roman" w:hAnsi="Times New Roman" w:eastAsia="Times New Roman"/>
                <w:b w:val="0"/>
                <w:sz w:val="16"/>
              </w:rPr>
              <w:t>0.7517</w:t>
            </w:r>
          </w:p>
        </w:tc>
      </w:tr>
      <w:tr w14:paraId="0457DC5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AF8B815">
            <w:pPr>
              <w:spacing w:before="0" w:after="0" w:line="240" w:lineRule="auto"/>
              <w:jc w:val="left"/>
            </w:pPr>
            <w:r>
              <w:rPr>
                <w:rFonts w:ascii="Times New Roman" w:hAnsi="Times New Roman" w:eastAsia="Times New Roman"/>
                <w:b w:val="0"/>
                <w:sz w:val="16"/>
              </w:rPr>
              <w:t>Symmetry index for Relative contact duration, % — Hallux</w:t>
            </w:r>
          </w:p>
        </w:tc>
        <w:tc>
          <w:tcPr>
            <w:tcW w:w="792" w:type="dxa"/>
            <w:tcMar>
              <w:top w:w="50" w:type="dxa"/>
              <w:left w:w="65" w:type="dxa"/>
              <w:bottom w:w="50" w:type="dxa"/>
              <w:right w:w="65" w:type="dxa"/>
            </w:tcMar>
            <w:vAlign w:val="center"/>
          </w:tcPr>
          <w:p w14:paraId="6416305A">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7AD4A387">
            <w:pPr>
              <w:spacing w:before="0" w:after="0" w:line="240" w:lineRule="auto"/>
              <w:jc w:val="center"/>
            </w:pPr>
            <w:r>
              <w:rPr>
                <w:rFonts w:ascii="Times New Roman" w:hAnsi="Times New Roman" w:eastAsia="Times New Roman"/>
                <w:b w:val="0"/>
                <w:sz w:val="16"/>
              </w:rPr>
              <w:t>-0.18 [-3.03, 2.68]</w:t>
            </w:r>
          </w:p>
        </w:tc>
        <w:tc>
          <w:tcPr>
            <w:tcW w:w="1008" w:type="dxa"/>
            <w:tcMar>
              <w:top w:w="50" w:type="dxa"/>
              <w:left w:w="65" w:type="dxa"/>
              <w:bottom w:w="50" w:type="dxa"/>
              <w:right w:w="65" w:type="dxa"/>
            </w:tcMar>
            <w:vAlign w:val="center"/>
          </w:tcPr>
          <w:p w14:paraId="58726139">
            <w:pPr>
              <w:spacing w:before="0" w:after="0" w:line="240" w:lineRule="auto"/>
              <w:jc w:val="center"/>
            </w:pPr>
            <w:r>
              <w:rPr>
                <w:rFonts w:ascii="Times New Roman" w:hAnsi="Times New Roman" w:eastAsia="Times New Roman"/>
                <w:b w:val="0"/>
                <w:sz w:val="16"/>
              </w:rPr>
              <w:t>0.9033</w:t>
            </w:r>
          </w:p>
        </w:tc>
        <w:tc>
          <w:tcPr>
            <w:tcW w:w="1008" w:type="dxa"/>
            <w:tcMar>
              <w:top w:w="50" w:type="dxa"/>
              <w:left w:w="65" w:type="dxa"/>
              <w:bottom w:w="50" w:type="dxa"/>
              <w:right w:w="65" w:type="dxa"/>
            </w:tcMar>
            <w:vAlign w:val="center"/>
          </w:tcPr>
          <w:p w14:paraId="7F888C94">
            <w:pPr>
              <w:spacing w:before="0" w:after="0" w:line="240" w:lineRule="auto"/>
              <w:jc w:val="center"/>
            </w:pPr>
            <w:r>
              <w:rPr>
                <w:rFonts w:ascii="Times New Roman" w:hAnsi="Times New Roman" w:eastAsia="Times New Roman"/>
                <w:b w:val="0"/>
                <w:sz w:val="16"/>
              </w:rPr>
              <w:t>0.9838</w:t>
            </w:r>
          </w:p>
        </w:tc>
      </w:tr>
      <w:tr w14:paraId="3B3B463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2F6F080">
            <w:pPr>
              <w:spacing w:before="0" w:after="0" w:line="240" w:lineRule="auto"/>
              <w:jc w:val="left"/>
            </w:pPr>
            <w:r>
              <w:rPr>
                <w:rFonts w:ascii="Times New Roman" w:hAnsi="Times New Roman" w:eastAsia="Times New Roman"/>
                <w:b w:val="0"/>
                <w:sz w:val="16"/>
              </w:rPr>
              <w:t>Derived mean pressure, N/cm² — Hallux</w:t>
            </w:r>
          </w:p>
        </w:tc>
        <w:tc>
          <w:tcPr>
            <w:tcW w:w="792" w:type="dxa"/>
            <w:tcMar>
              <w:top w:w="50" w:type="dxa"/>
              <w:left w:w="65" w:type="dxa"/>
              <w:bottom w:w="50" w:type="dxa"/>
              <w:right w:w="65" w:type="dxa"/>
            </w:tcMar>
            <w:vAlign w:val="center"/>
          </w:tcPr>
          <w:p w14:paraId="28D30729">
            <w:pPr>
              <w:spacing w:before="0" w:after="0" w:line="240" w:lineRule="auto"/>
              <w:jc w:val="center"/>
            </w:pPr>
            <w:r>
              <w:rPr>
                <w:rFonts w:ascii="Times New Roman" w:hAnsi="Times New Roman" w:eastAsia="Times New Roman"/>
                <w:b w:val="0"/>
                <w:sz w:val="16"/>
              </w:rPr>
              <w:t>733</w:t>
            </w:r>
          </w:p>
        </w:tc>
        <w:tc>
          <w:tcPr>
            <w:tcW w:w="2952" w:type="dxa"/>
            <w:tcMar>
              <w:top w:w="50" w:type="dxa"/>
              <w:left w:w="65" w:type="dxa"/>
              <w:bottom w:w="50" w:type="dxa"/>
              <w:right w:w="65" w:type="dxa"/>
            </w:tcMar>
            <w:vAlign w:val="center"/>
          </w:tcPr>
          <w:p w14:paraId="6AE4FF83">
            <w:pPr>
              <w:spacing w:before="0" w:after="0" w:line="240" w:lineRule="auto"/>
              <w:jc w:val="center"/>
            </w:pPr>
            <w:r>
              <w:rPr>
                <w:rFonts w:ascii="Times New Roman" w:hAnsi="Times New Roman" w:eastAsia="Times New Roman"/>
                <w:b w:val="0"/>
                <w:sz w:val="16"/>
              </w:rPr>
              <w:t>-0.03 [-0.07, 0.01]</w:t>
            </w:r>
          </w:p>
        </w:tc>
        <w:tc>
          <w:tcPr>
            <w:tcW w:w="1008" w:type="dxa"/>
            <w:tcMar>
              <w:top w:w="50" w:type="dxa"/>
              <w:left w:w="65" w:type="dxa"/>
              <w:bottom w:w="50" w:type="dxa"/>
              <w:right w:w="65" w:type="dxa"/>
            </w:tcMar>
            <w:vAlign w:val="center"/>
          </w:tcPr>
          <w:p w14:paraId="12177ED5">
            <w:pPr>
              <w:spacing w:before="0" w:after="0" w:line="240" w:lineRule="auto"/>
              <w:jc w:val="center"/>
            </w:pPr>
            <w:r>
              <w:rPr>
                <w:rFonts w:ascii="Times New Roman" w:hAnsi="Times New Roman" w:eastAsia="Times New Roman"/>
                <w:b w:val="0"/>
                <w:sz w:val="16"/>
              </w:rPr>
              <w:t>0.1934</w:t>
            </w:r>
          </w:p>
        </w:tc>
        <w:tc>
          <w:tcPr>
            <w:tcW w:w="1008" w:type="dxa"/>
            <w:tcMar>
              <w:top w:w="50" w:type="dxa"/>
              <w:left w:w="65" w:type="dxa"/>
              <w:bottom w:w="50" w:type="dxa"/>
              <w:right w:w="65" w:type="dxa"/>
            </w:tcMar>
            <w:vAlign w:val="center"/>
          </w:tcPr>
          <w:p w14:paraId="2C22DAAC">
            <w:pPr>
              <w:spacing w:before="0" w:after="0" w:line="240" w:lineRule="auto"/>
              <w:jc w:val="center"/>
            </w:pPr>
            <w:r>
              <w:rPr>
                <w:rFonts w:ascii="Times New Roman" w:hAnsi="Times New Roman" w:eastAsia="Times New Roman"/>
                <w:b w:val="0"/>
                <w:sz w:val="16"/>
              </w:rPr>
              <w:t>0.5848</w:t>
            </w:r>
          </w:p>
        </w:tc>
      </w:tr>
      <w:tr w14:paraId="3BE5E20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38A8A0E">
            <w:pPr>
              <w:spacing w:before="0" w:after="0" w:line="240" w:lineRule="auto"/>
              <w:jc w:val="left"/>
            </w:pPr>
            <w:r>
              <w:rPr>
                <w:rFonts w:ascii="Times New Roman" w:hAnsi="Times New Roman" w:eastAsia="Times New Roman"/>
                <w:b w:val="0"/>
                <w:sz w:val="16"/>
              </w:rPr>
              <w:t>Symmetry index for Derived mean pressure, N/cm² — Hallux</w:t>
            </w:r>
          </w:p>
        </w:tc>
        <w:tc>
          <w:tcPr>
            <w:tcW w:w="792" w:type="dxa"/>
            <w:tcMar>
              <w:top w:w="50" w:type="dxa"/>
              <w:left w:w="65" w:type="dxa"/>
              <w:bottom w:w="50" w:type="dxa"/>
              <w:right w:w="65" w:type="dxa"/>
            </w:tcMar>
            <w:vAlign w:val="center"/>
          </w:tcPr>
          <w:p w14:paraId="513C1EAE">
            <w:pPr>
              <w:spacing w:before="0" w:after="0" w:line="240" w:lineRule="auto"/>
              <w:jc w:val="center"/>
            </w:pPr>
            <w:r>
              <w:rPr>
                <w:rFonts w:ascii="Times New Roman" w:hAnsi="Times New Roman" w:eastAsia="Times New Roman"/>
                <w:b w:val="0"/>
                <w:sz w:val="16"/>
              </w:rPr>
              <w:t>731</w:t>
            </w:r>
          </w:p>
        </w:tc>
        <w:tc>
          <w:tcPr>
            <w:tcW w:w="2952" w:type="dxa"/>
            <w:tcMar>
              <w:top w:w="50" w:type="dxa"/>
              <w:left w:w="65" w:type="dxa"/>
              <w:bottom w:w="50" w:type="dxa"/>
              <w:right w:w="65" w:type="dxa"/>
            </w:tcMar>
            <w:vAlign w:val="center"/>
          </w:tcPr>
          <w:p w14:paraId="03E04EE5">
            <w:pPr>
              <w:spacing w:before="0" w:after="0" w:line="240" w:lineRule="auto"/>
              <w:jc w:val="center"/>
            </w:pPr>
            <w:r>
              <w:rPr>
                <w:rFonts w:ascii="Times New Roman" w:hAnsi="Times New Roman" w:eastAsia="Times New Roman"/>
                <w:b w:val="0"/>
                <w:sz w:val="16"/>
              </w:rPr>
              <w:t>-0.81 [-5.81, 4.19]</w:t>
            </w:r>
          </w:p>
        </w:tc>
        <w:tc>
          <w:tcPr>
            <w:tcW w:w="1008" w:type="dxa"/>
            <w:tcMar>
              <w:top w:w="50" w:type="dxa"/>
              <w:left w:w="65" w:type="dxa"/>
              <w:bottom w:w="50" w:type="dxa"/>
              <w:right w:w="65" w:type="dxa"/>
            </w:tcMar>
            <w:vAlign w:val="center"/>
          </w:tcPr>
          <w:p w14:paraId="6412100B">
            <w:pPr>
              <w:spacing w:before="0" w:after="0" w:line="240" w:lineRule="auto"/>
              <w:jc w:val="center"/>
            </w:pPr>
            <w:r>
              <w:rPr>
                <w:rFonts w:ascii="Times New Roman" w:hAnsi="Times New Roman" w:eastAsia="Times New Roman"/>
                <w:b w:val="0"/>
                <w:sz w:val="16"/>
              </w:rPr>
              <w:t>0.7514</w:t>
            </w:r>
          </w:p>
        </w:tc>
        <w:tc>
          <w:tcPr>
            <w:tcW w:w="1008" w:type="dxa"/>
            <w:tcMar>
              <w:top w:w="50" w:type="dxa"/>
              <w:left w:w="65" w:type="dxa"/>
              <w:bottom w:w="50" w:type="dxa"/>
              <w:right w:w="65" w:type="dxa"/>
            </w:tcMar>
            <w:vAlign w:val="center"/>
          </w:tcPr>
          <w:p w14:paraId="15162F7C">
            <w:pPr>
              <w:spacing w:before="0" w:after="0" w:line="240" w:lineRule="auto"/>
              <w:jc w:val="center"/>
            </w:pPr>
            <w:r>
              <w:rPr>
                <w:rFonts w:ascii="Times New Roman" w:hAnsi="Times New Roman" w:eastAsia="Times New Roman"/>
                <w:b w:val="0"/>
                <w:sz w:val="16"/>
              </w:rPr>
              <w:t>0.9448</w:t>
            </w:r>
          </w:p>
        </w:tc>
      </w:tr>
      <w:tr w14:paraId="6F17C09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D87DFC8">
            <w:pPr>
              <w:spacing w:before="0" w:after="0" w:line="240" w:lineRule="auto"/>
              <w:jc w:val="left"/>
            </w:pPr>
            <w:r>
              <w:rPr>
                <w:rFonts w:ascii="Times New Roman" w:hAnsi="Times New Roman" w:eastAsia="Times New Roman"/>
                <w:b w:val="0"/>
                <w:sz w:val="16"/>
              </w:rPr>
              <w:t>Regional PTI, N·s/cm² — Hallux</w:t>
            </w:r>
          </w:p>
        </w:tc>
        <w:tc>
          <w:tcPr>
            <w:tcW w:w="792" w:type="dxa"/>
            <w:tcMar>
              <w:top w:w="50" w:type="dxa"/>
              <w:left w:w="65" w:type="dxa"/>
              <w:bottom w:w="50" w:type="dxa"/>
              <w:right w:w="65" w:type="dxa"/>
            </w:tcMar>
            <w:vAlign w:val="center"/>
          </w:tcPr>
          <w:p w14:paraId="2514F3E2">
            <w:pPr>
              <w:spacing w:before="0" w:after="0" w:line="240" w:lineRule="auto"/>
              <w:jc w:val="center"/>
            </w:pPr>
            <w:r>
              <w:rPr>
                <w:rFonts w:ascii="Times New Roman" w:hAnsi="Times New Roman" w:eastAsia="Times New Roman"/>
                <w:b w:val="0"/>
                <w:sz w:val="16"/>
              </w:rPr>
              <w:t>733</w:t>
            </w:r>
          </w:p>
        </w:tc>
        <w:tc>
          <w:tcPr>
            <w:tcW w:w="2952" w:type="dxa"/>
            <w:tcMar>
              <w:top w:w="50" w:type="dxa"/>
              <w:left w:w="65" w:type="dxa"/>
              <w:bottom w:w="50" w:type="dxa"/>
              <w:right w:w="65" w:type="dxa"/>
            </w:tcMar>
            <w:vAlign w:val="center"/>
          </w:tcPr>
          <w:p w14:paraId="6029B010">
            <w:pPr>
              <w:spacing w:before="0" w:after="0" w:line="240" w:lineRule="auto"/>
              <w:jc w:val="center"/>
            </w:pPr>
            <w:r>
              <w:rPr>
                <w:rFonts w:ascii="Times New Roman" w:hAnsi="Times New Roman" w:eastAsia="Times New Roman"/>
                <w:b w:val="0"/>
                <w:sz w:val="16"/>
              </w:rPr>
              <w:t>0.02 [-0.06, 0.09]</w:t>
            </w:r>
          </w:p>
        </w:tc>
        <w:tc>
          <w:tcPr>
            <w:tcW w:w="1008" w:type="dxa"/>
            <w:tcMar>
              <w:top w:w="50" w:type="dxa"/>
              <w:left w:w="65" w:type="dxa"/>
              <w:bottom w:w="50" w:type="dxa"/>
              <w:right w:w="65" w:type="dxa"/>
            </w:tcMar>
            <w:vAlign w:val="center"/>
          </w:tcPr>
          <w:p w14:paraId="6DF8FADB">
            <w:pPr>
              <w:spacing w:before="0" w:after="0" w:line="240" w:lineRule="auto"/>
              <w:jc w:val="center"/>
            </w:pPr>
            <w:r>
              <w:rPr>
                <w:rFonts w:ascii="Times New Roman" w:hAnsi="Times New Roman" w:eastAsia="Times New Roman"/>
                <w:b w:val="0"/>
                <w:sz w:val="16"/>
              </w:rPr>
              <w:t>0.6417</w:t>
            </w:r>
          </w:p>
        </w:tc>
        <w:tc>
          <w:tcPr>
            <w:tcW w:w="1008" w:type="dxa"/>
            <w:tcMar>
              <w:top w:w="50" w:type="dxa"/>
              <w:left w:w="65" w:type="dxa"/>
              <w:bottom w:w="50" w:type="dxa"/>
              <w:right w:w="65" w:type="dxa"/>
            </w:tcMar>
            <w:vAlign w:val="center"/>
          </w:tcPr>
          <w:p w14:paraId="09571A50">
            <w:pPr>
              <w:spacing w:before="0" w:after="0" w:line="240" w:lineRule="auto"/>
              <w:jc w:val="center"/>
            </w:pPr>
            <w:r>
              <w:rPr>
                <w:rFonts w:ascii="Times New Roman" w:hAnsi="Times New Roman" w:eastAsia="Times New Roman"/>
                <w:b w:val="0"/>
                <w:sz w:val="16"/>
              </w:rPr>
              <w:t>0.8784</w:t>
            </w:r>
          </w:p>
        </w:tc>
      </w:tr>
      <w:tr w14:paraId="06DCC85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5A6BF3A">
            <w:pPr>
              <w:spacing w:before="0" w:after="0" w:line="240" w:lineRule="auto"/>
              <w:jc w:val="left"/>
            </w:pPr>
            <w:r>
              <w:rPr>
                <w:rFonts w:ascii="Times New Roman" w:hAnsi="Times New Roman" w:eastAsia="Times New Roman"/>
                <w:b w:val="0"/>
                <w:sz w:val="16"/>
              </w:rPr>
              <w:t>Symmetry index for Regional PTI, N·s/cm² — Hallux</w:t>
            </w:r>
          </w:p>
        </w:tc>
        <w:tc>
          <w:tcPr>
            <w:tcW w:w="792" w:type="dxa"/>
            <w:tcMar>
              <w:top w:w="50" w:type="dxa"/>
              <w:left w:w="65" w:type="dxa"/>
              <w:bottom w:w="50" w:type="dxa"/>
              <w:right w:w="65" w:type="dxa"/>
            </w:tcMar>
            <w:vAlign w:val="center"/>
          </w:tcPr>
          <w:p w14:paraId="165D6BDB">
            <w:pPr>
              <w:spacing w:before="0" w:after="0" w:line="240" w:lineRule="auto"/>
              <w:jc w:val="center"/>
            </w:pPr>
            <w:r>
              <w:rPr>
                <w:rFonts w:ascii="Times New Roman" w:hAnsi="Times New Roman" w:eastAsia="Times New Roman"/>
                <w:b w:val="0"/>
                <w:sz w:val="16"/>
              </w:rPr>
              <w:t>731</w:t>
            </w:r>
          </w:p>
        </w:tc>
        <w:tc>
          <w:tcPr>
            <w:tcW w:w="2952" w:type="dxa"/>
            <w:tcMar>
              <w:top w:w="50" w:type="dxa"/>
              <w:left w:w="65" w:type="dxa"/>
              <w:bottom w:w="50" w:type="dxa"/>
              <w:right w:w="65" w:type="dxa"/>
            </w:tcMar>
            <w:vAlign w:val="center"/>
          </w:tcPr>
          <w:p w14:paraId="33A99329">
            <w:pPr>
              <w:spacing w:before="0" w:after="0" w:line="240" w:lineRule="auto"/>
              <w:jc w:val="center"/>
            </w:pPr>
            <w:r>
              <w:rPr>
                <w:rFonts w:ascii="Times New Roman" w:hAnsi="Times New Roman" w:eastAsia="Times New Roman"/>
                <w:b w:val="0"/>
                <w:sz w:val="16"/>
              </w:rPr>
              <w:t>1.01 [-4.65, 6.68]</w:t>
            </w:r>
          </w:p>
        </w:tc>
        <w:tc>
          <w:tcPr>
            <w:tcW w:w="1008" w:type="dxa"/>
            <w:tcMar>
              <w:top w:w="50" w:type="dxa"/>
              <w:left w:w="65" w:type="dxa"/>
              <w:bottom w:w="50" w:type="dxa"/>
              <w:right w:w="65" w:type="dxa"/>
            </w:tcMar>
            <w:vAlign w:val="center"/>
          </w:tcPr>
          <w:p w14:paraId="0E2FF203">
            <w:pPr>
              <w:spacing w:before="0" w:after="0" w:line="240" w:lineRule="auto"/>
              <w:jc w:val="center"/>
            </w:pPr>
            <w:r>
              <w:rPr>
                <w:rFonts w:ascii="Times New Roman" w:hAnsi="Times New Roman" w:eastAsia="Times New Roman"/>
                <w:b w:val="0"/>
                <w:sz w:val="16"/>
              </w:rPr>
              <w:t>0.7256</w:t>
            </w:r>
          </w:p>
        </w:tc>
        <w:tc>
          <w:tcPr>
            <w:tcW w:w="1008" w:type="dxa"/>
            <w:tcMar>
              <w:top w:w="50" w:type="dxa"/>
              <w:left w:w="65" w:type="dxa"/>
              <w:bottom w:w="50" w:type="dxa"/>
              <w:right w:w="65" w:type="dxa"/>
            </w:tcMar>
            <w:vAlign w:val="center"/>
          </w:tcPr>
          <w:p w14:paraId="7C026707">
            <w:pPr>
              <w:spacing w:before="0" w:after="0" w:line="240" w:lineRule="auto"/>
              <w:jc w:val="center"/>
            </w:pPr>
            <w:r>
              <w:rPr>
                <w:rFonts w:ascii="Times New Roman" w:hAnsi="Times New Roman" w:eastAsia="Times New Roman"/>
                <w:b w:val="0"/>
                <w:sz w:val="16"/>
              </w:rPr>
              <w:t>0.9382</w:t>
            </w:r>
          </w:p>
        </w:tc>
      </w:tr>
      <w:tr w14:paraId="1571E27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0C4EFE1">
            <w:pPr>
              <w:spacing w:before="0" w:after="0" w:line="240" w:lineRule="auto"/>
              <w:jc w:val="left"/>
            </w:pPr>
            <w:r>
              <w:rPr>
                <w:rFonts w:ascii="Times New Roman" w:hAnsi="Times New Roman" w:eastAsia="Times New Roman"/>
                <w:b w:val="0"/>
                <w:sz w:val="16"/>
              </w:rPr>
              <w:t>Regional PTI share, % — Hallux</w:t>
            </w:r>
          </w:p>
        </w:tc>
        <w:tc>
          <w:tcPr>
            <w:tcW w:w="792" w:type="dxa"/>
            <w:tcMar>
              <w:top w:w="50" w:type="dxa"/>
              <w:left w:w="65" w:type="dxa"/>
              <w:bottom w:w="50" w:type="dxa"/>
              <w:right w:w="65" w:type="dxa"/>
            </w:tcMar>
            <w:vAlign w:val="center"/>
          </w:tcPr>
          <w:p w14:paraId="39D397E5">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50EC806A">
            <w:pPr>
              <w:spacing w:before="0" w:after="0" w:line="240" w:lineRule="auto"/>
              <w:jc w:val="center"/>
            </w:pPr>
            <w:r>
              <w:rPr>
                <w:rFonts w:ascii="Times New Roman" w:hAnsi="Times New Roman" w:eastAsia="Times New Roman"/>
                <w:b w:val="0"/>
                <w:sz w:val="16"/>
              </w:rPr>
              <w:t>-0.18 [-0.67, 0.31]</w:t>
            </w:r>
          </w:p>
        </w:tc>
        <w:tc>
          <w:tcPr>
            <w:tcW w:w="1008" w:type="dxa"/>
            <w:tcMar>
              <w:top w:w="50" w:type="dxa"/>
              <w:left w:w="65" w:type="dxa"/>
              <w:bottom w:w="50" w:type="dxa"/>
              <w:right w:w="65" w:type="dxa"/>
            </w:tcMar>
            <w:vAlign w:val="center"/>
          </w:tcPr>
          <w:p w14:paraId="0A0E0294">
            <w:pPr>
              <w:spacing w:before="0" w:after="0" w:line="240" w:lineRule="auto"/>
              <w:jc w:val="center"/>
            </w:pPr>
            <w:r>
              <w:rPr>
                <w:rFonts w:ascii="Times New Roman" w:hAnsi="Times New Roman" w:eastAsia="Times New Roman"/>
                <w:b w:val="0"/>
                <w:sz w:val="16"/>
              </w:rPr>
              <w:t>0.4791</w:t>
            </w:r>
          </w:p>
        </w:tc>
        <w:tc>
          <w:tcPr>
            <w:tcW w:w="1008" w:type="dxa"/>
            <w:tcMar>
              <w:top w:w="50" w:type="dxa"/>
              <w:left w:w="65" w:type="dxa"/>
              <w:bottom w:w="50" w:type="dxa"/>
              <w:right w:w="65" w:type="dxa"/>
            </w:tcMar>
            <w:vAlign w:val="center"/>
          </w:tcPr>
          <w:p w14:paraId="01E95B7B">
            <w:pPr>
              <w:spacing w:before="0" w:after="0" w:line="240" w:lineRule="auto"/>
              <w:jc w:val="center"/>
            </w:pPr>
            <w:r>
              <w:rPr>
                <w:rFonts w:ascii="Times New Roman" w:hAnsi="Times New Roman" w:eastAsia="Times New Roman"/>
                <w:b w:val="0"/>
                <w:sz w:val="16"/>
              </w:rPr>
              <w:t>0.8532</w:t>
            </w:r>
          </w:p>
        </w:tc>
      </w:tr>
      <w:tr w14:paraId="526CAE7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4A4171D">
            <w:pPr>
              <w:spacing w:before="0" w:after="0" w:line="240" w:lineRule="auto"/>
              <w:jc w:val="left"/>
            </w:pPr>
            <w:r>
              <w:rPr>
                <w:rFonts w:ascii="Times New Roman" w:hAnsi="Times New Roman" w:eastAsia="Times New Roman"/>
                <w:b w:val="0"/>
                <w:sz w:val="16"/>
              </w:rPr>
              <w:t>Symmetry index for Regional PTI share, % — Hallux</w:t>
            </w:r>
          </w:p>
        </w:tc>
        <w:tc>
          <w:tcPr>
            <w:tcW w:w="792" w:type="dxa"/>
            <w:tcMar>
              <w:top w:w="50" w:type="dxa"/>
              <w:left w:w="65" w:type="dxa"/>
              <w:bottom w:w="50" w:type="dxa"/>
              <w:right w:w="65" w:type="dxa"/>
            </w:tcMar>
            <w:vAlign w:val="center"/>
          </w:tcPr>
          <w:p w14:paraId="08206B07">
            <w:pPr>
              <w:spacing w:before="0" w:after="0" w:line="240" w:lineRule="auto"/>
              <w:jc w:val="center"/>
            </w:pPr>
            <w:r>
              <w:rPr>
                <w:rFonts w:ascii="Times New Roman" w:hAnsi="Times New Roman" w:eastAsia="Times New Roman"/>
                <w:b w:val="0"/>
                <w:sz w:val="16"/>
              </w:rPr>
              <w:t>712</w:t>
            </w:r>
          </w:p>
        </w:tc>
        <w:tc>
          <w:tcPr>
            <w:tcW w:w="2952" w:type="dxa"/>
            <w:tcMar>
              <w:top w:w="50" w:type="dxa"/>
              <w:left w:w="65" w:type="dxa"/>
              <w:bottom w:w="50" w:type="dxa"/>
              <w:right w:w="65" w:type="dxa"/>
            </w:tcMar>
            <w:vAlign w:val="center"/>
          </w:tcPr>
          <w:p w14:paraId="4D9DCF90">
            <w:pPr>
              <w:spacing w:before="0" w:after="0" w:line="240" w:lineRule="auto"/>
              <w:jc w:val="center"/>
            </w:pPr>
            <w:r>
              <w:rPr>
                <w:rFonts w:ascii="Times New Roman" w:hAnsi="Times New Roman" w:eastAsia="Times New Roman"/>
                <w:b w:val="0"/>
                <w:sz w:val="16"/>
              </w:rPr>
              <w:t>1.87 [-3.55, 7.29]</w:t>
            </w:r>
          </w:p>
        </w:tc>
        <w:tc>
          <w:tcPr>
            <w:tcW w:w="1008" w:type="dxa"/>
            <w:tcMar>
              <w:top w:w="50" w:type="dxa"/>
              <w:left w:w="65" w:type="dxa"/>
              <w:bottom w:w="50" w:type="dxa"/>
              <w:right w:w="65" w:type="dxa"/>
            </w:tcMar>
            <w:vAlign w:val="center"/>
          </w:tcPr>
          <w:p w14:paraId="077D9A7E">
            <w:pPr>
              <w:spacing w:before="0" w:after="0" w:line="240" w:lineRule="auto"/>
              <w:jc w:val="center"/>
            </w:pPr>
            <w:r>
              <w:rPr>
                <w:rFonts w:ascii="Times New Roman" w:hAnsi="Times New Roman" w:eastAsia="Times New Roman"/>
                <w:b w:val="0"/>
                <w:sz w:val="16"/>
              </w:rPr>
              <w:t>0.4983</w:t>
            </w:r>
          </w:p>
        </w:tc>
        <w:tc>
          <w:tcPr>
            <w:tcW w:w="1008" w:type="dxa"/>
            <w:tcMar>
              <w:top w:w="50" w:type="dxa"/>
              <w:left w:w="65" w:type="dxa"/>
              <w:bottom w:w="50" w:type="dxa"/>
              <w:right w:w="65" w:type="dxa"/>
            </w:tcMar>
            <w:vAlign w:val="center"/>
          </w:tcPr>
          <w:p w14:paraId="181A3886">
            <w:pPr>
              <w:spacing w:before="0" w:after="0" w:line="240" w:lineRule="auto"/>
              <w:jc w:val="center"/>
            </w:pPr>
            <w:r>
              <w:rPr>
                <w:rFonts w:ascii="Times New Roman" w:hAnsi="Times New Roman" w:eastAsia="Times New Roman"/>
                <w:b w:val="0"/>
                <w:sz w:val="16"/>
              </w:rPr>
              <w:t>0.8532</w:t>
            </w:r>
          </w:p>
        </w:tc>
      </w:tr>
      <w:tr w14:paraId="7BB4056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5F33DDE">
            <w:pPr>
              <w:spacing w:before="0" w:after="0" w:line="240" w:lineRule="auto"/>
              <w:jc w:val="left"/>
            </w:pPr>
            <w:r>
              <w:rPr>
                <w:rFonts w:ascii="Times New Roman" w:hAnsi="Times New Roman" w:eastAsia="Times New Roman"/>
                <w:b w:val="0"/>
                <w:sz w:val="16"/>
              </w:rPr>
              <w:t>Relative time to peak, % — Hallux</w:t>
            </w:r>
          </w:p>
        </w:tc>
        <w:tc>
          <w:tcPr>
            <w:tcW w:w="792" w:type="dxa"/>
            <w:tcMar>
              <w:top w:w="50" w:type="dxa"/>
              <w:left w:w="65" w:type="dxa"/>
              <w:bottom w:w="50" w:type="dxa"/>
              <w:right w:w="65" w:type="dxa"/>
            </w:tcMar>
            <w:vAlign w:val="center"/>
          </w:tcPr>
          <w:p w14:paraId="18DE8319">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18001A19">
            <w:pPr>
              <w:spacing w:before="0" w:after="0" w:line="240" w:lineRule="auto"/>
              <w:jc w:val="center"/>
            </w:pPr>
            <w:r>
              <w:rPr>
                <w:rFonts w:ascii="Times New Roman" w:hAnsi="Times New Roman" w:eastAsia="Times New Roman"/>
                <w:b w:val="0"/>
                <w:sz w:val="16"/>
              </w:rPr>
              <w:t>-0.25 [-2.27, 1.78]</w:t>
            </w:r>
          </w:p>
        </w:tc>
        <w:tc>
          <w:tcPr>
            <w:tcW w:w="1008" w:type="dxa"/>
            <w:tcMar>
              <w:top w:w="50" w:type="dxa"/>
              <w:left w:w="65" w:type="dxa"/>
              <w:bottom w:w="50" w:type="dxa"/>
              <w:right w:w="65" w:type="dxa"/>
            </w:tcMar>
            <w:vAlign w:val="center"/>
          </w:tcPr>
          <w:p w14:paraId="2949C1F8">
            <w:pPr>
              <w:spacing w:before="0" w:after="0" w:line="240" w:lineRule="auto"/>
              <w:jc w:val="center"/>
            </w:pPr>
            <w:r>
              <w:rPr>
                <w:rFonts w:ascii="Times New Roman" w:hAnsi="Times New Roman" w:eastAsia="Times New Roman"/>
                <w:b w:val="0"/>
                <w:sz w:val="16"/>
              </w:rPr>
              <w:t>0.8106</w:t>
            </w:r>
          </w:p>
        </w:tc>
        <w:tc>
          <w:tcPr>
            <w:tcW w:w="1008" w:type="dxa"/>
            <w:tcMar>
              <w:top w:w="50" w:type="dxa"/>
              <w:left w:w="65" w:type="dxa"/>
              <w:bottom w:w="50" w:type="dxa"/>
              <w:right w:w="65" w:type="dxa"/>
            </w:tcMar>
            <w:vAlign w:val="center"/>
          </w:tcPr>
          <w:p w14:paraId="3F4D0096">
            <w:pPr>
              <w:spacing w:before="0" w:after="0" w:line="240" w:lineRule="auto"/>
              <w:jc w:val="center"/>
            </w:pPr>
            <w:r>
              <w:rPr>
                <w:rFonts w:ascii="Times New Roman" w:hAnsi="Times New Roman" w:eastAsia="Times New Roman"/>
                <w:b w:val="0"/>
                <w:sz w:val="16"/>
              </w:rPr>
              <w:t>0.9478</w:t>
            </w:r>
          </w:p>
        </w:tc>
      </w:tr>
      <w:tr w14:paraId="3D78E18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A24429D">
            <w:pPr>
              <w:spacing w:before="0" w:after="0" w:line="240" w:lineRule="auto"/>
              <w:jc w:val="left"/>
            </w:pPr>
            <w:r>
              <w:rPr>
                <w:rFonts w:ascii="Times New Roman" w:hAnsi="Times New Roman" w:eastAsia="Times New Roman"/>
                <w:b w:val="0"/>
                <w:sz w:val="16"/>
              </w:rPr>
              <w:t>Symmetry index for Relative time to peak, % — Hallux</w:t>
            </w:r>
          </w:p>
        </w:tc>
        <w:tc>
          <w:tcPr>
            <w:tcW w:w="792" w:type="dxa"/>
            <w:tcMar>
              <w:top w:w="50" w:type="dxa"/>
              <w:left w:w="65" w:type="dxa"/>
              <w:bottom w:w="50" w:type="dxa"/>
              <w:right w:w="65" w:type="dxa"/>
            </w:tcMar>
            <w:vAlign w:val="center"/>
          </w:tcPr>
          <w:p w14:paraId="05BFDCCD">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5508D336">
            <w:pPr>
              <w:spacing w:before="0" w:after="0" w:line="240" w:lineRule="auto"/>
              <w:jc w:val="center"/>
            </w:pPr>
            <w:r>
              <w:rPr>
                <w:rFonts w:ascii="Times New Roman" w:hAnsi="Times New Roman" w:eastAsia="Times New Roman"/>
                <w:b w:val="0"/>
                <w:sz w:val="16"/>
              </w:rPr>
              <w:t>-1.12 [-8.15, 5.91]</w:t>
            </w:r>
          </w:p>
        </w:tc>
        <w:tc>
          <w:tcPr>
            <w:tcW w:w="1008" w:type="dxa"/>
            <w:tcMar>
              <w:top w:w="50" w:type="dxa"/>
              <w:left w:w="65" w:type="dxa"/>
              <w:bottom w:w="50" w:type="dxa"/>
              <w:right w:w="65" w:type="dxa"/>
            </w:tcMar>
            <w:vAlign w:val="center"/>
          </w:tcPr>
          <w:p w14:paraId="63841196">
            <w:pPr>
              <w:spacing w:before="0" w:after="0" w:line="240" w:lineRule="auto"/>
              <w:jc w:val="center"/>
            </w:pPr>
            <w:r>
              <w:rPr>
                <w:rFonts w:ascii="Times New Roman" w:hAnsi="Times New Roman" w:eastAsia="Times New Roman"/>
                <w:b w:val="0"/>
                <w:sz w:val="16"/>
              </w:rPr>
              <w:t>0.7546</w:t>
            </w:r>
          </w:p>
        </w:tc>
        <w:tc>
          <w:tcPr>
            <w:tcW w:w="1008" w:type="dxa"/>
            <w:tcMar>
              <w:top w:w="50" w:type="dxa"/>
              <w:left w:w="65" w:type="dxa"/>
              <w:bottom w:w="50" w:type="dxa"/>
              <w:right w:w="65" w:type="dxa"/>
            </w:tcMar>
            <w:vAlign w:val="center"/>
          </w:tcPr>
          <w:p w14:paraId="273B7BE2">
            <w:pPr>
              <w:spacing w:before="0" w:after="0" w:line="240" w:lineRule="auto"/>
              <w:jc w:val="center"/>
            </w:pPr>
            <w:r>
              <w:rPr>
                <w:rFonts w:ascii="Times New Roman" w:hAnsi="Times New Roman" w:eastAsia="Times New Roman"/>
                <w:b w:val="0"/>
                <w:sz w:val="16"/>
              </w:rPr>
              <w:t>0.9448</w:t>
            </w:r>
          </w:p>
        </w:tc>
      </w:tr>
      <w:tr w14:paraId="02252B1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BF55167">
            <w:pPr>
              <w:spacing w:before="0" w:after="0" w:line="240" w:lineRule="auto"/>
              <w:jc w:val="left"/>
            </w:pPr>
            <w:r>
              <w:rPr>
                <w:rFonts w:ascii="Times New Roman" w:hAnsi="Times New Roman" w:eastAsia="Times New Roman"/>
                <w:b w:val="0"/>
                <w:sz w:val="16"/>
              </w:rPr>
              <w:t>Regional Max P, N/cm² — Hallux</w:t>
            </w:r>
          </w:p>
        </w:tc>
        <w:tc>
          <w:tcPr>
            <w:tcW w:w="792" w:type="dxa"/>
            <w:tcMar>
              <w:top w:w="50" w:type="dxa"/>
              <w:left w:w="65" w:type="dxa"/>
              <w:bottom w:w="50" w:type="dxa"/>
              <w:right w:w="65" w:type="dxa"/>
            </w:tcMar>
            <w:vAlign w:val="center"/>
          </w:tcPr>
          <w:p w14:paraId="017D2092">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4112E3DE">
            <w:pPr>
              <w:spacing w:before="0" w:after="0" w:line="240" w:lineRule="auto"/>
              <w:jc w:val="center"/>
            </w:pPr>
            <w:r>
              <w:rPr>
                <w:rFonts w:ascii="Times New Roman" w:hAnsi="Times New Roman" w:eastAsia="Times New Roman"/>
                <w:b w:val="0"/>
                <w:sz w:val="16"/>
              </w:rPr>
              <w:t>-0.05 [-0.14, 0.03]</w:t>
            </w:r>
          </w:p>
        </w:tc>
        <w:tc>
          <w:tcPr>
            <w:tcW w:w="1008" w:type="dxa"/>
            <w:tcMar>
              <w:top w:w="50" w:type="dxa"/>
              <w:left w:w="65" w:type="dxa"/>
              <w:bottom w:w="50" w:type="dxa"/>
              <w:right w:w="65" w:type="dxa"/>
            </w:tcMar>
            <w:vAlign w:val="center"/>
          </w:tcPr>
          <w:p w14:paraId="03CF597E">
            <w:pPr>
              <w:spacing w:before="0" w:after="0" w:line="240" w:lineRule="auto"/>
              <w:jc w:val="center"/>
            </w:pPr>
            <w:r>
              <w:rPr>
                <w:rFonts w:ascii="Times New Roman" w:hAnsi="Times New Roman" w:eastAsia="Times New Roman"/>
                <w:b w:val="0"/>
                <w:sz w:val="16"/>
              </w:rPr>
              <w:t>0.1941</w:t>
            </w:r>
          </w:p>
        </w:tc>
        <w:tc>
          <w:tcPr>
            <w:tcW w:w="1008" w:type="dxa"/>
            <w:tcMar>
              <w:top w:w="50" w:type="dxa"/>
              <w:left w:w="65" w:type="dxa"/>
              <w:bottom w:w="50" w:type="dxa"/>
              <w:right w:w="65" w:type="dxa"/>
            </w:tcMar>
            <w:vAlign w:val="center"/>
          </w:tcPr>
          <w:p w14:paraId="141E6F52">
            <w:pPr>
              <w:spacing w:before="0" w:after="0" w:line="240" w:lineRule="auto"/>
              <w:jc w:val="center"/>
            </w:pPr>
            <w:r>
              <w:rPr>
                <w:rFonts w:ascii="Times New Roman" w:hAnsi="Times New Roman" w:eastAsia="Times New Roman"/>
                <w:b w:val="0"/>
                <w:sz w:val="16"/>
              </w:rPr>
              <w:t>0.5848</w:t>
            </w:r>
          </w:p>
        </w:tc>
      </w:tr>
      <w:tr w14:paraId="4BC4520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3C7CAD3">
            <w:pPr>
              <w:spacing w:before="0" w:after="0" w:line="240" w:lineRule="auto"/>
              <w:jc w:val="left"/>
            </w:pPr>
            <w:r>
              <w:rPr>
                <w:rFonts w:ascii="Times New Roman" w:hAnsi="Times New Roman" w:eastAsia="Times New Roman"/>
                <w:b w:val="0"/>
                <w:sz w:val="16"/>
              </w:rPr>
              <w:t>Symmetry index for Regional Max P, N/cm² — Hallux</w:t>
            </w:r>
          </w:p>
        </w:tc>
        <w:tc>
          <w:tcPr>
            <w:tcW w:w="792" w:type="dxa"/>
            <w:tcMar>
              <w:top w:w="50" w:type="dxa"/>
              <w:left w:w="65" w:type="dxa"/>
              <w:bottom w:w="50" w:type="dxa"/>
              <w:right w:w="65" w:type="dxa"/>
            </w:tcMar>
            <w:vAlign w:val="center"/>
          </w:tcPr>
          <w:p w14:paraId="2E4989B2">
            <w:pPr>
              <w:spacing w:before="0" w:after="0" w:line="240" w:lineRule="auto"/>
              <w:jc w:val="center"/>
            </w:pPr>
            <w:r>
              <w:rPr>
                <w:rFonts w:ascii="Times New Roman" w:hAnsi="Times New Roman" w:eastAsia="Times New Roman"/>
                <w:b w:val="0"/>
                <w:sz w:val="16"/>
              </w:rPr>
              <w:t>803</w:t>
            </w:r>
          </w:p>
        </w:tc>
        <w:tc>
          <w:tcPr>
            <w:tcW w:w="2952" w:type="dxa"/>
            <w:tcMar>
              <w:top w:w="50" w:type="dxa"/>
              <w:left w:w="65" w:type="dxa"/>
              <w:bottom w:w="50" w:type="dxa"/>
              <w:right w:w="65" w:type="dxa"/>
            </w:tcMar>
            <w:vAlign w:val="center"/>
          </w:tcPr>
          <w:p w14:paraId="15BB00A7">
            <w:pPr>
              <w:spacing w:before="0" w:after="0" w:line="240" w:lineRule="auto"/>
              <w:jc w:val="center"/>
            </w:pPr>
            <w:r>
              <w:rPr>
                <w:rFonts w:ascii="Times New Roman" w:hAnsi="Times New Roman" w:eastAsia="Times New Roman"/>
                <w:b w:val="0"/>
                <w:sz w:val="16"/>
              </w:rPr>
              <w:t>-1.96 [-8.07, 4.14]</w:t>
            </w:r>
          </w:p>
        </w:tc>
        <w:tc>
          <w:tcPr>
            <w:tcW w:w="1008" w:type="dxa"/>
            <w:tcMar>
              <w:top w:w="50" w:type="dxa"/>
              <w:left w:w="65" w:type="dxa"/>
              <w:bottom w:w="50" w:type="dxa"/>
              <w:right w:w="65" w:type="dxa"/>
            </w:tcMar>
            <w:vAlign w:val="center"/>
          </w:tcPr>
          <w:p w14:paraId="0790A059">
            <w:pPr>
              <w:spacing w:before="0" w:after="0" w:line="240" w:lineRule="auto"/>
              <w:jc w:val="center"/>
            </w:pPr>
            <w:r>
              <w:rPr>
                <w:rFonts w:ascii="Times New Roman" w:hAnsi="Times New Roman" w:eastAsia="Times New Roman"/>
                <w:b w:val="0"/>
                <w:sz w:val="16"/>
              </w:rPr>
              <w:t>0.5278</w:t>
            </w:r>
          </w:p>
        </w:tc>
        <w:tc>
          <w:tcPr>
            <w:tcW w:w="1008" w:type="dxa"/>
            <w:tcMar>
              <w:top w:w="50" w:type="dxa"/>
              <w:left w:w="65" w:type="dxa"/>
              <w:bottom w:w="50" w:type="dxa"/>
              <w:right w:w="65" w:type="dxa"/>
            </w:tcMar>
            <w:vAlign w:val="center"/>
          </w:tcPr>
          <w:p w14:paraId="5EB74E0A">
            <w:pPr>
              <w:spacing w:before="0" w:after="0" w:line="240" w:lineRule="auto"/>
              <w:jc w:val="center"/>
            </w:pPr>
            <w:r>
              <w:rPr>
                <w:rFonts w:ascii="Times New Roman" w:hAnsi="Times New Roman" w:eastAsia="Times New Roman"/>
                <w:b w:val="0"/>
                <w:sz w:val="16"/>
              </w:rPr>
              <w:t>0.8624</w:t>
            </w:r>
          </w:p>
        </w:tc>
      </w:tr>
      <w:tr w14:paraId="54D2FE5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F03A293">
            <w:pPr>
              <w:spacing w:before="0" w:after="0" w:line="240" w:lineRule="auto"/>
              <w:jc w:val="left"/>
            </w:pPr>
            <w:r>
              <w:rPr>
                <w:rFonts w:ascii="Times New Roman" w:hAnsi="Times New Roman" w:eastAsia="Times New Roman"/>
                <w:b w:val="0"/>
                <w:sz w:val="16"/>
              </w:rPr>
              <w:t>Contact area, cm² — Hallux</w:t>
            </w:r>
          </w:p>
        </w:tc>
        <w:tc>
          <w:tcPr>
            <w:tcW w:w="792" w:type="dxa"/>
            <w:tcMar>
              <w:top w:w="50" w:type="dxa"/>
              <w:left w:w="65" w:type="dxa"/>
              <w:bottom w:w="50" w:type="dxa"/>
              <w:right w:w="65" w:type="dxa"/>
            </w:tcMar>
            <w:vAlign w:val="center"/>
          </w:tcPr>
          <w:p w14:paraId="2216A571">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7CC3CE53">
            <w:pPr>
              <w:spacing w:before="0" w:after="0" w:line="240" w:lineRule="auto"/>
              <w:jc w:val="center"/>
            </w:pPr>
            <w:r>
              <w:rPr>
                <w:rFonts w:ascii="Times New Roman" w:hAnsi="Times New Roman" w:eastAsia="Times New Roman"/>
                <w:b w:val="0"/>
                <w:sz w:val="16"/>
              </w:rPr>
              <w:t>-0.11 [-0.46, 0.25]</w:t>
            </w:r>
          </w:p>
        </w:tc>
        <w:tc>
          <w:tcPr>
            <w:tcW w:w="1008" w:type="dxa"/>
            <w:tcMar>
              <w:top w:w="50" w:type="dxa"/>
              <w:left w:w="65" w:type="dxa"/>
              <w:bottom w:w="50" w:type="dxa"/>
              <w:right w:w="65" w:type="dxa"/>
            </w:tcMar>
            <w:vAlign w:val="center"/>
          </w:tcPr>
          <w:p w14:paraId="545FFFF2">
            <w:pPr>
              <w:spacing w:before="0" w:after="0" w:line="240" w:lineRule="auto"/>
              <w:jc w:val="center"/>
            </w:pPr>
            <w:r>
              <w:rPr>
                <w:rFonts w:ascii="Times New Roman" w:hAnsi="Times New Roman" w:eastAsia="Times New Roman"/>
                <w:b w:val="0"/>
                <w:sz w:val="16"/>
              </w:rPr>
              <w:t>0.5655</w:t>
            </w:r>
          </w:p>
        </w:tc>
        <w:tc>
          <w:tcPr>
            <w:tcW w:w="1008" w:type="dxa"/>
            <w:tcMar>
              <w:top w:w="50" w:type="dxa"/>
              <w:left w:w="65" w:type="dxa"/>
              <w:bottom w:w="50" w:type="dxa"/>
              <w:right w:w="65" w:type="dxa"/>
            </w:tcMar>
            <w:vAlign w:val="center"/>
          </w:tcPr>
          <w:p w14:paraId="6207ECB3">
            <w:pPr>
              <w:spacing w:before="0" w:after="0" w:line="240" w:lineRule="auto"/>
              <w:jc w:val="center"/>
            </w:pPr>
            <w:r>
              <w:rPr>
                <w:rFonts w:ascii="Times New Roman" w:hAnsi="Times New Roman" w:eastAsia="Times New Roman"/>
                <w:b w:val="0"/>
                <w:sz w:val="16"/>
              </w:rPr>
              <w:t>0.8628</w:t>
            </w:r>
          </w:p>
        </w:tc>
      </w:tr>
      <w:tr w14:paraId="55B60A8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B0CD5C4">
            <w:pPr>
              <w:spacing w:before="0" w:after="0" w:line="240" w:lineRule="auto"/>
              <w:jc w:val="left"/>
            </w:pPr>
            <w:r>
              <w:rPr>
                <w:rFonts w:ascii="Times New Roman" w:hAnsi="Times New Roman" w:eastAsia="Times New Roman"/>
                <w:b w:val="0"/>
                <w:sz w:val="16"/>
              </w:rPr>
              <w:t>Symmetry index for Contact area, cm² — Hallux</w:t>
            </w:r>
          </w:p>
        </w:tc>
        <w:tc>
          <w:tcPr>
            <w:tcW w:w="792" w:type="dxa"/>
            <w:tcMar>
              <w:top w:w="50" w:type="dxa"/>
              <w:left w:w="65" w:type="dxa"/>
              <w:bottom w:w="50" w:type="dxa"/>
              <w:right w:w="65" w:type="dxa"/>
            </w:tcMar>
            <w:vAlign w:val="center"/>
          </w:tcPr>
          <w:p w14:paraId="08061EAC">
            <w:pPr>
              <w:spacing w:before="0" w:after="0" w:line="240" w:lineRule="auto"/>
              <w:jc w:val="center"/>
            </w:pPr>
            <w:r>
              <w:rPr>
                <w:rFonts w:ascii="Times New Roman" w:hAnsi="Times New Roman" w:eastAsia="Times New Roman"/>
                <w:b w:val="0"/>
                <w:sz w:val="16"/>
              </w:rPr>
              <w:t>804</w:t>
            </w:r>
          </w:p>
        </w:tc>
        <w:tc>
          <w:tcPr>
            <w:tcW w:w="2952" w:type="dxa"/>
            <w:tcMar>
              <w:top w:w="50" w:type="dxa"/>
              <w:left w:w="65" w:type="dxa"/>
              <w:bottom w:w="50" w:type="dxa"/>
              <w:right w:w="65" w:type="dxa"/>
            </w:tcMar>
            <w:vAlign w:val="center"/>
          </w:tcPr>
          <w:p w14:paraId="656C4854">
            <w:pPr>
              <w:spacing w:before="0" w:after="0" w:line="240" w:lineRule="auto"/>
              <w:jc w:val="center"/>
            </w:pPr>
            <w:r>
              <w:rPr>
                <w:rFonts w:ascii="Times New Roman" w:hAnsi="Times New Roman" w:eastAsia="Times New Roman"/>
                <w:b w:val="0"/>
                <w:sz w:val="16"/>
              </w:rPr>
              <w:t>-0.46 [-6.68, 5.77]</w:t>
            </w:r>
          </w:p>
        </w:tc>
        <w:tc>
          <w:tcPr>
            <w:tcW w:w="1008" w:type="dxa"/>
            <w:tcMar>
              <w:top w:w="50" w:type="dxa"/>
              <w:left w:w="65" w:type="dxa"/>
              <w:bottom w:w="50" w:type="dxa"/>
              <w:right w:w="65" w:type="dxa"/>
            </w:tcMar>
            <w:vAlign w:val="center"/>
          </w:tcPr>
          <w:p w14:paraId="42190E9D">
            <w:pPr>
              <w:spacing w:before="0" w:after="0" w:line="240" w:lineRule="auto"/>
              <w:jc w:val="center"/>
            </w:pPr>
            <w:r>
              <w:rPr>
                <w:rFonts w:ascii="Times New Roman" w:hAnsi="Times New Roman" w:eastAsia="Times New Roman"/>
                <w:b w:val="0"/>
                <w:sz w:val="16"/>
              </w:rPr>
              <w:t>0.8858</w:t>
            </w:r>
          </w:p>
        </w:tc>
        <w:tc>
          <w:tcPr>
            <w:tcW w:w="1008" w:type="dxa"/>
            <w:tcMar>
              <w:top w:w="50" w:type="dxa"/>
              <w:left w:w="65" w:type="dxa"/>
              <w:bottom w:w="50" w:type="dxa"/>
              <w:right w:w="65" w:type="dxa"/>
            </w:tcMar>
            <w:vAlign w:val="center"/>
          </w:tcPr>
          <w:p w14:paraId="6CEB72FE">
            <w:pPr>
              <w:spacing w:before="0" w:after="0" w:line="240" w:lineRule="auto"/>
              <w:jc w:val="center"/>
            </w:pPr>
            <w:r>
              <w:rPr>
                <w:rFonts w:ascii="Times New Roman" w:hAnsi="Times New Roman" w:eastAsia="Times New Roman"/>
                <w:b w:val="0"/>
                <w:sz w:val="16"/>
              </w:rPr>
              <w:t>0.9826</w:t>
            </w:r>
          </w:p>
        </w:tc>
      </w:tr>
      <w:tr w14:paraId="4F47104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3D3AC75">
            <w:pPr>
              <w:spacing w:before="0" w:after="0" w:line="240" w:lineRule="auto"/>
              <w:jc w:val="left"/>
            </w:pPr>
            <w:r>
              <w:rPr>
                <w:rFonts w:ascii="Times New Roman" w:hAnsi="Times New Roman" w:eastAsia="Times New Roman"/>
                <w:b w:val="0"/>
                <w:sz w:val="16"/>
              </w:rPr>
              <w:t>Load rate, export scale — Hallux</w:t>
            </w:r>
          </w:p>
        </w:tc>
        <w:tc>
          <w:tcPr>
            <w:tcW w:w="792" w:type="dxa"/>
            <w:tcMar>
              <w:top w:w="50" w:type="dxa"/>
              <w:left w:w="65" w:type="dxa"/>
              <w:bottom w:w="50" w:type="dxa"/>
              <w:right w:w="65" w:type="dxa"/>
            </w:tcMar>
            <w:vAlign w:val="center"/>
          </w:tcPr>
          <w:p w14:paraId="124DCDD0">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1B5D2E4F">
            <w:pPr>
              <w:spacing w:before="0" w:after="0" w:line="240" w:lineRule="auto"/>
              <w:jc w:val="center"/>
            </w:pPr>
            <w:r>
              <w:rPr>
                <w:rFonts w:ascii="Times New Roman" w:hAnsi="Times New Roman" w:eastAsia="Times New Roman"/>
                <w:b w:val="0"/>
                <w:sz w:val="16"/>
              </w:rPr>
              <w:t>-0.00203 [-0.01, 0.00105]</w:t>
            </w:r>
          </w:p>
        </w:tc>
        <w:tc>
          <w:tcPr>
            <w:tcW w:w="1008" w:type="dxa"/>
            <w:tcMar>
              <w:top w:w="50" w:type="dxa"/>
              <w:left w:w="65" w:type="dxa"/>
              <w:bottom w:w="50" w:type="dxa"/>
              <w:right w:w="65" w:type="dxa"/>
            </w:tcMar>
            <w:vAlign w:val="center"/>
          </w:tcPr>
          <w:p w14:paraId="6A78F252">
            <w:pPr>
              <w:spacing w:before="0" w:after="0" w:line="240" w:lineRule="auto"/>
              <w:jc w:val="center"/>
            </w:pPr>
            <w:r>
              <w:rPr>
                <w:rFonts w:ascii="Times New Roman" w:hAnsi="Times New Roman" w:eastAsia="Times New Roman"/>
                <w:b w:val="0"/>
                <w:sz w:val="16"/>
              </w:rPr>
              <w:t>0.1959</w:t>
            </w:r>
          </w:p>
        </w:tc>
        <w:tc>
          <w:tcPr>
            <w:tcW w:w="1008" w:type="dxa"/>
            <w:tcMar>
              <w:top w:w="50" w:type="dxa"/>
              <w:left w:w="65" w:type="dxa"/>
              <w:bottom w:w="50" w:type="dxa"/>
              <w:right w:w="65" w:type="dxa"/>
            </w:tcMar>
            <w:vAlign w:val="center"/>
          </w:tcPr>
          <w:p w14:paraId="34117505">
            <w:pPr>
              <w:spacing w:before="0" w:after="0" w:line="240" w:lineRule="auto"/>
              <w:jc w:val="center"/>
            </w:pPr>
            <w:r>
              <w:rPr>
                <w:rFonts w:ascii="Times New Roman" w:hAnsi="Times New Roman" w:eastAsia="Times New Roman"/>
                <w:b w:val="0"/>
                <w:sz w:val="16"/>
              </w:rPr>
              <w:t>0.5848</w:t>
            </w:r>
          </w:p>
        </w:tc>
      </w:tr>
      <w:tr w14:paraId="6EA32CA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CD970CC">
            <w:pPr>
              <w:spacing w:before="0" w:after="0" w:line="240" w:lineRule="auto"/>
              <w:jc w:val="left"/>
            </w:pPr>
            <w:r>
              <w:rPr>
                <w:rFonts w:ascii="Times New Roman" w:hAnsi="Times New Roman" w:eastAsia="Times New Roman"/>
                <w:b w:val="0"/>
                <w:sz w:val="16"/>
              </w:rPr>
              <w:t>Symmetry index for Load rate, export scale — Hallux</w:t>
            </w:r>
          </w:p>
        </w:tc>
        <w:tc>
          <w:tcPr>
            <w:tcW w:w="792" w:type="dxa"/>
            <w:tcMar>
              <w:top w:w="50" w:type="dxa"/>
              <w:left w:w="65" w:type="dxa"/>
              <w:bottom w:w="50" w:type="dxa"/>
              <w:right w:w="65" w:type="dxa"/>
            </w:tcMar>
            <w:vAlign w:val="center"/>
          </w:tcPr>
          <w:p w14:paraId="1AC8310A">
            <w:pPr>
              <w:spacing w:before="0" w:after="0" w:line="240" w:lineRule="auto"/>
              <w:jc w:val="center"/>
            </w:pPr>
            <w:r>
              <w:rPr>
                <w:rFonts w:ascii="Times New Roman" w:hAnsi="Times New Roman" w:eastAsia="Times New Roman"/>
                <w:b w:val="0"/>
                <w:sz w:val="16"/>
              </w:rPr>
              <w:t>430</w:t>
            </w:r>
          </w:p>
        </w:tc>
        <w:tc>
          <w:tcPr>
            <w:tcW w:w="2952" w:type="dxa"/>
            <w:tcMar>
              <w:top w:w="50" w:type="dxa"/>
              <w:left w:w="65" w:type="dxa"/>
              <w:bottom w:w="50" w:type="dxa"/>
              <w:right w:w="65" w:type="dxa"/>
            </w:tcMar>
            <w:vAlign w:val="center"/>
          </w:tcPr>
          <w:p w14:paraId="743621E5">
            <w:pPr>
              <w:spacing w:before="0" w:after="0" w:line="240" w:lineRule="auto"/>
              <w:jc w:val="center"/>
            </w:pPr>
            <w:r>
              <w:rPr>
                <w:rFonts w:ascii="Times New Roman" w:hAnsi="Times New Roman" w:eastAsia="Times New Roman"/>
                <w:b w:val="0"/>
                <w:sz w:val="16"/>
              </w:rPr>
              <w:t>8.59 [-4.69, 21.87]</w:t>
            </w:r>
          </w:p>
        </w:tc>
        <w:tc>
          <w:tcPr>
            <w:tcW w:w="1008" w:type="dxa"/>
            <w:tcMar>
              <w:top w:w="50" w:type="dxa"/>
              <w:left w:w="65" w:type="dxa"/>
              <w:bottom w:w="50" w:type="dxa"/>
              <w:right w:w="65" w:type="dxa"/>
            </w:tcMar>
            <w:vAlign w:val="center"/>
          </w:tcPr>
          <w:p w14:paraId="3F847A8E">
            <w:pPr>
              <w:spacing w:before="0" w:after="0" w:line="240" w:lineRule="auto"/>
              <w:jc w:val="center"/>
            </w:pPr>
            <w:r>
              <w:rPr>
                <w:rFonts w:ascii="Times New Roman" w:hAnsi="Times New Roman" w:eastAsia="Times New Roman"/>
                <w:b w:val="0"/>
                <w:sz w:val="16"/>
              </w:rPr>
              <w:t>0.2042</w:t>
            </w:r>
          </w:p>
        </w:tc>
        <w:tc>
          <w:tcPr>
            <w:tcW w:w="1008" w:type="dxa"/>
            <w:tcMar>
              <w:top w:w="50" w:type="dxa"/>
              <w:left w:w="65" w:type="dxa"/>
              <w:bottom w:w="50" w:type="dxa"/>
              <w:right w:w="65" w:type="dxa"/>
            </w:tcMar>
            <w:vAlign w:val="center"/>
          </w:tcPr>
          <w:p w14:paraId="251D8E5B">
            <w:pPr>
              <w:spacing w:before="0" w:after="0" w:line="240" w:lineRule="auto"/>
              <w:jc w:val="center"/>
            </w:pPr>
            <w:r>
              <w:rPr>
                <w:rFonts w:ascii="Times New Roman" w:hAnsi="Times New Roman" w:eastAsia="Times New Roman"/>
                <w:b w:val="0"/>
                <w:sz w:val="16"/>
              </w:rPr>
              <w:t>0.5922</w:t>
            </w:r>
          </w:p>
        </w:tc>
      </w:tr>
      <w:tr w14:paraId="1278A5B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39C638D">
            <w:pPr>
              <w:spacing w:before="0" w:after="0" w:line="240" w:lineRule="auto"/>
              <w:jc w:val="left"/>
            </w:pPr>
            <w:r>
              <w:rPr>
                <w:rFonts w:ascii="Times New Roman" w:hAnsi="Times New Roman" w:eastAsia="Times New Roman"/>
                <w:b w:val="0"/>
                <w:sz w:val="16"/>
              </w:rPr>
              <w:t>Contact duration, ms — Toes 2–5</w:t>
            </w:r>
          </w:p>
        </w:tc>
        <w:tc>
          <w:tcPr>
            <w:tcW w:w="792" w:type="dxa"/>
            <w:tcMar>
              <w:top w:w="50" w:type="dxa"/>
              <w:left w:w="65" w:type="dxa"/>
              <w:bottom w:w="50" w:type="dxa"/>
              <w:right w:w="65" w:type="dxa"/>
            </w:tcMar>
            <w:vAlign w:val="center"/>
          </w:tcPr>
          <w:p w14:paraId="7A394223">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1A2C1061">
            <w:pPr>
              <w:spacing w:before="0" w:after="0" w:line="240" w:lineRule="auto"/>
              <w:jc w:val="center"/>
            </w:pPr>
            <w:r>
              <w:rPr>
                <w:rFonts w:ascii="Times New Roman" w:hAnsi="Times New Roman" w:eastAsia="Times New Roman"/>
                <w:b w:val="0"/>
                <w:sz w:val="16"/>
              </w:rPr>
              <w:t>43.53 [-10.56, 97.61]</w:t>
            </w:r>
          </w:p>
        </w:tc>
        <w:tc>
          <w:tcPr>
            <w:tcW w:w="1008" w:type="dxa"/>
            <w:tcMar>
              <w:top w:w="50" w:type="dxa"/>
              <w:left w:w="65" w:type="dxa"/>
              <w:bottom w:w="50" w:type="dxa"/>
              <w:right w:w="65" w:type="dxa"/>
            </w:tcMar>
            <w:vAlign w:val="center"/>
          </w:tcPr>
          <w:p w14:paraId="1D765FE2">
            <w:pPr>
              <w:spacing w:before="0" w:after="0" w:line="240" w:lineRule="auto"/>
              <w:jc w:val="center"/>
            </w:pPr>
            <w:r>
              <w:rPr>
                <w:rFonts w:ascii="Times New Roman" w:hAnsi="Times New Roman" w:eastAsia="Times New Roman"/>
                <w:b w:val="0"/>
                <w:sz w:val="16"/>
              </w:rPr>
              <w:t>0.1146</w:t>
            </w:r>
          </w:p>
        </w:tc>
        <w:tc>
          <w:tcPr>
            <w:tcW w:w="1008" w:type="dxa"/>
            <w:tcMar>
              <w:top w:w="50" w:type="dxa"/>
              <w:left w:w="65" w:type="dxa"/>
              <w:bottom w:w="50" w:type="dxa"/>
              <w:right w:w="65" w:type="dxa"/>
            </w:tcMar>
            <w:vAlign w:val="center"/>
          </w:tcPr>
          <w:p w14:paraId="27F3F42C">
            <w:pPr>
              <w:spacing w:before="0" w:after="0" w:line="240" w:lineRule="auto"/>
              <w:jc w:val="center"/>
            </w:pPr>
            <w:r>
              <w:rPr>
                <w:rFonts w:ascii="Times New Roman" w:hAnsi="Times New Roman" w:eastAsia="Times New Roman"/>
                <w:b w:val="0"/>
                <w:sz w:val="16"/>
              </w:rPr>
              <w:t>0.4644</w:t>
            </w:r>
          </w:p>
        </w:tc>
      </w:tr>
      <w:tr w14:paraId="1C0AFA3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F31582A">
            <w:pPr>
              <w:spacing w:before="0" w:after="0" w:line="240" w:lineRule="auto"/>
              <w:jc w:val="left"/>
            </w:pPr>
            <w:r>
              <w:rPr>
                <w:rFonts w:ascii="Times New Roman" w:hAnsi="Times New Roman" w:eastAsia="Times New Roman"/>
                <w:b w:val="0"/>
                <w:sz w:val="16"/>
              </w:rPr>
              <w:t>Symmetry index for Contact duration, ms — Toes 2–5</w:t>
            </w:r>
          </w:p>
        </w:tc>
        <w:tc>
          <w:tcPr>
            <w:tcW w:w="792" w:type="dxa"/>
            <w:tcMar>
              <w:top w:w="50" w:type="dxa"/>
              <w:left w:w="65" w:type="dxa"/>
              <w:bottom w:w="50" w:type="dxa"/>
              <w:right w:w="65" w:type="dxa"/>
            </w:tcMar>
            <w:vAlign w:val="center"/>
          </w:tcPr>
          <w:p w14:paraId="2E91A3DC">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2C892950">
            <w:pPr>
              <w:spacing w:before="0" w:after="0" w:line="240" w:lineRule="auto"/>
              <w:jc w:val="center"/>
            </w:pPr>
            <w:r>
              <w:rPr>
                <w:rFonts w:ascii="Times New Roman" w:hAnsi="Times New Roman" w:eastAsia="Times New Roman"/>
                <w:b w:val="0"/>
                <w:sz w:val="16"/>
              </w:rPr>
              <w:t>4.89 [0.13, 9.65]</w:t>
            </w:r>
          </w:p>
        </w:tc>
        <w:tc>
          <w:tcPr>
            <w:tcW w:w="1008" w:type="dxa"/>
            <w:tcMar>
              <w:top w:w="50" w:type="dxa"/>
              <w:left w:w="65" w:type="dxa"/>
              <w:bottom w:w="50" w:type="dxa"/>
              <w:right w:w="65" w:type="dxa"/>
            </w:tcMar>
            <w:vAlign w:val="center"/>
          </w:tcPr>
          <w:p w14:paraId="68741ED4">
            <w:pPr>
              <w:spacing w:before="0" w:after="0" w:line="240" w:lineRule="auto"/>
              <w:jc w:val="center"/>
            </w:pPr>
            <w:r>
              <w:rPr>
                <w:rFonts w:ascii="Times New Roman" w:hAnsi="Times New Roman" w:eastAsia="Times New Roman"/>
                <w:b w:val="0"/>
                <w:sz w:val="16"/>
              </w:rPr>
              <w:t>0.0439</w:t>
            </w:r>
          </w:p>
        </w:tc>
        <w:tc>
          <w:tcPr>
            <w:tcW w:w="1008" w:type="dxa"/>
            <w:tcMar>
              <w:top w:w="50" w:type="dxa"/>
              <w:left w:w="65" w:type="dxa"/>
              <w:bottom w:w="50" w:type="dxa"/>
              <w:right w:w="65" w:type="dxa"/>
            </w:tcMar>
            <w:vAlign w:val="center"/>
          </w:tcPr>
          <w:p w14:paraId="3EE39038">
            <w:pPr>
              <w:spacing w:before="0" w:after="0" w:line="240" w:lineRule="auto"/>
              <w:jc w:val="center"/>
            </w:pPr>
            <w:r>
              <w:rPr>
                <w:rFonts w:ascii="Times New Roman" w:hAnsi="Times New Roman" w:eastAsia="Times New Roman"/>
                <w:b w:val="0"/>
                <w:sz w:val="16"/>
              </w:rPr>
              <w:t>0.3564</w:t>
            </w:r>
          </w:p>
        </w:tc>
      </w:tr>
      <w:tr w14:paraId="45274A6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CA70AA1">
            <w:pPr>
              <w:spacing w:before="0" w:after="0" w:line="240" w:lineRule="auto"/>
              <w:jc w:val="left"/>
            </w:pPr>
            <w:r>
              <w:rPr>
                <w:rFonts w:ascii="Times New Roman" w:hAnsi="Times New Roman" w:eastAsia="Times New Roman"/>
                <w:b w:val="0"/>
                <w:sz w:val="16"/>
              </w:rPr>
              <w:t>Relative contact duration, % — Toes 2–5</w:t>
            </w:r>
          </w:p>
        </w:tc>
        <w:tc>
          <w:tcPr>
            <w:tcW w:w="792" w:type="dxa"/>
            <w:tcMar>
              <w:top w:w="50" w:type="dxa"/>
              <w:left w:w="65" w:type="dxa"/>
              <w:bottom w:w="50" w:type="dxa"/>
              <w:right w:w="65" w:type="dxa"/>
            </w:tcMar>
            <w:vAlign w:val="center"/>
          </w:tcPr>
          <w:p w14:paraId="1F723738">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7502955C">
            <w:pPr>
              <w:spacing w:before="0" w:after="0" w:line="240" w:lineRule="auto"/>
              <w:jc w:val="center"/>
            </w:pPr>
            <w:r>
              <w:rPr>
                <w:rFonts w:ascii="Times New Roman" w:hAnsi="Times New Roman" w:eastAsia="Times New Roman"/>
                <w:b w:val="0"/>
                <w:sz w:val="16"/>
              </w:rPr>
              <w:t>-1.45 [-3.45, 0.54]</w:t>
            </w:r>
          </w:p>
        </w:tc>
        <w:tc>
          <w:tcPr>
            <w:tcW w:w="1008" w:type="dxa"/>
            <w:tcMar>
              <w:top w:w="50" w:type="dxa"/>
              <w:left w:w="65" w:type="dxa"/>
              <w:bottom w:w="50" w:type="dxa"/>
              <w:right w:w="65" w:type="dxa"/>
            </w:tcMar>
            <w:vAlign w:val="center"/>
          </w:tcPr>
          <w:p w14:paraId="542867D9">
            <w:pPr>
              <w:spacing w:before="0" w:after="0" w:line="240" w:lineRule="auto"/>
              <w:jc w:val="center"/>
            </w:pPr>
            <w:r>
              <w:rPr>
                <w:rFonts w:ascii="Times New Roman" w:hAnsi="Times New Roman" w:eastAsia="Times New Roman"/>
                <w:b w:val="0"/>
                <w:sz w:val="16"/>
              </w:rPr>
              <w:t>0.1536</w:t>
            </w:r>
          </w:p>
        </w:tc>
        <w:tc>
          <w:tcPr>
            <w:tcW w:w="1008" w:type="dxa"/>
            <w:tcMar>
              <w:top w:w="50" w:type="dxa"/>
              <w:left w:w="65" w:type="dxa"/>
              <w:bottom w:w="50" w:type="dxa"/>
              <w:right w:w="65" w:type="dxa"/>
            </w:tcMar>
            <w:vAlign w:val="center"/>
          </w:tcPr>
          <w:p w14:paraId="1EEF66C3">
            <w:pPr>
              <w:spacing w:before="0" w:after="0" w:line="240" w:lineRule="auto"/>
              <w:jc w:val="center"/>
            </w:pPr>
            <w:r>
              <w:rPr>
                <w:rFonts w:ascii="Times New Roman" w:hAnsi="Times New Roman" w:eastAsia="Times New Roman"/>
                <w:b w:val="0"/>
                <w:sz w:val="16"/>
              </w:rPr>
              <w:t>0.5489</w:t>
            </w:r>
          </w:p>
        </w:tc>
      </w:tr>
      <w:tr w14:paraId="1F75E53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6BA5378">
            <w:pPr>
              <w:spacing w:before="0" w:after="0" w:line="240" w:lineRule="auto"/>
              <w:jc w:val="left"/>
            </w:pPr>
            <w:r>
              <w:rPr>
                <w:rFonts w:ascii="Times New Roman" w:hAnsi="Times New Roman" w:eastAsia="Times New Roman"/>
                <w:b w:val="0"/>
                <w:sz w:val="16"/>
              </w:rPr>
              <w:t>Symmetry index for Relative contact duration, % — Toes 2–5</w:t>
            </w:r>
          </w:p>
        </w:tc>
        <w:tc>
          <w:tcPr>
            <w:tcW w:w="792" w:type="dxa"/>
            <w:tcMar>
              <w:top w:w="50" w:type="dxa"/>
              <w:left w:w="65" w:type="dxa"/>
              <w:bottom w:w="50" w:type="dxa"/>
              <w:right w:w="65" w:type="dxa"/>
            </w:tcMar>
            <w:vAlign w:val="center"/>
          </w:tcPr>
          <w:p w14:paraId="7339FDAA">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4D086F45">
            <w:pPr>
              <w:spacing w:before="0" w:after="0" w:line="240" w:lineRule="auto"/>
              <w:jc w:val="center"/>
            </w:pPr>
            <w:r>
              <w:rPr>
                <w:rFonts w:ascii="Times New Roman" w:hAnsi="Times New Roman" w:eastAsia="Times New Roman"/>
                <w:b w:val="0"/>
                <w:sz w:val="16"/>
              </w:rPr>
              <w:t>4.44 [-0.03, 8.91]</w:t>
            </w:r>
          </w:p>
        </w:tc>
        <w:tc>
          <w:tcPr>
            <w:tcW w:w="1008" w:type="dxa"/>
            <w:tcMar>
              <w:top w:w="50" w:type="dxa"/>
              <w:left w:w="65" w:type="dxa"/>
              <w:bottom w:w="50" w:type="dxa"/>
              <w:right w:w="65" w:type="dxa"/>
            </w:tcMar>
            <w:vAlign w:val="center"/>
          </w:tcPr>
          <w:p w14:paraId="48216F7E">
            <w:pPr>
              <w:spacing w:before="0" w:after="0" w:line="240" w:lineRule="auto"/>
              <w:jc w:val="center"/>
            </w:pPr>
            <w:r>
              <w:rPr>
                <w:rFonts w:ascii="Times New Roman" w:hAnsi="Times New Roman" w:eastAsia="Times New Roman"/>
                <w:b w:val="0"/>
                <w:sz w:val="16"/>
              </w:rPr>
              <w:t>0.0514</w:t>
            </w:r>
          </w:p>
        </w:tc>
        <w:tc>
          <w:tcPr>
            <w:tcW w:w="1008" w:type="dxa"/>
            <w:tcMar>
              <w:top w:w="50" w:type="dxa"/>
              <w:left w:w="65" w:type="dxa"/>
              <w:bottom w:w="50" w:type="dxa"/>
              <w:right w:w="65" w:type="dxa"/>
            </w:tcMar>
            <w:vAlign w:val="center"/>
          </w:tcPr>
          <w:p w14:paraId="4E0E603B">
            <w:pPr>
              <w:spacing w:before="0" w:after="0" w:line="240" w:lineRule="auto"/>
              <w:jc w:val="center"/>
            </w:pPr>
            <w:r>
              <w:rPr>
                <w:rFonts w:ascii="Times New Roman" w:hAnsi="Times New Roman" w:eastAsia="Times New Roman"/>
                <w:b w:val="0"/>
                <w:sz w:val="16"/>
              </w:rPr>
              <w:t>0.3624</w:t>
            </w:r>
          </w:p>
        </w:tc>
      </w:tr>
      <w:tr w14:paraId="3131BC5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24D0B7A">
            <w:pPr>
              <w:spacing w:before="0" w:after="0" w:line="240" w:lineRule="auto"/>
              <w:jc w:val="left"/>
            </w:pPr>
            <w:r>
              <w:rPr>
                <w:rFonts w:ascii="Times New Roman" w:hAnsi="Times New Roman" w:eastAsia="Times New Roman"/>
                <w:b w:val="0"/>
                <w:sz w:val="16"/>
              </w:rPr>
              <w:t>Derived mean pressure, N/cm² — Toes 2–5</w:t>
            </w:r>
          </w:p>
        </w:tc>
        <w:tc>
          <w:tcPr>
            <w:tcW w:w="792" w:type="dxa"/>
            <w:tcMar>
              <w:top w:w="50" w:type="dxa"/>
              <w:left w:w="65" w:type="dxa"/>
              <w:bottom w:w="50" w:type="dxa"/>
              <w:right w:w="65" w:type="dxa"/>
            </w:tcMar>
            <w:vAlign w:val="center"/>
          </w:tcPr>
          <w:p w14:paraId="6D6A9DA0">
            <w:pPr>
              <w:spacing w:before="0" w:after="0" w:line="240" w:lineRule="auto"/>
              <w:jc w:val="center"/>
            </w:pPr>
            <w:r>
              <w:rPr>
                <w:rFonts w:ascii="Times New Roman" w:hAnsi="Times New Roman" w:eastAsia="Times New Roman"/>
                <w:b w:val="0"/>
                <w:sz w:val="16"/>
              </w:rPr>
              <w:t>789</w:t>
            </w:r>
          </w:p>
        </w:tc>
        <w:tc>
          <w:tcPr>
            <w:tcW w:w="2952" w:type="dxa"/>
            <w:tcMar>
              <w:top w:w="50" w:type="dxa"/>
              <w:left w:w="65" w:type="dxa"/>
              <w:bottom w:w="50" w:type="dxa"/>
              <w:right w:w="65" w:type="dxa"/>
            </w:tcMar>
            <w:vAlign w:val="center"/>
          </w:tcPr>
          <w:p w14:paraId="5627702B">
            <w:pPr>
              <w:spacing w:before="0" w:after="0" w:line="240" w:lineRule="auto"/>
              <w:jc w:val="center"/>
            </w:pPr>
            <w:r>
              <w:rPr>
                <w:rFonts w:ascii="Times New Roman" w:hAnsi="Times New Roman" w:eastAsia="Times New Roman"/>
                <w:b w:val="0"/>
                <w:sz w:val="16"/>
              </w:rPr>
              <w:t>-0.00164 [-0.04, 0.03]</w:t>
            </w:r>
          </w:p>
        </w:tc>
        <w:tc>
          <w:tcPr>
            <w:tcW w:w="1008" w:type="dxa"/>
            <w:tcMar>
              <w:top w:w="50" w:type="dxa"/>
              <w:left w:w="65" w:type="dxa"/>
              <w:bottom w:w="50" w:type="dxa"/>
              <w:right w:w="65" w:type="dxa"/>
            </w:tcMar>
            <w:vAlign w:val="center"/>
          </w:tcPr>
          <w:p w14:paraId="0138A646">
            <w:pPr>
              <w:spacing w:before="0" w:after="0" w:line="240" w:lineRule="auto"/>
              <w:jc w:val="center"/>
            </w:pPr>
            <w:r>
              <w:rPr>
                <w:rFonts w:ascii="Times New Roman" w:hAnsi="Times New Roman" w:eastAsia="Times New Roman"/>
                <w:b w:val="0"/>
                <w:sz w:val="16"/>
              </w:rPr>
              <w:t>0.9246</w:t>
            </w:r>
          </w:p>
        </w:tc>
        <w:tc>
          <w:tcPr>
            <w:tcW w:w="1008" w:type="dxa"/>
            <w:tcMar>
              <w:top w:w="50" w:type="dxa"/>
              <w:left w:w="65" w:type="dxa"/>
              <w:bottom w:w="50" w:type="dxa"/>
              <w:right w:w="65" w:type="dxa"/>
            </w:tcMar>
            <w:vAlign w:val="center"/>
          </w:tcPr>
          <w:p w14:paraId="597283AF">
            <w:pPr>
              <w:spacing w:before="0" w:after="0" w:line="240" w:lineRule="auto"/>
              <w:jc w:val="center"/>
            </w:pPr>
            <w:r>
              <w:rPr>
                <w:rFonts w:ascii="Times New Roman" w:hAnsi="Times New Roman" w:eastAsia="Times New Roman"/>
                <w:b w:val="0"/>
                <w:sz w:val="16"/>
              </w:rPr>
              <w:t>0.9838</w:t>
            </w:r>
          </w:p>
        </w:tc>
      </w:tr>
      <w:tr w14:paraId="7C9660B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CD97856">
            <w:pPr>
              <w:spacing w:before="0" w:after="0" w:line="240" w:lineRule="auto"/>
              <w:jc w:val="left"/>
            </w:pPr>
            <w:r>
              <w:rPr>
                <w:rFonts w:ascii="Times New Roman" w:hAnsi="Times New Roman" w:eastAsia="Times New Roman"/>
                <w:b w:val="0"/>
                <w:sz w:val="16"/>
              </w:rPr>
              <w:t>Symmetry index for Derived mean pressure, N/cm² — Toes 2–5</w:t>
            </w:r>
          </w:p>
        </w:tc>
        <w:tc>
          <w:tcPr>
            <w:tcW w:w="792" w:type="dxa"/>
            <w:tcMar>
              <w:top w:w="50" w:type="dxa"/>
              <w:left w:w="65" w:type="dxa"/>
              <w:bottom w:w="50" w:type="dxa"/>
              <w:right w:w="65" w:type="dxa"/>
            </w:tcMar>
            <w:vAlign w:val="center"/>
          </w:tcPr>
          <w:p w14:paraId="4DD034A0">
            <w:pPr>
              <w:spacing w:before="0" w:after="0" w:line="240" w:lineRule="auto"/>
              <w:jc w:val="center"/>
            </w:pPr>
            <w:r>
              <w:rPr>
                <w:rFonts w:ascii="Times New Roman" w:hAnsi="Times New Roman" w:eastAsia="Times New Roman"/>
                <w:b w:val="0"/>
                <w:sz w:val="16"/>
              </w:rPr>
              <w:t>784</w:t>
            </w:r>
          </w:p>
        </w:tc>
        <w:tc>
          <w:tcPr>
            <w:tcW w:w="2952" w:type="dxa"/>
            <w:tcMar>
              <w:top w:w="50" w:type="dxa"/>
              <w:left w:w="65" w:type="dxa"/>
              <w:bottom w:w="50" w:type="dxa"/>
              <w:right w:w="65" w:type="dxa"/>
            </w:tcMar>
            <w:vAlign w:val="center"/>
          </w:tcPr>
          <w:p w14:paraId="3895759B">
            <w:pPr>
              <w:spacing w:before="0" w:after="0" w:line="240" w:lineRule="auto"/>
              <w:jc w:val="center"/>
            </w:pPr>
            <w:r>
              <w:rPr>
                <w:rFonts w:ascii="Times New Roman" w:hAnsi="Times New Roman" w:eastAsia="Times New Roman"/>
                <w:b w:val="0"/>
                <w:sz w:val="16"/>
              </w:rPr>
              <w:t>3.38 [-3.38, 10.15]</w:t>
            </w:r>
          </w:p>
        </w:tc>
        <w:tc>
          <w:tcPr>
            <w:tcW w:w="1008" w:type="dxa"/>
            <w:tcMar>
              <w:top w:w="50" w:type="dxa"/>
              <w:left w:w="65" w:type="dxa"/>
              <w:bottom w:w="50" w:type="dxa"/>
              <w:right w:w="65" w:type="dxa"/>
            </w:tcMar>
            <w:vAlign w:val="center"/>
          </w:tcPr>
          <w:p w14:paraId="5451D72E">
            <w:pPr>
              <w:spacing w:before="0" w:after="0" w:line="240" w:lineRule="auto"/>
              <w:jc w:val="center"/>
            </w:pPr>
            <w:r>
              <w:rPr>
                <w:rFonts w:ascii="Times New Roman" w:hAnsi="Times New Roman" w:eastAsia="Times New Roman"/>
                <w:b w:val="0"/>
                <w:sz w:val="16"/>
              </w:rPr>
              <w:t>0.3267</w:t>
            </w:r>
          </w:p>
        </w:tc>
        <w:tc>
          <w:tcPr>
            <w:tcW w:w="1008" w:type="dxa"/>
            <w:tcMar>
              <w:top w:w="50" w:type="dxa"/>
              <w:left w:w="65" w:type="dxa"/>
              <w:bottom w:w="50" w:type="dxa"/>
              <w:right w:w="65" w:type="dxa"/>
            </w:tcMar>
            <w:vAlign w:val="center"/>
          </w:tcPr>
          <w:p w14:paraId="7D886DEC">
            <w:pPr>
              <w:spacing w:before="0" w:after="0" w:line="240" w:lineRule="auto"/>
              <w:jc w:val="center"/>
            </w:pPr>
            <w:r>
              <w:rPr>
                <w:rFonts w:ascii="Times New Roman" w:hAnsi="Times New Roman" w:eastAsia="Times New Roman"/>
                <w:b w:val="0"/>
                <w:sz w:val="16"/>
              </w:rPr>
              <w:t>0.7543</w:t>
            </w:r>
          </w:p>
        </w:tc>
      </w:tr>
      <w:tr w14:paraId="1ED5DA6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8B9DFDC">
            <w:pPr>
              <w:spacing w:before="0" w:after="0" w:line="240" w:lineRule="auto"/>
              <w:jc w:val="left"/>
            </w:pPr>
            <w:r>
              <w:rPr>
                <w:rFonts w:ascii="Times New Roman" w:hAnsi="Times New Roman" w:eastAsia="Times New Roman"/>
                <w:b w:val="0"/>
                <w:sz w:val="16"/>
              </w:rPr>
              <w:t>Regional PTI, N·s/cm² — Toes 2–5</w:t>
            </w:r>
          </w:p>
        </w:tc>
        <w:tc>
          <w:tcPr>
            <w:tcW w:w="792" w:type="dxa"/>
            <w:tcMar>
              <w:top w:w="50" w:type="dxa"/>
              <w:left w:w="65" w:type="dxa"/>
              <w:bottom w:w="50" w:type="dxa"/>
              <w:right w:w="65" w:type="dxa"/>
            </w:tcMar>
            <w:vAlign w:val="center"/>
          </w:tcPr>
          <w:p w14:paraId="4D21567A">
            <w:pPr>
              <w:spacing w:before="0" w:after="0" w:line="240" w:lineRule="auto"/>
              <w:jc w:val="center"/>
            </w:pPr>
            <w:r>
              <w:rPr>
                <w:rFonts w:ascii="Times New Roman" w:hAnsi="Times New Roman" w:eastAsia="Times New Roman"/>
                <w:b w:val="0"/>
                <w:sz w:val="16"/>
              </w:rPr>
              <w:t>789</w:t>
            </w:r>
          </w:p>
        </w:tc>
        <w:tc>
          <w:tcPr>
            <w:tcW w:w="2952" w:type="dxa"/>
            <w:tcMar>
              <w:top w:w="50" w:type="dxa"/>
              <w:left w:w="65" w:type="dxa"/>
              <w:bottom w:w="50" w:type="dxa"/>
              <w:right w:w="65" w:type="dxa"/>
            </w:tcMar>
            <w:vAlign w:val="center"/>
          </w:tcPr>
          <w:p w14:paraId="2ABD4842">
            <w:pPr>
              <w:spacing w:before="0" w:after="0" w:line="240" w:lineRule="auto"/>
              <w:jc w:val="center"/>
            </w:pPr>
            <w:r>
              <w:rPr>
                <w:rFonts w:ascii="Times New Roman" w:hAnsi="Times New Roman" w:eastAsia="Times New Roman"/>
                <w:b w:val="0"/>
                <w:sz w:val="16"/>
              </w:rPr>
              <w:t>0.07 [-0.03, 0.16]</w:t>
            </w:r>
          </w:p>
        </w:tc>
        <w:tc>
          <w:tcPr>
            <w:tcW w:w="1008" w:type="dxa"/>
            <w:tcMar>
              <w:top w:w="50" w:type="dxa"/>
              <w:left w:w="65" w:type="dxa"/>
              <w:bottom w:w="50" w:type="dxa"/>
              <w:right w:w="65" w:type="dxa"/>
            </w:tcMar>
            <w:vAlign w:val="center"/>
          </w:tcPr>
          <w:p w14:paraId="57BEC776">
            <w:pPr>
              <w:spacing w:before="0" w:after="0" w:line="240" w:lineRule="auto"/>
              <w:jc w:val="center"/>
            </w:pPr>
            <w:r>
              <w:rPr>
                <w:rFonts w:ascii="Times New Roman" w:hAnsi="Times New Roman" w:eastAsia="Times New Roman"/>
                <w:b w:val="0"/>
                <w:sz w:val="16"/>
              </w:rPr>
              <w:t>0.1687</w:t>
            </w:r>
          </w:p>
        </w:tc>
        <w:tc>
          <w:tcPr>
            <w:tcW w:w="1008" w:type="dxa"/>
            <w:tcMar>
              <w:top w:w="50" w:type="dxa"/>
              <w:left w:w="65" w:type="dxa"/>
              <w:bottom w:w="50" w:type="dxa"/>
              <w:right w:w="65" w:type="dxa"/>
            </w:tcMar>
            <w:vAlign w:val="center"/>
          </w:tcPr>
          <w:p w14:paraId="473AFA0E">
            <w:pPr>
              <w:spacing w:before="0" w:after="0" w:line="240" w:lineRule="auto"/>
              <w:jc w:val="center"/>
            </w:pPr>
            <w:r>
              <w:rPr>
                <w:rFonts w:ascii="Times New Roman" w:hAnsi="Times New Roman" w:eastAsia="Times New Roman"/>
                <w:b w:val="0"/>
                <w:sz w:val="16"/>
              </w:rPr>
              <w:t>0.5709</w:t>
            </w:r>
          </w:p>
        </w:tc>
      </w:tr>
      <w:tr w14:paraId="7F32DDE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399412F">
            <w:pPr>
              <w:spacing w:before="0" w:after="0" w:line="240" w:lineRule="auto"/>
              <w:jc w:val="left"/>
            </w:pPr>
            <w:r>
              <w:rPr>
                <w:rFonts w:ascii="Times New Roman" w:hAnsi="Times New Roman" w:eastAsia="Times New Roman"/>
                <w:b w:val="0"/>
                <w:sz w:val="16"/>
              </w:rPr>
              <w:t>Symmetry index for Regional PTI, N·s/cm² — Toes 2–5</w:t>
            </w:r>
          </w:p>
        </w:tc>
        <w:tc>
          <w:tcPr>
            <w:tcW w:w="792" w:type="dxa"/>
            <w:tcMar>
              <w:top w:w="50" w:type="dxa"/>
              <w:left w:w="65" w:type="dxa"/>
              <w:bottom w:w="50" w:type="dxa"/>
              <w:right w:w="65" w:type="dxa"/>
            </w:tcMar>
            <w:vAlign w:val="center"/>
          </w:tcPr>
          <w:p w14:paraId="1DEB0184">
            <w:pPr>
              <w:spacing w:before="0" w:after="0" w:line="240" w:lineRule="auto"/>
              <w:jc w:val="center"/>
            </w:pPr>
            <w:r>
              <w:rPr>
                <w:rFonts w:ascii="Times New Roman" w:hAnsi="Times New Roman" w:eastAsia="Times New Roman"/>
                <w:b w:val="0"/>
                <w:sz w:val="16"/>
              </w:rPr>
              <w:t>784</w:t>
            </w:r>
          </w:p>
        </w:tc>
        <w:tc>
          <w:tcPr>
            <w:tcW w:w="2952" w:type="dxa"/>
            <w:tcMar>
              <w:top w:w="50" w:type="dxa"/>
              <w:left w:w="65" w:type="dxa"/>
              <w:bottom w:w="50" w:type="dxa"/>
              <w:right w:w="65" w:type="dxa"/>
            </w:tcMar>
            <w:vAlign w:val="center"/>
          </w:tcPr>
          <w:p w14:paraId="7BD7E868">
            <w:pPr>
              <w:spacing w:before="0" w:after="0" w:line="240" w:lineRule="auto"/>
              <w:jc w:val="center"/>
            </w:pPr>
            <w:r>
              <w:rPr>
                <w:rFonts w:ascii="Times New Roman" w:hAnsi="Times New Roman" w:eastAsia="Times New Roman"/>
                <w:b w:val="0"/>
                <w:sz w:val="16"/>
              </w:rPr>
              <w:t>7.30 [0.45, 14.16]</w:t>
            </w:r>
          </w:p>
        </w:tc>
        <w:tc>
          <w:tcPr>
            <w:tcW w:w="1008" w:type="dxa"/>
            <w:tcMar>
              <w:top w:w="50" w:type="dxa"/>
              <w:left w:w="65" w:type="dxa"/>
              <w:bottom w:w="50" w:type="dxa"/>
              <w:right w:w="65" w:type="dxa"/>
            </w:tcMar>
            <w:vAlign w:val="center"/>
          </w:tcPr>
          <w:p w14:paraId="0222C06D">
            <w:pPr>
              <w:spacing w:before="0" w:after="0" w:line="240" w:lineRule="auto"/>
              <w:jc w:val="center"/>
            </w:pPr>
            <w:r>
              <w:rPr>
                <w:rFonts w:ascii="Times New Roman" w:hAnsi="Times New Roman" w:eastAsia="Times New Roman"/>
                <w:b w:val="0"/>
                <w:sz w:val="16"/>
              </w:rPr>
              <w:t>0.0368</w:t>
            </w:r>
          </w:p>
        </w:tc>
        <w:tc>
          <w:tcPr>
            <w:tcW w:w="1008" w:type="dxa"/>
            <w:tcMar>
              <w:top w:w="50" w:type="dxa"/>
              <w:left w:w="65" w:type="dxa"/>
              <w:bottom w:w="50" w:type="dxa"/>
              <w:right w:w="65" w:type="dxa"/>
            </w:tcMar>
            <w:vAlign w:val="center"/>
          </w:tcPr>
          <w:p w14:paraId="73CD00E8">
            <w:pPr>
              <w:spacing w:before="0" w:after="0" w:line="240" w:lineRule="auto"/>
              <w:jc w:val="center"/>
            </w:pPr>
            <w:r>
              <w:rPr>
                <w:rFonts w:ascii="Times New Roman" w:hAnsi="Times New Roman" w:eastAsia="Times New Roman"/>
                <w:b w:val="0"/>
                <w:sz w:val="16"/>
              </w:rPr>
              <w:t>0.3356</w:t>
            </w:r>
          </w:p>
        </w:tc>
      </w:tr>
      <w:tr w14:paraId="794C956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B86565C">
            <w:pPr>
              <w:spacing w:before="0" w:after="0" w:line="240" w:lineRule="auto"/>
              <w:jc w:val="left"/>
            </w:pPr>
            <w:r>
              <w:rPr>
                <w:rFonts w:ascii="Times New Roman" w:hAnsi="Times New Roman" w:eastAsia="Times New Roman"/>
                <w:b w:val="0"/>
                <w:sz w:val="16"/>
              </w:rPr>
              <w:t>Regional PTI share, % — Toes 2–5</w:t>
            </w:r>
          </w:p>
        </w:tc>
        <w:tc>
          <w:tcPr>
            <w:tcW w:w="792" w:type="dxa"/>
            <w:tcMar>
              <w:top w:w="50" w:type="dxa"/>
              <w:left w:w="65" w:type="dxa"/>
              <w:bottom w:w="50" w:type="dxa"/>
              <w:right w:w="65" w:type="dxa"/>
            </w:tcMar>
            <w:vAlign w:val="center"/>
          </w:tcPr>
          <w:p w14:paraId="21A54012">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00DA4B9A">
            <w:pPr>
              <w:spacing w:before="0" w:after="0" w:line="240" w:lineRule="auto"/>
              <w:jc w:val="center"/>
            </w:pPr>
            <w:r>
              <w:rPr>
                <w:rFonts w:ascii="Times New Roman" w:hAnsi="Times New Roman" w:eastAsia="Times New Roman"/>
                <w:b w:val="0"/>
                <w:sz w:val="16"/>
              </w:rPr>
              <w:t>-0.25 [-0.62, 0.12]</w:t>
            </w:r>
          </w:p>
        </w:tc>
        <w:tc>
          <w:tcPr>
            <w:tcW w:w="1008" w:type="dxa"/>
            <w:tcMar>
              <w:top w:w="50" w:type="dxa"/>
              <w:left w:w="65" w:type="dxa"/>
              <w:bottom w:w="50" w:type="dxa"/>
              <w:right w:w="65" w:type="dxa"/>
            </w:tcMar>
            <w:vAlign w:val="center"/>
          </w:tcPr>
          <w:p w14:paraId="006F1778">
            <w:pPr>
              <w:spacing w:before="0" w:after="0" w:line="240" w:lineRule="auto"/>
              <w:jc w:val="center"/>
            </w:pPr>
            <w:r>
              <w:rPr>
                <w:rFonts w:ascii="Times New Roman" w:hAnsi="Times New Roman" w:eastAsia="Times New Roman"/>
                <w:b w:val="0"/>
                <w:sz w:val="16"/>
              </w:rPr>
              <w:t>0.1903</w:t>
            </w:r>
          </w:p>
        </w:tc>
        <w:tc>
          <w:tcPr>
            <w:tcW w:w="1008" w:type="dxa"/>
            <w:tcMar>
              <w:top w:w="50" w:type="dxa"/>
              <w:left w:w="65" w:type="dxa"/>
              <w:bottom w:w="50" w:type="dxa"/>
              <w:right w:w="65" w:type="dxa"/>
            </w:tcMar>
            <w:vAlign w:val="center"/>
          </w:tcPr>
          <w:p w14:paraId="0432184B">
            <w:pPr>
              <w:spacing w:before="0" w:after="0" w:line="240" w:lineRule="auto"/>
              <w:jc w:val="center"/>
            </w:pPr>
            <w:r>
              <w:rPr>
                <w:rFonts w:ascii="Times New Roman" w:hAnsi="Times New Roman" w:eastAsia="Times New Roman"/>
                <w:b w:val="0"/>
                <w:sz w:val="16"/>
              </w:rPr>
              <w:t>0.5848</w:t>
            </w:r>
          </w:p>
        </w:tc>
      </w:tr>
      <w:tr w14:paraId="7657D86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A053BBF">
            <w:pPr>
              <w:spacing w:before="0" w:after="0" w:line="240" w:lineRule="auto"/>
              <w:jc w:val="left"/>
            </w:pPr>
            <w:r>
              <w:rPr>
                <w:rFonts w:ascii="Times New Roman" w:hAnsi="Times New Roman" w:eastAsia="Times New Roman"/>
                <w:b w:val="0"/>
                <w:sz w:val="16"/>
              </w:rPr>
              <w:t>Symmetry index for Regional PTI share, % — Toes 2–5</w:t>
            </w:r>
          </w:p>
        </w:tc>
        <w:tc>
          <w:tcPr>
            <w:tcW w:w="792" w:type="dxa"/>
            <w:tcMar>
              <w:top w:w="50" w:type="dxa"/>
              <w:left w:w="65" w:type="dxa"/>
              <w:bottom w:w="50" w:type="dxa"/>
              <w:right w:w="65" w:type="dxa"/>
            </w:tcMar>
            <w:vAlign w:val="center"/>
          </w:tcPr>
          <w:p w14:paraId="32B3B3A0">
            <w:pPr>
              <w:spacing w:before="0" w:after="0" w:line="240" w:lineRule="auto"/>
              <w:jc w:val="center"/>
            </w:pPr>
            <w:r>
              <w:rPr>
                <w:rFonts w:ascii="Times New Roman" w:hAnsi="Times New Roman" w:eastAsia="Times New Roman"/>
                <w:b w:val="0"/>
                <w:sz w:val="16"/>
              </w:rPr>
              <w:t>710</w:t>
            </w:r>
          </w:p>
        </w:tc>
        <w:tc>
          <w:tcPr>
            <w:tcW w:w="2952" w:type="dxa"/>
            <w:tcMar>
              <w:top w:w="50" w:type="dxa"/>
              <w:left w:w="65" w:type="dxa"/>
              <w:bottom w:w="50" w:type="dxa"/>
              <w:right w:w="65" w:type="dxa"/>
            </w:tcMar>
            <w:vAlign w:val="center"/>
          </w:tcPr>
          <w:p w14:paraId="147CE765">
            <w:pPr>
              <w:spacing w:before="0" w:after="0" w:line="240" w:lineRule="auto"/>
              <w:jc w:val="center"/>
            </w:pPr>
            <w:r>
              <w:rPr>
                <w:rFonts w:ascii="Times New Roman" w:hAnsi="Times New Roman" w:eastAsia="Times New Roman"/>
                <w:b w:val="0"/>
                <w:sz w:val="16"/>
              </w:rPr>
              <w:t>5.90 [-1.25, 13.06]</w:t>
            </w:r>
          </w:p>
        </w:tc>
        <w:tc>
          <w:tcPr>
            <w:tcW w:w="1008" w:type="dxa"/>
            <w:tcMar>
              <w:top w:w="50" w:type="dxa"/>
              <w:left w:w="65" w:type="dxa"/>
              <w:bottom w:w="50" w:type="dxa"/>
              <w:right w:w="65" w:type="dxa"/>
            </w:tcMar>
            <w:vAlign w:val="center"/>
          </w:tcPr>
          <w:p w14:paraId="362255DF">
            <w:pPr>
              <w:spacing w:before="0" w:after="0" w:line="240" w:lineRule="auto"/>
              <w:jc w:val="center"/>
            </w:pPr>
            <w:r>
              <w:rPr>
                <w:rFonts w:ascii="Times New Roman" w:hAnsi="Times New Roman" w:eastAsia="Times New Roman"/>
                <w:b w:val="0"/>
                <w:sz w:val="16"/>
              </w:rPr>
              <w:t>0.1057</w:t>
            </w:r>
          </w:p>
        </w:tc>
        <w:tc>
          <w:tcPr>
            <w:tcW w:w="1008" w:type="dxa"/>
            <w:tcMar>
              <w:top w:w="50" w:type="dxa"/>
              <w:left w:w="65" w:type="dxa"/>
              <w:bottom w:w="50" w:type="dxa"/>
              <w:right w:w="65" w:type="dxa"/>
            </w:tcMar>
            <w:vAlign w:val="center"/>
          </w:tcPr>
          <w:p w14:paraId="74280935">
            <w:pPr>
              <w:spacing w:before="0" w:after="0" w:line="240" w:lineRule="auto"/>
              <w:jc w:val="center"/>
            </w:pPr>
            <w:r>
              <w:rPr>
                <w:rFonts w:ascii="Times New Roman" w:hAnsi="Times New Roman" w:eastAsia="Times New Roman"/>
                <w:b w:val="0"/>
                <w:sz w:val="16"/>
              </w:rPr>
              <w:t>0.4644</w:t>
            </w:r>
          </w:p>
        </w:tc>
      </w:tr>
      <w:tr w14:paraId="5258768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511E46B">
            <w:pPr>
              <w:spacing w:before="0" w:after="0" w:line="240" w:lineRule="auto"/>
              <w:jc w:val="left"/>
            </w:pPr>
            <w:r>
              <w:rPr>
                <w:rFonts w:ascii="Times New Roman" w:hAnsi="Times New Roman" w:eastAsia="Times New Roman"/>
                <w:b w:val="0"/>
                <w:sz w:val="16"/>
              </w:rPr>
              <w:t>Relative time to peak, % — Toes 2–5</w:t>
            </w:r>
          </w:p>
        </w:tc>
        <w:tc>
          <w:tcPr>
            <w:tcW w:w="792" w:type="dxa"/>
            <w:tcMar>
              <w:top w:w="50" w:type="dxa"/>
              <w:left w:w="65" w:type="dxa"/>
              <w:bottom w:w="50" w:type="dxa"/>
              <w:right w:w="65" w:type="dxa"/>
            </w:tcMar>
            <w:vAlign w:val="center"/>
          </w:tcPr>
          <w:p w14:paraId="3D3705C3">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02112F9C">
            <w:pPr>
              <w:spacing w:before="0" w:after="0" w:line="240" w:lineRule="auto"/>
              <w:jc w:val="center"/>
            </w:pPr>
            <w:r>
              <w:rPr>
                <w:rFonts w:ascii="Times New Roman" w:hAnsi="Times New Roman" w:eastAsia="Times New Roman"/>
                <w:b w:val="0"/>
                <w:sz w:val="16"/>
              </w:rPr>
              <w:t>-0.42 [-2.08, 1.24]</w:t>
            </w:r>
          </w:p>
        </w:tc>
        <w:tc>
          <w:tcPr>
            <w:tcW w:w="1008" w:type="dxa"/>
            <w:tcMar>
              <w:top w:w="50" w:type="dxa"/>
              <w:left w:w="65" w:type="dxa"/>
              <w:bottom w:w="50" w:type="dxa"/>
              <w:right w:w="65" w:type="dxa"/>
            </w:tcMar>
            <w:vAlign w:val="center"/>
          </w:tcPr>
          <w:p w14:paraId="0048DB63">
            <w:pPr>
              <w:spacing w:before="0" w:after="0" w:line="240" w:lineRule="auto"/>
              <w:jc w:val="center"/>
            </w:pPr>
            <w:r>
              <w:rPr>
                <w:rFonts w:ascii="Times New Roman" w:hAnsi="Times New Roman" w:eastAsia="Times New Roman"/>
                <w:b w:val="0"/>
                <w:sz w:val="16"/>
              </w:rPr>
              <w:t>0.6218</w:t>
            </w:r>
          </w:p>
        </w:tc>
        <w:tc>
          <w:tcPr>
            <w:tcW w:w="1008" w:type="dxa"/>
            <w:tcMar>
              <w:top w:w="50" w:type="dxa"/>
              <w:left w:w="65" w:type="dxa"/>
              <w:bottom w:w="50" w:type="dxa"/>
              <w:right w:w="65" w:type="dxa"/>
            </w:tcMar>
            <w:vAlign w:val="center"/>
          </w:tcPr>
          <w:p w14:paraId="339E6820">
            <w:pPr>
              <w:spacing w:before="0" w:after="0" w:line="240" w:lineRule="auto"/>
              <w:jc w:val="center"/>
            </w:pPr>
            <w:r>
              <w:rPr>
                <w:rFonts w:ascii="Times New Roman" w:hAnsi="Times New Roman" w:eastAsia="Times New Roman"/>
                <w:b w:val="0"/>
                <w:sz w:val="16"/>
              </w:rPr>
              <w:t>0.8784</w:t>
            </w:r>
          </w:p>
        </w:tc>
      </w:tr>
      <w:tr w14:paraId="12553CD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DAD5F4C">
            <w:pPr>
              <w:spacing w:before="0" w:after="0" w:line="240" w:lineRule="auto"/>
              <w:jc w:val="left"/>
            </w:pPr>
            <w:r>
              <w:rPr>
                <w:rFonts w:ascii="Times New Roman" w:hAnsi="Times New Roman" w:eastAsia="Times New Roman"/>
                <w:b w:val="0"/>
                <w:sz w:val="16"/>
              </w:rPr>
              <w:t>Symmetry index for Relative time to peak, % — Toes 2–5</w:t>
            </w:r>
          </w:p>
        </w:tc>
        <w:tc>
          <w:tcPr>
            <w:tcW w:w="792" w:type="dxa"/>
            <w:tcMar>
              <w:top w:w="50" w:type="dxa"/>
              <w:left w:w="65" w:type="dxa"/>
              <w:bottom w:w="50" w:type="dxa"/>
              <w:right w:w="65" w:type="dxa"/>
            </w:tcMar>
            <w:vAlign w:val="center"/>
          </w:tcPr>
          <w:p w14:paraId="0BF0BEEE">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2339D9AF">
            <w:pPr>
              <w:spacing w:before="0" w:after="0" w:line="240" w:lineRule="auto"/>
              <w:jc w:val="center"/>
            </w:pPr>
            <w:r>
              <w:rPr>
                <w:rFonts w:ascii="Times New Roman" w:hAnsi="Times New Roman" w:eastAsia="Times New Roman"/>
                <w:b w:val="0"/>
                <w:sz w:val="16"/>
              </w:rPr>
              <w:t>2.29 [-3.28, 7.86]</w:t>
            </w:r>
          </w:p>
        </w:tc>
        <w:tc>
          <w:tcPr>
            <w:tcW w:w="1008" w:type="dxa"/>
            <w:tcMar>
              <w:top w:w="50" w:type="dxa"/>
              <w:left w:w="65" w:type="dxa"/>
              <w:bottom w:w="50" w:type="dxa"/>
              <w:right w:w="65" w:type="dxa"/>
            </w:tcMar>
            <w:vAlign w:val="center"/>
          </w:tcPr>
          <w:p w14:paraId="69155DFE">
            <w:pPr>
              <w:spacing w:before="0" w:after="0" w:line="240" w:lineRule="auto"/>
              <w:jc w:val="center"/>
            </w:pPr>
            <w:r>
              <w:rPr>
                <w:rFonts w:ascii="Times New Roman" w:hAnsi="Times New Roman" w:eastAsia="Times New Roman"/>
                <w:b w:val="0"/>
                <w:sz w:val="16"/>
              </w:rPr>
              <w:t>0.4208</w:t>
            </w:r>
          </w:p>
        </w:tc>
        <w:tc>
          <w:tcPr>
            <w:tcW w:w="1008" w:type="dxa"/>
            <w:tcMar>
              <w:top w:w="50" w:type="dxa"/>
              <w:left w:w="65" w:type="dxa"/>
              <w:bottom w:w="50" w:type="dxa"/>
              <w:right w:w="65" w:type="dxa"/>
            </w:tcMar>
            <w:vAlign w:val="center"/>
          </w:tcPr>
          <w:p w14:paraId="458F2DA1">
            <w:pPr>
              <w:spacing w:before="0" w:after="0" w:line="240" w:lineRule="auto"/>
              <w:jc w:val="center"/>
            </w:pPr>
            <w:r>
              <w:rPr>
                <w:rFonts w:ascii="Times New Roman" w:hAnsi="Times New Roman" w:eastAsia="Times New Roman"/>
                <w:b w:val="0"/>
                <w:sz w:val="16"/>
              </w:rPr>
              <w:t>0.8293</w:t>
            </w:r>
          </w:p>
        </w:tc>
      </w:tr>
      <w:tr w14:paraId="244569E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AB84535">
            <w:pPr>
              <w:spacing w:before="0" w:after="0" w:line="240" w:lineRule="auto"/>
              <w:jc w:val="left"/>
            </w:pPr>
            <w:r>
              <w:rPr>
                <w:rFonts w:ascii="Times New Roman" w:hAnsi="Times New Roman" w:eastAsia="Times New Roman"/>
                <w:b w:val="0"/>
                <w:sz w:val="16"/>
              </w:rPr>
              <w:t>Regional Max P, N/cm² — Toes 2–5</w:t>
            </w:r>
          </w:p>
        </w:tc>
        <w:tc>
          <w:tcPr>
            <w:tcW w:w="792" w:type="dxa"/>
            <w:tcMar>
              <w:top w:w="50" w:type="dxa"/>
              <w:left w:w="65" w:type="dxa"/>
              <w:bottom w:w="50" w:type="dxa"/>
              <w:right w:w="65" w:type="dxa"/>
            </w:tcMar>
            <w:vAlign w:val="center"/>
          </w:tcPr>
          <w:p w14:paraId="49911D9C">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73AEDB8C">
            <w:pPr>
              <w:spacing w:before="0" w:after="0" w:line="240" w:lineRule="auto"/>
              <w:jc w:val="center"/>
            </w:pPr>
            <w:r>
              <w:rPr>
                <w:rFonts w:ascii="Times New Roman" w:hAnsi="Times New Roman" w:eastAsia="Times New Roman"/>
                <w:b w:val="0"/>
                <w:sz w:val="16"/>
              </w:rPr>
              <w:t>0.00297 [-0.05, 0.06]</w:t>
            </w:r>
          </w:p>
        </w:tc>
        <w:tc>
          <w:tcPr>
            <w:tcW w:w="1008" w:type="dxa"/>
            <w:tcMar>
              <w:top w:w="50" w:type="dxa"/>
              <w:left w:w="65" w:type="dxa"/>
              <w:bottom w:w="50" w:type="dxa"/>
              <w:right w:w="65" w:type="dxa"/>
            </w:tcMar>
            <w:vAlign w:val="center"/>
          </w:tcPr>
          <w:p w14:paraId="266CC6A5">
            <w:pPr>
              <w:spacing w:before="0" w:after="0" w:line="240" w:lineRule="auto"/>
              <w:jc w:val="center"/>
            </w:pPr>
            <w:r>
              <w:rPr>
                <w:rFonts w:ascii="Times New Roman" w:hAnsi="Times New Roman" w:eastAsia="Times New Roman"/>
                <w:b w:val="0"/>
                <w:sz w:val="16"/>
              </w:rPr>
              <w:t>0.9127</w:t>
            </w:r>
          </w:p>
        </w:tc>
        <w:tc>
          <w:tcPr>
            <w:tcW w:w="1008" w:type="dxa"/>
            <w:tcMar>
              <w:top w:w="50" w:type="dxa"/>
              <w:left w:w="65" w:type="dxa"/>
              <w:bottom w:w="50" w:type="dxa"/>
              <w:right w:w="65" w:type="dxa"/>
            </w:tcMar>
            <w:vAlign w:val="center"/>
          </w:tcPr>
          <w:p w14:paraId="6EBB709C">
            <w:pPr>
              <w:spacing w:before="0" w:after="0" w:line="240" w:lineRule="auto"/>
              <w:jc w:val="center"/>
            </w:pPr>
            <w:r>
              <w:rPr>
                <w:rFonts w:ascii="Times New Roman" w:hAnsi="Times New Roman" w:eastAsia="Times New Roman"/>
                <w:b w:val="0"/>
                <w:sz w:val="16"/>
              </w:rPr>
              <w:t>0.9838</w:t>
            </w:r>
          </w:p>
        </w:tc>
      </w:tr>
      <w:tr w14:paraId="4E49C5F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FFCAF92">
            <w:pPr>
              <w:spacing w:before="0" w:after="0" w:line="240" w:lineRule="auto"/>
              <w:jc w:val="left"/>
            </w:pPr>
            <w:r>
              <w:rPr>
                <w:rFonts w:ascii="Times New Roman" w:hAnsi="Times New Roman" w:eastAsia="Times New Roman"/>
                <w:b w:val="0"/>
                <w:sz w:val="16"/>
              </w:rPr>
              <w:t>Symmetry index for Regional Max P, N/cm² — Toes 2–5</w:t>
            </w:r>
          </w:p>
        </w:tc>
        <w:tc>
          <w:tcPr>
            <w:tcW w:w="792" w:type="dxa"/>
            <w:tcMar>
              <w:top w:w="50" w:type="dxa"/>
              <w:left w:w="65" w:type="dxa"/>
              <w:bottom w:w="50" w:type="dxa"/>
              <w:right w:w="65" w:type="dxa"/>
            </w:tcMar>
            <w:vAlign w:val="center"/>
          </w:tcPr>
          <w:p w14:paraId="095B9041">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0FDC315C">
            <w:pPr>
              <w:spacing w:before="0" w:after="0" w:line="240" w:lineRule="auto"/>
              <w:jc w:val="center"/>
            </w:pPr>
            <w:r>
              <w:rPr>
                <w:rFonts w:ascii="Times New Roman" w:hAnsi="Times New Roman" w:eastAsia="Times New Roman"/>
                <w:b w:val="0"/>
                <w:sz w:val="16"/>
              </w:rPr>
              <w:t>-0.28 [-5.63, 5.06]</w:t>
            </w:r>
          </w:p>
        </w:tc>
        <w:tc>
          <w:tcPr>
            <w:tcW w:w="1008" w:type="dxa"/>
            <w:tcMar>
              <w:top w:w="50" w:type="dxa"/>
              <w:left w:w="65" w:type="dxa"/>
              <w:bottom w:w="50" w:type="dxa"/>
              <w:right w:w="65" w:type="dxa"/>
            </w:tcMar>
            <w:vAlign w:val="center"/>
          </w:tcPr>
          <w:p w14:paraId="2CDBB4E1">
            <w:pPr>
              <w:spacing w:before="0" w:after="0" w:line="240" w:lineRule="auto"/>
              <w:jc w:val="center"/>
            </w:pPr>
            <w:r>
              <w:rPr>
                <w:rFonts w:ascii="Times New Roman" w:hAnsi="Times New Roman" w:eastAsia="Times New Roman"/>
                <w:b w:val="0"/>
                <w:sz w:val="16"/>
              </w:rPr>
              <w:t>0.9172</w:t>
            </w:r>
          </w:p>
        </w:tc>
        <w:tc>
          <w:tcPr>
            <w:tcW w:w="1008" w:type="dxa"/>
            <w:tcMar>
              <w:top w:w="50" w:type="dxa"/>
              <w:left w:w="65" w:type="dxa"/>
              <w:bottom w:w="50" w:type="dxa"/>
              <w:right w:w="65" w:type="dxa"/>
            </w:tcMar>
            <w:vAlign w:val="center"/>
          </w:tcPr>
          <w:p w14:paraId="1DF7D287">
            <w:pPr>
              <w:spacing w:before="0" w:after="0" w:line="240" w:lineRule="auto"/>
              <w:jc w:val="center"/>
            </w:pPr>
            <w:r>
              <w:rPr>
                <w:rFonts w:ascii="Times New Roman" w:hAnsi="Times New Roman" w:eastAsia="Times New Roman"/>
                <w:b w:val="0"/>
                <w:sz w:val="16"/>
              </w:rPr>
              <w:t>0.9838</w:t>
            </w:r>
          </w:p>
        </w:tc>
      </w:tr>
      <w:tr w14:paraId="5BB0B1B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FB4205E">
            <w:pPr>
              <w:spacing w:before="0" w:after="0" w:line="240" w:lineRule="auto"/>
              <w:jc w:val="left"/>
            </w:pPr>
            <w:r>
              <w:rPr>
                <w:rFonts w:ascii="Times New Roman" w:hAnsi="Times New Roman" w:eastAsia="Times New Roman"/>
                <w:b w:val="0"/>
                <w:sz w:val="16"/>
              </w:rPr>
              <w:t>Contact area, cm² — Toes 2–5</w:t>
            </w:r>
          </w:p>
        </w:tc>
        <w:tc>
          <w:tcPr>
            <w:tcW w:w="792" w:type="dxa"/>
            <w:tcMar>
              <w:top w:w="50" w:type="dxa"/>
              <w:left w:w="65" w:type="dxa"/>
              <w:bottom w:w="50" w:type="dxa"/>
              <w:right w:w="65" w:type="dxa"/>
            </w:tcMar>
            <w:vAlign w:val="center"/>
          </w:tcPr>
          <w:p w14:paraId="43FF7CEA">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267AE207">
            <w:pPr>
              <w:spacing w:before="0" w:after="0" w:line="240" w:lineRule="auto"/>
              <w:jc w:val="center"/>
            </w:pPr>
            <w:r>
              <w:rPr>
                <w:rFonts w:ascii="Times New Roman" w:hAnsi="Times New Roman" w:eastAsia="Times New Roman"/>
                <w:b w:val="0"/>
                <w:sz w:val="16"/>
              </w:rPr>
              <w:t>-0.05 [-0.50, 0.40]</w:t>
            </w:r>
          </w:p>
        </w:tc>
        <w:tc>
          <w:tcPr>
            <w:tcW w:w="1008" w:type="dxa"/>
            <w:tcMar>
              <w:top w:w="50" w:type="dxa"/>
              <w:left w:w="65" w:type="dxa"/>
              <w:bottom w:w="50" w:type="dxa"/>
              <w:right w:w="65" w:type="dxa"/>
            </w:tcMar>
            <w:vAlign w:val="center"/>
          </w:tcPr>
          <w:p w14:paraId="7A936B73">
            <w:pPr>
              <w:spacing w:before="0" w:after="0" w:line="240" w:lineRule="auto"/>
              <w:jc w:val="center"/>
            </w:pPr>
            <w:r>
              <w:rPr>
                <w:rFonts w:ascii="Times New Roman" w:hAnsi="Times New Roman" w:eastAsia="Times New Roman"/>
                <w:b w:val="0"/>
                <w:sz w:val="16"/>
              </w:rPr>
              <w:t>0.8155</w:t>
            </w:r>
          </w:p>
        </w:tc>
        <w:tc>
          <w:tcPr>
            <w:tcW w:w="1008" w:type="dxa"/>
            <w:tcMar>
              <w:top w:w="50" w:type="dxa"/>
              <w:left w:w="65" w:type="dxa"/>
              <w:bottom w:w="50" w:type="dxa"/>
              <w:right w:w="65" w:type="dxa"/>
            </w:tcMar>
            <w:vAlign w:val="center"/>
          </w:tcPr>
          <w:p w14:paraId="0C71762F">
            <w:pPr>
              <w:spacing w:before="0" w:after="0" w:line="240" w:lineRule="auto"/>
              <w:jc w:val="center"/>
            </w:pPr>
            <w:r>
              <w:rPr>
                <w:rFonts w:ascii="Times New Roman" w:hAnsi="Times New Roman" w:eastAsia="Times New Roman"/>
                <w:b w:val="0"/>
                <w:sz w:val="16"/>
              </w:rPr>
              <w:t>0.9478</w:t>
            </w:r>
          </w:p>
        </w:tc>
      </w:tr>
      <w:tr w14:paraId="0E66C0C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00F3895">
            <w:pPr>
              <w:spacing w:before="0" w:after="0" w:line="240" w:lineRule="auto"/>
              <w:jc w:val="left"/>
            </w:pPr>
            <w:r>
              <w:rPr>
                <w:rFonts w:ascii="Times New Roman" w:hAnsi="Times New Roman" w:eastAsia="Times New Roman"/>
                <w:b w:val="0"/>
                <w:sz w:val="16"/>
              </w:rPr>
              <w:t>Symmetry index for Contact area, cm² — Toes 2–5</w:t>
            </w:r>
          </w:p>
        </w:tc>
        <w:tc>
          <w:tcPr>
            <w:tcW w:w="792" w:type="dxa"/>
            <w:tcMar>
              <w:top w:w="50" w:type="dxa"/>
              <w:left w:w="65" w:type="dxa"/>
              <w:bottom w:w="50" w:type="dxa"/>
              <w:right w:w="65" w:type="dxa"/>
            </w:tcMar>
            <w:vAlign w:val="center"/>
          </w:tcPr>
          <w:p w14:paraId="64EADC20">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3B307414">
            <w:pPr>
              <w:spacing w:before="0" w:after="0" w:line="240" w:lineRule="auto"/>
              <w:jc w:val="center"/>
            </w:pPr>
            <w:r>
              <w:rPr>
                <w:rFonts w:ascii="Times New Roman" w:hAnsi="Times New Roman" w:eastAsia="Times New Roman"/>
                <w:b w:val="0"/>
                <w:sz w:val="16"/>
              </w:rPr>
              <w:t>-0.29 [-5.65, 5.08]</w:t>
            </w:r>
          </w:p>
        </w:tc>
        <w:tc>
          <w:tcPr>
            <w:tcW w:w="1008" w:type="dxa"/>
            <w:tcMar>
              <w:top w:w="50" w:type="dxa"/>
              <w:left w:w="65" w:type="dxa"/>
              <w:bottom w:w="50" w:type="dxa"/>
              <w:right w:w="65" w:type="dxa"/>
            </w:tcMar>
            <w:vAlign w:val="center"/>
          </w:tcPr>
          <w:p w14:paraId="3B6E6803">
            <w:pPr>
              <w:spacing w:before="0" w:after="0" w:line="240" w:lineRule="auto"/>
              <w:jc w:val="center"/>
            </w:pPr>
            <w:r>
              <w:rPr>
                <w:rFonts w:ascii="Times New Roman" w:hAnsi="Times New Roman" w:eastAsia="Times New Roman"/>
                <w:b w:val="0"/>
                <w:sz w:val="16"/>
              </w:rPr>
              <w:t>0.9167</w:t>
            </w:r>
          </w:p>
        </w:tc>
        <w:tc>
          <w:tcPr>
            <w:tcW w:w="1008" w:type="dxa"/>
            <w:tcMar>
              <w:top w:w="50" w:type="dxa"/>
              <w:left w:w="65" w:type="dxa"/>
              <w:bottom w:w="50" w:type="dxa"/>
              <w:right w:w="65" w:type="dxa"/>
            </w:tcMar>
            <w:vAlign w:val="center"/>
          </w:tcPr>
          <w:p w14:paraId="77EF69CC">
            <w:pPr>
              <w:spacing w:before="0" w:after="0" w:line="240" w:lineRule="auto"/>
              <w:jc w:val="center"/>
            </w:pPr>
            <w:r>
              <w:rPr>
                <w:rFonts w:ascii="Times New Roman" w:hAnsi="Times New Roman" w:eastAsia="Times New Roman"/>
                <w:b w:val="0"/>
                <w:sz w:val="16"/>
              </w:rPr>
              <w:t>0.9838</w:t>
            </w:r>
          </w:p>
        </w:tc>
      </w:tr>
      <w:tr w14:paraId="442864D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A21CB43">
            <w:pPr>
              <w:spacing w:before="0" w:after="0" w:line="240" w:lineRule="auto"/>
              <w:jc w:val="left"/>
            </w:pPr>
            <w:r>
              <w:rPr>
                <w:rFonts w:ascii="Times New Roman" w:hAnsi="Times New Roman" w:eastAsia="Times New Roman"/>
                <w:b w:val="0"/>
                <w:sz w:val="16"/>
              </w:rPr>
              <w:t>Load rate, export scale — Toes 2–5</w:t>
            </w:r>
          </w:p>
        </w:tc>
        <w:tc>
          <w:tcPr>
            <w:tcW w:w="792" w:type="dxa"/>
            <w:tcMar>
              <w:top w:w="50" w:type="dxa"/>
              <w:left w:w="65" w:type="dxa"/>
              <w:bottom w:w="50" w:type="dxa"/>
              <w:right w:w="65" w:type="dxa"/>
            </w:tcMar>
            <w:vAlign w:val="center"/>
          </w:tcPr>
          <w:p w14:paraId="0581F381">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40C9DD0E">
            <w:pPr>
              <w:spacing w:before="0" w:after="0" w:line="240" w:lineRule="auto"/>
              <w:jc w:val="center"/>
            </w:pPr>
            <w:r>
              <w:rPr>
                <w:rFonts w:ascii="Times New Roman" w:hAnsi="Times New Roman" w:eastAsia="Times New Roman"/>
                <w:b w:val="0"/>
                <w:sz w:val="16"/>
              </w:rPr>
              <w:t>0.00193 [-0.00218, 0.01]</w:t>
            </w:r>
          </w:p>
        </w:tc>
        <w:tc>
          <w:tcPr>
            <w:tcW w:w="1008" w:type="dxa"/>
            <w:tcMar>
              <w:top w:w="50" w:type="dxa"/>
              <w:left w:w="65" w:type="dxa"/>
              <w:bottom w:w="50" w:type="dxa"/>
              <w:right w:w="65" w:type="dxa"/>
            </w:tcMar>
            <w:vAlign w:val="center"/>
          </w:tcPr>
          <w:p w14:paraId="2F6123E1">
            <w:pPr>
              <w:spacing w:before="0" w:after="0" w:line="240" w:lineRule="auto"/>
              <w:jc w:val="center"/>
            </w:pPr>
            <w:r>
              <w:rPr>
                <w:rFonts w:ascii="Times New Roman" w:hAnsi="Times New Roman" w:eastAsia="Times New Roman"/>
                <w:b w:val="0"/>
                <w:sz w:val="16"/>
              </w:rPr>
              <w:t>0.3572</w:t>
            </w:r>
          </w:p>
        </w:tc>
        <w:tc>
          <w:tcPr>
            <w:tcW w:w="1008" w:type="dxa"/>
            <w:tcMar>
              <w:top w:w="50" w:type="dxa"/>
              <w:left w:w="65" w:type="dxa"/>
              <w:bottom w:w="50" w:type="dxa"/>
              <w:right w:w="65" w:type="dxa"/>
            </w:tcMar>
            <w:vAlign w:val="center"/>
          </w:tcPr>
          <w:p w14:paraId="16DE0AF7">
            <w:pPr>
              <w:spacing w:before="0" w:after="0" w:line="240" w:lineRule="auto"/>
              <w:jc w:val="center"/>
            </w:pPr>
            <w:r>
              <w:rPr>
                <w:rFonts w:ascii="Times New Roman" w:hAnsi="Times New Roman" w:eastAsia="Times New Roman"/>
                <w:b w:val="0"/>
                <w:sz w:val="16"/>
              </w:rPr>
              <w:t>0.7709</w:t>
            </w:r>
          </w:p>
        </w:tc>
      </w:tr>
      <w:tr w14:paraId="2E20CFD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713BF35">
            <w:pPr>
              <w:spacing w:before="0" w:after="0" w:line="240" w:lineRule="auto"/>
              <w:jc w:val="left"/>
            </w:pPr>
            <w:r>
              <w:rPr>
                <w:rFonts w:ascii="Times New Roman" w:hAnsi="Times New Roman" w:eastAsia="Times New Roman"/>
                <w:b w:val="0"/>
                <w:sz w:val="16"/>
              </w:rPr>
              <w:t>Contact duration, ms — Metatarsal 1</w:t>
            </w:r>
          </w:p>
        </w:tc>
        <w:tc>
          <w:tcPr>
            <w:tcW w:w="792" w:type="dxa"/>
            <w:tcMar>
              <w:top w:w="50" w:type="dxa"/>
              <w:left w:w="65" w:type="dxa"/>
              <w:bottom w:w="50" w:type="dxa"/>
              <w:right w:w="65" w:type="dxa"/>
            </w:tcMar>
            <w:vAlign w:val="center"/>
          </w:tcPr>
          <w:p w14:paraId="16288F05">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2DC3323B">
            <w:pPr>
              <w:spacing w:before="0" w:after="0" w:line="240" w:lineRule="auto"/>
              <w:jc w:val="center"/>
            </w:pPr>
            <w:r>
              <w:rPr>
                <w:rFonts w:ascii="Times New Roman" w:hAnsi="Times New Roman" w:eastAsia="Times New Roman"/>
                <w:b w:val="0"/>
                <w:sz w:val="16"/>
              </w:rPr>
              <w:t>64.24 [8.56, 119.91]</w:t>
            </w:r>
          </w:p>
        </w:tc>
        <w:tc>
          <w:tcPr>
            <w:tcW w:w="1008" w:type="dxa"/>
            <w:tcMar>
              <w:top w:w="50" w:type="dxa"/>
              <w:left w:w="65" w:type="dxa"/>
              <w:bottom w:w="50" w:type="dxa"/>
              <w:right w:w="65" w:type="dxa"/>
            </w:tcMar>
            <w:vAlign w:val="center"/>
          </w:tcPr>
          <w:p w14:paraId="1E6653B4">
            <w:pPr>
              <w:spacing w:before="0" w:after="0" w:line="240" w:lineRule="auto"/>
              <w:jc w:val="center"/>
            </w:pPr>
            <w:r>
              <w:rPr>
                <w:rFonts w:ascii="Times New Roman" w:hAnsi="Times New Roman" w:eastAsia="Times New Roman"/>
                <w:b w:val="0"/>
                <w:sz w:val="16"/>
              </w:rPr>
              <w:t>0.0238</w:t>
            </w:r>
          </w:p>
        </w:tc>
        <w:tc>
          <w:tcPr>
            <w:tcW w:w="1008" w:type="dxa"/>
            <w:tcMar>
              <w:top w:w="50" w:type="dxa"/>
              <w:left w:w="65" w:type="dxa"/>
              <w:bottom w:w="50" w:type="dxa"/>
              <w:right w:w="65" w:type="dxa"/>
            </w:tcMar>
            <w:vAlign w:val="center"/>
          </w:tcPr>
          <w:p w14:paraId="4616E597">
            <w:pPr>
              <w:spacing w:before="0" w:after="0" w:line="240" w:lineRule="auto"/>
              <w:jc w:val="center"/>
            </w:pPr>
            <w:r>
              <w:rPr>
                <w:rFonts w:ascii="Times New Roman" w:hAnsi="Times New Roman" w:eastAsia="Times New Roman"/>
                <w:b w:val="0"/>
                <w:sz w:val="16"/>
              </w:rPr>
              <w:t>0.3066</w:t>
            </w:r>
          </w:p>
        </w:tc>
      </w:tr>
      <w:tr w14:paraId="7E9FB60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9556727">
            <w:pPr>
              <w:spacing w:before="0" w:after="0" w:line="240" w:lineRule="auto"/>
              <w:jc w:val="left"/>
            </w:pPr>
            <w:r>
              <w:rPr>
                <w:rFonts w:ascii="Times New Roman" w:hAnsi="Times New Roman" w:eastAsia="Times New Roman"/>
                <w:b w:val="0"/>
                <w:sz w:val="16"/>
              </w:rPr>
              <w:t>Symmetry index for Contact duration, ms — Metatarsal 1</w:t>
            </w:r>
          </w:p>
        </w:tc>
        <w:tc>
          <w:tcPr>
            <w:tcW w:w="792" w:type="dxa"/>
            <w:tcMar>
              <w:top w:w="50" w:type="dxa"/>
              <w:left w:w="65" w:type="dxa"/>
              <w:bottom w:w="50" w:type="dxa"/>
              <w:right w:w="65" w:type="dxa"/>
            </w:tcMar>
            <w:vAlign w:val="center"/>
          </w:tcPr>
          <w:p w14:paraId="3083CC8D">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62E18A99">
            <w:pPr>
              <w:spacing w:before="0" w:after="0" w:line="240" w:lineRule="auto"/>
              <w:jc w:val="center"/>
            </w:pPr>
            <w:r>
              <w:rPr>
                <w:rFonts w:ascii="Times New Roman" w:hAnsi="Times New Roman" w:eastAsia="Times New Roman"/>
                <w:b w:val="0"/>
                <w:sz w:val="16"/>
              </w:rPr>
              <w:t>3.26 [-0.06, 6.58]</w:t>
            </w:r>
          </w:p>
        </w:tc>
        <w:tc>
          <w:tcPr>
            <w:tcW w:w="1008" w:type="dxa"/>
            <w:tcMar>
              <w:top w:w="50" w:type="dxa"/>
              <w:left w:w="65" w:type="dxa"/>
              <w:bottom w:w="50" w:type="dxa"/>
              <w:right w:w="65" w:type="dxa"/>
            </w:tcMar>
            <w:vAlign w:val="center"/>
          </w:tcPr>
          <w:p w14:paraId="05186282">
            <w:pPr>
              <w:spacing w:before="0" w:after="0" w:line="240" w:lineRule="auto"/>
              <w:jc w:val="center"/>
            </w:pPr>
            <w:r>
              <w:rPr>
                <w:rFonts w:ascii="Times New Roman" w:hAnsi="Times New Roman" w:eastAsia="Times New Roman"/>
                <w:b w:val="0"/>
                <w:sz w:val="16"/>
              </w:rPr>
              <w:t>0.0545</w:t>
            </w:r>
          </w:p>
        </w:tc>
        <w:tc>
          <w:tcPr>
            <w:tcW w:w="1008" w:type="dxa"/>
            <w:tcMar>
              <w:top w:w="50" w:type="dxa"/>
              <w:left w:w="65" w:type="dxa"/>
              <w:bottom w:w="50" w:type="dxa"/>
              <w:right w:w="65" w:type="dxa"/>
            </w:tcMar>
            <w:vAlign w:val="center"/>
          </w:tcPr>
          <w:p w14:paraId="4E571B89">
            <w:pPr>
              <w:spacing w:before="0" w:after="0" w:line="240" w:lineRule="auto"/>
              <w:jc w:val="center"/>
            </w:pPr>
            <w:r>
              <w:rPr>
                <w:rFonts w:ascii="Times New Roman" w:hAnsi="Times New Roman" w:eastAsia="Times New Roman"/>
                <w:b w:val="0"/>
                <w:sz w:val="16"/>
              </w:rPr>
              <w:t>0.3664</w:t>
            </w:r>
          </w:p>
        </w:tc>
      </w:tr>
      <w:tr w14:paraId="3A8FA10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E440BE0">
            <w:pPr>
              <w:spacing w:before="0" w:after="0" w:line="240" w:lineRule="auto"/>
              <w:jc w:val="left"/>
            </w:pPr>
            <w:r>
              <w:rPr>
                <w:rFonts w:ascii="Times New Roman" w:hAnsi="Times New Roman" w:eastAsia="Times New Roman"/>
                <w:b w:val="0"/>
                <w:sz w:val="16"/>
              </w:rPr>
              <w:t>Relative contact duration, % — Metatarsal 1</w:t>
            </w:r>
          </w:p>
        </w:tc>
        <w:tc>
          <w:tcPr>
            <w:tcW w:w="792" w:type="dxa"/>
            <w:tcMar>
              <w:top w:w="50" w:type="dxa"/>
              <w:left w:w="65" w:type="dxa"/>
              <w:bottom w:w="50" w:type="dxa"/>
              <w:right w:w="65" w:type="dxa"/>
            </w:tcMar>
            <w:vAlign w:val="center"/>
          </w:tcPr>
          <w:p w14:paraId="3CF42444">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6BA6CFCA">
            <w:pPr>
              <w:spacing w:before="0" w:after="0" w:line="240" w:lineRule="auto"/>
              <w:jc w:val="center"/>
            </w:pPr>
            <w:r>
              <w:rPr>
                <w:rFonts w:ascii="Times New Roman" w:hAnsi="Times New Roman" w:eastAsia="Times New Roman"/>
                <w:b w:val="0"/>
                <w:sz w:val="16"/>
              </w:rPr>
              <w:t>0.57 [-0.65, 1.79]</w:t>
            </w:r>
          </w:p>
        </w:tc>
        <w:tc>
          <w:tcPr>
            <w:tcW w:w="1008" w:type="dxa"/>
            <w:tcMar>
              <w:top w:w="50" w:type="dxa"/>
              <w:left w:w="65" w:type="dxa"/>
              <w:bottom w:w="50" w:type="dxa"/>
              <w:right w:w="65" w:type="dxa"/>
            </w:tcMar>
            <w:vAlign w:val="center"/>
          </w:tcPr>
          <w:p w14:paraId="7B7BB0D5">
            <w:pPr>
              <w:spacing w:before="0" w:after="0" w:line="240" w:lineRule="auto"/>
              <w:jc w:val="center"/>
            </w:pPr>
            <w:r>
              <w:rPr>
                <w:rFonts w:ascii="Times New Roman" w:hAnsi="Times New Roman" w:eastAsia="Times New Roman"/>
                <w:b w:val="0"/>
                <w:sz w:val="16"/>
              </w:rPr>
              <w:t>0.3578</w:t>
            </w:r>
          </w:p>
        </w:tc>
        <w:tc>
          <w:tcPr>
            <w:tcW w:w="1008" w:type="dxa"/>
            <w:tcMar>
              <w:top w:w="50" w:type="dxa"/>
              <w:left w:w="65" w:type="dxa"/>
              <w:bottom w:w="50" w:type="dxa"/>
              <w:right w:w="65" w:type="dxa"/>
            </w:tcMar>
            <w:vAlign w:val="center"/>
          </w:tcPr>
          <w:p w14:paraId="46F199E7">
            <w:pPr>
              <w:spacing w:before="0" w:after="0" w:line="240" w:lineRule="auto"/>
              <w:jc w:val="center"/>
            </w:pPr>
            <w:r>
              <w:rPr>
                <w:rFonts w:ascii="Times New Roman" w:hAnsi="Times New Roman" w:eastAsia="Times New Roman"/>
                <w:b w:val="0"/>
                <w:sz w:val="16"/>
              </w:rPr>
              <w:t>0.7709</w:t>
            </w:r>
          </w:p>
        </w:tc>
      </w:tr>
      <w:tr w14:paraId="6E3DB0B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BA0BFF8">
            <w:pPr>
              <w:spacing w:before="0" w:after="0" w:line="240" w:lineRule="auto"/>
              <w:jc w:val="left"/>
            </w:pPr>
            <w:r>
              <w:rPr>
                <w:rFonts w:ascii="Times New Roman" w:hAnsi="Times New Roman" w:eastAsia="Times New Roman"/>
                <w:b w:val="0"/>
                <w:sz w:val="16"/>
              </w:rPr>
              <w:t>Symmetry index for Relative contact duration, % — Metatarsal 1</w:t>
            </w:r>
          </w:p>
        </w:tc>
        <w:tc>
          <w:tcPr>
            <w:tcW w:w="792" w:type="dxa"/>
            <w:tcMar>
              <w:top w:w="50" w:type="dxa"/>
              <w:left w:w="65" w:type="dxa"/>
              <w:bottom w:w="50" w:type="dxa"/>
              <w:right w:w="65" w:type="dxa"/>
            </w:tcMar>
            <w:vAlign w:val="center"/>
          </w:tcPr>
          <w:p w14:paraId="11D78959">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229D4A91">
            <w:pPr>
              <w:spacing w:before="0" w:after="0" w:line="240" w:lineRule="auto"/>
              <w:jc w:val="center"/>
            </w:pPr>
            <w:r>
              <w:rPr>
                <w:rFonts w:ascii="Times New Roman" w:hAnsi="Times New Roman" w:eastAsia="Times New Roman"/>
                <w:b w:val="0"/>
                <w:sz w:val="16"/>
              </w:rPr>
              <w:t>1.29 [-1.51, 4.09]</w:t>
            </w:r>
          </w:p>
        </w:tc>
        <w:tc>
          <w:tcPr>
            <w:tcW w:w="1008" w:type="dxa"/>
            <w:tcMar>
              <w:top w:w="50" w:type="dxa"/>
              <w:left w:w="65" w:type="dxa"/>
              <w:bottom w:w="50" w:type="dxa"/>
              <w:right w:w="65" w:type="dxa"/>
            </w:tcMar>
            <w:vAlign w:val="center"/>
          </w:tcPr>
          <w:p w14:paraId="5C6803F6">
            <w:pPr>
              <w:spacing w:before="0" w:after="0" w:line="240" w:lineRule="auto"/>
              <w:jc w:val="center"/>
            </w:pPr>
            <w:r>
              <w:rPr>
                <w:rFonts w:ascii="Times New Roman" w:hAnsi="Times New Roman" w:eastAsia="Times New Roman"/>
                <w:b w:val="0"/>
                <w:sz w:val="16"/>
              </w:rPr>
              <w:t>0.3674</w:t>
            </w:r>
          </w:p>
        </w:tc>
        <w:tc>
          <w:tcPr>
            <w:tcW w:w="1008" w:type="dxa"/>
            <w:tcMar>
              <w:top w:w="50" w:type="dxa"/>
              <w:left w:w="65" w:type="dxa"/>
              <w:bottom w:w="50" w:type="dxa"/>
              <w:right w:w="65" w:type="dxa"/>
            </w:tcMar>
            <w:vAlign w:val="center"/>
          </w:tcPr>
          <w:p w14:paraId="07E26CD8">
            <w:pPr>
              <w:spacing w:before="0" w:after="0" w:line="240" w:lineRule="auto"/>
              <w:jc w:val="center"/>
            </w:pPr>
            <w:r>
              <w:rPr>
                <w:rFonts w:ascii="Times New Roman" w:hAnsi="Times New Roman" w:eastAsia="Times New Roman"/>
                <w:b w:val="0"/>
                <w:sz w:val="16"/>
              </w:rPr>
              <w:t>0.7720</w:t>
            </w:r>
          </w:p>
        </w:tc>
      </w:tr>
      <w:tr w14:paraId="76DBA76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FA51493">
            <w:pPr>
              <w:spacing w:before="0" w:after="0" w:line="240" w:lineRule="auto"/>
              <w:jc w:val="left"/>
            </w:pPr>
            <w:r>
              <w:rPr>
                <w:rFonts w:ascii="Times New Roman" w:hAnsi="Times New Roman" w:eastAsia="Times New Roman"/>
                <w:b w:val="0"/>
                <w:sz w:val="16"/>
              </w:rPr>
              <w:t>Derived mean pressure, N/cm² — Metatarsal 1</w:t>
            </w:r>
          </w:p>
        </w:tc>
        <w:tc>
          <w:tcPr>
            <w:tcW w:w="792" w:type="dxa"/>
            <w:tcMar>
              <w:top w:w="50" w:type="dxa"/>
              <w:left w:w="65" w:type="dxa"/>
              <w:bottom w:w="50" w:type="dxa"/>
              <w:right w:w="65" w:type="dxa"/>
            </w:tcMar>
            <w:vAlign w:val="center"/>
          </w:tcPr>
          <w:p w14:paraId="3EE328FC">
            <w:pPr>
              <w:spacing w:before="0" w:after="0" w:line="240" w:lineRule="auto"/>
              <w:jc w:val="center"/>
            </w:pPr>
            <w:r>
              <w:rPr>
                <w:rFonts w:ascii="Times New Roman" w:hAnsi="Times New Roman" w:eastAsia="Times New Roman"/>
                <w:b w:val="0"/>
                <w:sz w:val="16"/>
              </w:rPr>
              <w:t>805</w:t>
            </w:r>
          </w:p>
        </w:tc>
        <w:tc>
          <w:tcPr>
            <w:tcW w:w="2952" w:type="dxa"/>
            <w:tcMar>
              <w:top w:w="50" w:type="dxa"/>
              <w:left w:w="65" w:type="dxa"/>
              <w:bottom w:w="50" w:type="dxa"/>
              <w:right w:w="65" w:type="dxa"/>
            </w:tcMar>
            <w:vAlign w:val="center"/>
          </w:tcPr>
          <w:p w14:paraId="46B7290E">
            <w:pPr>
              <w:spacing w:before="0" w:after="0" w:line="240" w:lineRule="auto"/>
              <w:jc w:val="center"/>
            </w:pPr>
            <w:r>
              <w:rPr>
                <w:rFonts w:ascii="Times New Roman" w:hAnsi="Times New Roman" w:eastAsia="Times New Roman"/>
                <w:b w:val="0"/>
                <w:sz w:val="16"/>
              </w:rPr>
              <w:t>0.04 [-0.00318, 0.08]</w:t>
            </w:r>
          </w:p>
        </w:tc>
        <w:tc>
          <w:tcPr>
            <w:tcW w:w="1008" w:type="dxa"/>
            <w:tcMar>
              <w:top w:w="50" w:type="dxa"/>
              <w:left w:w="65" w:type="dxa"/>
              <w:bottom w:w="50" w:type="dxa"/>
              <w:right w:w="65" w:type="dxa"/>
            </w:tcMar>
            <w:vAlign w:val="center"/>
          </w:tcPr>
          <w:p w14:paraId="75264658">
            <w:pPr>
              <w:spacing w:before="0" w:after="0" w:line="240" w:lineRule="auto"/>
              <w:jc w:val="center"/>
            </w:pPr>
            <w:r>
              <w:rPr>
                <w:rFonts w:ascii="Times New Roman" w:hAnsi="Times New Roman" w:eastAsia="Times New Roman"/>
                <w:b w:val="0"/>
                <w:sz w:val="16"/>
              </w:rPr>
              <w:t>0.0693</w:t>
            </w:r>
          </w:p>
        </w:tc>
        <w:tc>
          <w:tcPr>
            <w:tcW w:w="1008" w:type="dxa"/>
            <w:tcMar>
              <w:top w:w="50" w:type="dxa"/>
              <w:left w:w="65" w:type="dxa"/>
              <w:bottom w:w="50" w:type="dxa"/>
              <w:right w:w="65" w:type="dxa"/>
            </w:tcMar>
            <w:vAlign w:val="center"/>
          </w:tcPr>
          <w:p w14:paraId="274E6D96">
            <w:pPr>
              <w:spacing w:before="0" w:after="0" w:line="240" w:lineRule="auto"/>
              <w:jc w:val="center"/>
            </w:pPr>
            <w:r>
              <w:rPr>
                <w:rFonts w:ascii="Times New Roman" w:hAnsi="Times New Roman" w:eastAsia="Times New Roman"/>
                <w:b w:val="0"/>
                <w:sz w:val="16"/>
              </w:rPr>
              <w:t>0.3804</w:t>
            </w:r>
          </w:p>
        </w:tc>
      </w:tr>
      <w:tr w14:paraId="7ED844E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D6DF7B3">
            <w:pPr>
              <w:spacing w:before="0" w:after="0" w:line="240" w:lineRule="auto"/>
              <w:jc w:val="left"/>
            </w:pPr>
            <w:r>
              <w:rPr>
                <w:rFonts w:ascii="Times New Roman" w:hAnsi="Times New Roman" w:eastAsia="Times New Roman"/>
                <w:b w:val="0"/>
                <w:sz w:val="16"/>
              </w:rPr>
              <w:t>Symmetry index for Derived mean pressure, N/cm² — Metatarsal 1</w:t>
            </w:r>
          </w:p>
        </w:tc>
        <w:tc>
          <w:tcPr>
            <w:tcW w:w="792" w:type="dxa"/>
            <w:tcMar>
              <w:top w:w="50" w:type="dxa"/>
              <w:left w:w="65" w:type="dxa"/>
              <w:bottom w:w="50" w:type="dxa"/>
              <w:right w:w="65" w:type="dxa"/>
            </w:tcMar>
            <w:vAlign w:val="center"/>
          </w:tcPr>
          <w:p w14:paraId="7B16B71F">
            <w:pPr>
              <w:spacing w:before="0" w:after="0" w:line="240" w:lineRule="auto"/>
              <w:jc w:val="center"/>
            </w:pPr>
            <w:r>
              <w:rPr>
                <w:rFonts w:ascii="Times New Roman" w:hAnsi="Times New Roman" w:eastAsia="Times New Roman"/>
                <w:b w:val="0"/>
                <w:sz w:val="16"/>
              </w:rPr>
              <w:t>805</w:t>
            </w:r>
          </w:p>
        </w:tc>
        <w:tc>
          <w:tcPr>
            <w:tcW w:w="2952" w:type="dxa"/>
            <w:tcMar>
              <w:top w:w="50" w:type="dxa"/>
              <w:left w:w="65" w:type="dxa"/>
              <w:bottom w:w="50" w:type="dxa"/>
              <w:right w:w="65" w:type="dxa"/>
            </w:tcMar>
            <w:vAlign w:val="center"/>
          </w:tcPr>
          <w:p w14:paraId="52CF70C4">
            <w:pPr>
              <w:spacing w:before="0" w:after="0" w:line="240" w:lineRule="auto"/>
              <w:jc w:val="center"/>
            </w:pPr>
            <w:r>
              <w:rPr>
                <w:rFonts w:ascii="Times New Roman" w:hAnsi="Times New Roman" w:eastAsia="Times New Roman"/>
                <w:b w:val="0"/>
                <w:sz w:val="16"/>
              </w:rPr>
              <w:t>0.08 [-4.47, 4.64]</w:t>
            </w:r>
          </w:p>
        </w:tc>
        <w:tc>
          <w:tcPr>
            <w:tcW w:w="1008" w:type="dxa"/>
            <w:tcMar>
              <w:top w:w="50" w:type="dxa"/>
              <w:left w:w="65" w:type="dxa"/>
              <w:bottom w:w="50" w:type="dxa"/>
              <w:right w:w="65" w:type="dxa"/>
            </w:tcMar>
            <w:vAlign w:val="center"/>
          </w:tcPr>
          <w:p w14:paraId="3A3E879A">
            <w:pPr>
              <w:spacing w:before="0" w:after="0" w:line="240" w:lineRule="auto"/>
              <w:jc w:val="center"/>
            </w:pPr>
            <w:r>
              <w:rPr>
                <w:rFonts w:ascii="Times New Roman" w:hAnsi="Times New Roman" w:eastAsia="Times New Roman"/>
                <w:b w:val="0"/>
                <w:sz w:val="16"/>
              </w:rPr>
              <w:t>0.9709</w:t>
            </w:r>
          </w:p>
        </w:tc>
        <w:tc>
          <w:tcPr>
            <w:tcW w:w="1008" w:type="dxa"/>
            <w:tcMar>
              <w:top w:w="50" w:type="dxa"/>
              <w:left w:w="65" w:type="dxa"/>
              <w:bottom w:w="50" w:type="dxa"/>
              <w:right w:w="65" w:type="dxa"/>
            </w:tcMar>
            <w:vAlign w:val="center"/>
          </w:tcPr>
          <w:p w14:paraId="422BC902">
            <w:pPr>
              <w:spacing w:before="0" w:after="0" w:line="240" w:lineRule="auto"/>
              <w:jc w:val="center"/>
            </w:pPr>
            <w:r>
              <w:rPr>
                <w:rFonts w:ascii="Times New Roman" w:hAnsi="Times New Roman" w:eastAsia="Times New Roman"/>
                <w:b w:val="0"/>
                <w:sz w:val="16"/>
              </w:rPr>
              <w:t>0.9858</w:t>
            </w:r>
          </w:p>
        </w:tc>
      </w:tr>
      <w:tr w14:paraId="480ED9D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40FDC90">
            <w:pPr>
              <w:spacing w:before="0" w:after="0" w:line="240" w:lineRule="auto"/>
              <w:jc w:val="left"/>
            </w:pPr>
            <w:r>
              <w:rPr>
                <w:rFonts w:ascii="Times New Roman" w:hAnsi="Times New Roman" w:eastAsia="Times New Roman"/>
                <w:b w:val="0"/>
                <w:sz w:val="16"/>
              </w:rPr>
              <w:t>Regional PTI, N·s/cm² — Metatarsal 1</w:t>
            </w:r>
          </w:p>
        </w:tc>
        <w:tc>
          <w:tcPr>
            <w:tcW w:w="792" w:type="dxa"/>
            <w:tcMar>
              <w:top w:w="50" w:type="dxa"/>
              <w:left w:w="65" w:type="dxa"/>
              <w:bottom w:w="50" w:type="dxa"/>
              <w:right w:w="65" w:type="dxa"/>
            </w:tcMar>
            <w:vAlign w:val="center"/>
          </w:tcPr>
          <w:p w14:paraId="2D77990E">
            <w:pPr>
              <w:spacing w:before="0" w:after="0" w:line="240" w:lineRule="auto"/>
              <w:jc w:val="center"/>
            </w:pPr>
            <w:r>
              <w:rPr>
                <w:rFonts w:ascii="Times New Roman" w:hAnsi="Times New Roman" w:eastAsia="Times New Roman"/>
                <w:b w:val="0"/>
                <w:sz w:val="16"/>
              </w:rPr>
              <w:t>805</w:t>
            </w:r>
          </w:p>
        </w:tc>
        <w:tc>
          <w:tcPr>
            <w:tcW w:w="2952" w:type="dxa"/>
            <w:tcMar>
              <w:top w:w="50" w:type="dxa"/>
              <w:left w:w="65" w:type="dxa"/>
              <w:bottom w:w="50" w:type="dxa"/>
              <w:right w:w="65" w:type="dxa"/>
            </w:tcMar>
            <w:vAlign w:val="center"/>
          </w:tcPr>
          <w:p w14:paraId="2D3F648F">
            <w:pPr>
              <w:spacing w:before="0" w:after="0" w:line="240" w:lineRule="auto"/>
              <w:jc w:val="center"/>
            </w:pPr>
            <w:r>
              <w:rPr>
                <w:rFonts w:ascii="Times New Roman" w:hAnsi="Times New Roman" w:eastAsia="Times New Roman"/>
                <w:b w:val="0"/>
                <w:sz w:val="16"/>
              </w:rPr>
              <w:t>0.08 [0.03, 0.14]</w:t>
            </w:r>
          </w:p>
        </w:tc>
        <w:tc>
          <w:tcPr>
            <w:tcW w:w="1008" w:type="dxa"/>
            <w:tcMar>
              <w:top w:w="50" w:type="dxa"/>
              <w:left w:w="65" w:type="dxa"/>
              <w:bottom w:w="50" w:type="dxa"/>
              <w:right w:w="65" w:type="dxa"/>
            </w:tcMar>
            <w:vAlign w:val="center"/>
          </w:tcPr>
          <w:p w14:paraId="60FF5EF8">
            <w:pPr>
              <w:spacing w:before="0" w:after="0" w:line="240" w:lineRule="auto"/>
              <w:jc w:val="center"/>
            </w:pPr>
            <w:r>
              <w:rPr>
                <w:rFonts w:ascii="Times New Roman" w:hAnsi="Times New Roman" w:eastAsia="Times New Roman"/>
                <w:b w:val="0"/>
                <w:sz w:val="16"/>
              </w:rPr>
              <w:t>0.0046</w:t>
            </w:r>
          </w:p>
        </w:tc>
        <w:tc>
          <w:tcPr>
            <w:tcW w:w="1008" w:type="dxa"/>
            <w:tcMar>
              <w:top w:w="50" w:type="dxa"/>
              <w:left w:w="65" w:type="dxa"/>
              <w:bottom w:w="50" w:type="dxa"/>
              <w:right w:w="65" w:type="dxa"/>
            </w:tcMar>
            <w:vAlign w:val="center"/>
          </w:tcPr>
          <w:p w14:paraId="5190B343">
            <w:pPr>
              <w:spacing w:before="0" w:after="0" w:line="240" w:lineRule="auto"/>
              <w:jc w:val="center"/>
            </w:pPr>
            <w:r>
              <w:rPr>
                <w:rFonts w:ascii="Times New Roman" w:hAnsi="Times New Roman" w:eastAsia="Times New Roman"/>
                <w:b w:val="0"/>
                <w:sz w:val="16"/>
              </w:rPr>
              <w:t>0.1789</w:t>
            </w:r>
          </w:p>
        </w:tc>
      </w:tr>
      <w:tr w14:paraId="6E424B8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B85A8A9">
            <w:pPr>
              <w:spacing w:before="0" w:after="0" w:line="240" w:lineRule="auto"/>
              <w:jc w:val="left"/>
            </w:pPr>
            <w:r>
              <w:rPr>
                <w:rFonts w:ascii="Times New Roman" w:hAnsi="Times New Roman" w:eastAsia="Times New Roman"/>
                <w:b w:val="0"/>
                <w:sz w:val="16"/>
              </w:rPr>
              <w:t>Symmetry index for Regional PTI, N·s/cm² — Metatarsal 1</w:t>
            </w:r>
          </w:p>
        </w:tc>
        <w:tc>
          <w:tcPr>
            <w:tcW w:w="792" w:type="dxa"/>
            <w:tcMar>
              <w:top w:w="50" w:type="dxa"/>
              <w:left w:w="65" w:type="dxa"/>
              <w:bottom w:w="50" w:type="dxa"/>
              <w:right w:w="65" w:type="dxa"/>
            </w:tcMar>
            <w:vAlign w:val="center"/>
          </w:tcPr>
          <w:p w14:paraId="379D9EF2">
            <w:pPr>
              <w:spacing w:before="0" w:after="0" w:line="240" w:lineRule="auto"/>
              <w:jc w:val="center"/>
            </w:pPr>
            <w:r>
              <w:rPr>
                <w:rFonts w:ascii="Times New Roman" w:hAnsi="Times New Roman" w:eastAsia="Times New Roman"/>
                <w:b w:val="0"/>
                <w:sz w:val="16"/>
              </w:rPr>
              <w:t>805</w:t>
            </w:r>
          </w:p>
        </w:tc>
        <w:tc>
          <w:tcPr>
            <w:tcW w:w="2952" w:type="dxa"/>
            <w:tcMar>
              <w:top w:w="50" w:type="dxa"/>
              <w:left w:w="65" w:type="dxa"/>
              <w:bottom w:w="50" w:type="dxa"/>
              <w:right w:w="65" w:type="dxa"/>
            </w:tcMar>
            <w:vAlign w:val="center"/>
          </w:tcPr>
          <w:p w14:paraId="34486C12">
            <w:pPr>
              <w:spacing w:before="0" w:after="0" w:line="240" w:lineRule="auto"/>
              <w:jc w:val="center"/>
            </w:pPr>
            <w:r>
              <w:rPr>
                <w:rFonts w:ascii="Times New Roman" w:hAnsi="Times New Roman" w:eastAsia="Times New Roman"/>
                <w:b w:val="0"/>
                <w:sz w:val="16"/>
              </w:rPr>
              <w:t>0.39 [-4.47, 5.24]</w:t>
            </w:r>
          </w:p>
        </w:tc>
        <w:tc>
          <w:tcPr>
            <w:tcW w:w="1008" w:type="dxa"/>
            <w:tcMar>
              <w:top w:w="50" w:type="dxa"/>
              <w:left w:w="65" w:type="dxa"/>
              <w:bottom w:w="50" w:type="dxa"/>
              <w:right w:w="65" w:type="dxa"/>
            </w:tcMar>
            <w:vAlign w:val="center"/>
          </w:tcPr>
          <w:p w14:paraId="0962BC06">
            <w:pPr>
              <w:spacing w:before="0" w:after="0" w:line="240" w:lineRule="auto"/>
              <w:jc w:val="center"/>
            </w:pPr>
            <w:r>
              <w:rPr>
                <w:rFonts w:ascii="Times New Roman" w:hAnsi="Times New Roman" w:eastAsia="Times New Roman"/>
                <w:b w:val="0"/>
                <w:sz w:val="16"/>
              </w:rPr>
              <w:t>0.8754</w:t>
            </w:r>
          </w:p>
        </w:tc>
        <w:tc>
          <w:tcPr>
            <w:tcW w:w="1008" w:type="dxa"/>
            <w:tcMar>
              <w:top w:w="50" w:type="dxa"/>
              <w:left w:w="65" w:type="dxa"/>
              <w:bottom w:w="50" w:type="dxa"/>
              <w:right w:w="65" w:type="dxa"/>
            </w:tcMar>
            <w:vAlign w:val="center"/>
          </w:tcPr>
          <w:p w14:paraId="334F7166">
            <w:pPr>
              <w:spacing w:before="0" w:after="0" w:line="240" w:lineRule="auto"/>
              <w:jc w:val="center"/>
            </w:pPr>
            <w:r>
              <w:rPr>
                <w:rFonts w:ascii="Times New Roman" w:hAnsi="Times New Roman" w:eastAsia="Times New Roman"/>
                <w:b w:val="0"/>
                <w:sz w:val="16"/>
              </w:rPr>
              <w:t>0.9785</w:t>
            </w:r>
          </w:p>
        </w:tc>
      </w:tr>
      <w:tr w14:paraId="4BA8C6E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98116C5">
            <w:pPr>
              <w:spacing w:before="0" w:after="0" w:line="240" w:lineRule="auto"/>
              <w:jc w:val="left"/>
            </w:pPr>
            <w:r>
              <w:rPr>
                <w:rFonts w:ascii="Times New Roman" w:hAnsi="Times New Roman" w:eastAsia="Times New Roman"/>
                <w:b w:val="0"/>
                <w:sz w:val="16"/>
              </w:rPr>
              <w:t>Regional PTI share, % — Metatarsal 1</w:t>
            </w:r>
          </w:p>
        </w:tc>
        <w:tc>
          <w:tcPr>
            <w:tcW w:w="792" w:type="dxa"/>
            <w:tcMar>
              <w:top w:w="50" w:type="dxa"/>
              <w:left w:w="65" w:type="dxa"/>
              <w:bottom w:w="50" w:type="dxa"/>
              <w:right w:w="65" w:type="dxa"/>
            </w:tcMar>
            <w:vAlign w:val="center"/>
          </w:tcPr>
          <w:p w14:paraId="6BF75E0E">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63A98837">
            <w:pPr>
              <w:spacing w:before="0" w:after="0" w:line="240" w:lineRule="auto"/>
              <w:jc w:val="center"/>
            </w:pPr>
            <w:r>
              <w:rPr>
                <w:rFonts w:ascii="Times New Roman" w:hAnsi="Times New Roman" w:eastAsia="Times New Roman"/>
                <w:b w:val="0"/>
                <w:sz w:val="16"/>
              </w:rPr>
              <w:t>0.42 [-0.03, 0.87]</w:t>
            </w:r>
          </w:p>
        </w:tc>
        <w:tc>
          <w:tcPr>
            <w:tcW w:w="1008" w:type="dxa"/>
            <w:tcMar>
              <w:top w:w="50" w:type="dxa"/>
              <w:left w:w="65" w:type="dxa"/>
              <w:bottom w:w="50" w:type="dxa"/>
              <w:right w:w="65" w:type="dxa"/>
            </w:tcMar>
            <w:vAlign w:val="center"/>
          </w:tcPr>
          <w:p w14:paraId="77467F55">
            <w:pPr>
              <w:spacing w:before="0" w:after="0" w:line="240" w:lineRule="auto"/>
              <w:jc w:val="center"/>
            </w:pPr>
            <w:r>
              <w:rPr>
                <w:rFonts w:ascii="Times New Roman" w:hAnsi="Times New Roman" w:eastAsia="Times New Roman"/>
                <w:b w:val="0"/>
                <w:sz w:val="16"/>
              </w:rPr>
              <w:t>0.0661</w:t>
            </w:r>
          </w:p>
        </w:tc>
        <w:tc>
          <w:tcPr>
            <w:tcW w:w="1008" w:type="dxa"/>
            <w:tcMar>
              <w:top w:w="50" w:type="dxa"/>
              <w:left w:w="65" w:type="dxa"/>
              <w:bottom w:w="50" w:type="dxa"/>
              <w:right w:w="65" w:type="dxa"/>
            </w:tcMar>
            <w:vAlign w:val="center"/>
          </w:tcPr>
          <w:p w14:paraId="12BE4684">
            <w:pPr>
              <w:spacing w:before="0" w:after="0" w:line="240" w:lineRule="auto"/>
              <w:jc w:val="center"/>
            </w:pPr>
            <w:r>
              <w:rPr>
                <w:rFonts w:ascii="Times New Roman" w:hAnsi="Times New Roman" w:eastAsia="Times New Roman"/>
                <w:b w:val="0"/>
                <w:sz w:val="16"/>
              </w:rPr>
              <w:t>0.3804</w:t>
            </w:r>
          </w:p>
        </w:tc>
      </w:tr>
      <w:tr w14:paraId="57C8CDA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1D72E5D">
            <w:pPr>
              <w:spacing w:before="0" w:after="0" w:line="240" w:lineRule="auto"/>
              <w:jc w:val="left"/>
            </w:pPr>
            <w:r>
              <w:rPr>
                <w:rFonts w:ascii="Times New Roman" w:hAnsi="Times New Roman" w:eastAsia="Times New Roman"/>
                <w:b w:val="0"/>
                <w:sz w:val="16"/>
              </w:rPr>
              <w:t>Symmetry index for Regional PTI share, % — Metatarsal 1</w:t>
            </w:r>
          </w:p>
        </w:tc>
        <w:tc>
          <w:tcPr>
            <w:tcW w:w="792" w:type="dxa"/>
            <w:tcMar>
              <w:top w:w="50" w:type="dxa"/>
              <w:left w:w="65" w:type="dxa"/>
              <w:bottom w:w="50" w:type="dxa"/>
              <w:right w:w="65" w:type="dxa"/>
            </w:tcMar>
            <w:vAlign w:val="center"/>
          </w:tcPr>
          <w:p w14:paraId="6F244D5F">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3AD06356">
            <w:pPr>
              <w:spacing w:before="0" w:after="0" w:line="240" w:lineRule="auto"/>
              <w:jc w:val="center"/>
            </w:pPr>
            <w:r>
              <w:rPr>
                <w:rFonts w:ascii="Times New Roman" w:hAnsi="Times New Roman" w:eastAsia="Times New Roman"/>
                <w:b w:val="0"/>
                <w:sz w:val="16"/>
              </w:rPr>
              <w:t>0.78 [-4.29, 5.84]</w:t>
            </w:r>
          </w:p>
        </w:tc>
        <w:tc>
          <w:tcPr>
            <w:tcW w:w="1008" w:type="dxa"/>
            <w:tcMar>
              <w:top w:w="50" w:type="dxa"/>
              <w:left w:w="65" w:type="dxa"/>
              <w:bottom w:w="50" w:type="dxa"/>
              <w:right w:w="65" w:type="dxa"/>
            </w:tcMar>
            <w:vAlign w:val="center"/>
          </w:tcPr>
          <w:p w14:paraId="4316DCE9">
            <w:pPr>
              <w:spacing w:before="0" w:after="0" w:line="240" w:lineRule="auto"/>
              <w:jc w:val="center"/>
            </w:pPr>
            <w:r>
              <w:rPr>
                <w:rFonts w:ascii="Times New Roman" w:hAnsi="Times New Roman" w:eastAsia="Times New Roman"/>
                <w:b w:val="0"/>
                <w:sz w:val="16"/>
              </w:rPr>
              <w:t>0.7633</w:t>
            </w:r>
          </w:p>
        </w:tc>
        <w:tc>
          <w:tcPr>
            <w:tcW w:w="1008" w:type="dxa"/>
            <w:tcMar>
              <w:top w:w="50" w:type="dxa"/>
              <w:left w:w="65" w:type="dxa"/>
              <w:bottom w:w="50" w:type="dxa"/>
              <w:right w:w="65" w:type="dxa"/>
            </w:tcMar>
            <w:vAlign w:val="center"/>
          </w:tcPr>
          <w:p w14:paraId="250C3B98">
            <w:pPr>
              <w:spacing w:before="0" w:after="0" w:line="240" w:lineRule="auto"/>
              <w:jc w:val="center"/>
            </w:pPr>
            <w:r>
              <w:rPr>
                <w:rFonts w:ascii="Times New Roman" w:hAnsi="Times New Roman" w:eastAsia="Times New Roman"/>
                <w:b w:val="0"/>
                <w:sz w:val="16"/>
              </w:rPr>
              <w:t>0.9448</w:t>
            </w:r>
          </w:p>
        </w:tc>
      </w:tr>
      <w:tr w14:paraId="66311D4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419CF09">
            <w:pPr>
              <w:spacing w:before="0" w:after="0" w:line="240" w:lineRule="auto"/>
              <w:jc w:val="left"/>
            </w:pPr>
            <w:r>
              <w:rPr>
                <w:rFonts w:ascii="Times New Roman" w:hAnsi="Times New Roman" w:eastAsia="Times New Roman"/>
                <w:b w:val="0"/>
                <w:sz w:val="16"/>
              </w:rPr>
              <w:t>Relative time to peak, % — Metatarsal 1</w:t>
            </w:r>
          </w:p>
        </w:tc>
        <w:tc>
          <w:tcPr>
            <w:tcW w:w="792" w:type="dxa"/>
            <w:tcMar>
              <w:top w:w="50" w:type="dxa"/>
              <w:left w:w="65" w:type="dxa"/>
              <w:bottom w:w="50" w:type="dxa"/>
              <w:right w:w="65" w:type="dxa"/>
            </w:tcMar>
            <w:vAlign w:val="center"/>
          </w:tcPr>
          <w:p w14:paraId="6D988CFD">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100375D2">
            <w:pPr>
              <w:spacing w:before="0" w:after="0" w:line="240" w:lineRule="auto"/>
              <w:jc w:val="center"/>
            </w:pPr>
            <w:r>
              <w:rPr>
                <w:rFonts w:ascii="Times New Roman" w:hAnsi="Times New Roman" w:eastAsia="Times New Roman"/>
                <w:b w:val="0"/>
                <w:sz w:val="16"/>
              </w:rPr>
              <w:t>0.15 [-1.46, 1.76]</w:t>
            </w:r>
          </w:p>
        </w:tc>
        <w:tc>
          <w:tcPr>
            <w:tcW w:w="1008" w:type="dxa"/>
            <w:tcMar>
              <w:top w:w="50" w:type="dxa"/>
              <w:left w:w="65" w:type="dxa"/>
              <w:bottom w:w="50" w:type="dxa"/>
              <w:right w:w="65" w:type="dxa"/>
            </w:tcMar>
            <w:vAlign w:val="center"/>
          </w:tcPr>
          <w:p w14:paraId="45AE118A">
            <w:pPr>
              <w:spacing w:before="0" w:after="0" w:line="240" w:lineRule="auto"/>
              <w:jc w:val="center"/>
            </w:pPr>
            <w:r>
              <w:rPr>
                <w:rFonts w:ascii="Times New Roman" w:hAnsi="Times New Roman" w:eastAsia="Times New Roman"/>
                <w:b w:val="0"/>
                <w:sz w:val="16"/>
              </w:rPr>
              <w:t>0.8589</w:t>
            </w:r>
          </w:p>
        </w:tc>
        <w:tc>
          <w:tcPr>
            <w:tcW w:w="1008" w:type="dxa"/>
            <w:tcMar>
              <w:top w:w="50" w:type="dxa"/>
              <w:left w:w="65" w:type="dxa"/>
              <w:bottom w:w="50" w:type="dxa"/>
              <w:right w:w="65" w:type="dxa"/>
            </w:tcMar>
            <w:vAlign w:val="center"/>
          </w:tcPr>
          <w:p w14:paraId="03DBB124">
            <w:pPr>
              <w:spacing w:before="0" w:after="0" w:line="240" w:lineRule="auto"/>
              <w:jc w:val="center"/>
            </w:pPr>
            <w:r>
              <w:rPr>
                <w:rFonts w:ascii="Times New Roman" w:hAnsi="Times New Roman" w:eastAsia="Times New Roman"/>
                <w:b w:val="0"/>
                <w:sz w:val="16"/>
              </w:rPr>
              <w:t>0.9686</w:t>
            </w:r>
          </w:p>
        </w:tc>
      </w:tr>
      <w:tr w14:paraId="2902B4B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B4D14BB">
            <w:pPr>
              <w:spacing w:before="0" w:after="0" w:line="240" w:lineRule="auto"/>
              <w:jc w:val="left"/>
            </w:pPr>
            <w:r>
              <w:rPr>
                <w:rFonts w:ascii="Times New Roman" w:hAnsi="Times New Roman" w:eastAsia="Times New Roman"/>
                <w:b w:val="0"/>
                <w:sz w:val="16"/>
              </w:rPr>
              <w:t>Symmetry index for Relative time to peak, % — Metatarsal 1</w:t>
            </w:r>
          </w:p>
        </w:tc>
        <w:tc>
          <w:tcPr>
            <w:tcW w:w="792" w:type="dxa"/>
            <w:tcMar>
              <w:top w:w="50" w:type="dxa"/>
              <w:left w:w="65" w:type="dxa"/>
              <w:bottom w:w="50" w:type="dxa"/>
              <w:right w:w="65" w:type="dxa"/>
            </w:tcMar>
            <w:vAlign w:val="center"/>
          </w:tcPr>
          <w:p w14:paraId="3FC5FD76">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41244C34">
            <w:pPr>
              <w:spacing w:before="0" w:after="0" w:line="240" w:lineRule="auto"/>
              <w:jc w:val="center"/>
            </w:pPr>
            <w:r>
              <w:rPr>
                <w:rFonts w:ascii="Times New Roman" w:hAnsi="Times New Roman" w:eastAsia="Times New Roman"/>
                <w:b w:val="0"/>
                <w:sz w:val="16"/>
              </w:rPr>
              <w:t>-0.47 [-4.52, 3.57]</w:t>
            </w:r>
          </w:p>
        </w:tc>
        <w:tc>
          <w:tcPr>
            <w:tcW w:w="1008" w:type="dxa"/>
            <w:tcMar>
              <w:top w:w="50" w:type="dxa"/>
              <w:left w:w="65" w:type="dxa"/>
              <w:bottom w:w="50" w:type="dxa"/>
              <w:right w:w="65" w:type="dxa"/>
            </w:tcMar>
            <w:vAlign w:val="center"/>
          </w:tcPr>
          <w:p w14:paraId="17F86B2B">
            <w:pPr>
              <w:spacing w:before="0" w:after="0" w:line="240" w:lineRule="auto"/>
              <w:jc w:val="center"/>
            </w:pPr>
            <w:r>
              <w:rPr>
                <w:rFonts w:ascii="Times New Roman" w:hAnsi="Times New Roman" w:eastAsia="Times New Roman"/>
                <w:b w:val="0"/>
                <w:sz w:val="16"/>
              </w:rPr>
              <w:t>0.8182</w:t>
            </w:r>
          </w:p>
        </w:tc>
        <w:tc>
          <w:tcPr>
            <w:tcW w:w="1008" w:type="dxa"/>
            <w:tcMar>
              <w:top w:w="50" w:type="dxa"/>
              <w:left w:w="65" w:type="dxa"/>
              <w:bottom w:w="50" w:type="dxa"/>
              <w:right w:w="65" w:type="dxa"/>
            </w:tcMar>
            <w:vAlign w:val="center"/>
          </w:tcPr>
          <w:p w14:paraId="5644AC53">
            <w:pPr>
              <w:spacing w:before="0" w:after="0" w:line="240" w:lineRule="auto"/>
              <w:jc w:val="center"/>
            </w:pPr>
            <w:r>
              <w:rPr>
                <w:rFonts w:ascii="Times New Roman" w:hAnsi="Times New Roman" w:eastAsia="Times New Roman"/>
                <w:b w:val="0"/>
                <w:sz w:val="16"/>
              </w:rPr>
              <w:t>0.9478</w:t>
            </w:r>
          </w:p>
        </w:tc>
      </w:tr>
      <w:tr w14:paraId="3339B28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6633462">
            <w:pPr>
              <w:spacing w:before="0" w:after="0" w:line="240" w:lineRule="auto"/>
              <w:jc w:val="left"/>
            </w:pPr>
            <w:r>
              <w:rPr>
                <w:rFonts w:ascii="Times New Roman" w:hAnsi="Times New Roman" w:eastAsia="Times New Roman"/>
                <w:b w:val="0"/>
                <w:sz w:val="16"/>
              </w:rPr>
              <w:t>Regional Max P, N/cm² — Metatarsal 1</w:t>
            </w:r>
          </w:p>
        </w:tc>
        <w:tc>
          <w:tcPr>
            <w:tcW w:w="792" w:type="dxa"/>
            <w:tcMar>
              <w:top w:w="50" w:type="dxa"/>
              <w:left w:w="65" w:type="dxa"/>
              <w:bottom w:w="50" w:type="dxa"/>
              <w:right w:w="65" w:type="dxa"/>
            </w:tcMar>
            <w:vAlign w:val="center"/>
          </w:tcPr>
          <w:p w14:paraId="665C6E21">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1817C550">
            <w:pPr>
              <w:spacing w:before="0" w:after="0" w:line="240" w:lineRule="auto"/>
              <w:jc w:val="center"/>
            </w:pPr>
            <w:r>
              <w:rPr>
                <w:rFonts w:ascii="Times New Roman" w:hAnsi="Times New Roman" w:eastAsia="Times New Roman"/>
                <w:b w:val="0"/>
                <w:sz w:val="16"/>
              </w:rPr>
              <w:t>0.06 [-0.01, 0.14]</w:t>
            </w:r>
          </w:p>
        </w:tc>
        <w:tc>
          <w:tcPr>
            <w:tcW w:w="1008" w:type="dxa"/>
            <w:tcMar>
              <w:top w:w="50" w:type="dxa"/>
              <w:left w:w="65" w:type="dxa"/>
              <w:bottom w:w="50" w:type="dxa"/>
              <w:right w:w="65" w:type="dxa"/>
            </w:tcMar>
            <w:vAlign w:val="center"/>
          </w:tcPr>
          <w:p w14:paraId="3D68614E">
            <w:pPr>
              <w:spacing w:before="0" w:after="0" w:line="240" w:lineRule="auto"/>
              <w:jc w:val="center"/>
            </w:pPr>
            <w:r>
              <w:rPr>
                <w:rFonts w:ascii="Times New Roman" w:hAnsi="Times New Roman" w:eastAsia="Times New Roman"/>
                <w:b w:val="0"/>
                <w:sz w:val="16"/>
              </w:rPr>
              <w:t>0.1111</w:t>
            </w:r>
          </w:p>
        </w:tc>
        <w:tc>
          <w:tcPr>
            <w:tcW w:w="1008" w:type="dxa"/>
            <w:tcMar>
              <w:top w:w="50" w:type="dxa"/>
              <w:left w:w="65" w:type="dxa"/>
              <w:bottom w:w="50" w:type="dxa"/>
              <w:right w:w="65" w:type="dxa"/>
            </w:tcMar>
            <w:vAlign w:val="center"/>
          </w:tcPr>
          <w:p w14:paraId="71D7D329">
            <w:pPr>
              <w:spacing w:before="0" w:after="0" w:line="240" w:lineRule="auto"/>
              <w:jc w:val="center"/>
            </w:pPr>
            <w:r>
              <w:rPr>
                <w:rFonts w:ascii="Times New Roman" w:hAnsi="Times New Roman" w:eastAsia="Times New Roman"/>
                <w:b w:val="0"/>
                <w:sz w:val="16"/>
              </w:rPr>
              <w:t>0.4644</w:t>
            </w:r>
          </w:p>
        </w:tc>
      </w:tr>
      <w:tr w14:paraId="40F32C0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D7594FB">
            <w:pPr>
              <w:spacing w:before="0" w:after="0" w:line="240" w:lineRule="auto"/>
              <w:jc w:val="left"/>
            </w:pPr>
            <w:r>
              <w:rPr>
                <w:rFonts w:ascii="Times New Roman" w:hAnsi="Times New Roman" w:eastAsia="Times New Roman"/>
                <w:b w:val="0"/>
                <w:sz w:val="16"/>
              </w:rPr>
              <w:t>Symmetry index for Regional Max P, N/cm² — Metatarsal 1</w:t>
            </w:r>
          </w:p>
        </w:tc>
        <w:tc>
          <w:tcPr>
            <w:tcW w:w="792" w:type="dxa"/>
            <w:tcMar>
              <w:top w:w="50" w:type="dxa"/>
              <w:left w:w="65" w:type="dxa"/>
              <w:bottom w:w="50" w:type="dxa"/>
              <w:right w:w="65" w:type="dxa"/>
            </w:tcMar>
            <w:vAlign w:val="center"/>
          </w:tcPr>
          <w:p w14:paraId="7EA12110">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2E00D074">
            <w:pPr>
              <w:spacing w:before="0" w:after="0" w:line="240" w:lineRule="auto"/>
              <w:jc w:val="center"/>
            </w:pPr>
            <w:r>
              <w:rPr>
                <w:rFonts w:ascii="Times New Roman" w:hAnsi="Times New Roman" w:eastAsia="Times New Roman"/>
                <w:b w:val="0"/>
                <w:sz w:val="16"/>
              </w:rPr>
              <w:t>-0.10 [-4.43, 4.24]</w:t>
            </w:r>
          </w:p>
        </w:tc>
        <w:tc>
          <w:tcPr>
            <w:tcW w:w="1008" w:type="dxa"/>
            <w:tcMar>
              <w:top w:w="50" w:type="dxa"/>
              <w:left w:w="65" w:type="dxa"/>
              <w:bottom w:w="50" w:type="dxa"/>
              <w:right w:w="65" w:type="dxa"/>
            </w:tcMar>
            <w:vAlign w:val="center"/>
          </w:tcPr>
          <w:p w14:paraId="79387DAB">
            <w:pPr>
              <w:spacing w:before="0" w:after="0" w:line="240" w:lineRule="auto"/>
              <w:jc w:val="center"/>
            </w:pPr>
            <w:r>
              <w:rPr>
                <w:rFonts w:ascii="Times New Roman" w:hAnsi="Times New Roman" w:eastAsia="Times New Roman"/>
                <w:b w:val="0"/>
                <w:sz w:val="16"/>
              </w:rPr>
              <w:t>0.9656</w:t>
            </w:r>
          </w:p>
        </w:tc>
        <w:tc>
          <w:tcPr>
            <w:tcW w:w="1008" w:type="dxa"/>
            <w:tcMar>
              <w:top w:w="50" w:type="dxa"/>
              <w:left w:w="65" w:type="dxa"/>
              <w:bottom w:w="50" w:type="dxa"/>
              <w:right w:w="65" w:type="dxa"/>
            </w:tcMar>
            <w:vAlign w:val="center"/>
          </w:tcPr>
          <w:p w14:paraId="42537BB1">
            <w:pPr>
              <w:spacing w:before="0" w:after="0" w:line="240" w:lineRule="auto"/>
              <w:jc w:val="center"/>
            </w:pPr>
            <w:r>
              <w:rPr>
                <w:rFonts w:ascii="Times New Roman" w:hAnsi="Times New Roman" w:eastAsia="Times New Roman"/>
                <w:b w:val="0"/>
                <w:sz w:val="16"/>
              </w:rPr>
              <w:t>0.9858</w:t>
            </w:r>
          </w:p>
        </w:tc>
      </w:tr>
      <w:tr w14:paraId="1F20F6A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B0B6A6A">
            <w:pPr>
              <w:spacing w:before="0" w:after="0" w:line="240" w:lineRule="auto"/>
              <w:jc w:val="left"/>
            </w:pPr>
            <w:r>
              <w:rPr>
                <w:rFonts w:ascii="Times New Roman" w:hAnsi="Times New Roman" w:eastAsia="Times New Roman"/>
                <w:b w:val="0"/>
                <w:sz w:val="16"/>
              </w:rPr>
              <w:t>Contact area, cm² — Metatarsal 1</w:t>
            </w:r>
          </w:p>
        </w:tc>
        <w:tc>
          <w:tcPr>
            <w:tcW w:w="792" w:type="dxa"/>
            <w:tcMar>
              <w:top w:w="50" w:type="dxa"/>
              <w:left w:w="65" w:type="dxa"/>
              <w:bottom w:w="50" w:type="dxa"/>
              <w:right w:w="65" w:type="dxa"/>
            </w:tcMar>
            <w:vAlign w:val="center"/>
          </w:tcPr>
          <w:p w14:paraId="4F77E967">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0BA2F1D8">
            <w:pPr>
              <w:spacing w:before="0" w:after="0" w:line="240" w:lineRule="auto"/>
              <w:jc w:val="center"/>
            </w:pPr>
            <w:r>
              <w:rPr>
                <w:rFonts w:ascii="Times New Roman" w:hAnsi="Times New Roman" w:eastAsia="Times New Roman"/>
                <w:b w:val="0"/>
                <w:sz w:val="16"/>
              </w:rPr>
              <w:t>-0.09 [-0.31, 0.13]</w:t>
            </w:r>
          </w:p>
        </w:tc>
        <w:tc>
          <w:tcPr>
            <w:tcW w:w="1008" w:type="dxa"/>
            <w:tcMar>
              <w:top w:w="50" w:type="dxa"/>
              <w:left w:w="65" w:type="dxa"/>
              <w:bottom w:w="50" w:type="dxa"/>
              <w:right w:w="65" w:type="dxa"/>
            </w:tcMar>
            <w:vAlign w:val="center"/>
          </w:tcPr>
          <w:p w14:paraId="2F5A3935">
            <w:pPr>
              <w:spacing w:before="0" w:after="0" w:line="240" w:lineRule="auto"/>
              <w:jc w:val="center"/>
            </w:pPr>
            <w:r>
              <w:rPr>
                <w:rFonts w:ascii="Times New Roman" w:hAnsi="Times New Roman" w:eastAsia="Times New Roman"/>
                <w:b w:val="0"/>
                <w:sz w:val="16"/>
              </w:rPr>
              <w:t>0.4138</w:t>
            </w:r>
          </w:p>
        </w:tc>
        <w:tc>
          <w:tcPr>
            <w:tcW w:w="1008" w:type="dxa"/>
            <w:tcMar>
              <w:top w:w="50" w:type="dxa"/>
              <w:left w:w="65" w:type="dxa"/>
              <w:bottom w:w="50" w:type="dxa"/>
              <w:right w:w="65" w:type="dxa"/>
            </w:tcMar>
            <w:vAlign w:val="center"/>
          </w:tcPr>
          <w:p w14:paraId="551A5100">
            <w:pPr>
              <w:spacing w:before="0" w:after="0" w:line="240" w:lineRule="auto"/>
              <w:jc w:val="center"/>
            </w:pPr>
            <w:r>
              <w:rPr>
                <w:rFonts w:ascii="Times New Roman" w:hAnsi="Times New Roman" w:eastAsia="Times New Roman"/>
                <w:b w:val="0"/>
                <w:sz w:val="16"/>
              </w:rPr>
              <w:t>0.8235</w:t>
            </w:r>
          </w:p>
        </w:tc>
      </w:tr>
      <w:tr w14:paraId="6763070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02795DD">
            <w:pPr>
              <w:spacing w:before="0" w:after="0" w:line="240" w:lineRule="auto"/>
              <w:jc w:val="left"/>
            </w:pPr>
            <w:r>
              <w:rPr>
                <w:rFonts w:ascii="Times New Roman" w:hAnsi="Times New Roman" w:eastAsia="Times New Roman"/>
                <w:b w:val="0"/>
                <w:sz w:val="16"/>
              </w:rPr>
              <w:t>Symmetry index for Contact area, cm² — Metatarsal 1</w:t>
            </w:r>
          </w:p>
        </w:tc>
        <w:tc>
          <w:tcPr>
            <w:tcW w:w="792" w:type="dxa"/>
            <w:tcMar>
              <w:top w:w="50" w:type="dxa"/>
              <w:left w:w="65" w:type="dxa"/>
              <w:bottom w:w="50" w:type="dxa"/>
              <w:right w:w="65" w:type="dxa"/>
            </w:tcMar>
            <w:vAlign w:val="center"/>
          </w:tcPr>
          <w:p w14:paraId="2C79C553">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13AB22D2">
            <w:pPr>
              <w:spacing w:before="0" w:after="0" w:line="240" w:lineRule="auto"/>
              <w:jc w:val="center"/>
            </w:pPr>
            <w:r>
              <w:rPr>
                <w:rFonts w:ascii="Times New Roman" w:hAnsi="Times New Roman" w:eastAsia="Times New Roman"/>
                <w:b w:val="0"/>
                <w:sz w:val="16"/>
              </w:rPr>
              <w:t>-0.34 [-3.32, 2.65]</w:t>
            </w:r>
          </w:p>
        </w:tc>
        <w:tc>
          <w:tcPr>
            <w:tcW w:w="1008" w:type="dxa"/>
            <w:tcMar>
              <w:top w:w="50" w:type="dxa"/>
              <w:left w:w="65" w:type="dxa"/>
              <w:bottom w:w="50" w:type="dxa"/>
              <w:right w:w="65" w:type="dxa"/>
            </w:tcMar>
            <w:vAlign w:val="center"/>
          </w:tcPr>
          <w:p w14:paraId="1C9AB1E2">
            <w:pPr>
              <w:spacing w:before="0" w:after="0" w:line="240" w:lineRule="auto"/>
              <w:jc w:val="center"/>
            </w:pPr>
            <w:r>
              <w:rPr>
                <w:rFonts w:ascii="Times New Roman" w:hAnsi="Times New Roman" w:eastAsia="Times New Roman"/>
                <w:b w:val="0"/>
                <w:sz w:val="16"/>
              </w:rPr>
              <w:t>0.8251</w:t>
            </w:r>
          </w:p>
        </w:tc>
        <w:tc>
          <w:tcPr>
            <w:tcW w:w="1008" w:type="dxa"/>
            <w:tcMar>
              <w:top w:w="50" w:type="dxa"/>
              <w:left w:w="65" w:type="dxa"/>
              <w:bottom w:w="50" w:type="dxa"/>
              <w:right w:w="65" w:type="dxa"/>
            </w:tcMar>
            <w:vAlign w:val="center"/>
          </w:tcPr>
          <w:p w14:paraId="1ACE7115">
            <w:pPr>
              <w:spacing w:before="0" w:after="0" w:line="240" w:lineRule="auto"/>
              <w:jc w:val="center"/>
            </w:pPr>
            <w:r>
              <w:rPr>
                <w:rFonts w:ascii="Times New Roman" w:hAnsi="Times New Roman" w:eastAsia="Times New Roman"/>
                <w:b w:val="0"/>
                <w:sz w:val="16"/>
              </w:rPr>
              <w:t>0.9478</w:t>
            </w:r>
          </w:p>
        </w:tc>
      </w:tr>
      <w:tr w14:paraId="0D77048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4D651CB">
            <w:pPr>
              <w:spacing w:before="0" w:after="0" w:line="240" w:lineRule="auto"/>
              <w:jc w:val="left"/>
            </w:pPr>
            <w:r>
              <w:rPr>
                <w:rFonts w:ascii="Times New Roman" w:hAnsi="Times New Roman" w:eastAsia="Times New Roman"/>
                <w:b w:val="0"/>
                <w:sz w:val="16"/>
              </w:rPr>
              <w:t>Load rate, export scale — Metatarsal 1</w:t>
            </w:r>
          </w:p>
        </w:tc>
        <w:tc>
          <w:tcPr>
            <w:tcW w:w="792" w:type="dxa"/>
            <w:tcMar>
              <w:top w:w="50" w:type="dxa"/>
              <w:left w:w="65" w:type="dxa"/>
              <w:bottom w:w="50" w:type="dxa"/>
              <w:right w:w="65" w:type="dxa"/>
            </w:tcMar>
            <w:vAlign w:val="center"/>
          </w:tcPr>
          <w:p w14:paraId="1A3F83FB">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75D572A6">
            <w:pPr>
              <w:spacing w:before="0" w:after="0" w:line="240" w:lineRule="auto"/>
              <w:jc w:val="center"/>
            </w:pPr>
            <w:r>
              <w:rPr>
                <w:rFonts w:ascii="Times New Roman" w:hAnsi="Times New Roman" w:eastAsia="Times New Roman"/>
                <w:b w:val="0"/>
                <w:sz w:val="16"/>
              </w:rPr>
              <w:t>0.00385 [-0.01, 0.01]</w:t>
            </w:r>
          </w:p>
        </w:tc>
        <w:tc>
          <w:tcPr>
            <w:tcW w:w="1008" w:type="dxa"/>
            <w:tcMar>
              <w:top w:w="50" w:type="dxa"/>
              <w:left w:w="65" w:type="dxa"/>
              <w:bottom w:w="50" w:type="dxa"/>
              <w:right w:w="65" w:type="dxa"/>
            </w:tcMar>
            <w:vAlign w:val="center"/>
          </w:tcPr>
          <w:p w14:paraId="5A4549F0">
            <w:pPr>
              <w:spacing w:before="0" w:after="0" w:line="240" w:lineRule="auto"/>
              <w:jc w:val="center"/>
            </w:pPr>
            <w:r>
              <w:rPr>
                <w:rFonts w:ascii="Times New Roman" w:hAnsi="Times New Roman" w:eastAsia="Times New Roman"/>
                <w:b w:val="0"/>
                <w:sz w:val="16"/>
              </w:rPr>
              <w:t>0.4659</w:t>
            </w:r>
          </w:p>
        </w:tc>
        <w:tc>
          <w:tcPr>
            <w:tcW w:w="1008" w:type="dxa"/>
            <w:tcMar>
              <w:top w:w="50" w:type="dxa"/>
              <w:left w:w="65" w:type="dxa"/>
              <w:bottom w:w="50" w:type="dxa"/>
              <w:right w:w="65" w:type="dxa"/>
            </w:tcMar>
            <w:vAlign w:val="center"/>
          </w:tcPr>
          <w:p w14:paraId="3650F082">
            <w:pPr>
              <w:spacing w:before="0" w:after="0" w:line="240" w:lineRule="auto"/>
              <w:jc w:val="center"/>
            </w:pPr>
            <w:r>
              <w:rPr>
                <w:rFonts w:ascii="Times New Roman" w:hAnsi="Times New Roman" w:eastAsia="Times New Roman"/>
                <w:b w:val="0"/>
                <w:sz w:val="16"/>
              </w:rPr>
              <w:t>0.8532</w:t>
            </w:r>
          </w:p>
        </w:tc>
      </w:tr>
      <w:tr w14:paraId="2922538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5EA1A3B">
            <w:pPr>
              <w:spacing w:before="0" w:after="0" w:line="240" w:lineRule="auto"/>
              <w:jc w:val="left"/>
            </w:pPr>
            <w:r>
              <w:rPr>
                <w:rFonts w:ascii="Times New Roman" w:hAnsi="Times New Roman" w:eastAsia="Times New Roman"/>
                <w:b w:val="0"/>
                <w:sz w:val="16"/>
              </w:rPr>
              <w:t>Symmetry index for Load rate, export scale — Metatarsal 1</w:t>
            </w:r>
          </w:p>
        </w:tc>
        <w:tc>
          <w:tcPr>
            <w:tcW w:w="792" w:type="dxa"/>
            <w:tcMar>
              <w:top w:w="50" w:type="dxa"/>
              <w:left w:w="65" w:type="dxa"/>
              <w:bottom w:w="50" w:type="dxa"/>
              <w:right w:w="65" w:type="dxa"/>
            </w:tcMar>
            <w:vAlign w:val="center"/>
          </w:tcPr>
          <w:p w14:paraId="12DCB37D">
            <w:pPr>
              <w:spacing w:before="0" w:after="0" w:line="240" w:lineRule="auto"/>
              <w:jc w:val="center"/>
            </w:pPr>
            <w:r>
              <w:rPr>
                <w:rFonts w:ascii="Times New Roman" w:hAnsi="Times New Roman" w:eastAsia="Times New Roman"/>
                <w:b w:val="0"/>
                <w:sz w:val="16"/>
              </w:rPr>
              <w:t>546</w:t>
            </w:r>
          </w:p>
        </w:tc>
        <w:tc>
          <w:tcPr>
            <w:tcW w:w="2952" w:type="dxa"/>
            <w:tcMar>
              <w:top w:w="50" w:type="dxa"/>
              <w:left w:w="65" w:type="dxa"/>
              <w:bottom w:w="50" w:type="dxa"/>
              <w:right w:w="65" w:type="dxa"/>
            </w:tcMar>
            <w:vAlign w:val="center"/>
          </w:tcPr>
          <w:p w14:paraId="536B2015">
            <w:pPr>
              <w:spacing w:before="0" w:after="0" w:line="240" w:lineRule="auto"/>
              <w:jc w:val="center"/>
            </w:pPr>
            <w:r>
              <w:rPr>
                <w:rFonts w:ascii="Times New Roman" w:hAnsi="Times New Roman" w:eastAsia="Times New Roman"/>
                <w:b w:val="0"/>
                <w:sz w:val="16"/>
              </w:rPr>
              <w:t>-4.41 [-17.01, 8.18]</w:t>
            </w:r>
          </w:p>
        </w:tc>
        <w:tc>
          <w:tcPr>
            <w:tcW w:w="1008" w:type="dxa"/>
            <w:tcMar>
              <w:top w:w="50" w:type="dxa"/>
              <w:left w:w="65" w:type="dxa"/>
              <w:bottom w:w="50" w:type="dxa"/>
              <w:right w:w="65" w:type="dxa"/>
            </w:tcMar>
            <w:vAlign w:val="center"/>
          </w:tcPr>
          <w:p w14:paraId="47408DF4">
            <w:pPr>
              <w:spacing w:before="0" w:after="0" w:line="240" w:lineRule="auto"/>
              <w:jc w:val="center"/>
            </w:pPr>
            <w:r>
              <w:rPr>
                <w:rFonts w:ascii="Times New Roman" w:hAnsi="Times New Roman" w:eastAsia="Times New Roman"/>
                <w:b w:val="0"/>
                <w:sz w:val="16"/>
              </w:rPr>
              <w:t>0.4915</w:t>
            </w:r>
          </w:p>
        </w:tc>
        <w:tc>
          <w:tcPr>
            <w:tcW w:w="1008" w:type="dxa"/>
            <w:tcMar>
              <w:top w:w="50" w:type="dxa"/>
              <w:left w:w="65" w:type="dxa"/>
              <w:bottom w:w="50" w:type="dxa"/>
              <w:right w:w="65" w:type="dxa"/>
            </w:tcMar>
            <w:vAlign w:val="center"/>
          </w:tcPr>
          <w:p w14:paraId="29698C8B">
            <w:pPr>
              <w:spacing w:before="0" w:after="0" w:line="240" w:lineRule="auto"/>
              <w:jc w:val="center"/>
            </w:pPr>
            <w:r>
              <w:rPr>
                <w:rFonts w:ascii="Times New Roman" w:hAnsi="Times New Roman" w:eastAsia="Times New Roman"/>
                <w:b w:val="0"/>
                <w:sz w:val="16"/>
              </w:rPr>
              <w:t>0.8532</w:t>
            </w:r>
          </w:p>
        </w:tc>
      </w:tr>
      <w:tr w14:paraId="4141260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A81389A">
            <w:pPr>
              <w:spacing w:before="0" w:after="0" w:line="240" w:lineRule="auto"/>
              <w:jc w:val="left"/>
            </w:pPr>
            <w:r>
              <w:rPr>
                <w:rFonts w:ascii="Times New Roman" w:hAnsi="Times New Roman" w:eastAsia="Times New Roman"/>
                <w:b w:val="0"/>
                <w:sz w:val="16"/>
              </w:rPr>
              <w:t>Contact duration, ms — Metatarsal 2</w:t>
            </w:r>
          </w:p>
        </w:tc>
        <w:tc>
          <w:tcPr>
            <w:tcW w:w="792" w:type="dxa"/>
            <w:tcMar>
              <w:top w:w="50" w:type="dxa"/>
              <w:left w:w="65" w:type="dxa"/>
              <w:bottom w:w="50" w:type="dxa"/>
              <w:right w:w="65" w:type="dxa"/>
            </w:tcMar>
            <w:vAlign w:val="center"/>
          </w:tcPr>
          <w:p w14:paraId="7DF92D98">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3459ED93">
            <w:pPr>
              <w:spacing w:before="0" w:after="0" w:line="240" w:lineRule="auto"/>
              <w:jc w:val="center"/>
            </w:pPr>
            <w:r>
              <w:rPr>
                <w:rFonts w:ascii="Times New Roman" w:hAnsi="Times New Roman" w:eastAsia="Times New Roman"/>
                <w:b w:val="0"/>
                <w:sz w:val="16"/>
              </w:rPr>
              <w:t>62.45 [7.71, 117.20]</w:t>
            </w:r>
          </w:p>
        </w:tc>
        <w:tc>
          <w:tcPr>
            <w:tcW w:w="1008" w:type="dxa"/>
            <w:tcMar>
              <w:top w:w="50" w:type="dxa"/>
              <w:left w:w="65" w:type="dxa"/>
              <w:bottom w:w="50" w:type="dxa"/>
              <w:right w:w="65" w:type="dxa"/>
            </w:tcMar>
            <w:vAlign w:val="center"/>
          </w:tcPr>
          <w:p w14:paraId="4C32CEF8">
            <w:pPr>
              <w:spacing w:before="0" w:after="0" w:line="240" w:lineRule="auto"/>
              <w:jc w:val="center"/>
            </w:pPr>
            <w:r>
              <w:rPr>
                <w:rFonts w:ascii="Times New Roman" w:hAnsi="Times New Roman" w:eastAsia="Times New Roman"/>
                <w:b w:val="0"/>
                <w:sz w:val="16"/>
              </w:rPr>
              <w:t>0.0254</w:t>
            </w:r>
          </w:p>
        </w:tc>
        <w:tc>
          <w:tcPr>
            <w:tcW w:w="1008" w:type="dxa"/>
            <w:tcMar>
              <w:top w:w="50" w:type="dxa"/>
              <w:left w:w="65" w:type="dxa"/>
              <w:bottom w:w="50" w:type="dxa"/>
              <w:right w:w="65" w:type="dxa"/>
            </w:tcMar>
            <w:vAlign w:val="center"/>
          </w:tcPr>
          <w:p w14:paraId="49CBE02B">
            <w:pPr>
              <w:spacing w:before="0" w:after="0" w:line="240" w:lineRule="auto"/>
              <w:jc w:val="center"/>
            </w:pPr>
            <w:r>
              <w:rPr>
                <w:rFonts w:ascii="Times New Roman" w:hAnsi="Times New Roman" w:eastAsia="Times New Roman"/>
                <w:b w:val="0"/>
                <w:sz w:val="16"/>
              </w:rPr>
              <w:t>0.3066</w:t>
            </w:r>
          </w:p>
        </w:tc>
      </w:tr>
      <w:tr w14:paraId="3B3457B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E026BB6">
            <w:pPr>
              <w:spacing w:before="0" w:after="0" w:line="240" w:lineRule="auto"/>
              <w:jc w:val="left"/>
            </w:pPr>
            <w:r>
              <w:rPr>
                <w:rFonts w:ascii="Times New Roman" w:hAnsi="Times New Roman" w:eastAsia="Times New Roman"/>
                <w:b w:val="0"/>
                <w:sz w:val="16"/>
              </w:rPr>
              <w:t>Symmetry index for Contact duration, ms — Metatarsal 2</w:t>
            </w:r>
          </w:p>
        </w:tc>
        <w:tc>
          <w:tcPr>
            <w:tcW w:w="792" w:type="dxa"/>
            <w:tcMar>
              <w:top w:w="50" w:type="dxa"/>
              <w:left w:w="65" w:type="dxa"/>
              <w:bottom w:w="50" w:type="dxa"/>
              <w:right w:w="65" w:type="dxa"/>
            </w:tcMar>
            <w:vAlign w:val="center"/>
          </w:tcPr>
          <w:p w14:paraId="322BFCBE">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4AB7E913">
            <w:pPr>
              <w:spacing w:before="0" w:after="0" w:line="240" w:lineRule="auto"/>
              <w:jc w:val="center"/>
            </w:pPr>
            <w:r>
              <w:rPr>
                <w:rFonts w:ascii="Times New Roman" w:hAnsi="Times New Roman" w:eastAsia="Times New Roman"/>
                <w:b w:val="0"/>
                <w:sz w:val="16"/>
              </w:rPr>
              <w:t>1.46 [-1.39, 4.30]</w:t>
            </w:r>
          </w:p>
        </w:tc>
        <w:tc>
          <w:tcPr>
            <w:tcW w:w="1008" w:type="dxa"/>
            <w:tcMar>
              <w:top w:w="50" w:type="dxa"/>
              <w:left w:w="65" w:type="dxa"/>
              <w:bottom w:w="50" w:type="dxa"/>
              <w:right w:w="65" w:type="dxa"/>
            </w:tcMar>
            <w:vAlign w:val="center"/>
          </w:tcPr>
          <w:p w14:paraId="16A700B2">
            <w:pPr>
              <w:spacing w:before="0" w:after="0" w:line="240" w:lineRule="auto"/>
              <w:jc w:val="center"/>
            </w:pPr>
            <w:r>
              <w:rPr>
                <w:rFonts w:ascii="Times New Roman" w:hAnsi="Times New Roman" w:eastAsia="Times New Roman"/>
                <w:b w:val="0"/>
                <w:sz w:val="16"/>
              </w:rPr>
              <w:t>0.3159</w:t>
            </w:r>
          </w:p>
        </w:tc>
        <w:tc>
          <w:tcPr>
            <w:tcW w:w="1008" w:type="dxa"/>
            <w:tcMar>
              <w:top w:w="50" w:type="dxa"/>
              <w:left w:w="65" w:type="dxa"/>
              <w:bottom w:w="50" w:type="dxa"/>
              <w:right w:w="65" w:type="dxa"/>
            </w:tcMar>
            <w:vAlign w:val="center"/>
          </w:tcPr>
          <w:p w14:paraId="0042D0E8">
            <w:pPr>
              <w:spacing w:before="0" w:after="0" w:line="240" w:lineRule="auto"/>
              <w:jc w:val="center"/>
            </w:pPr>
            <w:r>
              <w:rPr>
                <w:rFonts w:ascii="Times New Roman" w:hAnsi="Times New Roman" w:eastAsia="Times New Roman"/>
                <w:b w:val="0"/>
                <w:sz w:val="16"/>
              </w:rPr>
              <w:t>0.7517</w:t>
            </w:r>
          </w:p>
        </w:tc>
      </w:tr>
      <w:tr w14:paraId="79C8453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425F149">
            <w:pPr>
              <w:spacing w:before="0" w:after="0" w:line="240" w:lineRule="auto"/>
              <w:jc w:val="left"/>
            </w:pPr>
            <w:r>
              <w:rPr>
                <w:rFonts w:ascii="Times New Roman" w:hAnsi="Times New Roman" w:eastAsia="Times New Roman"/>
                <w:b w:val="0"/>
                <w:sz w:val="16"/>
              </w:rPr>
              <w:t>Relative contact duration, % — Metatarsal 2</w:t>
            </w:r>
          </w:p>
        </w:tc>
        <w:tc>
          <w:tcPr>
            <w:tcW w:w="792" w:type="dxa"/>
            <w:tcMar>
              <w:top w:w="50" w:type="dxa"/>
              <w:left w:w="65" w:type="dxa"/>
              <w:bottom w:w="50" w:type="dxa"/>
              <w:right w:w="65" w:type="dxa"/>
            </w:tcMar>
            <w:vAlign w:val="center"/>
          </w:tcPr>
          <w:p w14:paraId="5327CD77">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1F11AE4F">
            <w:pPr>
              <w:spacing w:before="0" w:after="0" w:line="240" w:lineRule="auto"/>
              <w:jc w:val="center"/>
            </w:pPr>
            <w:r>
              <w:rPr>
                <w:rFonts w:ascii="Times New Roman" w:hAnsi="Times New Roman" w:eastAsia="Times New Roman"/>
                <w:b w:val="0"/>
                <w:sz w:val="16"/>
              </w:rPr>
              <w:t>0.54 [-0.14, 1.22]</w:t>
            </w:r>
          </w:p>
        </w:tc>
        <w:tc>
          <w:tcPr>
            <w:tcW w:w="1008" w:type="dxa"/>
            <w:tcMar>
              <w:top w:w="50" w:type="dxa"/>
              <w:left w:w="65" w:type="dxa"/>
              <w:bottom w:w="50" w:type="dxa"/>
              <w:right w:w="65" w:type="dxa"/>
            </w:tcMar>
            <w:vAlign w:val="center"/>
          </w:tcPr>
          <w:p w14:paraId="049DBA02">
            <w:pPr>
              <w:spacing w:before="0" w:after="0" w:line="240" w:lineRule="auto"/>
              <w:jc w:val="center"/>
            </w:pPr>
            <w:r>
              <w:rPr>
                <w:rFonts w:ascii="Times New Roman" w:hAnsi="Times New Roman" w:eastAsia="Times New Roman"/>
                <w:b w:val="0"/>
                <w:sz w:val="16"/>
              </w:rPr>
              <w:t>0.1167</w:t>
            </w:r>
          </w:p>
        </w:tc>
        <w:tc>
          <w:tcPr>
            <w:tcW w:w="1008" w:type="dxa"/>
            <w:tcMar>
              <w:top w:w="50" w:type="dxa"/>
              <w:left w:w="65" w:type="dxa"/>
              <w:bottom w:w="50" w:type="dxa"/>
              <w:right w:w="65" w:type="dxa"/>
            </w:tcMar>
            <w:vAlign w:val="center"/>
          </w:tcPr>
          <w:p w14:paraId="339245AA">
            <w:pPr>
              <w:spacing w:before="0" w:after="0" w:line="240" w:lineRule="auto"/>
              <w:jc w:val="center"/>
            </w:pPr>
            <w:r>
              <w:rPr>
                <w:rFonts w:ascii="Times New Roman" w:hAnsi="Times New Roman" w:eastAsia="Times New Roman"/>
                <w:b w:val="0"/>
                <w:sz w:val="16"/>
              </w:rPr>
              <w:t>0.4644</w:t>
            </w:r>
          </w:p>
        </w:tc>
      </w:tr>
      <w:tr w14:paraId="0FDEACE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C7441AE">
            <w:pPr>
              <w:spacing w:before="0" w:after="0" w:line="240" w:lineRule="auto"/>
              <w:jc w:val="left"/>
            </w:pPr>
            <w:r>
              <w:rPr>
                <w:rFonts w:ascii="Times New Roman" w:hAnsi="Times New Roman" w:eastAsia="Times New Roman"/>
                <w:b w:val="0"/>
                <w:sz w:val="16"/>
              </w:rPr>
              <w:t>Symmetry index for Relative contact duration, % — Metatarsal 2</w:t>
            </w:r>
          </w:p>
        </w:tc>
        <w:tc>
          <w:tcPr>
            <w:tcW w:w="792" w:type="dxa"/>
            <w:tcMar>
              <w:top w:w="50" w:type="dxa"/>
              <w:left w:w="65" w:type="dxa"/>
              <w:bottom w:w="50" w:type="dxa"/>
              <w:right w:w="65" w:type="dxa"/>
            </w:tcMar>
            <w:vAlign w:val="center"/>
          </w:tcPr>
          <w:p w14:paraId="5E3CB97C">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27C86836">
            <w:pPr>
              <w:spacing w:before="0" w:after="0" w:line="240" w:lineRule="auto"/>
              <w:jc w:val="center"/>
            </w:pPr>
            <w:r>
              <w:rPr>
                <w:rFonts w:ascii="Times New Roman" w:hAnsi="Times New Roman" w:eastAsia="Times New Roman"/>
                <w:b w:val="0"/>
                <w:sz w:val="16"/>
              </w:rPr>
              <w:t>-0.17 [-1.45, 1.11]</w:t>
            </w:r>
          </w:p>
        </w:tc>
        <w:tc>
          <w:tcPr>
            <w:tcW w:w="1008" w:type="dxa"/>
            <w:tcMar>
              <w:top w:w="50" w:type="dxa"/>
              <w:left w:w="65" w:type="dxa"/>
              <w:bottom w:w="50" w:type="dxa"/>
              <w:right w:w="65" w:type="dxa"/>
            </w:tcMar>
            <w:vAlign w:val="center"/>
          </w:tcPr>
          <w:p w14:paraId="0ABC2DEE">
            <w:pPr>
              <w:spacing w:before="0" w:after="0" w:line="240" w:lineRule="auto"/>
              <w:jc w:val="center"/>
            </w:pPr>
            <w:r>
              <w:rPr>
                <w:rFonts w:ascii="Times New Roman" w:hAnsi="Times New Roman" w:eastAsia="Times New Roman"/>
                <w:b w:val="0"/>
                <w:sz w:val="16"/>
              </w:rPr>
              <w:t>0.7972</w:t>
            </w:r>
          </w:p>
        </w:tc>
        <w:tc>
          <w:tcPr>
            <w:tcW w:w="1008" w:type="dxa"/>
            <w:tcMar>
              <w:top w:w="50" w:type="dxa"/>
              <w:left w:w="65" w:type="dxa"/>
              <w:bottom w:w="50" w:type="dxa"/>
              <w:right w:w="65" w:type="dxa"/>
            </w:tcMar>
            <w:vAlign w:val="center"/>
          </w:tcPr>
          <w:p w14:paraId="30DCF3CC">
            <w:pPr>
              <w:spacing w:before="0" w:after="0" w:line="240" w:lineRule="auto"/>
              <w:jc w:val="center"/>
            </w:pPr>
            <w:r>
              <w:rPr>
                <w:rFonts w:ascii="Times New Roman" w:hAnsi="Times New Roman" w:eastAsia="Times New Roman"/>
                <w:b w:val="0"/>
                <w:sz w:val="16"/>
              </w:rPr>
              <w:t>0.9478</w:t>
            </w:r>
          </w:p>
        </w:tc>
      </w:tr>
      <w:tr w14:paraId="5294D47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111A259">
            <w:pPr>
              <w:spacing w:before="0" w:after="0" w:line="240" w:lineRule="auto"/>
              <w:jc w:val="left"/>
            </w:pPr>
            <w:r>
              <w:rPr>
                <w:rFonts w:ascii="Times New Roman" w:hAnsi="Times New Roman" w:eastAsia="Times New Roman"/>
                <w:b w:val="0"/>
                <w:sz w:val="16"/>
              </w:rPr>
              <w:t>Derived mean pressure, N/cm² — Metatarsal 2</w:t>
            </w:r>
          </w:p>
        </w:tc>
        <w:tc>
          <w:tcPr>
            <w:tcW w:w="792" w:type="dxa"/>
            <w:tcMar>
              <w:top w:w="50" w:type="dxa"/>
              <w:left w:w="65" w:type="dxa"/>
              <w:bottom w:w="50" w:type="dxa"/>
              <w:right w:w="65" w:type="dxa"/>
            </w:tcMar>
            <w:vAlign w:val="center"/>
          </w:tcPr>
          <w:p w14:paraId="3E70DA46">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4FABACFB">
            <w:pPr>
              <w:spacing w:before="0" w:after="0" w:line="240" w:lineRule="auto"/>
              <w:jc w:val="center"/>
            </w:pPr>
            <w:r>
              <w:rPr>
                <w:rFonts w:ascii="Times New Roman" w:hAnsi="Times New Roman" w:eastAsia="Times New Roman"/>
                <w:b w:val="0"/>
                <w:sz w:val="16"/>
              </w:rPr>
              <w:t>0.01 [-0.03, 0.06]</w:t>
            </w:r>
          </w:p>
        </w:tc>
        <w:tc>
          <w:tcPr>
            <w:tcW w:w="1008" w:type="dxa"/>
            <w:tcMar>
              <w:top w:w="50" w:type="dxa"/>
              <w:left w:w="65" w:type="dxa"/>
              <w:bottom w:w="50" w:type="dxa"/>
              <w:right w:w="65" w:type="dxa"/>
            </w:tcMar>
            <w:vAlign w:val="center"/>
          </w:tcPr>
          <w:p w14:paraId="7B6F0F1E">
            <w:pPr>
              <w:spacing w:before="0" w:after="0" w:line="240" w:lineRule="auto"/>
              <w:jc w:val="center"/>
            </w:pPr>
            <w:r>
              <w:rPr>
                <w:rFonts w:ascii="Times New Roman" w:hAnsi="Times New Roman" w:eastAsia="Times New Roman"/>
                <w:b w:val="0"/>
                <w:sz w:val="16"/>
              </w:rPr>
              <w:t>0.6400</w:t>
            </w:r>
          </w:p>
        </w:tc>
        <w:tc>
          <w:tcPr>
            <w:tcW w:w="1008" w:type="dxa"/>
            <w:tcMar>
              <w:top w:w="50" w:type="dxa"/>
              <w:left w:w="65" w:type="dxa"/>
              <w:bottom w:w="50" w:type="dxa"/>
              <w:right w:w="65" w:type="dxa"/>
            </w:tcMar>
            <w:vAlign w:val="center"/>
          </w:tcPr>
          <w:p w14:paraId="37A9D31B">
            <w:pPr>
              <w:spacing w:before="0" w:after="0" w:line="240" w:lineRule="auto"/>
              <w:jc w:val="center"/>
            </w:pPr>
            <w:r>
              <w:rPr>
                <w:rFonts w:ascii="Times New Roman" w:hAnsi="Times New Roman" w:eastAsia="Times New Roman"/>
                <w:b w:val="0"/>
                <w:sz w:val="16"/>
              </w:rPr>
              <w:t>0.8784</w:t>
            </w:r>
          </w:p>
        </w:tc>
      </w:tr>
      <w:tr w14:paraId="254BE2E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614E3FB">
            <w:pPr>
              <w:spacing w:before="0" w:after="0" w:line="240" w:lineRule="auto"/>
              <w:jc w:val="left"/>
            </w:pPr>
            <w:r>
              <w:rPr>
                <w:rFonts w:ascii="Times New Roman" w:hAnsi="Times New Roman" w:eastAsia="Times New Roman"/>
                <w:b w:val="0"/>
                <w:sz w:val="16"/>
              </w:rPr>
              <w:t>Symmetry index for Derived mean pressure, N/cm² — Metatarsal 2</w:t>
            </w:r>
          </w:p>
        </w:tc>
        <w:tc>
          <w:tcPr>
            <w:tcW w:w="792" w:type="dxa"/>
            <w:tcMar>
              <w:top w:w="50" w:type="dxa"/>
              <w:left w:w="65" w:type="dxa"/>
              <w:bottom w:w="50" w:type="dxa"/>
              <w:right w:w="65" w:type="dxa"/>
            </w:tcMar>
            <w:vAlign w:val="center"/>
          </w:tcPr>
          <w:p w14:paraId="646C86B0">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3FD46580">
            <w:pPr>
              <w:spacing w:before="0" w:after="0" w:line="240" w:lineRule="auto"/>
              <w:jc w:val="center"/>
            </w:pPr>
            <w:r>
              <w:rPr>
                <w:rFonts w:ascii="Times New Roman" w:hAnsi="Times New Roman" w:eastAsia="Times New Roman"/>
                <w:b w:val="0"/>
                <w:sz w:val="16"/>
              </w:rPr>
              <w:t>0.80 [-2.17, 3.77]</w:t>
            </w:r>
          </w:p>
        </w:tc>
        <w:tc>
          <w:tcPr>
            <w:tcW w:w="1008" w:type="dxa"/>
            <w:tcMar>
              <w:top w:w="50" w:type="dxa"/>
              <w:left w:w="65" w:type="dxa"/>
              <w:bottom w:w="50" w:type="dxa"/>
              <w:right w:w="65" w:type="dxa"/>
            </w:tcMar>
            <w:vAlign w:val="center"/>
          </w:tcPr>
          <w:p w14:paraId="4D2AFBA8">
            <w:pPr>
              <w:spacing w:before="0" w:after="0" w:line="240" w:lineRule="auto"/>
              <w:jc w:val="center"/>
            </w:pPr>
            <w:r>
              <w:rPr>
                <w:rFonts w:ascii="Times New Roman" w:hAnsi="Times New Roman" w:eastAsia="Times New Roman"/>
                <w:b w:val="0"/>
                <w:sz w:val="16"/>
              </w:rPr>
              <w:t>0.5961</w:t>
            </w:r>
          </w:p>
        </w:tc>
        <w:tc>
          <w:tcPr>
            <w:tcW w:w="1008" w:type="dxa"/>
            <w:tcMar>
              <w:top w:w="50" w:type="dxa"/>
              <w:left w:w="65" w:type="dxa"/>
              <w:bottom w:w="50" w:type="dxa"/>
              <w:right w:w="65" w:type="dxa"/>
            </w:tcMar>
            <w:vAlign w:val="center"/>
          </w:tcPr>
          <w:p w14:paraId="2D1D629B">
            <w:pPr>
              <w:spacing w:before="0" w:after="0" w:line="240" w:lineRule="auto"/>
              <w:jc w:val="center"/>
            </w:pPr>
            <w:r>
              <w:rPr>
                <w:rFonts w:ascii="Times New Roman" w:hAnsi="Times New Roman" w:eastAsia="Times New Roman"/>
                <w:b w:val="0"/>
                <w:sz w:val="16"/>
              </w:rPr>
              <w:t>0.8784</w:t>
            </w:r>
          </w:p>
        </w:tc>
      </w:tr>
      <w:tr w14:paraId="7981AB6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31CB088">
            <w:pPr>
              <w:spacing w:before="0" w:after="0" w:line="240" w:lineRule="auto"/>
              <w:jc w:val="left"/>
            </w:pPr>
            <w:r>
              <w:rPr>
                <w:rFonts w:ascii="Times New Roman" w:hAnsi="Times New Roman" w:eastAsia="Times New Roman"/>
                <w:b w:val="0"/>
                <w:sz w:val="16"/>
              </w:rPr>
              <w:t>Regional PTI, N·s/cm² — Metatarsal 2</w:t>
            </w:r>
          </w:p>
        </w:tc>
        <w:tc>
          <w:tcPr>
            <w:tcW w:w="792" w:type="dxa"/>
            <w:tcMar>
              <w:top w:w="50" w:type="dxa"/>
              <w:left w:w="65" w:type="dxa"/>
              <w:bottom w:w="50" w:type="dxa"/>
              <w:right w:w="65" w:type="dxa"/>
            </w:tcMar>
            <w:vAlign w:val="center"/>
          </w:tcPr>
          <w:p w14:paraId="6A63BA97">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3FAD9267">
            <w:pPr>
              <w:spacing w:before="0" w:after="0" w:line="240" w:lineRule="auto"/>
              <w:jc w:val="center"/>
            </w:pPr>
            <w:r>
              <w:rPr>
                <w:rFonts w:ascii="Times New Roman" w:hAnsi="Times New Roman" w:eastAsia="Times New Roman"/>
                <w:b w:val="0"/>
                <w:sz w:val="16"/>
              </w:rPr>
              <w:t>0.06 [-0.00047, 0.12]</w:t>
            </w:r>
          </w:p>
        </w:tc>
        <w:tc>
          <w:tcPr>
            <w:tcW w:w="1008" w:type="dxa"/>
            <w:tcMar>
              <w:top w:w="50" w:type="dxa"/>
              <w:left w:w="65" w:type="dxa"/>
              <w:bottom w:w="50" w:type="dxa"/>
              <w:right w:w="65" w:type="dxa"/>
            </w:tcMar>
            <w:vAlign w:val="center"/>
          </w:tcPr>
          <w:p w14:paraId="1634488C">
            <w:pPr>
              <w:spacing w:before="0" w:after="0" w:line="240" w:lineRule="auto"/>
              <w:jc w:val="center"/>
            </w:pPr>
            <w:r>
              <w:rPr>
                <w:rFonts w:ascii="Times New Roman" w:hAnsi="Times New Roman" w:eastAsia="Times New Roman"/>
                <w:b w:val="0"/>
                <w:sz w:val="16"/>
              </w:rPr>
              <w:t>0.0518</w:t>
            </w:r>
          </w:p>
        </w:tc>
        <w:tc>
          <w:tcPr>
            <w:tcW w:w="1008" w:type="dxa"/>
            <w:tcMar>
              <w:top w:w="50" w:type="dxa"/>
              <w:left w:w="65" w:type="dxa"/>
              <w:bottom w:w="50" w:type="dxa"/>
              <w:right w:w="65" w:type="dxa"/>
            </w:tcMar>
            <w:vAlign w:val="center"/>
          </w:tcPr>
          <w:p w14:paraId="566AAC85">
            <w:pPr>
              <w:spacing w:before="0" w:after="0" w:line="240" w:lineRule="auto"/>
              <w:jc w:val="center"/>
            </w:pPr>
            <w:r>
              <w:rPr>
                <w:rFonts w:ascii="Times New Roman" w:hAnsi="Times New Roman" w:eastAsia="Times New Roman"/>
                <w:b w:val="0"/>
                <w:sz w:val="16"/>
              </w:rPr>
              <w:t>0.3624</w:t>
            </w:r>
          </w:p>
        </w:tc>
      </w:tr>
      <w:tr w14:paraId="55AB3C8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49C5FC4">
            <w:pPr>
              <w:spacing w:before="0" w:after="0" w:line="240" w:lineRule="auto"/>
              <w:jc w:val="left"/>
            </w:pPr>
            <w:r>
              <w:rPr>
                <w:rFonts w:ascii="Times New Roman" w:hAnsi="Times New Roman" w:eastAsia="Times New Roman"/>
                <w:b w:val="0"/>
                <w:sz w:val="16"/>
              </w:rPr>
              <w:t>Symmetry index for Regional PTI, N·s/cm² — Metatarsal 2</w:t>
            </w:r>
          </w:p>
        </w:tc>
        <w:tc>
          <w:tcPr>
            <w:tcW w:w="792" w:type="dxa"/>
            <w:tcMar>
              <w:top w:w="50" w:type="dxa"/>
              <w:left w:w="65" w:type="dxa"/>
              <w:bottom w:w="50" w:type="dxa"/>
              <w:right w:w="65" w:type="dxa"/>
            </w:tcMar>
            <w:vAlign w:val="center"/>
          </w:tcPr>
          <w:p w14:paraId="4EEAABE1">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3B8FA7E1">
            <w:pPr>
              <w:spacing w:before="0" w:after="0" w:line="240" w:lineRule="auto"/>
              <w:jc w:val="center"/>
            </w:pPr>
            <w:r>
              <w:rPr>
                <w:rFonts w:ascii="Times New Roman" w:hAnsi="Times New Roman" w:eastAsia="Times New Roman"/>
                <w:b w:val="0"/>
                <w:sz w:val="16"/>
              </w:rPr>
              <w:t>-0.03 [-3.42, 3.36]</w:t>
            </w:r>
          </w:p>
        </w:tc>
        <w:tc>
          <w:tcPr>
            <w:tcW w:w="1008" w:type="dxa"/>
            <w:tcMar>
              <w:top w:w="50" w:type="dxa"/>
              <w:left w:w="65" w:type="dxa"/>
              <w:bottom w:w="50" w:type="dxa"/>
              <w:right w:w="65" w:type="dxa"/>
            </w:tcMar>
            <w:vAlign w:val="center"/>
          </w:tcPr>
          <w:p w14:paraId="06AFDA89">
            <w:pPr>
              <w:spacing w:before="0" w:after="0" w:line="240" w:lineRule="auto"/>
              <w:jc w:val="center"/>
            </w:pPr>
            <w:r>
              <w:rPr>
                <w:rFonts w:ascii="Times New Roman" w:hAnsi="Times New Roman" w:eastAsia="Times New Roman"/>
                <w:b w:val="0"/>
                <w:sz w:val="16"/>
              </w:rPr>
              <w:t>0.9853</w:t>
            </w:r>
          </w:p>
        </w:tc>
        <w:tc>
          <w:tcPr>
            <w:tcW w:w="1008" w:type="dxa"/>
            <w:tcMar>
              <w:top w:w="50" w:type="dxa"/>
              <w:left w:w="65" w:type="dxa"/>
              <w:bottom w:w="50" w:type="dxa"/>
              <w:right w:w="65" w:type="dxa"/>
            </w:tcMar>
            <w:vAlign w:val="center"/>
          </w:tcPr>
          <w:p w14:paraId="023B79B3">
            <w:pPr>
              <w:spacing w:before="0" w:after="0" w:line="240" w:lineRule="auto"/>
              <w:jc w:val="center"/>
            </w:pPr>
            <w:r>
              <w:rPr>
                <w:rFonts w:ascii="Times New Roman" w:hAnsi="Times New Roman" w:eastAsia="Times New Roman"/>
                <w:b w:val="0"/>
                <w:sz w:val="16"/>
              </w:rPr>
              <w:t>0.9902</w:t>
            </w:r>
          </w:p>
        </w:tc>
      </w:tr>
      <w:tr w14:paraId="4BC150F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A55EB57">
            <w:pPr>
              <w:spacing w:before="0" w:after="0" w:line="240" w:lineRule="auto"/>
              <w:jc w:val="left"/>
            </w:pPr>
            <w:r>
              <w:rPr>
                <w:rFonts w:ascii="Times New Roman" w:hAnsi="Times New Roman" w:eastAsia="Times New Roman"/>
                <w:b w:val="0"/>
                <w:sz w:val="16"/>
              </w:rPr>
              <w:t>Regional PTI share, % — Metatarsal 2</w:t>
            </w:r>
          </w:p>
        </w:tc>
        <w:tc>
          <w:tcPr>
            <w:tcW w:w="792" w:type="dxa"/>
            <w:tcMar>
              <w:top w:w="50" w:type="dxa"/>
              <w:left w:w="65" w:type="dxa"/>
              <w:bottom w:w="50" w:type="dxa"/>
              <w:right w:w="65" w:type="dxa"/>
            </w:tcMar>
            <w:vAlign w:val="center"/>
          </w:tcPr>
          <w:p w14:paraId="31293439">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000E543B">
            <w:pPr>
              <w:spacing w:before="0" w:after="0" w:line="240" w:lineRule="auto"/>
              <w:jc w:val="center"/>
            </w:pPr>
            <w:r>
              <w:rPr>
                <w:rFonts w:ascii="Times New Roman" w:hAnsi="Times New Roman" w:eastAsia="Times New Roman"/>
                <w:b w:val="0"/>
                <w:sz w:val="16"/>
              </w:rPr>
              <w:t>-0.13 [-0.51, 0.25]</w:t>
            </w:r>
          </w:p>
        </w:tc>
        <w:tc>
          <w:tcPr>
            <w:tcW w:w="1008" w:type="dxa"/>
            <w:tcMar>
              <w:top w:w="50" w:type="dxa"/>
              <w:left w:w="65" w:type="dxa"/>
              <w:bottom w:w="50" w:type="dxa"/>
              <w:right w:w="65" w:type="dxa"/>
            </w:tcMar>
            <w:vAlign w:val="center"/>
          </w:tcPr>
          <w:p w14:paraId="5B8DF5C2">
            <w:pPr>
              <w:spacing w:before="0" w:after="0" w:line="240" w:lineRule="auto"/>
              <w:jc w:val="center"/>
            </w:pPr>
            <w:r>
              <w:rPr>
                <w:rFonts w:ascii="Times New Roman" w:hAnsi="Times New Roman" w:eastAsia="Times New Roman"/>
                <w:b w:val="0"/>
                <w:sz w:val="16"/>
              </w:rPr>
              <w:t>0.5075</w:t>
            </w:r>
          </w:p>
        </w:tc>
        <w:tc>
          <w:tcPr>
            <w:tcW w:w="1008" w:type="dxa"/>
            <w:tcMar>
              <w:top w:w="50" w:type="dxa"/>
              <w:left w:w="65" w:type="dxa"/>
              <w:bottom w:w="50" w:type="dxa"/>
              <w:right w:w="65" w:type="dxa"/>
            </w:tcMar>
            <w:vAlign w:val="center"/>
          </w:tcPr>
          <w:p w14:paraId="61C47426">
            <w:pPr>
              <w:spacing w:before="0" w:after="0" w:line="240" w:lineRule="auto"/>
              <w:jc w:val="center"/>
            </w:pPr>
            <w:r>
              <w:rPr>
                <w:rFonts w:ascii="Times New Roman" w:hAnsi="Times New Roman" w:eastAsia="Times New Roman"/>
                <w:b w:val="0"/>
                <w:sz w:val="16"/>
              </w:rPr>
              <w:t>0.8532</w:t>
            </w:r>
          </w:p>
        </w:tc>
      </w:tr>
      <w:tr w14:paraId="12740FC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8559159">
            <w:pPr>
              <w:spacing w:before="0" w:after="0" w:line="240" w:lineRule="auto"/>
              <w:jc w:val="left"/>
            </w:pPr>
            <w:r>
              <w:rPr>
                <w:rFonts w:ascii="Times New Roman" w:hAnsi="Times New Roman" w:eastAsia="Times New Roman"/>
                <w:b w:val="0"/>
                <w:sz w:val="16"/>
              </w:rPr>
              <w:t>Symmetry index for Regional PTI share, % — Metatarsal 2</w:t>
            </w:r>
          </w:p>
        </w:tc>
        <w:tc>
          <w:tcPr>
            <w:tcW w:w="792" w:type="dxa"/>
            <w:tcMar>
              <w:top w:w="50" w:type="dxa"/>
              <w:left w:w="65" w:type="dxa"/>
              <w:bottom w:w="50" w:type="dxa"/>
              <w:right w:w="65" w:type="dxa"/>
            </w:tcMar>
            <w:vAlign w:val="center"/>
          </w:tcPr>
          <w:p w14:paraId="0A96F8B6">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5C49034B">
            <w:pPr>
              <w:spacing w:before="0" w:after="0" w:line="240" w:lineRule="auto"/>
              <w:jc w:val="center"/>
            </w:pPr>
            <w:r>
              <w:rPr>
                <w:rFonts w:ascii="Times New Roman" w:hAnsi="Times New Roman" w:eastAsia="Times New Roman"/>
                <w:b w:val="0"/>
                <w:sz w:val="16"/>
              </w:rPr>
              <w:t>1.77 [-1.37, 4.90]</w:t>
            </w:r>
          </w:p>
        </w:tc>
        <w:tc>
          <w:tcPr>
            <w:tcW w:w="1008" w:type="dxa"/>
            <w:tcMar>
              <w:top w:w="50" w:type="dxa"/>
              <w:left w:w="65" w:type="dxa"/>
              <w:bottom w:w="50" w:type="dxa"/>
              <w:right w:w="65" w:type="dxa"/>
            </w:tcMar>
            <w:vAlign w:val="center"/>
          </w:tcPr>
          <w:p w14:paraId="135570F1">
            <w:pPr>
              <w:spacing w:before="0" w:after="0" w:line="240" w:lineRule="auto"/>
              <w:jc w:val="center"/>
            </w:pPr>
            <w:r>
              <w:rPr>
                <w:rFonts w:ascii="Times New Roman" w:hAnsi="Times New Roman" w:eastAsia="Times New Roman"/>
                <w:b w:val="0"/>
                <w:sz w:val="16"/>
              </w:rPr>
              <w:t>0.2691</w:t>
            </w:r>
          </w:p>
        </w:tc>
        <w:tc>
          <w:tcPr>
            <w:tcW w:w="1008" w:type="dxa"/>
            <w:tcMar>
              <w:top w:w="50" w:type="dxa"/>
              <w:left w:w="65" w:type="dxa"/>
              <w:bottom w:w="50" w:type="dxa"/>
              <w:right w:w="65" w:type="dxa"/>
            </w:tcMar>
            <w:vAlign w:val="center"/>
          </w:tcPr>
          <w:p w14:paraId="6956ADF3">
            <w:pPr>
              <w:spacing w:before="0" w:after="0" w:line="240" w:lineRule="auto"/>
              <w:jc w:val="center"/>
            </w:pPr>
            <w:r>
              <w:rPr>
                <w:rFonts w:ascii="Times New Roman" w:hAnsi="Times New Roman" w:eastAsia="Times New Roman"/>
                <w:b w:val="0"/>
                <w:sz w:val="16"/>
              </w:rPr>
              <w:t>0.7365</w:t>
            </w:r>
          </w:p>
        </w:tc>
      </w:tr>
      <w:tr w14:paraId="37D9170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6B96632">
            <w:pPr>
              <w:spacing w:before="0" w:after="0" w:line="240" w:lineRule="auto"/>
              <w:jc w:val="left"/>
            </w:pPr>
            <w:r>
              <w:rPr>
                <w:rFonts w:ascii="Times New Roman" w:hAnsi="Times New Roman" w:eastAsia="Times New Roman"/>
                <w:b w:val="0"/>
                <w:sz w:val="16"/>
              </w:rPr>
              <w:t>Relative time to peak, % — Metatarsal 2</w:t>
            </w:r>
          </w:p>
        </w:tc>
        <w:tc>
          <w:tcPr>
            <w:tcW w:w="792" w:type="dxa"/>
            <w:tcMar>
              <w:top w:w="50" w:type="dxa"/>
              <w:left w:w="65" w:type="dxa"/>
              <w:bottom w:w="50" w:type="dxa"/>
              <w:right w:w="65" w:type="dxa"/>
            </w:tcMar>
            <w:vAlign w:val="center"/>
          </w:tcPr>
          <w:p w14:paraId="648ED305">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6A3ADA28">
            <w:pPr>
              <w:spacing w:before="0" w:after="0" w:line="240" w:lineRule="auto"/>
              <w:jc w:val="center"/>
            </w:pPr>
            <w:r>
              <w:rPr>
                <w:rFonts w:ascii="Times New Roman" w:hAnsi="Times New Roman" w:eastAsia="Times New Roman"/>
                <w:b w:val="0"/>
                <w:sz w:val="16"/>
              </w:rPr>
              <w:t>-0.22 [-1.26, 0.82]</w:t>
            </w:r>
          </w:p>
        </w:tc>
        <w:tc>
          <w:tcPr>
            <w:tcW w:w="1008" w:type="dxa"/>
            <w:tcMar>
              <w:top w:w="50" w:type="dxa"/>
              <w:left w:w="65" w:type="dxa"/>
              <w:bottom w:w="50" w:type="dxa"/>
              <w:right w:w="65" w:type="dxa"/>
            </w:tcMar>
            <w:vAlign w:val="center"/>
          </w:tcPr>
          <w:p w14:paraId="47EBC111">
            <w:pPr>
              <w:spacing w:before="0" w:after="0" w:line="240" w:lineRule="auto"/>
              <w:jc w:val="center"/>
            </w:pPr>
            <w:r>
              <w:rPr>
                <w:rFonts w:ascii="Times New Roman" w:hAnsi="Times New Roman" w:eastAsia="Times New Roman"/>
                <w:b w:val="0"/>
                <w:sz w:val="16"/>
              </w:rPr>
              <w:t>0.6764</w:t>
            </w:r>
          </w:p>
        </w:tc>
        <w:tc>
          <w:tcPr>
            <w:tcW w:w="1008" w:type="dxa"/>
            <w:tcMar>
              <w:top w:w="50" w:type="dxa"/>
              <w:left w:w="65" w:type="dxa"/>
              <w:bottom w:w="50" w:type="dxa"/>
              <w:right w:w="65" w:type="dxa"/>
            </w:tcMar>
            <w:vAlign w:val="center"/>
          </w:tcPr>
          <w:p w14:paraId="31639E3B">
            <w:pPr>
              <w:spacing w:before="0" w:after="0" w:line="240" w:lineRule="auto"/>
              <w:jc w:val="center"/>
            </w:pPr>
            <w:r>
              <w:rPr>
                <w:rFonts w:ascii="Times New Roman" w:hAnsi="Times New Roman" w:eastAsia="Times New Roman"/>
                <w:b w:val="0"/>
                <w:sz w:val="16"/>
              </w:rPr>
              <w:t>0.8916</w:t>
            </w:r>
          </w:p>
        </w:tc>
      </w:tr>
      <w:tr w14:paraId="5832E1C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2196FC8">
            <w:pPr>
              <w:spacing w:before="0" w:after="0" w:line="240" w:lineRule="auto"/>
              <w:jc w:val="left"/>
            </w:pPr>
            <w:r>
              <w:rPr>
                <w:rFonts w:ascii="Times New Roman" w:hAnsi="Times New Roman" w:eastAsia="Times New Roman"/>
                <w:b w:val="0"/>
                <w:sz w:val="16"/>
              </w:rPr>
              <w:t>Symmetry index for Relative time to peak, % — Metatarsal 2</w:t>
            </w:r>
          </w:p>
        </w:tc>
        <w:tc>
          <w:tcPr>
            <w:tcW w:w="792" w:type="dxa"/>
            <w:tcMar>
              <w:top w:w="50" w:type="dxa"/>
              <w:left w:w="65" w:type="dxa"/>
              <w:bottom w:w="50" w:type="dxa"/>
              <w:right w:w="65" w:type="dxa"/>
            </w:tcMar>
            <w:vAlign w:val="center"/>
          </w:tcPr>
          <w:p w14:paraId="34720D2B">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4859924F">
            <w:pPr>
              <w:spacing w:before="0" w:after="0" w:line="240" w:lineRule="auto"/>
              <w:jc w:val="center"/>
            </w:pPr>
            <w:r>
              <w:rPr>
                <w:rFonts w:ascii="Times New Roman" w:hAnsi="Times New Roman" w:eastAsia="Times New Roman"/>
                <w:b w:val="0"/>
                <w:sz w:val="16"/>
              </w:rPr>
              <w:t>0.10 [-2.60, 2.80]</w:t>
            </w:r>
          </w:p>
        </w:tc>
        <w:tc>
          <w:tcPr>
            <w:tcW w:w="1008" w:type="dxa"/>
            <w:tcMar>
              <w:top w:w="50" w:type="dxa"/>
              <w:left w:w="65" w:type="dxa"/>
              <w:bottom w:w="50" w:type="dxa"/>
              <w:right w:w="65" w:type="dxa"/>
            </w:tcMar>
            <w:vAlign w:val="center"/>
          </w:tcPr>
          <w:p w14:paraId="4DFFB2F1">
            <w:pPr>
              <w:spacing w:before="0" w:after="0" w:line="240" w:lineRule="auto"/>
              <w:jc w:val="center"/>
            </w:pPr>
            <w:r>
              <w:rPr>
                <w:rFonts w:ascii="Times New Roman" w:hAnsi="Times New Roman" w:eastAsia="Times New Roman"/>
                <w:b w:val="0"/>
                <w:sz w:val="16"/>
              </w:rPr>
              <w:t>0.9401</w:t>
            </w:r>
          </w:p>
        </w:tc>
        <w:tc>
          <w:tcPr>
            <w:tcW w:w="1008" w:type="dxa"/>
            <w:tcMar>
              <w:top w:w="50" w:type="dxa"/>
              <w:left w:w="65" w:type="dxa"/>
              <w:bottom w:w="50" w:type="dxa"/>
              <w:right w:w="65" w:type="dxa"/>
            </w:tcMar>
            <w:vAlign w:val="center"/>
          </w:tcPr>
          <w:p w14:paraId="00E3E2C7">
            <w:pPr>
              <w:spacing w:before="0" w:after="0" w:line="240" w:lineRule="auto"/>
              <w:jc w:val="center"/>
            </w:pPr>
            <w:r>
              <w:rPr>
                <w:rFonts w:ascii="Times New Roman" w:hAnsi="Times New Roman" w:eastAsia="Times New Roman"/>
                <w:b w:val="0"/>
                <w:sz w:val="16"/>
              </w:rPr>
              <w:t>0.9838</w:t>
            </w:r>
          </w:p>
        </w:tc>
      </w:tr>
      <w:tr w14:paraId="5E73EEA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28DB8AF">
            <w:pPr>
              <w:spacing w:before="0" w:after="0" w:line="240" w:lineRule="auto"/>
              <w:jc w:val="left"/>
            </w:pPr>
            <w:r>
              <w:rPr>
                <w:rFonts w:ascii="Times New Roman" w:hAnsi="Times New Roman" w:eastAsia="Times New Roman"/>
                <w:b w:val="0"/>
                <w:sz w:val="16"/>
              </w:rPr>
              <w:t>Regional Max P, N/cm² — Metatarsal 2</w:t>
            </w:r>
          </w:p>
        </w:tc>
        <w:tc>
          <w:tcPr>
            <w:tcW w:w="792" w:type="dxa"/>
            <w:tcMar>
              <w:top w:w="50" w:type="dxa"/>
              <w:left w:w="65" w:type="dxa"/>
              <w:bottom w:w="50" w:type="dxa"/>
              <w:right w:w="65" w:type="dxa"/>
            </w:tcMar>
            <w:vAlign w:val="center"/>
          </w:tcPr>
          <w:p w14:paraId="2F98C24F">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3ACD312D">
            <w:pPr>
              <w:spacing w:before="0" w:after="0" w:line="240" w:lineRule="auto"/>
              <w:jc w:val="center"/>
            </w:pPr>
            <w:r>
              <w:rPr>
                <w:rFonts w:ascii="Times New Roman" w:hAnsi="Times New Roman" w:eastAsia="Times New Roman"/>
                <w:b w:val="0"/>
                <w:sz w:val="16"/>
              </w:rPr>
              <w:t>0.02 [-0.08, 0.11]</w:t>
            </w:r>
          </w:p>
        </w:tc>
        <w:tc>
          <w:tcPr>
            <w:tcW w:w="1008" w:type="dxa"/>
            <w:tcMar>
              <w:top w:w="50" w:type="dxa"/>
              <w:left w:w="65" w:type="dxa"/>
              <w:bottom w:w="50" w:type="dxa"/>
              <w:right w:w="65" w:type="dxa"/>
            </w:tcMar>
            <w:vAlign w:val="center"/>
          </w:tcPr>
          <w:p w14:paraId="16F49E55">
            <w:pPr>
              <w:spacing w:before="0" w:after="0" w:line="240" w:lineRule="auto"/>
              <w:jc w:val="center"/>
            </w:pPr>
            <w:r>
              <w:rPr>
                <w:rFonts w:ascii="Times New Roman" w:hAnsi="Times New Roman" w:eastAsia="Times New Roman"/>
                <w:b w:val="0"/>
                <w:sz w:val="16"/>
              </w:rPr>
              <w:t>0.7369</w:t>
            </w:r>
          </w:p>
        </w:tc>
        <w:tc>
          <w:tcPr>
            <w:tcW w:w="1008" w:type="dxa"/>
            <w:tcMar>
              <w:top w:w="50" w:type="dxa"/>
              <w:left w:w="65" w:type="dxa"/>
              <w:bottom w:w="50" w:type="dxa"/>
              <w:right w:w="65" w:type="dxa"/>
            </w:tcMar>
            <w:vAlign w:val="center"/>
          </w:tcPr>
          <w:p w14:paraId="0216AA75">
            <w:pPr>
              <w:spacing w:before="0" w:after="0" w:line="240" w:lineRule="auto"/>
              <w:jc w:val="center"/>
            </w:pPr>
            <w:r>
              <w:rPr>
                <w:rFonts w:ascii="Times New Roman" w:hAnsi="Times New Roman" w:eastAsia="Times New Roman"/>
                <w:b w:val="0"/>
                <w:sz w:val="16"/>
              </w:rPr>
              <w:t>0.9411</w:t>
            </w:r>
          </w:p>
        </w:tc>
      </w:tr>
      <w:tr w14:paraId="1C5492F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8D39ECD">
            <w:pPr>
              <w:spacing w:before="0" w:after="0" w:line="240" w:lineRule="auto"/>
              <w:jc w:val="left"/>
            </w:pPr>
            <w:r>
              <w:rPr>
                <w:rFonts w:ascii="Times New Roman" w:hAnsi="Times New Roman" w:eastAsia="Times New Roman"/>
                <w:b w:val="0"/>
                <w:sz w:val="16"/>
              </w:rPr>
              <w:t>Symmetry index for Regional Max P, N/cm² — Metatarsal 2</w:t>
            </w:r>
          </w:p>
        </w:tc>
        <w:tc>
          <w:tcPr>
            <w:tcW w:w="792" w:type="dxa"/>
            <w:tcMar>
              <w:top w:w="50" w:type="dxa"/>
              <w:left w:w="65" w:type="dxa"/>
              <w:bottom w:w="50" w:type="dxa"/>
              <w:right w:w="65" w:type="dxa"/>
            </w:tcMar>
            <w:vAlign w:val="center"/>
          </w:tcPr>
          <w:p w14:paraId="03F33396">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4CEDAC92">
            <w:pPr>
              <w:spacing w:before="0" w:after="0" w:line="240" w:lineRule="auto"/>
              <w:jc w:val="center"/>
            </w:pPr>
            <w:r>
              <w:rPr>
                <w:rFonts w:ascii="Times New Roman" w:hAnsi="Times New Roman" w:eastAsia="Times New Roman"/>
                <w:b w:val="0"/>
                <w:sz w:val="16"/>
              </w:rPr>
              <w:t>2.41 [-0.58, 5.40]</w:t>
            </w:r>
          </w:p>
        </w:tc>
        <w:tc>
          <w:tcPr>
            <w:tcW w:w="1008" w:type="dxa"/>
            <w:tcMar>
              <w:top w:w="50" w:type="dxa"/>
              <w:left w:w="65" w:type="dxa"/>
              <w:bottom w:w="50" w:type="dxa"/>
              <w:right w:w="65" w:type="dxa"/>
            </w:tcMar>
            <w:vAlign w:val="center"/>
          </w:tcPr>
          <w:p w14:paraId="40248AB1">
            <w:pPr>
              <w:spacing w:before="0" w:after="0" w:line="240" w:lineRule="auto"/>
              <w:jc w:val="center"/>
            </w:pPr>
            <w:r>
              <w:rPr>
                <w:rFonts w:ascii="Times New Roman" w:hAnsi="Times New Roman" w:eastAsia="Times New Roman"/>
                <w:b w:val="0"/>
                <w:sz w:val="16"/>
              </w:rPr>
              <w:t>0.1141</w:t>
            </w:r>
          </w:p>
        </w:tc>
        <w:tc>
          <w:tcPr>
            <w:tcW w:w="1008" w:type="dxa"/>
            <w:tcMar>
              <w:top w:w="50" w:type="dxa"/>
              <w:left w:w="65" w:type="dxa"/>
              <w:bottom w:w="50" w:type="dxa"/>
              <w:right w:w="65" w:type="dxa"/>
            </w:tcMar>
            <w:vAlign w:val="center"/>
          </w:tcPr>
          <w:p w14:paraId="0D469320">
            <w:pPr>
              <w:spacing w:before="0" w:after="0" w:line="240" w:lineRule="auto"/>
              <w:jc w:val="center"/>
            </w:pPr>
            <w:r>
              <w:rPr>
                <w:rFonts w:ascii="Times New Roman" w:hAnsi="Times New Roman" w:eastAsia="Times New Roman"/>
                <w:b w:val="0"/>
                <w:sz w:val="16"/>
              </w:rPr>
              <w:t>0.4644</w:t>
            </w:r>
          </w:p>
        </w:tc>
      </w:tr>
      <w:tr w14:paraId="6C9E96E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7865AC2">
            <w:pPr>
              <w:spacing w:before="0" w:after="0" w:line="240" w:lineRule="auto"/>
              <w:jc w:val="left"/>
            </w:pPr>
            <w:r>
              <w:rPr>
                <w:rFonts w:ascii="Times New Roman" w:hAnsi="Times New Roman" w:eastAsia="Times New Roman"/>
                <w:b w:val="0"/>
                <w:sz w:val="16"/>
              </w:rPr>
              <w:t>Contact area, cm² — Metatarsal 2</w:t>
            </w:r>
          </w:p>
        </w:tc>
        <w:tc>
          <w:tcPr>
            <w:tcW w:w="792" w:type="dxa"/>
            <w:tcMar>
              <w:top w:w="50" w:type="dxa"/>
              <w:left w:w="65" w:type="dxa"/>
              <w:bottom w:w="50" w:type="dxa"/>
              <w:right w:w="65" w:type="dxa"/>
            </w:tcMar>
            <w:vAlign w:val="center"/>
          </w:tcPr>
          <w:p w14:paraId="151803B5">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0E4134C7">
            <w:pPr>
              <w:spacing w:before="0" w:after="0" w:line="240" w:lineRule="auto"/>
              <w:jc w:val="center"/>
            </w:pPr>
            <w:r>
              <w:rPr>
                <w:rFonts w:ascii="Times New Roman" w:hAnsi="Times New Roman" w:eastAsia="Times New Roman"/>
                <w:b w:val="0"/>
                <w:sz w:val="16"/>
              </w:rPr>
              <w:t>0.03 [-0.09, 0.15]</w:t>
            </w:r>
          </w:p>
        </w:tc>
        <w:tc>
          <w:tcPr>
            <w:tcW w:w="1008" w:type="dxa"/>
            <w:tcMar>
              <w:top w:w="50" w:type="dxa"/>
              <w:left w:w="65" w:type="dxa"/>
              <w:bottom w:w="50" w:type="dxa"/>
              <w:right w:w="65" w:type="dxa"/>
            </w:tcMar>
            <w:vAlign w:val="center"/>
          </w:tcPr>
          <w:p w14:paraId="69295357">
            <w:pPr>
              <w:spacing w:before="0" w:after="0" w:line="240" w:lineRule="auto"/>
              <w:jc w:val="center"/>
            </w:pPr>
            <w:r>
              <w:rPr>
                <w:rFonts w:ascii="Times New Roman" w:hAnsi="Times New Roman" w:eastAsia="Times New Roman"/>
                <w:b w:val="0"/>
                <w:sz w:val="16"/>
              </w:rPr>
              <w:t>0.6468</w:t>
            </w:r>
          </w:p>
        </w:tc>
        <w:tc>
          <w:tcPr>
            <w:tcW w:w="1008" w:type="dxa"/>
            <w:tcMar>
              <w:top w:w="50" w:type="dxa"/>
              <w:left w:w="65" w:type="dxa"/>
              <w:bottom w:w="50" w:type="dxa"/>
              <w:right w:w="65" w:type="dxa"/>
            </w:tcMar>
            <w:vAlign w:val="center"/>
          </w:tcPr>
          <w:p w14:paraId="2E0ADAD2">
            <w:pPr>
              <w:spacing w:before="0" w:after="0" w:line="240" w:lineRule="auto"/>
              <w:jc w:val="center"/>
            </w:pPr>
            <w:r>
              <w:rPr>
                <w:rFonts w:ascii="Times New Roman" w:hAnsi="Times New Roman" w:eastAsia="Times New Roman"/>
                <w:b w:val="0"/>
                <w:sz w:val="16"/>
              </w:rPr>
              <w:t>0.8784</w:t>
            </w:r>
          </w:p>
        </w:tc>
      </w:tr>
      <w:tr w14:paraId="077D3A0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83D63BC">
            <w:pPr>
              <w:spacing w:before="0" w:after="0" w:line="240" w:lineRule="auto"/>
              <w:jc w:val="left"/>
            </w:pPr>
            <w:r>
              <w:rPr>
                <w:rFonts w:ascii="Times New Roman" w:hAnsi="Times New Roman" w:eastAsia="Times New Roman"/>
                <w:b w:val="0"/>
                <w:sz w:val="16"/>
              </w:rPr>
              <w:t>Symmetry index for Contact area, cm² — Metatarsal 2</w:t>
            </w:r>
          </w:p>
        </w:tc>
        <w:tc>
          <w:tcPr>
            <w:tcW w:w="792" w:type="dxa"/>
            <w:tcMar>
              <w:top w:w="50" w:type="dxa"/>
              <w:left w:w="65" w:type="dxa"/>
              <w:bottom w:w="50" w:type="dxa"/>
              <w:right w:w="65" w:type="dxa"/>
            </w:tcMar>
            <w:vAlign w:val="center"/>
          </w:tcPr>
          <w:p w14:paraId="76D7F677">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6814DE07">
            <w:pPr>
              <w:spacing w:before="0" w:after="0" w:line="240" w:lineRule="auto"/>
              <w:jc w:val="center"/>
            </w:pPr>
            <w:r>
              <w:rPr>
                <w:rFonts w:ascii="Times New Roman" w:hAnsi="Times New Roman" w:eastAsia="Times New Roman"/>
                <w:b w:val="0"/>
                <w:sz w:val="16"/>
              </w:rPr>
              <w:t>0.000938 [-2.03, 2.03]</w:t>
            </w:r>
          </w:p>
        </w:tc>
        <w:tc>
          <w:tcPr>
            <w:tcW w:w="1008" w:type="dxa"/>
            <w:tcMar>
              <w:top w:w="50" w:type="dxa"/>
              <w:left w:w="65" w:type="dxa"/>
              <w:bottom w:w="50" w:type="dxa"/>
              <w:right w:w="65" w:type="dxa"/>
            </w:tcMar>
            <w:vAlign w:val="center"/>
          </w:tcPr>
          <w:p w14:paraId="12CADD3B">
            <w:pPr>
              <w:spacing w:before="0" w:after="0" w:line="240" w:lineRule="auto"/>
              <w:jc w:val="center"/>
            </w:pPr>
            <w:r>
              <w:rPr>
                <w:rFonts w:ascii="Times New Roman" w:hAnsi="Times New Roman" w:eastAsia="Times New Roman"/>
                <w:b w:val="0"/>
                <w:sz w:val="16"/>
              </w:rPr>
              <w:t>0.9993</w:t>
            </w:r>
          </w:p>
        </w:tc>
        <w:tc>
          <w:tcPr>
            <w:tcW w:w="1008" w:type="dxa"/>
            <w:tcMar>
              <w:top w:w="50" w:type="dxa"/>
              <w:left w:w="65" w:type="dxa"/>
              <w:bottom w:w="50" w:type="dxa"/>
              <w:right w:w="65" w:type="dxa"/>
            </w:tcMar>
            <w:vAlign w:val="center"/>
          </w:tcPr>
          <w:p w14:paraId="49F3FD2C">
            <w:pPr>
              <w:spacing w:before="0" w:after="0" w:line="240" w:lineRule="auto"/>
              <w:jc w:val="center"/>
            </w:pPr>
            <w:r>
              <w:rPr>
                <w:rFonts w:ascii="Times New Roman" w:hAnsi="Times New Roman" w:eastAsia="Times New Roman"/>
                <w:b w:val="0"/>
                <w:sz w:val="16"/>
              </w:rPr>
              <w:t>0.9993</w:t>
            </w:r>
          </w:p>
        </w:tc>
      </w:tr>
      <w:tr w14:paraId="6621F8D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B15D17D">
            <w:pPr>
              <w:spacing w:before="0" w:after="0" w:line="240" w:lineRule="auto"/>
              <w:jc w:val="left"/>
            </w:pPr>
            <w:r>
              <w:rPr>
                <w:rFonts w:ascii="Times New Roman" w:hAnsi="Times New Roman" w:eastAsia="Times New Roman"/>
                <w:b w:val="0"/>
                <w:sz w:val="16"/>
              </w:rPr>
              <w:t>Load rate, export scale — Metatarsal 2</w:t>
            </w:r>
          </w:p>
        </w:tc>
        <w:tc>
          <w:tcPr>
            <w:tcW w:w="792" w:type="dxa"/>
            <w:tcMar>
              <w:top w:w="50" w:type="dxa"/>
              <w:left w:w="65" w:type="dxa"/>
              <w:bottom w:w="50" w:type="dxa"/>
              <w:right w:w="65" w:type="dxa"/>
            </w:tcMar>
            <w:vAlign w:val="center"/>
          </w:tcPr>
          <w:p w14:paraId="3083EFB2">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35092588">
            <w:pPr>
              <w:spacing w:before="0" w:after="0" w:line="240" w:lineRule="auto"/>
              <w:jc w:val="center"/>
            </w:pPr>
            <w:r>
              <w:rPr>
                <w:rFonts w:ascii="Times New Roman" w:hAnsi="Times New Roman" w:eastAsia="Times New Roman"/>
                <w:b w:val="0"/>
                <w:sz w:val="16"/>
              </w:rPr>
              <w:t>2.19e-05 [-0.00044, 0.000484]</w:t>
            </w:r>
          </w:p>
        </w:tc>
        <w:tc>
          <w:tcPr>
            <w:tcW w:w="1008" w:type="dxa"/>
            <w:tcMar>
              <w:top w:w="50" w:type="dxa"/>
              <w:left w:w="65" w:type="dxa"/>
              <w:bottom w:w="50" w:type="dxa"/>
              <w:right w:w="65" w:type="dxa"/>
            </w:tcMar>
            <w:vAlign w:val="center"/>
          </w:tcPr>
          <w:p w14:paraId="24E04191">
            <w:pPr>
              <w:spacing w:before="0" w:after="0" w:line="240" w:lineRule="auto"/>
              <w:jc w:val="center"/>
            </w:pPr>
            <w:r>
              <w:rPr>
                <w:rFonts w:ascii="Times New Roman" w:hAnsi="Times New Roman" w:eastAsia="Times New Roman"/>
                <w:b w:val="0"/>
                <w:sz w:val="16"/>
              </w:rPr>
              <w:t>0.9261</w:t>
            </w:r>
          </w:p>
        </w:tc>
        <w:tc>
          <w:tcPr>
            <w:tcW w:w="1008" w:type="dxa"/>
            <w:tcMar>
              <w:top w:w="50" w:type="dxa"/>
              <w:left w:w="65" w:type="dxa"/>
              <w:bottom w:w="50" w:type="dxa"/>
              <w:right w:w="65" w:type="dxa"/>
            </w:tcMar>
            <w:vAlign w:val="center"/>
          </w:tcPr>
          <w:p w14:paraId="5A549B53">
            <w:pPr>
              <w:spacing w:before="0" w:after="0" w:line="240" w:lineRule="auto"/>
              <w:jc w:val="center"/>
            </w:pPr>
            <w:r>
              <w:rPr>
                <w:rFonts w:ascii="Times New Roman" w:hAnsi="Times New Roman" w:eastAsia="Times New Roman"/>
                <w:b w:val="0"/>
                <w:sz w:val="16"/>
              </w:rPr>
              <w:t>0.9838</w:t>
            </w:r>
          </w:p>
        </w:tc>
      </w:tr>
      <w:tr w14:paraId="6438902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C70816C">
            <w:pPr>
              <w:spacing w:before="0" w:after="0" w:line="240" w:lineRule="auto"/>
              <w:jc w:val="left"/>
            </w:pPr>
            <w:r>
              <w:rPr>
                <w:rFonts w:ascii="Times New Roman" w:hAnsi="Times New Roman" w:eastAsia="Times New Roman"/>
                <w:b w:val="0"/>
                <w:sz w:val="16"/>
              </w:rPr>
              <w:t>Symmetry index for Load rate, export scale — Metatarsal 2</w:t>
            </w:r>
          </w:p>
        </w:tc>
        <w:tc>
          <w:tcPr>
            <w:tcW w:w="792" w:type="dxa"/>
            <w:tcMar>
              <w:top w:w="50" w:type="dxa"/>
              <w:left w:w="65" w:type="dxa"/>
              <w:bottom w:w="50" w:type="dxa"/>
              <w:right w:w="65" w:type="dxa"/>
            </w:tcMar>
            <w:vAlign w:val="center"/>
          </w:tcPr>
          <w:p w14:paraId="32B36959">
            <w:pPr>
              <w:spacing w:before="0" w:after="0" w:line="240" w:lineRule="auto"/>
              <w:jc w:val="center"/>
            </w:pPr>
            <w:r>
              <w:rPr>
                <w:rFonts w:ascii="Times New Roman" w:hAnsi="Times New Roman" w:eastAsia="Times New Roman"/>
                <w:b w:val="0"/>
                <w:sz w:val="16"/>
              </w:rPr>
              <w:t>437</w:t>
            </w:r>
          </w:p>
        </w:tc>
        <w:tc>
          <w:tcPr>
            <w:tcW w:w="2952" w:type="dxa"/>
            <w:tcMar>
              <w:top w:w="50" w:type="dxa"/>
              <w:left w:w="65" w:type="dxa"/>
              <w:bottom w:w="50" w:type="dxa"/>
              <w:right w:w="65" w:type="dxa"/>
            </w:tcMar>
            <w:vAlign w:val="center"/>
          </w:tcPr>
          <w:p w14:paraId="0044306A">
            <w:pPr>
              <w:spacing w:before="0" w:after="0" w:line="240" w:lineRule="auto"/>
              <w:jc w:val="center"/>
            </w:pPr>
            <w:r>
              <w:rPr>
                <w:rFonts w:ascii="Times New Roman" w:hAnsi="Times New Roman" w:eastAsia="Times New Roman"/>
                <w:b w:val="0"/>
                <w:sz w:val="16"/>
              </w:rPr>
              <w:t>-2.52 [-17.68, 12.65]</w:t>
            </w:r>
          </w:p>
        </w:tc>
        <w:tc>
          <w:tcPr>
            <w:tcW w:w="1008" w:type="dxa"/>
            <w:tcMar>
              <w:top w:w="50" w:type="dxa"/>
              <w:left w:w="65" w:type="dxa"/>
              <w:bottom w:w="50" w:type="dxa"/>
              <w:right w:w="65" w:type="dxa"/>
            </w:tcMar>
            <w:vAlign w:val="center"/>
          </w:tcPr>
          <w:p w14:paraId="4625E25D">
            <w:pPr>
              <w:spacing w:before="0" w:after="0" w:line="240" w:lineRule="auto"/>
              <w:jc w:val="center"/>
            </w:pPr>
            <w:r>
              <w:rPr>
                <w:rFonts w:ascii="Times New Roman" w:hAnsi="Times New Roman" w:eastAsia="Times New Roman"/>
                <w:b w:val="0"/>
                <w:sz w:val="16"/>
              </w:rPr>
              <w:t>0.7443</w:t>
            </w:r>
          </w:p>
        </w:tc>
        <w:tc>
          <w:tcPr>
            <w:tcW w:w="1008" w:type="dxa"/>
            <w:tcMar>
              <w:top w:w="50" w:type="dxa"/>
              <w:left w:w="65" w:type="dxa"/>
              <w:bottom w:w="50" w:type="dxa"/>
              <w:right w:w="65" w:type="dxa"/>
            </w:tcMar>
            <w:vAlign w:val="center"/>
          </w:tcPr>
          <w:p w14:paraId="3A705D48">
            <w:pPr>
              <w:spacing w:before="0" w:after="0" w:line="240" w:lineRule="auto"/>
              <w:jc w:val="center"/>
            </w:pPr>
            <w:r>
              <w:rPr>
                <w:rFonts w:ascii="Times New Roman" w:hAnsi="Times New Roman" w:eastAsia="Times New Roman"/>
                <w:b w:val="0"/>
                <w:sz w:val="16"/>
              </w:rPr>
              <w:t>0.9444</w:t>
            </w:r>
          </w:p>
        </w:tc>
      </w:tr>
      <w:tr w14:paraId="6ADBD67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DD9D1FD">
            <w:pPr>
              <w:spacing w:before="0" w:after="0" w:line="240" w:lineRule="auto"/>
              <w:jc w:val="left"/>
            </w:pPr>
            <w:r>
              <w:rPr>
                <w:rFonts w:ascii="Times New Roman" w:hAnsi="Times New Roman" w:eastAsia="Times New Roman"/>
                <w:b w:val="0"/>
                <w:sz w:val="16"/>
              </w:rPr>
              <w:t>Contact duration, ms — Metatarsal 3</w:t>
            </w:r>
          </w:p>
        </w:tc>
        <w:tc>
          <w:tcPr>
            <w:tcW w:w="792" w:type="dxa"/>
            <w:tcMar>
              <w:top w:w="50" w:type="dxa"/>
              <w:left w:w="65" w:type="dxa"/>
              <w:bottom w:w="50" w:type="dxa"/>
              <w:right w:w="65" w:type="dxa"/>
            </w:tcMar>
            <w:vAlign w:val="center"/>
          </w:tcPr>
          <w:p w14:paraId="24C613D4">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3DEA7387">
            <w:pPr>
              <w:spacing w:before="0" w:after="0" w:line="240" w:lineRule="auto"/>
              <w:jc w:val="center"/>
            </w:pPr>
            <w:r>
              <w:rPr>
                <w:rFonts w:ascii="Times New Roman" w:hAnsi="Times New Roman" w:eastAsia="Times New Roman"/>
                <w:b w:val="0"/>
                <w:sz w:val="16"/>
              </w:rPr>
              <w:t>60.53 [6.17, 114.89]</w:t>
            </w:r>
          </w:p>
        </w:tc>
        <w:tc>
          <w:tcPr>
            <w:tcW w:w="1008" w:type="dxa"/>
            <w:tcMar>
              <w:top w:w="50" w:type="dxa"/>
              <w:left w:w="65" w:type="dxa"/>
              <w:bottom w:w="50" w:type="dxa"/>
              <w:right w:w="65" w:type="dxa"/>
            </w:tcMar>
            <w:vAlign w:val="center"/>
          </w:tcPr>
          <w:p w14:paraId="2D7C82CB">
            <w:pPr>
              <w:spacing w:before="0" w:after="0" w:line="240" w:lineRule="auto"/>
              <w:jc w:val="center"/>
            </w:pPr>
            <w:r>
              <w:rPr>
                <w:rFonts w:ascii="Times New Roman" w:hAnsi="Times New Roman" w:eastAsia="Times New Roman"/>
                <w:b w:val="0"/>
                <w:sz w:val="16"/>
              </w:rPr>
              <w:t>0.0291</w:t>
            </w:r>
          </w:p>
        </w:tc>
        <w:tc>
          <w:tcPr>
            <w:tcW w:w="1008" w:type="dxa"/>
            <w:tcMar>
              <w:top w:w="50" w:type="dxa"/>
              <w:left w:w="65" w:type="dxa"/>
              <w:bottom w:w="50" w:type="dxa"/>
              <w:right w:w="65" w:type="dxa"/>
            </w:tcMar>
            <w:vAlign w:val="center"/>
          </w:tcPr>
          <w:p w14:paraId="0B67847C">
            <w:pPr>
              <w:spacing w:before="0" w:after="0" w:line="240" w:lineRule="auto"/>
              <w:jc w:val="center"/>
            </w:pPr>
            <w:r>
              <w:rPr>
                <w:rFonts w:ascii="Times New Roman" w:hAnsi="Times New Roman" w:eastAsia="Times New Roman"/>
                <w:b w:val="0"/>
                <w:sz w:val="16"/>
              </w:rPr>
              <w:t>0.3066</w:t>
            </w:r>
          </w:p>
        </w:tc>
      </w:tr>
      <w:tr w14:paraId="51DEFEE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6399D38">
            <w:pPr>
              <w:spacing w:before="0" w:after="0" w:line="240" w:lineRule="auto"/>
              <w:jc w:val="left"/>
            </w:pPr>
            <w:r>
              <w:rPr>
                <w:rFonts w:ascii="Times New Roman" w:hAnsi="Times New Roman" w:eastAsia="Times New Roman"/>
                <w:b w:val="0"/>
                <w:sz w:val="16"/>
              </w:rPr>
              <w:t>Symmetry index for Contact duration, ms — Metatarsal 3</w:t>
            </w:r>
          </w:p>
        </w:tc>
        <w:tc>
          <w:tcPr>
            <w:tcW w:w="792" w:type="dxa"/>
            <w:tcMar>
              <w:top w:w="50" w:type="dxa"/>
              <w:left w:w="65" w:type="dxa"/>
              <w:bottom w:w="50" w:type="dxa"/>
              <w:right w:w="65" w:type="dxa"/>
            </w:tcMar>
            <w:vAlign w:val="center"/>
          </w:tcPr>
          <w:p w14:paraId="203A1263">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7B3BEB71">
            <w:pPr>
              <w:spacing w:before="0" w:after="0" w:line="240" w:lineRule="auto"/>
              <w:jc w:val="center"/>
            </w:pPr>
            <w:r>
              <w:rPr>
                <w:rFonts w:ascii="Times New Roman" w:hAnsi="Times New Roman" w:eastAsia="Times New Roman"/>
                <w:b w:val="0"/>
                <w:sz w:val="16"/>
              </w:rPr>
              <w:t>0.33 [-2.55, 3.22]</w:t>
            </w:r>
          </w:p>
        </w:tc>
        <w:tc>
          <w:tcPr>
            <w:tcW w:w="1008" w:type="dxa"/>
            <w:tcMar>
              <w:top w:w="50" w:type="dxa"/>
              <w:left w:w="65" w:type="dxa"/>
              <w:bottom w:w="50" w:type="dxa"/>
              <w:right w:w="65" w:type="dxa"/>
            </w:tcMar>
            <w:vAlign w:val="center"/>
          </w:tcPr>
          <w:p w14:paraId="5634866F">
            <w:pPr>
              <w:spacing w:before="0" w:after="0" w:line="240" w:lineRule="auto"/>
              <w:jc w:val="center"/>
            </w:pPr>
            <w:r>
              <w:rPr>
                <w:rFonts w:ascii="Times New Roman" w:hAnsi="Times New Roman" w:eastAsia="Times New Roman"/>
                <w:b w:val="0"/>
                <w:sz w:val="16"/>
              </w:rPr>
              <w:t>0.8200</w:t>
            </w:r>
          </w:p>
        </w:tc>
        <w:tc>
          <w:tcPr>
            <w:tcW w:w="1008" w:type="dxa"/>
            <w:tcMar>
              <w:top w:w="50" w:type="dxa"/>
              <w:left w:w="65" w:type="dxa"/>
              <w:bottom w:w="50" w:type="dxa"/>
              <w:right w:w="65" w:type="dxa"/>
            </w:tcMar>
            <w:vAlign w:val="center"/>
          </w:tcPr>
          <w:p w14:paraId="19E02AF6">
            <w:pPr>
              <w:spacing w:before="0" w:after="0" w:line="240" w:lineRule="auto"/>
              <w:jc w:val="center"/>
            </w:pPr>
            <w:r>
              <w:rPr>
                <w:rFonts w:ascii="Times New Roman" w:hAnsi="Times New Roman" w:eastAsia="Times New Roman"/>
                <w:b w:val="0"/>
                <w:sz w:val="16"/>
              </w:rPr>
              <w:t>0.9478</w:t>
            </w:r>
          </w:p>
        </w:tc>
      </w:tr>
      <w:tr w14:paraId="2F94BF7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C8E52C2">
            <w:pPr>
              <w:spacing w:before="0" w:after="0" w:line="240" w:lineRule="auto"/>
              <w:jc w:val="left"/>
            </w:pPr>
            <w:r>
              <w:rPr>
                <w:rFonts w:ascii="Times New Roman" w:hAnsi="Times New Roman" w:eastAsia="Times New Roman"/>
                <w:b w:val="0"/>
                <w:sz w:val="16"/>
              </w:rPr>
              <w:t>Relative contact duration, % — Metatarsal 3</w:t>
            </w:r>
          </w:p>
        </w:tc>
        <w:tc>
          <w:tcPr>
            <w:tcW w:w="792" w:type="dxa"/>
            <w:tcMar>
              <w:top w:w="50" w:type="dxa"/>
              <w:left w:w="65" w:type="dxa"/>
              <w:bottom w:w="50" w:type="dxa"/>
              <w:right w:w="65" w:type="dxa"/>
            </w:tcMar>
            <w:vAlign w:val="center"/>
          </w:tcPr>
          <w:p w14:paraId="0A7B8DDC">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73AF3BDD">
            <w:pPr>
              <w:spacing w:before="0" w:after="0" w:line="240" w:lineRule="auto"/>
              <w:jc w:val="center"/>
            </w:pPr>
            <w:r>
              <w:rPr>
                <w:rFonts w:ascii="Times New Roman" w:hAnsi="Times New Roman" w:eastAsia="Times New Roman"/>
                <w:b w:val="0"/>
                <w:sz w:val="16"/>
              </w:rPr>
              <w:t>0.47 [-0.16, 1.11]</w:t>
            </w:r>
          </w:p>
        </w:tc>
        <w:tc>
          <w:tcPr>
            <w:tcW w:w="1008" w:type="dxa"/>
            <w:tcMar>
              <w:top w:w="50" w:type="dxa"/>
              <w:left w:w="65" w:type="dxa"/>
              <w:bottom w:w="50" w:type="dxa"/>
              <w:right w:w="65" w:type="dxa"/>
            </w:tcMar>
            <w:vAlign w:val="center"/>
          </w:tcPr>
          <w:p w14:paraId="66B833D9">
            <w:pPr>
              <w:spacing w:before="0" w:after="0" w:line="240" w:lineRule="auto"/>
              <w:jc w:val="center"/>
            </w:pPr>
            <w:r>
              <w:rPr>
                <w:rFonts w:ascii="Times New Roman" w:hAnsi="Times New Roman" w:eastAsia="Times New Roman"/>
                <w:b w:val="0"/>
                <w:sz w:val="16"/>
              </w:rPr>
              <w:t>0.1417</w:t>
            </w:r>
          </w:p>
        </w:tc>
        <w:tc>
          <w:tcPr>
            <w:tcW w:w="1008" w:type="dxa"/>
            <w:tcMar>
              <w:top w:w="50" w:type="dxa"/>
              <w:left w:w="65" w:type="dxa"/>
              <w:bottom w:w="50" w:type="dxa"/>
              <w:right w:w="65" w:type="dxa"/>
            </w:tcMar>
            <w:vAlign w:val="center"/>
          </w:tcPr>
          <w:p w14:paraId="4F3020F6">
            <w:pPr>
              <w:spacing w:before="0" w:after="0" w:line="240" w:lineRule="auto"/>
              <w:jc w:val="center"/>
            </w:pPr>
            <w:r>
              <w:rPr>
                <w:rFonts w:ascii="Times New Roman" w:hAnsi="Times New Roman" w:eastAsia="Times New Roman"/>
                <w:b w:val="0"/>
                <w:sz w:val="16"/>
              </w:rPr>
              <w:t>0.5284</w:t>
            </w:r>
          </w:p>
        </w:tc>
      </w:tr>
      <w:tr w14:paraId="20EFBC6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CE6DC51">
            <w:pPr>
              <w:spacing w:before="0" w:after="0" w:line="240" w:lineRule="auto"/>
              <w:jc w:val="left"/>
            </w:pPr>
            <w:r>
              <w:rPr>
                <w:rFonts w:ascii="Times New Roman" w:hAnsi="Times New Roman" w:eastAsia="Times New Roman"/>
                <w:b w:val="0"/>
                <w:sz w:val="16"/>
              </w:rPr>
              <w:t>Symmetry index for Relative contact duration, % — Metatarsal 3</w:t>
            </w:r>
          </w:p>
        </w:tc>
        <w:tc>
          <w:tcPr>
            <w:tcW w:w="792" w:type="dxa"/>
            <w:tcMar>
              <w:top w:w="50" w:type="dxa"/>
              <w:left w:w="65" w:type="dxa"/>
              <w:bottom w:w="50" w:type="dxa"/>
              <w:right w:w="65" w:type="dxa"/>
            </w:tcMar>
            <w:vAlign w:val="center"/>
          </w:tcPr>
          <w:p w14:paraId="0492B4E9">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27A7B5EB">
            <w:pPr>
              <w:spacing w:before="0" w:after="0" w:line="240" w:lineRule="auto"/>
              <w:jc w:val="center"/>
            </w:pPr>
            <w:r>
              <w:rPr>
                <w:rFonts w:ascii="Times New Roman" w:hAnsi="Times New Roman" w:eastAsia="Times New Roman"/>
                <w:b w:val="0"/>
                <w:sz w:val="16"/>
              </w:rPr>
              <w:t>-1.09 [-2.55, 0.37]</w:t>
            </w:r>
          </w:p>
        </w:tc>
        <w:tc>
          <w:tcPr>
            <w:tcW w:w="1008" w:type="dxa"/>
            <w:tcMar>
              <w:top w:w="50" w:type="dxa"/>
              <w:left w:w="65" w:type="dxa"/>
              <w:bottom w:w="50" w:type="dxa"/>
              <w:right w:w="65" w:type="dxa"/>
            </w:tcMar>
            <w:vAlign w:val="center"/>
          </w:tcPr>
          <w:p w14:paraId="6C8C75BD">
            <w:pPr>
              <w:spacing w:before="0" w:after="0" w:line="240" w:lineRule="auto"/>
              <w:jc w:val="center"/>
            </w:pPr>
            <w:r>
              <w:rPr>
                <w:rFonts w:ascii="Times New Roman" w:hAnsi="Times New Roman" w:eastAsia="Times New Roman"/>
                <w:b w:val="0"/>
                <w:sz w:val="16"/>
              </w:rPr>
              <w:t>0.1415</w:t>
            </w:r>
          </w:p>
        </w:tc>
        <w:tc>
          <w:tcPr>
            <w:tcW w:w="1008" w:type="dxa"/>
            <w:tcMar>
              <w:top w:w="50" w:type="dxa"/>
              <w:left w:w="65" w:type="dxa"/>
              <w:bottom w:w="50" w:type="dxa"/>
              <w:right w:w="65" w:type="dxa"/>
            </w:tcMar>
            <w:vAlign w:val="center"/>
          </w:tcPr>
          <w:p w14:paraId="3342E327">
            <w:pPr>
              <w:spacing w:before="0" w:after="0" w:line="240" w:lineRule="auto"/>
              <w:jc w:val="center"/>
            </w:pPr>
            <w:r>
              <w:rPr>
                <w:rFonts w:ascii="Times New Roman" w:hAnsi="Times New Roman" w:eastAsia="Times New Roman"/>
                <w:b w:val="0"/>
                <w:sz w:val="16"/>
              </w:rPr>
              <w:t>0.5284</w:t>
            </w:r>
          </w:p>
        </w:tc>
      </w:tr>
      <w:tr w14:paraId="7824DE3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47C73D6">
            <w:pPr>
              <w:spacing w:before="0" w:after="0" w:line="240" w:lineRule="auto"/>
              <w:jc w:val="left"/>
            </w:pPr>
            <w:r>
              <w:rPr>
                <w:rFonts w:ascii="Times New Roman" w:hAnsi="Times New Roman" w:eastAsia="Times New Roman"/>
                <w:b w:val="0"/>
                <w:sz w:val="16"/>
              </w:rPr>
              <w:t>Derived mean pressure, N/cm² — Metatarsal 3</w:t>
            </w:r>
          </w:p>
        </w:tc>
        <w:tc>
          <w:tcPr>
            <w:tcW w:w="792" w:type="dxa"/>
            <w:tcMar>
              <w:top w:w="50" w:type="dxa"/>
              <w:left w:w="65" w:type="dxa"/>
              <w:bottom w:w="50" w:type="dxa"/>
              <w:right w:w="65" w:type="dxa"/>
            </w:tcMar>
            <w:vAlign w:val="center"/>
          </w:tcPr>
          <w:p w14:paraId="41398871">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3C9B66CE">
            <w:pPr>
              <w:spacing w:before="0" w:after="0" w:line="240" w:lineRule="auto"/>
              <w:jc w:val="center"/>
            </w:pPr>
            <w:r>
              <w:rPr>
                <w:rFonts w:ascii="Times New Roman" w:hAnsi="Times New Roman" w:eastAsia="Times New Roman"/>
                <w:b w:val="0"/>
                <w:sz w:val="16"/>
              </w:rPr>
              <w:t>0.02 [-0.04, 0.07]</w:t>
            </w:r>
          </w:p>
        </w:tc>
        <w:tc>
          <w:tcPr>
            <w:tcW w:w="1008" w:type="dxa"/>
            <w:tcMar>
              <w:top w:w="50" w:type="dxa"/>
              <w:left w:w="65" w:type="dxa"/>
              <w:bottom w:w="50" w:type="dxa"/>
              <w:right w:w="65" w:type="dxa"/>
            </w:tcMar>
            <w:vAlign w:val="center"/>
          </w:tcPr>
          <w:p w14:paraId="39748762">
            <w:pPr>
              <w:spacing w:before="0" w:after="0" w:line="240" w:lineRule="auto"/>
              <w:jc w:val="center"/>
            </w:pPr>
            <w:r>
              <w:rPr>
                <w:rFonts w:ascii="Times New Roman" w:hAnsi="Times New Roman" w:eastAsia="Times New Roman"/>
                <w:b w:val="0"/>
                <w:sz w:val="16"/>
              </w:rPr>
              <w:t>0.5085</w:t>
            </w:r>
          </w:p>
        </w:tc>
        <w:tc>
          <w:tcPr>
            <w:tcW w:w="1008" w:type="dxa"/>
            <w:tcMar>
              <w:top w:w="50" w:type="dxa"/>
              <w:left w:w="65" w:type="dxa"/>
              <w:bottom w:w="50" w:type="dxa"/>
              <w:right w:w="65" w:type="dxa"/>
            </w:tcMar>
            <w:vAlign w:val="center"/>
          </w:tcPr>
          <w:p w14:paraId="339D1EE4">
            <w:pPr>
              <w:spacing w:before="0" w:after="0" w:line="240" w:lineRule="auto"/>
              <w:jc w:val="center"/>
            </w:pPr>
            <w:r>
              <w:rPr>
                <w:rFonts w:ascii="Times New Roman" w:hAnsi="Times New Roman" w:eastAsia="Times New Roman"/>
                <w:b w:val="0"/>
                <w:sz w:val="16"/>
              </w:rPr>
              <w:t>0.8532</w:t>
            </w:r>
          </w:p>
        </w:tc>
      </w:tr>
      <w:tr w14:paraId="5C64265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ACAB487">
            <w:pPr>
              <w:spacing w:before="0" w:after="0" w:line="240" w:lineRule="auto"/>
              <w:jc w:val="left"/>
            </w:pPr>
            <w:r>
              <w:rPr>
                <w:rFonts w:ascii="Times New Roman" w:hAnsi="Times New Roman" w:eastAsia="Times New Roman"/>
                <w:b w:val="0"/>
                <w:sz w:val="16"/>
              </w:rPr>
              <w:t>Symmetry index for Derived mean pressure, N/cm² — Metatarsal 3</w:t>
            </w:r>
          </w:p>
        </w:tc>
        <w:tc>
          <w:tcPr>
            <w:tcW w:w="792" w:type="dxa"/>
            <w:tcMar>
              <w:top w:w="50" w:type="dxa"/>
              <w:left w:w="65" w:type="dxa"/>
              <w:bottom w:w="50" w:type="dxa"/>
              <w:right w:w="65" w:type="dxa"/>
            </w:tcMar>
            <w:vAlign w:val="center"/>
          </w:tcPr>
          <w:p w14:paraId="080F3A38">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060E0CCC">
            <w:pPr>
              <w:spacing w:before="0" w:after="0" w:line="240" w:lineRule="auto"/>
              <w:jc w:val="center"/>
            </w:pPr>
            <w:r>
              <w:rPr>
                <w:rFonts w:ascii="Times New Roman" w:hAnsi="Times New Roman" w:eastAsia="Times New Roman"/>
                <w:b w:val="0"/>
                <w:sz w:val="16"/>
              </w:rPr>
              <w:t>-2.77 [-6.19, 0.65]</w:t>
            </w:r>
          </w:p>
        </w:tc>
        <w:tc>
          <w:tcPr>
            <w:tcW w:w="1008" w:type="dxa"/>
            <w:tcMar>
              <w:top w:w="50" w:type="dxa"/>
              <w:left w:w="65" w:type="dxa"/>
              <w:bottom w:w="50" w:type="dxa"/>
              <w:right w:w="65" w:type="dxa"/>
            </w:tcMar>
            <w:vAlign w:val="center"/>
          </w:tcPr>
          <w:p w14:paraId="2CE19C74">
            <w:pPr>
              <w:spacing w:before="0" w:after="0" w:line="240" w:lineRule="auto"/>
              <w:jc w:val="center"/>
            </w:pPr>
            <w:r>
              <w:rPr>
                <w:rFonts w:ascii="Times New Roman" w:hAnsi="Times New Roman" w:eastAsia="Times New Roman"/>
                <w:b w:val="0"/>
                <w:sz w:val="16"/>
              </w:rPr>
              <w:t>0.1128</w:t>
            </w:r>
          </w:p>
        </w:tc>
        <w:tc>
          <w:tcPr>
            <w:tcW w:w="1008" w:type="dxa"/>
            <w:tcMar>
              <w:top w:w="50" w:type="dxa"/>
              <w:left w:w="65" w:type="dxa"/>
              <w:bottom w:w="50" w:type="dxa"/>
              <w:right w:w="65" w:type="dxa"/>
            </w:tcMar>
            <w:vAlign w:val="center"/>
          </w:tcPr>
          <w:p w14:paraId="2C33A7EE">
            <w:pPr>
              <w:spacing w:before="0" w:after="0" w:line="240" w:lineRule="auto"/>
              <w:jc w:val="center"/>
            </w:pPr>
            <w:r>
              <w:rPr>
                <w:rFonts w:ascii="Times New Roman" w:hAnsi="Times New Roman" w:eastAsia="Times New Roman"/>
                <w:b w:val="0"/>
                <w:sz w:val="16"/>
              </w:rPr>
              <w:t>0.4644</w:t>
            </w:r>
          </w:p>
        </w:tc>
      </w:tr>
      <w:tr w14:paraId="1052D53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104BCC0">
            <w:pPr>
              <w:spacing w:before="0" w:after="0" w:line="240" w:lineRule="auto"/>
              <w:jc w:val="left"/>
            </w:pPr>
            <w:r>
              <w:rPr>
                <w:rFonts w:ascii="Times New Roman" w:hAnsi="Times New Roman" w:eastAsia="Times New Roman"/>
                <w:b w:val="0"/>
                <w:sz w:val="16"/>
              </w:rPr>
              <w:t>Regional PTI, N·s/cm² — Metatarsal 3</w:t>
            </w:r>
          </w:p>
        </w:tc>
        <w:tc>
          <w:tcPr>
            <w:tcW w:w="792" w:type="dxa"/>
            <w:tcMar>
              <w:top w:w="50" w:type="dxa"/>
              <w:left w:w="65" w:type="dxa"/>
              <w:bottom w:w="50" w:type="dxa"/>
              <w:right w:w="65" w:type="dxa"/>
            </w:tcMar>
            <w:vAlign w:val="center"/>
          </w:tcPr>
          <w:p w14:paraId="0CEA2F19">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7B0DD2EF">
            <w:pPr>
              <w:spacing w:before="0" w:after="0" w:line="240" w:lineRule="auto"/>
              <w:jc w:val="center"/>
            </w:pPr>
            <w:r>
              <w:rPr>
                <w:rFonts w:ascii="Times New Roman" w:hAnsi="Times New Roman" w:eastAsia="Times New Roman"/>
                <w:b w:val="0"/>
                <w:sz w:val="16"/>
              </w:rPr>
              <w:t>0.08 [0.01, 0.14]</w:t>
            </w:r>
          </w:p>
        </w:tc>
        <w:tc>
          <w:tcPr>
            <w:tcW w:w="1008" w:type="dxa"/>
            <w:tcMar>
              <w:top w:w="50" w:type="dxa"/>
              <w:left w:w="65" w:type="dxa"/>
              <w:bottom w:w="50" w:type="dxa"/>
              <w:right w:w="65" w:type="dxa"/>
            </w:tcMar>
            <w:vAlign w:val="center"/>
          </w:tcPr>
          <w:p w14:paraId="3A4F7D46">
            <w:pPr>
              <w:spacing w:before="0" w:after="0" w:line="240" w:lineRule="auto"/>
              <w:jc w:val="center"/>
            </w:pPr>
            <w:r>
              <w:rPr>
                <w:rFonts w:ascii="Times New Roman" w:hAnsi="Times New Roman" w:eastAsia="Times New Roman"/>
                <w:b w:val="0"/>
                <w:sz w:val="16"/>
              </w:rPr>
              <w:t>0.0255</w:t>
            </w:r>
          </w:p>
        </w:tc>
        <w:tc>
          <w:tcPr>
            <w:tcW w:w="1008" w:type="dxa"/>
            <w:tcMar>
              <w:top w:w="50" w:type="dxa"/>
              <w:left w:w="65" w:type="dxa"/>
              <w:bottom w:w="50" w:type="dxa"/>
              <w:right w:w="65" w:type="dxa"/>
            </w:tcMar>
            <w:vAlign w:val="center"/>
          </w:tcPr>
          <w:p w14:paraId="076AE7EC">
            <w:pPr>
              <w:spacing w:before="0" w:after="0" w:line="240" w:lineRule="auto"/>
              <w:jc w:val="center"/>
            </w:pPr>
            <w:r>
              <w:rPr>
                <w:rFonts w:ascii="Times New Roman" w:hAnsi="Times New Roman" w:eastAsia="Times New Roman"/>
                <w:b w:val="0"/>
                <w:sz w:val="16"/>
              </w:rPr>
              <w:t>0.3066</w:t>
            </w:r>
          </w:p>
        </w:tc>
      </w:tr>
      <w:tr w14:paraId="689C0EA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561940A">
            <w:pPr>
              <w:spacing w:before="0" w:after="0" w:line="240" w:lineRule="auto"/>
              <w:jc w:val="left"/>
            </w:pPr>
            <w:r>
              <w:rPr>
                <w:rFonts w:ascii="Times New Roman" w:hAnsi="Times New Roman" w:eastAsia="Times New Roman"/>
                <w:b w:val="0"/>
                <w:sz w:val="16"/>
              </w:rPr>
              <w:t>Symmetry index for Regional PTI, N·s/cm² — Metatarsal 3</w:t>
            </w:r>
          </w:p>
        </w:tc>
        <w:tc>
          <w:tcPr>
            <w:tcW w:w="792" w:type="dxa"/>
            <w:tcMar>
              <w:top w:w="50" w:type="dxa"/>
              <w:left w:w="65" w:type="dxa"/>
              <w:bottom w:w="50" w:type="dxa"/>
              <w:right w:w="65" w:type="dxa"/>
            </w:tcMar>
            <w:vAlign w:val="center"/>
          </w:tcPr>
          <w:p w14:paraId="5A884685">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304FA5D7">
            <w:pPr>
              <w:spacing w:before="0" w:after="0" w:line="240" w:lineRule="auto"/>
              <w:jc w:val="center"/>
            </w:pPr>
            <w:r>
              <w:rPr>
                <w:rFonts w:ascii="Times New Roman" w:hAnsi="Times New Roman" w:eastAsia="Times New Roman"/>
                <w:b w:val="0"/>
                <w:sz w:val="16"/>
              </w:rPr>
              <w:t>-0.31 [-4.20, 3.59]</w:t>
            </w:r>
          </w:p>
        </w:tc>
        <w:tc>
          <w:tcPr>
            <w:tcW w:w="1008" w:type="dxa"/>
            <w:tcMar>
              <w:top w:w="50" w:type="dxa"/>
              <w:left w:w="65" w:type="dxa"/>
              <w:bottom w:w="50" w:type="dxa"/>
              <w:right w:w="65" w:type="dxa"/>
            </w:tcMar>
            <w:vAlign w:val="center"/>
          </w:tcPr>
          <w:p w14:paraId="76BC890D">
            <w:pPr>
              <w:spacing w:before="0" w:after="0" w:line="240" w:lineRule="auto"/>
              <w:jc w:val="center"/>
            </w:pPr>
            <w:r>
              <w:rPr>
                <w:rFonts w:ascii="Times New Roman" w:hAnsi="Times New Roman" w:eastAsia="Times New Roman"/>
                <w:b w:val="0"/>
                <w:sz w:val="16"/>
              </w:rPr>
              <w:t>0.8773</w:t>
            </w:r>
          </w:p>
        </w:tc>
        <w:tc>
          <w:tcPr>
            <w:tcW w:w="1008" w:type="dxa"/>
            <w:tcMar>
              <w:top w:w="50" w:type="dxa"/>
              <w:left w:w="65" w:type="dxa"/>
              <w:bottom w:w="50" w:type="dxa"/>
              <w:right w:w="65" w:type="dxa"/>
            </w:tcMar>
            <w:vAlign w:val="center"/>
          </w:tcPr>
          <w:p w14:paraId="3A6232BC">
            <w:pPr>
              <w:spacing w:before="0" w:after="0" w:line="240" w:lineRule="auto"/>
              <w:jc w:val="center"/>
            </w:pPr>
            <w:r>
              <w:rPr>
                <w:rFonts w:ascii="Times New Roman" w:hAnsi="Times New Roman" w:eastAsia="Times New Roman"/>
                <w:b w:val="0"/>
                <w:sz w:val="16"/>
              </w:rPr>
              <w:t>0.9785</w:t>
            </w:r>
          </w:p>
        </w:tc>
      </w:tr>
      <w:tr w14:paraId="36B943E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B8FAB02">
            <w:pPr>
              <w:spacing w:before="0" w:after="0" w:line="240" w:lineRule="auto"/>
              <w:jc w:val="left"/>
            </w:pPr>
            <w:r>
              <w:rPr>
                <w:rFonts w:ascii="Times New Roman" w:hAnsi="Times New Roman" w:eastAsia="Times New Roman"/>
                <w:b w:val="0"/>
                <w:sz w:val="16"/>
              </w:rPr>
              <w:t>Regional PTI share, % — Metatarsal 3</w:t>
            </w:r>
          </w:p>
        </w:tc>
        <w:tc>
          <w:tcPr>
            <w:tcW w:w="792" w:type="dxa"/>
            <w:tcMar>
              <w:top w:w="50" w:type="dxa"/>
              <w:left w:w="65" w:type="dxa"/>
              <w:bottom w:w="50" w:type="dxa"/>
              <w:right w:w="65" w:type="dxa"/>
            </w:tcMar>
            <w:vAlign w:val="center"/>
          </w:tcPr>
          <w:p w14:paraId="0C704987">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33027F6E">
            <w:pPr>
              <w:spacing w:before="0" w:after="0" w:line="240" w:lineRule="auto"/>
              <w:jc w:val="center"/>
            </w:pPr>
            <w:r>
              <w:rPr>
                <w:rFonts w:ascii="Times New Roman" w:hAnsi="Times New Roman" w:eastAsia="Times New Roman"/>
                <w:b w:val="0"/>
                <w:sz w:val="16"/>
              </w:rPr>
              <w:t>-0.05 [-0.45, 0.36]</w:t>
            </w:r>
          </w:p>
        </w:tc>
        <w:tc>
          <w:tcPr>
            <w:tcW w:w="1008" w:type="dxa"/>
            <w:tcMar>
              <w:top w:w="50" w:type="dxa"/>
              <w:left w:w="65" w:type="dxa"/>
              <w:bottom w:w="50" w:type="dxa"/>
              <w:right w:w="65" w:type="dxa"/>
            </w:tcMar>
            <w:vAlign w:val="center"/>
          </w:tcPr>
          <w:p w14:paraId="297A90E6">
            <w:pPr>
              <w:spacing w:before="0" w:after="0" w:line="240" w:lineRule="auto"/>
              <w:jc w:val="center"/>
            </w:pPr>
            <w:r>
              <w:rPr>
                <w:rFonts w:ascii="Times New Roman" w:hAnsi="Times New Roman" w:eastAsia="Times New Roman"/>
                <w:b w:val="0"/>
                <w:sz w:val="16"/>
              </w:rPr>
              <w:t>0.8221</w:t>
            </w:r>
          </w:p>
        </w:tc>
        <w:tc>
          <w:tcPr>
            <w:tcW w:w="1008" w:type="dxa"/>
            <w:tcMar>
              <w:top w:w="50" w:type="dxa"/>
              <w:left w:w="65" w:type="dxa"/>
              <w:bottom w:w="50" w:type="dxa"/>
              <w:right w:w="65" w:type="dxa"/>
            </w:tcMar>
            <w:vAlign w:val="center"/>
          </w:tcPr>
          <w:p w14:paraId="54BF8CC4">
            <w:pPr>
              <w:spacing w:before="0" w:after="0" w:line="240" w:lineRule="auto"/>
              <w:jc w:val="center"/>
            </w:pPr>
            <w:r>
              <w:rPr>
                <w:rFonts w:ascii="Times New Roman" w:hAnsi="Times New Roman" w:eastAsia="Times New Roman"/>
                <w:b w:val="0"/>
                <w:sz w:val="16"/>
              </w:rPr>
              <w:t>0.9478</w:t>
            </w:r>
          </w:p>
        </w:tc>
      </w:tr>
      <w:tr w14:paraId="48E92F0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50191B1">
            <w:pPr>
              <w:spacing w:before="0" w:after="0" w:line="240" w:lineRule="auto"/>
              <w:jc w:val="left"/>
            </w:pPr>
            <w:r>
              <w:rPr>
                <w:rFonts w:ascii="Times New Roman" w:hAnsi="Times New Roman" w:eastAsia="Times New Roman"/>
                <w:b w:val="0"/>
                <w:sz w:val="16"/>
              </w:rPr>
              <w:t>Symmetry index for Regional PTI share, % — Metatarsal 3</w:t>
            </w:r>
          </w:p>
        </w:tc>
        <w:tc>
          <w:tcPr>
            <w:tcW w:w="792" w:type="dxa"/>
            <w:tcMar>
              <w:top w:w="50" w:type="dxa"/>
              <w:left w:w="65" w:type="dxa"/>
              <w:bottom w:w="50" w:type="dxa"/>
              <w:right w:w="65" w:type="dxa"/>
            </w:tcMar>
            <w:vAlign w:val="center"/>
          </w:tcPr>
          <w:p w14:paraId="56CCF2D3">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75ACC215">
            <w:pPr>
              <w:spacing w:before="0" w:after="0" w:line="240" w:lineRule="auto"/>
              <w:jc w:val="center"/>
            </w:pPr>
            <w:r>
              <w:rPr>
                <w:rFonts w:ascii="Times New Roman" w:hAnsi="Times New Roman" w:eastAsia="Times New Roman"/>
                <w:b w:val="0"/>
                <w:sz w:val="16"/>
              </w:rPr>
              <w:t>-1.57 [-5.03, 1.88]</w:t>
            </w:r>
          </w:p>
        </w:tc>
        <w:tc>
          <w:tcPr>
            <w:tcW w:w="1008" w:type="dxa"/>
            <w:tcMar>
              <w:top w:w="50" w:type="dxa"/>
              <w:left w:w="65" w:type="dxa"/>
              <w:bottom w:w="50" w:type="dxa"/>
              <w:right w:w="65" w:type="dxa"/>
            </w:tcMar>
            <w:vAlign w:val="center"/>
          </w:tcPr>
          <w:p w14:paraId="4F3565B0">
            <w:pPr>
              <w:spacing w:before="0" w:after="0" w:line="240" w:lineRule="auto"/>
              <w:jc w:val="center"/>
            </w:pPr>
            <w:r>
              <w:rPr>
                <w:rFonts w:ascii="Times New Roman" w:hAnsi="Times New Roman" w:eastAsia="Times New Roman"/>
                <w:b w:val="0"/>
                <w:sz w:val="16"/>
              </w:rPr>
              <w:t>0.3710</w:t>
            </w:r>
          </w:p>
        </w:tc>
        <w:tc>
          <w:tcPr>
            <w:tcW w:w="1008" w:type="dxa"/>
            <w:tcMar>
              <w:top w:w="50" w:type="dxa"/>
              <w:left w:w="65" w:type="dxa"/>
              <w:bottom w:w="50" w:type="dxa"/>
              <w:right w:w="65" w:type="dxa"/>
            </w:tcMar>
            <w:vAlign w:val="center"/>
          </w:tcPr>
          <w:p w14:paraId="03AE6B0B">
            <w:pPr>
              <w:spacing w:before="0" w:after="0" w:line="240" w:lineRule="auto"/>
              <w:jc w:val="center"/>
            </w:pPr>
            <w:r>
              <w:rPr>
                <w:rFonts w:ascii="Times New Roman" w:hAnsi="Times New Roman" w:eastAsia="Times New Roman"/>
                <w:b w:val="0"/>
                <w:sz w:val="16"/>
              </w:rPr>
              <w:t>0.7720</w:t>
            </w:r>
          </w:p>
        </w:tc>
      </w:tr>
      <w:tr w14:paraId="0A5584D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340F1E9">
            <w:pPr>
              <w:spacing w:before="0" w:after="0" w:line="240" w:lineRule="auto"/>
              <w:jc w:val="left"/>
            </w:pPr>
            <w:r>
              <w:rPr>
                <w:rFonts w:ascii="Times New Roman" w:hAnsi="Times New Roman" w:eastAsia="Times New Roman"/>
                <w:b w:val="0"/>
                <w:sz w:val="16"/>
              </w:rPr>
              <w:t>Relative time to peak, % — Metatarsal 3</w:t>
            </w:r>
          </w:p>
        </w:tc>
        <w:tc>
          <w:tcPr>
            <w:tcW w:w="792" w:type="dxa"/>
            <w:tcMar>
              <w:top w:w="50" w:type="dxa"/>
              <w:left w:w="65" w:type="dxa"/>
              <w:bottom w:w="50" w:type="dxa"/>
              <w:right w:w="65" w:type="dxa"/>
            </w:tcMar>
            <w:vAlign w:val="center"/>
          </w:tcPr>
          <w:p w14:paraId="43673A6C">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66A9E330">
            <w:pPr>
              <w:spacing w:before="0" w:after="0" w:line="240" w:lineRule="auto"/>
              <w:jc w:val="center"/>
            </w:pPr>
            <w:r>
              <w:rPr>
                <w:rFonts w:ascii="Times New Roman" w:hAnsi="Times New Roman" w:eastAsia="Times New Roman"/>
                <w:b w:val="0"/>
                <w:sz w:val="16"/>
              </w:rPr>
              <w:t>-0.20 [-1.15, 0.75]</w:t>
            </w:r>
          </w:p>
        </w:tc>
        <w:tc>
          <w:tcPr>
            <w:tcW w:w="1008" w:type="dxa"/>
            <w:tcMar>
              <w:top w:w="50" w:type="dxa"/>
              <w:left w:w="65" w:type="dxa"/>
              <w:bottom w:w="50" w:type="dxa"/>
              <w:right w:w="65" w:type="dxa"/>
            </w:tcMar>
            <w:vAlign w:val="center"/>
          </w:tcPr>
          <w:p w14:paraId="5C28C8AB">
            <w:pPr>
              <w:spacing w:before="0" w:after="0" w:line="240" w:lineRule="auto"/>
              <w:jc w:val="center"/>
            </w:pPr>
            <w:r>
              <w:rPr>
                <w:rFonts w:ascii="Times New Roman" w:hAnsi="Times New Roman" w:eastAsia="Times New Roman"/>
                <w:b w:val="0"/>
                <w:sz w:val="16"/>
              </w:rPr>
              <w:t>0.6822</w:t>
            </w:r>
          </w:p>
        </w:tc>
        <w:tc>
          <w:tcPr>
            <w:tcW w:w="1008" w:type="dxa"/>
            <w:tcMar>
              <w:top w:w="50" w:type="dxa"/>
              <w:left w:w="65" w:type="dxa"/>
              <w:bottom w:w="50" w:type="dxa"/>
              <w:right w:w="65" w:type="dxa"/>
            </w:tcMar>
            <w:vAlign w:val="center"/>
          </w:tcPr>
          <w:p w14:paraId="1A350E17">
            <w:pPr>
              <w:spacing w:before="0" w:after="0" w:line="240" w:lineRule="auto"/>
              <w:jc w:val="center"/>
            </w:pPr>
            <w:r>
              <w:rPr>
                <w:rFonts w:ascii="Times New Roman" w:hAnsi="Times New Roman" w:eastAsia="Times New Roman"/>
                <w:b w:val="0"/>
                <w:sz w:val="16"/>
              </w:rPr>
              <w:t>0.8935</w:t>
            </w:r>
          </w:p>
        </w:tc>
      </w:tr>
      <w:tr w14:paraId="5421679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D4557BF">
            <w:pPr>
              <w:spacing w:before="0" w:after="0" w:line="240" w:lineRule="auto"/>
              <w:jc w:val="left"/>
            </w:pPr>
            <w:r>
              <w:rPr>
                <w:rFonts w:ascii="Times New Roman" w:hAnsi="Times New Roman" w:eastAsia="Times New Roman"/>
                <w:b w:val="0"/>
                <w:sz w:val="16"/>
              </w:rPr>
              <w:t>Symmetry index for Relative time to peak, % — Metatarsal 3</w:t>
            </w:r>
          </w:p>
        </w:tc>
        <w:tc>
          <w:tcPr>
            <w:tcW w:w="792" w:type="dxa"/>
            <w:tcMar>
              <w:top w:w="50" w:type="dxa"/>
              <w:left w:w="65" w:type="dxa"/>
              <w:bottom w:w="50" w:type="dxa"/>
              <w:right w:w="65" w:type="dxa"/>
            </w:tcMar>
            <w:vAlign w:val="center"/>
          </w:tcPr>
          <w:p w14:paraId="25E99E33">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2B80F1BA">
            <w:pPr>
              <w:spacing w:before="0" w:after="0" w:line="240" w:lineRule="auto"/>
              <w:jc w:val="center"/>
            </w:pPr>
            <w:r>
              <w:rPr>
                <w:rFonts w:ascii="Times New Roman" w:hAnsi="Times New Roman" w:eastAsia="Times New Roman"/>
                <w:b w:val="0"/>
                <w:sz w:val="16"/>
              </w:rPr>
              <w:t>-0.67 [-3.33, 1.98]</w:t>
            </w:r>
          </w:p>
        </w:tc>
        <w:tc>
          <w:tcPr>
            <w:tcW w:w="1008" w:type="dxa"/>
            <w:tcMar>
              <w:top w:w="50" w:type="dxa"/>
              <w:left w:w="65" w:type="dxa"/>
              <w:bottom w:w="50" w:type="dxa"/>
              <w:right w:w="65" w:type="dxa"/>
            </w:tcMar>
            <w:vAlign w:val="center"/>
          </w:tcPr>
          <w:p w14:paraId="60ADC093">
            <w:pPr>
              <w:spacing w:before="0" w:after="0" w:line="240" w:lineRule="auto"/>
              <w:jc w:val="center"/>
            </w:pPr>
            <w:r>
              <w:rPr>
                <w:rFonts w:ascii="Times New Roman" w:hAnsi="Times New Roman" w:eastAsia="Times New Roman"/>
                <w:b w:val="0"/>
                <w:sz w:val="16"/>
              </w:rPr>
              <w:t>0.6179</w:t>
            </w:r>
          </w:p>
        </w:tc>
        <w:tc>
          <w:tcPr>
            <w:tcW w:w="1008" w:type="dxa"/>
            <w:tcMar>
              <w:top w:w="50" w:type="dxa"/>
              <w:left w:w="65" w:type="dxa"/>
              <w:bottom w:w="50" w:type="dxa"/>
              <w:right w:w="65" w:type="dxa"/>
            </w:tcMar>
            <w:vAlign w:val="center"/>
          </w:tcPr>
          <w:p w14:paraId="5E5B66E7">
            <w:pPr>
              <w:spacing w:before="0" w:after="0" w:line="240" w:lineRule="auto"/>
              <w:jc w:val="center"/>
            </w:pPr>
            <w:r>
              <w:rPr>
                <w:rFonts w:ascii="Times New Roman" w:hAnsi="Times New Roman" w:eastAsia="Times New Roman"/>
                <w:b w:val="0"/>
                <w:sz w:val="16"/>
              </w:rPr>
              <w:t>0.8784</w:t>
            </w:r>
          </w:p>
        </w:tc>
      </w:tr>
      <w:tr w14:paraId="0D389B2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A8BADA6">
            <w:pPr>
              <w:spacing w:before="0" w:after="0" w:line="240" w:lineRule="auto"/>
              <w:jc w:val="left"/>
            </w:pPr>
            <w:r>
              <w:rPr>
                <w:rFonts w:ascii="Times New Roman" w:hAnsi="Times New Roman" w:eastAsia="Times New Roman"/>
                <w:b w:val="0"/>
                <w:sz w:val="16"/>
              </w:rPr>
              <w:t>Regional Max P, N/cm² — Metatarsal 3</w:t>
            </w:r>
          </w:p>
        </w:tc>
        <w:tc>
          <w:tcPr>
            <w:tcW w:w="792" w:type="dxa"/>
            <w:tcMar>
              <w:top w:w="50" w:type="dxa"/>
              <w:left w:w="65" w:type="dxa"/>
              <w:bottom w:w="50" w:type="dxa"/>
              <w:right w:w="65" w:type="dxa"/>
            </w:tcMar>
            <w:vAlign w:val="center"/>
          </w:tcPr>
          <w:p w14:paraId="4278A330">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55E737D2">
            <w:pPr>
              <w:spacing w:before="0" w:after="0" w:line="240" w:lineRule="auto"/>
              <w:jc w:val="center"/>
            </w:pPr>
            <w:r>
              <w:rPr>
                <w:rFonts w:ascii="Times New Roman" w:hAnsi="Times New Roman" w:eastAsia="Times New Roman"/>
                <w:b w:val="0"/>
                <w:sz w:val="16"/>
              </w:rPr>
              <w:t>0.06 [-0.06, 0.17]</w:t>
            </w:r>
          </w:p>
        </w:tc>
        <w:tc>
          <w:tcPr>
            <w:tcW w:w="1008" w:type="dxa"/>
            <w:tcMar>
              <w:top w:w="50" w:type="dxa"/>
              <w:left w:w="65" w:type="dxa"/>
              <w:bottom w:w="50" w:type="dxa"/>
              <w:right w:w="65" w:type="dxa"/>
            </w:tcMar>
            <w:vAlign w:val="center"/>
          </w:tcPr>
          <w:p w14:paraId="1A354402">
            <w:pPr>
              <w:spacing w:before="0" w:after="0" w:line="240" w:lineRule="auto"/>
              <w:jc w:val="center"/>
            </w:pPr>
            <w:r>
              <w:rPr>
                <w:rFonts w:ascii="Times New Roman" w:hAnsi="Times New Roman" w:eastAsia="Times New Roman"/>
                <w:b w:val="0"/>
                <w:sz w:val="16"/>
              </w:rPr>
              <w:t>0.3388</w:t>
            </w:r>
          </w:p>
        </w:tc>
        <w:tc>
          <w:tcPr>
            <w:tcW w:w="1008" w:type="dxa"/>
            <w:tcMar>
              <w:top w:w="50" w:type="dxa"/>
              <w:left w:w="65" w:type="dxa"/>
              <w:bottom w:w="50" w:type="dxa"/>
              <w:right w:w="65" w:type="dxa"/>
            </w:tcMar>
            <w:vAlign w:val="center"/>
          </w:tcPr>
          <w:p w14:paraId="0096DCC3">
            <w:pPr>
              <w:spacing w:before="0" w:after="0" w:line="240" w:lineRule="auto"/>
              <w:jc w:val="center"/>
            </w:pPr>
            <w:r>
              <w:rPr>
                <w:rFonts w:ascii="Times New Roman" w:hAnsi="Times New Roman" w:eastAsia="Times New Roman"/>
                <w:b w:val="0"/>
                <w:sz w:val="16"/>
              </w:rPr>
              <w:t>0.7557</w:t>
            </w:r>
          </w:p>
        </w:tc>
      </w:tr>
      <w:tr w14:paraId="6C73115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BE48703">
            <w:pPr>
              <w:spacing w:before="0" w:after="0" w:line="240" w:lineRule="auto"/>
              <w:jc w:val="left"/>
            </w:pPr>
            <w:r>
              <w:rPr>
                <w:rFonts w:ascii="Times New Roman" w:hAnsi="Times New Roman" w:eastAsia="Times New Roman"/>
                <w:b w:val="0"/>
                <w:sz w:val="16"/>
              </w:rPr>
              <w:t>Symmetry index for Regional Max P, N/cm² — Metatarsal 3</w:t>
            </w:r>
          </w:p>
        </w:tc>
        <w:tc>
          <w:tcPr>
            <w:tcW w:w="792" w:type="dxa"/>
            <w:tcMar>
              <w:top w:w="50" w:type="dxa"/>
              <w:left w:w="65" w:type="dxa"/>
              <w:bottom w:w="50" w:type="dxa"/>
              <w:right w:w="65" w:type="dxa"/>
            </w:tcMar>
            <w:vAlign w:val="center"/>
          </w:tcPr>
          <w:p w14:paraId="1A337ED6">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71B70C48">
            <w:pPr>
              <w:spacing w:before="0" w:after="0" w:line="240" w:lineRule="auto"/>
              <w:jc w:val="center"/>
            </w:pPr>
            <w:r>
              <w:rPr>
                <w:rFonts w:ascii="Times New Roman" w:hAnsi="Times New Roman" w:eastAsia="Times New Roman"/>
                <w:b w:val="0"/>
                <w:sz w:val="16"/>
              </w:rPr>
              <w:t>-1.87 [-5.56, 1.81]</w:t>
            </w:r>
          </w:p>
        </w:tc>
        <w:tc>
          <w:tcPr>
            <w:tcW w:w="1008" w:type="dxa"/>
            <w:tcMar>
              <w:top w:w="50" w:type="dxa"/>
              <w:left w:w="65" w:type="dxa"/>
              <w:bottom w:w="50" w:type="dxa"/>
              <w:right w:w="65" w:type="dxa"/>
            </w:tcMar>
            <w:vAlign w:val="center"/>
          </w:tcPr>
          <w:p w14:paraId="0D519FCF">
            <w:pPr>
              <w:spacing w:before="0" w:after="0" w:line="240" w:lineRule="auto"/>
              <w:jc w:val="center"/>
            </w:pPr>
            <w:r>
              <w:rPr>
                <w:rFonts w:ascii="Times New Roman" w:hAnsi="Times New Roman" w:eastAsia="Times New Roman"/>
                <w:b w:val="0"/>
                <w:sz w:val="16"/>
              </w:rPr>
              <w:t>0.3185</w:t>
            </w:r>
          </w:p>
        </w:tc>
        <w:tc>
          <w:tcPr>
            <w:tcW w:w="1008" w:type="dxa"/>
            <w:tcMar>
              <w:top w:w="50" w:type="dxa"/>
              <w:left w:w="65" w:type="dxa"/>
              <w:bottom w:w="50" w:type="dxa"/>
              <w:right w:w="65" w:type="dxa"/>
            </w:tcMar>
            <w:vAlign w:val="center"/>
          </w:tcPr>
          <w:p w14:paraId="56D15E6E">
            <w:pPr>
              <w:spacing w:before="0" w:after="0" w:line="240" w:lineRule="auto"/>
              <w:jc w:val="center"/>
            </w:pPr>
            <w:r>
              <w:rPr>
                <w:rFonts w:ascii="Times New Roman" w:hAnsi="Times New Roman" w:eastAsia="Times New Roman"/>
                <w:b w:val="0"/>
                <w:sz w:val="16"/>
              </w:rPr>
              <w:t>0.7517</w:t>
            </w:r>
          </w:p>
        </w:tc>
      </w:tr>
      <w:tr w14:paraId="54C0872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1A81671">
            <w:pPr>
              <w:spacing w:before="0" w:after="0" w:line="240" w:lineRule="auto"/>
              <w:jc w:val="left"/>
            </w:pPr>
            <w:r>
              <w:rPr>
                <w:rFonts w:ascii="Times New Roman" w:hAnsi="Times New Roman" w:eastAsia="Times New Roman"/>
                <w:b w:val="0"/>
                <w:sz w:val="16"/>
              </w:rPr>
              <w:t>Contact area, cm² — Metatarsal 3</w:t>
            </w:r>
          </w:p>
        </w:tc>
        <w:tc>
          <w:tcPr>
            <w:tcW w:w="792" w:type="dxa"/>
            <w:tcMar>
              <w:top w:w="50" w:type="dxa"/>
              <w:left w:w="65" w:type="dxa"/>
              <w:bottom w:w="50" w:type="dxa"/>
              <w:right w:w="65" w:type="dxa"/>
            </w:tcMar>
            <w:vAlign w:val="center"/>
          </w:tcPr>
          <w:p w14:paraId="6320553E">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10436543">
            <w:pPr>
              <w:spacing w:before="0" w:after="0" w:line="240" w:lineRule="auto"/>
              <w:jc w:val="center"/>
            </w:pPr>
            <w:r>
              <w:rPr>
                <w:rFonts w:ascii="Times New Roman" w:hAnsi="Times New Roman" w:eastAsia="Times New Roman"/>
                <w:b w:val="0"/>
                <w:sz w:val="16"/>
              </w:rPr>
              <w:t>-0.04 [-0.13, 0.05]</w:t>
            </w:r>
          </w:p>
        </w:tc>
        <w:tc>
          <w:tcPr>
            <w:tcW w:w="1008" w:type="dxa"/>
            <w:tcMar>
              <w:top w:w="50" w:type="dxa"/>
              <w:left w:w="65" w:type="dxa"/>
              <w:bottom w:w="50" w:type="dxa"/>
              <w:right w:w="65" w:type="dxa"/>
            </w:tcMar>
            <w:vAlign w:val="center"/>
          </w:tcPr>
          <w:p w14:paraId="13F724EF">
            <w:pPr>
              <w:spacing w:before="0" w:after="0" w:line="240" w:lineRule="auto"/>
              <w:jc w:val="center"/>
            </w:pPr>
            <w:r>
              <w:rPr>
                <w:rFonts w:ascii="Times New Roman" w:hAnsi="Times New Roman" w:eastAsia="Times New Roman"/>
                <w:b w:val="0"/>
                <w:sz w:val="16"/>
              </w:rPr>
              <w:t>0.3727</w:t>
            </w:r>
          </w:p>
        </w:tc>
        <w:tc>
          <w:tcPr>
            <w:tcW w:w="1008" w:type="dxa"/>
            <w:tcMar>
              <w:top w:w="50" w:type="dxa"/>
              <w:left w:w="65" w:type="dxa"/>
              <w:bottom w:w="50" w:type="dxa"/>
              <w:right w:w="65" w:type="dxa"/>
            </w:tcMar>
            <w:vAlign w:val="center"/>
          </w:tcPr>
          <w:p w14:paraId="5DE97D9A">
            <w:pPr>
              <w:spacing w:before="0" w:after="0" w:line="240" w:lineRule="auto"/>
              <w:jc w:val="center"/>
            </w:pPr>
            <w:r>
              <w:rPr>
                <w:rFonts w:ascii="Times New Roman" w:hAnsi="Times New Roman" w:eastAsia="Times New Roman"/>
                <w:b w:val="0"/>
                <w:sz w:val="16"/>
              </w:rPr>
              <w:t>0.7720</w:t>
            </w:r>
          </w:p>
        </w:tc>
      </w:tr>
      <w:tr w14:paraId="21721B8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544371B">
            <w:pPr>
              <w:spacing w:before="0" w:after="0" w:line="240" w:lineRule="auto"/>
              <w:jc w:val="left"/>
            </w:pPr>
            <w:r>
              <w:rPr>
                <w:rFonts w:ascii="Times New Roman" w:hAnsi="Times New Roman" w:eastAsia="Times New Roman"/>
                <w:b w:val="0"/>
                <w:sz w:val="16"/>
              </w:rPr>
              <w:t>Symmetry index for Contact area, cm² — Metatarsal 3</w:t>
            </w:r>
          </w:p>
        </w:tc>
        <w:tc>
          <w:tcPr>
            <w:tcW w:w="792" w:type="dxa"/>
            <w:tcMar>
              <w:top w:w="50" w:type="dxa"/>
              <w:left w:w="65" w:type="dxa"/>
              <w:bottom w:w="50" w:type="dxa"/>
              <w:right w:w="65" w:type="dxa"/>
            </w:tcMar>
            <w:vAlign w:val="center"/>
          </w:tcPr>
          <w:p w14:paraId="5DA08E53">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3BF2E7C4">
            <w:pPr>
              <w:spacing w:before="0" w:after="0" w:line="240" w:lineRule="auto"/>
              <w:jc w:val="center"/>
            </w:pPr>
            <w:r>
              <w:rPr>
                <w:rFonts w:ascii="Times New Roman" w:hAnsi="Times New Roman" w:eastAsia="Times New Roman"/>
                <w:b w:val="0"/>
                <w:sz w:val="16"/>
              </w:rPr>
              <w:t>0.17 [-1.55, 1.89]</w:t>
            </w:r>
          </w:p>
        </w:tc>
        <w:tc>
          <w:tcPr>
            <w:tcW w:w="1008" w:type="dxa"/>
            <w:tcMar>
              <w:top w:w="50" w:type="dxa"/>
              <w:left w:w="65" w:type="dxa"/>
              <w:bottom w:w="50" w:type="dxa"/>
              <w:right w:w="65" w:type="dxa"/>
            </w:tcMar>
            <w:vAlign w:val="center"/>
          </w:tcPr>
          <w:p w14:paraId="70470608">
            <w:pPr>
              <w:spacing w:before="0" w:after="0" w:line="240" w:lineRule="auto"/>
              <w:jc w:val="center"/>
            </w:pPr>
            <w:r>
              <w:rPr>
                <w:rFonts w:ascii="Times New Roman" w:hAnsi="Times New Roman" w:eastAsia="Times New Roman"/>
                <w:b w:val="0"/>
                <w:sz w:val="16"/>
              </w:rPr>
              <w:t>0.8449</w:t>
            </w:r>
          </w:p>
        </w:tc>
        <w:tc>
          <w:tcPr>
            <w:tcW w:w="1008" w:type="dxa"/>
            <w:tcMar>
              <w:top w:w="50" w:type="dxa"/>
              <w:left w:w="65" w:type="dxa"/>
              <w:bottom w:w="50" w:type="dxa"/>
              <w:right w:w="65" w:type="dxa"/>
            </w:tcMar>
            <w:vAlign w:val="center"/>
          </w:tcPr>
          <w:p w14:paraId="2C976A49">
            <w:pPr>
              <w:spacing w:before="0" w:after="0" w:line="240" w:lineRule="auto"/>
              <w:jc w:val="center"/>
            </w:pPr>
            <w:r>
              <w:rPr>
                <w:rFonts w:ascii="Times New Roman" w:hAnsi="Times New Roman" w:eastAsia="Times New Roman"/>
                <w:b w:val="0"/>
                <w:sz w:val="16"/>
              </w:rPr>
              <w:t>0.9636</w:t>
            </w:r>
          </w:p>
        </w:tc>
      </w:tr>
      <w:tr w14:paraId="334132A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E6997DC">
            <w:pPr>
              <w:spacing w:before="0" w:after="0" w:line="240" w:lineRule="auto"/>
              <w:jc w:val="left"/>
            </w:pPr>
            <w:r>
              <w:rPr>
                <w:rFonts w:ascii="Times New Roman" w:hAnsi="Times New Roman" w:eastAsia="Times New Roman"/>
                <w:b w:val="0"/>
                <w:sz w:val="16"/>
              </w:rPr>
              <w:t>Load rate, export scale — Metatarsal 3</w:t>
            </w:r>
          </w:p>
        </w:tc>
        <w:tc>
          <w:tcPr>
            <w:tcW w:w="792" w:type="dxa"/>
            <w:tcMar>
              <w:top w:w="50" w:type="dxa"/>
              <w:left w:w="65" w:type="dxa"/>
              <w:bottom w:w="50" w:type="dxa"/>
              <w:right w:w="65" w:type="dxa"/>
            </w:tcMar>
            <w:vAlign w:val="center"/>
          </w:tcPr>
          <w:p w14:paraId="6CA8B320">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65C57D80">
            <w:pPr>
              <w:spacing w:before="0" w:after="0" w:line="240" w:lineRule="auto"/>
              <w:jc w:val="center"/>
            </w:pPr>
            <w:r>
              <w:rPr>
                <w:rFonts w:ascii="Times New Roman" w:hAnsi="Times New Roman" w:eastAsia="Times New Roman"/>
                <w:b w:val="0"/>
                <w:sz w:val="16"/>
              </w:rPr>
              <w:t>8.54e-05 [-0.000414, 0.000585]</w:t>
            </w:r>
          </w:p>
        </w:tc>
        <w:tc>
          <w:tcPr>
            <w:tcW w:w="1008" w:type="dxa"/>
            <w:tcMar>
              <w:top w:w="50" w:type="dxa"/>
              <w:left w:w="65" w:type="dxa"/>
              <w:bottom w:w="50" w:type="dxa"/>
              <w:right w:w="65" w:type="dxa"/>
            </w:tcMar>
            <w:vAlign w:val="center"/>
          </w:tcPr>
          <w:p w14:paraId="4871DAE6">
            <w:pPr>
              <w:spacing w:before="0" w:after="0" w:line="240" w:lineRule="auto"/>
              <w:jc w:val="center"/>
            </w:pPr>
            <w:r>
              <w:rPr>
                <w:rFonts w:ascii="Times New Roman" w:hAnsi="Times New Roman" w:eastAsia="Times New Roman"/>
                <w:b w:val="0"/>
                <w:sz w:val="16"/>
              </w:rPr>
              <w:t>0.7371</w:t>
            </w:r>
          </w:p>
        </w:tc>
        <w:tc>
          <w:tcPr>
            <w:tcW w:w="1008" w:type="dxa"/>
            <w:tcMar>
              <w:top w:w="50" w:type="dxa"/>
              <w:left w:w="65" w:type="dxa"/>
              <w:bottom w:w="50" w:type="dxa"/>
              <w:right w:w="65" w:type="dxa"/>
            </w:tcMar>
            <w:vAlign w:val="center"/>
          </w:tcPr>
          <w:p w14:paraId="6F2DB24F">
            <w:pPr>
              <w:spacing w:before="0" w:after="0" w:line="240" w:lineRule="auto"/>
              <w:jc w:val="center"/>
            </w:pPr>
            <w:r>
              <w:rPr>
                <w:rFonts w:ascii="Times New Roman" w:hAnsi="Times New Roman" w:eastAsia="Times New Roman"/>
                <w:b w:val="0"/>
                <w:sz w:val="16"/>
              </w:rPr>
              <w:t>0.9411</w:t>
            </w:r>
          </w:p>
        </w:tc>
      </w:tr>
      <w:tr w14:paraId="022301B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C47AB81">
            <w:pPr>
              <w:spacing w:before="0" w:after="0" w:line="240" w:lineRule="auto"/>
              <w:jc w:val="left"/>
            </w:pPr>
            <w:r>
              <w:rPr>
                <w:rFonts w:ascii="Times New Roman" w:hAnsi="Times New Roman" w:eastAsia="Times New Roman"/>
                <w:b w:val="0"/>
                <w:sz w:val="16"/>
              </w:rPr>
              <w:t>Contact duration, ms — Metatarsal 4</w:t>
            </w:r>
          </w:p>
        </w:tc>
        <w:tc>
          <w:tcPr>
            <w:tcW w:w="792" w:type="dxa"/>
            <w:tcMar>
              <w:top w:w="50" w:type="dxa"/>
              <w:left w:w="65" w:type="dxa"/>
              <w:bottom w:w="50" w:type="dxa"/>
              <w:right w:w="65" w:type="dxa"/>
            </w:tcMar>
            <w:vAlign w:val="center"/>
          </w:tcPr>
          <w:p w14:paraId="463E1FFF">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4CA8B6A5">
            <w:pPr>
              <w:spacing w:before="0" w:after="0" w:line="240" w:lineRule="auto"/>
              <w:jc w:val="center"/>
            </w:pPr>
            <w:r>
              <w:rPr>
                <w:rFonts w:ascii="Times New Roman" w:hAnsi="Times New Roman" w:eastAsia="Times New Roman"/>
                <w:b w:val="0"/>
                <w:sz w:val="16"/>
              </w:rPr>
              <w:t>56.23 [2.73, 109.74]</w:t>
            </w:r>
          </w:p>
        </w:tc>
        <w:tc>
          <w:tcPr>
            <w:tcW w:w="1008" w:type="dxa"/>
            <w:tcMar>
              <w:top w:w="50" w:type="dxa"/>
              <w:left w:w="65" w:type="dxa"/>
              <w:bottom w:w="50" w:type="dxa"/>
              <w:right w:w="65" w:type="dxa"/>
            </w:tcMar>
            <w:vAlign w:val="center"/>
          </w:tcPr>
          <w:p w14:paraId="0EED187D">
            <w:pPr>
              <w:spacing w:before="0" w:after="0" w:line="240" w:lineRule="auto"/>
              <w:jc w:val="center"/>
            </w:pPr>
            <w:r>
              <w:rPr>
                <w:rFonts w:ascii="Times New Roman" w:hAnsi="Times New Roman" w:eastAsia="Times New Roman"/>
                <w:b w:val="0"/>
                <w:sz w:val="16"/>
              </w:rPr>
              <w:t>0.0394</w:t>
            </w:r>
          </w:p>
        </w:tc>
        <w:tc>
          <w:tcPr>
            <w:tcW w:w="1008" w:type="dxa"/>
            <w:tcMar>
              <w:top w:w="50" w:type="dxa"/>
              <w:left w:w="65" w:type="dxa"/>
              <w:bottom w:w="50" w:type="dxa"/>
              <w:right w:w="65" w:type="dxa"/>
            </w:tcMar>
            <w:vAlign w:val="center"/>
          </w:tcPr>
          <w:p w14:paraId="1EDAF042">
            <w:pPr>
              <w:spacing w:before="0" w:after="0" w:line="240" w:lineRule="auto"/>
              <w:jc w:val="center"/>
            </w:pPr>
            <w:r>
              <w:rPr>
                <w:rFonts w:ascii="Times New Roman" w:hAnsi="Times New Roman" w:eastAsia="Times New Roman"/>
                <w:b w:val="0"/>
                <w:sz w:val="16"/>
              </w:rPr>
              <w:t>0.3356</w:t>
            </w:r>
          </w:p>
        </w:tc>
      </w:tr>
      <w:tr w14:paraId="1C49858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25BFA88">
            <w:pPr>
              <w:spacing w:before="0" w:after="0" w:line="240" w:lineRule="auto"/>
              <w:jc w:val="left"/>
            </w:pPr>
            <w:r>
              <w:rPr>
                <w:rFonts w:ascii="Times New Roman" w:hAnsi="Times New Roman" w:eastAsia="Times New Roman"/>
                <w:b w:val="0"/>
                <w:sz w:val="16"/>
              </w:rPr>
              <w:t>Symmetry index for Contact duration, ms — Metatarsal 4</w:t>
            </w:r>
          </w:p>
        </w:tc>
        <w:tc>
          <w:tcPr>
            <w:tcW w:w="792" w:type="dxa"/>
            <w:tcMar>
              <w:top w:w="50" w:type="dxa"/>
              <w:left w:w="65" w:type="dxa"/>
              <w:bottom w:w="50" w:type="dxa"/>
              <w:right w:w="65" w:type="dxa"/>
            </w:tcMar>
            <w:vAlign w:val="center"/>
          </w:tcPr>
          <w:p w14:paraId="7F14FE98">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7015FB71">
            <w:pPr>
              <w:spacing w:before="0" w:after="0" w:line="240" w:lineRule="auto"/>
              <w:jc w:val="center"/>
            </w:pPr>
            <w:r>
              <w:rPr>
                <w:rFonts w:ascii="Times New Roman" w:hAnsi="Times New Roman" w:eastAsia="Times New Roman"/>
                <w:b w:val="0"/>
                <w:sz w:val="16"/>
              </w:rPr>
              <w:t>1.89 [-0.87, 4.64]</w:t>
            </w:r>
          </w:p>
        </w:tc>
        <w:tc>
          <w:tcPr>
            <w:tcW w:w="1008" w:type="dxa"/>
            <w:tcMar>
              <w:top w:w="50" w:type="dxa"/>
              <w:left w:w="65" w:type="dxa"/>
              <w:bottom w:w="50" w:type="dxa"/>
              <w:right w:w="65" w:type="dxa"/>
            </w:tcMar>
            <w:vAlign w:val="center"/>
          </w:tcPr>
          <w:p w14:paraId="13E06516">
            <w:pPr>
              <w:spacing w:before="0" w:after="0" w:line="240" w:lineRule="auto"/>
              <w:jc w:val="center"/>
            </w:pPr>
            <w:r>
              <w:rPr>
                <w:rFonts w:ascii="Times New Roman" w:hAnsi="Times New Roman" w:eastAsia="Times New Roman"/>
                <w:b w:val="0"/>
                <w:sz w:val="16"/>
              </w:rPr>
              <w:t>0.1790</w:t>
            </w:r>
          </w:p>
        </w:tc>
        <w:tc>
          <w:tcPr>
            <w:tcW w:w="1008" w:type="dxa"/>
            <w:tcMar>
              <w:top w:w="50" w:type="dxa"/>
              <w:left w:w="65" w:type="dxa"/>
              <w:bottom w:w="50" w:type="dxa"/>
              <w:right w:w="65" w:type="dxa"/>
            </w:tcMar>
            <w:vAlign w:val="center"/>
          </w:tcPr>
          <w:p w14:paraId="40C29F6C">
            <w:pPr>
              <w:spacing w:before="0" w:after="0" w:line="240" w:lineRule="auto"/>
              <w:jc w:val="center"/>
            </w:pPr>
            <w:r>
              <w:rPr>
                <w:rFonts w:ascii="Times New Roman" w:hAnsi="Times New Roman" w:eastAsia="Times New Roman"/>
                <w:b w:val="0"/>
                <w:sz w:val="16"/>
              </w:rPr>
              <w:t>0.5848</w:t>
            </w:r>
          </w:p>
        </w:tc>
      </w:tr>
      <w:tr w14:paraId="5B0CD26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D812CCE">
            <w:pPr>
              <w:spacing w:before="0" w:after="0" w:line="240" w:lineRule="auto"/>
              <w:jc w:val="left"/>
            </w:pPr>
            <w:r>
              <w:rPr>
                <w:rFonts w:ascii="Times New Roman" w:hAnsi="Times New Roman" w:eastAsia="Times New Roman"/>
                <w:b w:val="0"/>
                <w:sz w:val="16"/>
              </w:rPr>
              <w:t>Relative contact duration, % — Metatarsal 4</w:t>
            </w:r>
          </w:p>
        </w:tc>
        <w:tc>
          <w:tcPr>
            <w:tcW w:w="792" w:type="dxa"/>
            <w:tcMar>
              <w:top w:w="50" w:type="dxa"/>
              <w:left w:w="65" w:type="dxa"/>
              <w:bottom w:w="50" w:type="dxa"/>
              <w:right w:w="65" w:type="dxa"/>
            </w:tcMar>
            <w:vAlign w:val="center"/>
          </w:tcPr>
          <w:p w14:paraId="3E22BB07">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5848D6BD">
            <w:pPr>
              <w:spacing w:before="0" w:after="0" w:line="240" w:lineRule="auto"/>
              <w:jc w:val="center"/>
            </w:pPr>
            <w:r>
              <w:rPr>
                <w:rFonts w:ascii="Times New Roman" w:hAnsi="Times New Roman" w:eastAsia="Times New Roman"/>
                <w:b w:val="0"/>
                <w:sz w:val="16"/>
              </w:rPr>
              <w:t>-0.02 [-0.53, 0.49]</w:t>
            </w:r>
          </w:p>
        </w:tc>
        <w:tc>
          <w:tcPr>
            <w:tcW w:w="1008" w:type="dxa"/>
            <w:tcMar>
              <w:top w:w="50" w:type="dxa"/>
              <w:left w:w="65" w:type="dxa"/>
              <w:bottom w:w="50" w:type="dxa"/>
              <w:right w:w="65" w:type="dxa"/>
            </w:tcMar>
            <w:vAlign w:val="center"/>
          </w:tcPr>
          <w:p w14:paraId="64074BF3">
            <w:pPr>
              <w:spacing w:before="0" w:after="0" w:line="240" w:lineRule="auto"/>
              <w:jc w:val="center"/>
            </w:pPr>
            <w:r>
              <w:rPr>
                <w:rFonts w:ascii="Times New Roman" w:hAnsi="Times New Roman" w:eastAsia="Times New Roman"/>
                <w:b w:val="0"/>
                <w:sz w:val="16"/>
              </w:rPr>
              <w:t>0.9340</w:t>
            </w:r>
          </w:p>
        </w:tc>
        <w:tc>
          <w:tcPr>
            <w:tcW w:w="1008" w:type="dxa"/>
            <w:tcMar>
              <w:top w:w="50" w:type="dxa"/>
              <w:left w:w="65" w:type="dxa"/>
              <w:bottom w:w="50" w:type="dxa"/>
              <w:right w:w="65" w:type="dxa"/>
            </w:tcMar>
            <w:vAlign w:val="center"/>
          </w:tcPr>
          <w:p w14:paraId="44E173DD">
            <w:pPr>
              <w:spacing w:before="0" w:after="0" w:line="240" w:lineRule="auto"/>
              <w:jc w:val="center"/>
            </w:pPr>
            <w:r>
              <w:rPr>
                <w:rFonts w:ascii="Times New Roman" w:hAnsi="Times New Roman" w:eastAsia="Times New Roman"/>
                <w:b w:val="0"/>
                <w:sz w:val="16"/>
              </w:rPr>
              <w:t>0.9838</w:t>
            </w:r>
          </w:p>
        </w:tc>
      </w:tr>
      <w:tr w14:paraId="6B94DBB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C3BB90D">
            <w:pPr>
              <w:spacing w:before="0" w:after="0" w:line="240" w:lineRule="auto"/>
              <w:jc w:val="left"/>
            </w:pPr>
            <w:r>
              <w:rPr>
                <w:rFonts w:ascii="Times New Roman" w:hAnsi="Times New Roman" w:eastAsia="Times New Roman"/>
                <w:b w:val="0"/>
                <w:sz w:val="16"/>
              </w:rPr>
              <w:t>Symmetry index for Relative contact duration, % — Metatarsal 4</w:t>
            </w:r>
          </w:p>
        </w:tc>
        <w:tc>
          <w:tcPr>
            <w:tcW w:w="792" w:type="dxa"/>
            <w:tcMar>
              <w:top w:w="50" w:type="dxa"/>
              <w:left w:w="65" w:type="dxa"/>
              <w:bottom w:w="50" w:type="dxa"/>
              <w:right w:w="65" w:type="dxa"/>
            </w:tcMar>
            <w:vAlign w:val="center"/>
          </w:tcPr>
          <w:p w14:paraId="12DA5F0C">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5D22CCE7">
            <w:pPr>
              <w:spacing w:before="0" w:after="0" w:line="240" w:lineRule="auto"/>
              <w:jc w:val="center"/>
            </w:pPr>
            <w:r>
              <w:rPr>
                <w:rFonts w:ascii="Times New Roman" w:hAnsi="Times New Roman" w:eastAsia="Times New Roman"/>
                <w:b w:val="0"/>
                <w:sz w:val="16"/>
              </w:rPr>
              <w:t>0.70 [-0.56, 1.95]</w:t>
            </w:r>
          </w:p>
        </w:tc>
        <w:tc>
          <w:tcPr>
            <w:tcW w:w="1008" w:type="dxa"/>
            <w:tcMar>
              <w:top w:w="50" w:type="dxa"/>
              <w:left w:w="65" w:type="dxa"/>
              <w:bottom w:w="50" w:type="dxa"/>
              <w:right w:w="65" w:type="dxa"/>
            </w:tcMar>
            <w:vAlign w:val="center"/>
          </w:tcPr>
          <w:p w14:paraId="3766981C">
            <w:pPr>
              <w:spacing w:before="0" w:after="0" w:line="240" w:lineRule="auto"/>
              <w:jc w:val="center"/>
            </w:pPr>
            <w:r>
              <w:rPr>
                <w:rFonts w:ascii="Times New Roman" w:hAnsi="Times New Roman" w:eastAsia="Times New Roman"/>
                <w:b w:val="0"/>
                <w:sz w:val="16"/>
              </w:rPr>
              <w:t>0.2770</w:t>
            </w:r>
          </w:p>
        </w:tc>
        <w:tc>
          <w:tcPr>
            <w:tcW w:w="1008" w:type="dxa"/>
            <w:tcMar>
              <w:top w:w="50" w:type="dxa"/>
              <w:left w:w="65" w:type="dxa"/>
              <w:bottom w:w="50" w:type="dxa"/>
              <w:right w:w="65" w:type="dxa"/>
            </w:tcMar>
            <w:vAlign w:val="center"/>
          </w:tcPr>
          <w:p w14:paraId="6DB271B6">
            <w:pPr>
              <w:spacing w:before="0" w:after="0" w:line="240" w:lineRule="auto"/>
              <w:jc w:val="center"/>
            </w:pPr>
            <w:r>
              <w:rPr>
                <w:rFonts w:ascii="Times New Roman" w:hAnsi="Times New Roman" w:eastAsia="Times New Roman"/>
                <w:b w:val="0"/>
                <w:sz w:val="16"/>
              </w:rPr>
              <w:t>0.7365</w:t>
            </w:r>
          </w:p>
        </w:tc>
      </w:tr>
      <w:tr w14:paraId="43ED2D5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C5DDD88">
            <w:pPr>
              <w:spacing w:before="0" w:after="0" w:line="240" w:lineRule="auto"/>
              <w:jc w:val="left"/>
            </w:pPr>
            <w:r>
              <w:rPr>
                <w:rFonts w:ascii="Times New Roman" w:hAnsi="Times New Roman" w:eastAsia="Times New Roman"/>
                <w:b w:val="0"/>
                <w:sz w:val="16"/>
              </w:rPr>
              <w:t>Derived mean pressure, N/cm² — Metatarsal 4</w:t>
            </w:r>
          </w:p>
        </w:tc>
        <w:tc>
          <w:tcPr>
            <w:tcW w:w="792" w:type="dxa"/>
            <w:tcMar>
              <w:top w:w="50" w:type="dxa"/>
              <w:left w:w="65" w:type="dxa"/>
              <w:bottom w:w="50" w:type="dxa"/>
              <w:right w:w="65" w:type="dxa"/>
            </w:tcMar>
            <w:vAlign w:val="center"/>
          </w:tcPr>
          <w:p w14:paraId="4FA198B8">
            <w:pPr>
              <w:spacing w:before="0" w:after="0" w:line="240" w:lineRule="auto"/>
              <w:jc w:val="center"/>
            </w:pPr>
            <w:r>
              <w:rPr>
                <w:rFonts w:ascii="Times New Roman" w:hAnsi="Times New Roman" w:eastAsia="Times New Roman"/>
                <w:b w:val="0"/>
                <w:sz w:val="16"/>
              </w:rPr>
              <w:t>806</w:t>
            </w:r>
          </w:p>
        </w:tc>
        <w:tc>
          <w:tcPr>
            <w:tcW w:w="2952" w:type="dxa"/>
            <w:tcMar>
              <w:top w:w="50" w:type="dxa"/>
              <w:left w:w="65" w:type="dxa"/>
              <w:bottom w:w="50" w:type="dxa"/>
              <w:right w:w="65" w:type="dxa"/>
            </w:tcMar>
            <w:vAlign w:val="center"/>
          </w:tcPr>
          <w:p w14:paraId="3353BBF2">
            <w:pPr>
              <w:spacing w:before="0" w:after="0" w:line="240" w:lineRule="auto"/>
              <w:jc w:val="center"/>
            </w:pPr>
            <w:r>
              <w:rPr>
                <w:rFonts w:ascii="Times New Roman" w:hAnsi="Times New Roman" w:eastAsia="Times New Roman"/>
                <w:b w:val="0"/>
                <w:sz w:val="16"/>
              </w:rPr>
              <w:t>0.04 [-0.01, 0.09]</w:t>
            </w:r>
          </w:p>
        </w:tc>
        <w:tc>
          <w:tcPr>
            <w:tcW w:w="1008" w:type="dxa"/>
            <w:tcMar>
              <w:top w:w="50" w:type="dxa"/>
              <w:left w:w="65" w:type="dxa"/>
              <w:bottom w:w="50" w:type="dxa"/>
              <w:right w:w="65" w:type="dxa"/>
            </w:tcMar>
            <w:vAlign w:val="center"/>
          </w:tcPr>
          <w:p w14:paraId="0C3D8EAD">
            <w:pPr>
              <w:spacing w:before="0" w:after="0" w:line="240" w:lineRule="auto"/>
              <w:jc w:val="center"/>
            </w:pPr>
            <w:r>
              <w:rPr>
                <w:rFonts w:ascii="Times New Roman" w:hAnsi="Times New Roman" w:eastAsia="Times New Roman"/>
                <w:b w:val="0"/>
                <w:sz w:val="16"/>
              </w:rPr>
              <w:t>0.1105</w:t>
            </w:r>
          </w:p>
        </w:tc>
        <w:tc>
          <w:tcPr>
            <w:tcW w:w="1008" w:type="dxa"/>
            <w:tcMar>
              <w:top w:w="50" w:type="dxa"/>
              <w:left w:w="65" w:type="dxa"/>
              <w:bottom w:w="50" w:type="dxa"/>
              <w:right w:w="65" w:type="dxa"/>
            </w:tcMar>
            <w:vAlign w:val="center"/>
          </w:tcPr>
          <w:p w14:paraId="23A5E88D">
            <w:pPr>
              <w:spacing w:before="0" w:after="0" w:line="240" w:lineRule="auto"/>
              <w:jc w:val="center"/>
            </w:pPr>
            <w:r>
              <w:rPr>
                <w:rFonts w:ascii="Times New Roman" w:hAnsi="Times New Roman" w:eastAsia="Times New Roman"/>
                <w:b w:val="0"/>
                <w:sz w:val="16"/>
              </w:rPr>
              <w:t>0.4644</w:t>
            </w:r>
          </w:p>
        </w:tc>
      </w:tr>
      <w:tr w14:paraId="7256C66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95F553E">
            <w:pPr>
              <w:spacing w:before="0" w:after="0" w:line="240" w:lineRule="auto"/>
              <w:jc w:val="left"/>
            </w:pPr>
            <w:r>
              <w:rPr>
                <w:rFonts w:ascii="Times New Roman" w:hAnsi="Times New Roman" w:eastAsia="Times New Roman"/>
                <w:b w:val="0"/>
                <w:sz w:val="16"/>
              </w:rPr>
              <w:t>Symmetry index for Derived mean pressure, N/cm² — Metatarsal 4</w:t>
            </w:r>
          </w:p>
        </w:tc>
        <w:tc>
          <w:tcPr>
            <w:tcW w:w="792" w:type="dxa"/>
            <w:tcMar>
              <w:top w:w="50" w:type="dxa"/>
              <w:left w:w="65" w:type="dxa"/>
              <w:bottom w:w="50" w:type="dxa"/>
              <w:right w:w="65" w:type="dxa"/>
            </w:tcMar>
            <w:vAlign w:val="center"/>
          </w:tcPr>
          <w:p w14:paraId="7EEB3ACD">
            <w:pPr>
              <w:spacing w:before="0" w:after="0" w:line="240" w:lineRule="auto"/>
              <w:jc w:val="center"/>
            </w:pPr>
            <w:r>
              <w:rPr>
                <w:rFonts w:ascii="Times New Roman" w:hAnsi="Times New Roman" w:eastAsia="Times New Roman"/>
                <w:b w:val="0"/>
                <w:sz w:val="16"/>
              </w:rPr>
              <w:t>805</w:t>
            </w:r>
          </w:p>
        </w:tc>
        <w:tc>
          <w:tcPr>
            <w:tcW w:w="2952" w:type="dxa"/>
            <w:tcMar>
              <w:top w:w="50" w:type="dxa"/>
              <w:left w:w="65" w:type="dxa"/>
              <w:bottom w:w="50" w:type="dxa"/>
              <w:right w:w="65" w:type="dxa"/>
            </w:tcMar>
            <w:vAlign w:val="center"/>
          </w:tcPr>
          <w:p w14:paraId="17495A07">
            <w:pPr>
              <w:spacing w:before="0" w:after="0" w:line="240" w:lineRule="auto"/>
              <w:jc w:val="center"/>
            </w:pPr>
            <w:r>
              <w:rPr>
                <w:rFonts w:ascii="Times New Roman" w:hAnsi="Times New Roman" w:eastAsia="Times New Roman"/>
                <w:b w:val="0"/>
                <w:sz w:val="16"/>
              </w:rPr>
              <w:t>-1.13 [-5.08, 2.82]</w:t>
            </w:r>
          </w:p>
        </w:tc>
        <w:tc>
          <w:tcPr>
            <w:tcW w:w="1008" w:type="dxa"/>
            <w:tcMar>
              <w:top w:w="50" w:type="dxa"/>
              <w:left w:w="65" w:type="dxa"/>
              <w:bottom w:w="50" w:type="dxa"/>
              <w:right w:w="65" w:type="dxa"/>
            </w:tcMar>
            <w:vAlign w:val="center"/>
          </w:tcPr>
          <w:p w14:paraId="04C2876F">
            <w:pPr>
              <w:spacing w:before="0" w:after="0" w:line="240" w:lineRule="auto"/>
              <w:jc w:val="center"/>
            </w:pPr>
            <w:r>
              <w:rPr>
                <w:rFonts w:ascii="Times New Roman" w:hAnsi="Times New Roman" w:eastAsia="Times New Roman"/>
                <w:b w:val="0"/>
                <w:sz w:val="16"/>
              </w:rPr>
              <w:t>0.5738</w:t>
            </w:r>
          </w:p>
        </w:tc>
        <w:tc>
          <w:tcPr>
            <w:tcW w:w="1008" w:type="dxa"/>
            <w:tcMar>
              <w:top w:w="50" w:type="dxa"/>
              <w:left w:w="65" w:type="dxa"/>
              <w:bottom w:w="50" w:type="dxa"/>
              <w:right w:w="65" w:type="dxa"/>
            </w:tcMar>
            <w:vAlign w:val="center"/>
          </w:tcPr>
          <w:p w14:paraId="3FF4B47B">
            <w:pPr>
              <w:spacing w:before="0" w:after="0" w:line="240" w:lineRule="auto"/>
              <w:jc w:val="center"/>
            </w:pPr>
            <w:r>
              <w:rPr>
                <w:rFonts w:ascii="Times New Roman" w:hAnsi="Times New Roman" w:eastAsia="Times New Roman"/>
                <w:b w:val="0"/>
                <w:sz w:val="16"/>
              </w:rPr>
              <w:t>0.8628</w:t>
            </w:r>
          </w:p>
        </w:tc>
      </w:tr>
      <w:tr w14:paraId="64238AB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46F3FD3">
            <w:pPr>
              <w:spacing w:before="0" w:after="0" w:line="240" w:lineRule="auto"/>
              <w:jc w:val="left"/>
            </w:pPr>
            <w:r>
              <w:rPr>
                <w:rFonts w:ascii="Times New Roman" w:hAnsi="Times New Roman" w:eastAsia="Times New Roman"/>
                <w:b w:val="0"/>
                <w:sz w:val="16"/>
              </w:rPr>
              <w:t>Regional PTI, N·s/cm² — Metatarsal 4</w:t>
            </w:r>
          </w:p>
        </w:tc>
        <w:tc>
          <w:tcPr>
            <w:tcW w:w="792" w:type="dxa"/>
            <w:tcMar>
              <w:top w:w="50" w:type="dxa"/>
              <w:left w:w="65" w:type="dxa"/>
              <w:bottom w:w="50" w:type="dxa"/>
              <w:right w:w="65" w:type="dxa"/>
            </w:tcMar>
            <w:vAlign w:val="center"/>
          </w:tcPr>
          <w:p w14:paraId="32ACE1EB">
            <w:pPr>
              <w:spacing w:before="0" w:after="0" w:line="240" w:lineRule="auto"/>
              <w:jc w:val="center"/>
            </w:pPr>
            <w:r>
              <w:rPr>
                <w:rFonts w:ascii="Times New Roman" w:hAnsi="Times New Roman" w:eastAsia="Times New Roman"/>
                <w:b w:val="0"/>
                <w:sz w:val="16"/>
              </w:rPr>
              <w:t>806</w:t>
            </w:r>
          </w:p>
        </w:tc>
        <w:tc>
          <w:tcPr>
            <w:tcW w:w="2952" w:type="dxa"/>
            <w:tcMar>
              <w:top w:w="50" w:type="dxa"/>
              <w:left w:w="65" w:type="dxa"/>
              <w:bottom w:w="50" w:type="dxa"/>
              <w:right w:w="65" w:type="dxa"/>
            </w:tcMar>
            <w:vAlign w:val="center"/>
          </w:tcPr>
          <w:p w14:paraId="68D43793">
            <w:pPr>
              <w:spacing w:before="0" w:after="0" w:line="240" w:lineRule="auto"/>
              <w:jc w:val="center"/>
            </w:pPr>
            <w:r>
              <w:rPr>
                <w:rFonts w:ascii="Times New Roman" w:hAnsi="Times New Roman" w:eastAsia="Times New Roman"/>
                <w:b w:val="0"/>
                <w:sz w:val="16"/>
              </w:rPr>
              <w:t>0.10 [0.02, 0.17]</w:t>
            </w:r>
          </w:p>
        </w:tc>
        <w:tc>
          <w:tcPr>
            <w:tcW w:w="1008" w:type="dxa"/>
            <w:tcMar>
              <w:top w:w="50" w:type="dxa"/>
              <w:left w:w="65" w:type="dxa"/>
              <w:bottom w:w="50" w:type="dxa"/>
              <w:right w:w="65" w:type="dxa"/>
            </w:tcMar>
            <w:vAlign w:val="center"/>
          </w:tcPr>
          <w:p w14:paraId="44A301DE">
            <w:pPr>
              <w:spacing w:before="0" w:after="0" w:line="240" w:lineRule="auto"/>
              <w:jc w:val="center"/>
            </w:pPr>
            <w:r>
              <w:rPr>
                <w:rFonts w:ascii="Times New Roman" w:hAnsi="Times New Roman" w:eastAsia="Times New Roman"/>
                <w:b w:val="0"/>
                <w:sz w:val="16"/>
              </w:rPr>
              <w:t>0.0088</w:t>
            </w:r>
          </w:p>
        </w:tc>
        <w:tc>
          <w:tcPr>
            <w:tcW w:w="1008" w:type="dxa"/>
            <w:tcMar>
              <w:top w:w="50" w:type="dxa"/>
              <w:left w:w="65" w:type="dxa"/>
              <w:bottom w:w="50" w:type="dxa"/>
              <w:right w:w="65" w:type="dxa"/>
            </w:tcMar>
            <w:vAlign w:val="center"/>
          </w:tcPr>
          <w:p w14:paraId="1707AE6B">
            <w:pPr>
              <w:spacing w:before="0" w:after="0" w:line="240" w:lineRule="auto"/>
              <w:jc w:val="center"/>
            </w:pPr>
            <w:r>
              <w:rPr>
                <w:rFonts w:ascii="Times New Roman" w:hAnsi="Times New Roman" w:eastAsia="Times New Roman"/>
                <w:b w:val="0"/>
                <w:sz w:val="16"/>
              </w:rPr>
              <w:t>0.1992</w:t>
            </w:r>
          </w:p>
        </w:tc>
      </w:tr>
      <w:tr w14:paraId="666467B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1EF5A87">
            <w:pPr>
              <w:spacing w:before="0" w:after="0" w:line="240" w:lineRule="auto"/>
              <w:jc w:val="left"/>
            </w:pPr>
            <w:r>
              <w:rPr>
                <w:rFonts w:ascii="Times New Roman" w:hAnsi="Times New Roman" w:eastAsia="Times New Roman"/>
                <w:b w:val="0"/>
                <w:sz w:val="16"/>
              </w:rPr>
              <w:t>Symmetry index for Regional PTI, N·s/cm² — Metatarsal 4</w:t>
            </w:r>
          </w:p>
        </w:tc>
        <w:tc>
          <w:tcPr>
            <w:tcW w:w="792" w:type="dxa"/>
            <w:tcMar>
              <w:top w:w="50" w:type="dxa"/>
              <w:left w:w="65" w:type="dxa"/>
              <w:bottom w:w="50" w:type="dxa"/>
              <w:right w:w="65" w:type="dxa"/>
            </w:tcMar>
            <w:vAlign w:val="center"/>
          </w:tcPr>
          <w:p w14:paraId="20C19D35">
            <w:pPr>
              <w:spacing w:before="0" w:after="0" w:line="240" w:lineRule="auto"/>
              <w:jc w:val="center"/>
            </w:pPr>
            <w:r>
              <w:rPr>
                <w:rFonts w:ascii="Times New Roman" w:hAnsi="Times New Roman" w:eastAsia="Times New Roman"/>
                <w:b w:val="0"/>
                <w:sz w:val="16"/>
              </w:rPr>
              <w:t>805</w:t>
            </w:r>
          </w:p>
        </w:tc>
        <w:tc>
          <w:tcPr>
            <w:tcW w:w="2952" w:type="dxa"/>
            <w:tcMar>
              <w:top w:w="50" w:type="dxa"/>
              <w:left w:w="65" w:type="dxa"/>
              <w:bottom w:w="50" w:type="dxa"/>
              <w:right w:w="65" w:type="dxa"/>
            </w:tcMar>
            <w:vAlign w:val="center"/>
          </w:tcPr>
          <w:p w14:paraId="59ADF289">
            <w:pPr>
              <w:spacing w:before="0" w:after="0" w:line="240" w:lineRule="auto"/>
              <w:jc w:val="center"/>
            </w:pPr>
            <w:r>
              <w:rPr>
                <w:rFonts w:ascii="Times New Roman" w:hAnsi="Times New Roman" w:eastAsia="Times New Roman"/>
                <w:b w:val="0"/>
                <w:sz w:val="16"/>
              </w:rPr>
              <w:t>-0.13 [-4.47, 4.20]</w:t>
            </w:r>
          </w:p>
        </w:tc>
        <w:tc>
          <w:tcPr>
            <w:tcW w:w="1008" w:type="dxa"/>
            <w:tcMar>
              <w:top w:w="50" w:type="dxa"/>
              <w:left w:w="65" w:type="dxa"/>
              <w:bottom w:w="50" w:type="dxa"/>
              <w:right w:w="65" w:type="dxa"/>
            </w:tcMar>
            <w:vAlign w:val="center"/>
          </w:tcPr>
          <w:p w14:paraId="14385C3D">
            <w:pPr>
              <w:spacing w:before="0" w:after="0" w:line="240" w:lineRule="auto"/>
              <w:jc w:val="center"/>
            </w:pPr>
            <w:r>
              <w:rPr>
                <w:rFonts w:ascii="Times New Roman" w:hAnsi="Times New Roman" w:eastAsia="Times New Roman"/>
                <w:b w:val="0"/>
                <w:sz w:val="16"/>
              </w:rPr>
              <w:t>0.9516</w:t>
            </w:r>
          </w:p>
        </w:tc>
        <w:tc>
          <w:tcPr>
            <w:tcW w:w="1008" w:type="dxa"/>
            <w:tcMar>
              <w:top w:w="50" w:type="dxa"/>
              <w:left w:w="65" w:type="dxa"/>
              <w:bottom w:w="50" w:type="dxa"/>
              <w:right w:w="65" w:type="dxa"/>
            </w:tcMar>
            <w:vAlign w:val="center"/>
          </w:tcPr>
          <w:p w14:paraId="4ABD8758">
            <w:pPr>
              <w:spacing w:before="0" w:after="0" w:line="240" w:lineRule="auto"/>
              <w:jc w:val="center"/>
            </w:pPr>
            <w:r>
              <w:rPr>
                <w:rFonts w:ascii="Times New Roman" w:hAnsi="Times New Roman" w:eastAsia="Times New Roman"/>
                <w:b w:val="0"/>
                <w:sz w:val="16"/>
              </w:rPr>
              <w:t>0.9856</w:t>
            </w:r>
          </w:p>
        </w:tc>
      </w:tr>
      <w:tr w14:paraId="08CC231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9D4E3B7">
            <w:pPr>
              <w:spacing w:before="0" w:after="0" w:line="240" w:lineRule="auto"/>
              <w:jc w:val="left"/>
            </w:pPr>
            <w:r>
              <w:rPr>
                <w:rFonts w:ascii="Times New Roman" w:hAnsi="Times New Roman" w:eastAsia="Times New Roman"/>
                <w:b w:val="0"/>
                <w:sz w:val="16"/>
              </w:rPr>
              <w:t>Regional PTI share, % — Metatarsal 4</w:t>
            </w:r>
          </w:p>
        </w:tc>
        <w:tc>
          <w:tcPr>
            <w:tcW w:w="792" w:type="dxa"/>
            <w:tcMar>
              <w:top w:w="50" w:type="dxa"/>
              <w:left w:w="65" w:type="dxa"/>
              <w:bottom w:w="50" w:type="dxa"/>
              <w:right w:w="65" w:type="dxa"/>
            </w:tcMar>
            <w:vAlign w:val="center"/>
          </w:tcPr>
          <w:p w14:paraId="49CB2881">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7DAA9E90">
            <w:pPr>
              <w:spacing w:before="0" w:after="0" w:line="240" w:lineRule="auto"/>
              <w:jc w:val="center"/>
            </w:pPr>
            <w:r>
              <w:rPr>
                <w:rFonts w:ascii="Times New Roman" w:hAnsi="Times New Roman" w:eastAsia="Times New Roman"/>
                <w:b w:val="0"/>
                <w:sz w:val="16"/>
              </w:rPr>
              <w:t>0.12 [-0.27, 0.52]</w:t>
            </w:r>
          </w:p>
        </w:tc>
        <w:tc>
          <w:tcPr>
            <w:tcW w:w="1008" w:type="dxa"/>
            <w:tcMar>
              <w:top w:w="50" w:type="dxa"/>
              <w:left w:w="65" w:type="dxa"/>
              <w:bottom w:w="50" w:type="dxa"/>
              <w:right w:w="65" w:type="dxa"/>
            </w:tcMar>
            <w:vAlign w:val="center"/>
          </w:tcPr>
          <w:p w14:paraId="302164B1">
            <w:pPr>
              <w:spacing w:before="0" w:after="0" w:line="240" w:lineRule="auto"/>
              <w:jc w:val="center"/>
            </w:pPr>
            <w:r>
              <w:rPr>
                <w:rFonts w:ascii="Times New Roman" w:hAnsi="Times New Roman" w:eastAsia="Times New Roman"/>
                <w:b w:val="0"/>
                <w:sz w:val="16"/>
              </w:rPr>
              <w:t>0.5421</w:t>
            </w:r>
          </w:p>
        </w:tc>
        <w:tc>
          <w:tcPr>
            <w:tcW w:w="1008" w:type="dxa"/>
            <w:tcMar>
              <w:top w:w="50" w:type="dxa"/>
              <w:left w:w="65" w:type="dxa"/>
              <w:bottom w:w="50" w:type="dxa"/>
              <w:right w:w="65" w:type="dxa"/>
            </w:tcMar>
            <w:vAlign w:val="center"/>
          </w:tcPr>
          <w:p w14:paraId="776AB216">
            <w:pPr>
              <w:spacing w:before="0" w:after="0" w:line="240" w:lineRule="auto"/>
              <w:jc w:val="center"/>
            </w:pPr>
            <w:r>
              <w:rPr>
                <w:rFonts w:ascii="Times New Roman" w:hAnsi="Times New Roman" w:eastAsia="Times New Roman"/>
                <w:b w:val="0"/>
                <w:sz w:val="16"/>
              </w:rPr>
              <w:t>0.8628</w:t>
            </w:r>
          </w:p>
        </w:tc>
      </w:tr>
      <w:tr w14:paraId="59EE412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BB0C3AC">
            <w:pPr>
              <w:spacing w:before="0" w:after="0" w:line="240" w:lineRule="auto"/>
              <w:jc w:val="left"/>
            </w:pPr>
            <w:r>
              <w:rPr>
                <w:rFonts w:ascii="Times New Roman" w:hAnsi="Times New Roman" w:eastAsia="Times New Roman"/>
                <w:b w:val="0"/>
                <w:sz w:val="16"/>
              </w:rPr>
              <w:t>Symmetry index for Regional PTI share, % — Metatarsal 4</w:t>
            </w:r>
          </w:p>
        </w:tc>
        <w:tc>
          <w:tcPr>
            <w:tcW w:w="792" w:type="dxa"/>
            <w:tcMar>
              <w:top w:w="50" w:type="dxa"/>
              <w:left w:w="65" w:type="dxa"/>
              <w:bottom w:w="50" w:type="dxa"/>
              <w:right w:w="65" w:type="dxa"/>
            </w:tcMar>
            <w:vAlign w:val="center"/>
          </w:tcPr>
          <w:p w14:paraId="058D1BC5">
            <w:pPr>
              <w:spacing w:before="0" w:after="0" w:line="240" w:lineRule="auto"/>
              <w:jc w:val="center"/>
            </w:pPr>
            <w:r>
              <w:rPr>
                <w:rFonts w:ascii="Times New Roman" w:hAnsi="Times New Roman" w:eastAsia="Times New Roman"/>
                <w:b w:val="0"/>
                <w:sz w:val="16"/>
              </w:rPr>
              <w:t>713</w:t>
            </w:r>
          </w:p>
        </w:tc>
        <w:tc>
          <w:tcPr>
            <w:tcW w:w="2952" w:type="dxa"/>
            <w:tcMar>
              <w:top w:w="50" w:type="dxa"/>
              <w:left w:w="65" w:type="dxa"/>
              <w:bottom w:w="50" w:type="dxa"/>
              <w:right w:w="65" w:type="dxa"/>
            </w:tcMar>
            <w:vAlign w:val="center"/>
          </w:tcPr>
          <w:p w14:paraId="5342F7BC">
            <w:pPr>
              <w:spacing w:before="0" w:after="0" w:line="240" w:lineRule="auto"/>
              <w:jc w:val="center"/>
            </w:pPr>
            <w:r>
              <w:rPr>
                <w:rFonts w:ascii="Times New Roman" w:hAnsi="Times New Roman" w:eastAsia="Times New Roman"/>
                <w:b w:val="0"/>
                <w:sz w:val="16"/>
              </w:rPr>
              <w:t>-0.53 [-4.65, 3.59]</w:t>
            </w:r>
          </w:p>
        </w:tc>
        <w:tc>
          <w:tcPr>
            <w:tcW w:w="1008" w:type="dxa"/>
            <w:tcMar>
              <w:top w:w="50" w:type="dxa"/>
              <w:left w:w="65" w:type="dxa"/>
              <w:bottom w:w="50" w:type="dxa"/>
              <w:right w:w="65" w:type="dxa"/>
            </w:tcMar>
            <w:vAlign w:val="center"/>
          </w:tcPr>
          <w:p w14:paraId="0D0CF957">
            <w:pPr>
              <w:spacing w:before="0" w:after="0" w:line="240" w:lineRule="auto"/>
              <w:jc w:val="center"/>
            </w:pPr>
            <w:r>
              <w:rPr>
                <w:rFonts w:ascii="Times New Roman" w:hAnsi="Times New Roman" w:eastAsia="Times New Roman"/>
                <w:b w:val="0"/>
                <w:sz w:val="16"/>
              </w:rPr>
              <w:t>0.7998</w:t>
            </w:r>
          </w:p>
        </w:tc>
        <w:tc>
          <w:tcPr>
            <w:tcW w:w="1008" w:type="dxa"/>
            <w:tcMar>
              <w:top w:w="50" w:type="dxa"/>
              <w:left w:w="65" w:type="dxa"/>
              <w:bottom w:w="50" w:type="dxa"/>
              <w:right w:w="65" w:type="dxa"/>
            </w:tcMar>
            <w:vAlign w:val="center"/>
          </w:tcPr>
          <w:p w14:paraId="1AF2C34C">
            <w:pPr>
              <w:spacing w:before="0" w:after="0" w:line="240" w:lineRule="auto"/>
              <w:jc w:val="center"/>
            </w:pPr>
            <w:r>
              <w:rPr>
                <w:rFonts w:ascii="Times New Roman" w:hAnsi="Times New Roman" w:eastAsia="Times New Roman"/>
                <w:b w:val="0"/>
                <w:sz w:val="16"/>
              </w:rPr>
              <w:t>0.9478</w:t>
            </w:r>
          </w:p>
        </w:tc>
      </w:tr>
      <w:tr w14:paraId="70D67F2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44E6580">
            <w:pPr>
              <w:spacing w:before="0" w:after="0" w:line="240" w:lineRule="auto"/>
              <w:jc w:val="left"/>
            </w:pPr>
            <w:r>
              <w:rPr>
                <w:rFonts w:ascii="Times New Roman" w:hAnsi="Times New Roman" w:eastAsia="Times New Roman"/>
                <w:b w:val="0"/>
                <w:sz w:val="16"/>
              </w:rPr>
              <w:t>Relative time to peak, % — Metatarsal 4</w:t>
            </w:r>
          </w:p>
        </w:tc>
        <w:tc>
          <w:tcPr>
            <w:tcW w:w="792" w:type="dxa"/>
            <w:tcMar>
              <w:top w:w="50" w:type="dxa"/>
              <w:left w:w="65" w:type="dxa"/>
              <w:bottom w:w="50" w:type="dxa"/>
              <w:right w:w="65" w:type="dxa"/>
            </w:tcMar>
            <w:vAlign w:val="center"/>
          </w:tcPr>
          <w:p w14:paraId="0DA00CD7">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769FA594">
            <w:pPr>
              <w:spacing w:before="0" w:after="0" w:line="240" w:lineRule="auto"/>
              <w:jc w:val="center"/>
            </w:pPr>
            <w:r>
              <w:rPr>
                <w:rFonts w:ascii="Times New Roman" w:hAnsi="Times New Roman" w:eastAsia="Times New Roman"/>
                <w:b w:val="0"/>
                <w:sz w:val="16"/>
              </w:rPr>
              <w:t>0.80 [-0.62, 2.21]</w:t>
            </w:r>
          </w:p>
        </w:tc>
        <w:tc>
          <w:tcPr>
            <w:tcW w:w="1008" w:type="dxa"/>
            <w:tcMar>
              <w:top w:w="50" w:type="dxa"/>
              <w:left w:w="65" w:type="dxa"/>
              <w:bottom w:w="50" w:type="dxa"/>
              <w:right w:w="65" w:type="dxa"/>
            </w:tcMar>
            <w:vAlign w:val="center"/>
          </w:tcPr>
          <w:p w14:paraId="183B7064">
            <w:pPr>
              <w:spacing w:before="0" w:after="0" w:line="240" w:lineRule="auto"/>
              <w:jc w:val="center"/>
            </w:pPr>
            <w:r>
              <w:rPr>
                <w:rFonts w:ascii="Times New Roman" w:hAnsi="Times New Roman" w:eastAsia="Times New Roman"/>
                <w:b w:val="0"/>
                <w:sz w:val="16"/>
              </w:rPr>
              <w:t>0.2684</w:t>
            </w:r>
          </w:p>
        </w:tc>
        <w:tc>
          <w:tcPr>
            <w:tcW w:w="1008" w:type="dxa"/>
            <w:tcMar>
              <w:top w:w="50" w:type="dxa"/>
              <w:left w:w="65" w:type="dxa"/>
              <w:bottom w:w="50" w:type="dxa"/>
              <w:right w:w="65" w:type="dxa"/>
            </w:tcMar>
            <w:vAlign w:val="center"/>
          </w:tcPr>
          <w:p w14:paraId="70307C48">
            <w:pPr>
              <w:spacing w:before="0" w:after="0" w:line="240" w:lineRule="auto"/>
              <w:jc w:val="center"/>
            </w:pPr>
            <w:r>
              <w:rPr>
                <w:rFonts w:ascii="Times New Roman" w:hAnsi="Times New Roman" w:eastAsia="Times New Roman"/>
                <w:b w:val="0"/>
                <w:sz w:val="16"/>
              </w:rPr>
              <w:t>0.7365</w:t>
            </w:r>
          </w:p>
        </w:tc>
      </w:tr>
      <w:tr w14:paraId="134DD86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DBF2E7A">
            <w:pPr>
              <w:spacing w:before="0" w:after="0" w:line="240" w:lineRule="auto"/>
              <w:jc w:val="left"/>
            </w:pPr>
            <w:r>
              <w:rPr>
                <w:rFonts w:ascii="Times New Roman" w:hAnsi="Times New Roman" w:eastAsia="Times New Roman"/>
                <w:b w:val="0"/>
                <w:sz w:val="16"/>
              </w:rPr>
              <w:t>Symmetry index for Relative time to peak, % — Metatarsal 4</w:t>
            </w:r>
          </w:p>
        </w:tc>
        <w:tc>
          <w:tcPr>
            <w:tcW w:w="792" w:type="dxa"/>
            <w:tcMar>
              <w:top w:w="50" w:type="dxa"/>
              <w:left w:w="65" w:type="dxa"/>
              <w:bottom w:w="50" w:type="dxa"/>
              <w:right w:w="65" w:type="dxa"/>
            </w:tcMar>
            <w:vAlign w:val="center"/>
          </w:tcPr>
          <w:p w14:paraId="40C8800A">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1E9552A2">
            <w:pPr>
              <w:spacing w:before="0" w:after="0" w:line="240" w:lineRule="auto"/>
              <w:jc w:val="center"/>
            </w:pPr>
            <w:r>
              <w:rPr>
                <w:rFonts w:ascii="Times New Roman" w:hAnsi="Times New Roman" w:eastAsia="Times New Roman"/>
                <w:b w:val="0"/>
                <w:sz w:val="16"/>
              </w:rPr>
              <w:t>-1.61 [-5.72, 2.51]</w:t>
            </w:r>
          </w:p>
        </w:tc>
        <w:tc>
          <w:tcPr>
            <w:tcW w:w="1008" w:type="dxa"/>
            <w:tcMar>
              <w:top w:w="50" w:type="dxa"/>
              <w:left w:w="65" w:type="dxa"/>
              <w:bottom w:w="50" w:type="dxa"/>
              <w:right w:w="65" w:type="dxa"/>
            </w:tcMar>
            <w:vAlign w:val="center"/>
          </w:tcPr>
          <w:p w14:paraId="5DB721F9">
            <w:pPr>
              <w:spacing w:before="0" w:after="0" w:line="240" w:lineRule="auto"/>
              <w:jc w:val="center"/>
            </w:pPr>
            <w:r>
              <w:rPr>
                <w:rFonts w:ascii="Times New Roman" w:hAnsi="Times New Roman" w:eastAsia="Times New Roman"/>
                <w:b w:val="0"/>
                <w:sz w:val="16"/>
              </w:rPr>
              <w:t>0.4442</w:t>
            </w:r>
          </w:p>
        </w:tc>
        <w:tc>
          <w:tcPr>
            <w:tcW w:w="1008" w:type="dxa"/>
            <w:tcMar>
              <w:top w:w="50" w:type="dxa"/>
              <w:left w:w="65" w:type="dxa"/>
              <w:bottom w:w="50" w:type="dxa"/>
              <w:right w:w="65" w:type="dxa"/>
            </w:tcMar>
            <w:vAlign w:val="center"/>
          </w:tcPr>
          <w:p w14:paraId="7DA9A90C">
            <w:pPr>
              <w:spacing w:before="0" w:after="0" w:line="240" w:lineRule="auto"/>
              <w:jc w:val="center"/>
            </w:pPr>
            <w:r>
              <w:rPr>
                <w:rFonts w:ascii="Times New Roman" w:hAnsi="Times New Roman" w:eastAsia="Times New Roman"/>
                <w:b w:val="0"/>
                <w:sz w:val="16"/>
              </w:rPr>
              <w:t>0.8532</w:t>
            </w:r>
          </w:p>
        </w:tc>
      </w:tr>
      <w:tr w14:paraId="5A1CF6A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A103D6A">
            <w:pPr>
              <w:spacing w:before="0" w:after="0" w:line="240" w:lineRule="auto"/>
              <w:jc w:val="left"/>
            </w:pPr>
            <w:r>
              <w:rPr>
                <w:rFonts w:ascii="Times New Roman" w:hAnsi="Times New Roman" w:eastAsia="Times New Roman"/>
                <w:b w:val="0"/>
                <w:sz w:val="16"/>
              </w:rPr>
              <w:t>Regional Max P, N/cm² — Metatarsal 4</w:t>
            </w:r>
          </w:p>
        </w:tc>
        <w:tc>
          <w:tcPr>
            <w:tcW w:w="792" w:type="dxa"/>
            <w:tcMar>
              <w:top w:w="50" w:type="dxa"/>
              <w:left w:w="65" w:type="dxa"/>
              <w:bottom w:w="50" w:type="dxa"/>
              <w:right w:w="65" w:type="dxa"/>
            </w:tcMar>
            <w:vAlign w:val="center"/>
          </w:tcPr>
          <w:p w14:paraId="0DD52611">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5D5AA3BA">
            <w:pPr>
              <w:spacing w:before="0" w:after="0" w:line="240" w:lineRule="auto"/>
              <w:jc w:val="center"/>
            </w:pPr>
            <w:r>
              <w:rPr>
                <w:rFonts w:ascii="Times New Roman" w:hAnsi="Times New Roman" w:eastAsia="Times New Roman"/>
                <w:b w:val="0"/>
                <w:sz w:val="16"/>
              </w:rPr>
              <w:t>0.09 [-0.00257, 0.18]</w:t>
            </w:r>
          </w:p>
        </w:tc>
        <w:tc>
          <w:tcPr>
            <w:tcW w:w="1008" w:type="dxa"/>
            <w:tcMar>
              <w:top w:w="50" w:type="dxa"/>
              <w:left w:w="65" w:type="dxa"/>
              <w:bottom w:w="50" w:type="dxa"/>
              <w:right w:w="65" w:type="dxa"/>
            </w:tcMar>
            <w:vAlign w:val="center"/>
          </w:tcPr>
          <w:p w14:paraId="7389F29C">
            <w:pPr>
              <w:spacing w:before="0" w:after="0" w:line="240" w:lineRule="auto"/>
              <w:jc w:val="center"/>
            </w:pPr>
            <w:r>
              <w:rPr>
                <w:rFonts w:ascii="Times New Roman" w:hAnsi="Times New Roman" w:eastAsia="Times New Roman"/>
                <w:b w:val="0"/>
                <w:sz w:val="16"/>
              </w:rPr>
              <w:t>0.0568</w:t>
            </w:r>
          </w:p>
        </w:tc>
        <w:tc>
          <w:tcPr>
            <w:tcW w:w="1008" w:type="dxa"/>
            <w:tcMar>
              <w:top w:w="50" w:type="dxa"/>
              <w:left w:w="65" w:type="dxa"/>
              <w:bottom w:w="50" w:type="dxa"/>
              <w:right w:w="65" w:type="dxa"/>
            </w:tcMar>
            <w:vAlign w:val="center"/>
          </w:tcPr>
          <w:p w14:paraId="420DABC4">
            <w:pPr>
              <w:spacing w:before="0" w:after="0" w:line="240" w:lineRule="auto"/>
              <w:jc w:val="center"/>
            </w:pPr>
            <w:r>
              <w:rPr>
                <w:rFonts w:ascii="Times New Roman" w:hAnsi="Times New Roman" w:eastAsia="Times New Roman"/>
                <w:b w:val="0"/>
                <w:sz w:val="16"/>
              </w:rPr>
              <w:t>0.3664</w:t>
            </w:r>
          </w:p>
        </w:tc>
      </w:tr>
      <w:tr w14:paraId="798EB34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E797EC4">
            <w:pPr>
              <w:spacing w:before="0" w:after="0" w:line="240" w:lineRule="auto"/>
              <w:jc w:val="left"/>
            </w:pPr>
            <w:r>
              <w:rPr>
                <w:rFonts w:ascii="Times New Roman" w:hAnsi="Times New Roman" w:eastAsia="Times New Roman"/>
                <w:b w:val="0"/>
                <w:sz w:val="16"/>
              </w:rPr>
              <w:t>Symmetry index for Regional Max P, N/cm² — Metatarsal 4</w:t>
            </w:r>
          </w:p>
        </w:tc>
        <w:tc>
          <w:tcPr>
            <w:tcW w:w="792" w:type="dxa"/>
            <w:tcMar>
              <w:top w:w="50" w:type="dxa"/>
              <w:left w:w="65" w:type="dxa"/>
              <w:bottom w:w="50" w:type="dxa"/>
              <w:right w:w="65" w:type="dxa"/>
            </w:tcMar>
            <w:vAlign w:val="center"/>
          </w:tcPr>
          <w:p w14:paraId="445AEE16">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2692DF85">
            <w:pPr>
              <w:spacing w:before="0" w:after="0" w:line="240" w:lineRule="auto"/>
              <w:jc w:val="center"/>
            </w:pPr>
            <w:r>
              <w:rPr>
                <w:rFonts w:ascii="Times New Roman" w:hAnsi="Times New Roman" w:eastAsia="Times New Roman"/>
                <w:b w:val="0"/>
                <w:sz w:val="16"/>
              </w:rPr>
              <w:t>0.51 [-3.64, 4.65]</w:t>
            </w:r>
          </w:p>
        </w:tc>
        <w:tc>
          <w:tcPr>
            <w:tcW w:w="1008" w:type="dxa"/>
            <w:tcMar>
              <w:top w:w="50" w:type="dxa"/>
              <w:left w:w="65" w:type="dxa"/>
              <w:bottom w:w="50" w:type="dxa"/>
              <w:right w:w="65" w:type="dxa"/>
            </w:tcMar>
            <w:vAlign w:val="center"/>
          </w:tcPr>
          <w:p w14:paraId="534EAD3E">
            <w:pPr>
              <w:spacing w:before="0" w:after="0" w:line="240" w:lineRule="auto"/>
              <w:jc w:val="center"/>
            </w:pPr>
            <w:r>
              <w:rPr>
                <w:rFonts w:ascii="Times New Roman" w:hAnsi="Times New Roman" w:eastAsia="Times New Roman"/>
                <w:b w:val="0"/>
                <w:sz w:val="16"/>
              </w:rPr>
              <w:t>0.8109</w:t>
            </w:r>
          </w:p>
        </w:tc>
        <w:tc>
          <w:tcPr>
            <w:tcW w:w="1008" w:type="dxa"/>
            <w:tcMar>
              <w:top w:w="50" w:type="dxa"/>
              <w:left w:w="65" w:type="dxa"/>
              <w:bottom w:w="50" w:type="dxa"/>
              <w:right w:w="65" w:type="dxa"/>
            </w:tcMar>
            <w:vAlign w:val="center"/>
          </w:tcPr>
          <w:p w14:paraId="3E257934">
            <w:pPr>
              <w:spacing w:before="0" w:after="0" w:line="240" w:lineRule="auto"/>
              <w:jc w:val="center"/>
            </w:pPr>
            <w:r>
              <w:rPr>
                <w:rFonts w:ascii="Times New Roman" w:hAnsi="Times New Roman" w:eastAsia="Times New Roman"/>
                <w:b w:val="0"/>
                <w:sz w:val="16"/>
              </w:rPr>
              <w:t>0.9478</w:t>
            </w:r>
          </w:p>
        </w:tc>
      </w:tr>
      <w:tr w14:paraId="683E502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EB78D0D">
            <w:pPr>
              <w:spacing w:before="0" w:after="0" w:line="240" w:lineRule="auto"/>
              <w:jc w:val="left"/>
            </w:pPr>
            <w:r>
              <w:rPr>
                <w:rFonts w:ascii="Times New Roman" w:hAnsi="Times New Roman" w:eastAsia="Times New Roman"/>
                <w:b w:val="0"/>
                <w:sz w:val="16"/>
              </w:rPr>
              <w:t>Contact area, cm² — Metatarsal 4</w:t>
            </w:r>
          </w:p>
        </w:tc>
        <w:tc>
          <w:tcPr>
            <w:tcW w:w="792" w:type="dxa"/>
            <w:tcMar>
              <w:top w:w="50" w:type="dxa"/>
              <w:left w:w="65" w:type="dxa"/>
              <w:bottom w:w="50" w:type="dxa"/>
              <w:right w:w="65" w:type="dxa"/>
            </w:tcMar>
            <w:vAlign w:val="center"/>
          </w:tcPr>
          <w:p w14:paraId="759539FB">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44E91A25">
            <w:pPr>
              <w:spacing w:before="0" w:after="0" w:line="240" w:lineRule="auto"/>
              <w:jc w:val="center"/>
            </w:pPr>
            <w:r>
              <w:rPr>
                <w:rFonts w:ascii="Times New Roman" w:hAnsi="Times New Roman" w:eastAsia="Times New Roman"/>
                <w:b w:val="0"/>
                <w:sz w:val="16"/>
              </w:rPr>
              <w:t>-0.09 [-0.19, 0.01]</w:t>
            </w:r>
          </w:p>
        </w:tc>
        <w:tc>
          <w:tcPr>
            <w:tcW w:w="1008" w:type="dxa"/>
            <w:tcMar>
              <w:top w:w="50" w:type="dxa"/>
              <w:left w:w="65" w:type="dxa"/>
              <w:bottom w:w="50" w:type="dxa"/>
              <w:right w:w="65" w:type="dxa"/>
            </w:tcMar>
            <w:vAlign w:val="center"/>
          </w:tcPr>
          <w:p w14:paraId="497E2C89">
            <w:pPr>
              <w:spacing w:before="0" w:after="0" w:line="240" w:lineRule="auto"/>
              <w:jc w:val="center"/>
            </w:pPr>
            <w:r>
              <w:rPr>
                <w:rFonts w:ascii="Times New Roman" w:hAnsi="Times New Roman" w:eastAsia="Times New Roman"/>
                <w:b w:val="0"/>
                <w:sz w:val="16"/>
              </w:rPr>
              <w:t>0.0686</w:t>
            </w:r>
          </w:p>
        </w:tc>
        <w:tc>
          <w:tcPr>
            <w:tcW w:w="1008" w:type="dxa"/>
            <w:tcMar>
              <w:top w:w="50" w:type="dxa"/>
              <w:left w:w="65" w:type="dxa"/>
              <w:bottom w:w="50" w:type="dxa"/>
              <w:right w:w="65" w:type="dxa"/>
            </w:tcMar>
            <w:vAlign w:val="center"/>
          </w:tcPr>
          <w:p w14:paraId="166C3610">
            <w:pPr>
              <w:spacing w:before="0" w:after="0" w:line="240" w:lineRule="auto"/>
              <w:jc w:val="center"/>
            </w:pPr>
            <w:r>
              <w:rPr>
                <w:rFonts w:ascii="Times New Roman" w:hAnsi="Times New Roman" w:eastAsia="Times New Roman"/>
                <w:b w:val="0"/>
                <w:sz w:val="16"/>
              </w:rPr>
              <w:t>0.3804</w:t>
            </w:r>
          </w:p>
        </w:tc>
      </w:tr>
      <w:tr w14:paraId="1F3FE7B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F5BE29C">
            <w:pPr>
              <w:spacing w:before="0" w:after="0" w:line="240" w:lineRule="auto"/>
              <w:jc w:val="left"/>
            </w:pPr>
            <w:r>
              <w:rPr>
                <w:rFonts w:ascii="Times New Roman" w:hAnsi="Times New Roman" w:eastAsia="Times New Roman"/>
                <w:b w:val="0"/>
                <w:sz w:val="16"/>
              </w:rPr>
              <w:t>Symmetry index for Contact area, cm² — Metatarsal 4</w:t>
            </w:r>
          </w:p>
        </w:tc>
        <w:tc>
          <w:tcPr>
            <w:tcW w:w="792" w:type="dxa"/>
            <w:tcMar>
              <w:top w:w="50" w:type="dxa"/>
              <w:left w:w="65" w:type="dxa"/>
              <w:bottom w:w="50" w:type="dxa"/>
              <w:right w:w="65" w:type="dxa"/>
            </w:tcMar>
            <w:vAlign w:val="center"/>
          </w:tcPr>
          <w:p w14:paraId="498CB459">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35A235E4">
            <w:pPr>
              <w:spacing w:before="0" w:after="0" w:line="240" w:lineRule="auto"/>
              <w:jc w:val="center"/>
            </w:pPr>
            <w:r>
              <w:rPr>
                <w:rFonts w:ascii="Times New Roman" w:hAnsi="Times New Roman" w:eastAsia="Times New Roman"/>
                <w:b w:val="0"/>
                <w:sz w:val="16"/>
              </w:rPr>
              <w:t>1.68 [-0.36, 3.73]</w:t>
            </w:r>
          </w:p>
        </w:tc>
        <w:tc>
          <w:tcPr>
            <w:tcW w:w="1008" w:type="dxa"/>
            <w:tcMar>
              <w:top w:w="50" w:type="dxa"/>
              <w:left w:w="65" w:type="dxa"/>
              <w:bottom w:w="50" w:type="dxa"/>
              <w:right w:w="65" w:type="dxa"/>
            </w:tcMar>
            <w:vAlign w:val="center"/>
          </w:tcPr>
          <w:p w14:paraId="15816F1E">
            <w:pPr>
              <w:spacing w:before="0" w:after="0" w:line="240" w:lineRule="auto"/>
              <w:jc w:val="center"/>
            </w:pPr>
            <w:r>
              <w:rPr>
                <w:rFonts w:ascii="Times New Roman" w:hAnsi="Times New Roman" w:eastAsia="Times New Roman"/>
                <w:b w:val="0"/>
                <w:sz w:val="16"/>
              </w:rPr>
              <w:t>0.1066</w:t>
            </w:r>
          </w:p>
        </w:tc>
        <w:tc>
          <w:tcPr>
            <w:tcW w:w="1008" w:type="dxa"/>
            <w:tcMar>
              <w:top w:w="50" w:type="dxa"/>
              <w:left w:w="65" w:type="dxa"/>
              <w:bottom w:w="50" w:type="dxa"/>
              <w:right w:w="65" w:type="dxa"/>
            </w:tcMar>
            <w:vAlign w:val="center"/>
          </w:tcPr>
          <w:p w14:paraId="0725AF69">
            <w:pPr>
              <w:spacing w:before="0" w:after="0" w:line="240" w:lineRule="auto"/>
              <w:jc w:val="center"/>
            </w:pPr>
            <w:r>
              <w:rPr>
                <w:rFonts w:ascii="Times New Roman" w:hAnsi="Times New Roman" w:eastAsia="Times New Roman"/>
                <w:b w:val="0"/>
                <w:sz w:val="16"/>
              </w:rPr>
              <w:t>0.4644</w:t>
            </w:r>
          </w:p>
        </w:tc>
      </w:tr>
      <w:tr w14:paraId="4BA9853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02100BA">
            <w:pPr>
              <w:spacing w:before="0" w:after="0" w:line="240" w:lineRule="auto"/>
              <w:jc w:val="left"/>
            </w:pPr>
            <w:r>
              <w:rPr>
                <w:rFonts w:ascii="Times New Roman" w:hAnsi="Times New Roman" w:eastAsia="Times New Roman"/>
                <w:b w:val="0"/>
                <w:sz w:val="16"/>
              </w:rPr>
              <w:t>Load rate, export scale — Metatarsal 4</w:t>
            </w:r>
          </w:p>
        </w:tc>
        <w:tc>
          <w:tcPr>
            <w:tcW w:w="792" w:type="dxa"/>
            <w:tcMar>
              <w:top w:w="50" w:type="dxa"/>
              <w:left w:w="65" w:type="dxa"/>
              <w:bottom w:w="50" w:type="dxa"/>
              <w:right w:w="65" w:type="dxa"/>
            </w:tcMar>
            <w:vAlign w:val="center"/>
          </w:tcPr>
          <w:p w14:paraId="3BD7B357">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555F6185">
            <w:pPr>
              <w:spacing w:before="0" w:after="0" w:line="240" w:lineRule="auto"/>
              <w:jc w:val="center"/>
            </w:pPr>
            <w:r>
              <w:rPr>
                <w:rFonts w:ascii="Times New Roman" w:hAnsi="Times New Roman" w:eastAsia="Times New Roman"/>
                <w:b w:val="0"/>
                <w:sz w:val="16"/>
              </w:rPr>
              <w:t>-0.000376 [-0.000906, 0.000154]</w:t>
            </w:r>
          </w:p>
        </w:tc>
        <w:tc>
          <w:tcPr>
            <w:tcW w:w="1008" w:type="dxa"/>
            <w:tcMar>
              <w:top w:w="50" w:type="dxa"/>
              <w:left w:w="65" w:type="dxa"/>
              <w:bottom w:w="50" w:type="dxa"/>
              <w:right w:w="65" w:type="dxa"/>
            </w:tcMar>
            <w:vAlign w:val="center"/>
          </w:tcPr>
          <w:p w14:paraId="3D20FC3D">
            <w:pPr>
              <w:spacing w:before="0" w:after="0" w:line="240" w:lineRule="auto"/>
              <w:jc w:val="center"/>
            </w:pPr>
            <w:r>
              <w:rPr>
                <w:rFonts w:ascii="Times New Roman" w:hAnsi="Times New Roman" w:eastAsia="Times New Roman"/>
                <w:b w:val="0"/>
                <w:sz w:val="16"/>
              </w:rPr>
              <w:t>0.1642</w:t>
            </w:r>
          </w:p>
        </w:tc>
        <w:tc>
          <w:tcPr>
            <w:tcW w:w="1008" w:type="dxa"/>
            <w:tcMar>
              <w:top w:w="50" w:type="dxa"/>
              <w:left w:w="65" w:type="dxa"/>
              <w:bottom w:w="50" w:type="dxa"/>
              <w:right w:w="65" w:type="dxa"/>
            </w:tcMar>
            <w:vAlign w:val="center"/>
          </w:tcPr>
          <w:p w14:paraId="313F1AC5">
            <w:pPr>
              <w:spacing w:before="0" w:after="0" w:line="240" w:lineRule="auto"/>
              <w:jc w:val="center"/>
            </w:pPr>
            <w:r>
              <w:rPr>
                <w:rFonts w:ascii="Times New Roman" w:hAnsi="Times New Roman" w:eastAsia="Times New Roman"/>
                <w:b w:val="0"/>
                <w:sz w:val="16"/>
              </w:rPr>
              <w:t>0.5650</w:t>
            </w:r>
          </w:p>
        </w:tc>
      </w:tr>
      <w:tr w14:paraId="7B7AA0F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1FAB851">
            <w:pPr>
              <w:spacing w:before="0" w:after="0" w:line="240" w:lineRule="auto"/>
              <w:jc w:val="left"/>
            </w:pPr>
            <w:r>
              <w:rPr>
                <w:rFonts w:ascii="Times New Roman" w:hAnsi="Times New Roman" w:eastAsia="Times New Roman"/>
                <w:b w:val="0"/>
                <w:sz w:val="16"/>
              </w:rPr>
              <w:t>Symmetry index for Load rate, export scale — Metatarsal 4</w:t>
            </w:r>
          </w:p>
        </w:tc>
        <w:tc>
          <w:tcPr>
            <w:tcW w:w="792" w:type="dxa"/>
            <w:tcMar>
              <w:top w:w="50" w:type="dxa"/>
              <w:left w:w="65" w:type="dxa"/>
              <w:bottom w:w="50" w:type="dxa"/>
              <w:right w:w="65" w:type="dxa"/>
            </w:tcMar>
            <w:vAlign w:val="center"/>
          </w:tcPr>
          <w:p w14:paraId="524D39B8">
            <w:pPr>
              <w:spacing w:before="0" w:after="0" w:line="240" w:lineRule="auto"/>
              <w:jc w:val="center"/>
            </w:pPr>
            <w:r>
              <w:rPr>
                <w:rFonts w:ascii="Times New Roman" w:hAnsi="Times New Roman" w:eastAsia="Times New Roman"/>
                <w:b w:val="0"/>
                <w:sz w:val="16"/>
              </w:rPr>
              <w:t>486</w:t>
            </w:r>
          </w:p>
        </w:tc>
        <w:tc>
          <w:tcPr>
            <w:tcW w:w="2952" w:type="dxa"/>
            <w:tcMar>
              <w:top w:w="50" w:type="dxa"/>
              <w:left w:w="65" w:type="dxa"/>
              <w:bottom w:w="50" w:type="dxa"/>
              <w:right w:w="65" w:type="dxa"/>
            </w:tcMar>
            <w:vAlign w:val="center"/>
          </w:tcPr>
          <w:p w14:paraId="68110007">
            <w:pPr>
              <w:spacing w:before="0" w:after="0" w:line="240" w:lineRule="auto"/>
              <w:jc w:val="center"/>
            </w:pPr>
            <w:r>
              <w:rPr>
                <w:rFonts w:ascii="Times New Roman" w:hAnsi="Times New Roman" w:eastAsia="Times New Roman"/>
                <w:b w:val="0"/>
                <w:sz w:val="16"/>
              </w:rPr>
              <w:t>-4.84 [-17.92, 8.23]</w:t>
            </w:r>
          </w:p>
        </w:tc>
        <w:tc>
          <w:tcPr>
            <w:tcW w:w="1008" w:type="dxa"/>
            <w:tcMar>
              <w:top w:w="50" w:type="dxa"/>
              <w:left w:w="65" w:type="dxa"/>
              <w:bottom w:w="50" w:type="dxa"/>
              <w:right w:w="65" w:type="dxa"/>
            </w:tcMar>
            <w:vAlign w:val="center"/>
          </w:tcPr>
          <w:p w14:paraId="62691E8B">
            <w:pPr>
              <w:spacing w:before="0" w:after="0" w:line="240" w:lineRule="auto"/>
              <w:jc w:val="center"/>
            </w:pPr>
            <w:r>
              <w:rPr>
                <w:rFonts w:ascii="Times New Roman" w:hAnsi="Times New Roman" w:eastAsia="Times New Roman"/>
                <w:b w:val="0"/>
                <w:sz w:val="16"/>
              </w:rPr>
              <w:t>0.4672</w:t>
            </w:r>
          </w:p>
        </w:tc>
        <w:tc>
          <w:tcPr>
            <w:tcW w:w="1008" w:type="dxa"/>
            <w:tcMar>
              <w:top w:w="50" w:type="dxa"/>
              <w:left w:w="65" w:type="dxa"/>
              <w:bottom w:w="50" w:type="dxa"/>
              <w:right w:w="65" w:type="dxa"/>
            </w:tcMar>
            <w:vAlign w:val="center"/>
          </w:tcPr>
          <w:p w14:paraId="36DE04D6">
            <w:pPr>
              <w:spacing w:before="0" w:after="0" w:line="240" w:lineRule="auto"/>
              <w:jc w:val="center"/>
            </w:pPr>
            <w:r>
              <w:rPr>
                <w:rFonts w:ascii="Times New Roman" w:hAnsi="Times New Roman" w:eastAsia="Times New Roman"/>
                <w:b w:val="0"/>
                <w:sz w:val="16"/>
              </w:rPr>
              <w:t>0.8532</w:t>
            </w:r>
          </w:p>
        </w:tc>
      </w:tr>
      <w:tr w14:paraId="5B30F9E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2BCD952">
            <w:pPr>
              <w:spacing w:before="0" w:after="0" w:line="240" w:lineRule="auto"/>
              <w:jc w:val="left"/>
            </w:pPr>
            <w:r>
              <w:rPr>
                <w:rFonts w:ascii="Times New Roman" w:hAnsi="Times New Roman" w:eastAsia="Times New Roman"/>
                <w:b w:val="0"/>
                <w:sz w:val="16"/>
              </w:rPr>
              <w:t>Contact duration, ms — Metatarsal 5</w:t>
            </w:r>
          </w:p>
        </w:tc>
        <w:tc>
          <w:tcPr>
            <w:tcW w:w="792" w:type="dxa"/>
            <w:tcMar>
              <w:top w:w="50" w:type="dxa"/>
              <w:left w:w="65" w:type="dxa"/>
              <w:bottom w:w="50" w:type="dxa"/>
              <w:right w:w="65" w:type="dxa"/>
            </w:tcMar>
            <w:vAlign w:val="center"/>
          </w:tcPr>
          <w:p w14:paraId="0C034288">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3F5FAB9D">
            <w:pPr>
              <w:spacing w:before="0" w:after="0" w:line="240" w:lineRule="auto"/>
              <w:jc w:val="center"/>
            </w:pPr>
            <w:r>
              <w:rPr>
                <w:rFonts w:ascii="Times New Roman" w:hAnsi="Times New Roman" w:eastAsia="Times New Roman"/>
                <w:b w:val="0"/>
                <w:sz w:val="16"/>
              </w:rPr>
              <w:t>55.89 [2.65, 109.14]</w:t>
            </w:r>
          </w:p>
        </w:tc>
        <w:tc>
          <w:tcPr>
            <w:tcW w:w="1008" w:type="dxa"/>
            <w:tcMar>
              <w:top w:w="50" w:type="dxa"/>
              <w:left w:w="65" w:type="dxa"/>
              <w:bottom w:w="50" w:type="dxa"/>
              <w:right w:w="65" w:type="dxa"/>
            </w:tcMar>
            <w:vAlign w:val="center"/>
          </w:tcPr>
          <w:p w14:paraId="07197221">
            <w:pPr>
              <w:spacing w:before="0" w:after="0" w:line="240" w:lineRule="auto"/>
              <w:jc w:val="center"/>
            </w:pPr>
            <w:r>
              <w:rPr>
                <w:rFonts w:ascii="Times New Roman" w:hAnsi="Times New Roman" w:eastAsia="Times New Roman"/>
                <w:b w:val="0"/>
                <w:sz w:val="16"/>
              </w:rPr>
              <w:t>0.0397</w:t>
            </w:r>
          </w:p>
        </w:tc>
        <w:tc>
          <w:tcPr>
            <w:tcW w:w="1008" w:type="dxa"/>
            <w:tcMar>
              <w:top w:w="50" w:type="dxa"/>
              <w:left w:w="65" w:type="dxa"/>
              <w:bottom w:w="50" w:type="dxa"/>
              <w:right w:w="65" w:type="dxa"/>
            </w:tcMar>
            <w:vAlign w:val="center"/>
          </w:tcPr>
          <w:p w14:paraId="70E04CEE">
            <w:pPr>
              <w:spacing w:before="0" w:after="0" w:line="240" w:lineRule="auto"/>
              <w:jc w:val="center"/>
            </w:pPr>
            <w:r>
              <w:rPr>
                <w:rFonts w:ascii="Times New Roman" w:hAnsi="Times New Roman" w:eastAsia="Times New Roman"/>
                <w:b w:val="0"/>
                <w:sz w:val="16"/>
              </w:rPr>
              <w:t>0.3356</w:t>
            </w:r>
          </w:p>
        </w:tc>
      </w:tr>
      <w:tr w14:paraId="1DF4F1B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560B999">
            <w:pPr>
              <w:spacing w:before="0" w:after="0" w:line="240" w:lineRule="auto"/>
              <w:jc w:val="left"/>
            </w:pPr>
            <w:r>
              <w:rPr>
                <w:rFonts w:ascii="Times New Roman" w:hAnsi="Times New Roman" w:eastAsia="Times New Roman"/>
                <w:b w:val="0"/>
                <w:sz w:val="16"/>
              </w:rPr>
              <w:t>Symmetry index for Contact duration, ms — Metatarsal 5</w:t>
            </w:r>
          </w:p>
        </w:tc>
        <w:tc>
          <w:tcPr>
            <w:tcW w:w="792" w:type="dxa"/>
            <w:tcMar>
              <w:top w:w="50" w:type="dxa"/>
              <w:left w:w="65" w:type="dxa"/>
              <w:bottom w:w="50" w:type="dxa"/>
              <w:right w:w="65" w:type="dxa"/>
            </w:tcMar>
            <w:vAlign w:val="center"/>
          </w:tcPr>
          <w:p w14:paraId="0D393699">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495FC312">
            <w:pPr>
              <w:spacing w:before="0" w:after="0" w:line="240" w:lineRule="auto"/>
              <w:jc w:val="center"/>
            </w:pPr>
            <w:r>
              <w:rPr>
                <w:rFonts w:ascii="Times New Roman" w:hAnsi="Times New Roman" w:eastAsia="Times New Roman"/>
                <w:b w:val="0"/>
                <w:sz w:val="16"/>
              </w:rPr>
              <w:t>3.51 [0.58, 6.45]</w:t>
            </w:r>
          </w:p>
        </w:tc>
        <w:tc>
          <w:tcPr>
            <w:tcW w:w="1008" w:type="dxa"/>
            <w:tcMar>
              <w:top w:w="50" w:type="dxa"/>
              <w:left w:w="65" w:type="dxa"/>
              <w:bottom w:w="50" w:type="dxa"/>
              <w:right w:w="65" w:type="dxa"/>
            </w:tcMar>
            <w:vAlign w:val="center"/>
          </w:tcPr>
          <w:p w14:paraId="7EDCD03E">
            <w:pPr>
              <w:spacing w:before="0" w:after="0" w:line="240" w:lineRule="auto"/>
              <w:jc w:val="center"/>
            </w:pPr>
            <w:r>
              <w:rPr>
                <w:rFonts w:ascii="Times New Roman" w:hAnsi="Times New Roman" w:eastAsia="Times New Roman"/>
                <w:b w:val="0"/>
                <w:sz w:val="16"/>
              </w:rPr>
              <w:t>0.0190</w:t>
            </w:r>
          </w:p>
        </w:tc>
        <w:tc>
          <w:tcPr>
            <w:tcW w:w="1008" w:type="dxa"/>
            <w:tcMar>
              <w:top w:w="50" w:type="dxa"/>
              <w:left w:w="65" w:type="dxa"/>
              <w:bottom w:w="50" w:type="dxa"/>
              <w:right w:w="65" w:type="dxa"/>
            </w:tcMar>
            <w:vAlign w:val="center"/>
          </w:tcPr>
          <w:p w14:paraId="426EB998">
            <w:pPr>
              <w:spacing w:before="0" w:after="0" w:line="240" w:lineRule="auto"/>
              <w:jc w:val="center"/>
            </w:pPr>
            <w:r>
              <w:rPr>
                <w:rFonts w:ascii="Times New Roman" w:hAnsi="Times New Roman" w:eastAsia="Times New Roman"/>
                <w:b w:val="0"/>
                <w:sz w:val="16"/>
              </w:rPr>
              <w:t>0.3066</w:t>
            </w:r>
          </w:p>
        </w:tc>
      </w:tr>
      <w:tr w14:paraId="317B573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3BCD6A6">
            <w:pPr>
              <w:spacing w:before="0" w:after="0" w:line="240" w:lineRule="auto"/>
              <w:jc w:val="left"/>
            </w:pPr>
            <w:r>
              <w:rPr>
                <w:rFonts w:ascii="Times New Roman" w:hAnsi="Times New Roman" w:eastAsia="Times New Roman"/>
                <w:b w:val="0"/>
                <w:sz w:val="16"/>
              </w:rPr>
              <w:t>Relative contact duration, % — Metatarsal 5</w:t>
            </w:r>
          </w:p>
        </w:tc>
        <w:tc>
          <w:tcPr>
            <w:tcW w:w="792" w:type="dxa"/>
            <w:tcMar>
              <w:top w:w="50" w:type="dxa"/>
              <w:left w:w="65" w:type="dxa"/>
              <w:bottom w:w="50" w:type="dxa"/>
              <w:right w:w="65" w:type="dxa"/>
            </w:tcMar>
            <w:vAlign w:val="center"/>
          </w:tcPr>
          <w:p w14:paraId="42619037">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2C3BC625">
            <w:pPr>
              <w:spacing w:before="0" w:after="0" w:line="240" w:lineRule="auto"/>
              <w:jc w:val="center"/>
            </w:pPr>
            <w:r>
              <w:rPr>
                <w:rFonts w:ascii="Times New Roman" w:hAnsi="Times New Roman" w:eastAsia="Times New Roman"/>
                <w:b w:val="0"/>
                <w:sz w:val="16"/>
              </w:rPr>
              <w:t>-0.10 [-0.87, 0.66]</w:t>
            </w:r>
          </w:p>
        </w:tc>
        <w:tc>
          <w:tcPr>
            <w:tcW w:w="1008" w:type="dxa"/>
            <w:tcMar>
              <w:top w:w="50" w:type="dxa"/>
              <w:left w:w="65" w:type="dxa"/>
              <w:bottom w:w="50" w:type="dxa"/>
              <w:right w:w="65" w:type="dxa"/>
            </w:tcMar>
            <w:vAlign w:val="center"/>
          </w:tcPr>
          <w:p w14:paraId="4811A477">
            <w:pPr>
              <w:spacing w:before="0" w:after="0" w:line="240" w:lineRule="auto"/>
              <w:jc w:val="center"/>
            </w:pPr>
            <w:r>
              <w:rPr>
                <w:rFonts w:ascii="Times New Roman" w:hAnsi="Times New Roman" w:eastAsia="Times New Roman"/>
                <w:b w:val="0"/>
                <w:sz w:val="16"/>
              </w:rPr>
              <w:t>0.7885</w:t>
            </w:r>
          </w:p>
        </w:tc>
        <w:tc>
          <w:tcPr>
            <w:tcW w:w="1008" w:type="dxa"/>
            <w:tcMar>
              <w:top w:w="50" w:type="dxa"/>
              <w:left w:w="65" w:type="dxa"/>
              <w:bottom w:w="50" w:type="dxa"/>
              <w:right w:w="65" w:type="dxa"/>
            </w:tcMar>
            <w:vAlign w:val="center"/>
          </w:tcPr>
          <w:p w14:paraId="6D1686D9">
            <w:pPr>
              <w:spacing w:before="0" w:after="0" w:line="240" w:lineRule="auto"/>
              <w:jc w:val="center"/>
            </w:pPr>
            <w:r>
              <w:rPr>
                <w:rFonts w:ascii="Times New Roman" w:hAnsi="Times New Roman" w:eastAsia="Times New Roman"/>
                <w:b w:val="0"/>
                <w:sz w:val="16"/>
              </w:rPr>
              <w:t>0.9478</w:t>
            </w:r>
          </w:p>
        </w:tc>
      </w:tr>
      <w:tr w14:paraId="64A16C7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092BA21">
            <w:pPr>
              <w:spacing w:before="0" w:after="0" w:line="240" w:lineRule="auto"/>
              <w:jc w:val="left"/>
            </w:pPr>
            <w:r>
              <w:rPr>
                <w:rFonts w:ascii="Times New Roman" w:hAnsi="Times New Roman" w:eastAsia="Times New Roman"/>
                <w:b w:val="0"/>
                <w:sz w:val="16"/>
              </w:rPr>
              <w:t>Symmetry index for Relative contact duration, % — Metatarsal 5</w:t>
            </w:r>
          </w:p>
        </w:tc>
        <w:tc>
          <w:tcPr>
            <w:tcW w:w="792" w:type="dxa"/>
            <w:tcMar>
              <w:top w:w="50" w:type="dxa"/>
              <w:left w:w="65" w:type="dxa"/>
              <w:bottom w:w="50" w:type="dxa"/>
              <w:right w:w="65" w:type="dxa"/>
            </w:tcMar>
            <w:vAlign w:val="center"/>
          </w:tcPr>
          <w:p w14:paraId="6D1AFDB8">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5246FFA0">
            <w:pPr>
              <w:spacing w:before="0" w:after="0" w:line="240" w:lineRule="auto"/>
              <w:jc w:val="center"/>
            </w:pPr>
            <w:r>
              <w:rPr>
                <w:rFonts w:ascii="Times New Roman" w:hAnsi="Times New Roman" w:eastAsia="Times New Roman"/>
                <w:b w:val="0"/>
                <w:sz w:val="16"/>
              </w:rPr>
              <w:t>1.79 [0.16, 3.43]</w:t>
            </w:r>
          </w:p>
        </w:tc>
        <w:tc>
          <w:tcPr>
            <w:tcW w:w="1008" w:type="dxa"/>
            <w:tcMar>
              <w:top w:w="50" w:type="dxa"/>
              <w:left w:w="65" w:type="dxa"/>
              <w:bottom w:w="50" w:type="dxa"/>
              <w:right w:w="65" w:type="dxa"/>
            </w:tcMar>
            <w:vAlign w:val="center"/>
          </w:tcPr>
          <w:p w14:paraId="24493621">
            <w:pPr>
              <w:spacing w:before="0" w:after="0" w:line="240" w:lineRule="auto"/>
              <w:jc w:val="center"/>
            </w:pPr>
            <w:r>
              <w:rPr>
                <w:rFonts w:ascii="Times New Roman" w:hAnsi="Times New Roman" w:eastAsia="Times New Roman"/>
                <w:b w:val="0"/>
                <w:sz w:val="16"/>
              </w:rPr>
              <w:t>0.0317</w:t>
            </w:r>
          </w:p>
        </w:tc>
        <w:tc>
          <w:tcPr>
            <w:tcW w:w="1008" w:type="dxa"/>
            <w:tcMar>
              <w:top w:w="50" w:type="dxa"/>
              <w:left w:w="65" w:type="dxa"/>
              <w:bottom w:w="50" w:type="dxa"/>
              <w:right w:w="65" w:type="dxa"/>
            </w:tcMar>
            <w:vAlign w:val="center"/>
          </w:tcPr>
          <w:p w14:paraId="431A7FB1">
            <w:pPr>
              <w:spacing w:before="0" w:after="0" w:line="240" w:lineRule="auto"/>
              <w:jc w:val="center"/>
            </w:pPr>
            <w:r>
              <w:rPr>
                <w:rFonts w:ascii="Times New Roman" w:hAnsi="Times New Roman" w:eastAsia="Times New Roman"/>
                <w:b w:val="0"/>
                <w:sz w:val="16"/>
              </w:rPr>
              <w:t>0.3066</w:t>
            </w:r>
          </w:p>
        </w:tc>
      </w:tr>
      <w:tr w14:paraId="4A61CEF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C15328C">
            <w:pPr>
              <w:spacing w:before="0" w:after="0" w:line="240" w:lineRule="auto"/>
              <w:jc w:val="left"/>
            </w:pPr>
            <w:r>
              <w:rPr>
                <w:rFonts w:ascii="Times New Roman" w:hAnsi="Times New Roman" w:eastAsia="Times New Roman"/>
                <w:b w:val="0"/>
                <w:sz w:val="16"/>
              </w:rPr>
              <w:t>Derived mean pressure, N/cm² — Metatarsal 5</w:t>
            </w:r>
          </w:p>
        </w:tc>
        <w:tc>
          <w:tcPr>
            <w:tcW w:w="792" w:type="dxa"/>
            <w:tcMar>
              <w:top w:w="50" w:type="dxa"/>
              <w:left w:w="65" w:type="dxa"/>
              <w:bottom w:w="50" w:type="dxa"/>
              <w:right w:w="65" w:type="dxa"/>
            </w:tcMar>
            <w:vAlign w:val="center"/>
          </w:tcPr>
          <w:p w14:paraId="6ED3C807">
            <w:pPr>
              <w:spacing w:before="0" w:after="0" w:line="240" w:lineRule="auto"/>
              <w:jc w:val="center"/>
            </w:pPr>
            <w:r>
              <w:rPr>
                <w:rFonts w:ascii="Times New Roman" w:hAnsi="Times New Roman" w:eastAsia="Times New Roman"/>
                <w:b w:val="0"/>
                <w:sz w:val="16"/>
              </w:rPr>
              <w:t>805</w:t>
            </w:r>
          </w:p>
        </w:tc>
        <w:tc>
          <w:tcPr>
            <w:tcW w:w="2952" w:type="dxa"/>
            <w:tcMar>
              <w:top w:w="50" w:type="dxa"/>
              <w:left w:w="65" w:type="dxa"/>
              <w:bottom w:w="50" w:type="dxa"/>
              <w:right w:w="65" w:type="dxa"/>
            </w:tcMar>
            <w:vAlign w:val="center"/>
          </w:tcPr>
          <w:p w14:paraId="68535353">
            <w:pPr>
              <w:spacing w:before="0" w:after="0" w:line="240" w:lineRule="auto"/>
              <w:jc w:val="center"/>
            </w:pPr>
            <w:r>
              <w:rPr>
                <w:rFonts w:ascii="Times New Roman" w:hAnsi="Times New Roman" w:eastAsia="Times New Roman"/>
                <w:b w:val="0"/>
                <w:sz w:val="16"/>
              </w:rPr>
              <w:t>-0.0032 [-0.06, 0.05]</w:t>
            </w:r>
          </w:p>
        </w:tc>
        <w:tc>
          <w:tcPr>
            <w:tcW w:w="1008" w:type="dxa"/>
            <w:tcMar>
              <w:top w:w="50" w:type="dxa"/>
              <w:left w:w="65" w:type="dxa"/>
              <w:bottom w:w="50" w:type="dxa"/>
              <w:right w:w="65" w:type="dxa"/>
            </w:tcMar>
            <w:vAlign w:val="center"/>
          </w:tcPr>
          <w:p w14:paraId="5E89EE9A">
            <w:pPr>
              <w:spacing w:before="0" w:after="0" w:line="240" w:lineRule="auto"/>
              <w:jc w:val="center"/>
            </w:pPr>
            <w:r>
              <w:rPr>
                <w:rFonts w:ascii="Times New Roman" w:hAnsi="Times New Roman" w:eastAsia="Times New Roman"/>
                <w:b w:val="0"/>
                <w:sz w:val="16"/>
              </w:rPr>
              <w:t>0.9047</w:t>
            </w:r>
          </w:p>
        </w:tc>
        <w:tc>
          <w:tcPr>
            <w:tcW w:w="1008" w:type="dxa"/>
            <w:tcMar>
              <w:top w:w="50" w:type="dxa"/>
              <w:left w:w="65" w:type="dxa"/>
              <w:bottom w:w="50" w:type="dxa"/>
              <w:right w:w="65" w:type="dxa"/>
            </w:tcMar>
            <w:vAlign w:val="center"/>
          </w:tcPr>
          <w:p w14:paraId="6CC5EDCA">
            <w:pPr>
              <w:spacing w:before="0" w:after="0" w:line="240" w:lineRule="auto"/>
              <w:jc w:val="center"/>
            </w:pPr>
            <w:r>
              <w:rPr>
                <w:rFonts w:ascii="Times New Roman" w:hAnsi="Times New Roman" w:eastAsia="Times New Roman"/>
                <w:b w:val="0"/>
                <w:sz w:val="16"/>
              </w:rPr>
              <w:t>0.9838</w:t>
            </w:r>
          </w:p>
        </w:tc>
      </w:tr>
      <w:tr w14:paraId="60BFE08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F79E5CE">
            <w:pPr>
              <w:spacing w:before="0" w:after="0" w:line="240" w:lineRule="auto"/>
              <w:jc w:val="left"/>
            </w:pPr>
            <w:r>
              <w:rPr>
                <w:rFonts w:ascii="Times New Roman" w:hAnsi="Times New Roman" w:eastAsia="Times New Roman"/>
                <w:b w:val="0"/>
                <w:sz w:val="16"/>
              </w:rPr>
              <w:t>Symmetry index for Derived mean pressure, N/cm² — Metatarsal 5</w:t>
            </w:r>
          </w:p>
        </w:tc>
        <w:tc>
          <w:tcPr>
            <w:tcW w:w="792" w:type="dxa"/>
            <w:tcMar>
              <w:top w:w="50" w:type="dxa"/>
              <w:left w:w="65" w:type="dxa"/>
              <w:bottom w:w="50" w:type="dxa"/>
              <w:right w:w="65" w:type="dxa"/>
            </w:tcMar>
            <w:vAlign w:val="center"/>
          </w:tcPr>
          <w:p w14:paraId="2385B01E">
            <w:pPr>
              <w:spacing w:before="0" w:after="0" w:line="240" w:lineRule="auto"/>
              <w:jc w:val="center"/>
            </w:pPr>
            <w:r>
              <w:rPr>
                <w:rFonts w:ascii="Times New Roman" w:hAnsi="Times New Roman" w:eastAsia="Times New Roman"/>
                <w:b w:val="0"/>
                <w:sz w:val="16"/>
              </w:rPr>
              <w:t>803</w:t>
            </w:r>
          </w:p>
        </w:tc>
        <w:tc>
          <w:tcPr>
            <w:tcW w:w="2952" w:type="dxa"/>
            <w:tcMar>
              <w:top w:w="50" w:type="dxa"/>
              <w:left w:w="65" w:type="dxa"/>
              <w:bottom w:w="50" w:type="dxa"/>
              <w:right w:w="65" w:type="dxa"/>
            </w:tcMar>
            <w:vAlign w:val="center"/>
          </w:tcPr>
          <w:p w14:paraId="4AB025BE">
            <w:pPr>
              <w:spacing w:before="0" w:after="0" w:line="240" w:lineRule="auto"/>
              <w:jc w:val="center"/>
            </w:pPr>
            <w:r>
              <w:rPr>
                <w:rFonts w:ascii="Times New Roman" w:hAnsi="Times New Roman" w:eastAsia="Times New Roman"/>
                <w:b w:val="0"/>
                <w:sz w:val="16"/>
              </w:rPr>
              <w:t>-1.74 [-6.16, 2.69]</w:t>
            </w:r>
          </w:p>
        </w:tc>
        <w:tc>
          <w:tcPr>
            <w:tcW w:w="1008" w:type="dxa"/>
            <w:tcMar>
              <w:top w:w="50" w:type="dxa"/>
              <w:left w:w="65" w:type="dxa"/>
              <w:bottom w:w="50" w:type="dxa"/>
              <w:right w:w="65" w:type="dxa"/>
            </w:tcMar>
            <w:vAlign w:val="center"/>
          </w:tcPr>
          <w:p w14:paraId="42BE4186">
            <w:pPr>
              <w:spacing w:before="0" w:after="0" w:line="240" w:lineRule="auto"/>
              <w:jc w:val="center"/>
            </w:pPr>
            <w:r>
              <w:rPr>
                <w:rFonts w:ascii="Times New Roman" w:hAnsi="Times New Roman" w:eastAsia="Times New Roman"/>
                <w:b w:val="0"/>
                <w:sz w:val="16"/>
              </w:rPr>
              <w:t>0.4412</w:t>
            </w:r>
          </w:p>
        </w:tc>
        <w:tc>
          <w:tcPr>
            <w:tcW w:w="1008" w:type="dxa"/>
            <w:tcMar>
              <w:top w:w="50" w:type="dxa"/>
              <w:left w:w="65" w:type="dxa"/>
              <w:bottom w:w="50" w:type="dxa"/>
              <w:right w:w="65" w:type="dxa"/>
            </w:tcMar>
            <w:vAlign w:val="center"/>
          </w:tcPr>
          <w:p w14:paraId="01E4B5CE">
            <w:pPr>
              <w:spacing w:before="0" w:after="0" w:line="240" w:lineRule="auto"/>
              <w:jc w:val="center"/>
            </w:pPr>
            <w:r>
              <w:rPr>
                <w:rFonts w:ascii="Times New Roman" w:hAnsi="Times New Roman" w:eastAsia="Times New Roman"/>
                <w:b w:val="0"/>
                <w:sz w:val="16"/>
              </w:rPr>
              <w:t>0.8532</w:t>
            </w:r>
          </w:p>
        </w:tc>
      </w:tr>
      <w:tr w14:paraId="69CBA32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0165CA3">
            <w:pPr>
              <w:spacing w:before="0" w:after="0" w:line="240" w:lineRule="auto"/>
              <w:jc w:val="left"/>
            </w:pPr>
            <w:r>
              <w:rPr>
                <w:rFonts w:ascii="Times New Roman" w:hAnsi="Times New Roman" w:eastAsia="Times New Roman"/>
                <w:b w:val="0"/>
                <w:sz w:val="16"/>
              </w:rPr>
              <w:t>Regional PTI, N·s/cm² — Metatarsal 5</w:t>
            </w:r>
          </w:p>
        </w:tc>
        <w:tc>
          <w:tcPr>
            <w:tcW w:w="792" w:type="dxa"/>
            <w:tcMar>
              <w:top w:w="50" w:type="dxa"/>
              <w:left w:w="65" w:type="dxa"/>
              <w:bottom w:w="50" w:type="dxa"/>
              <w:right w:w="65" w:type="dxa"/>
            </w:tcMar>
            <w:vAlign w:val="center"/>
          </w:tcPr>
          <w:p w14:paraId="2CA940E1">
            <w:pPr>
              <w:spacing w:before="0" w:after="0" w:line="240" w:lineRule="auto"/>
              <w:jc w:val="center"/>
            </w:pPr>
            <w:r>
              <w:rPr>
                <w:rFonts w:ascii="Times New Roman" w:hAnsi="Times New Roman" w:eastAsia="Times New Roman"/>
                <w:b w:val="0"/>
                <w:sz w:val="16"/>
              </w:rPr>
              <w:t>805</w:t>
            </w:r>
          </w:p>
        </w:tc>
        <w:tc>
          <w:tcPr>
            <w:tcW w:w="2952" w:type="dxa"/>
            <w:tcMar>
              <w:top w:w="50" w:type="dxa"/>
              <w:left w:w="65" w:type="dxa"/>
              <w:bottom w:w="50" w:type="dxa"/>
              <w:right w:w="65" w:type="dxa"/>
            </w:tcMar>
            <w:vAlign w:val="center"/>
          </w:tcPr>
          <w:p w14:paraId="205ADA90">
            <w:pPr>
              <w:spacing w:before="0" w:after="0" w:line="240" w:lineRule="auto"/>
              <w:jc w:val="center"/>
            </w:pPr>
            <w:r>
              <w:rPr>
                <w:rFonts w:ascii="Times New Roman" w:hAnsi="Times New Roman" w:eastAsia="Times New Roman"/>
                <w:b w:val="0"/>
                <w:sz w:val="16"/>
              </w:rPr>
              <w:t>0.03 [-0.04, 0.09]</w:t>
            </w:r>
          </w:p>
        </w:tc>
        <w:tc>
          <w:tcPr>
            <w:tcW w:w="1008" w:type="dxa"/>
            <w:tcMar>
              <w:top w:w="50" w:type="dxa"/>
              <w:left w:w="65" w:type="dxa"/>
              <w:bottom w:w="50" w:type="dxa"/>
              <w:right w:w="65" w:type="dxa"/>
            </w:tcMar>
            <w:vAlign w:val="center"/>
          </w:tcPr>
          <w:p w14:paraId="67D53FBD">
            <w:pPr>
              <w:spacing w:before="0" w:after="0" w:line="240" w:lineRule="auto"/>
              <w:jc w:val="center"/>
            </w:pPr>
            <w:r>
              <w:rPr>
                <w:rFonts w:ascii="Times New Roman" w:hAnsi="Times New Roman" w:eastAsia="Times New Roman"/>
                <w:b w:val="0"/>
                <w:sz w:val="16"/>
              </w:rPr>
              <w:t>0.4066</w:t>
            </w:r>
          </w:p>
        </w:tc>
        <w:tc>
          <w:tcPr>
            <w:tcW w:w="1008" w:type="dxa"/>
            <w:tcMar>
              <w:top w:w="50" w:type="dxa"/>
              <w:left w:w="65" w:type="dxa"/>
              <w:bottom w:w="50" w:type="dxa"/>
              <w:right w:w="65" w:type="dxa"/>
            </w:tcMar>
            <w:vAlign w:val="center"/>
          </w:tcPr>
          <w:p w14:paraId="7FABEFE8">
            <w:pPr>
              <w:spacing w:before="0" w:after="0" w:line="240" w:lineRule="auto"/>
              <w:jc w:val="center"/>
            </w:pPr>
            <w:r>
              <w:rPr>
                <w:rFonts w:ascii="Times New Roman" w:hAnsi="Times New Roman" w:eastAsia="Times New Roman"/>
                <w:b w:val="0"/>
                <w:sz w:val="16"/>
              </w:rPr>
              <w:t>0.8173</w:t>
            </w:r>
          </w:p>
        </w:tc>
      </w:tr>
      <w:tr w14:paraId="66B4EF0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2DBBD1C">
            <w:pPr>
              <w:spacing w:before="0" w:after="0" w:line="240" w:lineRule="auto"/>
              <w:jc w:val="left"/>
            </w:pPr>
            <w:r>
              <w:rPr>
                <w:rFonts w:ascii="Times New Roman" w:hAnsi="Times New Roman" w:eastAsia="Times New Roman"/>
                <w:b w:val="0"/>
                <w:sz w:val="16"/>
              </w:rPr>
              <w:t>Symmetry index for Regional PTI, N·s/cm² — Metatarsal 5</w:t>
            </w:r>
          </w:p>
        </w:tc>
        <w:tc>
          <w:tcPr>
            <w:tcW w:w="792" w:type="dxa"/>
            <w:tcMar>
              <w:top w:w="50" w:type="dxa"/>
              <w:left w:w="65" w:type="dxa"/>
              <w:bottom w:w="50" w:type="dxa"/>
              <w:right w:w="65" w:type="dxa"/>
            </w:tcMar>
            <w:vAlign w:val="center"/>
          </w:tcPr>
          <w:p w14:paraId="4D09E4C1">
            <w:pPr>
              <w:spacing w:before="0" w:after="0" w:line="240" w:lineRule="auto"/>
              <w:jc w:val="center"/>
            </w:pPr>
            <w:r>
              <w:rPr>
                <w:rFonts w:ascii="Times New Roman" w:hAnsi="Times New Roman" w:eastAsia="Times New Roman"/>
                <w:b w:val="0"/>
                <w:sz w:val="16"/>
              </w:rPr>
              <w:t>803</w:t>
            </w:r>
          </w:p>
        </w:tc>
        <w:tc>
          <w:tcPr>
            <w:tcW w:w="2952" w:type="dxa"/>
            <w:tcMar>
              <w:top w:w="50" w:type="dxa"/>
              <w:left w:w="65" w:type="dxa"/>
              <w:bottom w:w="50" w:type="dxa"/>
              <w:right w:w="65" w:type="dxa"/>
            </w:tcMar>
            <w:vAlign w:val="center"/>
          </w:tcPr>
          <w:p w14:paraId="1F6BB488">
            <w:pPr>
              <w:spacing w:before="0" w:after="0" w:line="240" w:lineRule="auto"/>
              <w:jc w:val="center"/>
            </w:pPr>
            <w:r>
              <w:rPr>
                <w:rFonts w:ascii="Times New Roman" w:hAnsi="Times New Roman" w:eastAsia="Times New Roman"/>
                <w:b w:val="0"/>
                <w:sz w:val="16"/>
              </w:rPr>
              <w:t>0.45 [-4.37, 5.28]</w:t>
            </w:r>
          </w:p>
        </w:tc>
        <w:tc>
          <w:tcPr>
            <w:tcW w:w="1008" w:type="dxa"/>
            <w:tcMar>
              <w:top w:w="50" w:type="dxa"/>
              <w:left w:w="65" w:type="dxa"/>
              <w:bottom w:w="50" w:type="dxa"/>
              <w:right w:w="65" w:type="dxa"/>
            </w:tcMar>
            <w:vAlign w:val="center"/>
          </w:tcPr>
          <w:p w14:paraId="0CD28506">
            <w:pPr>
              <w:spacing w:before="0" w:after="0" w:line="240" w:lineRule="auto"/>
              <w:jc w:val="center"/>
            </w:pPr>
            <w:r>
              <w:rPr>
                <w:rFonts w:ascii="Times New Roman" w:hAnsi="Times New Roman" w:eastAsia="Times New Roman"/>
                <w:b w:val="0"/>
                <w:sz w:val="16"/>
              </w:rPr>
              <w:t>0.8533</w:t>
            </w:r>
          </w:p>
        </w:tc>
        <w:tc>
          <w:tcPr>
            <w:tcW w:w="1008" w:type="dxa"/>
            <w:tcMar>
              <w:top w:w="50" w:type="dxa"/>
              <w:left w:w="65" w:type="dxa"/>
              <w:bottom w:w="50" w:type="dxa"/>
              <w:right w:w="65" w:type="dxa"/>
            </w:tcMar>
            <w:vAlign w:val="center"/>
          </w:tcPr>
          <w:p w14:paraId="6758DDF8">
            <w:pPr>
              <w:spacing w:before="0" w:after="0" w:line="240" w:lineRule="auto"/>
              <w:jc w:val="center"/>
            </w:pPr>
            <w:r>
              <w:rPr>
                <w:rFonts w:ascii="Times New Roman" w:hAnsi="Times New Roman" w:eastAsia="Times New Roman"/>
                <w:b w:val="0"/>
                <w:sz w:val="16"/>
              </w:rPr>
              <w:t>0.9677</w:t>
            </w:r>
          </w:p>
        </w:tc>
      </w:tr>
      <w:tr w14:paraId="46B7742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9A8223E">
            <w:pPr>
              <w:spacing w:before="0" w:after="0" w:line="240" w:lineRule="auto"/>
              <w:jc w:val="left"/>
            </w:pPr>
            <w:r>
              <w:rPr>
                <w:rFonts w:ascii="Times New Roman" w:hAnsi="Times New Roman" w:eastAsia="Times New Roman"/>
                <w:b w:val="0"/>
                <w:sz w:val="16"/>
              </w:rPr>
              <w:t>Regional PTI share, % — Metatarsal 5</w:t>
            </w:r>
          </w:p>
        </w:tc>
        <w:tc>
          <w:tcPr>
            <w:tcW w:w="792" w:type="dxa"/>
            <w:tcMar>
              <w:top w:w="50" w:type="dxa"/>
              <w:left w:w="65" w:type="dxa"/>
              <w:bottom w:w="50" w:type="dxa"/>
              <w:right w:w="65" w:type="dxa"/>
            </w:tcMar>
            <w:vAlign w:val="center"/>
          </w:tcPr>
          <w:p w14:paraId="1ADEAFC2">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4E73A92F">
            <w:pPr>
              <w:spacing w:before="0" w:after="0" w:line="240" w:lineRule="auto"/>
              <w:jc w:val="center"/>
            </w:pPr>
            <w:r>
              <w:rPr>
                <w:rFonts w:ascii="Times New Roman" w:hAnsi="Times New Roman" w:eastAsia="Times New Roman"/>
                <w:b w:val="0"/>
                <w:sz w:val="16"/>
              </w:rPr>
              <w:t>-0.31 [-0.77, 0.15]</w:t>
            </w:r>
          </w:p>
        </w:tc>
        <w:tc>
          <w:tcPr>
            <w:tcW w:w="1008" w:type="dxa"/>
            <w:tcMar>
              <w:top w:w="50" w:type="dxa"/>
              <w:left w:w="65" w:type="dxa"/>
              <w:bottom w:w="50" w:type="dxa"/>
              <w:right w:w="65" w:type="dxa"/>
            </w:tcMar>
            <w:vAlign w:val="center"/>
          </w:tcPr>
          <w:p w14:paraId="43235A1C">
            <w:pPr>
              <w:spacing w:before="0" w:after="0" w:line="240" w:lineRule="auto"/>
              <w:jc w:val="center"/>
            </w:pPr>
            <w:r>
              <w:rPr>
                <w:rFonts w:ascii="Times New Roman" w:hAnsi="Times New Roman" w:eastAsia="Times New Roman"/>
                <w:b w:val="0"/>
                <w:sz w:val="16"/>
              </w:rPr>
              <w:t>0.1853</w:t>
            </w:r>
          </w:p>
        </w:tc>
        <w:tc>
          <w:tcPr>
            <w:tcW w:w="1008" w:type="dxa"/>
            <w:tcMar>
              <w:top w:w="50" w:type="dxa"/>
              <w:left w:w="65" w:type="dxa"/>
              <w:bottom w:w="50" w:type="dxa"/>
              <w:right w:w="65" w:type="dxa"/>
            </w:tcMar>
            <w:vAlign w:val="center"/>
          </w:tcPr>
          <w:p w14:paraId="28DD8FD0">
            <w:pPr>
              <w:spacing w:before="0" w:after="0" w:line="240" w:lineRule="auto"/>
              <w:jc w:val="center"/>
            </w:pPr>
            <w:r>
              <w:rPr>
                <w:rFonts w:ascii="Times New Roman" w:hAnsi="Times New Roman" w:eastAsia="Times New Roman"/>
                <w:b w:val="0"/>
                <w:sz w:val="16"/>
              </w:rPr>
              <w:t>0.5848</w:t>
            </w:r>
          </w:p>
        </w:tc>
      </w:tr>
      <w:tr w14:paraId="66F1CB3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E039A13">
            <w:pPr>
              <w:spacing w:before="0" w:after="0" w:line="240" w:lineRule="auto"/>
              <w:jc w:val="left"/>
            </w:pPr>
            <w:r>
              <w:rPr>
                <w:rFonts w:ascii="Times New Roman" w:hAnsi="Times New Roman" w:eastAsia="Times New Roman"/>
                <w:b w:val="0"/>
                <w:sz w:val="16"/>
              </w:rPr>
              <w:t>Symmetry index for Regional PTI share, % — Metatarsal 5</w:t>
            </w:r>
          </w:p>
        </w:tc>
        <w:tc>
          <w:tcPr>
            <w:tcW w:w="792" w:type="dxa"/>
            <w:tcMar>
              <w:top w:w="50" w:type="dxa"/>
              <w:left w:w="65" w:type="dxa"/>
              <w:bottom w:w="50" w:type="dxa"/>
              <w:right w:w="65" w:type="dxa"/>
            </w:tcMar>
            <w:vAlign w:val="center"/>
          </w:tcPr>
          <w:p w14:paraId="584303F4">
            <w:pPr>
              <w:spacing w:before="0" w:after="0" w:line="240" w:lineRule="auto"/>
              <w:jc w:val="center"/>
            </w:pPr>
            <w:r>
              <w:rPr>
                <w:rFonts w:ascii="Times New Roman" w:hAnsi="Times New Roman" w:eastAsia="Times New Roman"/>
                <w:b w:val="0"/>
                <w:sz w:val="16"/>
              </w:rPr>
              <w:t>712</w:t>
            </w:r>
          </w:p>
        </w:tc>
        <w:tc>
          <w:tcPr>
            <w:tcW w:w="2952" w:type="dxa"/>
            <w:tcMar>
              <w:top w:w="50" w:type="dxa"/>
              <w:left w:w="65" w:type="dxa"/>
              <w:bottom w:w="50" w:type="dxa"/>
              <w:right w:w="65" w:type="dxa"/>
            </w:tcMar>
            <w:vAlign w:val="center"/>
          </w:tcPr>
          <w:p w14:paraId="2D5D291B">
            <w:pPr>
              <w:spacing w:before="0" w:after="0" w:line="240" w:lineRule="auto"/>
              <w:jc w:val="center"/>
            </w:pPr>
            <w:r>
              <w:rPr>
                <w:rFonts w:ascii="Times New Roman" w:hAnsi="Times New Roman" w:eastAsia="Times New Roman"/>
                <w:b w:val="0"/>
                <w:sz w:val="16"/>
              </w:rPr>
              <w:t>-0.75 [-5.54, 4.05]</w:t>
            </w:r>
          </w:p>
        </w:tc>
        <w:tc>
          <w:tcPr>
            <w:tcW w:w="1008" w:type="dxa"/>
            <w:tcMar>
              <w:top w:w="50" w:type="dxa"/>
              <w:left w:w="65" w:type="dxa"/>
              <w:bottom w:w="50" w:type="dxa"/>
              <w:right w:w="65" w:type="dxa"/>
            </w:tcMar>
            <w:vAlign w:val="center"/>
          </w:tcPr>
          <w:p w14:paraId="29A5F37A">
            <w:pPr>
              <w:spacing w:before="0" w:after="0" w:line="240" w:lineRule="auto"/>
              <w:jc w:val="center"/>
            </w:pPr>
            <w:r>
              <w:rPr>
                <w:rFonts w:ascii="Times New Roman" w:hAnsi="Times New Roman" w:eastAsia="Times New Roman"/>
                <w:b w:val="0"/>
                <w:sz w:val="16"/>
              </w:rPr>
              <w:t>0.7605</w:t>
            </w:r>
          </w:p>
        </w:tc>
        <w:tc>
          <w:tcPr>
            <w:tcW w:w="1008" w:type="dxa"/>
            <w:tcMar>
              <w:top w:w="50" w:type="dxa"/>
              <w:left w:w="65" w:type="dxa"/>
              <w:bottom w:w="50" w:type="dxa"/>
              <w:right w:w="65" w:type="dxa"/>
            </w:tcMar>
            <w:vAlign w:val="center"/>
          </w:tcPr>
          <w:p w14:paraId="5B7498ED">
            <w:pPr>
              <w:spacing w:before="0" w:after="0" w:line="240" w:lineRule="auto"/>
              <w:jc w:val="center"/>
            </w:pPr>
            <w:r>
              <w:rPr>
                <w:rFonts w:ascii="Times New Roman" w:hAnsi="Times New Roman" w:eastAsia="Times New Roman"/>
                <w:b w:val="0"/>
                <w:sz w:val="16"/>
              </w:rPr>
              <w:t>0.9448</w:t>
            </w:r>
          </w:p>
        </w:tc>
      </w:tr>
      <w:tr w14:paraId="16027B3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8E76A81">
            <w:pPr>
              <w:spacing w:before="0" w:after="0" w:line="240" w:lineRule="auto"/>
              <w:jc w:val="left"/>
            </w:pPr>
            <w:r>
              <w:rPr>
                <w:rFonts w:ascii="Times New Roman" w:hAnsi="Times New Roman" w:eastAsia="Times New Roman"/>
                <w:b w:val="0"/>
                <w:sz w:val="16"/>
              </w:rPr>
              <w:t>Relative time to peak, % — Metatarsal 5</w:t>
            </w:r>
          </w:p>
        </w:tc>
        <w:tc>
          <w:tcPr>
            <w:tcW w:w="792" w:type="dxa"/>
            <w:tcMar>
              <w:top w:w="50" w:type="dxa"/>
              <w:left w:w="65" w:type="dxa"/>
              <w:bottom w:w="50" w:type="dxa"/>
              <w:right w:w="65" w:type="dxa"/>
            </w:tcMar>
            <w:vAlign w:val="center"/>
          </w:tcPr>
          <w:p w14:paraId="387822B1">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1FEA877F">
            <w:pPr>
              <w:spacing w:before="0" w:after="0" w:line="240" w:lineRule="auto"/>
              <w:jc w:val="center"/>
            </w:pPr>
            <w:r>
              <w:rPr>
                <w:rFonts w:ascii="Times New Roman" w:hAnsi="Times New Roman" w:eastAsia="Times New Roman"/>
                <w:b w:val="0"/>
                <w:sz w:val="16"/>
              </w:rPr>
              <w:t>1.37 [-0.29, 3.03]</w:t>
            </w:r>
          </w:p>
        </w:tc>
        <w:tc>
          <w:tcPr>
            <w:tcW w:w="1008" w:type="dxa"/>
            <w:tcMar>
              <w:top w:w="50" w:type="dxa"/>
              <w:left w:w="65" w:type="dxa"/>
              <w:bottom w:w="50" w:type="dxa"/>
              <w:right w:w="65" w:type="dxa"/>
            </w:tcMar>
            <w:vAlign w:val="center"/>
          </w:tcPr>
          <w:p w14:paraId="2DE12B3C">
            <w:pPr>
              <w:spacing w:before="0" w:after="0" w:line="240" w:lineRule="auto"/>
              <w:jc w:val="center"/>
            </w:pPr>
            <w:r>
              <w:rPr>
                <w:rFonts w:ascii="Times New Roman" w:hAnsi="Times New Roman" w:eastAsia="Times New Roman"/>
                <w:b w:val="0"/>
                <w:sz w:val="16"/>
              </w:rPr>
              <w:t>0.1049</w:t>
            </w:r>
          </w:p>
        </w:tc>
        <w:tc>
          <w:tcPr>
            <w:tcW w:w="1008" w:type="dxa"/>
            <w:tcMar>
              <w:top w:w="50" w:type="dxa"/>
              <w:left w:w="65" w:type="dxa"/>
              <w:bottom w:w="50" w:type="dxa"/>
              <w:right w:w="65" w:type="dxa"/>
            </w:tcMar>
            <w:vAlign w:val="center"/>
          </w:tcPr>
          <w:p w14:paraId="27CBF8AB">
            <w:pPr>
              <w:spacing w:before="0" w:after="0" w:line="240" w:lineRule="auto"/>
              <w:jc w:val="center"/>
            </w:pPr>
            <w:r>
              <w:rPr>
                <w:rFonts w:ascii="Times New Roman" w:hAnsi="Times New Roman" w:eastAsia="Times New Roman"/>
                <w:b w:val="0"/>
                <w:sz w:val="16"/>
              </w:rPr>
              <w:t>0.4644</w:t>
            </w:r>
          </w:p>
        </w:tc>
      </w:tr>
      <w:tr w14:paraId="49BDF7D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2696FFA">
            <w:pPr>
              <w:spacing w:before="0" w:after="0" w:line="240" w:lineRule="auto"/>
              <w:jc w:val="left"/>
            </w:pPr>
            <w:r>
              <w:rPr>
                <w:rFonts w:ascii="Times New Roman" w:hAnsi="Times New Roman" w:eastAsia="Times New Roman"/>
                <w:b w:val="0"/>
                <w:sz w:val="16"/>
              </w:rPr>
              <w:t>Symmetry index for Relative time to peak, % — Metatarsal 5</w:t>
            </w:r>
          </w:p>
        </w:tc>
        <w:tc>
          <w:tcPr>
            <w:tcW w:w="792" w:type="dxa"/>
            <w:tcMar>
              <w:top w:w="50" w:type="dxa"/>
              <w:left w:w="65" w:type="dxa"/>
              <w:bottom w:w="50" w:type="dxa"/>
              <w:right w:w="65" w:type="dxa"/>
            </w:tcMar>
            <w:vAlign w:val="center"/>
          </w:tcPr>
          <w:p w14:paraId="174485B1">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14ABA3B7">
            <w:pPr>
              <w:spacing w:before="0" w:after="0" w:line="240" w:lineRule="auto"/>
              <w:jc w:val="center"/>
            </w:pPr>
            <w:r>
              <w:rPr>
                <w:rFonts w:ascii="Times New Roman" w:hAnsi="Times New Roman" w:eastAsia="Times New Roman"/>
                <w:b w:val="0"/>
                <w:sz w:val="16"/>
              </w:rPr>
              <w:t>-1.59 [-6.57, 3.39]</w:t>
            </w:r>
          </w:p>
        </w:tc>
        <w:tc>
          <w:tcPr>
            <w:tcW w:w="1008" w:type="dxa"/>
            <w:tcMar>
              <w:top w:w="50" w:type="dxa"/>
              <w:left w:w="65" w:type="dxa"/>
              <w:bottom w:w="50" w:type="dxa"/>
              <w:right w:w="65" w:type="dxa"/>
            </w:tcMar>
            <w:vAlign w:val="center"/>
          </w:tcPr>
          <w:p w14:paraId="35495CF9">
            <w:pPr>
              <w:spacing w:before="0" w:after="0" w:line="240" w:lineRule="auto"/>
              <w:jc w:val="center"/>
            </w:pPr>
            <w:r>
              <w:rPr>
                <w:rFonts w:ascii="Times New Roman" w:hAnsi="Times New Roman" w:eastAsia="Times New Roman"/>
                <w:b w:val="0"/>
                <w:sz w:val="16"/>
              </w:rPr>
              <w:t>0.5310</w:t>
            </w:r>
          </w:p>
        </w:tc>
        <w:tc>
          <w:tcPr>
            <w:tcW w:w="1008" w:type="dxa"/>
            <w:tcMar>
              <w:top w:w="50" w:type="dxa"/>
              <w:left w:w="65" w:type="dxa"/>
              <w:bottom w:w="50" w:type="dxa"/>
              <w:right w:w="65" w:type="dxa"/>
            </w:tcMar>
            <w:vAlign w:val="center"/>
          </w:tcPr>
          <w:p w14:paraId="439BDFAE">
            <w:pPr>
              <w:spacing w:before="0" w:after="0" w:line="240" w:lineRule="auto"/>
              <w:jc w:val="center"/>
            </w:pPr>
            <w:r>
              <w:rPr>
                <w:rFonts w:ascii="Times New Roman" w:hAnsi="Times New Roman" w:eastAsia="Times New Roman"/>
                <w:b w:val="0"/>
                <w:sz w:val="16"/>
              </w:rPr>
              <w:t>0.8624</w:t>
            </w:r>
          </w:p>
        </w:tc>
      </w:tr>
      <w:tr w14:paraId="3CF7C2F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CBA8506">
            <w:pPr>
              <w:spacing w:before="0" w:after="0" w:line="240" w:lineRule="auto"/>
              <w:jc w:val="left"/>
            </w:pPr>
            <w:r>
              <w:rPr>
                <w:rFonts w:ascii="Times New Roman" w:hAnsi="Times New Roman" w:eastAsia="Times New Roman"/>
                <w:b w:val="0"/>
                <w:sz w:val="16"/>
              </w:rPr>
              <w:t>Regional Max P, N/cm² — Metatarsal 5</w:t>
            </w:r>
          </w:p>
        </w:tc>
        <w:tc>
          <w:tcPr>
            <w:tcW w:w="792" w:type="dxa"/>
            <w:tcMar>
              <w:top w:w="50" w:type="dxa"/>
              <w:left w:w="65" w:type="dxa"/>
              <w:bottom w:w="50" w:type="dxa"/>
              <w:right w:w="65" w:type="dxa"/>
            </w:tcMar>
            <w:vAlign w:val="center"/>
          </w:tcPr>
          <w:p w14:paraId="2FB481F5">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54388C62">
            <w:pPr>
              <w:spacing w:before="0" w:after="0" w:line="240" w:lineRule="auto"/>
              <w:jc w:val="center"/>
            </w:pPr>
            <w:r>
              <w:rPr>
                <w:rFonts w:ascii="Times New Roman" w:hAnsi="Times New Roman" w:eastAsia="Times New Roman"/>
                <w:b w:val="0"/>
                <w:sz w:val="16"/>
              </w:rPr>
              <w:t>-0.00201 [-0.11, 0.11]</w:t>
            </w:r>
          </w:p>
        </w:tc>
        <w:tc>
          <w:tcPr>
            <w:tcW w:w="1008" w:type="dxa"/>
            <w:tcMar>
              <w:top w:w="50" w:type="dxa"/>
              <w:left w:w="65" w:type="dxa"/>
              <w:bottom w:w="50" w:type="dxa"/>
              <w:right w:w="65" w:type="dxa"/>
            </w:tcMar>
            <w:vAlign w:val="center"/>
          </w:tcPr>
          <w:p w14:paraId="3381C830">
            <w:pPr>
              <w:spacing w:before="0" w:after="0" w:line="240" w:lineRule="auto"/>
              <w:jc w:val="center"/>
            </w:pPr>
            <w:r>
              <w:rPr>
                <w:rFonts w:ascii="Times New Roman" w:hAnsi="Times New Roman" w:eastAsia="Times New Roman"/>
                <w:b w:val="0"/>
                <w:sz w:val="16"/>
              </w:rPr>
              <w:t>0.9712</w:t>
            </w:r>
          </w:p>
        </w:tc>
        <w:tc>
          <w:tcPr>
            <w:tcW w:w="1008" w:type="dxa"/>
            <w:tcMar>
              <w:top w:w="50" w:type="dxa"/>
              <w:left w:w="65" w:type="dxa"/>
              <w:bottom w:w="50" w:type="dxa"/>
              <w:right w:w="65" w:type="dxa"/>
            </w:tcMar>
            <w:vAlign w:val="center"/>
          </w:tcPr>
          <w:p w14:paraId="10013CFA">
            <w:pPr>
              <w:spacing w:before="0" w:after="0" w:line="240" w:lineRule="auto"/>
              <w:jc w:val="center"/>
            </w:pPr>
            <w:r>
              <w:rPr>
                <w:rFonts w:ascii="Times New Roman" w:hAnsi="Times New Roman" w:eastAsia="Times New Roman"/>
                <w:b w:val="0"/>
                <w:sz w:val="16"/>
              </w:rPr>
              <w:t>0.9858</w:t>
            </w:r>
          </w:p>
        </w:tc>
      </w:tr>
      <w:tr w14:paraId="301E406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55DFE79">
            <w:pPr>
              <w:spacing w:before="0" w:after="0" w:line="240" w:lineRule="auto"/>
              <w:jc w:val="left"/>
            </w:pPr>
            <w:r>
              <w:rPr>
                <w:rFonts w:ascii="Times New Roman" w:hAnsi="Times New Roman" w:eastAsia="Times New Roman"/>
                <w:b w:val="0"/>
                <w:sz w:val="16"/>
              </w:rPr>
              <w:t>Symmetry index for Regional Max P, N/cm² — Metatarsal 5</w:t>
            </w:r>
          </w:p>
        </w:tc>
        <w:tc>
          <w:tcPr>
            <w:tcW w:w="792" w:type="dxa"/>
            <w:tcMar>
              <w:top w:w="50" w:type="dxa"/>
              <w:left w:w="65" w:type="dxa"/>
              <w:bottom w:w="50" w:type="dxa"/>
              <w:right w:w="65" w:type="dxa"/>
            </w:tcMar>
            <w:vAlign w:val="center"/>
          </w:tcPr>
          <w:p w14:paraId="1CB70707">
            <w:pPr>
              <w:spacing w:before="0" w:after="0" w:line="240" w:lineRule="auto"/>
              <w:jc w:val="center"/>
            </w:pPr>
            <w:r>
              <w:rPr>
                <w:rFonts w:ascii="Times New Roman" w:hAnsi="Times New Roman" w:eastAsia="Times New Roman"/>
                <w:b w:val="0"/>
                <w:sz w:val="16"/>
              </w:rPr>
              <w:t>805</w:t>
            </w:r>
          </w:p>
        </w:tc>
        <w:tc>
          <w:tcPr>
            <w:tcW w:w="2952" w:type="dxa"/>
            <w:tcMar>
              <w:top w:w="50" w:type="dxa"/>
              <w:left w:w="65" w:type="dxa"/>
              <w:bottom w:w="50" w:type="dxa"/>
              <w:right w:w="65" w:type="dxa"/>
            </w:tcMar>
            <w:vAlign w:val="center"/>
          </w:tcPr>
          <w:p w14:paraId="11492EDC">
            <w:pPr>
              <w:spacing w:before="0" w:after="0" w:line="240" w:lineRule="auto"/>
              <w:jc w:val="center"/>
            </w:pPr>
            <w:r>
              <w:rPr>
                <w:rFonts w:ascii="Times New Roman" w:hAnsi="Times New Roman" w:eastAsia="Times New Roman"/>
                <w:b w:val="0"/>
                <w:sz w:val="16"/>
              </w:rPr>
              <w:t>-0.69 [-5.30, 3.93]</w:t>
            </w:r>
          </w:p>
        </w:tc>
        <w:tc>
          <w:tcPr>
            <w:tcW w:w="1008" w:type="dxa"/>
            <w:tcMar>
              <w:top w:w="50" w:type="dxa"/>
              <w:left w:w="65" w:type="dxa"/>
              <w:bottom w:w="50" w:type="dxa"/>
              <w:right w:w="65" w:type="dxa"/>
            </w:tcMar>
            <w:vAlign w:val="center"/>
          </w:tcPr>
          <w:p w14:paraId="7A5CCD09">
            <w:pPr>
              <w:spacing w:before="0" w:after="0" w:line="240" w:lineRule="auto"/>
              <w:jc w:val="center"/>
            </w:pPr>
            <w:r>
              <w:rPr>
                <w:rFonts w:ascii="Times New Roman" w:hAnsi="Times New Roman" w:eastAsia="Times New Roman"/>
                <w:b w:val="0"/>
                <w:sz w:val="16"/>
              </w:rPr>
              <w:t>0.7708</w:t>
            </w:r>
          </w:p>
        </w:tc>
        <w:tc>
          <w:tcPr>
            <w:tcW w:w="1008" w:type="dxa"/>
            <w:tcMar>
              <w:top w:w="50" w:type="dxa"/>
              <w:left w:w="65" w:type="dxa"/>
              <w:bottom w:w="50" w:type="dxa"/>
              <w:right w:w="65" w:type="dxa"/>
            </w:tcMar>
            <w:vAlign w:val="center"/>
          </w:tcPr>
          <w:p w14:paraId="692F4889">
            <w:pPr>
              <w:spacing w:before="0" w:after="0" w:line="240" w:lineRule="auto"/>
              <w:jc w:val="center"/>
            </w:pPr>
            <w:r>
              <w:rPr>
                <w:rFonts w:ascii="Times New Roman" w:hAnsi="Times New Roman" w:eastAsia="Times New Roman"/>
                <w:b w:val="0"/>
                <w:sz w:val="16"/>
              </w:rPr>
              <w:t>0.9478</w:t>
            </w:r>
          </w:p>
        </w:tc>
      </w:tr>
      <w:tr w14:paraId="7654CB0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36526FF">
            <w:pPr>
              <w:spacing w:before="0" w:after="0" w:line="240" w:lineRule="auto"/>
              <w:jc w:val="left"/>
            </w:pPr>
            <w:r>
              <w:rPr>
                <w:rFonts w:ascii="Times New Roman" w:hAnsi="Times New Roman" w:eastAsia="Times New Roman"/>
                <w:b w:val="0"/>
                <w:sz w:val="16"/>
              </w:rPr>
              <w:t>Contact area, cm² — Metatarsal 5</w:t>
            </w:r>
          </w:p>
        </w:tc>
        <w:tc>
          <w:tcPr>
            <w:tcW w:w="792" w:type="dxa"/>
            <w:tcMar>
              <w:top w:w="50" w:type="dxa"/>
              <w:left w:w="65" w:type="dxa"/>
              <w:bottom w:w="50" w:type="dxa"/>
              <w:right w:w="65" w:type="dxa"/>
            </w:tcMar>
            <w:vAlign w:val="center"/>
          </w:tcPr>
          <w:p w14:paraId="48228CB6">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77FDA283">
            <w:pPr>
              <w:spacing w:before="0" w:after="0" w:line="240" w:lineRule="auto"/>
              <w:jc w:val="center"/>
            </w:pPr>
            <w:r>
              <w:rPr>
                <w:rFonts w:ascii="Times New Roman" w:hAnsi="Times New Roman" w:eastAsia="Times New Roman"/>
                <w:b w:val="0"/>
                <w:sz w:val="16"/>
              </w:rPr>
              <w:t>-0.16 [-0.34, 0.03]</w:t>
            </w:r>
          </w:p>
        </w:tc>
        <w:tc>
          <w:tcPr>
            <w:tcW w:w="1008" w:type="dxa"/>
            <w:tcMar>
              <w:top w:w="50" w:type="dxa"/>
              <w:left w:w="65" w:type="dxa"/>
              <w:bottom w:w="50" w:type="dxa"/>
              <w:right w:w="65" w:type="dxa"/>
            </w:tcMar>
            <w:vAlign w:val="center"/>
          </w:tcPr>
          <w:p w14:paraId="68FC58D5">
            <w:pPr>
              <w:spacing w:before="0" w:after="0" w:line="240" w:lineRule="auto"/>
              <w:jc w:val="center"/>
            </w:pPr>
            <w:r>
              <w:rPr>
                <w:rFonts w:ascii="Times New Roman" w:hAnsi="Times New Roman" w:eastAsia="Times New Roman"/>
                <w:b w:val="0"/>
                <w:sz w:val="16"/>
              </w:rPr>
              <w:t>0.0922</w:t>
            </w:r>
          </w:p>
        </w:tc>
        <w:tc>
          <w:tcPr>
            <w:tcW w:w="1008" w:type="dxa"/>
            <w:tcMar>
              <w:top w:w="50" w:type="dxa"/>
              <w:left w:w="65" w:type="dxa"/>
              <w:bottom w:w="50" w:type="dxa"/>
              <w:right w:w="65" w:type="dxa"/>
            </w:tcMar>
            <w:vAlign w:val="center"/>
          </w:tcPr>
          <w:p w14:paraId="2D302B7D">
            <w:pPr>
              <w:spacing w:before="0" w:after="0" w:line="240" w:lineRule="auto"/>
              <w:jc w:val="center"/>
            </w:pPr>
            <w:r>
              <w:rPr>
                <w:rFonts w:ascii="Times New Roman" w:hAnsi="Times New Roman" w:eastAsia="Times New Roman"/>
                <w:b w:val="0"/>
                <w:sz w:val="16"/>
              </w:rPr>
              <w:t>0.4644</w:t>
            </w:r>
          </w:p>
        </w:tc>
      </w:tr>
      <w:tr w14:paraId="7DA9FC2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E2527A1">
            <w:pPr>
              <w:spacing w:before="0" w:after="0" w:line="240" w:lineRule="auto"/>
              <w:jc w:val="left"/>
            </w:pPr>
            <w:r>
              <w:rPr>
                <w:rFonts w:ascii="Times New Roman" w:hAnsi="Times New Roman" w:eastAsia="Times New Roman"/>
                <w:b w:val="0"/>
                <w:sz w:val="16"/>
              </w:rPr>
              <w:t>Symmetry index for Contact area, cm² — Metatarsal 5</w:t>
            </w:r>
          </w:p>
        </w:tc>
        <w:tc>
          <w:tcPr>
            <w:tcW w:w="792" w:type="dxa"/>
            <w:tcMar>
              <w:top w:w="50" w:type="dxa"/>
              <w:left w:w="65" w:type="dxa"/>
              <w:bottom w:w="50" w:type="dxa"/>
              <w:right w:w="65" w:type="dxa"/>
            </w:tcMar>
            <w:vAlign w:val="center"/>
          </w:tcPr>
          <w:p w14:paraId="088F46D7">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0F1E0775">
            <w:pPr>
              <w:spacing w:before="0" w:after="0" w:line="240" w:lineRule="auto"/>
              <w:jc w:val="center"/>
            </w:pPr>
            <w:r>
              <w:rPr>
                <w:rFonts w:ascii="Times New Roman" w:hAnsi="Times New Roman" w:eastAsia="Times New Roman"/>
                <w:b w:val="0"/>
                <w:sz w:val="16"/>
              </w:rPr>
              <w:t>2.78 [0.05, 5.50]</w:t>
            </w:r>
          </w:p>
        </w:tc>
        <w:tc>
          <w:tcPr>
            <w:tcW w:w="1008" w:type="dxa"/>
            <w:tcMar>
              <w:top w:w="50" w:type="dxa"/>
              <w:left w:w="65" w:type="dxa"/>
              <w:bottom w:w="50" w:type="dxa"/>
              <w:right w:w="65" w:type="dxa"/>
            </w:tcMar>
            <w:vAlign w:val="center"/>
          </w:tcPr>
          <w:p w14:paraId="1AA5A52A">
            <w:pPr>
              <w:spacing w:before="0" w:after="0" w:line="240" w:lineRule="auto"/>
              <w:jc w:val="center"/>
            </w:pPr>
            <w:r>
              <w:rPr>
                <w:rFonts w:ascii="Times New Roman" w:hAnsi="Times New Roman" w:eastAsia="Times New Roman"/>
                <w:b w:val="0"/>
                <w:sz w:val="16"/>
              </w:rPr>
              <w:t>0.0463</w:t>
            </w:r>
          </w:p>
        </w:tc>
        <w:tc>
          <w:tcPr>
            <w:tcW w:w="1008" w:type="dxa"/>
            <w:tcMar>
              <w:top w:w="50" w:type="dxa"/>
              <w:left w:w="65" w:type="dxa"/>
              <w:bottom w:w="50" w:type="dxa"/>
              <w:right w:w="65" w:type="dxa"/>
            </w:tcMar>
            <w:vAlign w:val="center"/>
          </w:tcPr>
          <w:p w14:paraId="366E4E3C">
            <w:pPr>
              <w:spacing w:before="0" w:after="0" w:line="240" w:lineRule="auto"/>
              <w:jc w:val="center"/>
            </w:pPr>
            <w:r>
              <w:rPr>
                <w:rFonts w:ascii="Times New Roman" w:hAnsi="Times New Roman" w:eastAsia="Times New Roman"/>
                <w:b w:val="0"/>
                <w:sz w:val="16"/>
              </w:rPr>
              <w:t>0.3613</w:t>
            </w:r>
          </w:p>
        </w:tc>
      </w:tr>
      <w:tr w14:paraId="43A99A3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14116A1">
            <w:pPr>
              <w:spacing w:before="0" w:after="0" w:line="240" w:lineRule="auto"/>
              <w:jc w:val="left"/>
            </w:pPr>
            <w:r>
              <w:rPr>
                <w:rFonts w:ascii="Times New Roman" w:hAnsi="Times New Roman" w:eastAsia="Times New Roman"/>
                <w:b w:val="0"/>
                <w:sz w:val="16"/>
              </w:rPr>
              <w:t>Load rate, export scale — Metatarsal 5</w:t>
            </w:r>
          </w:p>
        </w:tc>
        <w:tc>
          <w:tcPr>
            <w:tcW w:w="792" w:type="dxa"/>
            <w:tcMar>
              <w:top w:w="50" w:type="dxa"/>
              <w:left w:w="65" w:type="dxa"/>
              <w:bottom w:w="50" w:type="dxa"/>
              <w:right w:w="65" w:type="dxa"/>
            </w:tcMar>
            <w:vAlign w:val="center"/>
          </w:tcPr>
          <w:p w14:paraId="5352E783">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1D363CB3">
            <w:pPr>
              <w:spacing w:before="0" w:after="0" w:line="240" w:lineRule="auto"/>
              <w:jc w:val="center"/>
            </w:pPr>
            <w:r>
              <w:rPr>
                <w:rFonts w:ascii="Times New Roman" w:hAnsi="Times New Roman" w:eastAsia="Times New Roman"/>
                <w:b w:val="0"/>
                <w:sz w:val="16"/>
              </w:rPr>
              <w:t>-0.000712 [-0.00132, -0.0001]</w:t>
            </w:r>
          </w:p>
        </w:tc>
        <w:tc>
          <w:tcPr>
            <w:tcW w:w="1008" w:type="dxa"/>
            <w:tcMar>
              <w:top w:w="50" w:type="dxa"/>
              <w:left w:w="65" w:type="dxa"/>
              <w:bottom w:w="50" w:type="dxa"/>
              <w:right w:w="65" w:type="dxa"/>
            </w:tcMar>
            <w:vAlign w:val="center"/>
          </w:tcPr>
          <w:p w14:paraId="182351BD">
            <w:pPr>
              <w:spacing w:before="0" w:after="0" w:line="240" w:lineRule="auto"/>
              <w:jc w:val="center"/>
            </w:pPr>
            <w:r>
              <w:rPr>
                <w:rFonts w:ascii="Times New Roman" w:hAnsi="Times New Roman" w:eastAsia="Times New Roman"/>
                <w:b w:val="0"/>
                <w:sz w:val="16"/>
              </w:rPr>
              <w:t>0.0227</w:t>
            </w:r>
          </w:p>
        </w:tc>
        <w:tc>
          <w:tcPr>
            <w:tcW w:w="1008" w:type="dxa"/>
            <w:tcMar>
              <w:top w:w="50" w:type="dxa"/>
              <w:left w:w="65" w:type="dxa"/>
              <w:bottom w:w="50" w:type="dxa"/>
              <w:right w:w="65" w:type="dxa"/>
            </w:tcMar>
            <w:vAlign w:val="center"/>
          </w:tcPr>
          <w:p w14:paraId="7AB15DF9">
            <w:pPr>
              <w:spacing w:before="0" w:after="0" w:line="240" w:lineRule="auto"/>
              <w:jc w:val="center"/>
            </w:pPr>
            <w:r>
              <w:rPr>
                <w:rFonts w:ascii="Times New Roman" w:hAnsi="Times New Roman" w:eastAsia="Times New Roman"/>
                <w:b w:val="0"/>
                <w:sz w:val="16"/>
              </w:rPr>
              <w:t>0.3066</w:t>
            </w:r>
          </w:p>
        </w:tc>
      </w:tr>
      <w:tr w14:paraId="592EF3C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8F8E4C2">
            <w:pPr>
              <w:spacing w:before="0" w:after="0" w:line="240" w:lineRule="auto"/>
              <w:jc w:val="left"/>
            </w:pPr>
            <w:r>
              <w:rPr>
                <w:rFonts w:ascii="Times New Roman" w:hAnsi="Times New Roman" w:eastAsia="Times New Roman"/>
                <w:b w:val="0"/>
                <w:sz w:val="16"/>
              </w:rPr>
              <w:t>Symmetry index for Load rate, export scale — Metatarsal 5</w:t>
            </w:r>
          </w:p>
        </w:tc>
        <w:tc>
          <w:tcPr>
            <w:tcW w:w="792" w:type="dxa"/>
            <w:tcMar>
              <w:top w:w="50" w:type="dxa"/>
              <w:left w:w="65" w:type="dxa"/>
              <w:bottom w:w="50" w:type="dxa"/>
              <w:right w:w="65" w:type="dxa"/>
            </w:tcMar>
            <w:vAlign w:val="center"/>
          </w:tcPr>
          <w:p w14:paraId="446D0E96">
            <w:pPr>
              <w:spacing w:before="0" w:after="0" w:line="240" w:lineRule="auto"/>
              <w:jc w:val="center"/>
            </w:pPr>
            <w:r>
              <w:rPr>
                <w:rFonts w:ascii="Times New Roman" w:hAnsi="Times New Roman" w:eastAsia="Times New Roman"/>
                <w:b w:val="0"/>
                <w:sz w:val="16"/>
              </w:rPr>
              <w:t>541</w:t>
            </w:r>
          </w:p>
        </w:tc>
        <w:tc>
          <w:tcPr>
            <w:tcW w:w="2952" w:type="dxa"/>
            <w:tcMar>
              <w:top w:w="50" w:type="dxa"/>
              <w:left w:w="65" w:type="dxa"/>
              <w:bottom w:w="50" w:type="dxa"/>
              <w:right w:w="65" w:type="dxa"/>
            </w:tcMar>
            <w:vAlign w:val="center"/>
          </w:tcPr>
          <w:p w14:paraId="507E18AF">
            <w:pPr>
              <w:spacing w:before="0" w:after="0" w:line="240" w:lineRule="auto"/>
              <w:jc w:val="center"/>
            </w:pPr>
            <w:r>
              <w:rPr>
                <w:rFonts w:ascii="Times New Roman" w:hAnsi="Times New Roman" w:eastAsia="Times New Roman"/>
                <w:b w:val="0"/>
                <w:sz w:val="16"/>
              </w:rPr>
              <w:t>10.20 [-1.87, 22.27]</w:t>
            </w:r>
          </w:p>
        </w:tc>
        <w:tc>
          <w:tcPr>
            <w:tcW w:w="1008" w:type="dxa"/>
            <w:tcMar>
              <w:top w:w="50" w:type="dxa"/>
              <w:left w:w="65" w:type="dxa"/>
              <w:bottom w:w="50" w:type="dxa"/>
              <w:right w:w="65" w:type="dxa"/>
            </w:tcMar>
            <w:vAlign w:val="center"/>
          </w:tcPr>
          <w:p w14:paraId="31582284">
            <w:pPr>
              <w:spacing w:before="0" w:after="0" w:line="240" w:lineRule="auto"/>
              <w:jc w:val="center"/>
            </w:pPr>
            <w:r>
              <w:rPr>
                <w:rFonts w:ascii="Times New Roman" w:hAnsi="Times New Roman" w:eastAsia="Times New Roman"/>
                <w:b w:val="0"/>
                <w:sz w:val="16"/>
              </w:rPr>
              <w:t>0.0974</w:t>
            </w:r>
          </w:p>
        </w:tc>
        <w:tc>
          <w:tcPr>
            <w:tcW w:w="1008" w:type="dxa"/>
            <w:tcMar>
              <w:top w:w="50" w:type="dxa"/>
              <w:left w:w="65" w:type="dxa"/>
              <w:bottom w:w="50" w:type="dxa"/>
              <w:right w:w="65" w:type="dxa"/>
            </w:tcMar>
            <w:vAlign w:val="center"/>
          </w:tcPr>
          <w:p w14:paraId="6D0A6BDD">
            <w:pPr>
              <w:spacing w:before="0" w:after="0" w:line="240" w:lineRule="auto"/>
              <w:jc w:val="center"/>
            </w:pPr>
            <w:r>
              <w:rPr>
                <w:rFonts w:ascii="Times New Roman" w:hAnsi="Times New Roman" w:eastAsia="Times New Roman"/>
                <w:b w:val="0"/>
                <w:sz w:val="16"/>
              </w:rPr>
              <w:t>0.4644</w:t>
            </w:r>
          </w:p>
        </w:tc>
      </w:tr>
      <w:tr w14:paraId="797A382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ABC9FCC">
            <w:pPr>
              <w:spacing w:before="0" w:after="0" w:line="240" w:lineRule="auto"/>
              <w:jc w:val="left"/>
            </w:pPr>
            <w:r>
              <w:rPr>
                <w:rFonts w:ascii="Times New Roman" w:hAnsi="Times New Roman" w:eastAsia="Times New Roman"/>
                <w:b w:val="0"/>
                <w:sz w:val="16"/>
              </w:rPr>
              <w:t>Contact duration, ms — Midfoot</w:t>
            </w:r>
          </w:p>
        </w:tc>
        <w:tc>
          <w:tcPr>
            <w:tcW w:w="792" w:type="dxa"/>
            <w:tcMar>
              <w:top w:w="50" w:type="dxa"/>
              <w:left w:w="65" w:type="dxa"/>
              <w:bottom w:w="50" w:type="dxa"/>
              <w:right w:w="65" w:type="dxa"/>
            </w:tcMar>
            <w:vAlign w:val="center"/>
          </w:tcPr>
          <w:p w14:paraId="78FAF01C">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3524B3E8">
            <w:pPr>
              <w:spacing w:before="0" w:after="0" w:line="240" w:lineRule="auto"/>
              <w:jc w:val="center"/>
            </w:pPr>
            <w:r>
              <w:rPr>
                <w:rFonts w:ascii="Times New Roman" w:hAnsi="Times New Roman" w:eastAsia="Times New Roman"/>
                <w:b w:val="0"/>
                <w:sz w:val="16"/>
              </w:rPr>
              <w:t>77.80 [23.19, 132.40]</w:t>
            </w:r>
          </w:p>
        </w:tc>
        <w:tc>
          <w:tcPr>
            <w:tcW w:w="1008" w:type="dxa"/>
            <w:tcMar>
              <w:top w:w="50" w:type="dxa"/>
              <w:left w:w="65" w:type="dxa"/>
              <w:bottom w:w="50" w:type="dxa"/>
              <w:right w:w="65" w:type="dxa"/>
            </w:tcMar>
            <w:vAlign w:val="center"/>
          </w:tcPr>
          <w:p w14:paraId="5F132CFF">
            <w:pPr>
              <w:spacing w:before="0" w:after="0" w:line="240" w:lineRule="auto"/>
              <w:jc w:val="center"/>
            </w:pPr>
            <w:r>
              <w:rPr>
                <w:rFonts w:ascii="Times New Roman" w:hAnsi="Times New Roman" w:eastAsia="Times New Roman"/>
                <w:b w:val="0"/>
                <w:sz w:val="16"/>
              </w:rPr>
              <w:t>0.0053</w:t>
            </w:r>
          </w:p>
        </w:tc>
        <w:tc>
          <w:tcPr>
            <w:tcW w:w="1008" w:type="dxa"/>
            <w:tcMar>
              <w:top w:w="50" w:type="dxa"/>
              <w:left w:w="65" w:type="dxa"/>
              <w:bottom w:w="50" w:type="dxa"/>
              <w:right w:w="65" w:type="dxa"/>
            </w:tcMar>
            <w:vAlign w:val="center"/>
          </w:tcPr>
          <w:p w14:paraId="5D2969D3">
            <w:pPr>
              <w:spacing w:before="0" w:after="0" w:line="240" w:lineRule="auto"/>
              <w:jc w:val="center"/>
            </w:pPr>
            <w:r>
              <w:rPr>
                <w:rFonts w:ascii="Times New Roman" w:hAnsi="Times New Roman" w:eastAsia="Times New Roman"/>
                <w:b w:val="0"/>
                <w:sz w:val="16"/>
              </w:rPr>
              <w:t>0.1789</w:t>
            </w:r>
          </w:p>
        </w:tc>
      </w:tr>
      <w:tr w14:paraId="780C5C4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2FFC5CB">
            <w:pPr>
              <w:spacing w:before="0" w:after="0" w:line="240" w:lineRule="auto"/>
              <w:jc w:val="left"/>
            </w:pPr>
            <w:r>
              <w:rPr>
                <w:rFonts w:ascii="Times New Roman" w:hAnsi="Times New Roman" w:eastAsia="Times New Roman"/>
                <w:b w:val="0"/>
                <w:sz w:val="16"/>
              </w:rPr>
              <w:t>Symmetry index for Contact duration, ms — Midfoot</w:t>
            </w:r>
          </w:p>
        </w:tc>
        <w:tc>
          <w:tcPr>
            <w:tcW w:w="792" w:type="dxa"/>
            <w:tcMar>
              <w:top w:w="50" w:type="dxa"/>
              <w:left w:w="65" w:type="dxa"/>
              <w:bottom w:w="50" w:type="dxa"/>
              <w:right w:w="65" w:type="dxa"/>
            </w:tcMar>
            <w:vAlign w:val="center"/>
          </w:tcPr>
          <w:p w14:paraId="13B4207F">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257CF6FD">
            <w:pPr>
              <w:spacing w:before="0" w:after="0" w:line="240" w:lineRule="auto"/>
              <w:jc w:val="center"/>
            </w:pPr>
            <w:r>
              <w:rPr>
                <w:rFonts w:ascii="Times New Roman" w:hAnsi="Times New Roman" w:eastAsia="Times New Roman"/>
                <w:b w:val="0"/>
                <w:sz w:val="16"/>
              </w:rPr>
              <w:t>0.92 [-2.29, 4.14]</w:t>
            </w:r>
          </w:p>
        </w:tc>
        <w:tc>
          <w:tcPr>
            <w:tcW w:w="1008" w:type="dxa"/>
            <w:tcMar>
              <w:top w:w="50" w:type="dxa"/>
              <w:left w:w="65" w:type="dxa"/>
              <w:bottom w:w="50" w:type="dxa"/>
              <w:right w:w="65" w:type="dxa"/>
            </w:tcMar>
            <w:vAlign w:val="center"/>
          </w:tcPr>
          <w:p w14:paraId="5591F3C8">
            <w:pPr>
              <w:spacing w:before="0" w:after="0" w:line="240" w:lineRule="auto"/>
              <w:jc w:val="center"/>
            </w:pPr>
            <w:r>
              <w:rPr>
                <w:rFonts w:ascii="Times New Roman" w:hAnsi="Times New Roman" w:eastAsia="Times New Roman"/>
                <w:b w:val="0"/>
                <w:sz w:val="16"/>
              </w:rPr>
              <w:t>0.5735</w:t>
            </w:r>
          </w:p>
        </w:tc>
        <w:tc>
          <w:tcPr>
            <w:tcW w:w="1008" w:type="dxa"/>
            <w:tcMar>
              <w:top w:w="50" w:type="dxa"/>
              <w:left w:w="65" w:type="dxa"/>
              <w:bottom w:w="50" w:type="dxa"/>
              <w:right w:w="65" w:type="dxa"/>
            </w:tcMar>
            <w:vAlign w:val="center"/>
          </w:tcPr>
          <w:p w14:paraId="46391E4C">
            <w:pPr>
              <w:spacing w:before="0" w:after="0" w:line="240" w:lineRule="auto"/>
              <w:jc w:val="center"/>
            </w:pPr>
            <w:r>
              <w:rPr>
                <w:rFonts w:ascii="Times New Roman" w:hAnsi="Times New Roman" w:eastAsia="Times New Roman"/>
                <w:b w:val="0"/>
                <w:sz w:val="16"/>
              </w:rPr>
              <w:t>0.8628</w:t>
            </w:r>
          </w:p>
        </w:tc>
      </w:tr>
      <w:tr w14:paraId="398B2F9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A2CA7DA">
            <w:pPr>
              <w:spacing w:before="0" w:after="0" w:line="240" w:lineRule="auto"/>
              <w:jc w:val="left"/>
            </w:pPr>
            <w:r>
              <w:rPr>
                <w:rFonts w:ascii="Times New Roman" w:hAnsi="Times New Roman" w:eastAsia="Times New Roman"/>
                <w:b w:val="0"/>
                <w:sz w:val="16"/>
              </w:rPr>
              <w:t>Relative contact duration, % — Midfoot</w:t>
            </w:r>
          </w:p>
        </w:tc>
        <w:tc>
          <w:tcPr>
            <w:tcW w:w="792" w:type="dxa"/>
            <w:tcMar>
              <w:top w:w="50" w:type="dxa"/>
              <w:left w:w="65" w:type="dxa"/>
              <w:bottom w:w="50" w:type="dxa"/>
              <w:right w:w="65" w:type="dxa"/>
            </w:tcMar>
            <w:vAlign w:val="center"/>
          </w:tcPr>
          <w:p w14:paraId="35F53F09">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037E3E6C">
            <w:pPr>
              <w:spacing w:before="0" w:after="0" w:line="240" w:lineRule="auto"/>
              <w:jc w:val="center"/>
            </w:pPr>
            <w:r>
              <w:rPr>
                <w:rFonts w:ascii="Times New Roman" w:hAnsi="Times New Roman" w:eastAsia="Times New Roman"/>
                <w:b w:val="0"/>
                <w:sz w:val="16"/>
              </w:rPr>
              <w:t>1.58 [0.54, 2.63]</w:t>
            </w:r>
          </w:p>
        </w:tc>
        <w:tc>
          <w:tcPr>
            <w:tcW w:w="1008" w:type="dxa"/>
            <w:tcMar>
              <w:top w:w="50" w:type="dxa"/>
              <w:left w:w="65" w:type="dxa"/>
              <w:bottom w:w="50" w:type="dxa"/>
              <w:right w:w="65" w:type="dxa"/>
            </w:tcMar>
            <w:vAlign w:val="center"/>
          </w:tcPr>
          <w:p w14:paraId="17EF95C4">
            <w:pPr>
              <w:spacing w:before="0" w:after="0" w:line="240" w:lineRule="auto"/>
              <w:jc w:val="center"/>
            </w:pPr>
            <w:r>
              <w:rPr>
                <w:rFonts w:ascii="Times New Roman" w:hAnsi="Times New Roman" w:eastAsia="Times New Roman"/>
                <w:b w:val="0"/>
                <w:sz w:val="16"/>
              </w:rPr>
              <w:t>0.0030</w:t>
            </w:r>
          </w:p>
        </w:tc>
        <w:tc>
          <w:tcPr>
            <w:tcW w:w="1008" w:type="dxa"/>
            <w:tcMar>
              <w:top w:w="50" w:type="dxa"/>
              <w:left w:w="65" w:type="dxa"/>
              <w:bottom w:w="50" w:type="dxa"/>
              <w:right w:w="65" w:type="dxa"/>
            </w:tcMar>
            <w:vAlign w:val="center"/>
          </w:tcPr>
          <w:p w14:paraId="4FD2723D">
            <w:pPr>
              <w:spacing w:before="0" w:after="0" w:line="240" w:lineRule="auto"/>
              <w:jc w:val="center"/>
            </w:pPr>
            <w:r>
              <w:rPr>
                <w:rFonts w:ascii="Times New Roman" w:hAnsi="Times New Roman" w:eastAsia="Times New Roman"/>
                <w:b w:val="0"/>
                <w:sz w:val="16"/>
              </w:rPr>
              <w:t>0.1789</w:t>
            </w:r>
          </w:p>
        </w:tc>
      </w:tr>
      <w:tr w14:paraId="05BEF1C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2738F41">
            <w:pPr>
              <w:spacing w:before="0" w:after="0" w:line="240" w:lineRule="auto"/>
              <w:jc w:val="left"/>
            </w:pPr>
            <w:r>
              <w:rPr>
                <w:rFonts w:ascii="Times New Roman" w:hAnsi="Times New Roman" w:eastAsia="Times New Roman"/>
                <w:b w:val="0"/>
                <w:sz w:val="16"/>
              </w:rPr>
              <w:t>Symmetry index for Relative contact duration, % — Midfoot</w:t>
            </w:r>
          </w:p>
        </w:tc>
        <w:tc>
          <w:tcPr>
            <w:tcW w:w="792" w:type="dxa"/>
            <w:tcMar>
              <w:top w:w="50" w:type="dxa"/>
              <w:left w:w="65" w:type="dxa"/>
              <w:bottom w:w="50" w:type="dxa"/>
              <w:right w:w="65" w:type="dxa"/>
            </w:tcMar>
            <w:vAlign w:val="center"/>
          </w:tcPr>
          <w:p w14:paraId="682F4E6B">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08656362">
            <w:pPr>
              <w:spacing w:before="0" w:after="0" w:line="240" w:lineRule="auto"/>
              <w:jc w:val="center"/>
            </w:pPr>
            <w:r>
              <w:rPr>
                <w:rFonts w:ascii="Times New Roman" w:hAnsi="Times New Roman" w:eastAsia="Times New Roman"/>
                <w:b w:val="0"/>
                <w:sz w:val="16"/>
              </w:rPr>
              <w:t>-0.55 [-2.66, 1.56]</w:t>
            </w:r>
          </w:p>
        </w:tc>
        <w:tc>
          <w:tcPr>
            <w:tcW w:w="1008" w:type="dxa"/>
            <w:tcMar>
              <w:top w:w="50" w:type="dxa"/>
              <w:left w:w="65" w:type="dxa"/>
              <w:bottom w:w="50" w:type="dxa"/>
              <w:right w:w="65" w:type="dxa"/>
            </w:tcMar>
            <w:vAlign w:val="center"/>
          </w:tcPr>
          <w:p w14:paraId="6F04E68E">
            <w:pPr>
              <w:spacing w:before="0" w:after="0" w:line="240" w:lineRule="auto"/>
              <w:jc w:val="center"/>
            </w:pPr>
            <w:r>
              <w:rPr>
                <w:rFonts w:ascii="Times New Roman" w:hAnsi="Times New Roman" w:eastAsia="Times New Roman"/>
                <w:b w:val="0"/>
                <w:sz w:val="16"/>
              </w:rPr>
              <w:t>0.6087</w:t>
            </w:r>
          </w:p>
        </w:tc>
        <w:tc>
          <w:tcPr>
            <w:tcW w:w="1008" w:type="dxa"/>
            <w:tcMar>
              <w:top w:w="50" w:type="dxa"/>
              <w:left w:w="65" w:type="dxa"/>
              <w:bottom w:w="50" w:type="dxa"/>
              <w:right w:w="65" w:type="dxa"/>
            </w:tcMar>
            <w:vAlign w:val="center"/>
          </w:tcPr>
          <w:p w14:paraId="12281B18">
            <w:pPr>
              <w:spacing w:before="0" w:after="0" w:line="240" w:lineRule="auto"/>
              <w:jc w:val="center"/>
            </w:pPr>
            <w:r>
              <w:rPr>
                <w:rFonts w:ascii="Times New Roman" w:hAnsi="Times New Roman" w:eastAsia="Times New Roman"/>
                <w:b w:val="0"/>
                <w:sz w:val="16"/>
              </w:rPr>
              <w:t>0.8784</w:t>
            </w:r>
          </w:p>
        </w:tc>
      </w:tr>
      <w:tr w14:paraId="39F14FC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19F0148">
            <w:pPr>
              <w:spacing w:before="0" w:after="0" w:line="240" w:lineRule="auto"/>
              <w:jc w:val="left"/>
            </w:pPr>
            <w:r>
              <w:rPr>
                <w:rFonts w:ascii="Times New Roman" w:hAnsi="Times New Roman" w:eastAsia="Times New Roman"/>
                <w:b w:val="0"/>
                <w:sz w:val="16"/>
              </w:rPr>
              <w:t>Derived mean pressure, N/cm² — Midfoot</w:t>
            </w:r>
          </w:p>
        </w:tc>
        <w:tc>
          <w:tcPr>
            <w:tcW w:w="792" w:type="dxa"/>
            <w:tcMar>
              <w:top w:w="50" w:type="dxa"/>
              <w:left w:w="65" w:type="dxa"/>
              <w:bottom w:w="50" w:type="dxa"/>
              <w:right w:w="65" w:type="dxa"/>
            </w:tcMar>
            <w:vAlign w:val="center"/>
          </w:tcPr>
          <w:p w14:paraId="693ADFDF">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372B8FE9">
            <w:pPr>
              <w:spacing w:before="0" w:after="0" w:line="240" w:lineRule="auto"/>
              <w:jc w:val="center"/>
            </w:pPr>
            <w:r>
              <w:rPr>
                <w:rFonts w:ascii="Times New Roman" w:hAnsi="Times New Roman" w:eastAsia="Times New Roman"/>
                <w:b w:val="0"/>
                <w:sz w:val="16"/>
              </w:rPr>
              <w:t>0.01 [-0.01, 0.03]</w:t>
            </w:r>
          </w:p>
        </w:tc>
        <w:tc>
          <w:tcPr>
            <w:tcW w:w="1008" w:type="dxa"/>
            <w:tcMar>
              <w:top w:w="50" w:type="dxa"/>
              <w:left w:w="65" w:type="dxa"/>
              <w:bottom w:w="50" w:type="dxa"/>
              <w:right w:w="65" w:type="dxa"/>
            </w:tcMar>
            <w:vAlign w:val="center"/>
          </w:tcPr>
          <w:p w14:paraId="1641AD1C">
            <w:pPr>
              <w:spacing w:before="0" w:after="0" w:line="240" w:lineRule="auto"/>
              <w:jc w:val="center"/>
            </w:pPr>
            <w:r>
              <w:rPr>
                <w:rFonts w:ascii="Times New Roman" w:hAnsi="Times New Roman" w:eastAsia="Times New Roman"/>
                <w:b w:val="0"/>
                <w:sz w:val="16"/>
              </w:rPr>
              <w:t>0.3173</w:t>
            </w:r>
          </w:p>
        </w:tc>
        <w:tc>
          <w:tcPr>
            <w:tcW w:w="1008" w:type="dxa"/>
            <w:tcMar>
              <w:top w:w="50" w:type="dxa"/>
              <w:left w:w="65" w:type="dxa"/>
              <w:bottom w:w="50" w:type="dxa"/>
              <w:right w:w="65" w:type="dxa"/>
            </w:tcMar>
            <w:vAlign w:val="center"/>
          </w:tcPr>
          <w:p w14:paraId="60FEE9DF">
            <w:pPr>
              <w:spacing w:before="0" w:after="0" w:line="240" w:lineRule="auto"/>
              <w:jc w:val="center"/>
            </w:pPr>
            <w:r>
              <w:rPr>
                <w:rFonts w:ascii="Times New Roman" w:hAnsi="Times New Roman" w:eastAsia="Times New Roman"/>
                <w:b w:val="0"/>
                <w:sz w:val="16"/>
              </w:rPr>
              <w:t>0.7517</w:t>
            </w:r>
          </w:p>
        </w:tc>
      </w:tr>
      <w:tr w14:paraId="57B7212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81CBD68">
            <w:pPr>
              <w:spacing w:before="0" w:after="0" w:line="240" w:lineRule="auto"/>
              <w:jc w:val="left"/>
            </w:pPr>
            <w:r>
              <w:rPr>
                <w:rFonts w:ascii="Times New Roman" w:hAnsi="Times New Roman" w:eastAsia="Times New Roman"/>
                <w:b w:val="0"/>
                <w:sz w:val="16"/>
              </w:rPr>
              <w:t>Symmetry index for Derived mean pressure, N/cm² — Midfoot</w:t>
            </w:r>
          </w:p>
        </w:tc>
        <w:tc>
          <w:tcPr>
            <w:tcW w:w="792" w:type="dxa"/>
            <w:tcMar>
              <w:top w:w="50" w:type="dxa"/>
              <w:left w:w="65" w:type="dxa"/>
              <w:bottom w:w="50" w:type="dxa"/>
              <w:right w:w="65" w:type="dxa"/>
            </w:tcMar>
            <w:vAlign w:val="center"/>
          </w:tcPr>
          <w:p w14:paraId="46C041FE">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0A5AE191">
            <w:pPr>
              <w:spacing w:before="0" w:after="0" w:line="240" w:lineRule="auto"/>
              <w:jc w:val="center"/>
            </w:pPr>
            <w:r>
              <w:rPr>
                <w:rFonts w:ascii="Times New Roman" w:hAnsi="Times New Roman" w:eastAsia="Times New Roman"/>
                <w:b w:val="0"/>
                <w:sz w:val="16"/>
              </w:rPr>
              <w:t>-2.12 [-5.79, 1.56]</w:t>
            </w:r>
          </w:p>
        </w:tc>
        <w:tc>
          <w:tcPr>
            <w:tcW w:w="1008" w:type="dxa"/>
            <w:tcMar>
              <w:top w:w="50" w:type="dxa"/>
              <w:left w:w="65" w:type="dxa"/>
              <w:bottom w:w="50" w:type="dxa"/>
              <w:right w:w="65" w:type="dxa"/>
            </w:tcMar>
            <w:vAlign w:val="center"/>
          </w:tcPr>
          <w:p w14:paraId="3764284C">
            <w:pPr>
              <w:spacing w:before="0" w:after="0" w:line="240" w:lineRule="auto"/>
              <w:jc w:val="center"/>
            </w:pPr>
            <w:r>
              <w:rPr>
                <w:rFonts w:ascii="Times New Roman" w:hAnsi="Times New Roman" w:eastAsia="Times New Roman"/>
                <w:b w:val="0"/>
                <w:sz w:val="16"/>
              </w:rPr>
              <w:t>0.2582</w:t>
            </w:r>
          </w:p>
        </w:tc>
        <w:tc>
          <w:tcPr>
            <w:tcW w:w="1008" w:type="dxa"/>
            <w:tcMar>
              <w:top w:w="50" w:type="dxa"/>
              <w:left w:w="65" w:type="dxa"/>
              <w:bottom w:w="50" w:type="dxa"/>
              <w:right w:w="65" w:type="dxa"/>
            </w:tcMar>
            <w:vAlign w:val="center"/>
          </w:tcPr>
          <w:p w14:paraId="3C0383E8">
            <w:pPr>
              <w:spacing w:before="0" w:after="0" w:line="240" w:lineRule="auto"/>
              <w:jc w:val="center"/>
            </w:pPr>
            <w:r>
              <w:rPr>
                <w:rFonts w:ascii="Times New Roman" w:hAnsi="Times New Roman" w:eastAsia="Times New Roman"/>
                <w:b w:val="0"/>
                <w:sz w:val="16"/>
              </w:rPr>
              <w:t>0.7279</w:t>
            </w:r>
          </w:p>
        </w:tc>
      </w:tr>
      <w:tr w14:paraId="24F72B3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6F3771B">
            <w:pPr>
              <w:spacing w:before="0" w:after="0" w:line="240" w:lineRule="auto"/>
              <w:jc w:val="left"/>
            </w:pPr>
            <w:r>
              <w:rPr>
                <w:rFonts w:ascii="Times New Roman" w:hAnsi="Times New Roman" w:eastAsia="Times New Roman"/>
                <w:b w:val="0"/>
                <w:sz w:val="16"/>
              </w:rPr>
              <w:t>Regional PTI, N·s/cm² — Midfoot</w:t>
            </w:r>
          </w:p>
        </w:tc>
        <w:tc>
          <w:tcPr>
            <w:tcW w:w="792" w:type="dxa"/>
            <w:tcMar>
              <w:top w:w="50" w:type="dxa"/>
              <w:left w:w="65" w:type="dxa"/>
              <w:bottom w:w="50" w:type="dxa"/>
              <w:right w:w="65" w:type="dxa"/>
            </w:tcMar>
            <w:vAlign w:val="center"/>
          </w:tcPr>
          <w:p w14:paraId="30703833">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69371EF5">
            <w:pPr>
              <w:spacing w:before="0" w:after="0" w:line="240" w:lineRule="auto"/>
              <w:jc w:val="center"/>
            </w:pPr>
            <w:r>
              <w:rPr>
                <w:rFonts w:ascii="Times New Roman" w:hAnsi="Times New Roman" w:eastAsia="Times New Roman"/>
                <w:b w:val="0"/>
                <w:sz w:val="16"/>
              </w:rPr>
              <w:t>0.06 [0.02, 0.10]</w:t>
            </w:r>
          </w:p>
        </w:tc>
        <w:tc>
          <w:tcPr>
            <w:tcW w:w="1008" w:type="dxa"/>
            <w:tcMar>
              <w:top w:w="50" w:type="dxa"/>
              <w:left w:w="65" w:type="dxa"/>
              <w:bottom w:w="50" w:type="dxa"/>
              <w:right w:w="65" w:type="dxa"/>
            </w:tcMar>
            <w:vAlign w:val="center"/>
          </w:tcPr>
          <w:p w14:paraId="6E5C9FED">
            <w:pPr>
              <w:spacing w:before="0" w:after="0" w:line="240" w:lineRule="auto"/>
              <w:jc w:val="center"/>
            </w:pPr>
            <w:r>
              <w:rPr>
                <w:rFonts w:ascii="Times New Roman" w:hAnsi="Times New Roman" w:eastAsia="Times New Roman"/>
                <w:b w:val="0"/>
                <w:sz w:val="16"/>
              </w:rPr>
              <w:t>0.0046</w:t>
            </w:r>
          </w:p>
        </w:tc>
        <w:tc>
          <w:tcPr>
            <w:tcW w:w="1008" w:type="dxa"/>
            <w:tcMar>
              <w:top w:w="50" w:type="dxa"/>
              <w:left w:w="65" w:type="dxa"/>
              <w:bottom w:w="50" w:type="dxa"/>
              <w:right w:w="65" w:type="dxa"/>
            </w:tcMar>
            <w:vAlign w:val="center"/>
          </w:tcPr>
          <w:p w14:paraId="1AE19756">
            <w:pPr>
              <w:spacing w:before="0" w:after="0" w:line="240" w:lineRule="auto"/>
              <w:jc w:val="center"/>
            </w:pPr>
            <w:r>
              <w:rPr>
                <w:rFonts w:ascii="Times New Roman" w:hAnsi="Times New Roman" w:eastAsia="Times New Roman"/>
                <w:b w:val="0"/>
                <w:sz w:val="16"/>
              </w:rPr>
              <w:t>0.1789</w:t>
            </w:r>
          </w:p>
        </w:tc>
      </w:tr>
      <w:tr w14:paraId="30A0914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A0A3630">
            <w:pPr>
              <w:spacing w:before="0" w:after="0" w:line="240" w:lineRule="auto"/>
              <w:jc w:val="left"/>
            </w:pPr>
            <w:r>
              <w:rPr>
                <w:rFonts w:ascii="Times New Roman" w:hAnsi="Times New Roman" w:eastAsia="Times New Roman"/>
                <w:b w:val="0"/>
                <w:sz w:val="16"/>
              </w:rPr>
              <w:t>Symmetry index for Regional PTI, N·s/cm² — Midfoot</w:t>
            </w:r>
          </w:p>
        </w:tc>
        <w:tc>
          <w:tcPr>
            <w:tcW w:w="792" w:type="dxa"/>
            <w:tcMar>
              <w:top w:w="50" w:type="dxa"/>
              <w:left w:w="65" w:type="dxa"/>
              <w:bottom w:w="50" w:type="dxa"/>
              <w:right w:w="65" w:type="dxa"/>
            </w:tcMar>
            <w:vAlign w:val="center"/>
          </w:tcPr>
          <w:p w14:paraId="3CA68008">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73FCC953">
            <w:pPr>
              <w:spacing w:before="0" w:after="0" w:line="240" w:lineRule="auto"/>
              <w:jc w:val="center"/>
            </w:pPr>
            <w:r>
              <w:rPr>
                <w:rFonts w:ascii="Times New Roman" w:hAnsi="Times New Roman" w:eastAsia="Times New Roman"/>
                <w:b w:val="0"/>
                <w:sz w:val="16"/>
              </w:rPr>
              <w:t>2.13 [-2.44, 6.70]</w:t>
            </w:r>
          </w:p>
        </w:tc>
        <w:tc>
          <w:tcPr>
            <w:tcW w:w="1008" w:type="dxa"/>
            <w:tcMar>
              <w:top w:w="50" w:type="dxa"/>
              <w:left w:w="65" w:type="dxa"/>
              <w:bottom w:w="50" w:type="dxa"/>
              <w:right w:w="65" w:type="dxa"/>
            </w:tcMar>
            <w:vAlign w:val="center"/>
          </w:tcPr>
          <w:p w14:paraId="42AD4703">
            <w:pPr>
              <w:spacing w:before="0" w:after="0" w:line="240" w:lineRule="auto"/>
              <w:jc w:val="center"/>
            </w:pPr>
            <w:r>
              <w:rPr>
                <w:rFonts w:ascii="Times New Roman" w:hAnsi="Times New Roman" w:eastAsia="Times New Roman"/>
                <w:b w:val="0"/>
                <w:sz w:val="16"/>
              </w:rPr>
              <w:t>0.3608</w:t>
            </w:r>
          </w:p>
        </w:tc>
        <w:tc>
          <w:tcPr>
            <w:tcW w:w="1008" w:type="dxa"/>
            <w:tcMar>
              <w:top w:w="50" w:type="dxa"/>
              <w:left w:w="65" w:type="dxa"/>
              <w:bottom w:w="50" w:type="dxa"/>
              <w:right w:w="65" w:type="dxa"/>
            </w:tcMar>
            <w:vAlign w:val="center"/>
          </w:tcPr>
          <w:p w14:paraId="01FDF92F">
            <w:pPr>
              <w:spacing w:before="0" w:after="0" w:line="240" w:lineRule="auto"/>
              <w:jc w:val="center"/>
            </w:pPr>
            <w:r>
              <w:rPr>
                <w:rFonts w:ascii="Times New Roman" w:hAnsi="Times New Roman" w:eastAsia="Times New Roman"/>
                <w:b w:val="0"/>
                <w:sz w:val="16"/>
              </w:rPr>
              <w:t>0.7709</w:t>
            </w:r>
          </w:p>
        </w:tc>
      </w:tr>
      <w:tr w14:paraId="188300F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71D003F">
            <w:pPr>
              <w:spacing w:before="0" w:after="0" w:line="240" w:lineRule="auto"/>
              <w:jc w:val="left"/>
            </w:pPr>
            <w:r>
              <w:rPr>
                <w:rFonts w:ascii="Times New Roman" w:hAnsi="Times New Roman" w:eastAsia="Times New Roman"/>
                <w:b w:val="0"/>
                <w:sz w:val="16"/>
              </w:rPr>
              <w:t>Regional PTI share, % — Midfoot</w:t>
            </w:r>
          </w:p>
        </w:tc>
        <w:tc>
          <w:tcPr>
            <w:tcW w:w="792" w:type="dxa"/>
            <w:tcMar>
              <w:top w:w="50" w:type="dxa"/>
              <w:left w:w="65" w:type="dxa"/>
              <w:bottom w:w="50" w:type="dxa"/>
              <w:right w:w="65" w:type="dxa"/>
            </w:tcMar>
            <w:vAlign w:val="center"/>
          </w:tcPr>
          <w:p w14:paraId="26D7F6B9">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43C7A6DC">
            <w:pPr>
              <w:spacing w:before="0" w:after="0" w:line="240" w:lineRule="auto"/>
              <w:jc w:val="center"/>
            </w:pPr>
            <w:r>
              <w:rPr>
                <w:rFonts w:ascii="Times New Roman" w:hAnsi="Times New Roman" w:eastAsia="Times New Roman"/>
                <w:b w:val="0"/>
                <w:sz w:val="16"/>
              </w:rPr>
              <w:t>0.09 [-0.23, 0.41]</w:t>
            </w:r>
          </w:p>
        </w:tc>
        <w:tc>
          <w:tcPr>
            <w:tcW w:w="1008" w:type="dxa"/>
            <w:tcMar>
              <w:top w:w="50" w:type="dxa"/>
              <w:left w:w="65" w:type="dxa"/>
              <w:bottom w:w="50" w:type="dxa"/>
              <w:right w:w="65" w:type="dxa"/>
            </w:tcMar>
            <w:vAlign w:val="center"/>
          </w:tcPr>
          <w:p w14:paraId="3E4AF7A2">
            <w:pPr>
              <w:spacing w:before="0" w:after="0" w:line="240" w:lineRule="auto"/>
              <w:jc w:val="center"/>
            </w:pPr>
            <w:r>
              <w:rPr>
                <w:rFonts w:ascii="Times New Roman" w:hAnsi="Times New Roman" w:eastAsia="Times New Roman"/>
                <w:b w:val="0"/>
                <w:sz w:val="16"/>
              </w:rPr>
              <w:t>0.5677</w:t>
            </w:r>
          </w:p>
        </w:tc>
        <w:tc>
          <w:tcPr>
            <w:tcW w:w="1008" w:type="dxa"/>
            <w:tcMar>
              <w:top w:w="50" w:type="dxa"/>
              <w:left w:w="65" w:type="dxa"/>
              <w:bottom w:w="50" w:type="dxa"/>
              <w:right w:w="65" w:type="dxa"/>
            </w:tcMar>
            <w:vAlign w:val="center"/>
          </w:tcPr>
          <w:p w14:paraId="65854BF1">
            <w:pPr>
              <w:spacing w:before="0" w:after="0" w:line="240" w:lineRule="auto"/>
              <w:jc w:val="center"/>
            </w:pPr>
            <w:r>
              <w:rPr>
                <w:rFonts w:ascii="Times New Roman" w:hAnsi="Times New Roman" w:eastAsia="Times New Roman"/>
                <w:b w:val="0"/>
                <w:sz w:val="16"/>
              </w:rPr>
              <w:t>0.8628</w:t>
            </w:r>
          </w:p>
        </w:tc>
      </w:tr>
      <w:tr w14:paraId="504C76E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9D61673">
            <w:pPr>
              <w:spacing w:before="0" w:after="0" w:line="240" w:lineRule="auto"/>
              <w:jc w:val="left"/>
            </w:pPr>
            <w:r>
              <w:rPr>
                <w:rFonts w:ascii="Times New Roman" w:hAnsi="Times New Roman" w:eastAsia="Times New Roman"/>
                <w:b w:val="0"/>
                <w:sz w:val="16"/>
              </w:rPr>
              <w:t>Symmetry index for Regional PTI share, % — Midfoot</w:t>
            </w:r>
          </w:p>
        </w:tc>
        <w:tc>
          <w:tcPr>
            <w:tcW w:w="792" w:type="dxa"/>
            <w:tcMar>
              <w:top w:w="50" w:type="dxa"/>
              <w:left w:w="65" w:type="dxa"/>
              <w:bottom w:w="50" w:type="dxa"/>
              <w:right w:w="65" w:type="dxa"/>
            </w:tcMar>
            <w:vAlign w:val="center"/>
          </w:tcPr>
          <w:p w14:paraId="6B45B628">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2DE1A272">
            <w:pPr>
              <w:spacing w:before="0" w:after="0" w:line="240" w:lineRule="auto"/>
              <w:jc w:val="center"/>
            </w:pPr>
            <w:r>
              <w:rPr>
                <w:rFonts w:ascii="Times New Roman" w:hAnsi="Times New Roman" w:eastAsia="Times New Roman"/>
                <w:b w:val="0"/>
                <w:sz w:val="16"/>
              </w:rPr>
              <w:t>1.01 [-3.39, 5.40]</w:t>
            </w:r>
          </w:p>
        </w:tc>
        <w:tc>
          <w:tcPr>
            <w:tcW w:w="1008" w:type="dxa"/>
            <w:tcMar>
              <w:top w:w="50" w:type="dxa"/>
              <w:left w:w="65" w:type="dxa"/>
              <w:bottom w:w="50" w:type="dxa"/>
              <w:right w:w="65" w:type="dxa"/>
            </w:tcMar>
            <w:vAlign w:val="center"/>
          </w:tcPr>
          <w:p w14:paraId="67A32E6F">
            <w:pPr>
              <w:spacing w:before="0" w:after="0" w:line="240" w:lineRule="auto"/>
              <w:jc w:val="center"/>
            </w:pPr>
            <w:r>
              <w:rPr>
                <w:rFonts w:ascii="Times New Roman" w:hAnsi="Times New Roman" w:eastAsia="Times New Roman"/>
                <w:b w:val="0"/>
                <w:sz w:val="16"/>
              </w:rPr>
              <w:t>0.6534</w:t>
            </w:r>
          </w:p>
        </w:tc>
        <w:tc>
          <w:tcPr>
            <w:tcW w:w="1008" w:type="dxa"/>
            <w:tcMar>
              <w:top w:w="50" w:type="dxa"/>
              <w:left w:w="65" w:type="dxa"/>
              <w:bottom w:w="50" w:type="dxa"/>
              <w:right w:w="65" w:type="dxa"/>
            </w:tcMar>
            <w:vAlign w:val="center"/>
          </w:tcPr>
          <w:p w14:paraId="0D532A65">
            <w:pPr>
              <w:spacing w:before="0" w:after="0" w:line="240" w:lineRule="auto"/>
              <w:jc w:val="center"/>
            </w:pPr>
            <w:r>
              <w:rPr>
                <w:rFonts w:ascii="Times New Roman" w:hAnsi="Times New Roman" w:eastAsia="Times New Roman"/>
                <w:b w:val="0"/>
                <w:sz w:val="16"/>
              </w:rPr>
              <w:t>0.8784</w:t>
            </w:r>
          </w:p>
        </w:tc>
      </w:tr>
      <w:tr w14:paraId="2FA2584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CCB1641">
            <w:pPr>
              <w:spacing w:before="0" w:after="0" w:line="240" w:lineRule="auto"/>
              <w:jc w:val="left"/>
            </w:pPr>
            <w:r>
              <w:rPr>
                <w:rFonts w:ascii="Times New Roman" w:hAnsi="Times New Roman" w:eastAsia="Times New Roman"/>
                <w:b w:val="0"/>
                <w:sz w:val="16"/>
              </w:rPr>
              <w:t>Relative time to peak, % — Midfoot</w:t>
            </w:r>
          </w:p>
        </w:tc>
        <w:tc>
          <w:tcPr>
            <w:tcW w:w="792" w:type="dxa"/>
            <w:tcMar>
              <w:top w:w="50" w:type="dxa"/>
              <w:left w:w="65" w:type="dxa"/>
              <w:bottom w:w="50" w:type="dxa"/>
              <w:right w:w="65" w:type="dxa"/>
            </w:tcMar>
            <w:vAlign w:val="center"/>
          </w:tcPr>
          <w:p w14:paraId="17C2CDE9">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3853356A">
            <w:pPr>
              <w:spacing w:before="0" w:after="0" w:line="240" w:lineRule="auto"/>
              <w:jc w:val="center"/>
            </w:pPr>
            <w:r>
              <w:rPr>
                <w:rFonts w:ascii="Times New Roman" w:hAnsi="Times New Roman" w:eastAsia="Times New Roman"/>
                <w:b w:val="0"/>
                <w:sz w:val="16"/>
              </w:rPr>
              <w:t>0.97 [-0.46, 2.40]</w:t>
            </w:r>
          </w:p>
        </w:tc>
        <w:tc>
          <w:tcPr>
            <w:tcW w:w="1008" w:type="dxa"/>
            <w:tcMar>
              <w:top w:w="50" w:type="dxa"/>
              <w:left w:w="65" w:type="dxa"/>
              <w:bottom w:w="50" w:type="dxa"/>
              <w:right w:w="65" w:type="dxa"/>
            </w:tcMar>
            <w:vAlign w:val="center"/>
          </w:tcPr>
          <w:p w14:paraId="2172A383">
            <w:pPr>
              <w:spacing w:before="0" w:after="0" w:line="240" w:lineRule="auto"/>
              <w:jc w:val="center"/>
            </w:pPr>
            <w:r>
              <w:rPr>
                <w:rFonts w:ascii="Times New Roman" w:hAnsi="Times New Roman" w:eastAsia="Times New Roman"/>
                <w:b w:val="0"/>
                <w:sz w:val="16"/>
              </w:rPr>
              <w:t>0.1856</w:t>
            </w:r>
          </w:p>
        </w:tc>
        <w:tc>
          <w:tcPr>
            <w:tcW w:w="1008" w:type="dxa"/>
            <w:tcMar>
              <w:top w:w="50" w:type="dxa"/>
              <w:left w:w="65" w:type="dxa"/>
              <w:bottom w:w="50" w:type="dxa"/>
              <w:right w:w="65" w:type="dxa"/>
            </w:tcMar>
            <w:vAlign w:val="center"/>
          </w:tcPr>
          <w:p w14:paraId="6BC8A910">
            <w:pPr>
              <w:spacing w:before="0" w:after="0" w:line="240" w:lineRule="auto"/>
              <w:jc w:val="center"/>
            </w:pPr>
            <w:r>
              <w:rPr>
                <w:rFonts w:ascii="Times New Roman" w:hAnsi="Times New Roman" w:eastAsia="Times New Roman"/>
                <w:b w:val="0"/>
                <w:sz w:val="16"/>
              </w:rPr>
              <w:t>0.5848</w:t>
            </w:r>
          </w:p>
        </w:tc>
      </w:tr>
      <w:tr w14:paraId="02ED745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050196D">
            <w:pPr>
              <w:spacing w:before="0" w:after="0" w:line="240" w:lineRule="auto"/>
              <w:jc w:val="left"/>
            </w:pPr>
            <w:r>
              <w:rPr>
                <w:rFonts w:ascii="Times New Roman" w:hAnsi="Times New Roman" w:eastAsia="Times New Roman"/>
                <w:b w:val="0"/>
                <w:sz w:val="16"/>
              </w:rPr>
              <w:t>Symmetry index for Relative time to peak, % — Midfoot</w:t>
            </w:r>
          </w:p>
        </w:tc>
        <w:tc>
          <w:tcPr>
            <w:tcW w:w="792" w:type="dxa"/>
            <w:tcMar>
              <w:top w:w="50" w:type="dxa"/>
              <w:left w:w="65" w:type="dxa"/>
              <w:bottom w:w="50" w:type="dxa"/>
              <w:right w:w="65" w:type="dxa"/>
            </w:tcMar>
            <w:vAlign w:val="center"/>
          </w:tcPr>
          <w:p w14:paraId="12061220">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14C9D856">
            <w:pPr>
              <w:spacing w:before="0" w:after="0" w:line="240" w:lineRule="auto"/>
              <w:jc w:val="center"/>
            </w:pPr>
            <w:r>
              <w:rPr>
                <w:rFonts w:ascii="Times New Roman" w:hAnsi="Times New Roman" w:eastAsia="Times New Roman"/>
                <w:b w:val="0"/>
                <w:sz w:val="16"/>
              </w:rPr>
              <w:t>1.64 [-1.48, 4.77]</w:t>
            </w:r>
          </w:p>
        </w:tc>
        <w:tc>
          <w:tcPr>
            <w:tcW w:w="1008" w:type="dxa"/>
            <w:tcMar>
              <w:top w:w="50" w:type="dxa"/>
              <w:left w:w="65" w:type="dxa"/>
              <w:bottom w:w="50" w:type="dxa"/>
              <w:right w:w="65" w:type="dxa"/>
            </w:tcMar>
            <w:vAlign w:val="center"/>
          </w:tcPr>
          <w:p w14:paraId="6508DEDA">
            <w:pPr>
              <w:spacing w:before="0" w:after="0" w:line="240" w:lineRule="auto"/>
              <w:jc w:val="center"/>
            </w:pPr>
            <w:r>
              <w:rPr>
                <w:rFonts w:ascii="Times New Roman" w:hAnsi="Times New Roman" w:eastAsia="Times New Roman"/>
                <w:b w:val="0"/>
                <w:sz w:val="16"/>
              </w:rPr>
              <w:t>0.3023</w:t>
            </w:r>
          </w:p>
        </w:tc>
        <w:tc>
          <w:tcPr>
            <w:tcW w:w="1008" w:type="dxa"/>
            <w:tcMar>
              <w:top w:w="50" w:type="dxa"/>
              <w:left w:w="65" w:type="dxa"/>
              <w:bottom w:w="50" w:type="dxa"/>
              <w:right w:w="65" w:type="dxa"/>
            </w:tcMar>
            <w:vAlign w:val="center"/>
          </w:tcPr>
          <w:p w14:paraId="5EF95116">
            <w:pPr>
              <w:spacing w:before="0" w:after="0" w:line="240" w:lineRule="auto"/>
              <w:jc w:val="center"/>
            </w:pPr>
            <w:r>
              <w:rPr>
                <w:rFonts w:ascii="Times New Roman" w:hAnsi="Times New Roman" w:eastAsia="Times New Roman"/>
                <w:b w:val="0"/>
                <w:sz w:val="16"/>
              </w:rPr>
              <w:t>0.7517</w:t>
            </w:r>
          </w:p>
        </w:tc>
      </w:tr>
      <w:tr w14:paraId="399BB97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624684D">
            <w:pPr>
              <w:spacing w:before="0" w:after="0" w:line="240" w:lineRule="auto"/>
              <w:jc w:val="left"/>
            </w:pPr>
            <w:r>
              <w:rPr>
                <w:rFonts w:ascii="Times New Roman" w:hAnsi="Times New Roman" w:eastAsia="Times New Roman"/>
                <w:b w:val="0"/>
                <w:sz w:val="16"/>
              </w:rPr>
              <w:t>Regional Max P, N/cm² — Midfoot</w:t>
            </w:r>
          </w:p>
        </w:tc>
        <w:tc>
          <w:tcPr>
            <w:tcW w:w="792" w:type="dxa"/>
            <w:tcMar>
              <w:top w:w="50" w:type="dxa"/>
              <w:left w:w="65" w:type="dxa"/>
              <w:bottom w:w="50" w:type="dxa"/>
              <w:right w:w="65" w:type="dxa"/>
            </w:tcMar>
            <w:vAlign w:val="center"/>
          </w:tcPr>
          <w:p w14:paraId="77C44E74">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73747E77">
            <w:pPr>
              <w:spacing w:before="0" w:after="0" w:line="240" w:lineRule="auto"/>
              <w:jc w:val="center"/>
            </w:pPr>
            <w:r>
              <w:rPr>
                <w:rFonts w:ascii="Times New Roman" w:hAnsi="Times New Roman" w:eastAsia="Times New Roman"/>
                <w:b w:val="0"/>
                <w:sz w:val="16"/>
              </w:rPr>
              <w:t>0.01 [-0.02, 0.04]</w:t>
            </w:r>
          </w:p>
        </w:tc>
        <w:tc>
          <w:tcPr>
            <w:tcW w:w="1008" w:type="dxa"/>
            <w:tcMar>
              <w:top w:w="50" w:type="dxa"/>
              <w:left w:w="65" w:type="dxa"/>
              <w:bottom w:w="50" w:type="dxa"/>
              <w:right w:w="65" w:type="dxa"/>
            </w:tcMar>
            <w:vAlign w:val="center"/>
          </w:tcPr>
          <w:p w14:paraId="06391406">
            <w:pPr>
              <w:spacing w:before="0" w:after="0" w:line="240" w:lineRule="auto"/>
              <w:jc w:val="center"/>
            </w:pPr>
            <w:r>
              <w:rPr>
                <w:rFonts w:ascii="Times New Roman" w:hAnsi="Times New Roman" w:eastAsia="Times New Roman"/>
                <w:b w:val="0"/>
                <w:sz w:val="16"/>
              </w:rPr>
              <w:t>0.5667</w:t>
            </w:r>
          </w:p>
        </w:tc>
        <w:tc>
          <w:tcPr>
            <w:tcW w:w="1008" w:type="dxa"/>
            <w:tcMar>
              <w:top w:w="50" w:type="dxa"/>
              <w:left w:w="65" w:type="dxa"/>
              <w:bottom w:w="50" w:type="dxa"/>
              <w:right w:w="65" w:type="dxa"/>
            </w:tcMar>
            <w:vAlign w:val="center"/>
          </w:tcPr>
          <w:p w14:paraId="422632E9">
            <w:pPr>
              <w:spacing w:before="0" w:after="0" w:line="240" w:lineRule="auto"/>
              <w:jc w:val="center"/>
            </w:pPr>
            <w:r>
              <w:rPr>
                <w:rFonts w:ascii="Times New Roman" w:hAnsi="Times New Roman" w:eastAsia="Times New Roman"/>
                <w:b w:val="0"/>
                <w:sz w:val="16"/>
              </w:rPr>
              <w:t>0.8628</w:t>
            </w:r>
          </w:p>
        </w:tc>
      </w:tr>
      <w:tr w14:paraId="3B70245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6A168BC">
            <w:pPr>
              <w:spacing w:before="0" w:after="0" w:line="240" w:lineRule="auto"/>
              <w:jc w:val="left"/>
            </w:pPr>
            <w:r>
              <w:rPr>
                <w:rFonts w:ascii="Times New Roman" w:hAnsi="Times New Roman" w:eastAsia="Times New Roman"/>
                <w:b w:val="0"/>
                <w:sz w:val="16"/>
              </w:rPr>
              <w:t>Symmetry index for Regional Max P, N/cm² — Midfoot</w:t>
            </w:r>
          </w:p>
        </w:tc>
        <w:tc>
          <w:tcPr>
            <w:tcW w:w="792" w:type="dxa"/>
            <w:tcMar>
              <w:top w:w="50" w:type="dxa"/>
              <w:left w:w="65" w:type="dxa"/>
              <w:bottom w:w="50" w:type="dxa"/>
              <w:right w:w="65" w:type="dxa"/>
            </w:tcMar>
            <w:vAlign w:val="center"/>
          </w:tcPr>
          <w:p w14:paraId="6324E144">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6897DB7D">
            <w:pPr>
              <w:spacing w:before="0" w:after="0" w:line="240" w:lineRule="auto"/>
              <w:jc w:val="center"/>
            </w:pPr>
            <w:r>
              <w:rPr>
                <w:rFonts w:ascii="Times New Roman" w:hAnsi="Times New Roman" w:eastAsia="Times New Roman"/>
                <w:b w:val="0"/>
                <w:sz w:val="16"/>
              </w:rPr>
              <w:t>-1.05 [-4.14, 2.04]</w:t>
            </w:r>
          </w:p>
        </w:tc>
        <w:tc>
          <w:tcPr>
            <w:tcW w:w="1008" w:type="dxa"/>
            <w:tcMar>
              <w:top w:w="50" w:type="dxa"/>
              <w:left w:w="65" w:type="dxa"/>
              <w:bottom w:w="50" w:type="dxa"/>
              <w:right w:w="65" w:type="dxa"/>
            </w:tcMar>
            <w:vAlign w:val="center"/>
          </w:tcPr>
          <w:p w14:paraId="1052B897">
            <w:pPr>
              <w:spacing w:before="0" w:after="0" w:line="240" w:lineRule="auto"/>
              <w:jc w:val="center"/>
            </w:pPr>
            <w:r>
              <w:rPr>
                <w:rFonts w:ascii="Times New Roman" w:hAnsi="Times New Roman" w:eastAsia="Times New Roman"/>
                <w:b w:val="0"/>
                <w:sz w:val="16"/>
              </w:rPr>
              <w:t>0.5046</w:t>
            </w:r>
          </w:p>
        </w:tc>
        <w:tc>
          <w:tcPr>
            <w:tcW w:w="1008" w:type="dxa"/>
            <w:tcMar>
              <w:top w:w="50" w:type="dxa"/>
              <w:left w:w="65" w:type="dxa"/>
              <w:bottom w:w="50" w:type="dxa"/>
              <w:right w:w="65" w:type="dxa"/>
            </w:tcMar>
            <w:vAlign w:val="center"/>
          </w:tcPr>
          <w:p w14:paraId="53800F93">
            <w:pPr>
              <w:spacing w:before="0" w:after="0" w:line="240" w:lineRule="auto"/>
              <w:jc w:val="center"/>
            </w:pPr>
            <w:r>
              <w:rPr>
                <w:rFonts w:ascii="Times New Roman" w:hAnsi="Times New Roman" w:eastAsia="Times New Roman"/>
                <w:b w:val="0"/>
                <w:sz w:val="16"/>
              </w:rPr>
              <w:t>0.8532</w:t>
            </w:r>
          </w:p>
        </w:tc>
      </w:tr>
      <w:tr w14:paraId="206F9E4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43C121C">
            <w:pPr>
              <w:spacing w:before="0" w:after="0" w:line="240" w:lineRule="auto"/>
              <w:jc w:val="left"/>
            </w:pPr>
            <w:r>
              <w:rPr>
                <w:rFonts w:ascii="Times New Roman" w:hAnsi="Times New Roman" w:eastAsia="Times New Roman"/>
                <w:b w:val="0"/>
                <w:sz w:val="16"/>
              </w:rPr>
              <w:t>Contact area, cm² — Midfoot</w:t>
            </w:r>
          </w:p>
        </w:tc>
        <w:tc>
          <w:tcPr>
            <w:tcW w:w="792" w:type="dxa"/>
            <w:tcMar>
              <w:top w:w="50" w:type="dxa"/>
              <w:left w:w="65" w:type="dxa"/>
              <w:bottom w:w="50" w:type="dxa"/>
              <w:right w:w="65" w:type="dxa"/>
            </w:tcMar>
            <w:vAlign w:val="center"/>
          </w:tcPr>
          <w:p w14:paraId="43C6092A">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1B891CC8">
            <w:pPr>
              <w:spacing w:before="0" w:after="0" w:line="240" w:lineRule="auto"/>
              <w:jc w:val="center"/>
            </w:pPr>
            <w:r>
              <w:rPr>
                <w:rFonts w:ascii="Times New Roman" w:hAnsi="Times New Roman" w:eastAsia="Times New Roman"/>
                <w:b w:val="0"/>
                <w:sz w:val="16"/>
              </w:rPr>
              <w:t>0.18 [-0.47, 0.84]</w:t>
            </w:r>
          </w:p>
        </w:tc>
        <w:tc>
          <w:tcPr>
            <w:tcW w:w="1008" w:type="dxa"/>
            <w:tcMar>
              <w:top w:w="50" w:type="dxa"/>
              <w:left w:w="65" w:type="dxa"/>
              <w:bottom w:w="50" w:type="dxa"/>
              <w:right w:w="65" w:type="dxa"/>
            </w:tcMar>
            <w:vAlign w:val="center"/>
          </w:tcPr>
          <w:p w14:paraId="159B671A">
            <w:pPr>
              <w:spacing w:before="0" w:after="0" w:line="240" w:lineRule="auto"/>
              <w:jc w:val="center"/>
            </w:pPr>
            <w:r>
              <w:rPr>
                <w:rFonts w:ascii="Times New Roman" w:hAnsi="Times New Roman" w:eastAsia="Times New Roman"/>
                <w:b w:val="0"/>
                <w:sz w:val="16"/>
              </w:rPr>
              <w:t>0.5856</w:t>
            </w:r>
          </w:p>
        </w:tc>
        <w:tc>
          <w:tcPr>
            <w:tcW w:w="1008" w:type="dxa"/>
            <w:tcMar>
              <w:top w:w="50" w:type="dxa"/>
              <w:left w:w="65" w:type="dxa"/>
              <w:bottom w:w="50" w:type="dxa"/>
              <w:right w:w="65" w:type="dxa"/>
            </w:tcMar>
            <w:vAlign w:val="center"/>
          </w:tcPr>
          <w:p w14:paraId="2CD0D321">
            <w:pPr>
              <w:spacing w:before="0" w:after="0" w:line="240" w:lineRule="auto"/>
              <w:jc w:val="center"/>
            </w:pPr>
            <w:r>
              <w:rPr>
                <w:rFonts w:ascii="Times New Roman" w:hAnsi="Times New Roman" w:eastAsia="Times New Roman"/>
                <w:b w:val="0"/>
                <w:sz w:val="16"/>
              </w:rPr>
              <w:t>0.8741</w:t>
            </w:r>
          </w:p>
        </w:tc>
      </w:tr>
      <w:tr w14:paraId="7208619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94007B3">
            <w:pPr>
              <w:spacing w:before="0" w:after="0" w:line="240" w:lineRule="auto"/>
              <w:jc w:val="left"/>
            </w:pPr>
            <w:r>
              <w:rPr>
                <w:rFonts w:ascii="Times New Roman" w:hAnsi="Times New Roman" w:eastAsia="Times New Roman"/>
                <w:b w:val="0"/>
                <w:sz w:val="16"/>
              </w:rPr>
              <w:t>Symmetry index for Contact area, cm² — Midfoot</w:t>
            </w:r>
          </w:p>
        </w:tc>
        <w:tc>
          <w:tcPr>
            <w:tcW w:w="792" w:type="dxa"/>
            <w:tcMar>
              <w:top w:w="50" w:type="dxa"/>
              <w:left w:w="65" w:type="dxa"/>
              <w:bottom w:w="50" w:type="dxa"/>
              <w:right w:w="65" w:type="dxa"/>
            </w:tcMar>
            <w:vAlign w:val="center"/>
          </w:tcPr>
          <w:p w14:paraId="0C6011DD">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12ECCB0B">
            <w:pPr>
              <w:spacing w:before="0" w:after="0" w:line="240" w:lineRule="auto"/>
              <w:jc w:val="center"/>
            </w:pPr>
            <w:r>
              <w:rPr>
                <w:rFonts w:ascii="Times New Roman" w:hAnsi="Times New Roman" w:eastAsia="Times New Roman"/>
                <w:b w:val="0"/>
                <w:sz w:val="16"/>
              </w:rPr>
              <w:t>0.58 [-0.97, 2.13]</w:t>
            </w:r>
          </w:p>
        </w:tc>
        <w:tc>
          <w:tcPr>
            <w:tcW w:w="1008" w:type="dxa"/>
            <w:tcMar>
              <w:top w:w="50" w:type="dxa"/>
              <w:left w:w="65" w:type="dxa"/>
              <w:bottom w:w="50" w:type="dxa"/>
              <w:right w:w="65" w:type="dxa"/>
            </w:tcMar>
            <w:vAlign w:val="center"/>
          </w:tcPr>
          <w:p w14:paraId="729E3B2A">
            <w:pPr>
              <w:spacing w:before="0" w:after="0" w:line="240" w:lineRule="auto"/>
              <w:jc w:val="center"/>
            </w:pPr>
            <w:r>
              <w:rPr>
                <w:rFonts w:ascii="Times New Roman" w:hAnsi="Times New Roman" w:eastAsia="Times New Roman"/>
                <w:b w:val="0"/>
                <w:sz w:val="16"/>
              </w:rPr>
              <w:t>0.4634</w:t>
            </w:r>
          </w:p>
        </w:tc>
        <w:tc>
          <w:tcPr>
            <w:tcW w:w="1008" w:type="dxa"/>
            <w:tcMar>
              <w:top w:w="50" w:type="dxa"/>
              <w:left w:w="65" w:type="dxa"/>
              <w:bottom w:w="50" w:type="dxa"/>
              <w:right w:w="65" w:type="dxa"/>
            </w:tcMar>
            <w:vAlign w:val="center"/>
          </w:tcPr>
          <w:p w14:paraId="5197AEF7">
            <w:pPr>
              <w:spacing w:before="0" w:after="0" w:line="240" w:lineRule="auto"/>
              <w:jc w:val="center"/>
            </w:pPr>
            <w:r>
              <w:rPr>
                <w:rFonts w:ascii="Times New Roman" w:hAnsi="Times New Roman" w:eastAsia="Times New Roman"/>
                <w:b w:val="0"/>
                <w:sz w:val="16"/>
              </w:rPr>
              <w:t>0.8532</w:t>
            </w:r>
          </w:p>
        </w:tc>
      </w:tr>
      <w:tr w14:paraId="25974D0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8F56D1F">
            <w:pPr>
              <w:spacing w:before="0" w:after="0" w:line="240" w:lineRule="auto"/>
              <w:jc w:val="left"/>
            </w:pPr>
            <w:r>
              <w:rPr>
                <w:rFonts w:ascii="Times New Roman" w:hAnsi="Times New Roman" w:eastAsia="Times New Roman"/>
                <w:b w:val="0"/>
                <w:sz w:val="16"/>
              </w:rPr>
              <w:t>Load rate, export scale — Midfoot</w:t>
            </w:r>
          </w:p>
        </w:tc>
        <w:tc>
          <w:tcPr>
            <w:tcW w:w="792" w:type="dxa"/>
            <w:tcMar>
              <w:top w:w="50" w:type="dxa"/>
              <w:left w:w="65" w:type="dxa"/>
              <w:bottom w:w="50" w:type="dxa"/>
              <w:right w:w="65" w:type="dxa"/>
            </w:tcMar>
            <w:vAlign w:val="center"/>
          </w:tcPr>
          <w:p w14:paraId="7B28B18C">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6D3BBFC4">
            <w:pPr>
              <w:spacing w:before="0" w:after="0" w:line="240" w:lineRule="auto"/>
              <w:jc w:val="center"/>
            </w:pPr>
            <w:r>
              <w:rPr>
                <w:rFonts w:ascii="Times New Roman" w:hAnsi="Times New Roman" w:eastAsia="Times New Roman"/>
                <w:b w:val="0"/>
                <w:sz w:val="16"/>
              </w:rPr>
              <w:t>1.51e-05 [-0.000621, 0.000651]</w:t>
            </w:r>
          </w:p>
        </w:tc>
        <w:tc>
          <w:tcPr>
            <w:tcW w:w="1008" w:type="dxa"/>
            <w:tcMar>
              <w:top w:w="50" w:type="dxa"/>
              <w:left w:w="65" w:type="dxa"/>
              <w:bottom w:w="50" w:type="dxa"/>
              <w:right w:w="65" w:type="dxa"/>
            </w:tcMar>
            <w:vAlign w:val="center"/>
          </w:tcPr>
          <w:p w14:paraId="03B5FEBA">
            <w:pPr>
              <w:spacing w:before="0" w:after="0" w:line="240" w:lineRule="auto"/>
              <w:jc w:val="center"/>
            </w:pPr>
            <w:r>
              <w:rPr>
                <w:rFonts w:ascii="Times New Roman" w:hAnsi="Times New Roman" w:eastAsia="Times New Roman"/>
                <w:b w:val="0"/>
                <w:sz w:val="16"/>
              </w:rPr>
              <w:t>0.9628</w:t>
            </w:r>
          </w:p>
        </w:tc>
        <w:tc>
          <w:tcPr>
            <w:tcW w:w="1008" w:type="dxa"/>
            <w:tcMar>
              <w:top w:w="50" w:type="dxa"/>
              <w:left w:w="65" w:type="dxa"/>
              <w:bottom w:w="50" w:type="dxa"/>
              <w:right w:w="65" w:type="dxa"/>
            </w:tcMar>
            <w:vAlign w:val="center"/>
          </w:tcPr>
          <w:p w14:paraId="21E4F00E">
            <w:pPr>
              <w:spacing w:before="0" w:after="0" w:line="240" w:lineRule="auto"/>
              <w:jc w:val="center"/>
            </w:pPr>
            <w:r>
              <w:rPr>
                <w:rFonts w:ascii="Times New Roman" w:hAnsi="Times New Roman" w:eastAsia="Times New Roman"/>
                <w:b w:val="0"/>
                <w:sz w:val="16"/>
              </w:rPr>
              <w:t>0.9858</w:t>
            </w:r>
          </w:p>
        </w:tc>
      </w:tr>
      <w:tr w14:paraId="6FFDB1A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EFB116D">
            <w:pPr>
              <w:spacing w:before="0" w:after="0" w:line="240" w:lineRule="auto"/>
              <w:jc w:val="left"/>
            </w:pPr>
            <w:r>
              <w:rPr>
                <w:rFonts w:ascii="Times New Roman" w:hAnsi="Times New Roman" w:eastAsia="Times New Roman"/>
                <w:b w:val="0"/>
                <w:sz w:val="16"/>
              </w:rPr>
              <w:t>Symmetry index for Load rate, export scale — Midfoot</w:t>
            </w:r>
          </w:p>
        </w:tc>
        <w:tc>
          <w:tcPr>
            <w:tcW w:w="792" w:type="dxa"/>
            <w:tcMar>
              <w:top w:w="50" w:type="dxa"/>
              <w:left w:w="65" w:type="dxa"/>
              <w:bottom w:w="50" w:type="dxa"/>
              <w:right w:w="65" w:type="dxa"/>
            </w:tcMar>
            <w:vAlign w:val="center"/>
          </w:tcPr>
          <w:p w14:paraId="39CE7114">
            <w:pPr>
              <w:spacing w:before="0" w:after="0" w:line="240" w:lineRule="auto"/>
              <w:jc w:val="center"/>
            </w:pPr>
            <w:r>
              <w:rPr>
                <w:rFonts w:ascii="Times New Roman" w:hAnsi="Times New Roman" w:eastAsia="Times New Roman"/>
                <w:b w:val="0"/>
                <w:sz w:val="16"/>
              </w:rPr>
              <w:t>559</w:t>
            </w:r>
          </w:p>
        </w:tc>
        <w:tc>
          <w:tcPr>
            <w:tcW w:w="2952" w:type="dxa"/>
            <w:tcMar>
              <w:top w:w="50" w:type="dxa"/>
              <w:left w:w="65" w:type="dxa"/>
              <w:bottom w:w="50" w:type="dxa"/>
              <w:right w:w="65" w:type="dxa"/>
            </w:tcMar>
            <w:vAlign w:val="center"/>
          </w:tcPr>
          <w:p w14:paraId="002C097C">
            <w:pPr>
              <w:spacing w:before="0" w:after="0" w:line="240" w:lineRule="auto"/>
              <w:jc w:val="center"/>
            </w:pPr>
            <w:r>
              <w:rPr>
                <w:rFonts w:ascii="Times New Roman" w:hAnsi="Times New Roman" w:eastAsia="Times New Roman"/>
                <w:b w:val="0"/>
                <w:sz w:val="16"/>
              </w:rPr>
              <w:t>4.10 [-8.92, 17.12]</w:t>
            </w:r>
          </w:p>
        </w:tc>
        <w:tc>
          <w:tcPr>
            <w:tcW w:w="1008" w:type="dxa"/>
            <w:tcMar>
              <w:top w:w="50" w:type="dxa"/>
              <w:left w:w="65" w:type="dxa"/>
              <w:bottom w:w="50" w:type="dxa"/>
              <w:right w:w="65" w:type="dxa"/>
            </w:tcMar>
            <w:vAlign w:val="center"/>
          </w:tcPr>
          <w:p w14:paraId="7FAB02E0">
            <w:pPr>
              <w:spacing w:before="0" w:after="0" w:line="240" w:lineRule="auto"/>
              <w:jc w:val="center"/>
            </w:pPr>
            <w:r>
              <w:rPr>
                <w:rFonts w:ascii="Times New Roman" w:hAnsi="Times New Roman" w:eastAsia="Times New Roman"/>
                <w:b w:val="0"/>
                <w:sz w:val="16"/>
              </w:rPr>
              <w:t>0.5365</w:t>
            </w:r>
          </w:p>
        </w:tc>
        <w:tc>
          <w:tcPr>
            <w:tcW w:w="1008" w:type="dxa"/>
            <w:tcMar>
              <w:top w:w="50" w:type="dxa"/>
              <w:left w:w="65" w:type="dxa"/>
              <w:bottom w:w="50" w:type="dxa"/>
              <w:right w:w="65" w:type="dxa"/>
            </w:tcMar>
            <w:vAlign w:val="center"/>
          </w:tcPr>
          <w:p w14:paraId="072DA93A">
            <w:pPr>
              <w:spacing w:before="0" w:after="0" w:line="240" w:lineRule="auto"/>
              <w:jc w:val="center"/>
            </w:pPr>
            <w:r>
              <w:rPr>
                <w:rFonts w:ascii="Times New Roman" w:hAnsi="Times New Roman" w:eastAsia="Times New Roman"/>
                <w:b w:val="0"/>
                <w:sz w:val="16"/>
              </w:rPr>
              <w:t>0.8628</w:t>
            </w:r>
          </w:p>
        </w:tc>
      </w:tr>
      <w:tr w14:paraId="7B0CEE5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22079EC">
            <w:pPr>
              <w:spacing w:before="0" w:after="0" w:line="240" w:lineRule="auto"/>
              <w:jc w:val="left"/>
            </w:pPr>
            <w:r>
              <w:rPr>
                <w:rFonts w:ascii="Times New Roman" w:hAnsi="Times New Roman" w:eastAsia="Times New Roman"/>
                <w:b w:val="0"/>
                <w:sz w:val="16"/>
              </w:rPr>
              <w:t>Contact duration, ms — Medial heel</w:t>
            </w:r>
          </w:p>
        </w:tc>
        <w:tc>
          <w:tcPr>
            <w:tcW w:w="792" w:type="dxa"/>
            <w:tcMar>
              <w:top w:w="50" w:type="dxa"/>
              <w:left w:w="65" w:type="dxa"/>
              <w:bottom w:w="50" w:type="dxa"/>
              <w:right w:w="65" w:type="dxa"/>
            </w:tcMar>
            <w:vAlign w:val="center"/>
          </w:tcPr>
          <w:p w14:paraId="29F0F216">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082E3E47">
            <w:pPr>
              <w:spacing w:before="0" w:after="0" w:line="240" w:lineRule="auto"/>
              <w:jc w:val="center"/>
            </w:pPr>
            <w:r>
              <w:rPr>
                <w:rFonts w:ascii="Times New Roman" w:hAnsi="Times New Roman" w:eastAsia="Times New Roman"/>
                <w:b w:val="0"/>
                <w:sz w:val="16"/>
              </w:rPr>
              <w:t>74.83 [21.17, 128.49]</w:t>
            </w:r>
          </w:p>
        </w:tc>
        <w:tc>
          <w:tcPr>
            <w:tcW w:w="1008" w:type="dxa"/>
            <w:tcMar>
              <w:top w:w="50" w:type="dxa"/>
              <w:left w:w="65" w:type="dxa"/>
              <w:bottom w:w="50" w:type="dxa"/>
              <w:right w:w="65" w:type="dxa"/>
            </w:tcMar>
            <w:vAlign w:val="center"/>
          </w:tcPr>
          <w:p w14:paraId="5C53CE69">
            <w:pPr>
              <w:spacing w:before="0" w:after="0" w:line="240" w:lineRule="auto"/>
              <w:jc w:val="center"/>
            </w:pPr>
            <w:r>
              <w:rPr>
                <w:rFonts w:ascii="Times New Roman" w:hAnsi="Times New Roman" w:eastAsia="Times New Roman"/>
                <w:b w:val="0"/>
                <w:sz w:val="16"/>
              </w:rPr>
              <w:t>0.0063</w:t>
            </w:r>
          </w:p>
        </w:tc>
        <w:tc>
          <w:tcPr>
            <w:tcW w:w="1008" w:type="dxa"/>
            <w:tcMar>
              <w:top w:w="50" w:type="dxa"/>
              <w:left w:w="65" w:type="dxa"/>
              <w:bottom w:w="50" w:type="dxa"/>
              <w:right w:w="65" w:type="dxa"/>
            </w:tcMar>
            <w:vAlign w:val="center"/>
          </w:tcPr>
          <w:p w14:paraId="3E0D1A7B">
            <w:pPr>
              <w:spacing w:before="0" w:after="0" w:line="240" w:lineRule="auto"/>
              <w:jc w:val="center"/>
            </w:pPr>
            <w:r>
              <w:rPr>
                <w:rFonts w:ascii="Times New Roman" w:hAnsi="Times New Roman" w:eastAsia="Times New Roman"/>
                <w:b w:val="0"/>
                <w:sz w:val="16"/>
              </w:rPr>
              <w:t>0.1836</w:t>
            </w:r>
          </w:p>
        </w:tc>
      </w:tr>
      <w:tr w14:paraId="1839831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23BF746">
            <w:pPr>
              <w:spacing w:before="0" w:after="0" w:line="240" w:lineRule="auto"/>
              <w:jc w:val="left"/>
            </w:pPr>
            <w:r>
              <w:rPr>
                <w:rFonts w:ascii="Times New Roman" w:hAnsi="Times New Roman" w:eastAsia="Times New Roman"/>
                <w:b w:val="0"/>
                <w:sz w:val="16"/>
              </w:rPr>
              <w:t>Symmetry index for Contact duration, ms — Medial heel</w:t>
            </w:r>
          </w:p>
        </w:tc>
        <w:tc>
          <w:tcPr>
            <w:tcW w:w="792" w:type="dxa"/>
            <w:tcMar>
              <w:top w:w="50" w:type="dxa"/>
              <w:left w:w="65" w:type="dxa"/>
              <w:bottom w:w="50" w:type="dxa"/>
              <w:right w:w="65" w:type="dxa"/>
            </w:tcMar>
            <w:vAlign w:val="center"/>
          </w:tcPr>
          <w:p w14:paraId="68751392">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4259BDD2">
            <w:pPr>
              <w:spacing w:before="0" w:after="0" w:line="240" w:lineRule="auto"/>
              <w:jc w:val="center"/>
            </w:pPr>
            <w:r>
              <w:rPr>
                <w:rFonts w:ascii="Times New Roman" w:hAnsi="Times New Roman" w:eastAsia="Times New Roman"/>
                <w:b w:val="0"/>
                <w:sz w:val="16"/>
              </w:rPr>
              <w:t>0.21 [-3.00, 3.42]</w:t>
            </w:r>
          </w:p>
        </w:tc>
        <w:tc>
          <w:tcPr>
            <w:tcW w:w="1008" w:type="dxa"/>
            <w:tcMar>
              <w:top w:w="50" w:type="dxa"/>
              <w:left w:w="65" w:type="dxa"/>
              <w:bottom w:w="50" w:type="dxa"/>
              <w:right w:w="65" w:type="dxa"/>
            </w:tcMar>
            <w:vAlign w:val="center"/>
          </w:tcPr>
          <w:p w14:paraId="058ECB00">
            <w:pPr>
              <w:spacing w:before="0" w:after="0" w:line="240" w:lineRule="auto"/>
              <w:jc w:val="center"/>
            </w:pPr>
            <w:r>
              <w:rPr>
                <w:rFonts w:ascii="Times New Roman" w:hAnsi="Times New Roman" w:eastAsia="Times New Roman"/>
                <w:b w:val="0"/>
                <w:sz w:val="16"/>
              </w:rPr>
              <w:t>0.8983</w:t>
            </w:r>
          </w:p>
        </w:tc>
        <w:tc>
          <w:tcPr>
            <w:tcW w:w="1008" w:type="dxa"/>
            <w:tcMar>
              <w:top w:w="50" w:type="dxa"/>
              <w:left w:w="65" w:type="dxa"/>
              <w:bottom w:w="50" w:type="dxa"/>
              <w:right w:w="65" w:type="dxa"/>
            </w:tcMar>
            <w:vAlign w:val="center"/>
          </w:tcPr>
          <w:p w14:paraId="1288EF39">
            <w:pPr>
              <w:spacing w:before="0" w:after="0" w:line="240" w:lineRule="auto"/>
              <w:jc w:val="center"/>
            </w:pPr>
            <w:r>
              <w:rPr>
                <w:rFonts w:ascii="Times New Roman" w:hAnsi="Times New Roman" w:eastAsia="Times New Roman"/>
                <w:b w:val="0"/>
                <w:sz w:val="16"/>
              </w:rPr>
              <w:t>0.9838</w:t>
            </w:r>
          </w:p>
        </w:tc>
      </w:tr>
      <w:tr w14:paraId="3B68A76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553BF9E">
            <w:pPr>
              <w:spacing w:before="0" w:after="0" w:line="240" w:lineRule="auto"/>
              <w:jc w:val="left"/>
            </w:pPr>
            <w:r>
              <w:rPr>
                <w:rFonts w:ascii="Times New Roman" w:hAnsi="Times New Roman" w:eastAsia="Times New Roman"/>
                <w:b w:val="0"/>
                <w:sz w:val="16"/>
              </w:rPr>
              <w:t>Relative contact duration, % — Medial heel</w:t>
            </w:r>
          </w:p>
        </w:tc>
        <w:tc>
          <w:tcPr>
            <w:tcW w:w="792" w:type="dxa"/>
            <w:tcMar>
              <w:top w:w="50" w:type="dxa"/>
              <w:left w:w="65" w:type="dxa"/>
              <w:bottom w:w="50" w:type="dxa"/>
              <w:right w:w="65" w:type="dxa"/>
            </w:tcMar>
            <w:vAlign w:val="center"/>
          </w:tcPr>
          <w:p w14:paraId="3E72AD6B">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6154A326">
            <w:pPr>
              <w:spacing w:before="0" w:after="0" w:line="240" w:lineRule="auto"/>
              <w:jc w:val="center"/>
            </w:pPr>
            <w:r>
              <w:rPr>
                <w:rFonts w:ascii="Times New Roman" w:hAnsi="Times New Roman" w:eastAsia="Times New Roman"/>
                <w:b w:val="0"/>
                <w:sz w:val="16"/>
              </w:rPr>
              <w:t>1.79 [0.85, 2.73]</w:t>
            </w:r>
          </w:p>
        </w:tc>
        <w:tc>
          <w:tcPr>
            <w:tcW w:w="1008" w:type="dxa"/>
            <w:tcMar>
              <w:top w:w="50" w:type="dxa"/>
              <w:left w:w="65" w:type="dxa"/>
              <w:bottom w:w="50" w:type="dxa"/>
              <w:right w:w="65" w:type="dxa"/>
            </w:tcMar>
            <w:vAlign w:val="center"/>
          </w:tcPr>
          <w:p w14:paraId="3615A4DA">
            <w:pPr>
              <w:spacing w:before="0" w:after="0" w:line="240" w:lineRule="auto"/>
              <w:jc w:val="center"/>
            </w:pPr>
            <w:r>
              <w:rPr>
                <w:rFonts w:ascii="Times New Roman" w:hAnsi="Times New Roman" w:eastAsia="Times New Roman"/>
                <w:b w:val="0"/>
                <w:sz w:val="16"/>
              </w:rPr>
              <w:t>0.0002</w:t>
            </w:r>
          </w:p>
        </w:tc>
        <w:tc>
          <w:tcPr>
            <w:tcW w:w="1008" w:type="dxa"/>
            <w:tcMar>
              <w:top w:w="50" w:type="dxa"/>
              <w:left w:w="65" w:type="dxa"/>
              <w:bottom w:w="50" w:type="dxa"/>
              <w:right w:w="65" w:type="dxa"/>
            </w:tcMar>
            <w:vAlign w:val="center"/>
          </w:tcPr>
          <w:p w14:paraId="79D2FEAA">
            <w:pPr>
              <w:spacing w:before="0" w:after="0" w:line="240" w:lineRule="auto"/>
              <w:jc w:val="center"/>
            </w:pPr>
            <w:r>
              <w:rPr>
                <w:rFonts w:ascii="Times New Roman" w:hAnsi="Times New Roman" w:eastAsia="Times New Roman"/>
                <w:b w:val="0"/>
                <w:sz w:val="16"/>
              </w:rPr>
              <w:t>0.0409</w:t>
            </w:r>
          </w:p>
        </w:tc>
      </w:tr>
      <w:tr w14:paraId="78BCA96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4AAF056">
            <w:pPr>
              <w:spacing w:before="0" w:after="0" w:line="240" w:lineRule="auto"/>
              <w:jc w:val="left"/>
            </w:pPr>
            <w:r>
              <w:rPr>
                <w:rFonts w:ascii="Times New Roman" w:hAnsi="Times New Roman" w:eastAsia="Times New Roman"/>
                <w:b w:val="0"/>
                <w:sz w:val="16"/>
              </w:rPr>
              <w:t>Symmetry index for Relative contact duration, % — Medial heel</w:t>
            </w:r>
          </w:p>
        </w:tc>
        <w:tc>
          <w:tcPr>
            <w:tcW w:w="792" w:type="dxa"/>
            <w:tcMar>
              <w:top w:w="50" w:type="dxa"/>
              <w:left w:w="65" w:type="dxa"/>
              <w:bottom w:w="50" w:type="dxa"/>
              <w:right w:w="65" w:type="dxa"/>
            </w:tcMar>
            <w:vAlign w:val="center"/>
          </w:tcPr>
          <w:p w14:paraId="05EE0470">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0F0BCB21">
            <w:pPr>
              <w:spacing w:before="0" w:after="0" w:line="240" w:lineRule="auto"/>
              <w:jc w:val="center"/>
            </w:pPr>
            <w:r>
              <w:rPr>
                <w:rFonts w:ascii="Times New Roman" w:hAnsi="Times New Roman" w:eastAsia="Times New Roman"/>
                <w:b w:val="0"/>
                <w:sz w:val="16"/>
              </w:rPr>
              <w:t>-2.02 [-3.85, -0.19]</w:t>
            </w:r>
          </w:p>
        </w:tc>
        <w:tc>
          <w:tcPr>
            <w:tcW w:w="1008" w:type="dxa"/>
            <w:tcMar>
              <w:top w:w="50" w:type="dxa"/>
              <w:left w:w="65" w:type="dxa"/>
              <w:bottom w:w="50" w:type="dxa"/>
              <w:right w:w="65" w:type="dxa"/>
            </w:tcMar>
            <w:vAlign w:val="center"/>
          </w:tcPr>
          <w:p w14:paraId="226C4B2A">
            <w:pPr>
              <w:spacing w:before="0" w:after="0" w:line="240" w:lineRule="auto"/>
              <w:jc w:val="center"/>
            </w:pPr>
            <w:r>
              <w:rPr>
                <w:rFonts w:ascii="Times New Roman" w:hAnsi="Times New Roman" w:eastAsia="Times New Roman"/>
                <w:b w:val="0"/>
                <w:sz w:val="16"/>
              </w:rPr>
              <w:t>0.0309</w:t>
            </w:r>
          </w:p>
        </w:tc>
        <w:tc>
          <w:tcPr>
            <w:tcW w:w="1008" w:type="dxa"/>
            <w:tcMar>
              <w:top w:w="50" w:type="dxa"/>
              <w:left w:w="65" w:type="dxa"/>
              <w:bottom w:w="50" w:type="dxa"/>
              <w:right w:w="65" w:type="dxa"/>
            </w:tcMar>
            <w:vAlign w:val="center"/>
          </w:tcPr>
          <w:p w14:paraId="5F54FBD9">
            <w:pPr>
              <w:spacing w:before="0" w:after="0" w:line="240" w:lineRule="auto"/>
              <w:jc w:val="center"/>
            </w:pPr>
            <w:r>
              <w:rPr>
                <w:rFonts w:ascii="Times New Roman" w:hAnsi="Times New Roman" w:eastAsia="Times New Roman"/>
                <w:b w:val="0"/>
                <w:sz w:val="16"/>
              </w:rPr>
              <w:t>0.3066</w:t>
            </w:r>
          </w:p>
        </w:tc>
      </w:tr>
      <w:tr w14:paraId="5CFF2AE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38E3CF7">
            <w:pPr>
              <w:spacing w:before="0" w:after="0" w:line="240" w:lineRule="auto"/>
              <w:jc w:val="left"/>
            </w:pPr>
            <w:r>
              <w:rPr>
                <w:rFonts w:ascii="Times New Roman" w:hAnsi="Times New Roman" w:eastAsia="Times New Roman"/>
                <w:b w:val="0"/>
                <w:sz w:val="16"/>
              </w:rPr>
              <w:t>Derived mean pressure, N/cm² — Medial heel</w:t>
            </w:r>
          </w:p>
        </w:tc>
        <w:tc>
          <w:tcPr>
            <w:tcW w:w="792" w:type="dxa"/>
            <w:tcMar>
              <w:top w:w="50" w:type="dxa"/>
              <w:left w:w="65" w:type="dxa"/>
              <w:bottom w:w="50" w:type="dxa"/>
              <w:right w:w="65" w:type="dxa"/>
            </w:tcMar>
            <w:vAlign w:val="center"/>
          </w:tcPr>
          <w:p w14:paraId="0324D79B">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003F2E22">
            <w:pPr>
              <w:spacing w:before="0" w:after="0" w:line="240" w:lineRule="auto"/>
              <w:jc w:val="center"/>
            </w:pPr>
            <w:r>
              <w:rPr>
                <w:rFonts w:ascii="Times New Roman" w:hAnsi="Times New Roman" w:eastAsia="Times New Roman"/>
                <w:b w:val="0"/>
                <w:sz w:val="16"/>
              </w:rPr>
              <w:t>0.03 [-0.03, 0.10]</w:t>
            </w:r>
          </w:p>
        </w:tc>
        <w:tc>
          <w:tcPr>
            <w:tcW w:w="1008" w:type="dxa"/>
            <w:tcMar>
              <w:top w:w="50" w:type="dxa"/>
              <w:left w:w="65" w:type="dxa"/>
              <w:bottom w:w="50" w:type="dxa"/>
              <w:right w:w="65" w:type="dxa"/>
            </w:tcMar>
            <w:vAlign w:val="center"/>
          </w:tcPr>
          <w:p w14:paraId="4EEC8CE8">
            <w:pPr>
              <w:spacing w:before="0" w:after="0" w:line="240" w:lineRule="auto"/>
              <w:jc w:val="center"/>
            </w:pPr>
            <w:r>
              <w:rPr>
                <w:rFonts w:ascii="Times New Roman" w:hAnsi="Times New Roman" w:eastAsia="Times New Roman"/>
                <w:b w:val="0"/>
                <w:sz w:val="16"/>
              </w:rPr>
              <w:t>0.2802</w:t>
            </w:r>
          </w:p>
        </w:tc>
        <w:tc>
          <w:tcPr>
            <w:tcW w:w="1008" w:type="dxa"/>
            <w:tcMar>
              <w:top w:w="50" w:type="dxa"/>
              <w:left w:w="65" w:type="dxa"/>
              <w:bottom w:w="50" w:type="dxa"/>
              <w:right w:w="65" w:type="dxa"/>
            </w:tcMar>
            <w:vAlign w:val="center"/>
          </w:tcPr>
          <w:p w14:paraId="1C64A76A">
            <w:pPr>
              <w:spacing w:before="0" w:after="0" w:line="240" w:lineRule="auto"/>
              <w:jc w:val="center"/>
            </w:pPr>
            <w:r>
              <w:rPr>
                <w:rFonts w:ascii="Times New Roman" w:hAnsi="Times New Roman" w:eastAsia="Times New Roman"/>
                <w:b w:val="0"/>
                <w:sz w:val="16"/>
              </w:rPr>
              <w:t>0.7365</w:t>
            </w:r>
          </w:p>
        </w:tc>
      </w:tr>
      <w:tr w14:paraId="6A6E1F0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0F4DA82">
            <w:pPr>
              <w:spacing w:before="0" w:after="0" w:line="240" w:lineRule="auto"/>
              <w:jc w:val="left"/>
            </w:pPr>
            <w:r>
              <w:rPr>
                <w:rFonts w:ascii="Times New Roman" w:hAnsi="Times New Roman" w:eastAsia="Times New Roman"/>
                <w:b w:val="0"/>
                <w:sz w:val="16"/>
              </w:rPr>
              <w:t>Symmetry index for Derived mean pressure, N/cm² — Medial heel</w:t>
            </w:r>
          </w:p>
        </w:tc>
        <w:tc>
          <w:tcPr>
            <w:tcW w:w="792" w:type="dxa"/>
            <w:tcMar>
              <w:top w:w="50" w:type="dxa"/>
              <w:left w:w="65" w:type="dxa"/>
              <w:bottom w:w="50" w:type="dxa"/>
              <w:right w:w="65" w:type="dxa"/>
            </w:tcMar>
            <w:vAlign w:val="center"/>
          </w:tcPr>
          <w:p w14:paraId="01352BC8">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4CB1A8BC">
            <w:pPr>
              <w:spacing w:before="0" w:after="0" w:line="240" w:lineRule="auto"/>
              <w:jc w:val="center"/>
            </w:pPr>
            <w:r>
              <w:rPr>
                <w:rFonts w:ascii="Times New Roman" w:hAnsi="Times New Roman" w:eastAsia="Times New Roman"/>
                <w:b w:val="0"/>
                <w:sz w:val="16"/>
              </w:rPr>
              <w:t>3.80 [0.03, 7.57]</w:t>
            </w:r>
          </w:p>
        </w:tc>
        <w:tc>
          <w:tcPr>
            <w:tcW w:w="1008" w:type="dxa"/>
            <w:tcMar>
              <w:top w:w="50" w:type="dxa"/>
              <w:left w:w="65" w:type="dxa"/>
              <w:bottom w:w="50" w:type="dxa"/>
              <w:right w:w="65" w:type="dxa"/>
            </w:tcMar>
            <w:vAlign w:val="center"/>
          </w:tcPr>
          <w:p w14:paraId="33D5596E">
            <w:pPr>
              <w:spacing w:before="0" w:after="0" w:line="240" w:lineRule="auto"/>
              <w:jc w:val="center"/>
            </w:pPr>
            <w:r>
              <w:rPr>
                <w:rFonts w:ascii="Times New Roman" w:hAnsi="Times New Roman" w:eastAsia="Times New Roman"/>
                <w:b w:val="0"/>
                <w:sz w:val="16"/>
              </w:rPr>
              <w:t>0.0483</w:t>
            </w:r>
          </w:p>
        </w:tc>
        <w:tc>
          <w:tcPr>
            <w:tcW w:w="1008" w:type="dxa"/>
            <w:tcMar>
              <w:top w:w="50" w:type="dxa"/>
              <w:left w:w="65" w:type="dxa"/>
              <w:bottom w:w="50" w:type="dxa"/>
              <w:right w:w="65" w:type="dxa"/>
            </w:tcMar>
            <w:vAlign w:val="center"/>
          </w:tcPr>
          <w:p w14:paraId="174096DA">
            <w:pPr>
              <w:spacing w:before="0" w:after="0" w:line="240" w:lineRule="auto"/>
              <w:jc w:val="center"/>
            </w:pPr>
            <w:r>
              <w:rPr>
                <w:rFonts w:ascii="Times New Roman" w:hAnsi="Times New Roman" w:eastAsia="Times New Roman"/>
                <w:b w:val="0"/>
                <w:sz w:val="16"/>
              </w:rPr>
              <w:t>0.3624</w:t>
            </w:r>
          </w:p>
        </w:tc>
      </w:tr>
      <w:tr w14:paraId="170469C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3C53C54">
            <w:pPr>
              <w:spacing w:before="0" w:after="0" w:line="240" w:lineRule="auto"/>
              <w:jc w:val="left"/>
            </w:pPr>
            <w:r>
              <w:rPr>
                <w:rFonts w:ascii="Times New Roman" w:hAnsi="Times New Roman" w:eastAsia="Times New Roman"/>
                <w:b w:val="0"/>
                <w:sz w:val="16"/>
              </w:rPr>
              <w:t>Regional PTI, N·s/cm² — Medial heel</w:t>
            </w:r>
          </w:p>
        </w:tc>
        <w:tc>
          <w:tcPr>
            <w:tcW w:w="792" w:type="dxa"/>
            <w:tcMar>
              <w:top w:w="50" w:type="dxa"/>
              <w:left w:w="65" w:type="dxa"/>
              <w:bottom w:w="50" w:type="dxa"/>
              <w:right w:w="65" w:type="dxa"/>
            </w:tcMar>
            <w:vAlign w:val="center"/>
          </w:tcPr>
          <w:p w14:paraId="79C2F4DC">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797CC54F">
            <w:pPr>
              <w:spacing w:before="0" w:after="0" w:line="240" w:lineRule="auto"/>
              <w:jc w:val="center"/>
            </w:pPr>
            <w:r>
              <w:rPr>
                <w:rFonts w:ascii="Times New Roman" w:hAnsi="Times New Roman" w:eastAsia="Times New Roman"/>
                <w:b w:val="0"/>
                <w:sz w:val="16"/>
              </w:rPr>
              <w:t>0.11 [0.01, 0.21]</w:t>
            </w:r>
          </w:p>
        </w:tc>
        <w:tc>
          <w:tcPr>
            <w:tcW w:w="1008" w:type="dxa"/>
            <w:tcMar>
              <w:top w:w="50" w:type="dxa"/>
              <w:left w:w="65" w:type="dxa"/>
              <w:bottom w:w="50" w:type="dxa"/>
              <w:right w:w="65" w:type="dxa"/>
            </w:tcMar>
            <w:vAlign w:val="center"/>
          </w:tcPr>
          <w:p w14:paraId="58A027C0">
            <w:pPr>
              <w:spacing w:before="0" w:after="0" w:line="240" w:lineRule="auto"/>
              <w:jc w:val="center"/>
            </w:pPr>
            <w:r>
              <w:rPr>
                <w:rFonts w:ascii="Times New Roman" w:hAnsi="Times New Roman" w:eastAsia="Times New Roman"/>
                <w:b w:val="0"/>
                <w:sz w:val="16"/>
              </w:rPr>
              <w:t>0.0257</w:t>
            </w:r>
          </w:p>
        </w:tc>
        <w:tc>
          <w:tcPr>
            <w:tcW w:w="1008" w:type="dxa"/>
            <w:tcMar>
              <w:top w:w="50" w:type="dxa"/>
              <w:left w:w="65" w:type="dxa"/>
              <w:bottom w:w="50" w:type="dxa"/>
              <w:right w:w="65" w:type="dxa"/>
            </w:tcMar>
            <w:vAlign w:val="center"/>
          </w:tcPr>
          <w:p w14:paraId="4E814390">
            <w:pPr>
              <w:spacing w:before="0" w:after="0" w:line="240" w:lineRule="auto"/>
              <w:jc w:val="center"/>
            </w:pPr>
            <w:r>
              <w:rPr>
                <w:rFonts w:ascii="Times New Roman" w:hAnsi="Times New Roman" w:eastAsia="Times New Roman"/>
                <w:b w:val="0"/>
                <w:sz w:val="16"/>
              </w:rPr>
              <w:t>0.3066</w:t>
            </w:r>
          </w:p>
        </w:tc>
      </w:tr>
      <w:tr w14:paraId="53D3C8A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5DE802F">
            <w:pPr>
              <w:spacing w:before="0" w:after="0" w:line="240" w:lineRule="auto"/>
              <w:jc w:val="left"/>
            </w:pPr>
            <w:r>
              <w:rPr>
                <w:rFonts w:ascii="Times New Roman" w:hAnsi="Times New Roman" w:eastAsia="Times New Roman"/>
                <w:b w:val="0"/>
                <w:sz w:val="16"/>
              </w:rPr>
              <w:t>Symmetry index for Regional PTI, N·s/cm² — Medial heel</w:t>
            </w:r>
          </w:p>
        </w:tc>
        <w:tc>
          <w:tcPr>
            <w:tcW w:w="792" w:type="dxa"/>
            <w:tcMar>
              <w:top w:w="50" w:type="dxa"/>
              <w:left w:w="65" w:type="dxa"/>
              <w:bottom w:w="50" w:type="dxa"/>
              <w:right w:w="65" w:type="dxa"/>
            </w:tcMar>
            <w:vAlign w:val="center"/>
          </w:tcPr>
          <w:p w14:paraId="07B6DE5B">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20569E35">
            <w:pPr>
              <w:spacing w:before="0" w:after="0" w:line="240" w:lineRule="auto"/>
              <w:jc w:val="center"/>
            </w:pPr>
            <w:r>
              <w:rPr>
                <w:rFonts w:ascii="Times New Roman" w:hAnsi="Times New Roman" w:eastAsia="Times New Roman"/>
                <w:b w:val="0"/>
                <w:sz w:val="16"/>
              </w:rPr>
              <w:t>1.05 [-3.29, 5.39]</w:t>
            </w:r>
          </w:p>
        </w:tc>
        <w:tc>
          <w:tcPr>
            <w:tcW w:w="1008" w:type="dxa"/>
            <w:tcMar>
              <w:top w:w="50" w:type="dxa"/>
              <w:left w:w="65" w:type="dxa"/>
              <w:bottom w:w="50" w:type="dxa"/>
              <w:right w:w="65" w:type="dxa"/>
            </w:tcMar>
            <w:vAlign w:val="center"/>
          </w:tcPr>
          <w:p w14:paraId="6FCF5407">
            <w:pPr>
              <w:spacing w:before="0" w:after="0" w:line="240" w:lineRule="auto"/>
              <w:jc w:val="center"/>
            </w:pPr>
            <w:r>
              <w:rPr>
                <w:rFonts w:ascii="Times New Roman" w:hAnsi="Times New Roman" w:eastAsia="Times New Roman"/>
                <w:b w:val="0"/>
                <w:sz w:val="16"/>
              </w:rPr>
              <w:t>0.6356</w:t>
            </w:r>
          </w:p>
        </w:tc>
        <w:tc>
          <w:tcPr>
            <w:tcW w:w="1008" w:type="dxa"/>
            <w:tcMar>
              <w:top w:w="50" w:type="dxa"/>
              <w:left w:w="65" w:type="dxa"/>
              <w:bottom w:w="50" w:type="dxa"/>
              <w:right w:w="65" w:type="dxa"/>
            </w:tcMar>
            <w:vAlign w:val="center"/>
          </w:tcPr>
          <w:p w14:paraId="2FC0E72F">
            <w:pPr>
              <w:spacing w:before="0" w:after="0" w:line="240" w:lineRule="auto"/>
              <w:jc w:val="center"/>
            </w:pPr>
            <w:r>
              <w:rPr>
                <w:rFonts w:ascii="Times New Roman" w:hAnsi="Times New Roman" w:eastAsia="Times New Roman"/>
                <w:b w:val="0"/>
                <w:sz w:val="16"/>
              </w:rPr>
              <w:t>0.8784</w:t>
            </w:r>
          </w:p>
        </w:tc>
      </w:tr>
      <w:tr w14:paraId="437917F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66FD68B">
            <w:pPr>
              <w:spacing w:before="0" w:after="0" w:line="240" w:lineRule="auto"/>
              <w:jc w:val="left"/>
            </w:pPr>
            <w:r>
              <w:rPr>
                <w:rFonts w:ascii="Times New Roman" w:hAnsi="Times New Roman" w:eastAsia="Times New Roman"/>
                <w:b w:val="0"/>
                <w:sz w:val="16"/>
              </w:rPr>
              <w:t>Regional PTI share, % — Medial heel</w:t>
            </w:r>
          </w:p>
        </w:tc>
        <w:tc>
          <w:tcPr>
            <w:tcW w:w="792" w:type="dxa"/>
            <w:tcMar>
              <w:top w:w="50" w:type="dxa"/>
              <w:left w:w="65" w:type="dxa"/>
              <w:bottom w:w="50" w:type="dxa"/>
              <w:right w:w="65" w:type="dxa"/>
            </w:tcMar>
            <w:vAlign w:val="center"/>
          </w:tcPr>
          <w:p w14:paraId="0998E321">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3C129D3D">
            <w:pPr>
              <w:spacing w:before="0" w:after="0" w:line="240" w:lineRule="auto"/>
              <w:jc w:val="center"/>
            </w:pPr>
            <w:r>
              <w:rPr>
                <w:rFonts w:ascii="Times New Roman" w:hAnsi="Times New Roman" w:eastAsia="Times New Roman"/>
                <w:b w:val="0"/>
                <w:sz w:val="16"/>
              </w:rPr>
              <w:t>0.26 [-0.24, 0.75]</w:t>
            </w:r>
          </w:p>
        </w:tc>
        <w:tc>
          <w:tcPr>
            <w:tcW w:w="1008" w:type="dxa"/>
            <w:tcMar>
              <w:top w:w="50" w:type="dxa"/>
              <w:left w:w="65" w:type="dxa"/>
              <w:bottom w:w="50" w:type="dxa"/>
              <w:right w:w="65" w:type="dxa"/>
            </w:tcMar>
            <w:vAlign w:val="center"/>
          </w:tcPr>
          <w:p w14:paraId="43062F62">
            <w:pPr>
              <w:spacing w:before="0" w:after="0" w:line="240" w:lineRule="auto"/>
              <w:jc w:val="center"/>
            </w:pPr>
            <w:r>
              <w:rPr>
                <w:rFonts w:ascii="Times New Roman" w:hAnsi="Times New Roman" w:eastAsia="Times New Roman"/>
                <w:b w:val="0"/>
                <w:sz w:val="16"/>
              </w:rPr>
              <w:t>0.3117</w:t>
            </w:r>
          </w:p>
        </w:tc>
        <w:tc>
          <w:tcPr>
            <w:tcW w:w="1008" w:type="dxa"/>
            <w:tcMar>
              <w:top w:w="50" w:type="dxa"/>
              <w:left w:w="65" w:type="dxa"/>
              <w:bottom w:w="50" w:type="dxa"/>
              <w:right w:w="65" w:type="dxa"/>
            </w:tcMar>
            <w:vAlign w:val="center"/>
          </w:tcPr>
          <w:p w14:paraId="1A087AE8">
            <w:pPr>
              <w:spacing w:before="0" w:after="0" w:line="240" w:lineRule="auto"/>
              <w:jc w:val="center"/>
            </w:pPr>
            <w:r>
              <w:rPr>
                <w:rFonts w:ascii="Times New Roman" w:hAnsi="Times New Roman" w:eastAsia="Times New Roman"/>
                <w:b w:val="0"/>
                <w:sz w:val="16"/>
              </w:rPr>
              <w:t>0.7517</w:t>
            </w:r>
          </w:p>
        </w:tc>
      </w:tr>
      <w:tr w14:paraId="6CA4E8A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BBEE0E3">
            <w:pPr>
              <w:spacing w:before="0" w:after="0" w:line="240" w:lineRule="auto"/>
              <w:jc w:val="left"/>
            </w:pPr>
            <w:r>
              <w:rPr>
                <w:rFonts w:ascii="Times New Roman" w:hAnsi="Times New Roman" w:eastAsia="Times New Roman"/>
                <w:b w:val="0"/>
                <w:sz w:val="16"/>
              </w:rPr>
              <w:t>Symmetry index for Regional PTI share, % — Medial heel</w:t>
            </w:r>
          </w:p>
        </w:tc>
        <w:tc>
          <w:tcPr>
            <w:tcW w:w="792" w:type="dxa"/>
            <w:tcMar>
              <w:top w:w="50" w:type="dxa"/>
              <w:left w:w="65" w:type="dxa"/>
              <w:bottom w:w="50" w:type="dxa"/>
              <w:right w:w="65" w:type="dxa"/>
            </w:tcMar>
            <w:vAlign w:val="center"/>
          </w:tcPr>
          <w:p w14:paraId="2BD341CE">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249A6947">
            <w:pPr>
              <w:spacing w:before="0" w:after="0" w:line="240" w:lineRule="auto"/>
              <w:jc w:val="center"/>
            </w:pPr>
            <w:r>
              <w:rPr>
                <w:rFonts w:ascii="Times New Roman" w:hAnsi="Times New Roman" w:eastAsia="Times New Roman"/>
                <w:b w:val="0"/>
                <w:sz w:val="16"/>
              </w:rPr>
              <w:t>2.44 [-1.20, 6.08]</w:t>
            </w:r>
          </w:p>
        </w:tc>
        <w:tc>
          <w:tcPr>
            <w:tcW w:w="1008" w:type="dxa"/>
            <w:tcMar>
              <w:top w:w="50" w:type="dxa"/>
              <w:left w:w="65" w:type="dxa"/>
              <w:bottom w:w="50" w:type="dxa"/>
              <w:right w:w="65" w:type="dxa"/>
            </w:tcMar>
            <w:vAlign w:val="center"/>
          </w:tcPr>
          <w:p w14:paraId="53BB0D10">
            <w:pPr>
              <w:spacing w:before="0" w:after="0" w:line="240" w:lineRule="auto"/>
              <w:jc w:val="center"/>
            </w:pPr>
            <w:r>
              <w:rPr>
                <w:rFonts w:ascii="Times New Roman" w:hAnsi="Times New Roman" w:eastAsia="Times New Roman"/>
                <w:b w:val="0"/>
                <w:sz w:val="16"/>
              </w:rPr>
              <w:t>0.1885</w:t>
            </w:r>
          </w:p>
        </w:tc>
        <w:tc>
          <w:tcPr>
            <w:tcW w:w="1008" w:type="dxa"/>
            <w:tcMar>
              <w:top w:w="50" w:type="dxa"/>
              <w:left w:w="65" w:type="dxa"/>
              <w:bottom w:w="50" w:type="dxa"/>
              <w:right w:w="65" w:type="dxa"/>
            </w:tcMar>
            <w:vAlign w:val="center"/>
          </w:tcPr>
          <w:p w14:paraId="3A27FDA2">
            <w:pPr>
              <w:spacing w:before="0" w:after="0" w:line="240" w:lineRule="auto"/>
              <w:jc w:val="center"/>
            </w:pPr>
            <w:r>
              <w:rPr>
                <w:rFonts w:ascii="Times New Roman" w:hAnsi="Times New Roman" w:eastAsia="Times New Roman"/>
                <w:b w:val="0"/>
                <w:sz w:val="16"/>
              </w:rPr>
              <w:t>0.5848</w:t>
            </w:r>
          </w:p>
        </w:tc>
      </w:tr>
      <w:tr w14:paraId="5532293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8A57DDE">
            <w:pPr>
              <w:spacing w:before="0" w:after="0" w:line="240" w:lineRule="auto"/>
              <w:jc w:val="left"/>
            </w:pPr>
            <w:r>
              <w:rPr>
                <w:rFonts w:ascii="Times New Roman" w:hAnsi="Times New Roman" w:eastAsia="Times New Roman"/>
                <w:b w:val="0"/>
                <w:sz w:val="16"/>
              </w:rPr>
              <w:t>Relative time to peak, % — Medial heel</w:t>
            </w:r>
          </w:p>
        </w:tc>
        <w:tc>
          <w:tcPr>
            <w:tcW w:w="792" w:type="dxa"/>
            <w:tcMar>
              <w:top w:w="50" w:type="dxa"/>
              <w:left w:w="65" w:type="dxa"/>
              <w:bottom w:w="50" w:type="dxa"/>
              <w:right w:w="65" w:type="dxa"/>
            </w:tcMar>
            <w:vAlign w:val="center"/>
          </w:tcPr>
          <w:p w14:paraId="2CB31823">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4C4C417C">
            <w:pPr>
              <w:spacing w:before="0" w:after="0" w:line="240" w:lineRule="auto"/>
              <w:jc w:val="center"/>
            </w:pPr>
            <w:r>
              <w:rPr>
                <w:rFonts w:ascii="Times New Roman" w:hAnsi="Times New Roman" w:eastAsia="Times New Roman"/>
                <w:b w:val="0"/>
                <w:sz w:val="16"/>
              </w:rPr>
              <w:t>0.77 [-0.81, 2.35]</w:t>
            </w:r>
          </w:p>
        </w:tc>
        <w:tc>
          <w:tcPr>
            <w:tcW w:w="1008" w:type="dxa"/>
            <w:tcMar>
              <w:top w:w="50" w:type="dxa"/>
              <w:left w:w="65" w:type="dxa"/>
              <w:bottom w:w="50" w:type="dxa"/>
              <w:right w:w="65" w:type="dxa"/>
            </w:tcMar>
            <w:vAlign w:val="center"/>
          </w:tcPr>
          <w:p w14:paraId="296216CB">
            <w:pPr>
              <w:spacing w:before="0" w:after="0" w:line="240" w:lineRule="auto"/>
              <w:jc w:val="center"/>
            </w:pPr>
            <w:r>
              <w:rPr>
                <w:rFonts w:ascii="Times New Roman" w:hAnsi="Times New Roman" w:eastAsia="Times New Roman"/>
                <w:b w:val="0"/>
                <w:sz w:val="16"/>
              </w:rPr>
              <w:t>0.3376</w:t>
            </w:r>
          </w:p>
        </w:tc>
        <w:tc>
          <w:tcPr>
            <w:tcW w:w="1008" w:type="dxa"/>
            <w:tcMar>
              <w:top w:w="50" w:type="dxa"/>
              <w:left w:w="65" w:type="dxa"/>
              <w:bottom w:w="50" w:type="dxa"/>
              <w:right w:w="65" w:type="dxa"/>
            </w:tcMar>
            <w:vAlign w:val="center"/>
          </w:tcPr>
          <w:p w14:paraId="5011B8FB">
            <w:pPr>
              <w:spacing w:before="0" w:after="0" w:line="240" w:lineRule="auto"/>
              <w:jc w:val="center"/>
            </w:pPr>
            <w:r>
              <w:rPr>
                <w:rFonts w:ascii="Times New Roman" w:hAnsi="Times New Roman" w:eastAsia="Times New Roman"/>
                <w:b w:val="0"/>
                <w:sz w:val="16"/>
              </w:rPr>
              <w:t>0.7557</w:t>
            </w:r>
          </w:p>
        </w:tc>
      </w:tr>
      <w:tr w14:paraId="73D0D79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E96FB7A">
            <w:pPr>
              <w:spacing w:before="0" w:after="0" w:line="240" w:lineRule="auto"/>
              <w:jc w:val="left"/>
            </w:pPr>
            <w:r>
              <w:rPr>
                <w:rFonts w:ascii="Times New Roman" w:hAnsi="Times New Roman" w:eastAsia="Times New Roman"/>
                <w:b w:val="0"/>
                <w:sz w:val="16"/>
              </w:rPr>
              <w:t>Symmetry index for Relative time to peak, % — Medial heel</w:t>
            </w:r>
          </w:p>
        </w:tc>
        <w:tc>
          <w:tcPr>
            <w:tcW w:w="792" w:type="dxa"/>
            <w:tcMar>
              <w:top w:w="50" w:type="dxa"/>
              <w:left w:w="65" w:type="dxa"/>
              <w:bottom w:w="50" w:type="dxa"/>
              <w:right w:w="65" w:type="dxa"/>
            </w:tcMar>
            <w:vAlign w:val="center"/>
          </w:tcPr>
          <w:p w14:paraId="3F7EF91E">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0D3AB03E">
            <w:pPr>
              <w:spacing w:before="0" w:after="0" w:line="240" w:lineRule="auto"/>
              <w:jc w:val="center"/>
            </w:pPr>
            <w:r>
              <w:rPr>
                <w:rFonts w:ascii="Times New Roman" w:hAnsi="Times New Roman" w:eastAsia="Times New Roman"/>
                <w:b w:val="0"/>
                <w:sz w:val="16"/>
              </w:rPr>
              <w:t>2.04 [-2.63, 6.71]</w:t>
            </w:r>
          </w:p>
        </w:tc>
        <w:tc>
          <w:tcPr>
            <w:tcW w:w="1008" w:type="dxa"/>
            <w:tcMar>
              <w:top w:w="50" w:type="dxa"/>
              <w:left w:w="65" w:type="dxa"/>
              <w:bottom w:w="50" w:type="dxa"/>
              <w:right w:w="65" w:type="dxa"/>
            </w:tcMar>
            <w:vAlign w:val="center"/>
          </w:tcPr>
          <w:p w14:paraId="17F40D5F">
            <w:pPr>
              <w:spacing w:before="0" w:after="0" w:line="240" w:lineRule="auto"/>
              <w:jc w:val="center"/>
            </w:pPr>
            <w:r>
              <w:rPr>
                <w:rFonts w:ascii="Times New Roman" w:hAnsi="Times New Roman" w:eastAsia="Times New Roman"/>
                <w:b w:val="0"/>
                <w:sz w:val="16"/>
              </w:rPr>
              <w:t>0.3919</w:t>
            </w:r>
          </w:p>
        </w:tc>
        <w:tc>
          <w:tcPr>
            <w:tcW w:w="1008" w:type="dxa"/>
            <w:tcMar>
              <w:top w:w="50" w:type="dxa"/>
              <w:left w:w="65" w:type="dxa"/>
              <w:bottom w:w="50" w:type="dxa"/>
              <w:right w:w="65" w:type="dxa"/>
            </w:tcMar>
            <w:vAlign w:val="center"/>
          </w:tcPr>
          <w:p w14:paraId="416039F8">
            <w:pPr>
              <w:spacing w:before="0" w:after="0" w:line="240" w:lineRule="auto"/>
              <w:jc w:val="center"/>
            </w:pPr>
            <w:r>
              <w:rPr>
                <w:rFonts w:ascii="Times New Roman" w:hAnsi="Times New Roman" w:eastAsia="Times New Roman"/>
                <w:b w:val="0"/>
                <w:sz w:val="16"/>
              </w:rPr>
              <w:t>0.8024</w:t>
            </w:r>
          </w:p>
        </w:tc>
      </w:tr>
      <w:tr w14:paraId="0E48A27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935BEC6">
            <w:pPr>
              <w:spacing w:before="0" w:after="0" w:line="240" w:lineRule="auto"/>
              <w:jc w:val="left"/>
            </w:pPr>
            <w:r>
              <w:rPr>
                <w:rFonts w:ascii="Times New Roman" w:hAnsi="Times New Roman" w:eastAsia="Times New Roman"/>
                <w:b w:val="0"/>
                <w:sz w:val="16"/>
              </w:rPr>
              <w:t>Regional Max P, N/cm² — Medial heel</w:t>
            </w:r>
          </w:p>
        </w:tc>
        <w:tc>
          <w:tcPr>
            <w:tcW w:w="792" w:type="dxa"/>
            <w:tcMar>
              <w:top w:w="50" w:type="dxa"/>
              <w:left w:w="65" w:type="dxa"/>
              <w:bottom w:w="50" w:type="dxa"/>
              <w:right w:w="65" w:type="dxa"/>
            </w:tcMar>
            <w:vAlign w:val="center"/>
          </w:tcPr>
          <w:p w14:paraId="083192C9">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659942E7">
            <w:pPr>
              <w:spacing w:before="0" w:after="0" w:line="240" w:lineRule="auto"/>
              <w:jc w:val="center"/>
            </w:pPr>
            <w:r>
              <w:rPr>
                <w:rFonts w:ascii="Times New Roman" w:hAnsi="Times New Roman" w:eastAsia="Times New Roman"/>
                <w:b w:val="0"/>
                <w:sz w:val="16"/>
              </w:rPr>
              <w:t>0.07 [-0.05, 0.18]</w:t>
            </w:r>
          </w:p>
        </w:tc>
        <w:tc>
          <w:tcPr>
            <w:tcW w:w="1008" w:type="dxa"/>
            <w:tcMar>
              <w:top w:w="50" w:type="dxa"/>
              <w:left w:w="65" w:type="dxa"/>
              <w:bottom w:w="50" w:type="dxa"/>
              <w:right w:w="65" w:type="dxa"/>
            </w:tcMar>
            <w:vAlign w:val="center"/>
          </w:tcPr>
          <w:p w14:paraId="382F8F93">
            <w:pPr>
              <w:spacing w:before="0" w:after="0" w:line="240" w:lineRule="auto"/>
              <w:jc w:val="center"/>
            </w:pPr>
            <w:r>
              <w:rPr>
                <w:rFonts w:ascii="Times New Roman" w:hAnsi="Times New Roman" w:eastAsia="Times New Roman"/>
                <w:b w:val="0"/>
                <w:sz w:val="16"/>
              </w:rPr>
              <w:t>0.2376</w:t>
            </w:r>
          </w:p>
        </w:tc>
        <w:tc>
          <w:tcPr>
            <w:tcW w:w="1008" w:type="dxa"/>
            <w:tcMar>
              <w:top w:w="50" w:type="dxa"/>
              <w:left w:w="65" w:type="dxa"/>
              <w:bottom w:w="50" w:type="dxa"/>
              <w:right w:w="65" w:type="dxa"/>
            </w:tcMar>
            <w:vAlign w:val="center"/>
          </w:tcPr>
          <w:p w14:paraId="15E41D0A">
            <w:pPr>
              <w:spacing w:before="0" w:after="0" w:line="240" w:lineRule="auto"/>
              <w:jc w:val="center"/>
            </w:pPr>
            <w:r>
              <w:rPr>
                <w:rFonts w:ascii="Times New Roman" w:hAnsi="Times New Roman" w:eastAsia="Times New Roman"/>
                <w:b w:val="0"/>
                <w:sz w:val="16"/>
              </w:rPr>
              <w:t>0.6793</w:t>
            </w:r>
          </w:p>
        </w:tc>
      </w:tr>
      <w:tr w14:paraId="4AE175E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27C0875">
            <w:pPr>
              <w:spacing w:before="0" w:after="0" w:line="240" w:lineRule="auto"/>
              <w:jc w:val="left"/>
            </w:pPr>
            <w:r>
              <w:rPr>
                <w:rFonts w:ascii="Times New Roman" w:hAnsi="Times New Roman" w:eastAsia="Times New Roman"/>
                <w:b w:val="0"/>
                <w:sz w:val="16"/>
              </w:rPr>
              <w:t>Symmetry index for Regional Max P, N/cm² — Medial heel</w:t>
            </w:r>
          </w:p>
        </w:tc>
        <w:tc>
          <w:tcPr>
            <w:tcW w:w="792" w:type="dxa"/>
            <w:tcMar>
              <w:top w:w="50" w:type="dxa"/>
              <w:left w:w="65" w:type="dxa"/>
              <w:bottom w:w="50" w:type="dxa"/>
              <w:right w:w="65" w:type="dxa"/>
            </w:tcMar>
            <w:vAlign w:val="center"/>
          </w:tcPr>
          <w:p w14:paraId="12A74D90">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34020994">
            <w:pPr>
              <w:spacing w:before="0" w:after="0" w:line="240" w:lineRule="auto"/>
              <w:jc w:val="center"/>
            </w:pPr>
            <w:r>
              <w:rPr>
                <w:rFonts w:ascii="Times New Roman" w:hAnsi="Times New Roman" w:eastAsia="Times New Roman"/>
                <w:b w:val="0"/>
                <w:sz w:val="16"/>
              </w:rPr>
              <w:t>2.94 [-0.81, 6.68]</w:t>
            </w:r>
          </w:p>
        </w:tc>
        <w:tc>
          <w:tcPr>
            <w:tcW w:w="1008" w:type="dxa"/>
            <w:tcMar>
              <w:top w:w="50" w:type="dxa"/>
              <w:left w:w="65" w:type="dxa"/>
              <w:bottom w:w="50" w:type="dxa"/>
              <w:right w:w="65" w:type="dxa"/>
            </w:tcMar>
            <w:vAlign w:val="center"/>
          </w:tcPr>
          <w:p w14:paraId="1DC03DCE">
            <w:pPr>
              <w:spacing w:before="0" w:after="0" w:line="240" w:lineRule="auto"/>
              <w:jc w:val="center"/>
            </w:pPr>
            <w:r>
              <w:rPr>
                <w:rFonts w:ascii="Times New Roman" w:hAnsi="Times New Roman" w:eastAsia="Times New Roman"/>
                <w:b w:val="0"/>
                <w:sz w:val="16"/>
              </w:rPr>
              <w:t>0.1244</w:t>
            </w:r>
          </w:p>
        </w:tc>
        <w:tc>
          <w:tcPr>
            <w:tcW w:w="1008" w:type="dxa"/>
            <w:tcMar>
              <w:top w:w="50" w:type="dxa"/>
              <w:left w:w="65" w:type="dxa"/>
              <w:bottom w:w="50" w:type="dxa"/>
              <w:right w:w="65" w:type="dxa"/>
            </w:tcMar>
            <w:vAlign w:val="center"/>
          </w:tcPr>
          <w:p w14:paraId="7207207D">
            <w:pPr>
              <w:spacing w:before="0" w:after="0" w:line="240" w:lineRule="auto"/>
              <w:jc w:val="center"/>
            </w:pPr>
            <w:r>
              <w:rPr>
                <w:rFonts w:ascii="Times New Roman" w:hAnsi="Times New Roman" w:eastAsia="Times New Roman"/>
                <w:b w:val="0"/>
                <w:sz w:val="16"/>
              </w:rPr>
              <w:t>0.4857</w:t>
            </w:r>
          </w:p>
        </w:tc>
      </w:tr>
      <w:tr w14:paraId="2EC8030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4C43FF3">
            <w:pPr>
              <w:spacing w:before="0" w:after="0" w:line="240" w:lineRule="auto"/>
              <w:jc w:val="left"/>
            </w:pPr>
            <w:r>
              <w:rPr>
                <w:rFonts w:ascii="Times New Roman" w:hAnsi="Times New Roman" w:eastAsia="Times New Roman"/>
                <w:b w:val="0"/>
                <w:sz w:val="16"/>
              </w:rPr>
              <w:t>Contact area, cm² — Medial heel</w:t>
            </w:r>
          </w:p>
        </w:tc>
        <w:tc>
          <w:tcPr>
            <w:tcW w:w="792" w:type="dxa"/>
            <w:tcMar>
              <w:top w:w="50" w:type="dxa"/>
              <w:left w:w="65" w:type="dxa"/>
              <w:bottom w:w="50" w:type="dxa"/>
              <w:right w:w="65" w:type="dxa"/>
            </w:tcMar>
            <w:vAlign w:val="center"/>
          </w:tcPr>
          <w:p w14:paraId="784687C2">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2AEC9FB9">
            <w:pPr>
              <w:spacing w:before="0" w:after="0" w:line="240" w:lineRule="auto"/>
              <w:jc w:val="center"/>
            </w:pPr>
            <w:r>
              <w:rPr>
                <w:rFonts w:ascii="Times New Roman" w:hAnsi="Times New Roman" w:eastAsia="Times New Roman"/>
                <w:b w:val="0"/>
                <w:sz w:val="16"/>
              </w:rPr>
              <w:t>-0.09 [-0.29, 0.12]</w:t>
            </w:r>
          </w:p>
        </w:tc>
        <w:tc>
          <w:tcPr>
            <w:tcW w:w="1008" w:type="dxa"/>
            <w:tcMar>
              <w:top w:w="50" w:type="dxa"/>
              <w:left w:w="65" w:type="dxa"/>
              <w:bottom w:w="50" w:type="dxa"/>
              <w:right w:w="65" w:type="dxa"/>
            </w:tcMar>
            <w:vAlign w:val="center"/>
          </w:tcPr>
          <w:p w14:paraId="5F4D977B">
            <w:pPr>
              <w:spacing w:before="0" w:after="0" w:line="240" w:lineRule="auto"/>
              <w:jc w:val="center"/>
            </w:pPr>
            <w:r>
              <w:rPr>
                <w:rFonts w:ascii="Times New Roman" w:hAnsi="Times New Roman" w:eastAsia="Times New Roman"/>
                <w:b w:val="0"/>
                <w:sz w:val="16"/>
              </w:rPr>
              <w:t>0.3953</w:t>
            </w:r>
          </w:p>
        </w:tc>
        <w:tc>
          <w:tcPr>
            <w:tcW w:w="1008" w:type="dxa"/>
            <w:tcMar>
              <w:top w:w="50" w:type="dxa"/>
              <w:left w:w="65" w:type="dxa"/>
              <w:bottom w:w="50" w:type="dxa"/>
              <w:right w:w="65" w:type="dxa"/>
            </w:tcMar>
            <w:vAlign w:val="center"/>
          </w:tcPr>
          <w:p w14:paraId="7F94C85A">
            <w:pPr>
              <w:spacing w:before="0" w:after="0" w:line="240" w:lineRule="auto"/>
              <w:jc w:val="center"/>
            </w:pPr>
            <w:r>
              <w:rPr>
                <w:rFonts w:ascii="Times New Roman" w:hAnsi="Times New Roman" w:eastAsia="Times New Roman"/>
                <w:b w:val="0"/>
                <w:sz w:val="16"/>
              </w:rPr>
              <w:t>0.8024</w:t>
            </w:r>
          </w:p>
        </w:tc>
      </w:tr>
      <w:tr w14:paraId="740D95E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D9519C2">
            <w:pPr>
              <w:spacing w:before="0" w:after="0" w:line="240" w:lineRule="auto"/>
              <w:jc w:val="left"/>
            </w:pPr>
            <w:r>
              <w:rPr>
                <w:rFonts w:ascii="Times New Roman" w:hAnsi="Times New Roman" w:eastAsia="Times New Roman"/>
                <w:b w:val="0"/>
                <w:sz w:val="16"/>
              </w:rPr>
              <w:t>Symmetry index for Contact area, cm² — Medial heel</w:t>
            </w:r>
          </w:p>
        </w:tc>
        <w:tc>
          <w:tcPr>
            <w:tcW w:w="792" w:type="dxa"/>
            <w:tcMar>
              <w:top w:w="50" w:type="dxa"/>
              <w:left w:w="65" w:type="dxa"/>
              <w:bottom w:w="50" w:type="dxa"/>
              <w:right w:w="65" w:type="dxa"/>
            </w:tcMar>
            <w:vAlign w:val="center"/>
          </w:tcPr>
          <w:p w14:paraId="4C414A38">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7DBC7A47">
            <w:pPr>
              <w:spacing w:before="0" w:after="0" w:line="240" w:lineRule="auto"/>
              <w:jc w:val="center"/>
            </w:pPr>
            <w:r>
              <w:rPr>
                <w:rFonts w:ascii="Times New Roman" w:hAnsi="Times New Roman" w:eastAsia="Times New Roman"/>
                <w:b w:val="0"/>
                <w:sz w:val="16"/>
              </w:rPr>
              <w:t>0.57 [-1.13, 2.27]</w:t>
            </w:r>
          </w:p>
        </w:tc>
        <w:tc>
          <w:tcPr>
            <w:tcW w:w="1008" w:type="dxa"/>
            <w:tcMar>
              <w:top w:w="50" w:type="dxa"/>
              <w:left w:w="65" w:type="dxa"/>
              <w:bottom w:w="50" w:type="dxa"/>
              <w:right w:w="65" w:type="dxa"/>
            </w:tcMar>
            <w:vAlign w:val="center"/>
          </w:tcPr>
          <w:p w14:paraId="50CD542D">
            <w:pPr>
              <w:spacing w:before="0" w:after="0" w:line="240" w:lineRule="auto"/>
              <w:jc w:val="center"/>
            </w:pPr>
            <w:r>
              <w:rPr>
                <w:rFonts w:ascii="Times New Roman" w:hAnsi="Times New Roman" w:eastAsia="Times New Roman"/>
                <w:b w:val="0"/>
                <w:sz w:val="16"/>
              </w:rPr>
              <w:t>0.5084</w:t>
            </w:r>
          </w:p>
        </w:tc>
        <w:tc>
          <w:tcPr>
            <w:tcW w:w="1008" w:type="dxa"/>
            <w:tcMar>
              <w:top w:w="50" w:type="dxa"/>
              <w:left w:w="65" w:type="dxa"/>
              <w:bottom w:w="50" w:type="dxa"/>
              <w:right w:w="65" w:type="dxa"/>
            </w:tcMar>
            <w:vAlign w:val="center"/>
          </w:tcPr>
          <w:p w14:paraId="53EB990C">
            <w:pPr>
              <w:spacing w:before="0" w:after="0" w:line="240" w:lineRule="auto"/>
              <w:jc w:val="center"/>
            </w:pPr>
            <w:r>
              <w:rPr>
                <w:rFonts w:ascii="Times New Roman" w:hAnsi="Times New Roman" w:eastAsia="Times New Roman"/>
                <w:b w:val="0"/>
                <w:sz w:val="16"/>
              </w:rPr>
              <w:t>0.8532</w:t>
            </w:r>
          </w:p>
        </w:tc>
      </w:tr>
      <w:tr w14:paraId="4622ADF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B5E165A">
            <w:pPr>
              <w:spacing w:before="0" w:after="0" w:line="240" w:lineRule="auto"/>
              <w:jc w:val="left"/>
            </w:pPr>
            <w:r>
              <w:rPr>
                <w:rFonts w:ascii="Times New Roman" w:hAnsi="Times New Roman" w:eastAsia="Times New Roman"/>
                <w:b w:val="0"/>
                <w:sz w:val="16"/>
              </w:rPr>
              <w:t>Load rate, export scale — Medial heel</w:t>
            </w:r>
          </w:p>
        </w:tc>
        <w:tc>
          <w:tcPr>
            <w:tcW w:w="792" w:type="dxa"/>
            <w:tcMar>
              <w:top w:w="50" w:type="dxa"/>
              <w:left w:w="65" w:type="dxa"/>
              <w:bottom w:w="50" w:type="dxa"/>
              <w:right w:w="65" w:type="dxa"/>
            </w:tcMar>
            <w:vAlign w:val="center"/>
          </w:tcPr>
          <w:p w14:paraId="0BD91C40">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1B6314BD">
            <w:pPr>
              <w:spacing w:before="0" w:after="0" w:line="240" w:lineRule="auto"/>
              <w:jc w:val="center"/>
            </w:pPr>
            <w:r>
              <w:rPr>
                <w:rFonts w:ascii="Times New Roman" w:hAnsi="Times New Roman" w:eastAsia="Times New Roman"/>
                <w:b w:val="0"/>
                <w:sz w:val="16"/>
              </w:rPr>
              <w:t>0.00207 [-0.01, 0.01]</w:t>
            </w:r>
          </w:p>
        </w:tc>
        <w:tc>
          <w:tcPr>
            <w:tcW w:w="1008" w:type="dxa"/>
            <w:tcMar>
              <w:top w:w="50" w:type="dxa"/>
              <w:left w:w="65" w:type="dxa"/>
              <w:bottom w:w="50" w:type="dxa"/>
              <w:right w:w="65" w:type="dxa"/>
            </w:tcMar>
            <w:vAlign w:val="center"/>
          </w:tcPr>
          <w:p w14:paraId="7AF10861">
            <w:pPr>
              <w:spacing w:before="0" w:after="0" w:line="240" w:lineRule="auto"/>
              <w:jc w:val="center"/>
            </w:pPr>
            <w:r>
              <w:rPr>
                <w:rFonts w:ascii="Times New Roman" w:hAnsi="Times New Roman" w:eastAsia="Times New Roman"/>
                <w:b w:val="0"/>
                <w:sz w:val="16"/>
              </w:rPr>
              <w:t>0.6199</w:t>
            </w:r>
          </w:p>
        </w:tc>
        <w:tc>
          <w:tcPr>
            <w:tcW w:w="1008" w:type="dxa"/>
            <w:tcMar>
              <w:top w:w="50" w:type="dxa"/>
              <w:left w:w="65" w:type="dxa"/>
              <w:bottom w:w="50" w:type="dxa"/>
              <w:right w:w="65" w:type="dxa"/>
            </w:tcMar>
            <w:vAlign w:val="center"/>
          </w:tcPr>
          <w:p w14:paraId="1E29345A">
            <w:pPr>
              <w:spacing w:before="0" w:after="0" w:line="240" w:lineRule="auto"/>
              <w:jc w:val="center"/>
            </w:pPr>
            <w:r>
              <w:rPr>
                <w:rFonts w:ascii="Times New Roman" w:hAnsi="Times New Roman" w:eastAsia="Times New Roman"/>
                <w:b w:val="0"/>
                <w:sz w:val="16"/>
              </w:rPr>
              <w:t>0.8784</w:t>
            </w:r>
          </w:p>
        </w:tc>
      </w:tr>
      <w:tr w14:paraId="0FDF52A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B8D2EDF">
            <w:pPr>
              <w:spacing w:before="0" w:after="0" w:line="240" w:lineRule="auto"/>
              <w:jc w:val="left"/>
            </w:pPr>
            <w:r>
              <w:rPr>
                <w:rFonts w:ascii="Times New Roman" w:hAnsi="Times New Roman" w:eastAsia="Times New Roman"/>
                <w:b w:val="0"/>
                <w:sz w:val="16"/>
              </w:rPr>
              <w:t>Contact duration, ms — Lateral heel</w:t>
            </w:r>
          </w:p>
        </w:tc>
        <w:tc>
          <w:tcPr>
            <w:tcW w:w="792" w:type="dxa"/>
            <w:tcMar>
              <w:top w:w="50" w:type="dxa"/>
              <w:left w:w="65" w:type="dxa"/>
              <w:bottom w:w="50" w:type="dxa"/>
              <w:right w:w="65" w:type="dxa"/>
            </w:tcMar>
            <w:vAlign w:val="center"/>
          </w:tcPr>
          <w:p w14:paraId="4ED5583F">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501526B7">
            <w:pPr>
              <w:spacing w:before="0" w:after="0" w:line="240" w:lineRule="auto"/>
              <w:jc w:val="center"/>
            </w:pPr>
            <w:r>
              <w:rPr>
                <w:rFonts w:ascii="Times New Roman" w:hAnsi="Times New Roman" w:eastAsia="Times New Roman"/>
                <w:b w:val="0"/>
                <w:sz w:val="16"/>
              </w:rPr>
              <w:t>72.16 [18.29, 126.03]</w:t>
            </w:r>
          </w:p>
        </w:tc>
        <w:tc>
          <w:tcPr>
            <w:tcW w:w="1008" w:type="dxa"/>
            <w:tcMar>
              <w:top w:w="50" w:type="dxa"/>
              <w:left w:w="65" w:type="dxa"/>
              <w:bottom w:w="50" w:type="dxa"/>
              <w:right w:w="65" w:type="dxa"/>
            </w:tcMar>
            <w:vAlign w:val="center"/>
          </w:tcPr>
          <w:p w14:paraId="1575B753">
            <w:pPr>
              <w:spacing w:before="0" w:after="0" w:line="240" w:lineRule="auto"/>
              <w:jc w:val="center"/>
            </w:pPr>
            <w:r>
              <w:rPr>
                <w:rFonts w:ascii="Times New Roman" w:hAnsi="Times New Roman" w:eastAsia="Times New Roman"/>
                <w:b w:val="0"/>
                <w:sz w:val="16"/>
              </w:rPr>
              <w:t>0.0087</w:t>
            </w:r>
          </w:p>
        </w:tc>
        <w:tc>
          <w:tcPr>
            <w:tcW w:w="1008" w:type="dxa"/>
            <w:tcMar>
              <w:top w:w="50" w:type="dxa"/>
              <w:left w:w="65" w:type="dxa"/>
              <w:bottom w:w="50" w:type="dxa"/>
              <w:right w:w="65" w:type="dxa"/>
            </w:tcMar>
            <w:vAlign w:val="center"/>
          </w:tcPr>
          <w:p w14:paraId="7F71B679">
            <w:pPr>
              <w:spacing w:before="0" w:after="0" w:line="240" w:lineRule="auto"/>
              <w:jc w:val="center"/>
            </w:pPr>
            <w:r>
              <w:rPr>
                <w:rFonts w:ascii="Times New Roman" w:hAnsi="Times New Roman" w:eastAsia="Times New Roman"/>
                <w:b w:val="0"/>
                <w:sz w:val="16"/>
              </w:rPr>
              <w:t>0.1992</w:t>
            </w:r>
          </w:p>
        </w:tc>
      </w:tr>
      <w:tr w14:paraId="7E616DB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8389C69">
            <w:pPr>
              <w:spacing w:before="0" w:after="0" w:line="240" w:lineRule="auto"/>
              <w:jc w:val="left"/>
            </w:pPr>
            <w:r>
              <w:rPr>
                <w:rFonts w:ascii="Times New Roman" w:hAnsi="Times New Roman" w:eastAsia="Times New Roman"/>
                <w:b w:val="0"/>
                <w:sz w:val="16"/>
              </w:rPr>
              <w:t>Symmetry index for Contact duration, ms — Lateral heel</w:t>
            </w:r>
          </w:p>
        </w:tc>
        <w:tc>
          <w:tcPr>
            <w:tcW w:w="792" w:type="dxa"/>
            <w:tcMar>
              <w:top w:w="50" w:type="dxa"/>
              <w:left w:w="65" w:type="dxa"/>
              <w:bottom w:w="50" w:type="dxa"/>
              <w:right w:w="65" w:type="dxa"/>
            </w:tcMar>
            <w:vAlign w:val="center"/>
          </w:tcPr>
          <w:p w14:paraId="697B9FFA">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75B6C857">
            <w:pPr>
              <w:spacing w:before="0" w:after="0" w:line="240" w:lineRule="auto"/>
              <w:jc w:val="center"/>
            </w:pPr>
            <w:r>
              <w:rPr>
                <w:rFonts w:ascii="Times New Roman" w:hAnsi="Times New Roman" w:eastAsia="Times New Roman"/>
                <w:b w:val="0"/>
                <w:sz w:val="16"/>
              </w:rPr>
              <w:t>1.09 [-1.99, 4.16]</w:t>
            </w:r>
          </w:p>
        </w:tc>
        <w:tc>
          <w:tcPr>
            <w:tcW w:w="1008" w:type="dxa"/>
            <w:tcMar>
              <w:top w:w="50" w:type="dxa"/>
              <w:left w:w="65" w:type="dxa"/>
              <w:bottom w:w="50" w:type="dxa"/>
              <w:right w:w="65" w:type="dxa"/>
            </w:tcMar>
            <w:vAlign w:val="center"/>
          </w:tcPr>
          <w:p w14:paraId="1E93EB99">
            <w:pPr>
              <w:spacing w:before="0" w:after="0" w:line="240" w:lineRule="auto"/>
              <w:jc w:val="center"/>
            </w:pPr>
            <w:r>
              <w:rPr>
                <w:rFonts w:ascii="Times New Roman" w:hAnsi="Times New Roman" w:eastAsia="Times New Roman"/>
                <w:b w:val="0"/>
                <w:sz w:val="16"/>
              </w:rPr>
              <w:t>0.4890</w:t>
            </w:r>
          </w:p>
        </w:tc>
        <w:tc>
          <w:tcPr>
            <w:tcW w:w="1008" w:type="dxa"/>
            <w:tcMar>
              <w:top w:w="50" w:type="dxa"/>
              <w:left w:w="65" w:type="dxa"/>
              <w:bottom w:w="50" w:type="dxa"/>
              <w:right w:w="65" w:type="dxa"/>
            </w:tcMar>
            <w:vAlign w:val="center"/>
          </w:tcPr>
          <w:p w14:paraId="007E84FF">
            <w:pPr>
              <w:spacing w:before="0" w:after="0" w:line="240" w:lineRule="auto"/>
              <w:jc w:val="center"/>
            </w:pPr>
            <w:r>
              <w:rPr>
                <w:rFonts w:ascii="Times New Roman" w:hAnsi="Times New Roman" w:eastAsia="Times New Roman"/>
                <w:b w:val="0"/>
                <w:sz w:val="16"/>
              </w:rPr>
              <w:t>0.8532</w:t>
            </w:r>
          </w:p>
        </w:tc>
      </w:tr>
      <w:tr w14:paraId="14BF25B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4D3880D9">
            <w:pPr>
              <w:spacing w:before="0" w:after="0" w:line="240" w:lineRule="auto"/>
              <w:jc w:val="left"/>
            </w:pPr>
            <w:r>
              <w:rPr>
                <w:rFonts w:ascii="Times New Roman" w:hAnsi="Times New Roman" w:eastAsia="Times New Roman"/>
                <w:b w:val="0"/>
                <w:sz w:val="16"/>
              </w:rPr>
              <w:t>Relative contact duration, % — Lateral heel</w:t>
            </w:r>
          </w:p>
        </w:tc>
        <w:tc>
          <w:tcPr>
            <w:tcW w:w="792" w:type="dxa"/>
            <w:tcMar>
              <w:top w:w="50" w:type="dxa"/>
              <w:left w:w="65" w:type="dxa"/>
              <w:bottom w:w="50" w:type="dxa"/>
              <w:right w:w="65" w:type="dxa"/>
            </w:tcMar>
            <w:vAlign w:val="center"/>
          </w:tcPr>
          <w:p w14:paraId="6E57B311">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6149D820">
            <w:pPr>
              <w:spacing w:before="0" w:after="0" w:line="240" w:lineRule="auto"/>
              <w:jc w:val="center"/>
            </w:pPr>
            <w:r>
              <w:rPr>
                <w:rFonts w:ascii="Times New Roman" w:hAnsi="Times New Roman" w:eastAsia="Times New Roman"/>
                <w:b w:val="0"/>
                <w:sz w:val="16"/>
              </w:rPr>
              <w:t>1.55 [0.62, 2.49]</w:t>
            </w:r>
          </w:p>
        </w:tc>
        <w:tc>
          <w:tcPr>
            <w:tcW w:w="1008" w:type="dxa"/>
            <w:tcMar>
              <w:top w:w="50" w:type="dxa"/>
              <w:left w:w="65" w:type="dxa"/>
              <w:bottom w:w="50" w:type="dxa"/>
              <w:right w:w="65" w:type="dxa"/>
            </w:tcMar>
            <w:vAlign w:val="center"/>
          </w:tcPr>
          <w:p w14:paraId="17F16CF4">
            <w:pPr>
              <w:spacing w:before="0" w:after="0" w:line="240" w:lineRule="auto"/>
              <w:jc w:val="center"/>
            </w:pPr>
            <w:r>
              <w:rPr>
                <w:rFonts w:ascii="Times New Roman" w:hAnsi="Times New Roman" w:eastAsia="Times New Roman"/>
                <w:b w:val="0"/>
                <w:sz w:val="16"/>
              </w:rPr>
              <w:t>0.0011</w:t>
            </w:r>
          </w:p>
        </w:tc>
        <w:tc>
          <w:tcPr>
            <w:tcW w:w="1008" w:type="dxa"/>
            <w:tcMar>
              <w:top w:w="50" w:type="dxa"/>
              <w:left w:w="65" w:type="dxa"/>
              <w:bottom w:w="50" w:type="dxa"/>
              <w:right w:w="65" w:type="dxa"/>
            </w:tcMar>
            <w:vAlign w:val="center"/>
          </w:tcPr>
          <w:p w14:paraId="467FABD3">
            <w:pPr>
              <w:spacing w:before="0" w:after="0" w:line="240" w:lineRule="auto"/>
              <w:jc w:val="center"/>
            </w:pPr>
            <w:r>
              <w:rPr>
                <w:rFonts w:ascii="Times New Roman" w:hAnsi="Times New Roman" w:eastAsia="Times New Roman"/>
                <w:b w:val="0"/>
                <w:sz w:val="16"/>
              </w:rPr>
              <w:t>0.1147</w:t>
            </w:r>
          </w:p>
        </w:tc>
      </w:tr>
      <w:tr w14:paraId="0292A8F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46B79C2">
            <w:pPr>
              <w:spacing w:before="0" w:after="0" w:line="240" w:lineRule="auto"/>
              <w:jc w:val="left"/>
            </w:pPr>
            <w:r>
              <w:rPr>
                <w:rFonts w:ascii="Times New Roman" w:hAnsi="Times New Roman" w:eastAsia="Times New Roman"/>
                <w:b w:val="0"/>
                <w:sz w:val="16"/>
              </w:rPr>
              <w:t>Symmetry index for Relative contact duration, % — Lateral heel</w:t>
            </w:r>
          </w:p>
        </w:tc>
        <w:tc>
          <w:tcPr>
            <w:tcW w:w="792" w:type="dxa"/>
            <w:tcMar>
              <w:top w:w="50" w:type="dxa"/>
              <w:left w:w="65" w:type="dxa"/>
              <w:bottom w:w="50" w:type="dxa"/>
              <w:right w:w="65" w:type="dxa"/>
            </w:tcMar>
            <w:vAlign w:val="center"/>
          </w:tcPr>
          <w:p w14:paraId="3C8DD7B5">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75511AF1">
            <w:pPr>
              <w:spacing w:before="0" w:after="0" w:line="240" w:lineRule="auto"/>
              <w:jc w:val="center"/>
            </w:pPr>
            <w:r>
              <w:rPr>
                <w:rFonts w:ascii="Times New Roman" w:hAnsi="Times New Roman" w:eastAsia="Times New Roman"/>
                <w:b w:val="0"/>
                <w:sz w:val="16"/>
              </w:rPr>
              <w:t>-0.85 [-2.41, 0.70]</w:t>
            </w:r>
          </w:p>
        </w:tc>
        <w:tc>
          <w:tcPr>
            <w:tcW w:w="1008" w:type="dxa"/>
            <w:tcMar>
              <w:top w:w="50" w:type="dxa"/>
              <w:left w:w="65" w:type="dxa"/>
              <w:bottom w:w="50" w:type="dxa"/>
              <w:right w:w="65" w:type="dxa"/>
            </w:tcMar>
            <w:vAlign w:val="center"/>
          </w:tcPr>
          <w:p w14:paraId="29C2FBF2">
            <w:pPr>
              <w:spacing w:before="0" w:after="0" w:line="240" w:lineRule="auto"/>
              <w:jc w:val="center"/>
            </w:pPr>
            <w:r>
              <w:rPr>
                <w:rFonts w:ascii="Times New Roman" w:hAnsi="Times New Roman" w:eastAsia="Times New Roman"/>
                <w:b w:val="0"/>
                <w:sz w:val="16"/>
              </w:rPr>
              <w:t>0.2830</w:t>
            </w:r>
          </w:p>
        </w:tc>
        <w:tc>
          <w:tcPr>
            <w:tcW w:w="1008" w:type="dxa"/>
            <w:tcMar>
              <w:top w:w="50" w:type="dxa"/>
              <w:left w:w="65" w:type="dxa"/>
              <w:bottom w:w="50" w:type="dxa"/>
              <w:right w:w="65" w:type="dxa"/>
            </w:tcMar>
            <w:vAlign w:val="center"/>
          </w:tcPr>
          <w:p w14:paraId="06A20C0A">
            <w:pPr>
              <w:spacing w:before="0" w:after="0" w:line="240" w:lineRule="auto"/>
              <w:jc w:val="center"/>
            </w:pPr>
            <w:r>
              <w:rPr>
                <w:rFonts w:ascii="Times New Roman" w:hAnsi="Times New Roman" w:eastAsia="Times New Roman"/>
                <w:b w:val="0"/>
                <w:sz w:val="16"/>
              </w:rPr>
              <w:t>0.7365</w:t>
            </w:r>
          </w:p>
        </w:tc>
      </w:tr>
      <w:tr w14:paraId="0027899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695BB1F4">
            <w:pPr>
              <w:spacing w:before="0" w:after="0" w:line="240" w:lineRule="auto"/>
              <w:jc w:val="left"/>
            </w:pPr>
            <w:r>
              <w:rPr>
                <w:rFonts w:ascii="Times New Roman" w:hAnsi="Times New Roman" w:eastAsia="Times New Roman"/>
                <w:b w:val="0"/>
                <w:sz w:val="16"/>
              </w:rPr>
              <w:t>Derived mean pressure, N/cm² — Lateral heel</w:t>
            </w:r>
          </w:p>
        </w:tc>
        <w:tc>
          <w:tcPr>
            <w:tcW w:w="792" w:type="dxa"/>
            <w:tcMar>
              <w:top w:w="50" w:type="dxa"/>
              <w:left w:w="65" w:type="dxa"/>
              <w:bottom w:w="50" w:type="dxa"/>
              <w:right w:w="65" w:type="dxa"/>
            </w:tcMar>
            <w:vAlign w:val="center"/>
          </w:tcPr>
          <w:p w14:paraId="76C585F8">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5F142436">
            <w:pPr>
              <w:spacing w:before="0" w:after="0" w:line="240" w:lineRule="auto"/>
              <w:jc w:val="center"/>
            </w:pPr>
            <w:r>
              <w:rPr>
                <w:rFonts w:ascii="Times New Roman" w:hAnsi="Times New Roman" w:eastAsia="Times New Roman"/>
                <w:b w:val="0"/>
                <w:sz w:val="16"/>
              </w:rPr>
              <w:t>0.02 [-0.04, 0.08]</w:t>
            </w:r>
          </w:p>
        </w:tc>
        <w:tc>
          <w:tcPr>
            <w:tcW w:w="1008" w:type="dxa"/>
            <w:tcMar>
              <w:top w:w="50" w:type="dxa"/>
              <w:left w:w="65" w:type="dxa"/>
              <w:bottom w:w="50" w:type="dxa"/>
              <w:right w:w="65" w:type="dxa"/>
            </w:tcMar>
            <w:vAlign w:val="center"/>
          </w:tcPr>
          <w:p w14:paraId="2C35E2DA">
            <w:pPr>
              <w:spacing w:before="0" w:after="0" w:line="240" w:lineRule="auto"/>
              <w:jc w:val="center"/>
            </w:pPr>
            <w:r>
              <w:rPr>
                <w:rFonts w:ascii="Times New Roman" w:hAnsi="Times New Roman" w:eastAsia="Times New Roman"/>
                <w:b w:val="0"/>
                <w:sz w:val="16"/>
              </w:rPr>
              <w:t>0.5609</w:t>
            </w:r>
          </w:p>
        </w:tc>
        <w:tc>
          <w:tcPr>
            <w:tcW w:w="1008" w:type="dxa"/>
            <w:tcMar>
              <w:top w:w="50" w:type="dxa"/>
              <w:left w:w="65" w:type="dxa"/>
              <w:bottom w:w="50" w:type="dxa"/>
              <w:right w:w="65" w:type="dxa"/>
            </w:tcMar>
            <w:vAlign w:val="center"/>
          </w:tcPr>
          <w:p w14:paraId="5FF5FE0F">
            <w:pPr>
              <w:spacing w:before="0" w:after="0" w:line="240" w:lineRule="auto"/>
              <w:jc w:val="center"/>
            </w:pPr>
            <w:r>
              <w:rPr>
                <w:rFonts w:ascii="Times New Roman" w:hAnsi="Times New Roman" w:eastAsia="Times New Roman"/>
                <w:b w:val="0"/>
                <w:sz w:val="16"/>
              </w:rPr>
              <w:t>0.8628</w:t>
            </w:r>
          </w:p>
        </w:tc>
      </w:tr>
      <w:tr w14:paraId="64A1EAA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C583EBC">
            <w:pPr>
              <w:spacing w:before="0" w:after="0" w:line="240" w:lineRule="auto"/>
              <w:jc w:val="left"/>
            </w:pPr>
            <w:r>
              <w:rPr>
                <w:rFonts w:ascii="Times New Roman" w:hAnsi="Times New Roman" w:eastAsia="Times New Roman"/>
                <w:b w:val="0"/>
                <w:sz w:val="16"/>
              </w:rPr>
              <w:t>Symmetry index for Derived mean pressure, N/cm² — Lateral heel</w:t>
            </w:r>
          </w:p>
        </w:tc>
        <w:tc>
          <w:tcPr>
            <w:tcW w:w="792" w:type="dxa"/>
            <w:tcMar>
              <w:top w:w="50" w:type="dxa"/>
              <w:left w:w="65" w:type="dxa"/>
              <w:bottom w:w="50" w:type="dxa"/>
              <w:right w:w="65" w:type="dxa"/>
            </w:tcMar>
            <w:vAlign w:val="center"/>
          </w:tcPr>
          <w:p w14:paraId="13FBD3B2">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7CB89F65">
            <w:pPr>
              <w:spacing w:before="0" w:after="0" w:line="240" w:lineRule="auto"/>
              <w:jc w:val="center"/>
            </w:pPr>
            <w:r>
              <w:rPr>
                <w:rFonts w:ascii="Times New Roman" w:hAnsi="Times New Roman" w:eastAsia="Times New Roman"/>
                <w:b w:val="0"/>
                <w:sz w:val="16"/>
              </w:rPr>
              <w:t>3.85 [0.35, 7.35]</w:t>
            </w:r>
          </w:p>
        </w:tc>
        <w:tc>
          <w:tcPr>
            <w:tcW w:w="1008" w:type="dxa"/>
            <w:tcMar>
              <w:top w:w="50" w:type="dxa"/>
              <w:left w:w="65" w:type="dxa"/>
              <w:bottom w:w="50" w:type="dxa"/>
              <w:right w:w="65" w:type="dxa"/>
            </w:tcMar>
            <w:vAlign w:val="center"/>
          </w:tcPr>
          <w:p w14:paraId="6D588C17">
            <w:pPr>
              <w:spacing w:before="0" w:after="0" w:line="240" w:lineRule="auto"/>
              <w:jc w:val="center"/>
            </w:pPr>
            <w:r>
              <w:rPr>
                <w:rFonts w:ascii="Times New Roman" w:hAnsi="Times New Roman" w:eastAsia="Times New Roman"/>
                <w:b w:val="0"/>
                <w:sz w:val="16"/>
              </w:rPr>
              <w:t>0.0312</w:t>
            </w:r>
          </w:p>
        </w:tc>
        <w:tc>
          <w:tcPr>
            <w:tcW w:w="1008" w:type="dxa"/>
            <w:tcMar>
              <w:top w:w="50" w:type="dxa"/>
              <w:left w:w="65" w:type="dxa"/>
              <w:bottom w:w="50" w:type="dxa"/>
              <w:right w:w="65" w:type="dxa"/>
            </w:tcMar>
            <w:vAlign w:val="center"/>
          </w:tcPr>
          <w:p w14:paraId="2A2D284C">
            <w:pPr>
              <w:spacing w:before="0" w:after="0" w:line="240" w:lineRule="auto"/>
              <w:jc w:val="center"/>
            </w:pPr>
            <w:r>
              <w:rPr>
                <w:rFonts w:ascii="Times New Roman" w:hAnsi="Times New Roman" w:eastAsia="Times New Roman"/>
                <w:b w:val="0"/>
                <w:sz w:val="16"/>
              </w:rPr>
              <w:t>0.3066</w:t>
            </w:r>
          </w:p>
        </w:tc>
      </w:tr>
      <w:tr w14:paraId="2636B61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D58EF9E">
            <w:pPr>
              <w:spacing w:before="0" w:after="0" w:line="240" w:lineRule="auto"/>
              <w:jc w:val="left"/>
            </w:pPr>
            <w:r>
              <w:rPr>
                <w:rFonts w:ascii="Times New Roman" w:hAnsi="Times New Roman" w:eastAsia="Times New Roman"/>
                <w:b w:val="0"/>
                <w:sz w:val="16"/>
              </w:rPr>
              <w:t>Regional PTI, N·s/cm² — Lateral heel</w:t>
            </w:r>
          </w:p>
        </w:tc>
        <w:tc>
          <w:tcPr>
            <w:tcW w:w="792" w:type="dxa"/>
            <w:tcMar>
              <w:top w:w="50" w:type="dxa"/>
              <w:left w:w="65" w:type="dxa"/>
              <w:bottom w:w="50" w:type="dxa"/>
              <w:right w:w="65" w:type="dxa"/>
            </w:tcMar>
            <w:vAlign w:val="center"/>
          </w:tcPr>
          <w:p w14:paraId="4FFBA416">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4E6BE1A0">
            <w:pPr>
              <w:spacing w:before="0" w:after="0" w:line="240" w:lineRule="auto"/>
              <w:jc w:val="center"/>
            </w:pPr>
            <w:r>
              <w:rPr>
                <w:rFonts w:ascii="Times New Roman" w:hAnsi="Times New Roman" w:eastAsia="Times New Roman"/>
                <w:b w:val="0"/>
                <w:sz w:val="16"/>
              </w:rPr>
              <w:t>0.09 [-0.00296, 0.18]</w:t>
            </w:r>
          </w:p>
        </w:tc>
        <w:tc>
          <w:tcPr>
            <w:tcW w:w="1008" w:type="dxa"/>
            <w:tcMar>
              <w:top w:w="50" w:type="dxa"/>
              <w:left w:w="65" w:type="dxa"/>
              <w:bottom w:w="50" w:type="dxa"/>
              <w:right w:w="65" w:type="dxa"/>
            </w:tcMar>
            <w:vAlign w:val="center"/>
          </w:tcPr>
          <w:p w14:paraId="6172E69D">
            <w:pPr>
              <w:spacing w:before="0" w:after="0" w:line="240" w:lineRule="auto"/>
              <w:jc w:val="center"/>
            </w:pPr>
            <w:r>
              <w:rPr>
                <w:rFonts w:ascii="Times New Roman" w:hAnsi="Times New Roman" w:eastAsia="Times New Roman"/>
                <w:b w:val="0"/>
                <w:sz w:val="16"/>
              </w:rPr>
              <w:t>0.0578</w:t>
            </w:r>
          </w:p>
        </w:tc>
        <w:tc>
          <w:tcPr>
            <w:tcW w:w="1008" w:type="dxa"/>
            <w:tcMar>
              <w:top w:w="50" w:type="dxa"/>
              <w:left w:w="65" w:type="dxa"/>
              <w:bottom w:w="50" w:type="dxa"/>
              <w:right w:w="65" w:type="dxa"/>
            </w:tcMar>
            <w:vAlign w:val="center"/>
          </w:tcPr>
          <w:p w14:paraId="48B9FF36">
            <w:pPr>
              <w:spacing w:before="0" w:after="0" w:line="240" w:lineRule="auto"/>
              <w:jc w:val="center"/>
            </w:pPr>
            <w:r>
              <w:rPr>
                <w:rFonts w:ascii="Times New Roman" w:hAnsi="Times New Roman" w:eastAsia="Times New Roman"/>
                <w:b w:val="0"/>
                <w:sz w:val="16"/>
              </w:rPr>
              <w:t>0.3664</w:t>
            </w:r>
          </w:p>
        </w:tc>
      </w:tr>
      <w:tr w14:paraId="6977BDF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A5DE7C8">
            <w:pPr>
              <w:spacing w:before="0" w:after="0" w:line="240" w:lineRule="auto"/>
              <w:jc w:val="left"/>
            </w:pPr>
            <w:r>
              <w:rPr>
                <w:rFonts w:ascii="Times New Roman" w:hAnsi="Times New Roman" w:eastAsia="Times New Roman"/>
                <w:b w:val="0"/>
                <w:sz w:val="16"/>
              </w:rPr>
              <w:t>Symmetry index for Regional PTI, N·s/cm² — Lateral heel</w:t>
            </w:r>
          </w:p>
        </w:tc>
        <w:tc>
          <w:tcPr>
            <w:tcW w:w="792" w:type="dxa"/>
            <w:tcMar>
              <w:top w:w="50" w:type="dxa"/>
              <w:left w:w="65" w:type="dxa"/>
              <w:bottom w:w="50" w:type="dxa"/>
              <w:right w:w="65" w:type="dxa"/>
            </w:tcMar>
            <w:vAlign w:val="center"/>
          </w:tcPr>
          <w:p w14:paraId="38676AFE">
            <w:pPr>
              <w:spacing w:before="0" w:after="0" w:line="240" w:lineRule="auto"/>
              <w:jc w:val="center"/>
            </w:pPr>
            <w:r>
              <w:rPr>
                <w:rFonts w:ascii="Times New Roman" w:hAnsi="Times New Roman" w:eastAsia="Times New Roman"/>
                <w:b w:val="0"/>
                <w:sz w:val="16"/>
              </w:rPr>
              <w:t>807</w:t>
            </w:r>
          </w:p>
        </w:tc>
        <w:tc>
          <w:tcPr>
            <w:tcW w:w="2952" w:type="dxa"/>
            <w:tcMar>
              <w:top w:w="50" w:type="dxa"/>
              <w:left w:w="65" w:type="dxa"/>
              <w:bottom w:w="50" w:type="dxa"/>
              <w:right w:w="65" w:type="dxa"/>
            </w:tcMar>
            <w:vAlign w:val="center"/>
          </w:tcPr>
          <w:p w14:paraId="72352316">
            <w:pPr>
              <w:spacing w:before="0" w:after="0" w:line="240" w:lineRule="auto"/>
              <w:jc w:val="center"/>
            </w:pPr>
            <w:r>
              <w:rPr>
                <w:rFonts w:ascii="Times New Roman" w:hAnsi="Times New Roman" w:eastAsia="Times New Roman"/>
                <w:b w:val="0"/>
                <w:sz w:val="16"/>
              </w:rPr>
              <w:t>0.16 [-3.94, 4.26]</w:t>
            </w:r>
          </w:p>
        </w:tc>
        <w:tc>
          <w:tcPr>
            <w:tcW w:w="1008" w:type="dxa"/>
            <w:tcMar>
              <w:top w:w="50" w:type="dxa"/>
              <w:left w:w="65" w:type="dxa"/>
              <w:bottom w:w="50" w:type="dxa"/>
              <w:right w:w="65" w:type="dxa"/>
            </w:tcMar>
            <w:vAlign w:val="center"/>
          </w:tcPr>
          <w:p w14:paraId="2D0F7AAD">
            <w:pPr>
              <w:spacing w:before="0" w:after="0" w:line="240" w:lineRule="auto"/>
              <w:jc w:val="center"/>
            </w:pPr>
            <w:r>
              <w:rPr>
                <w:rFonts w:ascii="Times New Roman" w:hAnsi="Times New Roman" w:eastAsia="Times New Roman"/>
                <w:b w:val="0"/>
                <w:sz w:val="16"/>
              </w:rPr>
              <w:t>0.9401</w:t>
            </w:r>
          </w:p>
        </w:tc>
        <w:tc>
          <w:tcPr>
            <w:tcW w:w="1008" w:type="dxa"/>
            <w:tcMar>
              <w:top w:w="50" w:type="dxa"/>
              <w:left w:w="65" w:type="dxa"/>
              <w:bottom w:w="50" w:type="dxa"/>
              <w:right w:w="65" w:type="dxa"/>
            </w:tcMar>
            <w:vAlign w:val="center"/>
          </w:tcPr>
          <w:p w14:paraId="275E00ED">
            <w:pPr>
              <w:spacing w:before="0" w:after="0" w:line="240" w:lineRule="auto"/>
              <w:jc w:val="center"/>
            </w:pPr>
            <w:r>
              <w:rPr>
                <w:rFonts w:ascii="Times New Roman" w:hAnsi="Times New Roman" w:eastAsia="Times New Roman"/>
                <w:b w:val="0"/>
                <w:sz w:val="16"/>
              </w:rPr>
              <w:t>0.9838</w:t>
            </w:r>
          </w:p>
        </w:tc>
      </w:tr>
      <w:tr w14:paraId="79DD1B5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213E6ED">
            <w:pPr>
              <w:spacing w:before="0" w:after="0" w:line="240" w:lineRule="auto"/>
              <w:jc w:val="left"/>
            </w:pPr>
            <w:r>
              <w:rPr>
                <w:rFonts w:ascii="Times New Roman" w:hAnsi="Times New Roman" w:eastAsia="Times New Roman"/>
                <w:b w:val="0"/>
                <w:sz w:val="16"/>
              </w:rPr>
              <w:t>Regional PTI share, % — Lateral heel</w:t>
            </w:r>
          </w:p>
        </w:tc>
        <w:tc>
          <w:tcPr>
            <w:tcW w:w="792" w:type="dxa"/>
            <w:tcMar>
              <w:top w:w="50" w:type="dxa"/>
              <w:left w:w="65" w:type="dxa"/>
              <w:bottom w:w="50" w:type="dxa"/>
              <w:right w:w="65" w:type="dxa"/>
            </w:tcMar>
            <w:vAlign w:val="center"/>
          </w:tcPr>
          <w:p w14:paraId="4DEC1605">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73C02591">
            <w:pPr>
              <w:spacing w:before="0" w:after="0" w:line="240" w:lineRule="auto"/>
              <w:jc w:val="center"/>
            </w:pPr>
            <w:r>
              <w:rPr>
                <w:rFonts w:ascii="Times New Roman" w:hAnsi="Times New Roman" w:eastAsia="Times New Roman"/>
                <w:b w:val="0"/>
                <w:sz w:val="16"/>
              </w:rPr>
              <w:t>0.02 [-0.47, 0.50]</w:t>
            </w:r>
          </w:p>
        </w:tc>
        <w:tc>
          <w:tcPr>
            <w:tcW w:w="1008" w:type="dxa"/>
            <w:tcMar>
              <w:top w:w="50" w:type="dxa"/>
              <w:left w:w="65" w:type="dxa"/>
              <w:bottom w:w="50" w:type="dxa"/>
              <w:right w:w="65" w:type="dxa"/>
            </w:tcMar>
            <w:vAlign w:val="center"/>
          </w:tcPr>
          <w:p w14:paraId="066221AC">
            <w:pPr>
              <w:spacing w:before="0" w:after="0" w:line="240" w:lineRule="auto"/>
              <w:jc w:val="center"/>
            </w:pPr>
            <w:r>
              <w:rPr>
                <w:rFonts w:ascii="Times New Roman" w:hAnsi="Times New Roman" w:eastAsia="Times New Roman"/>
                <w:b w:val="0"/>
                <w:sz w:val="16"/>
              </w:rPr>
              <w:t>0.9503</w:t>
            </w:r>
          </w:p>
        </w:tc>
        <w:tc>
          <w:tcPr>
            <w:tcW w:w="1008" w:type="dxa"/>
            <w:tcMar>
              <w:top w:w="50" w:type="dxa"/>
              <w:left w:w="65" w:type="dxa"/>
              <w:bottom w:w="50" w:type="dxa"/>
              <w:right w:w="65" w:type="dxa"/>
            </w:tcMar>
            <w:vAlign w:val="center"/>
          </w:tcPr>
          <w:p w14:paraId="7A6F7FC2">
            <w:pPr>
              <w:spacing w:before="0" w:after="0" w:line="240" w:lineRule="auto"/>
              <w:jc w:val="center"/>
            </w:pPr>
            <w:r>
              <w:rPr>
                <w:rFonts w:ascii="Times New Roman" w:hAnsi="Times New Roman" w:eastAsia="Times New Roman"/>
                <w:b w:val="0"/>
                <w:sz w:val="16"/>
              </w:rPr>
              <w:t>0.9856</w:t>
            </w:r>
          </w:p>
        </w:tc>
      </w:tr>
      <w:tr w14:paraId="6BA0729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08C241E8">
            <w:pPr>
              <w:spacing w:before="0" w:after="0" w:line="240" w:lineRule="auto"/>
              <w:jc w:val="left"/>
            </w:pPr>
            <w:r>
              <w:rPr>
                <w:rFonts w:ascii="Times New Roman" w:hAnsi="Times New Roman" w:eastAsia="Times New Roman"/>
                <w:b w:val="0"/>
                <w:sz w:val="16"/>
              </w:rPr>
              <w:t>Symmetry index for Regional PTI share, % — Lateral heel</w:t>
            </w:r>
          </w:p>
        </w:tc>
        <w:tc>
          <w:tcPr>
            <w:tcW w:w="792" w:type="dxa"/>
            <w:tcMar>
              <w:top w:w="50" w:type="dxa"/>
              <w:left w:w="65" w:type="dxa"/>
              <w:bottom w:w="50" w:type="dxa"/>
              <w:right w:w="65" w:type="dxa"/>
            </w:tcMar>
            <w:vAlign w:val="center"/>
          </w:tcPr>
          <w:p w14:paraId="7CC90BCE">
            <w:pPr>
              <w:spacing w:before="0" w:after="0" w:line="240" w:lineRule="auto"/>
              <w:jc w:val="center"/>
            </w:pPr>
            <w:r>
              <w:rPr>
                <w:rFonts w:ascii="Times New Roman" w:hAnsi="Times New Roman" w:eastAsia="Times New Roman"/>
                <w:b w:val="0"/>
                <w:sz w:val="16"/>
              </w:rPr>
              <w:t>714</w:t>
            </w:r>
          </w:p>
        </w:tc>
        <w:tc>
          <w:tcPr>
            <w:tcW w:w="2952" w:type="dxa"/>
            <w:tcMar>
              <w:top w:w="50" w:type="dxa"/>
              <w:left w:w="65" w:type="dxa"/>
              <w:bottom w:w="50" w:type="dxa"/>
              <w:right w:w="65" w:type="dxa"/>
            </w:tcMar>
            <w:vAlign w:val="center"/>
          </w:tcPr>
          <w:p w14:paraId="4CF8BB03">
            <w:pPr>
              <w:spacing w:before="0" w:after="0" w:line="240" w:lineRule="auto"/>
              <w:jc w:val="center"/>
            </w:pPr>
            <w:r>
              <w:rPr>
                <w:rFonts w:ascii="Times New Roman" w:hAnsi="Times New Roman" w:eastAsia="Times New Roman"/>
                <w:b w:val="0"/>
                <w:sz w:val="16"/>
              </w:rPr>
              <w:t>2.26 [-0.87, 5.39]</w:t>
            </w:r>
          </w:p>
        </w:tc>
        <w:tc>
          <w:tcPr>
            <w:tcW w:w="1008" w:type="dxa"/>
            <w:tcMar>
              <w:top w:w="50" w:type="dxa"/>
              <w:left w:w="65" w:type="dxa"/>
              <w:bottom w:w="50" w:type="dxa"/>
              <w:right w:w="65" w:type="dxa"/>
            </w:tcMar>
            <w:vAlign w:val="center"/>
          </w:tcPr>
          <w:p w14:paraId="35B7094A">
            <w:pPr>
              <w:spacing w:before="0" w:after="0" w:line="240" w:lineRule="auto"/>
              <w:jc w:val="center"/>
            </w:pPr>
            <w:r>
              <w:rPr>
                <w:rFonts w:ascii="Times New Roman" w:hAnsi="Times New Roman" w:eastAsia="Times New Roman"/>
                <w:b w:val="0"/>
                <w:sz w:val="16"/>
              </w:rPr>
              <w:t>0.1564</w:t>
            </w:r>
          </w:p>
        </w:tc>
        <w:tc>
          <w:tcPr>
            <w:tcW w:w="1008" w:type="dxa"/>
            <w:tcMar>
              <w:top w:w="50" w:type="dxa"/>
              <w:left w:w="65" w:type="dxa"/>
              <w:bottom w:w="50" w:type="dxa"/>
              <w:right w:w="65" w:type="dxa"/>
            </w:tcMar>
            <w:vAlign w:val="center"/>
          </w:tcPr>
          <w:p w14:paraId="3DAA36A5">
            <w:pPr>
              <w:spacing w:before="0" w:after="0" w:line="240" w:lineRule="auto"/>
              <w:jc w:val="center"/>
            </w:pPr>
            <w:r>
              <w:rPr>
                <w:rFonts w:ascii="Times New Roman" w:hAnsi="Times New Roman" w:eastAsia="Times New Roman"/>
                <w:b w:val="0"/>
                <w:sz w:val="16"/>
              </w:rPr>
              <w:t>0.5489</w:t>
            </w:r>
          </w:p>
        </w:tc>
      </w:tr>
      <w:tr w14:paraId="640C48D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090F9AC">
            <w:pPr>
              <w:spacing w:before="0" w:after="0" w:line="240" w:lineRule="auto"/>
              <w:jc w:val="left"/>
            </w:pPr>
            <w:r>
              <w:rPr>
                <w:rFonts w:ascii="Times New Roman" w:hAnsi="Times New Roman" w:eastAsia="Times New Roman"/>
                <w:b w:val="0"/>
                <w:sz w:val="16"/>
              </w:rPr>
              <w:t>Relative time to peak, % — Lateral heel</w:t>
            </w:r>
          </w:p>
        </w:tc>
        <w:tc>
          <w:tcPr>
            <w:tcW w:w="792" w:type="dxa"/>
            <w:tcMar>
              <w:top w:w="50" w:type="dxa"/>
              <w:left w:w="65" w:type="dxa"/>
              <w:bottom w:w="50" w:type="dxa"/>
              <w:right w:w="65" w:type="dxa"/>
            </w:tcMar>
            <w:vAlign w:val="center"/>
          </w:tcPr>
          <w:p w14:paraId="7D1B3D0A">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34D37DFD">
            <w:pPr>
              <w:spacing w:before="0" w:after="0" w:line="240" w:lineRule="auto"/>
              <w:jc w:val="center"/>
            </w:pPr>
            <w:r>
              <w:rPr>
                <w:rFonts w:ascii="Times New Roman" w:hAnsi="Times New Roman" w:eastAsia="Times New Roman"/>
                <w:b w:val="0"/>
                <w:sz w:val="16"/>
              </w:rPr>
              <w:t>0.34 [-1.09, 1.78]</w:t>
            </w:r>
          </w:p>
        </w:tc>
        <w:tc>
          <w:tcPr>
            <w:tcW w:w="1008" w:type="dxa"/>
            <w:tcMar>
              <w:top w:w="50" w:type="dxa"/>
              <w:left w:w="65" w:type="dxa"/>
              <w:bottom w:w="50" w:type="dxa"/>
              <w:right w:w="65" w:type="dxa"/>
            </w:tcMar>
            <w:vAlign w:val="center"/>
          </w:tcPr>
          <w:p w14:paraId="20003A3D">
            <w:pPr>
              <w:spacing w:before="0" w:after="0" w:line="240" w:lineRule="auto"/>
              <w:jc w:val="center"/>
            </w:pPr>
            <w:r>
              <w:rPr>
                <w:rFonts w:ascii="Times New Roman" w:hAnsi="Times New Roman" w:eastAsia="Times New Roman"/>
                <w:b w:val="0"/>
                <w:sz w:val="16"/>
              </w:rPr>
              <w:t>0.6394</w:t>
            </w:r>
          </w:p>
        </w:tc>
        <w:tc>
          <w:tcPr>
            <w:tcW w:w="1008" w:type="dxa"/>
            <w:tcMar>
              <w:top w:w="50" w:type="dxa"/>
              <w:left w:w="65" w:type="dxa"/>
              <w:bottom w:w="50" w:type="dxa"/>
              <w:right w:w="65" w:type="dxa"/>
            </w:tcMar>
            <w:vAlign w:val="center"/>
          </w:tcPr>
          <w:p w14:paraId="139F8BDF">
            <w:pPr>
              <w:spacing w:before="0" w:after="0" w:line="240" w:lineRule="auto"/>
              <w:jc w:val="center"/>
            </w:pPr>
            <w:r>
              <w:rPr>
                <w:rFonts w:ascii="Times New Roman" w:hAnsi="Times New Roman" w:eastAsia="Times New Roman"/>
                <w:b w:val="0"/>
                <w:sz w:val="16"/>
              </w:rPr>
              <w:t>0.8784</w:t>
            </w:r>
          </w:p>
        </w:tc>
      </w:tr>
      <w:tr w14:paraId="49DFC35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3B6E0B6A">
            <w:pPr>
              <w:spacing w:before="0" w:after="0" w:line="240" w:lineRule="auto"/>
              <w:jc w:val="left"/>
            </w:pPr>
            <w:r>
              <w:rPr>
                <w:rFonts w:ascii="Times New Roman" w:hAnsi="Times New Roman" w:eastAsia="Times New Roman"/>
                <w:b w:val="0"/>
                <w:sz w:val="16"/>
              </w:rPr>
              <w:t>Symmetry index for Relative time to peak, % — Lateral heel</w:t>
            </w:r>
          </w:p>
        </w:tc>
        <w:tc>
          <w:tcPr>
            <w:tcW w:w="792" w:type="dxa"/>
            <w:tcMar>
              <w:top w:w="50" w:type="dxa"/>
              <w:left w:w="65" w:type="dxa"/>
              <w:bottom w:w="50" w:type="dxa"/>
              <w:right w:w="65" w:type="dxa"/>
            </w:tcMar>
            <w:vAlign w:val="center"/>
          </w:tcPr>
          <w:p w14:paraId="3C526C58">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7ACC6D16">
            <w:pPr>
              <w:spacing w:before="0" w:after="0" w:line="240" w:lineRule="auto"/>
              <w:jc w:val="center"/>
            </w:pPr>
            <w:r>
              <w:rPr>
                <w:rFonts w:ascii="Times New Roman" w:hAnsi="Times New Roman" w:eastAsia="Times New Roman"/>
                <w:b w:val="0"/>
                <w:sz w:val="16"/>
              </w:rPr>
              <w:t>2.83 [-2.93, 8.58]</w:t>
            </w:r>
          </w:p>
        </w:tc>
        <w:tc>
          <w:tcPr>
            <w:tcW w:w="1008" w:type="dxa"/>
            <w:tcMar>
              <w:top w:w="50" w:type="dxa"/>
              <w:left w:w="65" w:type="dxa"/>
              <w:bottom w:w="50" w:type="dxa"/>
              <w:right w:w="65" w:type="dxa"/>
            </w:tcMar>
            <w:vAlign w:val="center"/>
          </w:tcPr>
          <w:p w14:paraId="59D379FA">
            <w:pPr>
              <w:spacing w:before="0" w:after="0" w:line="240" w:lineRule="auto"/>
              <w:jc w:val="center"/>
            </w:pPr>
            <w:r>
              <w:rPr>
                <w:rFonts w:ascii="Times New Roman" w:hAnsi="Times New Roman" w:eastAsia="Times New Roman"/>
                <w:b w:val="0"/>
                <w:sz w:val="16"/>
              </w:rPr>
              <w:t>0.3355</w:t>
            </w:r>
          </w:p>
        </w:tc>
        <w:tc>
          <w:tcPr>
            <w:tcW w:w="1008" w:type="dxa"/>
            <w:tcMar>
              <w:top w:w="50" w:type="dxa"/>
              <w:left w:w="65" w:type="dxa"/>
              <w:bottom w:w="50" w:type="dxa"/>
              <w:right w:w="65" w:type="dxa"/>
            </w:tcMar>
            <w:vAlign w:val="center"/>
          </w:tcPr>
          <w:p w14:paraId="45FBA931">
            <w:pPr>
              <w:spacing w:before="0" w:after="0" w:line="240" w:lineRule="auto"/>
              <w:jc w:val="center"/>
            </w:pPr>
            <w:r>
              <w:rPr>
                <w:rFonts w:ascii="Times New Roman" w:hAnsi="Times New Roman" w:eastAsia="Times New Roman"/>
                <w:b w:val="0"/>
                <w:sz w:val="16"/>
              </w:rPr>
              <w:t>0.7557</w:t>
            </w:r>
          </w:p>
        </w:tc>
      </w:tr>
      <w:tr w14:paraId="6ABE5F7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0D44B05">
            <w:pPr>
              <w:spacing w:before="0" w:after="0" w:line="240" w:lineRule="auto"/>
              <w:jc w:val="left"/>
            </w:pPr>
            <w:r>
              <w:rPr>
                <w:rFonts w:ascii="Times New Roman" w:hAnsi="Times New Roman" w:eastAsia="Times New Roman"/>
                <w:b w:val="0"/>
                <w:sz w:val="16"/>
              </w:rPr>
              <w:t>Regional Max P, N/cm² — Lateral heel</w:t>
            </w:r>
          </w:p>
        </w:tc>
        <w:tc>
          <w:tcPr>
            <w:tcW w:w="792" w:type="dxa"/>
            <w:tcMar>
              <w:top w:w="50" w:type="dxa"/>
              <w:left w:w="65" w:type="dxa"/>
              <w:bottom w:w="50" w:type="dxa"/>
              <w:right w:w="65" w:type="dxa"/>
            </w:tcMar>
            <w:vAlign w:val="center"/>
          </w:tcPr>
          <w:p w14:paraId="0AE182C4">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61DCAC99">
            <w:pPr>
              <w:spacing w:before="0" w:after="0" w:line="240" w:lineRule="auto"/>
              <w:jc w:val="center"/>
            </w:pPr>
            <w:r>
              <w:rPr>
                <w:rFonts w:ascii="Times New Roman" w:hAnsi="Times New Roman" w:eastAsia="Times New Roman"/>
                <w:b w:val="0"/>
                <w:sz w:val="16"/>
              </w:rPr>
              <w:t>0.03 [-0.08, 0.14]</w:t>
            </w:r>
          </w:p>
        </w:tc>
        <w:tc>
          <w:tcPr>
            <w:tcW w:w="1008" w:type="dxa"/>
            <w:tcMar>
              <w:top w:w="50" w:type="dxa"/>
              <w:left w:w="65" w:type="dxa"/>
              <w:bottom w:w="50" w:type="dxa"/>
              <w:right w:w="65" w:type="dxa"/>
            </w:tcMar>
            <w:vAlign w:val="center"/>
          </w:tcPr>
          <w:p w14:paraId="7C264DC8">
            <w:pPr>
              <w:spacing w:before="0" w:after="0" w:line="240" w:lineRule="auto"/>
              <w:jc w:val="center"/>
            </w:pPr>
            <w:r>
              <w:rPr>
                <w:rFonts w:ascii="Times New Roman" w:hAnsi="Times New Roman" w:eastAsia="Times New Roman"/>
                <w:b w:val="0"/>
                <w:sz w:val="16"/>
              </w:rPr>
              <w:t>0.6309</w:t>
            </w:r>
          </w:p>
        </w:tc>
        <w:tc>
          <w:tcPr>
            <w:tcW w:w="1008" w:type="dxa"/>
            <w:tcMar>
              <w:top w:w="50" w:type="dxa"/>
              <w:left w:w="65" w:type="dxa"/>
              <w:bottom w:w="50" w:type="dxa"/>
              <w:right w:w="65" w:type="dxa"/>
            </w:tcMar>
            <w:vAlign w:val="center"/>
          </w:tcPr>
          <w:p w14:paraId="25A3E098">
            <w:pPr>
              <w:spacing w:before="0" w:after="0" w:line="240" w:lineRule="auto"/>
              <w:jc w:val="center"/>
            </w:pPr>
            <w:r>
              <w:rPr>
                <w:rFonts w:ascii="Times New Roman" w:hAnsi="Times New Roman" w:eastAsia="Times New Roman"/>
                <w:b w:val="0"/>
                <w:sz w:val="16"/>
              </w:rPr>
              <w:t>0.8784</w:t>
            </w:r>
          </w:p>
        </w:tc>
      </w:tr>
      <w:tr w14:paraId="583EF7A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77F126F6">
            <w:pPr>
              <w:spacing w:before="0" w:after="0" w:line="240" w:lineRule="auto"/>
              <w:jc w:val="left"/>
            </w:pPr>
            <w:r>
              <w:rPr>
                <w:rFonts w:ascii="Times New Roman" w:hAnsi="Times New Roman" w:eastAsia="Times New Roman"/>
                <w:b w:val="0"/>
                <w:sz w:val="16"/>
              </w:rPr>
              <w:t>Symmetry index for Regional Max P, N/cm² — Lateral heel</w:t>
            </w:r>
          </w:p>
        </w:tc>
        <w:tc>
          <w:tcPr>
            <w:tcW w:w="792" w:type="dxa"/>
            <w:tcMar>
              <w:top w:w="50" w:type="dxa"/>
              <w:left w:w="65" w:type="dxa"/>
              <w:bottom w:w="50" w:type="dxa"/>
              <w:right w:w="65" w:type="dxa"/>
            </w:tcMar>
            <w:vAlign w:val="center"/>
          </w:tcPr>
          <w:p w14:paraId="19471BE9">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35F9C49A">
            <w:pPr>
              <w:spacing w:before="0" w:after="0" w:line="240" w:lineRule="auto"/>
              <w:jc w:val="center"/>
            </w:pPr>
            <w:r>
              <w:rPr>
                <w:rFonts w:ascii="Times New Roman" w:hAnsi="Times New Roman" w:eastAsia="Times New Roman"/>
                <w:b w:val="0"/>
                <w:sz w:val="16"/>
              </w:rPr>
              <w:t>2.38 [-1.28, 6.04]</w:t>
            </w:r>
          </w:p>
        </w:tc>
        <w:tc>
          <w:tcPr>
            <w:tcW w:w="1008" w:type="dxa"/>
            <w:tcMar>
              <w:top w:w="50" w:type="dxa"/>
              <w:left w:w="65" w:type="dxa"/>
              <w:bottom w:w="50" w:type="dxa"/>
              <w:right w:w="65" w:type="dxa"/>
            </w:tcMar>
            <w:vAlign w:val="center"/>
          </w:tcPr>
          <w:p w14:paraId="7989CD1A">
            <w:pPr>
              <w:spacing w:before="0" w:after="0" w:line="240" w:lineRule="auto"/>
              <w:jc w:val="center"/>
            </w:pPr>
            <w:r>
              <w:rPr>
                <w:rFonts w:ascii="Times New Roman" w:hAnsi="Times New Roman" w:eastAsia="Times New Roman"/>
                <w:b w:val="0"/>
                <w:sz w:val="16"/>
              </w:rPr>
              <w:t>0.2021</w:t>
            </w:r>
          </w:p>
        </w:tc>
        <w:tc>
          <w:tcPr>
            <w:tcW w:w="1008" w:type="dxa"/>
            <w:tcMar>
              <w:top w:w="50" w:type="dxa"/>
              <w:left w:w="65" w:type="dxa"/>
              <w:bottom w:w="50" w:type="dxa"/>
              <w:right w:w="65" w:type="dxa"/>
            </w:tcMar>
            <w:vAlign w:val="center"/>
          </w:tcPr>
          <w:p w14:paraId="3E9F534D">
            <w:pPr>
              <w:spacing w:before="0" w:after="0" w:line="240" w:lineRule="auto"/>
              <w:jc w:val="center"/>
            </w:pPr>
            <w:r>
              <w:rPr>
                <w:rFonts w:ascii="Times New Roman" w:hAnsi="Times New Roman" w:eastAsia="Times New Roman"/>
                <w:b w:val="0"/>
                <w:sz w:val="16"/>
              </w:rPr>
              <w:t>0.5922</w:t>
            </w:r>
          </w:p>
        </w:tc>
      </w:tr>
      <w:tr w14:paraId="31B4101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504273CA">
            <w:pPr>
              <w:spacing w:before="0" w:after="0" w:line="240" w:lineRule="auto"/>
              <w:jc w:val="left"/>
            </w:pPr>
            <w:r>
              <w:rPr>
                <w:rFonts w:ascii="Times New Roman" w:hAnsi="Times New Roman" w:eastAsia="Times New Roman"/>
                <w:b w:val="0"/>
                <w:sz w:val="16"/>
              </w:rPr>
              <w:t>Contact area, cm² — Lateral heel</w:t>
            </w:r>
          </w:p>
        </w:tc>
        <w:tc>
          <w:tcPr>
            <w:tcW w:w="792" w:type="dxa"/>
            <w:tcMar>
              <w:top w:w="50" w:type="dxa"/>
              <w:left w:w="65" w:type="dxa"/>
              <w:bottom w:w="50" w:type="dxa"/>
              <w:right w:w="65" w:type="dxa"/>
            </w:tcMar>
            <w:vAlign w:val="center"/>
          </w:tcPr>
          <w:p w14:paraId="1D28AFB4">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27148201">
            <w:pPr>
              <w:spacing w:before="0" w:after="0" w:line="240" w:lineRule="auto"/>
              <w:jc w:val="center"/>
            </w:pPr>
            <w:r>
              <w:rPr>
                <w:rFonts w:ascii="Times New Roman" w:hAnsi="Times New Roman" w:eastAsia="Times New Roman"/>
                <w:b w:val="0"/>
                <w:sz w:val="16"/>
              </w:rPr>
              <w:t>-0.09 [-0.27, 0.09]</w:t>
            </w:r>
          </w:p>
        </w:tc>
        <w:tc>
          <w:tcPr>
            <w:tcW w:w="1008" w:type="dxa"/>
            <w:tcMar>
              <w:top w:w="50" w:type="dxa"/>
              <w:left w:w="65" w:type="dxa"/>
              <w:bottom w:w="50" w:type="dxa"/>
              <w:right w:w="65" w:type="dxa"/>
            </w:tcMar>
            <w:vAlign w:val="center"/>
          </w:tcPr>
          <w:p w14:paraId="6C113664">
            <w:pPr>
              <w:spacing w:before="0" w:after="0" w:line="240" w:lineRule="auto"/>
              <w:jc w:val="center"/>
            </w:pPr>
            <w:r>
              <w:rPr>
                <w:rFonts w:ascii="Times New Roman" w:hAnsi="Times New Roman" w:eastAsia="Times New Roman"/>
                <w:b w:val="0"/>
                <w:sz w:val="16"/>
              </w:rPr>
              <w:t>0.3270</w:t>
            </w:r>
          </w:p>
        </w:tc>
        <w:tc>
          <w:tcPr>
            <w:tcW w:w="1008" w:type="dxa"/>
            <w:tcMar>
              <w:top w:w="50" w:type="dxa"/>
              <w:left w:w="65" w:type="dxa"/>
              <w:bottom w:w="50" w:type="dxa"/>
              <w:right w:w="65" w:type="dxa"/>
            </w:tcMar>
            <w:vAlign w:val="center"/>
          </w:tcPr>
          <w:p w14:paraId="15C0B8C6">
            <w:pPr>
              <w:spacing w:before="0" w:after="0" w:line="240" w:lineRule="auto"/>
              <w:jc w:val="center"/>
            </w:pPr>
            <w:r>
              <w:rPr>
                <w:rFonts w:ascii="Times New Roman" w:hAnsi="Times New Roman" w:eastAsia="Times New Roman"/>
                <w:b w:val="0"/>
                <w:sz w:val="16"/>
              </w:rPr>
              <w:t>0.7543</w:t>
            </w:r>
          </w:p>
        </w:tc>
      </w:tr>
      <w:tr w14:paraId="38F6188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19E63209">
            <w:pPr>
              <w:spacing w:before="0" w:after="0" w:line="240" w:lineRule="auto"/>
              <w:jc w:val="left"/>
            </w:pPr>
            <w:r>
              <w:rPr>
                <w:rFonts w:ascii="Times New Roman" w:hAnsi="Times New Roman" w:eastAsia="Times New Roman"/>
                <w:b w:val="0"/>
                <w:sz w:val="16"/>
              </w:rPr>
              <w:t>Symmetry index for Contact area, cm² — Lateral heel</w:t>
            </w:r>
          </w:p>
        </w:tc>
        <w:tc>
          <w:tcPr>
            <w:tcW w:w="792" w:type="dxa"/>
            <w:tcMar>
              <w:top w:w="50" w:type="dxa"/>
              <w:left w:w="65" w:type="dxa"/>
              <w:bottom w:w="50" w:type="dxa"/>
              <w:right w:w="65" w:type="dxa"/>
            </w:tcMar>
            <w:vAlign w:val="center"/>
          </w:tcPr>
          <w:p w14:paraId="546695D0">
            <w:pPr>
              <w:spacing w:before="0" w:after="0" w:line="240" w:lineRule="auto"/>
              <w:jc w:val="center"/>
            </w:pPr>
            <w:r>
              <w:rPr>
                <w:rFonts w:ascii="Times New Roman" w:hAnsi="Times New Roman" w:eastAsia="Times New Roman"/>
                <w:b w:val="0"/>
                <w:sz w:val="16"/>
              </w:rPr>
              <w:t>808</w:t>
            </w:r>
          </w:p>
        </w:tc>
        <w:tc>
          <w:tcPr>
            <w:tcW w:w="2952" w:type="dxa"/>
            <w:tcMar>
              <w:top w:w="50" w:type="dxa"/>
              <w:left w:w="65" w:type="dxa"/>
              <w:bottom w:w="50" w:type="dxa"/>
              <w:right w:w="65" w:type="dxa"/>
            </w:tcMar>
            <w:vAlign w:val="center"/>
          </w:tcPr>
          <w:p w14:paraId="3186F737">
            <w:pPr>
              <w:spacing w:before="0" w:after="0" w:line="240" w:lineRule="auto"/>
              <w:jc w:val="center"/>
            </w:pPr>
            <w:r>
              <w:rPr>
                <w:rFonts w:ascii="Times New Roman" w:hAnsi="Times New Roman" w:eastAsia="Times New Roman"/>
                <w:b w:val="0"/>
                <w:sz w:val="16"/>
              </w:rPr>
              <w:t>0.20 [-1.55, 1.94]</w:t>
            </w:r>
          </w:p>
        </w:tc>
        <w:tc>
          <w:tcPr>
            <w:tcW w:w="1008" w:type="dxa"/>
            <w:tcMar>
              <w:top w:w="50" w:type="dxa"/>
              <w:left w:w="65" w:type="dxa"/>
              <w:bottom w:w="50" w:type="dxa"/>
              <w:right w:w="65" w:type="dxa"/>
            </w:tcMar>
            <w:vAlign w:val="center"/>
          </w:tcPr>
          <w:p w14:paraId="422ED074">
            <w:pPr>
              <w:spacing w:before="0" w:after="0" w:line="240" w:lineRule="auto"/>
              <w:jc w:val="center"/>
            </w:pPr>
            <w:r>
              <w:rPr>
                <w:rFonts w:ascii="Times New Roman" w:hAnsi="Times New Roman" w:eastAsia="Times New Roman"/>
                <w:b w:val="0"/>
                <w:sz w:val="16"/>
              </w:rPr>
              <w:t>0.8264</w:t>
            </w:r>
          </w:p>
        </w:tc>
        <w:tc>
          <w:tcPr>
            <w:tcW w:w="1008" w:type="dxa"/>
            <w:tcMar>
              <w:top w:w="50" w:type="dxa"/>
              <w:left w:w="65" w:type="dxa"/>
              <w:bottom w:w="50" w:type="dxa"/>
              <w:right w:w="65" w:type="dxa"/>
            </w:tcMar>
            <w:vAlign w:val="center"/>
          </w:tcPr>
          <w:p w14:paraId="21FD8C91">
            <w:pPr>
              <w:spacing w:before="0" w:after="0" w:line="240" w:lineRule="auto"/>
              <w:jc w:val="center"/>
            </w:pPr>
            <w:r>
              <w:rPr>
                <w:rFonts w:ascii="Times New Roman" w:hAnsi="Times New Roman" w:eastAsia="Times New Roman"/>
                <w:b w:val="0"/>
                <w:sz w:val="16"/>
              </w:rPr>
              <w:t>0.9478</w:t>
            </w:r>
          </w:p>
        </w:tc>
      </w:tr>
      <w:tr w14:paraId="1E3F9A0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36B45FA">
            <w:pPr>
              <w:spacing w:before="0" w:after="0" w:line="240" w:lineRule="auto"/>
              <w:jc w:val="left"/>
            </w:pPr>
            <w:r>
              <w:rPr>
                <w:rFonts w:ascii="Times New Roman" w:hAnsi="Times New Roman" w:eastAsia="Times New Roman"/>
                <w:b w:val="0"/>
                <w:sz w:val="16"/>
              </w:rPr>
              <w:t>Load rate, export scale — Lateral heel</w:t>
            </w:r>
          </w:p>
        </w:tc>
        <w:tc>
          <w:tcPr>
            <w:tcW w:w="792" w:type="dxa"/>
            <w:tcMar>
              <w:top w:w="50" w:type="dxa"/>
              <w:left w:w="65" w:type="dxa"/>
              <w:bottom w:w="50" w:type="dxa"/>
              <w:right w:w="65" w:type="dxa"/>
            </w:tcMar>
            <w:vAlign w:val="center"/>
          </w:tcPr>
          <w:p w14:paraId="567A033F">
            <w:pPr>
              <w:spacing w:before="0" w:after="0" w:line="240" w:lineRule="auto"/>
              <w:jc w:val="center"/>
            </w:pPr>
            <w:r>
              <w:rPr>
                <w:rFonts w:ascii="Times New Roman" w:hAnsi="Times New Roman" w:eastAsia="Times New Roman"/>
                <w:b w:val="0"/>
                <w:sz w:val="16"/>
              </w:rPr>
              <w:t>806</w:t>
            </w:r>
          </w:p>
        </w:tc>
        <w:tc>
          <w:tcPr>
            <w:tcW w:w="2952" w:type="dxa"/>
            <w:tcMar>
              <w:top w:w="50" w:type="dxa"/>
              <w:left w:w="65" w:type="dxa"/>
              <w:bottom w:w="50" w:type="dxa"/>
              <w:right w:w="65" w:type="dxa"/>
            </w:tcMar>
            <w:vAlign w:val="center"/>
          </w:tcPr>
          <w:p w14:paraId="1E1EB76F">
            <w:pPr>
              <w:spacing w:before="0" w:after="0" w:line="240" w:lineRule="auto"/>
              <w:jc w:val="center"/>
            </w:pPr>
            <w:r>
              <w:rPr>
                <w:rFonts w:ascii="Times New Roman" w:hAnsi="Times New Roman" w:eastAsia="Times New Roman"/>
                <w:b w:val="0"/>
                <w:sz w:val="16"/>
              </w:rPr>
              <w:t>-0.00362 [-0.01, 0.01]</w:t>
            </w:r>
          </w:p>
        </w:tc>
        <w:tc>
          <w:tcPr>
            <w:tcW w:w="1008" w:type="dxa"/>
            <w:tcMar>
              <w:top w:w="50" w:type="dxa"/>
              <w:left w:w="65" w:type="dxa"/>
              <w:bottom w:w="50" w:type="dxa"/>
              <w:right w:w="65" w:type="dxa"/>
            </w:tcMar>
            <w:vAlign w:val="center"/>
          </w:tcPr>
          <w:p w14:paraId="24C5A446">
            <w:pPr>
              <w:spacing w:before="0" w:after="0" w:line="240" w:lineRule="auto"/>
              <w:jc w:val="center"/>
            </w:pPr>
            <w:r>
              <w:rPr>
                <w:rFonts w:ascii="Times New Roman" w:hAnsi="Times New Roman" w:eastAsia="Times New Roman"/>
                <w:b w:val="0"/>
                <w:sz w:val="16"/>
              </w:rPr>
              <w:t>0.5286</w:t>
            </w:r>
          </w:p>
        </w:tc>
        <w:tc>
          <w:tcPr>
            <w:tcW w:w="1008" w:type="dxa"/>
            <w:tcMar>
              <w:top w:w="50" w:type="dxa"/>
              <w:left w:w="65" w:type="dxa"/>
              <w:bottom w:w="50" w:type="dxa"/>
              <w:right w:w="65" w:type="dxa"/>
            </w:tcMar>
            <w:vAlign w:val="center"/>
          </w:tcPr>
          <w:p w14:paraId="6B872EEA">
            <w:pPr>
              <w:spacing w:before="0" w:after="0" w:line="240" w:lineRule="auto"/>
              <w:jc w:val="center"/>
            </w:pPr>
            <w:r>
              <w:rPr>
                <w:rFonts w:ascii="Times New Roman" w:hAnsi="Times New Roman" w:eastAsia="Times New Roman"/>
                <w:b w:val="0"/>
                <w:sz w:val="16"/>
              </w:rPr>
              <w:t>0.8624</w:t>
            </w:r>
          </w:p>
        </w:tc>
      </w:tr>
      <w:tr w14:paraId="4651780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65" w:type="dxa"/>
            <w:bottom w:w="60" w:type="dxa"/>
            <w:right w:w="65" w:type="dxa"/>
          </w:tblCellMar>
        </w:tblPrEx>
        <w:trPr>
          <w:cantSplit/>
        </w:trPr>
        <w:tc>
          <w:tcPr>
            <w:tcW w:w="2952" w:type="dxa"/>
            <w:tcMar>
              <w:top w:w="50" w:type="dxa"/>
              <w:left w:w="65" w:type="dxa"/>
              <w:bottom w:w="50" w:type="dxa"/>
              <w:right w:w="65" w:type="dxa"/>
            </w:tcMar>
            <w:vAlign w:val="center"/>
          </w:tcPr>
          <w:p w14:paraId="2C0EBA08">
            <w:pPr>
              <w:spacing w:before="0" w:after="0" w:line="240" w:lineRule="auto"/>
              <w:jc w:val="left"/>
            </w:pPr>
            <w:r>
              <w:rPr>
                <w:rFonts w:ascii="Times New Roman" w:hAnsi="Times New Roman" w:eastAsia="Times New Roman"/>
                <w:b w:val="0"/>
                <w:sz w:val="16"/>
              </w:rPr>
              <w:t>Symmetry index for Load rate, export scale — Lateral heel</w:t>
            </w:r>
          </w:p>
        </w:tc>
        <w:tc>
          <w:tcPr>
            <w:tcW w:w="792" w:type="dxa"/>
            <w:tcMar>
              <w:top w:w="50" w:type="dxa"/>
              <w:left w:w="65" w:type="dxa"/>
              <w:bottom w:w="50" w:type="dxa"/>
              <w:right w:w="65" w:type="dxa"/>
            </w:tcMar>
            <w:vAlign w:val="center"/>
          </w:tcPr>
          <w:p w14:paraId="1C943346">
            <w:pPr>
              <w:spacing w:before="0" w:after="0" w:line="240" w:lineRule="auto"/>
              <w:jc w:val="center"/>
            </w:pPr>
            <w:r>
              <w:rPr>
                <w:rFonts w:ascii="Times New Roman" w:hAnsi="Times New Roman" w:eastAsia="Times New Roman"/>
                <w:b w:val="0"/>
                <w:sz w:val="16"/>
              </w:rPr>
              <w:t>787</w:t>
            </w:r>
          </w:p>
        </w:tc>
        <w:tc>
          <w:tcPr>
            <w:tcW w:w="2952" w:type="dxa"/>
            <w:tcMar>
              <w:top w:w="50" w:type="dxa"/>
              <w:left w:w="65" w:type="dxa"/>
              <w:bottom w:w="50" w:type="dxa"/>
              <w:right w:w="65" w:type="dxa"/>
            </w:tcMar>
            <w:vAlign w:val="center"/>
          </w:tcPr>
          <w:p w14:paraId="1891DDF2">
            <w:pPr>
              <w:spacing w:before="0" w:after="0" w:line="240" w:lineRule="auto"/>
              <w:jc w:val="center"/>
            </w:pPr>
            <w:r>
              <w:rPr>
                <w:rFonts w:ascii="Times New Roman" w:hAnsi="Times New Roman" w:eastAsia="Times New Roman"/>
                <w:b w:val="0"/>
                <w:sz w:val="16"/>
              </w:rPr>
              <w:t>5.63 [-2.17, 13.43]</w:t>
            </w:r>
          </w:p>
        </w:tc>
        <w:tc>
          <w:tcPr>
            <w:tcW w:w="1008" w:type="dxa"/>
            <w:tcMar>
              <w:top w:w="50" w:type="dxa"/>
              <w:left w:w="65" w:type="dxa"/>
              <w:bottom w:w="50" w:type="dxa"/>
              <w:right w:w="65" w:type="dxa"/>
            </w:tcMar>
            <w:vAlign w:val="center"/>
          </w:tcPr>
          <w:p w14:paraId="170BE9AF">
            <w:pPr>
              <w:spacing w:before="0" w:after="0" w:line="240" w:lineRule="auto"/>
              <w:jc w:val="center"/>
            </w:pPr>
            <w:r>
              <w:rPr>
                <w:rFonts w:ascii="Times New Roman" w:hAnsi="Times New Roman" w:eastAsia="Times New Roman"/>
                <w:b w:val="0"/>
                <w:sz w:val="16"/>
              </w:rPr>
              <w:t>0.1568</w:t>
            </w:r>
          </w:p>
        </w:tc>
        <w:tc>
          <w:tcPr>
            <w:tcW w:w="1008" w:type="dxa"/>
            <w:tcMar>
              <w:top w:w="50" w:type="dxa"/>
              <w:left w:w="65" w:type="dxa"/>
              <w:bottom w:w="50" w:type="dxa"/>
              <w:right w:w="65" w:type="dxa"/>
            </w:tcMar>
            <w:vAlign w:val="center"/>
          </w:tcPr>
          <w:p w14:paraId="7E2DE73A">
            <w:pPr>
              <w:spacing w:before="0" w:after="0" w:line="240" w:lineRule="auto"/>
              <w:jc w:val="center"/>
            </w:pPr>
            <w:r>
              <w:rPr>
                <w:rFonts w:ascii="Times New Roman" w:hAnsi="Times New Roman" w:eastAsia="Times New Roman"/>
                <w:b w:val="0"/>
                <w:sz w:val="16"/>
              </w:rPr>
              <w:t>0.5489</w:t>
            </w:r>
          </w:p>
        </w:tc>
      </w:tr>
    </w:tbl>
    <w:p w14:paraId="5CE385BD">
      <w:pPr>
        <w:keepLines/>
      </w:pPr>
      <w:r>
        <w:t>All saved exploratory M3 outcomes are included, including nonsignificant results. Effects are per 0.10 FI30. The logPeak row is percentage change; other rows use the displayed outcome scale. SI = 100 x absolute left-right difference / bilateral mean; SI outcome effects are percentage points, regardless of the underlying measure unit named in the row. One BH family covers the full saved exploratory set, distinct from the six focused outcomes. Derived mean pressure divides regional PTI by contact duration in seconds. Load-rate export units are not documented; retained on the original scale. Regional timing indices use ipsilateral stance. All phase summaries are reconstructed proxies.</w:t>
      </w:r>
    </w:p>
    <w:p w14:paraId="2940B766">
      <w:pPr>
        <w:pStyle w:val="3"/>
        <w:rPr>
          <w:rFonts w:hint="default" w:ascii="Times New Roman" w:hAnsi="Times New Roman" w:cs="Times New Roman"/>
          <w:b/>
        </w:rPr>
      </w:pPr>
      <w:r>
        <w:rPr>
          <w:rFonts w:hint="default" w:ascii="Times New Roman" w:hAnsi="Times New Roman" w:cs="Times New Roman"/>
          <w:b/>
        </w:rPr>
        <w:t>Figure S1 Regional PTI missingness</w:t>
      </w:r>
    </w:p>
    <w:p w14:paraId="3134A6C3">
      <w:r>
        <w:drawing>
          <wp:inline distT="0" distB="0" distL="114300" distR="114300">
            <wp:extent cx="6583680" cy="4526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6583680" cy="4526280"/>
                    </a:xfrm>
                    <a:prstGeom prst="rect">
                      <a:avLst/>
                    </a:prstGeom>
                  </pic:spPr>
                </pic:pic>
              </a:graphicData>
            </a:graphic>
          </wp:inline>
        </w:drawing>
      </w:r>
    </w:p>
    <w:p w14:paraId="49B8713B">
      <w:r>
        <w:t>Counts of blank Footscan Impulse fields used to derive regional PTI in the 810-participant cohort. There are 111 blank fields affecting 94 participants, 220 explicit numeric zeros and 15,869 nonzero values. Blank fields are not recoded as zero. A participant may contribute to more than one bar.</w:t>
      </w:r>
    </w:p>
    <w:p w14:paraId="7ABE28EA"/>
    <w:p w14:paraId="0CE1CD97">
      <w:pPr>
        <w:pStyle w:val="3"/>
        <w:rPr>
          <w:rFonts w:hint="default" w:ascii="Times New Roman" w:hAnsi="Times New Roman" w:cs="Times New Roman"/>
          <w:b/>
        </w:rPr>
      </w:pPr>
      <w:r>
        <w:rPr>
          <w:rFonts w:hint="default" w:ascii="Times New Roman" w:hAnsi="Times New Roman" w:cs="Times New Roman"/>
          <w:b/>
        </w:rPr>
        <w:t>Figure S2 Distributions of the focused outcomes by FI33 group</w:t>
      </w:r>
    </w:p>
    <w:p w14:paraId="4693A6CB">
      <w:r>
        <w:drawing>
          <wp:inline distT="0" distB="0" distL="114300" distR="114300">
            <wp:extent cx="6583680" cy="468122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9"/>
                    <a:stretch>
                      <a:fillRect/>
                    </a:stretch>
                  </pic:blipFill>
                  <pic:spPr>
                    <a:xfrm>
                      <a:off x="0" y="0"/>
                      <a:ext cx="6583680" cy="4681728"/>
                    </a:xfrm>
                    <a:prstGeom prst="rect">
                      <a:avLst/>
                    </a:prstGeom>
                  </pic:spPr>
                </pic:pic>
              </a:graphicData>
            </a:graphic>
          </wp:inline>
        </w:drawing>
      </w:r>
    </w:p>
    <w:p w14:paraId="1DED941D">
      <w:r>
        <w:t>Boxes show the median and interquartile range; whiskers extend to the most extreme values within 1.5 times the IQR. Outlier points are omitted from the display only; all eligible observations contribute to the summaries. Groups are low (&lt;0.10), intermediate (0.10 to &lt;0.25) and high (≥ 0.25) FI33. T-PTI is expressed in N s/cm2; other outcomes are percentages of stance. Outcome-specific sample sizes are shown in Table 2.</w:t>
      </w:r>
    </w:p>
    <w:p w14:paraId="14B81D1A"/>
    <w:p w14:paraId="2CAC8E2B">
      <w:pPr>
        <w:pStyle w:val="3"/>
        <w:rPr>
          <w:rFonts w:hint="default" w:ascii="Times New Roman" w:hAnsi="Times New Roman" w:cs="Times New Roman"/>
          <w:b/>
        </w:rPr>
      </w:pPr>
      <w:r>
        <w:rPr>
          <w:rFonts w:hint="default" w:ascii="Times New Roman" w:hAnsi="Times New Roman" w:cs="Times New Roman"/>
          <w:b/>
        </w:rPr>
        <w:t>Figure S3 Exploratory FI30 associations across IWGDF-based risk 0, 1 and 2</w:t>
      </w:r>
    </w:p>
    <w:p w14:paraId="5B889543">
      <w:r>
        <w:rPr>
          <w:rFonts w:hint="eastAsia" w:eastAsia="宋体"/>
          <w:lang w:eastAsia="zh-CN"/>
        </w:rPr>
        <w:drawing>
          <wp:inline distT="0" distB="0" distL="114300" distR="114300">
            <wp:extent cx="6298565" cy="4946015"/>
            <wp:effectExtent l="0" t="0" r="10795" b="6985"/>
            <wp:docPr id="7" name="图片 7" descr="Figure_S6_IWGDF_risk012_forest_BMC_300dpi_no_overl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_S6_IWGDF_risk012_forest_BMC_300dpi_no_overlap"/>
                    <pic:cNvPicPr>
                      <a:picLocks noChangeAspect="1"/>
                    </pic:cNvPicPr>
                  </pic:nvPicPr>
                  <pic:blipFill>
                    <a:blip r:embed="rId10"/>
                    <a:srcRect r="18223"/>
                    <a:stretch>
                      <a:fillRect/>
                    </a:stretch>
                  </pic:blipFill>
                  <pic:spPr>
                    <a:xfrm>
                      <a:off x="0" y="0"/>
                      <a:ext cx="6298565" cy="4946015"/>
                    </a:xfrm>
                    <a:prstGeom prst="rect">
                      <a:avLst/>
                    </a:prstGeom>
                  </pic:spPr>
                </pic:pic>
              </a:graphicData>
            </a:graphic>
          </wp:inline>
        </w:drawing>
      </w:r>
    </w:p>
    <w:p w14:paraId="312B0773">
      <w:r>
        <w:t>Adjusted effects and 95% confidence intervals per 0.10 increase in FI30 are shown for operational risk 0, 1 and 2. T-PTI is reported as percentage change; timing outcomes are percentage-point changes. Risk 3 (n =1) is excluded from regression. Overall categorical and ordinal trend interactions are shown for each outcome. None provided statistically robust evidence of heterogeneity after BH adjustment; the visual ordering is therefore hypothesis-generating.</w:t>
      </w:r>
    </w:p>
    <w:p w14:paraId="696C9C37">
      <w:pPr>
        <w:pStyle w:val="3"/>
        <w:rPr>
          <w:rFonts w:hint="default" w:ascii="Times New Roman" w:hAnsi="Times New Roman" w:cs="Times New Roman"/>
          <w:b/>
        </w:rPr>
      </w:pPr>
      <w:r>
        <w:rPr>
          <w:rFonts w:hint="default" w:ascii="Times New Roman" w:hAnsi="Times New Roman" w:cs="Times New Roman"/>
          <w:b/>
        </w:rPr>
        <w:t>Figure S4 Sensitivity analyses for the focused outcomes</w:t>
      </w:r>
    </w:p>
    <w:p w14:paraId="598DC743">
      <w:r>
        <w:drawing>
          <wp:inline distT="0" distB="0" distL="114300" distR="114300">
            <wp:extent cx="6583680" cy="51206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6583680" cy="5120640"/>
                    </a:xfrm>
                    <a:prstGeom prst="rect">
                      <a:avLst/>
                    </a:prstGeom>
                  </pic:spPr>
                </pic:pic>
              </a:graphicData>
            </a:graphic>
          </wp:inline>
        </w:drawing>
      </w:r>
    </w:p>
    <w:p w14:paraId="5813D398">
      <w:r>
        <w:t>Points and intervals show effects and 95% HC3 confidence intervals. M3, additional callus adjustment and outcome trimming use FI30 per 0.10; ordinal FI33 uses change per category and changes both index composition and exposure scale. Trimming removes the lowest and highest 1% of each outcome. Callus was coded as present/absent; no callus data were missing in the 810-participant cohort. P values for sensitivity models are unadjusted. IWGDF-based subgroup and interaction analyses are tabulated separately in Tables S5A-S5B.</w:t>
      </w:r>
    </w:p>
    <w:p w14:paraId="18ACFBA6"/>
    <w:p w14:paraId="084BFCC5">
      <w:pPr>
        <w:pStyle w:val="3"/>
        <w:rPr>
          <w:rFonts w:hint="default" w:ascii="Times New Roman" w:hAnsi="Times New Roman" w:cs="Times New Roman"/>
          <w:b/>
        </w:rPr>
      </w:pPr>
      <w:r>
        <w:rPr>
          <w:rFonts w:hint="default" w:ascii="Times New Roman" w:hAnsi="Times New Roman" w:cs="Times New Roman"/>
          <w:b/>
        </w:rPr>
        <w:t>Figure S5 Continuous associations with reconstructed rollover timing</w:t>
      </w:r>
    </w:p>
    <w:p w14:paraId="6A9E2DC4">
      <w:r>
        <w:drawing>
          <wp:inline distT="0" distB="0" distL="114300" distR="114300">
            <wp:extent cx="6583680" cy="314515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6583680" cy="3145536"/>
                    </a:xfrm>
                    <a:prstGeom prst="rect">
                      <a:avLst/>
                    </a:prstGeom>
                  </pic:spPr>
                </pic:pic>
              </a:graphicData>
            </a:graphic>
          </wp:inline>
        </w:drawing>
      </w:r>
    </w:p>
    <w:p w14:paraId="2A9BEDF8">
      <w:r>
        <w:t>Panels show foot-flat phase and forefoot push-off phase, expressed as percentage-point differences from the model-sample median FI30. Shading indicates pointwise 95% HC3 confidence intervals. N=803 for each panel; P for nonlinearity=0.912 and 0.434, respectively. Knots, adjustment and display range follow Figure 3. These phases are reconstructed from regional summary times, not direct kinematic measurements.</w:t>
      </w:r>
    </w:p>
    <w:p w14:paraId="2FFBD812">
      <w:pPr>
        <w:pStyle w:val="3"/>
        <w:rPr>
          <w:rFonts w:hint="default" w:ascii="Times New Roman" w:hAnsi="Times New Roman" w:cs="Times New Roman"/>
          <w:b/>
        </w:rPr>
      </w:pPr>
      <w:r>
        <w:rPr>
          <w:rFonts w:hint="default" w:ascii="Times New Roman" w:hAnsi="Times New Roman" w:cs="Times New Roman"/>
          <w:b/>
        </w:rPr>
        <w:t>Figure S6 Continuous as</w:t>
      </w:r>
      <w:bookmarkStart w:id="0" w:name="_GoBack"/>
      <w:bookmarkEnd w:id="0"/>
      <w:r>
        <w:rPr>
          <w:rFonts w:hint="default" w:ascii="Times New Roman" w:hAnsi="Times New Roman" w:cs="Times New Roman"/>
          <w:b/>
        </w:rPr>
        <w:t>sociation between FI30 and total regional pressure-time integral</w:t>
      </w:r>
    </w:p>
    <w:p w14:paraId="61926014">
      <w:pPr>
        <w:rPr>
          <w:rFonts w:hint="default"/>
        </w:rPr>
      </w:pPr>
      <w:r>
        <w:drawing>
          <wp:inline distT="0" distB="0" distL="114300" distR="114300">
            <wp:extent cx="5852160" cy="406590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3"/>
                    <a:stretch>
                      <a:fillRect/>
                    </a:stretch>
                  </pic:blipFill>
                  <pic:spPr>
                    <a:xfrm>
                      <a:off x="0" y="0"/>
                      <a:ext cx="5852160" cy="4066390"/>
                    </a:xfrm>
                    <a:prstGeom prst="rect">
                      <a:avLst/>
                    </a:prstGeom>
                  </pic:spPr>
                </pic:pic>
              </a:graphicData>
            </a:graphic>
          </wp:inline>
        </w:drawing>
      </w:r>
    </w:p>
    <w:p w14:paraId="268DA4FA">
      <w:r>
        <w:t>Restricted cubic spline for T-PTI using M3 covariates. Knots were placed at FI30 0.08333, 0.16667 and 0.25500. N=714; P for nonlinearity=0.807. The curve shows percentage difference relative to the model-sample median FI30 with pointwise 95% HC3 confidence intervals. Lack of detected nonlinearity does not establish strict linearity or causality.</w:t>
      </w:r>
    </w:p>
    <w:sectPr>
      <w:headerReference r:id="rId5" w:type="default"/>
      <w:footerReference r:id="rId6" w:type="default"/>
      <w:pgSz w:w="12240" w:h="15840"/>
      <w:pgMar w:top="1247" w:right="1247" w:bottom="1247"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AF913">
    <w:pPr>
      <w:pStyle w:val="24"/>
      <w:jc w:val="center"/>
    </w:pP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A4AE8">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4E07234"/>
    <w:rsid w:val="19C8742C"/>
    <w:rsid w:val="7B570C2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76" w:lineRule="auto"/>
    </w:pPr>
    <w:rPr>
      <w:rFonts w:ascii="Times New Roman" w:hAnsi="Times New Roman" w:eastAsia="Times New Roman"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000000"/>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000000"/>
      <w:sz w:val="26"/>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spacing w:after="300" w:line="240" w:lineRule="auto"/>
      <w:contextualSpacing/>
    </w:pPr>
    <w:rPr>
      <w:rFonts w:asciiTheme="majorHAnsi" w:hAnsiTheme="majorHAnsi" w:eastAsiaTheme="majorEastAsia" w:cstheme="majorBidi"/>
      <w:color w:val="000000"/>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1664</Words>
  <Characters>8990</Characters>
  <Lines>0</Lines>
  <Paragraphs>0</Paragraphs>
  <TotalTime>4</TotalTime>
  <ScaleCrop>false</ScaleCrop>
  <LinksUpToDate>false</LinksUpToDate>
  <CharactersWithSpaces>10011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张士肖</cp:lastModifiedBy>
  <dcterms:modified xsi:type="dcterms:W3CDTF">2026-09-17T13:05:35Z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eyJoZGlkIjoiZGVjZjU0Nzk0ZWQ3YjE5NTYwMzFhNGYzMGRlN2FkM2YiLCJ1c2VySWQiOiIzMjY5OTIyOTcifQ==</vt:lpwstr>
  </property>
  <property fmtid="{D5CDD505-2E9C-101B-9397-08002B2CF9AE}" pid="3" name="KSOProductBuildVer">
    <vt:lpwstr>2052-12.1.0.28505</vt:lpwstr>
  </property>
  <property fmtid="{D5CDD505-2E9C-101B-9397-08002B2CF9AE}" pid="4" name="ICV">
    <vt:lpwstr>BBE1F9F3428A447A8E617584E545725D_12</vt:lpwstr>
  </property>
</Properties>
</file>