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30542D" w14:textId="77777777" w:rsidR="00A366AE" w:rsidRPr="00511FC4" w:rsidRDefault="00A366AE" w:rsidP="00A366AE">
      <w:pPr>
        <w:pStyle w:val="Titre2"/>
        <w:spacing w:before="0" w:line="480" w:lineRule="auto"/>
        <w:jc w:val="both"/>
        <w:rPr>
          <w:lang w:val="en-US"/>
        </w:rPr>
      </w:pPr>
      <w:r>
        <w:t xml:space="preserve">Additional file 3: </w:t>
      </w:r>
      <w:r w:rsidRPr="00511FC4">
        <w:t xml:space="preserve">Development process of implementation strategies  </w:t>
      </w:r>
    </w:p>
    <w:tbl>
      <w:tblPr>
        <w:tblStyle w:val="Grilledutableau"/>
        <w:tblW w:w="5000" w:type="pct"/>
        <w:tblLook w:val="04A0" w:firstRow="1" w:lastRow="0" w:firstColumn="1" w:lastColumn="0" w:noHBand="0" w:noVBand="1"/>
      </w:tblPr>
      <w:tblGrid>
        <w:gridCol w:w="9350"/>
      </w:tblGrid>
      <w:tr w:rsidR="00A366AE" w:rsidRPr="00EF048E" w14:paraId="3E4BE5C6" w14:textId="77777777" w:rsidTr="000F6A1F">
        <w:tc>
          <w:tcPr>
            <w:tcW w:w="5000" w:type="pct"/>
          </w:tcPr>
          <w:p w14:paraId="3A1A32D1" w14:textId="77777777" w:rsidR="00A366AE" w:rsidRPr="00F03BBD" w:rsidRDefault="00A366AE" w:rsidP="00A366AE">
            <w:pPr>
              <w:keepNext/>
              <w:keepLines/>
              <w:numPr>
                <w:ilvl w:val="0"/>
                <w:numId w:val="1"/>
              </w:numPr>
              <w:contextualSpacing/>
              <w:jc w:val="both"/>
              <w:outlineLvl w:val="3"/>
              <w:rPr>
                <w:rFonts w:eastAsiaTheme="majorEastAsia" w:cs="Times New Roman"/>
                <w:b/>
                <w:bCs/>
                <w:color w:val="000000" w:themeColor="text1"/>
                <w:szCs w:val="24"/>
                <w:lang w:val="en-CA"/>
              </w:rPr>
            </w:pPr>
            <w:r w:rsidRPr="00F03BBD">
              <w:rPr>
                <w:rFonts w:eastAsiaTheme="majorEastAsia" w:cs="Times New Roman"/>
                <w:b/>
                <w:bCs/>
                <w:color w:val="000000" w:themeColor="text1"/>
                <w:szCs w:val="24"/>
                <w:lang w:val="en-CA"/>
              </w:rPr>
              <w:t xml:space="preserve">Mapping the barriers and facilitators from the qualitative study to theoretical behavioural determinants </w:t>
            </w:r>
            <w:r>
              <w:rPr>
                <w:rFonts w:eastAsiaTheme="majorEastAsia" w:cs="Times New Roman"/>
                <w:b/>
                <w:bCs/>
                <w:color w:val="000000" w:themeColor="text1"/>
                <w:szCs w:val="24"/>
                <w:lang w:val="en-CA"/>
              </w:rPr>
              <w:t>(see Additional file 1)</w:t>
            </w:r>
          </w:p>
          <w:p w14:paraId="1A1C480E" w14:textId="77777777" w:rsidR="00A366AE" w:rsidRPr="00F772CD" w:rsidRDefault="00A366AE" w:rsidP="00A366AE">
            <w:pPr>
              <w:keepNext/>
              <w:keepLines/>
              <w:numPr>
                <w:ilvl w:val="1"/>
                <w:numId w:val="1"/>
              </w:numPr>
              <w:contextualSpacing/>
              <w:jc w:val="both"/>
              <w:outlineLvl w:val="3"/>
              <w:rPr>
                <w:rFonts w:eastAsiaTheme="majorEastAsia" w:cs="Times New Roman"/>
                <w:color w:val="000000" w:themeColor="text1"/>
                <w:szCs w:val="24"/>
                <w:lang w:val="en-CA"/>
              </w:rPr>
            </w:pPr>
            <w:r w:rsidRPr="00F772CD">
              <w:rPr>
                <w:rFonts w:eastAsiaTheme="majorEastAsia" w:cs="Times New Roman"/>
                <w:color w:val="000000" w:themeColor="text1"/>
                <w:szCs w:val="24"/>
                <w:lang w:val="en-CA"/>
              </w:rPr>
              <w:t xml:space="preserve">We first selected the theoretical domain framework (TDF) that offered a comprehensive lens to look at cognitive, affective, </w:t>
            </w:r>
            <w:proofErr w:type="gramStart"/>
            <w:r w:rsidRPr="00F772CD">
              <w:rPr>
                <w:rFonts w:eastAsiaTheme="majorEastAsia" w:cs="Times New Roman"/>
                <w:color w:val="000000" w:themeColor="text1"/>
                <w:szCs w:val="24"/>
                <w:lang w:val="en-CA"/>
              </w:rPr>
              <w:t>social</w:t>
            </w:r>
            <w:proofErr w:type="gramEnd"/>
            <w:r w:rsidRPr="00F772CD">
              <w:rPr>
                <w:rFonts w:eastAsiaTheme="majorEastAsia" w:cs="Times New Roman"/>
                <w:color w:val="000000" w:themeColor="text1"/>
                <w:szCs w:val="24"/>
                <w:lang w:val="en-CA"/>
              </w:rPr>
              <w:t xml:space="preserve"> and environmental influences on using the CSRS. </w:t>
            </w:r>
          </w:p>
          <w:p w14:paraId="4A05098B" w14:textId="77777777" w:rsidR="00A366AE" w:rsidRPr="00EF048E" w:rsidRDefault="00A366AE" w:rsidP="00A366AE">
            <w:pPr>
              <w:keepNext/>
              <w:keepLines/>
              <w:numPr>
                <w:ilvl w:val="1"/>
                <w:numId w:val="1"/>
              </w:numPr>
              <w:contextualSpacing/>
              <w:jc w:val="both"/>
              <w:outlineLvl w:val="3"/>
              <w:rPr>
                <w:rFonts w:eastAsiaTheme="majorEastAsia" w:cs="Times New Roman"/>
                <w:color w:val="000000" w:themeColor="text1"/>
                <w:szCs w:val="24"/>
                <w:lang w:val="en-CA"/>
              </w:rPr>
            </w:pPr>
            <w:r w:rsidRPr="00F772CD">
              <w:rPr>
                <w:rFonts w:eastAsiaTheme="majorEastAsia" w:cs="Times New Roman"/>
                <w:color w:val="000000" w:themeColor="text1"/>
                <w:szCs w:val="24"/>
                <w:lang w:val="en-CA"/>
              </w:rPr>
              <w:t>We went through all providers-related barriers and facilitators from the qualitative study (e.g., lack of knowledge around the eligibility criteria of using CSRS) and we matched them with the corresponding theoretical determinant (in that case, it was “knowledge”).</w:t>
            </w:r>
            <w:r>
              <w:rPr>
                <w:rFonts w:eastAsiaTheme="majorEastAsia" w:cs="Times New Roman"/>
                <w:color w:val="000000" w:themeColor="text1"/>
                <w:szCs w:val="24"/>
                <w:lang w:val="en-CA"/>
              </w:rPr>
              <w:t xml:space="preserve"> </w:t>
            </w:r>
          </w:p>
        </w:tc>
      </w:tr>
      <w:tr w:rsidR="00A366AE" w:rsidRPr="00F03BBD" w14:paraId="157E3B31" w14:textId="77777777" w:rsidTr="000F6A1F">
        <w:tc>
          <w:tcPr>
            <w:tcW w:w="5000" w:type="pct"/>
          </w:tcPr>
          <w:p w14:paraId="00BAB354" w14:textId="77777777" w:rsidR="00A366AE" w:rsidRPr="00F03BBD" w:rsidRDefault="00A366AE" w:rsidP="00A366AE">
            <w:pPr>
              <w:keepNext/>
              <w:keepLines/>
              <w:numPr>
                <w:ilvl w:val="0"/>
                <w:numId w:val="1"/>
              </w:numPr>
              <w:contextualSpacing/>
              <w:jc w:val="both"/>
              <w:outlineLvl w:val="3"/>
              <w:rPr>
                <w:rFonts w:eastAsiaTheme="majorEastAsia" w:cs="Times New Roman"/>
                <w:b/>
                <w:bCs/>
                <w:color w:val="000000" w:themeColor="text1"/>
                <w:szCs w:val="24"/>
                <w:lang w:val="en-CA"/>
              </w:rPr>
            </w:pPr>
            <w:r w:rsidRPr="00F03BBD">
              <w:rPr>
                <w:rFonts w:eastAsia="Times New Roman"/>
                <w:b/>
                <w:bCs/>
                <w:lang w:val="en-CA" w:eastAsia="fr-CA"/>
              </w:rPr>
              <w:t>Linking behavioural determinants (or mechanism</w:t>
            </w:r>
            <w:r>
              <w:rPr>
                <w:rFonts w:eastAsia="Times New Roman"/>
                <w:b/>
                <w:bCs/>
                <w:lang w:val="en-CA" w:eastAsia="fr-CA"/>
              </w:rPr>
              <w:t>s</w:t>
            </w:r>
            <w:r w:rsidRPr="00F03BBD">
              <w:rPr>
                <w:rFonts w:eastAsia="Times New Roman"/>
                <w:b/>
                <w:bCs/>
                <w:lang w:val="en-CA" w:eastAsia="fr-CA"/>
              </w:rPr>
              <w:t xml:space="preserve"> of action) to effective behaviour change techniques (BCTs) </w:t>
            </w:r>
            <w:r>
              <w:rPr>
                <w:rFonts w:eastAsia="Times New Roman"/>
                <w:b/>
                <w:bCs/>
                <w:lang w:val="en-CA" w:eastAsia="fr-CA"/>
              </w:rPr>
              <w:t>(See Additional file 1)</w:t>
            </w:r>
          </w:p>
        </w:tc>
      </w:tr>
      <w:tr w:rsidR="00A366AE" w:rsidRPr="00EA5DE2" w14:paraId="014557A0" w14:textId="77777777" w:rsidTr="000F6A1F">
        <w:tc>
          <w:tcPr>
            <w:tcW w:w="5000" w:type="pct"/>
          </w:tcPr>
          <w:p w14:paraId="26B17795" w14:textId="77777777" w:rsidR="00A366AE" w:rsidRPr="00EA5DE2" w:rsidRDefault="00A366AE" w:rsidP="00A366AE">
            <w:pPr>
              <w:pStyle w:val="Paragraphedeliste"/>
              <w:numPr>
                <w:ilvl w:val="1"/>
                <w:numId w:val="1"/>
              </w:numPr>
              <w:jc w:val="both"/>
              <w:rPr>
                <w:rFonts w:eastAsiaTheme="majorEastAsia" w:cs="Times New Roman"/>
                <w:color w:val="000000" w:themeColor="text1"/>
                <w:szCs w:val="24"/>
                <w:lang w:val="en-CA"/>
              </w:rPr>
            </w:pPr>
            <w:r>
              <w:rPr>
                <w:rFonts w:eastAsiaTheme="majorEastAsia" w:cs="Times New Roman"/>
                <w:color w:val="000000" w:themeColor="text1"/>
                <w:szCs w:val="24"/>
                <w:lang w:val="en-CA"/>
              </w:rPr>
              <w:t xml:space="preserve">We identified, from the literature </w:t>
            </w:r>
            <w:r>
              <w:rPr>
                <w:rFonts w:eastAsiaTheme="majorEastAsia" w:cs="Times New Roman"/>
                <w:color w:val="000000" w:themeColor="text1"/>
                <w:szCs w:val="24"/>
              </w:rPr>
              <w:fldChar w:fldCharType="begin">
                <w:fldData xml:space="preserve">PEVuZE5vdGU+PENpdGU+PEF1dGhvcj5DYXJleTwvQXV0aG9yPjxZZWFyPjIwMTk8L1llYXI+PFJl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</w:fldData>
              </w:fldChar>
            </w:r>
            <w:r w:rsidRPr="00FB6120">
              <w:rPr>
                <w:rFonts w:eastAsiaTheme="majorEastAsia" w:cs="Times New Roman"/>
                <w:color w:val="000000" w:themeColor="text1"/>
                <w:szCs w:val="24"/>
                <w:lang w:val="en-CA"/>
              </w:rPr>
              <w:instrText xml:space="preserve"> ADDIN EN.CITE </w:instrText>
            </w:r>
            <w:r>
              <w:rPr>
                <w:rFonts w:eastAsiaTheme="majorEastAsia" w:cs="Times New Roman"/>
                <w:color w:val="000000" w:themeColor="text1"/>
                <w:szCs w:val="24"/>
              </w:rPr>
              <w:fldChar w:fldCharType="begin">
                <w:fldData xml:space="preserve">PEVuZE5vdGU+PENpdGU+PEF1dGhvcj5DYXJleTwvQXV0aG9yPjxZZWFyPjIwMTk8L1llYXI+PFJl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</w:fldData>
              </w:fldChar>
            </w:r>
            <w:r w:rsidRPr="00FB6120">
              <w:rPr>
                <w:rFonts w:eastAsiaTheme="majorEastAsia" w:cs="Times New Roman"/>
                <w:color w:val="000000" w:themeColor="text1"/>
                <w:szCs w:val="24"/>
                <w:lang w:val="en-CA"/>
              </w:rPr>
              <w:instrText xml:space="preserve"> ADDIN EN.CITE.DATA </w:instrText>
            </w:r>
            <w:r>
              <w:rPr>
                <w:rFonts w:eastAsiaTheme="majorEastAsia" w:cs="Times New Roman"/>
                <w:color w:val="000000" w:themeColor="text1"/>
                <w:szCs w:val="24"/>
              </w:rPr>
            </w:r>
            <w:r>
              <w:rPr>
                <w:rFonts w:eastAsiaTheme="majorEastAsia" w:cs="Times New Roman"/>
                <w:color w:val="000000" w:themeColor="text1"/>
                <w:szCs w:val="24"/>
              </w:rPr>
              <w:fldChar w:fldCharType="end"/>
            </w:r>
            <w:r>
              <w:rPr>
                <w:rFonts w:eastAsiaTheme="majorEastAsia" w:cs="Times New Roman"/>
                <w:color w:val="000000" w:themeColor="text1"/>
                <w:szCs w:val="24"/>
              </w:rPr>
              <w:fldChar w:fldCharType="separate"/>
            </w:r>
            <w:r w:rsidRPr="00FB6120">
              <w:rPr>
                <w:rFonts w:eastAsiaTheme="majorEastAsia" w:cs="Times New Roman"/>
                <w:noProof/>
                <w:color w:val="000000" w:themeColor="text1"/>
                <w:szCs w:val="24"/>
                <w:lang w:val="en-CA"/>
              </w:rPr>
              <w:t>(43, 54, 56, 58)</w:t>
            </w:r>
            <w:r>
              <w:rPr>
                <w:rFonts w:eastAsiaTheme="majorEastAsia" w:cs="Times New Roman"/>
                <w:color w:val="000000" w:themeColor="text1"/>
                <w:szCs w:val="24"/>
              </w:rPr>
              <w:fldChar w:fldCharType="end"/>
            </w:r>
            <w:r>
              <w:rPr>
                <w:rFonts w:eastAsiaTheme="majorEastAsia" w:cs="Times New Roman"/>
                <w:color w:val="000000" w:themeColor="text1"/>
                <w:szCs w:val="24"/>
                <w:lang w:val="en-CA"/>
              </w:rPr>
              <w:t xml:space="preserve">, the most effective behaviour change techniques that can address each of the behavioural determinants. </w:t>
            </w:r>
            <w:r w:rsidRPr="0050669F">
              <w:rPr>
                <w:rFonts w:eastAsiaTheme="majorEastAsia" w:cs="Times New Roman"/>
                <w:color w:val="000000" w:themeColor="text1"/>
                <w:szCs w:val="24"/>
                <w:lang w:val="en-CA"/>
              </w:rPr>
              <w:t>BCT are defined as “</w:t>
            </w:r>
            <w:r w:rsidRPr="0050669F">
              <w:rPr>
                <w:rFonts w:eastAsiaTheme="majorEastAsia" w:cs="Times New Roman"/>
                <w:i/>
                <w:iCs/>
                <w:color w:val="000000" w:themeColor="text1"/>
                <w:szCs w:val="24"/>
                <w:lang w:val="en-CA"/>
              </w:rPr>
              <w:t>observable, replicable and irreducible component of an intervention designed to alter or redirect causal processes that regulate behavior; that is, a technique is proposed to be an ‘active ingredient’ (e.g., feedback, self-monitoring, reinforcement)</w:t>
            </w:r>
            <w:r w:rsidRPr="0050669F">
              <w:rPr>
                <w:rFonts w:eastAsiaTheme="majorEastAsia" w:cs="Times New Roman"/>
                <w:color w:val="000000" w:themeColor="text1"/>
                <w:szCs w:val="24"/>
                <w:lang w:val="en-CA"/>
              </w:rPr>
              <w:t xml:space="preserve"> </w:t>
            </w:r>
            <w:r>
              <w:rPr>
                <w:rFonts w:eastAsiaTheme="majorEastAsia" w:cs="Times New Roman"/>
                <w:color w:val="000000" w:themeColor="text1"/>
                <w:szCs w:val="24"/>
              </w:rPr>
              <w:fldChar w:fldCharType="begin">
                <w:fldData xml:space="preserve">PEVuZE5vdGU+PENpdGU+PEF1dGhvcj5NaWNoaWU8L0F1dGhvcj48WWVhcj4yMDEzPC9ZZWFyPjxS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</w:fldData>
              </w:fldChar>
            </w:r>
            <w:r w:rsidRPr="00FB6120">
              <w:rPr>
                <w:rFonts w:eastAsiaTheme="majorEastAsia" w:cs="Times New Roman"/>
                <w:color w:val="000000" w:themeColor="text1"/>
                <w:szCs w:val="24"/>
                <w:lang w:val="en-CA"/>
              </w:rPr>
              <w:instrText xml:space="preserve"> ADDIN EN.CITE </w:instrText>
            </w:r>
            <w:r>
              <w:rPr>
                <w:rFonts w:eastAsiaTheme="majorEastAsia" w:cs="Times New Roman"/>
                <w:color w:val="000000" w:themeColor="text1"/>
                <w:szCs w:val="24"/>
              </w:rPr>
              <w:fldChar w:fldCharType="begin">
                <w:fldData xml:space="preserve">PEVuZE5vdGU+PENpdGU+PEF1dGhvcj5NaWNoaWU8L0F1dGhvcj48WWVhcj4yMDEzPC9ZZWFyPjxS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</w:fldData>
              </w:fldChar>
            </w:r>
            <w:r w:rsidRPr="00FB6120">
              <w:rPr>
                <w:rFonts w:eastAsiaTheme="majorEastAsia" w:cs="Times New Roman"/>
                <w:color w:val="000000" w:themeColor="text1"/>
                <w:szCs w:val="24"/>
                <w:lang w:val="en-CA"/>
              </w:rPr>
              <w:instrText xml:space="preserve"> ADDIN EN.CITE.DATA </w:instrText>
            </w:r>
            <w:r>
              <w:rPr>
                <w:rFonts w:eastAsiaTheme="majorEastAsia" w:cs="Times New Roman"/>
                <w:color w:val="000000" w:themeColor="text1"/>
                <w:szCs w:val="24"/>
              </w:rPr>
            </w:r>
            <w:r>
              <w:rPr>
                <w:rFonts w:eastAsiaTheme="majorEastAsia" w:cs="Times New Roman"/>
                <w:color w:val="000000" w:themeColor="text1"/>
                <w:szCs w:val="24"/>
              </w:rPr>
              <w:fldChar w:fldCharType="end"/>
            </w:r>
            <w:r>
              <w:rPr>
                <w:rFonts w:eastAsiaTheme="majorEastAsia" w:cs="Times New Roman"/>
                <w:color w:val="000000" w:themeColor="text1"/>
                <w:szCs w:val="24"/>
              </w:rPr>
              <w:fldChar w:fldCharType="separate"/>
            </w:r>
            <w:r w:rsidRPr="00FB6120">
              <w:rPr>
                <w:rFonts w:eastAsiaTheme="majorEastAsia" w:cs="Times New Roman"/>
                <w:noProof/>
                <w:color w:val="000000" w:themeColor="text1"/>
                <w:szCs w:val="24"/>
                <w:lang w:val="en-CA"/>
              </w:rPr>
              <w:t>(43, 51)</w:t>
            </w:r>
            <w:r>
              <w:rPr>
                <w:rFonts w:eastAsiaTheme="majorEastAsia" w:cs="Times New Roman"/>
                <w:color w:val="000000" w:themeColor="text1"/>
                <w:szCs w:val="24"/>
              </w:rPr>
              <w:fldChar w:fldCharType="end"/>
            </w:r>
            <w:r>
              <w:rPr>
                <w:rFonts w:eastAsiaTheme="majorEastAsia" w:cs="Times New Roman"/>
                <w:color w:val="000000" w:themeColor="text1"/>
                <w:szCs w:val="24"/>
                <w:lang w:val="en-CA"/>
              </w:rPr>
              <w:t xml:space="preserve">. </w:t>
            </w:r>
          </w:p>
        </w:tc>
      </w:tr>
      <w:tr w:rsidR="00A366AE" w:rsidRPr="00426D18" w14:paraId="042E4DE9" w14:textId="77777777" w:rsidTr="000F6A1F">
        <w:tc>
          <w:tcPr>
            <w:tcW w:w="5000" w:type="pct"/>
          </w:tcPr>
          <w:p w14:paraId="5C3F51B4" w14:textId="77777777" w:rsidR="00A366AE" w:rsidRPr="00426D18" w:rsidRDefault="00A366AE" w:rsidP="00A366AE">
            <w:pPr>
              <w:pStyle w:val="Paragraphedeliste"/>
              <w:numPr>
                <w:ilvl w:val="1"/>
                <w:numId w:val="1"/>
              </w:numPr>
              <w:jc w:val="both"/>
              <w:rPr>
                <w:rFonts w:eastAsiaTheme="majorEastAsia" w:cs="Times New Roman"/>
                <w:color w:val="000000" w:themeColor="text1"/>
                <w:szCs w:val="24"/>
                <w:lang w:val="en-CA"/>
              </w:rPr>
            </w:pPr>
            <w:r w:rsidRPr="00426D18">
              <w:rPr>
                <w:rFonts w:eastAsiaTheme="majorEastAsia" w:cs="Times New Roman"/>
                <w:color w:val="000000" w:themeColor="text1"/>
                <w:szCs w:val="24"/>
                <w:lang w:val="en-CA"/>
              </w:rPr>
              <w:t xml:space="preserve">We defined </w:t>
            </w:r>
            <w:r>
              <w:rPr>
                <w:rFonts w:eastAsiaTheme="majorEastAsia" w:cs="Times New Roman"/>
                <w:color w:val="000000" w:themeColor="text1"/>
                <w:szCs w:val="24"/>
                <w:lang w:val="en-CA"/>
              </w:rPr>
              <w:t xml:space="preserve">each BCT and how it can address behavioural determinants and described how we can </w:t>
            </w:r>
            <w:r w:rsidRPr="00426D18">
              <w:rPr>
                <w:rFonts w:eastAsiaTheme="majorEastAsia" w:cs="Times New Roman"/>
                <w:color w:val="000000" w:themeColor="text1"/>
                <w:szCs w:val="24"/>
                <w:lang w:val="en-CA"/>
              </w:rPr>
              <w:t>operationalize</w:t>
            </w:r>
            <w:r>
              <w:rPr>
                <w:rFonts w:eastAsiaTheme="majorEastAsia" w:cs="Times New Roman"/>
                <w:color w:val="000000" w:themeColor="text1"/>
                <w:szCs w:val="24"/>
                <w:lang w:val="en-CA"/>
              </w:rPr>
              <w:t xml:space="preserve"> </w:t>
            </w:r>
            <w:r w:rsidRPr="00426D18">
              <w:rPr>
                <w:rFonts w:eastAsiaTheme="majorEastAsia" w:cs="Times New Roman"/>
                <w:color w:val="000000" w:themeColor="text1"/>
                <w:szCs w:val="24"/>
                <w:lang w:val="en-CA"/>
              </w:rPr>
              <w:t xml:space="preserve">them. </w:t>
            </w:r>
            <w:r w:rsidRPr="00EA5DE2">
              <w:rPr>
                <w:rFonts w:eastAsiaTheme="majorEastAsia" w:cs="Times New Roman"/>
                <w:color w:val="000000" w:themeColor="text1"/>
                <w:szCs w:val="24"/>
                <w:lang w:val="en-CA"/>
              </w:rPr>
              <w:t>Develop an overview of identified strategies and associated definitions.</w:t>
            </w:r>
          </w:p>
        </w:tc>
      </w:tr>
      <w:tr w:rsidR="00A366AE" w:rsidRPr="00426D18" w14:paraId="75814364" w14:textId="77777777" w:rsidTr="000F6A1F">
        <w:tc>
          <w:tcPr>
            <w:tcW w:w="5000" w:type="pct"/>
          </w:tcPr>
          <w:p w14:paraId="7F6F8D00" w14:textId="77777777" w:rsidR="00A366AE" w:rsidRPr="00426D18" w:rsidRDefault="00A366AE" w:rsidP="00A366AE">
            <w:pPr>
              <w:pStyle w:val="Paragraphedeliste"/>
              <w:numPr>
                <w:ilvl w:val="1"/>
                <w:numId w:val="1"/>
              </w:numPr>
              <w:jc w:val="both"/>
              <w:rPr>
                <w:rFonts w:eastAsiaTheme="majorEastAsia" w:cs="Times New Roman"/>
                <w:color w:val="000000" w:themeColor="text1"/>
                <w:szCs w:val="24"/>
                <w:lang w:val="en-CA"/>
              </w:rPr>
            </w:pPr>
            <w:r>
              <w:rPr>
                <w:rFonts w:eastAsiaTheme="majorEastAsia" w:cs="Times New Roman"/>
                <w:color w:val="000000" w:themeColor="text1"/>
                <w:szCs w:val="24"/>
                <w:lang w:val="en-CA"/>
              </w:rPr>
              <w:t xml:space="preserve">We assessed the feasibility of using these BCTs based on the </w:t>
            </w:r>
            <w:r w:rsidRPr="0050669F">
              <w:rPr>
                <w:rFonts w:eastAsiaTheme="majorEastAsia" w:cs="Times New Roman"/>
                <w:color w:val="000000" w:themeColor="text1"/>
                <w:szCs w:val="24"/>
                <w:lang w:val="en-CA"/>
              </w:rPr>
              <w:t xml:space="preserve">APEASE criteria </w:t>
            </w:r>
            <w:r>
              <w:rPr>
                <w:rFonts w:eastAsiaTheme="majorEastAsia" w:cs="Times New Roman"/>
                <w:color w:val="000000" w:themeColor="text1"/>
                <w:szCs w:val="24"/>
              </w:rPr>
              <w:fldChar w:fldCharType="begin"/>
            </w:r>
            <w:r w:rsidRPr="00FB6120">
              <w:rPr>
                <w:rFonts w:eastAsiaTheme="majorEastAsia" w:cs="Times New Roman"/>
                <w:color w:val="000000" w:themeColor="text1"/>
                <w:szCs w:val="24"/>
                <w:lang w:val="en-CA"/>
              </w:rPr>
              <w:instrText xml:space="preserve"> ADDIN EN.CITE &lt;EndNote&gt;&lt;Cite&gt;&lt;Author&gt;D’Lima&lt;/Author&gt;&lt;Year&gt;2020&lt;/Year&gt;&lt;RecNum&gt;134&lt;/RecNum&gt;&lt;DisplayText&gt;(58)&lt;/DisplayText&gt;&lt;record&gt;&lt;rec-number&gt;134&lt;/rec-number&gt;&lt;foreign-keys&gt;&lt;key app="EN" db-id="z2xxezxvytz902evvzxxe95tt2fxwe205eww" timestamp="1636833351"&gt;134&lt;/key&gt;&lt;/foreign-keys&gt;&lt;ref-type name="Book Section"&gt;5&lt;/ref-type&gt;&lt;contributors&gt;&lt;authors&gt;&lt;author&gt;Danielle D’Lima&lt;/author&gt;&lt;author&gt;Fabiana Lorencatto&lt;/author&gt;&lt;author&gt;Susan Michie&lt;/author&gt;&lt;/authors&gt;&lt;/contributors&gt;&lt;titles&gt;&lt;title&gt;Handbook on Implementation Science&lt;/title&gt;&lt;secondary-title&gt;The Behaviour Change Wheel approach&lt;/secondary-title&gt;&lt;/titles&gt;&lt;dates&gt;&lt;year&gt;2020&lt;/year&gt;&lt;/dates&gt;&lt;publisher&gt;Edward Elgar Publishing&lt;/publisher&gt;&lt;isbn&gt;9781788975988&lt;/isbn&gt;&lt;urls&gt;&lt;related-urls&gt;&lt;url&gt;https://www.elgaronline.com/view/edcoll/9781788975988/9781788975988.00014.xml&lt;/url&gt;&lt;/related-urls&gt;&lt;/urls&gt;&lt;electronic-resource-num&gt;https://doi.org/10.4337/9781788975995.00014&lt;/electronic-resource-num&gt;&lt;language&gt;English&lt;/language&gt;&lt;/record&gt;&lt;/Cite&gt;&lt;/EndNote&gt;</w:instrText>
            </w:r>
            <w:r>
              <w:rPr>
                <w:rFonts w:eastAsiaTheme="majorEastAsia" w:cs="Times New Roman"/>
                <w:color w:val="000000" w:themeColor="text1"/>
                <w:szCs w:val="24"/>
              </w:rPr>
              <w:fldChar w:fldCharType="separate"/>
            </w:r>
            <w:r w:rsidRPr="00FB6120">
              <w:rPr>
                <w:rFonts w:eastAsiaTheme="majorEastAsia" w:cs="Times New Roman"/>
                <w:noProof/>
                <w:color w:val="000000" w:themeColor="text1"/>
                <w:szCs w:val="24"/>
                <w:lang w:val="en-CA"/>
              </w:rPr>
              <w:t>(58)</w:t>
            </w:r>
            <w:r>
              <w:rPr>
                <w:rFonts w:eastAsiaTheme="majorEastAsia" w:cs="Times New Roman"/>
                <w:color w:val="000000" w:themeColor="text1"/>
                <w:szCs w:val="24"/>
              </w:rPr>
              <w:fldChar w:fldCharType="end"/>
            </w:r>
            <w:r w:rsidRPr="0050669F">
              <w:rPr>
                <w:rFonts w:eastAsiaTheme="majorEastAsia" w:cs="Times New Roman"/>
                <w:color w:val="000000" w:themeColor="text1"/>
                <w:szCs w:val="24"/>
                <w:lang w:val="en-CA"/>
              </w:rPr>
              <w:t xml:space="preserve">(Acceptability, Practicability, Effectiveness/cost-effectiveness, Affordability, Safety/side effects, Equity) </w:t>
            </w:r>
            <w:r>
              <w:rPr>
                <w:rFonts w:eastAsiaTheme="majorEastAsia" w:cs="Times New Roman"/>
                <w:color w:val="000000" w:themeColor="text1"/>
                <w:szCs w:val="24"/>
                <w:lang w:val="en-CA"/>
              </w:rPr>
              <w:t xml:space="preserve">and on a group discussion (GR, LD, MDN). </w:t>
            </w:r>
          </w:p>
        </w:tc>
      </w:tr>
      <w:tr w:rsidR="00A366AE" w:rsidRPr="00F03BBD" w14:paraId="46BCFBC7" w14:textId="77777777" w:rsidTr="000F6A1F">
        <w:tc>
          <w:tcPr>
            <w:tcW w:w="5000" w:type="pct"/>
          </w:tcPr>
          <w:p w14:paraId="7B03400C" w14:textId="77777777" w:rsidR="00A366AE" w:rsidRPr="00F03BBD" w:rsidRDefault="00A366AE" w:rsidP="00A366AE">
            <w:pPr>
              <w:pStyle w:val="Paragraphedeliste"/>
              <w:numPr>
                <w:ilvl w:val="0"/>
                <w:numId w:val="1"/>
              </w:numPr>
              <w:jc w:val="both"/>
              <w:rPr>
                <w:rFonts w:eastAsiaTheme="majorEastAsia" w:cs="Times New Roman"/>
                <w:b/>
                <w:bCs/>
                <w:color w:val="000000" w:themeColor="text1"/>
                <w:szCs w:val="24"/>
                <w:lang w:val="en-CA"/>
              </w:rPr>
            </w:pPr>
            <w:r w:rsidRPr="00F03BBD">
              <w:rPr>
                <w:rFonts w:eastAsiaTheme="majorEastAsia" w:cs="Times New Roman"/>
                <w:b/>
                <w:bCs/>
                <w:color w:val="000000" w:themeColor="text1"/>
                <w:szCs w:val="24"/>
                <w:lang w:val="en-CA"/>
              </w:rPr>
              <w:t xml:space="preserve">Run the </w:t>
            </w:r>
            <w:r>
              <w:rPr>
                <w:rFonts w:eastAsiaTheme="majorEastAsia" w:cs="Times New Roman"/>
                <w:b/>
                <w:bCs/>
                <w:color w:val="000000" w:themeColor="text1"/>
                <w:szCs w:val="24"/>
                <w:lang w:val="en-CA"/>
              </w:rPr>
              <w:t xml:space="preserve">first online </w:t>
            </w:r>
            <w:r w:rsidRPr="00F03BBD">
              <w:rPr>
                <w:rFonts w:eastAsiaTheme="majorEastAsia" w:cs="Times New Roman"/>
                <w:b/>
                <w:bCs/>
                <w:color w:val="000000" w:themeColor="text1"/>
                <w:szCs w:val="24"/>
                <w:lang w:val="en-CA"/>
              </w:rPr>
              <w:t>workshop</w:t>
            </w:r>
          </w:p>
        </w:tc>
      </w:tr>
      <w:tr w:rsidR="00A366AE" w:rsidRPr="00601D6A" w14:paraId="245FF24D" w14:textId="77777777" w:rsidTr="000F6A1F">
        <w:tc>
          <w:tcPr>
            <w:tcW w:w="5000" w:type="pct"/>
          </w:tcPr>
          <w:p w14:paraId="5B13DF07" w14:textId="77777777" w:rsidR="00A366AE" w:rsidRPr="00601D6A" w:rsidRDefault="00A366AE" w:rsidP="000F6A1F">
            <w:pPr>
              <w:ind w:left="1025" w:hanging="11"/>
              <w:jc w:val="both"/>
              <w:rPr>
                <w:rFonts w:eastAsiaTheme="majorEastAsia" w:cs="Times New Roman"/>
                <w:b/>
                <w:bCs/>
                <w:color w:val="000000" w:themeColor="text1"/>
                <w:szCs w:val="24"/>
                <w:lang w:val="en-CA"/>
              </w:rPr>
            </w:pPr>
            <w:r w:rsidRPr="00601D6A">
              <w:rPr>
                <w:rFonts w:eastAsiaTheme="majorEastAsia" w:cs="Times New Roman"/>
                <w:b/>
                <w:bCs/>
                <w:color w:val="000000" w:themeColor="text1"/>
                <w:szCs w:val="24"/>
                <w:lang w:val="en-CA"/>
              </w:rPr>
              <w:t xml:space="preserve">No preparatory work. </w:t>
            </w:r>
          </w:p>
        </w:tc>
      </w:tr>
      <w:tr w:rsidR="00A366AE" w:rsidRPr="00601D6A" w14:paraId="01495DD0" w14:textId="77777777" w:rsidTr="000F6A1F">
        <w:tc>
          <w:tcPr>
            <w:tcW w:w="5000" w:type="pct"/>
          </w:tcPr>
          <w:p w14:paraId="0FDF36E3" w14:textId="77777777" w:rsidR="00A366AE" w:rsidRPr="00601D6A" w:rsidRDefault="00A366AE" w:rsidP="000F6A1F">
            <w:pPr>
              <w:ind w:left="1025" w:hanging="11"/>
              <w:jc w:val="both"/>
              <w:rPr>
                <w:rFonts w:eastAsiaTheme="majorEastAsia" w:cs="Times New Roman"/>
                <w:b/>
                <w:bCs/>
                <w:color w:val="000000" w:themeColor="text1"/>
                <w:szCs w:val="24"/>
                <w:lang w:val="en-CA"/>
              </w:rPr>
            </w:pPr>
            <w:r w:rsidRPr="00601D6A">
              <w:rPr>
                <w:rFonts w:eastAsiaTheme="majorEastAsia" w:cs="Times New Roman"/>
                <w:b/>
                <w:bCs/>
                <w:color w:val="000000" w:themeColor="text1"/>
                <w:szCs w:val="24"/>
                <w:lang w:val="en-CA"/>
              </w:rPr>
              <w:t xml:space="preserve">Material </w:t>
            </w:r>
            <w:proofErr w:type="gramStart"/>
            <w:r w:rsidRPr="00601D6A">
              <w:rPr>
                <w:rFonts w:eastAsiaTheme="majorEastAsia" w:cs="Times New Roman"/>
                <w:b/>
                <w:bCs/>
                <w:color w:val="000000" w:themeColor="text1"/>
                <w:szCs w:val="24"/>
                <w:lang w:val="en-CA"/>
              </w:rPr>
              <w:t>sent:</w:t>
            </w:r>
            <w:proofErr w:type="gramEnd"/>
            <w:r>
              <w:rPr>
                <w:rFonts w:eastAsiaTheme="majorEastAsia" w:cs="Times New Roman"/>
                <w:color w:val="000000" w:themeColor="text1"/>
                <w:szCs w:val="24"/>
                <w:lang w:val="en-CA"/>
              </w:rPr>
              <w:t xml:space="preserve"> study</w:t>
            </w:r>
            <w:r w:rsidRPr="007774EC">
              <w:rPr>
                <w:rFonts w:eastAsiaTheme="majorEastAsia" w:cs="Times New Roman"/>
                <w:color w:val="000000" w:themeColor="text1"/>
                <w:szCs w:val="24"/>
                <w:lang w:val="en-CA"/>
              </w:rPr>
              <w:t xml:space="preserve"> information, link to complete online survey</w:t>
            </w:r>
            <w:r>
              <w:rPr>
                <w:rFonts w:eastAsiaTheme="majorEastAsia" w:cs="Times New Roman"/>
                <w:color w:val="000000" w:themeColor="text1"/>
                <w:szCs w:val="24"/>
                <w:lang w:val="en-CA"/>
              </w:rPr>
              <w:t xml:space="preserve">, two </w:t>
            </w:r>
            <w:r w:rsidRPr="007774EC">
              <w:rPr>
                <w:rFonts w:eastAsiaTheme="majorEastAsia" w:cs="Times New Roman"/>
                <w:color w:val="000000" w:themeColor="text1"/>
                <w:szCs w:val="24"/>
                <w:lang w:val="en-CA"/>
              </w:rPr>
              <w:t xml:space="preserve">scientific papers that support the development and validation of the CSRS </w:t>
            </w:r>
            <w:r>
              <w:rPr>
                <w:rFonts w:eastAsiaTheme="majorEastAsia" w:cs="Times New Roman"/>
                <w:color w:val="000000" w:themeColor="text1"/>
                <w:szCs w:val="24"/>
              </w:rPr>
              <w:fldChar w:fldCharType="begin">
                <w:fldData xml:space="preserve">PEVuZE5vdGU+PENpdGU+PEF1dGhvcj5UaGlydWdhbmFzYW1iYW5kYW1vb3J0aHk8L0F1dGhvcj48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</w:fldData>
              </w:fldChar>
            </w:r>
            <w:r w:rsidRPr="00AA5D82">
              <w:rPr>
                <w:rFonts w:eastAsiaTheme="majorEastAsia" w:cs="Times New Roman"/>
                <w:color w:val="000000" w:themeColor="text1"/>
                <w:szCs w:val="24"/>
                <w:lang w:val="en-CA"/>
              </w:rPr>
              <w:instrText xml:space="preserve"> ADDIN EN.CITE </w:instrText>
            </w:r>
            <w:r>
              <w:rPr>
                <w:rFonts w:eastAsiaTheme="majorEastAsia" w:cs="Times New Roman"/>
                <w:color w:val="000000" w:themeColor="text1"/>
                <w:szCs w:val="24"/>
              </w:rPr>
              <w:fldChar w:fldCharType="begin">
                <w:fldData xml:space="preserve">PEVuZE5vdGU+PENpdGU+PEF1dGhvcj5UaGlydWdhbmFzYW1iYW5kYW1vb3J0aHk8L0F1dGhvcj48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</w:fldData>
              </w:fldChar>
            </w:r>
            <w:r w:rsidRPr="00AA5D82">
              <w:rPr>
                <w:rFonts w:eastAsiaTheme="majorEastAsia" w:cs="Times New Roman"/>
                <w:color w:val="000000" w:themeColor="text1"/>
                <w:szCs w:val="24"/>
                <w:lang w:val="en-CA"/>
              </w:rPr>
              <w:instrText xml:space="preserve"> ADDIN EN.CITE.DATA </w:instrText>
            </w:r>
            <w:r>
              <w:rPr>
                <w:rFonts w:eastAsiaTheme="majorEastAsia" w:cs="Times New Roman"/>
                <w:color w:val="000000" w:themeColor="text1"/>
                <w:szCs w:val="24"/>
              </w:rPr>
            </w:r>
            <w:r>
              <w:rPr>
                <w:rFonts w:eastAsiaTheme="majorEastAsia" w:cs="Times New Roman"/>
                <w:color w:val="000000" w:themeColor="text1"/>
                <w:szCs w:val="24"/>
              </w:rPr>
              <w:fldChar w:fldCharType="end"/>
            </w:r>
            <w:r>
              <w:rPr>
                <w:rFonts w:eastAsiaTheme="majorEastAsia" w:cs="Times New Roman"/>
                <w:color w:val="000000" w:themeColor="text1"/>
                <w:szCs w:val="24"/>
              </w:rPr>
            </w:r>
            <w:r>
              <w:rPr>
                <w:rFonts w:eastAsiaTheme="majorEastAsia" w:cs="Times New Roman"/>
                <w:color w:val="000000" w:themeColor="text1"/>
                <w:szCs w:val="24"/>
              </w:rPr>
              <w:fldChar w:fldCharType="separate"/>
            </w:r>
            <w:r w:rsidRPr="00C81EEF">
              <w:rPr>
                <w:rFonts w:eastAsiaTheme="majorEastAsia" w:cs="Times New Roman"/>
                <w:noProof/>
                <w:color w:val="000000" w:themeColor="text1"/>
                <w:szCs w:val="24"/>
                <w:lang w:val="en-CA"/>
              </w:rPr>
              <w:t>(9, 12)</w:t>
            </w:r>
            <w:r>
              <w:rPr>
                <w:rFonts w:eastAsiaTheme="majorEastAsia" w:cs="Times New Roman"/>
                <w:color w:val="000000" w:themeColor="text1"/>
                <w:szCs w:val="24"/>
              </w:rPr>
              <w:fldChar w:fldCharType="end"/>
            </w:r>
          </w:p>
        </w:tc>
      </w:tr>
      <w:tr w:rsidR="00A366AE" w:rsidRPr="00601D6A" w14:paraId="0B8C629F" w14:textId="77777777" w:rsidTr="000F6A1F">
        <w:tc>
          <w:tcPr>
            <w:tcW w:w="5000" w:type="pct"/>
          </w:tcPr>
          <w:p w14:paraId="76A0A2A4" w14:textId="77777777" w:rsidR="00A366AE" w:rsidRPr="00601D6A" w:rsidRDefault="00A366AE" w:rsidP="000F6A1F">
            <w:pPr>
              <w:pStyle w:val="Paragraphedeliste"/>
              <w:ind w:left="1080"/>
              <w:jc w:val="both"/>
              <w:rPr>
                <w:rFonts w:eastAsiaTheme="majorEastAsia" w:cs="Times New Roman"/>
                <w:color w:val="000000" w:themeColor="text1"/>
                <w:szCs w:val="24"/>
                <w:lang w:val="en-CA"/>
              </w:rPr>
            </w:pPr>
            <w:r>
              <w:rPr>
                <w:rFonts w:eastAsiaTheme="majorEastAsia" w:cs="Times New Roman"/>
                <w:b/>
                <w:bCs/>
                <w:color w:val="000000" w:themeColor="text1"/>
                <w:szCs w:val="24"/>
                <w:lang w:val="en-CA"/>
              </w:rPr>
              <w:t>Objectives</w:t>
            </w:r>
            <w:r w:rsidRPr="00601D6A">
              <w:rPr>
                <w:rFonts w:eastAsiaTheme="majorEastAsia" w:cs="Times New Roman"/>
                <w:color w:val="000000" w:themeColor="text1"/>
                <w:szCs w:val="24"/>
                <w:lang w:val="en-CA"/>
              </w:rPr>
              <w:t xml:space="preserve"> </w:t>
            </w:r>
          </w:p>
        </w:tc>
      </w:tr>
      <w:tr w:rsidR="00A366AE" w:rsidRPr="007774EC" w14:paraId="371A7148" w14:textId="77777777" w:rsidTr="000F6A1F">
        <w:tc>
          <w:tcPr>
            <w:tcW w:w="5000" w:type="pct"/>
          </w:tcPr>
          <w:p w14:paraId="23B02223" w14:textId="77777777" w:rsidR="00A366AE" w:rsidRPr="007774EC" w:rsidRDefault="00A366AE" w:rsidP="000F6A1F">
            <w:pPr>
              <w:pStyle w:val="Paragraphedeliste"/>
              <w:ind w:left="1080"/>
              <w:jc w:val="both"/>
              <w:rPr>
                <w:rFonts w:eastAsiaTheme="majorEastAsia" w:cs="Times New Roman"/>
                <w:b/>
                <w:bCs/>
                <w:color w:val="000000" w:themeColor="text1"/>
                <w:szCs w:val="24"/>
                <w:lang w:val="en-CA"/>
              </w:rPr>
            </w:pPr>
            <w:r>
              <w:rPr>
                <w:rFonts w:eastAsiaTheme="majorEastAsia" w:cs="Times New Roman"/>
                <w:color w:val="000000" w:themeColor="text1"/>
                <w:szCs w:val="24"/>
                <w:lang w:val="en-CA"/>
              </w:rPr>
              <w:t>1. Solicit feedback on previously identified barriers to uptake CSRS</w:t>
            </w:r>
          </w:p>
        </w:tc>
      </w:tr>
      <w:tr w:rsidR="00A366AE" w:rsidRPr="007774EC" w14:paraId="0B704C3A" w14:textId="77777777" w:rsidTr="000F6A1F">
        <w:tc>
          <w:tcPr>
            <w:tcW w:w="5000" w:type="pct"/>
          </w:tcPr>
          <w:p w14:paraId="0C78A576" w14:textId="77777777" w:rsidR="00A366AE" w:rsidRPr="007774EC" w:rsidRDefault="00A366AE" w:rsidP="000F6A1F">
            <w:pPr>
              <w:pStyle w:val="Paragraphedeliste"/>
              <w:ind w:left="1080"/>
              <w:jc w:val="both"/>
              <w:rPr>
                <w:rFonts w:eastAsiaTheme="majorEastAsia" w:cs="Times New Roman"/>
                <w:b/>
                <w:bCs/>
                <w:color w:val="000000" w:themeColor="text1"/>
                <w:szCs w:val="24"/>
                <w:lang w:val="en-CA"/>
              </w:rPr>
            </w:pPr>
            <w:r>
              <w:rPr>
                <w:rFonts w:eastAsiaTheme="majorEastAsia" w:cs="Times New Roman"/>
                <w:color w:val="000000" w:themeColor="text1"/>
                <w:szCs w:val="24"/>
                <w:lang w:val="en-CA"/>
              </w:rPr>
              <w:t xml:space="preserve">2. Rank barriers in terms of priority for attention with the Zoom polling function </w:t>
            </w:r>
          </w:p>
        </w:tc>
      </w:tr>
      <w:tr w:rsidR="00A366AE" w:rsidRPr="007774EC" w14:paraId="3914A95B" w14:textId="77777777" w:rsidTr="000F6A1F">
        <w:tc>
          <w:tcPr>
            <w:tcW w:w="5000" w:type="pct"/>
          </w:tcPr>
          <w:p w14:paraId="6E2914ED" w14:textId="77777777" w:rsidR="00A366AE" w:rsidRPr="007774EC" w:rsidRDefault="00A366AE" w:rsidP="000F6A1F">
            <w:pPr>
              <w:pStyle w:val="Paragraphedeliste"/>
              <w:ind w:left="1080"/>
              <w:jc w:val="both"/>
              <w:rPr>
                <w:rFonts w:eastAsiaTheme="majorEastAsia" w:cs="Times New Roman"/>
                <w:b/>
                <w:bCs/>
                <w:color w:val="000000" w:themeColor="text1"/>
                <w:szCs w:val="24"/>
                <w:lang w:val="en-CA"/>
              </w:rPr>
            </w:pPr>
            <w:r>
              <w:rPr>
                <w:rFonts w:eastAsiaTheme="majorEastAsia" w:cs="Times New Roman"/>
                <w:color w:val="000000" w:themeColor="text1"/>
                <w:szCs w:val="24"/>
                <w:lang w:val="en-CA"/>
              </w:rPr>
              <w:t xml:space="preserve">3. Discuss and brainstorm which pre-identified and “new” strategies </w:t>
            </w:r>
            <w:r w:rsidRPr="007774EC">
              <w:rPr>
                <w:rFonts w:eastAsiaTheme="majorEastAsia" w:cs="Times New Roman"/>
                <w:szCs w:val="24"/>
                <w:lang w:val="en-CA"/>
              </w:rPr>
              <w:t xml:space="preserve">might effectively </w:t>
            </w:r>
            <w:r>
              <w:rPr>
                <w:rFonts w:eastAsiaTheme="majorEastAsia" w:cs="Times New Roman"/>
                <w:szCs w:val="24"/>
                <w:lang w:val="en-CA"/>
              </w:rPr>
              <w:t xml:space="preserve">address the barriers and </w:t>
            </w:r>
            <w:r w:rsidRPr="007774EC">
              <w:rPr>
                <w:rFonts w:eastAsiaTheme="majorEastAsia" w:cs="Times New Roman"/>
                <w:szCs w:val="24"/>
                <w:lang w:val="en-CA"/>
              </w:rPr>
              <w:t>improve the uptake of CSRS</w:t>
            </w:r>
          </w:p>
        </w:tc>
      </w:tr>
      <w:tr w:rsidR="00A366AE" w:rsidRPr="00A01E3A" w14:paraId="09E6953B" w14:textId="77777777" w:rsidTr="000F6A1F">
        <w:tc>
          <w:tcPr>
            <w:tcW w:w="5000" w:type="pct"/>
          </w:tcPr>
          <w:p w14:paraId="68B1D934" w14:textId="77777777" w:rsidR="00A366AE" w:rsidRPr="00A01E3A" w:rsidRDefault="00A366AE" w:rsidP="000F6A1F">
            <w:pPr>
              <w:pStyle w:val="Paragraphedeliste"/>
              <w:ind w:left="1080"/>
              <w:jc w:val="both"/>
              <w:rPr>
                <w:rFonts w:eastAsiaTheme="majorEastAsia" w:cs="Times New Roman"/>
                <w:color w:val="000000" w:themeColor="text1"/>
                <w:szCs w:val="24"/>
                <w:lang w:val="en-CA"/>
              </w:rPr>
            </w:pPr>
            <w:r>
              <w:rPr>
                <w:rFonts w:eastAsiaTheme="majorEastAsia" w:cs="Times New Roman"/>
                <w:b/>
                <w:bCs/>
                <w:color w:val="000000" w:themeColor="text1"/>
                <w:szCs w:val="24"/>
                <w:lang w:val="en-CA"/>
              </w:rPr>
              <w:t xml:space="preserve">Analysis: </w:t>
            </w:r>
            <w:r>
              <w:rPr>
                <w:rFonts w:eastAsiaTheme="majorEastAsia" w:cs="Times New Roman"/>
                <w:color w:val="000000" w:themeColor="text1"/>
                <w:szCs w:val="24"/>
                <w:lang w:val="en-CA"/>
              </w:rPr>
              <w:t xml:space="preserve">Review notes, review audio-recording to summarize perceptions and key insights, debrief with team. </w:t>
            </w:r>
          </w:p>
        </w:tc>
      </w:tr>
      <w:tr w:rsidR="00A366AE" w:rsidRPr="00A01E3A" w14:paraId="541FFD92" w14:textId="77777777" w:rsidTr="000F6A1F">
        <w:tc>
          <w:tcPr>
            <w:tcW w:w="5000" w:type="pct"/>
          </w:tcPr>
          <w:p w14:paraId="6DF7BD24" w14:textId="77777777" w:rsidR="00A366AE" w:rsidRPr="00A01E3A" w:rsidRDefault="00A366AE" w:rsidP="000F6A1F">
            <w:pPr>
              <w:pStyle w:val="Paragraphedeliste"/>
              <w:ind w:left="1080"/>
              <w:jc w:val="both"/>
              <w:rPr>
                <w:rFonts w:eastAsiaTheme="majorEastAsia" w:cs="Times New Roman"/>
                <w:color w:val="000000" w:themeColor="text1"/>
                <w:szCs w:val="24"/>
                <w:lang w:val="en-CA"/>
              </w:rPr>
            </w:pPr>
            <w:r>
              <w:rPr>
                <w:rFonts w:eastAsiaTheme="majorEastAsia" w:cs="Times New Roman"/>
                <w:b/>
                <w:bCs/>
                <w:color w:val="000000" w:themeColor="text1"/>
                <w:szCs w:val="24"/>
                <w:lang w:val="en-CA"/>
              </w:rPr>
              <w:t xml:space="preserve">Outcome: </w:t>
            </w:r>
            <w:r>
              <w:rPr>
                <w:rFonts w:eastAsiaTheme="majorEastAsia" w:cs="Times New Roman"/>
                <w:color w:val="000000" w:themeColor="text1"/>
                <w:szCs w:val="24"/>
                <w:lang w:val="en-CA"/>
              </w:rPr>
              <w:t xml:space="preserve">Create a mock poster in response to participant feedback for discussion at Workshop 2. </w:t>
            </w:r>
          </w:p>
        </w:tc>
      </w:tr>
      <w:tr w:rsidR="00A366AE" w:rsidRPr="00F03BBD" w14:paraId="0DECADCA" w14:textId="77777777" w:rsidTr="000F6A1F">
        <w:tc>
          <w:tcPr>
            <w:tcW w:w="5000" w:type="pct"/>
          </w:tcPr>
          <w:p w14:paraId="6A4FAEAA" w14:textId="77777777" w:rsidR="00A366AE" w:rsidRPr="00F03BBD" w:rsidRDefault="00A366AE" w:rsidP="00A366AE">
            <w:pPr>
              <w:pStyle w:val="Paragraphedeliste"/>
              <w:numPr>
                <w:ilvl w:val="0"/>
                <w:numId w:val="1"/>
              </w:numPr>
              <w:jc w:val="both"/>
              <w:rPr>
                <w:rFonts w:eastAsiaTheme="majorEastAsia" w:cs="Times New Roman"/>
                <w:b/>
                <w:bCs/>
                <w:color w:val="000000" w:themeColor="text1"/>
                <w:szCs w:val="24"/>
                <w:lang w:val="en-CA"/>
              </w:rPr>
            </w:pPr>
            <w:r w:rsidRPr="00A01E3A">
              <w:rPr>
                <w:rFonts w:eastAsiaTheme="majorEastAsia" w:cs="Times New Roman"/>
                <w:b/>
                <w:bCs/>
                <w:color w:val="000000" w:themeColor="text1"/>
                <w:szCs w:val="24"/>
                <w:lang w:val="en-CA"/>
              </w:rPr>
              <w:t xml:space="preserve">Run the second </w:t>
            </w:r>
            <w:r>
              <w:rPr>
                <w:rFonts w:eastAsiaTheme="majorEastAsia" w:cs="Times New Roman"/>
                <w:b/>
                <w:bCs/>
                <w:color w:val="000000" w:themeColor="text1"/>
                <w:szCs w:val="24"/>
                <w:lang w:val="en-CA"/>
              </w:rPr>
              <w:t xml:space="preserve">online </w:t>
            </w:r>
            <w:r w:rsidRPr="00A01E3A">
              <w:rPr>
                <w:rFonts w:eastAsiaTheme="majorEastAsia" w:cs="Times New Roman"/>
                <w:b/>
                <w:bCs/>
                <w:color w:val="000000" w:themeColor="text1"/>
                <w:szCs w:val="24"/>
                <w:lang w:val="en-CA"/>
              </w:rPr>
              <w:t>workshop</w:t>
            </w:r>
          </w:p>
        </w:tc>
      </w:tr>
      <w:tr w:rsidR="00A366AE" w:rsidRPr="00601D6A" w14:paraId="1B235432" w14:textId="77777777" w:rsidTr="000F6A1F">
        <w:tc>
          <w:tcPr>
            <w:tcW w:w="5000" w:type="pct"/>
          </w:tcPr>
          <w:p w14:paraId="4BD3E5CA" w14:textId="77777777" w:rsidR="00A366AE" w:rsidRPr="00601D6A" w:rsidRDefault="00A366AE" w:rsidP="000F6A1F">
            <w:pPr>
              <w:pStyle w:val="Paragraphedeliste"/>
              <w:ind w:left="742"/>
              <w:jc w:val="both"/>
              <w:rPr>
                <w:rFonts w:eastAsiaTheme="majorEastAsia" w:cs="Times New Roman"/>
                <w:b/>
                <w:bCs/>
                <w:color w:val="000000" w:themeColor="text1"/>
                <w:szCs w:val="24"/>
                <w:lang w:val="en-CA"/>
              </w:rPr>
            </w:pPr>
            <w:r w:rsidRPr="00601D6A">
              <w:rPr>
                <w:rFonts w:eastAsiaTheme="majorEastAsia" w:cs="Times New Roman"/>
                <w:b/>
                <w:bCs/>
                <w:color w:val="000000" w:themeColor="text1"/>
                <w:szCs w:val="24"/>
                <w:lang w:val="en-CA"/>
              </w:rPr>
              <w:t xml:space="preserve">Preparatory work: </w:t>
            </w:r>
            <w:r w:rsidRPr="00601D6A">
              <w:rPr>
                <w:rFonts w:eastAsiaTheme="majorEastAsia" w:cs="Times New Roman"/>
                <w:color w:val="000000" w:themeColor="text1"/>
                <w:szCs w:val="24"/>
                <w:lang w:val="en-CA"/>
              </w:rPr>
              <w:t xml:space="preserve">View </w:t>
            </w:r>
            <w:r>
              <w:rPr>
                <w:rFonts w:eastAsiaTheme="majorEastAsia" w:cs="Times New Roman"/>
                <w:color w:val="000000" w:themeColor="text1"/>
                <w:szCs w:val="24"/>
                <w:lang w:val="en-CA"/>
              </w:rPr>
              <w:t xml:space="preserve">existing </w:t>
            </w:r>
            <w:r w:rsidRPr="00601D6A">
              <w:rPr>
                <w:rFonts w:eastAsiaTheme="majorEastAsia" w:cs="Times New Roman"/>
                <w:color w:val="000000" w:themeColor="text1"/>
                <w:szCs w:val="24"/>
                <w:lang w:val="en-CA"/>
              </w:rPr>
              <w:t>educational videos</w:t>
            </w:r>
            <w:r w:rsidRPr="00601D6A">
              <w:rPr>
                <w:rFonts w:eastAsiaTheme="majorEastAsia" w:cs="Times New Roman"/>
                <w:b/>
                <w:bCs/>
                <w:color w:val="000000" w:themeColor="text1"/>
                <w:szCs w:val="24"/>
                <w:lang w:val="en-CA"/>
              </w:rPr>
              <w:t xml:space="preserve"> </w:t>
            </w:r>
            <w:r w:rsidRPr="00601D6A">
              <w:rPr>
                <w:rFonts w:eastAsiaTheme="majorEastAsia" w:cs="Times New Roman"/>
                <w:color w:val="000000" w:themeColor="text1"/>
                <w:szCs w:val="24"/>
                <w:lang w:val="en-CA"/>
              </w:rPr>
              <w:t>(n=</w:t>
            </w:r>
            <w:r>
              <w:rPr>
                <w:rFonts w:eastAsiaTheme="majorEastAsia" w:cs="Times New Roman"/>
                <w:color w:val="000000" w:themeColor="text1"/>
                <w:szCs w:val="24"/>
                <w:lang w:val="en-CA"/>
              </w:rPr>
              <w:t>4</w:t>
            </w:r>
            <w:r w:rsidRPr="00601D6A">
              <w:rPr>
                <w:rFonts w:eastAsiaTheme="majorEastAsia" w:cs="Times New Roman"/>
                <w:color w:val="000000" w:themeColor="text1"/>
                <w:szCs w:val="24"/>
                <w:lang w:val="en-CA"/>
              </w:rPr>
              <w:t>)</w:t>
            </w:r>
            <w:r>
              <w:rPr>
                <w:rFonts w:eastAsiaTheme="majorEastAsia" w:cs="Times New Roman"/>
                <w:color w:val="000000" w:themeColor="text1"/>
                <w:szCs w:val="24"/>
                <w:lang w:val="en-CA"/>
              </w:rPr>
              <w:t xml:space="preserve"> about how CSRS was developed and validated and what are the underlying practice-based recommendations </w:t>
            </w:r>
          </w:p>
        </w:tc>
      </w:tr>
      <w:tr w:rsidR="00A366AE" w:rsidRPr="00FD38AB" w14:paraId="02E38AD6" w14:textId="77777777" w:rsidTr="000F6A1F">
        <w:tc>
          <w:tcPr>
            <w:tcW w:w="5000" w:type="pct"/>
          </w:tcPr>
          <w:p w14:paraId="3561C587" w14:textId="77777777" w:rsidR="00A366AE" w:rsidRPr="00FD38AB" w:rsidRDefault="00A366AE" w:rsidP="000F6A1F">
            <w:pPr>
              <w:pStyle w:val="Paragraphedeliste"/>
              <w:ind w:left="742"/>
              <w:jc w:val="both"/>
              <w:rPr>
                <w:rFonts w:eastAsiaTheme="majorEastAsia" w:cs="Times New Roman"/>
                <w:b/>
                <w:bCs/>
                <w:color w:val="000000" w:themeColor="text1"/>
                <w:szCs w:val="24"/>
                <w:lang w:val="en-CA"/>
              </w:rPr>
            </w:pPr>
            <w:r w:rsidRPr="00FD38AB">
              <w:rPr>
                <w:rFonts w:eastAsiaTheme="majorEastAsia" w:cs="Times New Roman"/>
                <w:b/>
                <w:bCs/>
                <w:color w:val="000000" w:themeColor="text1"/>
                <w:szCs w:val="24"/>
                <w:lang w:val="en-CA"/>
              </w:rPr>
              <w:t xml:space="preserve">Material </w:t>
            </w:r>
            <w:proofErr w:type="gramStart"/>
            <w:r w:rsidRPr="00FD38AB">
              <w:rPr>
                <w:rFonts w:eastAsiaTheme="majorEastAsia" w:cs="Times New Roman"/>
                <w:b/>
                <w:bCs/>
                <w:color w:val="000000" w:themeColor="text1"/>
                <w:szCs w:val="24"/>
                <w:lang w:val="en-CA"/>
              </w:rPr>
              <w:t>sent:</w:t>
            </w:r>
            <w:proofErr w:type="gramEnd"/>
            <w:r w:rsidRPr="00FD38AB">
              <w:rPr>
                <w:rFonts w:eastAsiaTheme="majorEastAsia" w:cs="Times New Roman"/>
                <w:b/>
                <w:bCs/>
                <w:color w:val="000000" w:themeColor="text1"/>
                <w:szCs w:val="24"/>
                <w:lang w:val="en-CA"/>
              </w:rPr>
              <w:t xml:space="preserve"> </w:t>
            </w:r>
            <w:r>
              <w:rPr>
                <w:rFonts w:eastAsiaTheme="majorEastAsia" w:cs="Times New Roman"/>
                <w:color w:val="000000" w:themeColor="text1"/>
                <w:szCs w:val="24"/>
                <w:lang w:val="en-CA"/>
              </w:rPr>
              <w:t>study</w:t>
            </w:r>
            <w:r w:rsidRPr="007774EC">
              <w:rPr>
                <w:rFonts w:eastAsiaTheme="majorEastAsia" w:cs="Times New Roman"/>
                <w:color w:val="000000" w:themeColor="text1"/>
                <w:szCs w:val="24"/>
                <w:lang w:val="en-CA"/>
              </w:rPr>
              <w:t xml:space="preserve"> information, link to complete online survey</w:t>
            </w:r>
            <w:r>
              <w:rPr>
                <w:rFonts w:eastAsiaTheme="majorEastAsia" w:cs="Times New Roman"/>
                <w:color w:val="000000" w:themeColor="text1"/>
                <w:szCs w:val="24"/>
                <w:lang w:val="en-CA"/>
              </w:rPr>
              <w:t xml:space="preserve">, link to access the educational videos, two </w:t>
            </w:r>
            <w:r w:rsidRPr="007774EC">
              <w:rPr>
                <w:rFonts w:eastAsiaTheme="majorEastAsia" w:cs="Times New Roman"/>
                <w:color w:val="000000" w:themeColor="text1"/>
                <w:szCs w:val="24"/>
                <w:lang w:val="en-CA"/>
              </w:rPr>
              <w:t xml:space="preserve">scientific papers that support the development and validation of the CSRS </w:t>
            </w:r>
            <w:r>
              <w:rPr>
                <w:rFonts w:eastAsiaTheme="majorEastAsia" w:cs="Times New Roman"/>
                <w:color w:val="000000" w:themeColor="text1"/>
                <w:szCs w:val="24"/>
              </w:rPr>
              <w:fldChar w:fldCharType="begin">
                <w:fldData xml:space="preserve">PEVuZE5vdGU+PENpdGU+PEF1dGhvcj5UaGlydWdhbmFzYW1iYW5kYW1vb3J0aHk8L0F1dGhvcj48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</w:fldData>
              </w:fldChar>
            </w:r>
            <w:r w:rsidRPr="00AA5D82">
              <w:rPr>
                <w:rFonts w:eastAsiaTheme="majorEastAsia" w:cs="Times New Roman"/>
                <w:color w:val="000000" w:themeColor="text1"/>
                <w:szCs w:val="24"/>
                <w:lang w:val="en-CA"/>
              </w:rPr>
              <w:instrText xml:space="preserve"> ADDIN EN.CITE </w:instrText>
            </w:r>
            <w:r>
              <w:rPr>
                <w:rFonts w:eastAsiaTheme="majorEastAsia" w:cs="Times New Roman"/>
                <w:color w:val="000000" w:themeColor="text1"/>
                <w:szCs w:val="24"/>
              </w:rPr>
              <w:fldChar w:fldCharType="begin">
                <w:fldData xml:space="preserve">PEVuZE5vdGU+PENpdGU+PEF1dGhvcj5UaGlydWdhbmFzYW1iYW5kYW1vb3J0aHk8L0F1dGhvcj48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</w:fldData>
              </w:fldChar>
            </w:r>
            <w:r w:rsidRPr="00AA5D82">
              <w:rPr>
                <w:rFonts w:eastAsiaTheme="majorEastAsia" w:cs="Times New Roman"/>
                <w:color w:val="000000" w:themeColor="text1"/>
                <w:szCs w:val="24"/>
                <w:lang w:val="en-CA"/>
              </w:rPr>
              <w:instrText xml:space="preserve"> ADDIN EN.CITE.DATA </w:instrText>
            </w:r>
            <w:r>
              <w:rPr>
                <w:rFonts w:eastAsiaTheme="majorEastAsia" w:cs="Times New Roman"/>
                <w:color w:val="000000" w:themeColor="text1"/>
                <w:szCs w:val="24"/>
              </w:rPr>
            </w:r>
            <w:r>
              <w:rPr>
                <w:rFonts w:eastAsiaTheme="majorEastAsia" w:cs="Times New Roman"/>
                <w:color w:val="000000" w:themeColor="text1"/>
                <w:szCs w:val="24"/>
              </w:rPr>
              <w:fldChar w:fldCharType="end"/>
            </w:r>
            <w:r>
              <w:rPr>
                <w:rFonts w:eastAsiaTheme="majorEastAsia" w:cs="Times New Roman"/>
                <w:color w:val="000000" w:themeColor="text1"/>
                <w:szCs w:val="24"/>
              </w:rPr>
            </w:r>
            <w:r>
              <w:rPr>
                <w:rFonts w:eastAsiaTheme="majorEastAsia" w:cs="Times New Roman"/>
                <w:color w:val="000000" w:themeColor="text1"/>
                <w:szCs w:val="24"/>
              </w:rPr>
              <w:fldChar w:fldCharType="separate"/>
            </w:r>
            <w:r w:rsidRPr="00C81EEF">
              <w:rPr>
                <w:rFonts w:eastAsiaTheme="majorEastAsia" w:cs="Times New Roman"/>
                <w:noProof/>
                <w:color w:val="000000" w:themeColor="text1"/>
                <w:szCs w:val="24"/>
                <w:lang w:val="en-CA"/>
              </w:rPr>
              <w:t>(9, 12)</w:t>
            </w:r>
            <w:r>
              <w:rPr>
                <w:rFonts w:eastAsiaTheme="majorEastAsia" w:cs="Times New Roman"/>
                <w:color w:val="000000" w:themeColor="text1"/>
                <w:szCs w:val="24"/>
              </w:rPr>
              <w:fldChar w:fldCharType="end"/>
            </w:r>
          </w:p>
        </w:tc>
      </w:tr>
      <w:tr w:rsidR="00A366AE" w:rsidRPr="00A01E3A" w14:paraId="585C52CA" w14:textId="77777777" w:rsidTr="000F6A1F">
        <w:tc>
          <w:tcPr>
            <w:tcW w:w="5000" w:type="pct"/>
          </w:tcPr>
          <w:p w14:paraId="6E51EF75" w14:textId="77777777" w:rsidR="00A366AE" w:rsidRPr="00A01E3A" w:rsidRDefault="00A366AE" w:rsidP="000F6A1F">
            <w:pPr>
              <w:pStyle w:val="Paragraphedeliste"/>
              <w:jc w:val="both"/>
              <w:rPr>
                <w:rFonts w:eastAsiaTheme="majorEastAsia" w:cs="Times New Roman"/>
                <w:b/>
                <w:bCs/>
                <w:color w:val="000000" w:themeColor="text1"/>
                <w:szCs w:val="24"/>
              </w:rPr>
            </w:pPr>
            <w:r>
              <w:rPr>
                <w:rFonts w:eastAsiaTheme="majorEastAsia" w:cs="Times New Roman"/>
                <w:b/>
                <w:bCs/>
                <w:color w:val="000000" w:themeColor="text1"/>
                <w:szCs w:val="24"/>
              </w:rPr>
              <w:t xml:space="preserve">Objectives </w:t>
            </w:r>
          </w:p>
        </w:tc>
      </w:tr>
      <w:tr w:rsidR="00A366AE" w:rsidRPr="00844DBC" w14:paraId="1BD24E2B" w14:textId="77777777" w:rsidTr="000F6A1F">
        <w:tc>
          <w:tcPr>
            <w:tcW w:w="5000" w:type="pct"/>
          </w:tcPr>
          <w:p w14:paraId="68E106E4" w14:textId="77777777" w:rsidR="00A366AE" w:rsidRPr="00844DBC" w:rsidRDefault="00A366AE" w:rsidP="000F6A1F">
            <w:pPr>
              <w:ind w:left="1080" w:hanging="55"/>
              <w:jc w:val="both"/>
              <w:rPr>
                <w:rFonts w:eastAsiaTheme="majorEastAsia" w:cs="Times New Roman"/>
                <w:color w:val="000000" w:themeColor="text1"/>
                <w:szCs w:val="24"/>
                <w:lang w:val="en-CA"/>
              </w:rPr>
            </w:pPr>
            <w:r w:rsidRPr="00844DBC">
              <w:rPr>
                <w:rFonts w:eastAsiaTheme="majorEastAsia" w:cs="Times New Roman"/>
                <w:color w:val="000000" w:themeColor="text1"/>
                <w:szCs w:val="24"/>
                <w:lang w:val="en-CA"/>
              </w:rPr>
              <w:lastRenderedPageBreak/>
              <w:t xml:space="preserve">1. Solicit feedback on previously identified barriers to uptake CSRS (Workshop #1) </w:t>
            </w:r>
          </w:p>
        </w:tc>
      </w:tr>
      <w:tr w:rsidR="00A366AE" w:rsidRPr="00844DBC" w14:paraId="18CD6203" w14:textId="77777777" w:rsidTr="000F6A1F">
        <w:tc>
          <w:tcPr>
            <w:tcW w:w="5000" w:type="pct"/>
          </w:tcPr>
          <w:p w14:paraId="6E0D8C54" w14:textId="77777777" w:rsidR="00A366AE" w:rsidRPr="00844DBC" w:rsidRDefault="00A366AE" w:rsidP="000F6A1F">
            <w:pPr>
              <w:ind w:left="731" w:firstLine="283"/>
              <w:jc w:val="both"/>
              <w:rPr>
                <w:rFonts w:eastAsiaTheme="majorEastAsia" w:cs="Times New Roman"/>
                <w:color w:val="000000" w:themeColor="text1"/>
                <w:szCs w:val="24"/>
                <w:lang w:val="en-CA"/>
              </w:rPr>
            </w:pPr>
            <w:r w:rsidRPr="00844DBC">
              <w:rPr>
                <w:rFonts w:eastAsiaTheme="majorEastAsia" w:cs="Times New Roman"/>
                <w:color w:val="000000" w:themeColor="text1"/>
                <w:szCs w:val="24"/>
                <w:lang w:val="en-CA"/>
              </w:rPr>
              <w:t>2. Solicit feedback on previously identified strategies</w:t>
            </w:r>
          </w:p>
        </w:tc>
      </w:tr>
      <w:tr w:rsidR="00A366AE" w:rsidRPr="007774EC" w14:paraId="1CC739BA" w14:textId="77777777" w:rsidTr="000F6A1F">
        <w:tc>
          <w:tcPr>
            <w:tcW w:w="5000" w:type="pct"/>
          </w:tcPr>
          <w:p w14:paraId="1A35CB5C" w14:textId="77777777" w:rsidR="00A366AE" w:rsidRPr="007774EC" w:rsidRDefault="00A366AE" w:rsidP="000F6A1F">
            <w:pPr>
              <w:ind w:left="1026"/>
              <w:jc w:val="both"/>
              <w:rPr>
                <w:rFonts w:eastAsiaTheme="majorEastAsia" w:cs="Times New Roman"/>
                <w:color w:val="000000" w:themeColor="text1"/>
                <w:szCs w:val="24"/>
                <w:lang w:val="en-CA"/>
              </w:rPr>
            </w:pPr>
            <w:r w:rsidRPr="00844DBC">
              <w:rPr>
                <w:rFonts w:eastAsiaTheme="majorEastAsia" w:cs="Times New Roman"/>
                <w:color w:val="000000" w:themeColor="text1"/>
                <w:szCs w:val="24"/>
                <w:lang w:val="en-CA"/>
              </w:rPr>
              <w:t>3.</w:t>
            </w:r>
            <w:r>
              <w:rPr>
                <w:rFonts w:eastAsiaTheme="majorEastAsia" w:cs="Times New Roman"/>
                <w:color w:val="000000" w:themeColor="text1"/>
                <w:szCs w:val="24"/>
                <w:lang w:val="en-CA"/>
              </w:rPr>
              <w:t xml:space="preserve"> Define </w:t>
            </w:r>
            <w:r w:rsidRPr="00EC3595">
              <w:rPr>
                <w:rFonts w:eastAsiaTheme="majorEastAsia" w:cs="Times New Roman"/>
                <w:color w:val="000000" w:themeColor="text1"/>
                <w:szCs w:val="24"/>
                <w:lang w:val="en-CA"/>
              </w:rPr>
              <w:t xml:space="preserve">parameters of operationalization </w:t>
            </w:r>
            <w:r>
              <w:rPr>
                <w:rFonts w:eastAsiaTheme="majorEastAsia" w:cs="Times New Roman"/>
                <w:color w:val="000000" w:themeColor="text1"/>
                <w:szCs w:val="24"/>
                <w:lang w:val="en-CA"/>
              </w:rPr>
              <w:t>of the strategies (e.g., mode of delivery, materials, content)</w:t>
            </w:r>
          </w:p>
        </w:tc>
      </w:tr>
      <w:tr w:rsidR="00A366AE" w:rsidRPr="00FE42FB" w14:paraId="361B63A2" w14:textId="77777777" w:rsidTr="000F6A1F">
        <w:tc>
          <w:tcPr>
            <w:tcW w:w="5000" w:type="pct"/>
          </w:tcPr>
          <w:p w14:paraId="21FE5BFB" w14:textId="77777777" w:rsidR="00A366AE" w:rsidRPr="00FE42FB" w:rsidRDefault="00A366AE" w:rsidP="000F6A1F">
            <w:pPr>
              <w:ind w:left="1025"/>
              <w:jc w:val="both"/>
              <w:rPr>
                <w:rFonts w:eastAsiaTheme="majorEastAsia" w:cs="Times New Roman"/>
                <w:b/>
                <w:bCs/>
                <w:color w:val="000000" w:themeColor="text1"/>
                <w:szCs w:val="24"/>
                <w:lang w:val="en-CA"/>
              </w:rPr>
            </w:pPr>
            <w:r w:rsidRPr="00FE42FB">
              <w:rPr>
                <w:rFonts w:eastAsiaTheme="majorEastAsia" w:cs="Times New Roman"/>
                <w:b/>
                <w:bCs/>
                <w:color w:val="000000" w:themeColor="text1"/>
                <w:szCs w:val="24"/>
                <w:lang w:val="en-CA"/>
              </w:rPr>
              <w:t>Analysis</w:t>
            </w:r>
            <w:r>
              <w:rPr>
                <w:rFonts w:eastAsiaTheme="majorEastAsia" w:cs="Times New Roman"/>
                <w:b/>
                <w:bCs/>
                <w:color w:val="000000" w:themeColor="text1"/>
                <w:szCs w:val="24"/>
                <w:lang w:val="en-CA"/>
              </w:rPr>
              <w:t xml:space="preserve">: </w:t>
            </w:r>
            <w:r w:rsidRPr="00FE42FB">
              <w:rPr>
                <w:rFonts w:eastAsiaTheme="majorEastAsia" w:cs="Times New Roman"/>
                <w:color w:val="000000" w:themeColor="text1"/>
                <w:szCs w:val="24"/>
                <w:lang w:val="en-CA"/>
              </w:rPr>
              <w:t>Review notes, review audio-recording to summarize perceptions and key insights</w:t>
            </w:r>
            <w:r>
              <w:rPr>
                <w:rFonts w:eastAsiaTheme="majorEastAsia" w:cs="Times New Roman"/>
                <w:color w:val="000000" w:themeColor="text1"/>
                <w:szCs w:val="24"/>
                <w:lang w:val="en-CA"/>
              </w:rPr>
              <w:t>, d</w:t>
            </w:r>
            <w:r w:rsidRPr="00FE42FB">
              <w:rPr>
                <w:rFonts w:eastAsiaTheme="majorEastAsia" w:cs="Times New Roman"/>
                <w:color w:val="000000" w:themeColor="text1"/>
                <w:szCs w:val="24"/>
                <w:lang w:val="en-CA"/>
              </w:rPr>
              <w:t>ebrief with team</w:t>
            </w:r>
            <w:r>
              <w:rPr>
                <w:rFonts w:eastAsiaTheme="majorEastAsia" w:cs="Times New Roman"/>
                <w:color w:val="000000" w:themeColor="text1"/>
                <w:szCs w:val="24"/>
                <w:lang w:val="en-CA"/>
              </w:rPr>
              <w:t>, participants’ comments on the workshop summary</w:t>
            </w:r>
          </w:p>
        </w:tc>
      </w:tr>
      <w:tr w:rsidR="00A366AE" w:rsidRPr="00995C5F" w14:paraId="079D59C6" w14:textId="77777777" w:rsidTr="000F6A1F">
        <w:tc>
          <w:tcPr>
            <w:tcW w:w="5000" w:type="pct"/>
          </w:tcPr>
          <w:p w14:paraId="53CA0136" w14:textId="77777777" w:rsidR="00A366AE" w:rsidRPr="00995C5F" w:rsidRDefault="00A366AE" w:rsidP="000F6A1F">
            <w:pPr>
              <w:pStyle w:val="Paragraphedeliste"/>
              <w:ind w:left="1025"/>
              <w:jc w:val="both"/>
              <w:rPr>
                <w:rFonts w:eastAsiaTheme="majorEastAsia" w:cs="Times New Roman"/>
                <w:color w:val="000000" w:themeColor="text1"/>
                <w:szCs w:val="24"/>
                <w:lang w:val="en-CA"/>
              </w:rPr>
            </w:pPr>
            <w:r w:rsidRPr="00FE42FB">
              <w:rPr>
                <w:rFonts w:eastAsiaTheme="majorEastAsia" w:cs="Times New Roman"/>
                <w:b/>
                <w:bCs/>
                <w:color w:val="000000" w:themeColor="text1"/>
                <w:szCs w:val="24"/>
                <w:lang w:val="en-CA"/>
              </w:rPr>
              <w:t>Outcome:</w:t>
            </w:r>
            <w:r>
              <w:rPr>
                <w:rFonts w:eastAsiaTheme="majorEastAsia" w:cs="Times New Roman"/>
                <w:color w:val="000000" w:themeColor="text1"/>
                <w:szCs w:val="24"/>
                <w:lang w:val="en-CA"/>
              </w:rPr>
              <w:t xml:space="preserve"> Refine </w:t>
            </w:r>
            <w:r w:rsidRPr="00995C5F">
              <w:rPr>
                <w:rFonts w:eastAsiaTheme="majorEastAsia" w:cs="Times New Roman"/>
                <w:color w:val="000000" w:themeColor="text1"/>
                <w:szCs w:val="24"/>
                <w:lang w:val="en-CA"/>
              </w:rPr>
              <w:t>the mock poster</w:t>
            </w:r>
            <w:r>
              <w:rPr>
                <w:rFonts w:eastAsiaTheme="majorEastAsia" w:cs="Times New Roman"/>
                <w:color w:val="000000" w:themeColor="text1"/>
                <w:szCs w:val="24"/>
                <w:lang w:val="en-CA"/>
              </w:rPr>
              <w:t xml:space="preserve">. </w:t>
            </w:r>
          </w:p>
        </w:tc>
      </w:tr>
      <w:tr w:rsidR="00A366AE" w:rsidRPr="00A01E3A" w14:paraId="5116FD3A" w14:textId="77777777" w:rsidTr="000F6A1F">
        <w:tc>
          <w:tcPr>
            <w:tcW w:w="5000" w:type="pct"/>
          </w:tcPr>
          <w:p w14:paraId="3A89BCA6" w14:textId="77777777" w:rsidR="00A366AE" w:rsidRPr="00A01E3A" w:rsidRDefault="00A366AE" w:rsidP="00A366AE">
            <w:pPr>
              <w:pStyle w:val="Paragraphedeliste"/>
              <w:numPr>
                <w:ilvl w:val="0"/>
                <w:numId w:val="1"/>
              </w:numPr>
              <w:jc w:val="both"/>
              <w:rPr>
                <w:rFonts w:eastAsiaTheme="majorEastAsia" w:cs="Times New Roman"/>
                <w:b/>
                <w:bCs/>
                <w:color w:val="000000" w:themeColor="text1"/>
                <w:szCs w:val="24"/>
                <w:lang w:val="en-CA"/>
              </w:rPr>
            </w:pPr>
            <w:r w:rsidRPr="00A01E3A">
              <w:rPr>
                <w:rFonts w:eastAsiaTheme="majorEastAsia" w:cs="Times New Roman"/>
                <w:b/>
                <w:bCs/>
                <w:color w:val="000000" w:themeColor="text1"/>
                <w:szCs w:val="24"/>
                <w:lang w:val="en-CA"/>
              </w:rPr>
              <w:t xml:space="preserve">Run the </w:t>
            </w:r>
            <w:r>
              <w:rPr>
                <w:rFonts w:eastAsiaTheme="majorEastAsia" w:cs="Times New Roman"/>
                <w:b/>
                <w:bCs/>
                <w:color w:val="000000" w:themeColor="text1"/>
                <w:szCs w:val="24"/>
                <w:lang w:val="en-CA"/>
              </w:rPr>
              <w:t xml:space="preserve">third </w:t>
            </w:r>
            <w:r w:rsidRPr="00A01E3A">
              <w:rPr>
                <w:rFonts w:eastAsiaTheme="majorEastAsia" w:cs="Times New Roman"/>
                <w:b/>
                <w:bCs/>
                <w:color w:val="000000" w:themeColor="text1"/>
                <w:szCs w:val="24"/>
                <w:lang w:val="en-CA"/>
              </w:rPr>
              <w:t>online workshop</w:t>
            </w:r>
          </w:p>
        </w:tc>
      </w:tr>
      <w:tr w:rsidR="00A366AE" w:rsidRPr="00FD38AB" w14:paraId="0C5177F0" w14:textId="77777777" w:rsidTr="000F6A1F">
        <w:tc>
          <w:tcPr>
            <w:tcW w:w="5000" w:type="pct"/>
          </w:tcPr>
          <w:p w14:paraId="79FD7A80" w14:textId="77777777" w:rsidR="00A366AE" w:rsidRPr="00FD38AB" w:rsidRDefault="00A366AE" w:rsidP="000F6A1F">
            <w:pPr>
              <w:ind w:firstLine="742"/>
              <w:jc w:val="both"/>
              <w:rPr>
                <w:rFonts w:eastAsiaTheme="majorEastAsia" w:cs="Times New Roman"/>
                <w:b/>
                <w:bCs/>
                <w:color w:val="000000" w:themeColor="text1"/>
                <w:szCs w:val="24"/>
                <w:lang w:val="en-CA"/>
              </w:rPr>
            </w:pPr>
            <w:r w:rsidRPr="00601D6A">
              <w:rPr>
                <w:rFonts w:eastAsiaTheme="majorEastAsia" w:cs="Times New Roman"/>
                <w:b/>
                <w:bCs/>
                <w:color w:val="000000" w:themeColor="text1"/>
                <w:szCs w:val="24"/>
                <w:lang w:val="en-CA"/>
              </w:rPr>
              <w:t xml:space="preserve">Preparatory work: </w:t>
            </w:r>
            <w:r w:rsidRPr="00601D6A">
              <w:rPr>
                <w:rFonts w:eastAsiaTheme="majorEastAsia" w:cs="Times New Roman"/>
                <w:color w:val="000000" w:themeColor="text1"/>
                <w:szCs w:val="24"/>
                <w:lang w:val="en-CA"/>
              </w:rPr>
              <w:t xml:space="preserve">View </w:t>
            </w:r>
            <w:r>
              <w:rPr>
                <w:rFonts w:eastAsiaTheme="majorEastAsia" w:cs="Times New Roman"/>
                <w:color w:val="000000" w:themeColor="text1"/>
                <w:szCs w:val="24"/>
                <w:lang w:val="en-CA"/>
              </w:rPr>
              <w:t>mock poster.</w:t>
            </w:r>
          </w:p>
        </w:tc>
      </w:tr>
      <w:tr w:rsidR="00A366AE" w:rsidRPr="00FD38AB" w14:paraId="51FAD8BC" w14:textId="77777777" w:rsidTr="000F6A1F">
        <w:tc>
          <w:tcPr>
            <w:tcW w:w="5000" w:type="pct"/>
          </w:tcPr>
          <w:p w14:paraId="2C72FA58" w14:textId="77777777" w:rsidR="00A366AE" w:rsidRPr="00944FD4" w:rsidRDefault="00A366AE" w:rsidP="000F6A1F">
            <w:pPr>
              <w:ind w:left="742"/>
              <w:jc w:val="both"/>
              <w:rPr>
                <w:rFonts w:eastAsiaTheme="majorEastAsia" w:cs="Times New Roman"/>
                <w:b/>
                <w:bCs/>
                <w:color w:val="000000" w:themeColor="text1"/>
                <w:szCs w:val="24"/>
                <w:lang w:val="en-CA"/>
              </w:rPr>
            </w:pPr>
            <w:r w:rsidRPr="00FD38AB">
              <w:rPr>
                <w:rFonts w:eastAsiaTheme="majorEastAsia" w:cs="Times New Roman"/>
                <w:b/>
                <w:bCs/>
                <w:color w:val="000000" w:themeColor="text1"/>
                <w:szCs w:val="24"/>
                <w:lang w:val="en-CA"/>
              </w:rPr>
              <w:t xml:space="preserve">Material </w:t>
            </w:r>
            <w:proofErr w:type="gramStart"/>
            <w:r w:rsidRPr="00FD38AB">
              <w:rPr>
                <w:rFonts w:eastAsiaTheme="majorEastAsia" w:cs="Times New Roman"/>
                <w:b/>
                <w:bCs/>
                <w:color w:val="000000" w:themeColor="text1"/>
                <w:szCs w:val="24"/>
                <w:lang w:val="en-CA"/>
              </w:rPr>
              <w:t>sent:</w:t>
            </w:r>
            <w:proofErr w:type="gramEnd"/>
            <w:r w:rsidRPr="00FD38AB">
              <w:rPr>
                <w:rFonts w:eastAsiaTheme="majorEastAsia" w:cs="Times New Roman"/>
                <w:b/>
                <w:bCs/>
                <w:color w:val="000000" w:themeColor="text1"/>
                <w:szCs w:val="24"/>
                <w:lang w:val="en-CA"/>
              </w:rPr>
              <w:t xml:space="preserve"> </w:t>
            </w:r>
            <w:r>
              <w:rPr>
                <w:rFonts w:eastAsiaTheme="majorEastAsia" w:cs="Times New Roman"/>
                <w:color w:val="000000" w:themeColor="text1"/>
                <w:szCs w:val="24"/>
                <w:lang w:val="en-CA"/>
              </w:rPr>
              <w:t>study</w:t>
            </w:r>
            <w:r w:rsidRPr="007774EC">
              <w:rPr>
                <w:rFonts w:eastAsiaTheme="majorEastAsia" w:cs="Times New Roman"/>
                <w:color w:val="000000" w:themeColor="text1"/>
                <w:szCs w:val="24"/>
                <w:lang w:val="en-CA"/>
              </w:rPr>
              <w:t xml:space="preserve"> information, link to complete online survey</w:t>
            </w:r>
            <w:r>
              <w:rPr>
                <w:rFonts w:eastAsiaTheme="majorEastAsia" w:cs="Times New Roman"/>
                <w:color w:val="000000" w:themeColor="text1"/>
                <w:szCs w:val="24"/>
                <w:lang w:val="en-CA"/>
              </w:rPr>
              <w:t xml:space="preserve">, mock poster, two </w:t>
            </w:r>
            <w:r w:rsidRPr="007774EC">
              <w:rPr>
                <w:rFonts w:eastAsiaTheme="majorEastAsia" w:cs="Times New Roman"/>
                <w:color w:val="000000" w:themeColor="text1"/>
                <w:szCs w:val="24"/>
                <w:lang w:val="en-CA"/>
              </w:rPr>
              <w:t xml:space="preserve">scientific papers that support the development and validation of the CSRS </w:t>
            </w:r>
            <w:r>
              <w:rPr>
                <w:rFonts w:eastAsiaTheme="majorEastAsia" w:cs="Times New Roman"/>
                <w:color w:val="000000" w:themeColor="text1"/>
                <w:szCs w:val="24"/>
              </w:rPr>
              <w:fldChar w:fldCharType="begin">
                <w:fldData xml:space="preserve">PEVuZE5vdGU+PENpdGU+PEF1dGhvcj5UaGlydWdhbmFzYW1iYW5kYW1vb3J0aHk8L0F1dGhvcj48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</w:fldData>
              </w:fldChar>
            </w:r>
            <w:r w:rsidRPr="00AA5D82">
              <w:rPr>
                <w:rFonts w:eastAsiaTheme="majorEastAsia" w:cs="Times New Roman"/>
                <w:color w:val="000000" w:themeColor="text1"/>
                <w:szCs w:val="24"/>
                <w:lang w:val="en-CA"/>
              </w:rPr>
              <w:instrText xml:space="preserve"> ADDIN EN.CITE </w:instrText>
            </w:r>
            <w:r>
              <w:rPr>
                <w:rFonts w:eastAsiaTheme="majorEastAsia" w:cs="Times New Roman"/>
                <w:color w:val="000000" w:themeColor="text1"/>
                <w:szCs w:val="24"/>
              </w:rPr>
              <w:fldChar w:fldCharType="begin">
                <w:fldData xml:space="preserve">PEVuZE5vdGU+PENpdGU+PEF1dGhvcj5UaGlydWdhbmFzYW1iYW5kYW1vb3J0aHk8L0F1dGhvcj48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</w:fldData>
              </w:fldChar>
            </w:r>
            <w:r w:rsidRPr="00AA5D82">
              <w:rPr>
                <w:rFonts w:eastAsiaTheme="majorEastAsia" w:cs="Times New Roman"/>
                <w:color w:val="000000" w:themeColor="text1"/>
                <w:szCs w:val="24"/>
                <w:lang w:val="en-CA"/>
              </w:rPr>
              <w:instrText xml:space="preserve"> ADDIN EN.CITE.DATA </w:instrText>
            </w:r>
            <w:r>
              <w:rPr>
                <w:rFonts w:eastAsiaTheme="majorEastAsia" w:cs="Times New Roman"/>
                <w:color w:val="000000" w:themeColor="text1"/>
                <w:szCs w:val="24"/>
              </w:rPr>
            </w:r>
            <w:r>
              <w:rPr>
                <w:rFonts w:eastAsiaTheme="majorEastAsia" w:cs="Times New Roman"/>
                <w:color w:val="000000" w:themeColor="text1"/>
                <w:szCs w:val="24"/>
              </w:rPr>
              <w:fldChar w:fldCharType="end"/>
            </w:r>
            <w:r>
              <w:rPr>
                <w:rFonts w:eastAsiaTheme="majorEastAsia" w:cs="Times New Roman"/>
                <w:color w:val="000000" w:themeColor="text1"/>
                <w:szCs w:val="24"/>
              </w:rPr>
            </w:r>
            <w:r>
              <w:rPr>
                <w:rFonts w:eastAsiaTheme="majorEastAsia" w:cs="Times New Roman"/>
                <w:color w:val="000000" w:themeColor="text1"/>
                <w:szCs w:val="24"/>
              </w:rPr>
              <w:fldChar w:fldCharType="separate"/>
            </w:r>
            <w:r w:rsidRPr="00C81EEF">
              <w:rPr>
                <w:rFonts w:eastAsiaTheme="majorEastAsia" w:cs="Times New Roman"/>
                <w:noProof/>
                <w:color w:val="000000" w:themeColor="text1"/>
                <w:szCs w:val="24"/>
                <w:lang w:val="en-CA"/>
              </w:rPr>
              <w:t>(9, 12)</w:t>
            </w:r>
            <w:r>
              <w:rPr>
                <w:rFonts w:eastAsiaTheme="majorEastAsia" w:cs="Times New Roman"/>
                <w:color w:val="000000" w:themeColor="text1"/>
                <w:szCs w:val="24"/>
              </w:rPr>
              <w:fldChar w:fldCharType="end"/>
            </w:r>
            <w:r w:rsidRPr="00944FD4">
              <w:rPr>
                <w:rFonts w:eastAsiaTheme="majorEastAsia" w:cs="Times New Roman"/>
                <w:color w:val="000000" w:themeColor="text1"/>
                <w:szCs w:val="24"/>
                <w:lang w:val="en-CA"/>
              </w:rPr>
              <w:t>.</w:t>
            </w:r>
          </w:p>
        </w:tc>
      </w:tr>
      <w:tr w:rsidR="00A366AE" w:rsidRPr="00FE42FB" w14:paraId="493CFFE2" w14:textId="77777777" w:rsidTr="000F6A1F">
        <w:tc>
          <w:tcPr>
            <w:tcW w:w="5000" w:type="pct"/>
          </w:tcPr>
          <w:p w14:paraId="1F598B2D" w14:textId="77777777" w:rsidR="00A366AE" w:rsidRPr="00FE42FB" w:rsidRDefault="00A366AE" w:rsidP="000F6A1F">
            <w:pPr>
              <w:ind w:left="720"/>
              <w:jc w:val="both"/>
              <w:rPr>
                <w:rFonts w:eastAsiaTheme="majorEastAsia" w:cs="Times New Roman"/>
                <w:b/>
                <w:bCs/>
                <w:color w:val="000000" w:themeColor="text1"/>
                <w:szCs w:val="24"/>
              </w:rPr>
            </w:pPr>
            <w:r>
              <w:rPr>
                <w:rFonts w:eastAsiaTheme="majorEastAsia" w:cs="Times New Roman"/>
                <w:b/>
                <w:bCs/>
                <w:color w:val="000000" w:themeColor="text1"/>
                <w:szCs w:val="24"/>
              </w:rPr>
              <w:t xml:space="preserve">Objectives </w:t>
            </w:r>
          </w:p>
        </w:tc>
      </w:tr>
      <w:tr w:rsidR="00A366AE" w:rsidRPr="00FE42FB" w14:paraId="362F8D91" w14:textId="77777777" w:rsidTr="000F6A1F">
        <w:tc>
          <w:tcPr>
            <w:tcW w:w="5000" w:type="pct"/>
          </w:tcPr>
          <w:p w14:paraId="44316654" w14:textId="77777777" w:rsidR="00A366AE" w:rsidRPr="00FE42FB" w:rsidRDefault="00A366AE" w:rsidP="000F6A1F">
            <w:pPr>
              <w:pStyle w:val="Paragraphedeliste"/>
              <w:ind w:left="1025"/>
              <w:jc w:val="both"/>
              <w:rPr>
                <w:rFonts w:eastAsiaTheme="majorEastAsia" w:cs="Times New Roman"/>
                <w:b/>
                <w:bCs/>
                <w:color w:val="000000" w:themeColor="text1"/>
                <w:szCs w:val="24"/>
                <w:lang w:val="en-CA"/>
              </w:rPr>
            </w:pPr>
            <w:r>
              <w:rPr>
                <w:rFonts w:eastAsiaTheme="majorEastAsia" w:cs="Times New Roman"/>
                <w:color w:val="000000" w:themeColor="text1"/>
                <w:szCs w:val="24"/>
                <w:lang w:val="en-CA"/>
              </w:rPr>
              <w:t>1. Refine</w:t>
            </w:r>
            <w:r w:rsidRPr="00FE42FB">
              <w:rPr>
                <w:rFonts w:eastAsiaTheme="majorEastAsia" w:cs="Times New Roman"/>
                <w:color w:val="000000" w:themeColor="text1"/>
                <w:szCs w:val="24"/>
                <w:lang w:val="en-CA" w:bidi="en-US"/>
              </w:rPr>
              <w:t xml:space="preserve"> parameters of operationalized implementation strategies identified</w:t>
            </w:r>
          </w:p>
        </w:tc>
      </w:tr>
      <w:tr w:rsidR="00A366AE" w:rsidRPr="00FD38AB" w14:paraId="7022E920" w14:textId="77777777" w:rsidTr="000F6A1F">
        <w:tc>
          <w:tcPr>
            <w:tcW w:w="5000" w:type="pct"/>
          </w:tcPr>
          <w:p w14:paraId="5956C07A" w14:textId="77777777" w:rsidR="00A366AE" w:rsidRPr="00FD38AB" w:rsidRDefault="00A366AE" w:rsidP="000F6A1F">
            <w:pPr>
              <w:ind w:left="1167" w:hanging="142"/>
              <w:jc w:val="both"/>
              <w:rPr>
                <w:rFonts w:eastAsiaTheme="majorEastAsia" w:cs="Times New Roman"/>
                <w:color w:val="000000" w:themeColor="text1"/>
                <w:szCs w:val="24"/>
                <w:lang w:val="en-CA"/>
              </w:rPr>
            </w:pPr>
            <w:r w:rsidRPr="00FD38AB">
              <w:rPr>
                <w:rFonts w:eastAsiaTheme="majorEastAsia" w:cs="Times New Roman"/>
                <w:color w:val="000000" w:themeColor="text1"/>
                <w:szCs w:val="24"/>
                <w:lang w:val="en-CA"/>
              </w:rPr>
              <w:t xml:space="preserve">2. </w:t>
            </w:r>
            <w:r>
              <w:rPr>
                <w:rFonts w:eastAsiaTheme="majorEastAsia" w:cs="Times New Roman"/>
                <w:color w:val="000000" w:themeColor="text1"/>
                <w:szCs w:val="24"/>
                <w:lang w:val="en-CA"/>
              </w:rPr>
              <w:t>Discuss the</w:t>
            </w:r>
            <w:r w:rsidRPr="00FD38AB">
              <w:rPr>
                <w:rFonts w:eastAsiaTheme="majorEastAsia" w:cs="Times New Roman"/>
                <w:color w:val="000000" w:themeColor="text1"/>
                <w:szCs w:val="24"/>
                <w:lang w:val="en-CA"/>
              </w:rPr>
              <w:t xml:space="preserve"> usability and usefulness of the strategies</w:t>
            </w:r>
          </w:p>
        </w:tc>
      </w:tr>
      <w:tr w:rsidR="00A366AE" w:rsidRPr="00FD38AB" w14:paraId="3B5BDBF9" w14:textId="77777777" w:rsidTr="000F6A1F">
        <w:tc>
          <w:tcPr>
            <w:tcW w:w="5000" w:type="pct"/>
          </w:tcPr>
          <w:p w14:paraId="0656648B" w14:textId="77777777" w:rsidR="00A366AE" w:rsidRPr="00FD38AB" w:rsidRDefault="00A366AE" w:rsidP="000F6A1F">
            <w:pPr>
              <w:ind w:left="1025"/>
              <w:jc w:val="both"/>
              <w:rPr>
                <w:rFonts w:eastAsiaTheme="majorEastAsia" w:cs="Times New Roman"/>
                <w:b/>
                <w:bCs/>
                <w:color w:val="000000" w:themeColor="text1"/>
                <w:szCs w:val="24"/>
                <w:lang w:val="en-CA"/>
              </w:rPr>
            </w:pPr>
            <w:r w:rsidRPr="00FD38AB">
              <w:rPr>
                <w:rFonts w:eastAsiaTheme="majorEastAsia" w:cs="Times New Roman"/>
                <w:b/>
                <w:bCs/>
                <w:color w:val="000000" w:themeColor="text1"/>
                <w:szCs w:val="24"/>
                <w:lang w:val="en-CA"/>
              </w:rPr>
              <w:t>Analysis:</w:t>
            </w:r>
            <w:r w:rsidRPr="00FE42FB">
              <w:rPr>
                <w:rFonts w:eastAsiaTheme="majorEastAsia" w:cs="Times New Roman"/>
                <w:color w:val="000000" w:themeColor="text1"/>
                <w:szCs w:val="24"/>
                <w:lang w:val="en-CA"/>
              </w:rPr>
              <w:t xml:space="preserve"> Review notes, review audio-recording to summarize perceptions and key insights</w:t>
            </w:r>
            <w:r>
              <w:rPr>
                <w:rFonts w:eastAsiaTheme="majorEastAsia" w:cs="Times New Roman"/>
                <w:color w:val="000000" w:themeColor="text1"/>
                <w:szCs w:val="24"/>
                <w:lang w:val="en-CA"/>
              </w:rPr>
              <w:t>, d</w:t>
            </w:r>
            <w:r w:rsidRPr="00FE42FB">
              <w:rPr>
                <w:rFonts w:eastAsiaTheme="majorEastAsia" w:cs="Times New Roman"/>
                <w:color w:val="000000" w:themeColor="text1"/>
                <w:szCs w:val="24"/>
                <w:lang w:val="en-CA"/>
              </w:rPr>
              <w:t>ebrief with team</w:t>
            </w:r>
            <w:r>
              <w:rPr>
                <w:rFonts w:eastAsiaTheme="majorEastAsia" w:cs="Times New Roman"/>
                <w:color w:val="000000" w:themeColor="text1"/>
                <w:szCs w:val="24"/>
                <w:lang w:val="en-CA"/>
              </w:rPr>
              <w:t>, participants’ comments on the workshop summary</w:t>
            </w:r>
            <w:r w:rsidRPr="00FE42FB">
              <w:rPr>
                <w:rFonts w:eastAsiaTheme="majorEastAsia" w:cs="Times New Roman"/>
                <w:color w:val="000000" w:themeColor="text1"/>
                <w:szCs w:val="24"/>
                <w:lang w:val="en-CA"/>
              </w:rPr>
              <w:t>.</w:t>
            </w:r>
          </w:p>
        </w:tc>
      </w:tr>
      <w:tr w:rsidR="00A366AE" w:rsidRPr="00BE60A1" w14:paraId="3E221861" w14:textId="77777777" w:rsidTr="000F6A1F">
        <w:tc>
          <w:tcPr>
            <w:tcW w:w="5000" w:type="pct"/>
          </w:tcPr>
          <w:p w14:paraId="4E12B121" w14:textId="77777777" w:rsidR="00A366AE" w:rsidRPr="00BE60A1" w:rsidRDefault="00A366AE" w:rsidP="000F6A1F">
            <w:pPr>
              <w:ind w:left="317" w:firstLine="742"/>
              <w:jc w:val="both"/>
              <w:rPr>
                <w:rFonts w:eastAsiaTheme="majorEastAsia" w:cs="Times New Roman"/>
                <w:b/>
                <w:bCs/>
                <w:color w:val="000000" w:themeColor="text1"/>
                <w:szCs w:val="24"/>
                <w:lang w:val="en-CA"/>
              </w:rPr>
            </w:pPr>
            <w:r w:rsidRPr="00BE60A1">
              <w:rPr>
                <w:rFonts w:eastAsiaTheme="majorEastAsia" w:cs="Times New Roman"/>
                <w:b/>
                <w:bCs/>
                <w:color w:val="000000" w:themeColor="text1"/>
                <w:szCs w:val="24"/>
                <w:lang w:val="en-CA"/>
              </w:rPr>
              <w:t xml:space="preserve">Outcomes: </w:t>
            </w:r>
            <w:r w:rsidRPr="00BE60A1">
              <w:rPr>
                <w:rFonts w:eastAsiaTheme="majorEastAsia" w:cs="Times New Roman"/>
                <w:color w:val="000000" w:themeColor="text1"/>
                <w:szCs w:val="24"/>
                <w:lang w:val="en-CA"/>
              </w:rPr>
              <w:t>List of the most salient strategies with operationalized parameters</w:t>
            </w:r>
          </w:p>
        </w:tc>
      </w:tr>
      <w:tr w:rsidR="00A366AE" w:rsidRPr="00EC3595" w14:paraId="5F7413FB" w14:textId="77777777" w:rsidTr="000F6A1F">
        <w:tc>
          <w:tcPr>
            <w:tcW w:w="5000" w:type="pct"/>
          </w:tcPr>
          <w:p w14:paraId="3D0E0F77" w14:textId="77777777" w:rsidR="00A366AE" w:rsidRPr="00EC3595" w:rsidRDefault="00A366AE" w:rsidP="00A366AE">
            <w:pPr>
              <w:pStyle w:val="Paragraphedeliste"/>
              <w:keepNext/>
              <w:keepLines/>
              <w:numPr>
                <w:ilvl w:val="0"/>
                <w:numId w:val="1"/>
              </w:numPr>
              <w:jc w:val="both"/>
              <w:outlineLvl w:val="3"/>
              <w:rPr>
                <w:rFonts w:eastAsiaTheme="majorEastAsia" w:cs="Times New Roman"/>
                <w:b/>
                <w:bCs/>
                <w:color w:val="000000" w:themeColor="text1"/>
                <w:szCs w:val="24"/>
                <w:lang w:val="en-CA"/>
              </w:rPr>
            </w:pPr>
            <w:r>
              <w:rPr>
                <w:rFonts w:eastAsiaTheme="majorEastAsia" w:cs="Times New Roman"/>
                <w:b/>
                <w:bCs/>
                <w:color w:val="000000" w:themeColor="text1"/>
                <w:szCs w:val="24"/>
                <w:lang w:val="en-CA"/>
              </w:rPr>
              <w:t xml:space="preserve">Summarize </w:t>
            </w:r>
            <w:r w:rsidRPr="00EC3595">
              <w:rPr>
                <w:rFonts w:eastAsiaTheme="majorEastAsia" w:cs="Times New Roman"/>
                <w:b/>
                <w:bCs/>
                <w:color w:val="000000" w:themeColor="text1"/>
                <w:szCs w:val="24"/>
                <w:lang w:val="en-CA"/>
              </w:rPr>
              <w:t>the implementation strategies</w:t>
            </w:r>
          </w:p>
        </w:tc>
      </w:tr>
      <w:tr w:rsidR="00A366AE" w:rsidRPr="00BE60A1" w14:paraId="4EE2D390" w14:textId="77777777" w:rsidTr="000F6A1F">
        <w:tc>
          <w:tcPr>
            <w:tcW w:w="5000" w:type="pct"/>
          </w:tcPr>
          <w:p w14:paraId="032F7687" w14:textId="77777777" w:rsidR="00A366AE" w:rsidRPr="00BE60A1" w:rsidRDefault="00A366AE" w:rsidP="000F6A1F">
            <w:pPr>
              <w:keepNext/>
              <w:keepLines/>
              <w:ind w:firstLine="1025"/>
              <w:jc w:val="both"/>
              <w:outlineLvl w:val="3"/>
              <w:rPr>
                <w:rFonts w:eastAsiaTheme="majorEastAsia" w:cs="Times New Roman"/>
                <w:b/>
                <w:bCs/>
                <w:color w:val="000000" w:themeColor="text1"/>
                <w:szCs w:val="24"/>
                <w:lang w:val="en-CA"/>
              </w:rPr>
            </w:pPr>
            <w:r w:rsidRPr="00BE60A1">
              <w:rPr>
                <w:rFonts w:eastAsiaTheme="majorEastAsia" w:cs="Times New Roman"/>
                <w:color w:val="000000" w:themeColor="text1"/>
                <w:szCs w:val="24"/>
                <w:lang w:val="en-CA"/>
              </w:rPr>
              <w:t>1.</w:t>
            </w:r>
            <w:r w:rsidRPr="00BE60A1">
              <w:rPr>
                <w:rFonts w:eastAsiaTheme="majorEastAsia" w:cs="Times New Roman"/>
                <w:b/>
                <w:bCs/>
                <w:color w:val="000000" w:themeColor="text1"/>
                <w:szCs w:val="24"/>
                <w:lang w:val="en-CA"/>
              </w:rPr>
              <w:t xml:space="preserve"> </w:t>
            </w:r>
            <w:r w:rsidRPr="00BE60A1">
              <w:rPr>
                <w:rFonts w:eastAsiaTheme="majorEastAsia" w:cs="Times New Roman"/>
                <w:color w:val="000000" w:themeColor="text1"/>
                <w:szCs w:val="24"/>
                <w:lang w:val="en-CA"/>
              </w:rPr>
              <w:t>Produce a summary of strategies</w:t>
            </w:r>
            <w:r>
              <w:rPr>
                <w:rFonts w:eastAsiaTheme="majorEastAsia" w:cs="Times New Roman"/>
                <w:b/>
                <w:bCs/>
                <w:color w:val="000000" w:themeColor="text1"/>
                <w:szCs w:val="24"/>
                <w:lang w:val="en-CA"/>
              </w:rPr>
              <w:t xml:space="preserve"> </w:t>
            </w:r>
          </w:p>
        </w:tc>
      </w:tr>
    </w:tbl>
    <w:p w14:paraId="625EAA66" w14:textId="77777777" w:rsidR="008E183C" w:rsidRPr="00A366AE" w:rsidRDefault="008E183C" w:rsidP="00A366AE"/>
    <w:sectPr w:rsidR="008E183C" w:rsidRPr="00A366A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7E3F9E"/>
    <w:multiLevelType w:val="hybridMultilevel"/>
    <w:tmpl w:val="72F22AE4"/>
    <w:lvl w:ilvl="0" w:tplc="1009000F">
      <w:start w:val="1"/>
      <w:numFmt w:val="decimal"/>
      <w:lvlText w:val="%1."/>
      <w:lvlJc w:val="left"/>
      <w:pPr>
        <w:ind w:left="360" w:hanging="360"/>
      </w:pPr>
      <w:rPr>
        <w:rFonts w:hint="default"/>
      </w:rPr>
    </w:lvl>
    <w:lvl w:ilvl="1" w:tplc="F84E81D4">
      <w:start w:val="1"/>
      <w:numFmt w:val="lowerLetter"/>
      <w:lvlText w:val="%2."/>
      <w:lvlJc w:val="left"/>
      <w:pPr>
        <w:ind w:left="1080" w:hanging="360"/>
      </w:pPr>
      <w:rPr>
        <w:b w:val="0"/>
        <w:bCs w:val="0"/>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739"/>
    <w:rsid w:val="008E183C"/>
    <w:rsid w:val="009E0739"/>
    <w:rsid w:val="00A366A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76B06"/>
  <w15:chartTrackingRefBased/>
  <w15:docId w15:val="{E367FF27-06EE-4019-95AD-3D4B9EA40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0739"/>
    <w:rPr>
      <w:rFonts w:ascii="Times New Roman" w:hAnsi="Times New Roman"/>
      <w:sz w:val="24"/>
    </w:rPr>
  </w:style>
  <w:style w:type="paragraph" w:styleId="Titre2">
    <w:name w:val="heading 2"/>
    <w:basedOn w:val="Normal"/>
    <w:next w:val="Normal"/>
    <w:link w:val="Titre2Car"/>
    <w:uiPriority w:val="9"/>
    <w:unhideWhenUsed/>
    <w:qFormat/>
    <w:rsid w:val="009E073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E0739"/>
    <w:rPr>
      <w:rFonts w:asciiTheme="majorHAnsi" w:eastAsiaTheme="majorEastAsia" w:hAnsiTheme="majorHAnsi" w:cstheme="majorBidi"/>
      <w:color w:val="2F5496" w:themeColor="accent1" w:themeShade="BF"/>
      <w:sz w:val="26"/>
      <w:szCs w:val="26"/>
    </w:rPr>
  </w:style>
  <w:style w:type="table" w:styleId="Grilledutableau">
    <w:name w:val="Table Grid"/>
    <w:basedOn w:val="TableauNormal"/>
    <w:uiPriority w:val="39"/>
    <w:rsid w:val="009E0739"/>
    <w:pPr>
      <w:spacing w:after="0" w:line="240" w:lineRule="auto"/>
    </w:pPr>
    <w:rPr>
      <w:lang w:val="fr-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9E07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760</Words>
  <Characters>4333</Characters>
  <Application>Microsoft Office Word</Application>
  <DocSecurity>0</DocSecurity>
  <Lines>36</Lines>
  <Paragraphs>10</Paragraphs>
  <ScaleCrop>false</ScaleCrop>
  <Company/>
  <LinksUpToDate>false</LinksUpToDate>
  <CharactersWithSpaces>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2</cp:revision>
  <dcterms:created xsi:type="dcterms:W3CDTF">2021-11-18T01:44:00Z</dcterms:created>
  <dcterms:modified xsi:type="dcterms:W3CDTF">2021-11-18T01:44:00Z</dcterms:modified>
</cp:coreProperties>
</file>