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0F2ABD" w14:textId="7943DC2F" w:rsidR="00DA3657" w:rsidRDefault="00DA3657">
      <w:bookmarkStart w:id="0" w:name="_GoBack"/>
      <w:bookmarkEnd w:id="0"/>
    </w:p>
    <w:p w14:paraId="5E731370" w14:textId="77777777" w:rsidR="007E0FF8" w:rsidRPr="00607DA8" w:rsidRDefault="007E0FF8" w:rsidP="007E0FF8">
      <w:pPr>
        <w:rPr>
          <w:b/>
          <w:bCs/>
          <w:lang w:val="en-GB"/>
        </w:rPr>
      </w:pPr>
    </w:p>
    <w:p w14:paraId="7FBD9B22" w14:textId="77777777" w:rsidR="007E0FF8" w:rsidRPr="00607DA8" w:rsidRDefault="007E0FF8" w:rsidP="007E0FF8">
      <w:pPr>
        <w:rPr>
          <w:b/>
          <w:bCs/>
          <w:lang w:val="en-GB"/>
        </w:rPr>
      </w:pPr>
      <w:r w:rsidRPr="00607DA8">
        <w:rPr>
          <w:b/>
          <w:bCs/>
          <w:lang w:val="en-GB"/>
        </w:rPr>
        <w:t xml:space="preserve">Additional file 3: </w:t>
      </w:r>
      <w:r w:rsidRPr="00607DA8">
        <w:rPr>
          <w:lang w:val="en-GB"/>
        </w:rPr>
        <w:t>Quality assessment of included studies</w:t>
      </w:r>
      <w:r w:rsidRPr="00607DA8">
        <w:rPr>
          <w:b/>
          <w:bCs/>
          <w:lang w:val="en-GB"/>
        </w:rPr>
        <w:t xml:space="preserve"> 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376"/>
        <w:gridCol w:w="2370"/>
        <w:gridCol w:w="448"/>
        <w:gridCol w:w="448"/>
        <w:gridCol w:w="448"/>
        <w:gridCol w:w="410"/>
        <w:gridCol w:w="410"/>
        <w:gridCol w:w="448"/>
        <w:gridCol w:w="448"/>
        <w:gridCol w:w="410"/>
        <w:gridCol w:w="448"/>
        <w:gridCol w:w="448"/>
        <w:gridCol w:w="448"/>
        <w:gridCol w:w="448"/>
        <w:gridCol w:w="448"/>
        <w:gridCol w:w="448"/>
        <w:gridCol w:w="410"/>
        <w:gridCol w:w="410"/>
        <w:gridCol w:w="410"/>
        <w:gridCol w:w="410"/>
        <w:gridCol w:w="448"/>
        <w:gridCol w:w="486"/>
        <w:gridCol w:w="486"/>
        <w:gridCol w:w="486"/>
        <w:gridCol w:w="486"/>
        <w:gridCol w:w="476"/>
      </w:tblGrid>
      <w:tr w:rsidR="007E0FF8" w:rsidRPr="00607DA8" w14:paraId="1DA7E2C3" w14:textId="77777777" w:rsidTr="008A0DAE">
        <w:trPr>
          <w:cantSplit/>
          <w:trHeight w:val="580"/>
        </w:trPr>
        <w:tc>
          <w:tcPr>
            <w:tcW w:w="284" w:type="dxa"/>
          </w:tcPr>
          <w:p w14:paraId="27F55353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</w:p>
        </w:tc>
        <w:tc>
          <w:tcPr>
            <w:tcW w:w="13036" w:type="dxa"/>
            <w:gridSpan w:val="25"/>
            <w:vAlign w:val="center"/>
          </w:tcPr>
          <w:p w14:paraId="098A6741" w14:textId="77777777" w:rsidR="007E0FF8" w:rsidRPr="00607DA8" w:rsidRDefault="007E0FF8" w:rsidP="008A0DAE">
            <w:pPr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607DA8">
              <w:rPr>
                <w:b/>
                <w:bCs/>
                <w:sz w:val="24"/>
                <w:szCs w:val="24"/>
                <w:lang w:val="en-GB" w:eastAsia="en-AU"/>
              </w:rPr>
              <w:t>Quality appraisal checklist for analytical cross-sectional studies</w:t>
            </w:r>
          </w:p>
        </w:tc>
      </w:tr>
      <w:tr w:rsidR="007E0FF8" w:rsidRPr="00607DA8" w14:paraId="64FE1591" w14:textId="77777777" w:rsidTr="008A0DAE">
        <w:trPr>
          <w:cantSplit/>
          <w:trHeight w:val="1945"/>
        </w:trPr>
        <w:tc>
          <w:tcPr>
            <w:tcW w:w="284" w:type="dxa"/>
          </w:tcPr>
          <w:p w14:paraId="4CB30484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</w:p>
        </w:tc>
        <w:tc>
          <w:tcPr>
            <w:tcW w:w="2370" w:type="dxa"/>
            <w:vAlign w:val="center"/>
          </w:tcPr>
          <w:p w14:paraId="0AC12634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 xml:space="preserve">Quality appraisal checklist for analytical cross-sectional studies </w:t>
            </w:r>
          </w:p>
        </w:tc>
        <w:tc>
          <w:tcPr>
            <w:tcW w:w="448" w:type="dxa"/>
            <w:textDirection w:val="btLr"/>
          </w:tcPr>
          <w:p w14:paraId="2EE3621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 xml:space="preserve">Sabot, 2009 </w:t>
            </w:r>
          </w:p>
        </w:tc>
        <w:tc>
          <w:tcPr>
            <w:tcW w:w="448" w:type="dxa"/>
            <w:textDirection w:val="btLr"/>
          </w:tcPr>
          <w:p w14:paraId="64371E5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Smith 2011</w:t>
            </w:r>
          </w:p>
        </w:tc>
        <w:tc>
          <w:tcPr>
            <w:tcW w:w="448" w:type="dxa"/>
            <w:textDirection w:val="btLr"/>
          </w:tcPr>
          <w:p w14:paraId="3192DCF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Honda 2013</w:t>
            </w:r>
          </w:p>
        </w:tc>
        <w:tc>
          <w:tcPr>
            <w:tcW w:w="410" w:type="dxa"/>
            <w:textDirection w:val="btLr"/>
          </w:tcPr>
          <w:p w14:paraId="6A34043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Maı̈ga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2003</w:t>
            </w:r>
          </w:p>
        </w:tc>
        <w:tc>
          <w:tcPr>
            <w:tcW w:w="410" w:type="dxa"/>
            <w:textDirection w:val="btLr"/>
          </w:tcPr>
          <w:p w14:paraId="6893727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Walwyn 2018</w:t>
            </w:r>
          </w:p>
        </w:tc>
        <w:tc>
          <w:tcPr>
            <w:tcW w:w="448" w:type="dxa"/>
            <w:textDirection w:val="btLr"/>
          </w:tcPr>
          <w:p w14:paraId="7B9A7AE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Ali, 2012</w:t>
            </w:r>
          </w:p>
        </w:tc>
        <w:tc>
          <w:tcPr>
            <w:tcW w:w="448" w:type="dxa"/>
            <w:textDirection w:val="btLr"/>
          </w:tcPr>
          <w:p w14:paraId="70698A3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Assefa, 2017</w:t>
            </w:r>
          </w:p>
        </w:tc>
        <w:tc>
          <w:tcPr>
            <w:tcW w:w="410" w:type="dxa"/>
            <w:textDirection w:val="btLr"/>
          </w:tcPr>
          <w:p w14:paraId="1BE856E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Ye, 2015</w:t>
            </w:r>
          </w:p>
        </w:tc>
        <w:tc>
          <w:tcPr>
            <w:tcW w:w="448" w:type="dxa"/>
            <w:textDirection w:val="btLr"/>
          </w:tcPr>
          <w:p w14:paraId="3B5A4CD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Tougher, 2014</w:t>
            </w:r>
          </w:p>
        </w:tc>
        <w:tc>
          <w:tcPr>
            <w:tcW w:w="448" w:type="dxa"/>
            <w:textDirection w:val="btLr"/>
          </w:tcPr>
          <w:p w14:paraId="12435A3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Bangalee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>, 2019</w:t>
            </w:r>
          </w:p>
        </w:tc>
        <w:tc>
          <w:tcPr>
            <w:tcW w:w="448" w:type="dxa"/>
            <w:textDirection w:val="btLr"/>
          </w:tcPr>
          <w:p w14:paraId="3CE8654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Wiedenmaye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2019</w:t>
            </w:r>
          </w:p>
        </w:tc>
        <w:tc>
          <w:tcPr>
            <w:tcW w:w="448" w:type="dxa"/>
            <w:textDirection w:val="btLr"/>
          </w:tcPr>
          <w:p w14:paraId="3A81BC8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Cassar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2019</w:t>
            </w:r>
          </w:p>
        </w:tc>
        <w:tc>
          <w:tcPr>
            <w:tcW w:w="448" w:type="dxa"/>
            <w:textDirection w:val="btLr"/>
          </w:tcPr>
          <w:p w14:paraId="1E29F37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Liu, 2017</w:t>
            </w:r>
          </w:p>
        </w:tc>
        <w:tc>
          <w:tcPr>
            <w:tcW w:w="448" w:type="dxa"/>
            <w:textDirection w:val="btLr"/>
          </w:tcPr>
          <w:p w14:paraId="4A6ECC9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Maïga,7 Williams 2010</w:t>
            </w:r>
          </w:p>
        </w:tc>
        <w:tc>
          <w:tcPr>
            <w:tcW w:w="410" w:type="dxa"/>
            <w:textDirection w:val="btLr"/>
          </w:tcPr>
          <w:p w14:paraId="17AB8FF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Maiga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2010</w:t>
            </w:r>
          </w:p>
        </w:tc>
        <w:tc>
          <w:tcPr>
            <w:tcW w:w="410" w:type="dxa"/>
            <w:textDirection w:val="btLr"/>
          </w:tcPr>
          <w:p w14:paraId="2BBE47F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Moodley &amp; Suleman 2019</w:t>
            </w:r>
          </w:p>
        </w:tc>
        <w:tc>
          <w:tcPr>
            <w:tcW w:w="410" w:type="dxa"/>
            <w:textDirection w:val="btLr"/>
          </w:tcPr>
          <w:p w14:paraId="3DDC0E7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Moodley &amp; Suleman F 2019</w:t>
            </w:r>
          </w:p>
        </w:tc>
        <w:tc>
          <w:tcPr>
            <w:tcW w:w="410" w:type="dxa"/>
            <w:textDirection w:val="btLr"/>
          </w:tcPr>
          <w:p w14:paraId="3E240AD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Nicolosi &amp; Gray 2009</w:t>
            </w:r>
          </w:p>
        </w:tc>
        <w:tc>
          <w:tcPr>
            <w:tcW w:w="448" w:type="dxa"/>
            <w:textDirection w:val="btLr"/>
          </w:tcPr>
          <w:p w14:paraId="07C03CD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Fink, 2014</w:t>
            </w:r>
          </w:p>
        </w:tc>
        <w:tc>
          <w:tcPr>
            <w:tcW w:w="486" w:type="dxa"/>
            <w:textDirection w:val="btLr"/>
            <w:vAlign w:val="center"/>
          </w:tcPr>
          <w:p w14:paraId="74E9AA3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Ongarora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>, 2019</w:t>
            </w:r>
          </w:p>
        </w:tc>
        <w:tc>
          <w:tcPr>
            <w:tcW w:w="486" w:type="dxa"/>
            <w:textDirection w:val="btLr"/>
            <w:vAlign w:val="center"/>
          </w:tcPr>
          <w:p w14:paraId="4333D1B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Ponsar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>, 2011</w:t>
            </w:r>
          </w:p>
        </w:tc>
        <w:tc>
          <w:tcPr>
            <w:tcW w:w="486" w:type="dxa"/>
            <w:textDirection w:val="btLr"/>
            <w:vAlign w:val="center"/>
          </w:tcPr>
          <w:p w14:paraId="3601AD0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Rothberg 2004</w:t>
            </w:r>
          </w:p>
        </w:tc>
        <w:tc>
          <w:tcPr>
            <w:tcW w:w="486" w:type="dxa"/>
            <w:textDirection w:val="btLr"/>
            <w:vAlign w:val="center"/>
          </w:tcPr>
          <w:p w14:paraId="7956D0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Guimier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2005</w:t>
            </w:r>
          </w:p>
        </w:tc>
        <w:tc>
          <w:tcPr>
            <w:tcW w:w="476" w:type="dxa"/>
            <w:textDirection w:val="btLr"/>
          </w:tcPr>
          <w:p w14:paraId="128720B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Cohen, 2013</w:t>
            </w:r>
          </w:p>
        </w:tc>
      </w:tr>
      <w:tr w:rsidR="007E0FF8" w:rsidRPr="00607DA8" w14:paraId="7FDD26B2" w14:textId="77777777" w:rsidTr="008A0DAE">
        <w:tc>
          <w:tcPr>
            <w:tcW w:w="284" w:type="dxa"/>
          </w:tcPr>
          <w:p w14:paraId="028E51C4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1</w:t>
            </w:r>
          </w:p>
        </w:tc>
        <w:tc>
          <w:tcPr>
            <w:tcW w:w="2370" w:type="dxa"/>
            <w:vAlign w:val="center"/>
          </w:tcPr>
          <w:p w14:paraId="28E389DF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Were the criteria for inclusion in the sample clearly defined?</w:t>
            </w:r>
          </w:p>
        </w:tc>
        <w:tc>
          <w:tcPr>
            <w:tcW w:w="448" w:type="dxa"/>
          </w:tcPr>
          <w:p w14:paraId="3C2CF64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3F19AA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6C5BDE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6B11F45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AD8AA9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5163B9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0F9525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7D9CE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9DA4C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6C4875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C88FD8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3E72231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BB9126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603EC9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F97F0F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302F4B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373D06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D0FB04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DEB577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7887FDE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14242FE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4B4E988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213EEE5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76" w:type="dxa"/>
          </w:tcPr>
          <w:p w14:paraId="064AD51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</w:tr>
      <w:tr w:rsidR="007E0FF8" w:rsidRPr="00607DA8" w14:paraId="20E2C652" w14:textId="77777777" w:rsidTr="008A0DAE">
        <w:tc>
          <w:tcPr>
            <w:tcW w:w="284" w:type="dxa"/>
          </w:tcPr>
          <w:p w14:paraId="622270F9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2</w:t>
            </w:r>
          </w:p>
        </w:tc>
        <w:tc>
          <w:tcPr>
            <w:tcW w:w="2370" w:type="dxa"/>
            <w:vAlign w:val="center"/>
          </w:tcPr>
          <w:p w14:paraId="5E54F977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Were the study subjects and the setting described in detail?</w:t>
            </w:r>
          </w:p>
        </w:tc>
        <w:tc>
          <w:tcPr>
            <w:tcW w:w="448" w:type="dxa"/>
          </w:tcPr>
          <w:p w14:paraId="7CF3317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8BE211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107338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C4FF41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255005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1FAAA2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85D610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515FDD0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5AF11B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847477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18E4E1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B57A83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CDD45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FC34BC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23F0BA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7AED0E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5890C91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5805B4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83A119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16C208E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2CDB619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773C1DD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5850E91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76" w:type="dxa"/>
          </w:tcPr>
          <w:p w14:paraId="3309FA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</w:tr>
      <w:tr w:rsidR="007E0FF8" w:rsidRPr="00607DA8" w14:paraId="1D6B689C" w14:textId="77777777" w:rsidTr="008A0DAE">
        <w:tc>
          <w:tcPr>
            <w:tcW w:w="284" w:type="dxa"/>
          </w:tcPr>
          <w:p w14:paraId="36DEFADA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3</w:t>
            </w:r>
          </w:p>
        </w:tc>
        <w:tc>
          <w:tcPr>
            <w:tcW w:w="2370" w:type="dxa"/>
            <w:vAlign w:val="center"/>
          </w:tcPr>
          <w:p w14:paraId="234A467A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Was the exposure measured in a valid and reliable way?</w:t>
            </w:r>
          </w:p>
        </w:tc>
        <w:tc>
          <w:tcPr>
            <w:tcW w:w="448" w:type="dxa"/>
          </w:tcPr>
          <w:p w14:paraId="737E828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7621E1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6A29B9F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5DD00F7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1EF620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78FF5F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8DCD02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2A29B7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D7BA70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BC2B22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73A0F8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972D48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550567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76123D7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4CCF27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57DCE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671F66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D06353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0234657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2F260C1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61AB3B4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010E10F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13ADF5C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76" w:type="dxa"/>
          </w:tcPr>
          <w:p w14:paraId="13BB8F0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</w:tr>
      <w:tr w:rsidR="007E0FF8" w:rsidRPr="00607DA8" w14:paraId="3C64A847" w14:textId="77777777" w:rsidTr="008A0DAE">
        <w:tc>
          <w:tcPr>
            <w:tcW w:w="284" w:type="dxa"/>
          </w:tcPr>
          <w:p w14:paraId="3C98EF11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4</w:t>
            </w:r>
          </w:p>
        </w:tc>
        <w:tc>
          <w:tcPr>
            <w:tcW w:w="2370" w:type="dxa"/>
            <w:vAlign w:val="center"/>
          </w:tcPr>
          <w:p w14:paraId="52183ED2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Were objective, standard criteria used for measurement of the condition?</w:t>
            </w:r>
          </w:p>
        </w:tc>
        <w:tc>
          <w:tcPr>
            <w:tcW w:w="448" w:type="dxa"/>
          </w:tcPr>
          <w:p w14:paraId="072EE62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D3FC37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23AF55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AE2D22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5AA55AA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4933E1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FC0C8A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51DE642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BB593C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5FF2D7B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24A579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790EA94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280BA7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5F7E8ED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53ADAF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DEF488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FBDC36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DFEED6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57E6B38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86" w:type="dxa"/>
          </w:tcPr>
          <w:p w14:paraId="4883235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69EF381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86" w:type="dxa"/>
          </w:tcPr>
          <w:p w14:paraId="1946A2E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86" w:type="dxa"/>
          </w:tcPr>
          <w:p w14:paraId="45E3DFF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76" w:type="dxa"/>
          </w:tcPr>
          <w:p w14:paraId="5212F59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</w:tr>
      <w:tr w:rsidR="007E0FF8" w:rsidRPr="00607DA8" w14:paraId="20CB1889" w14:textId="77777777" w:rsidTr="008A0DAE">
        <w:tc>
          <w:tcPr>
            <w:tcW w:w="284" w:type="dxa"/>
          </w:tcPr>
          <w:p w14:paraId="7C988062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5</w:t>
            </w:r>
          </w:p>
        </w:tc>
        <w:tc>
          <w:tcPr>
            <w:tcW w:w="2370" w:type="dxa"/>
            <w:vAlign w:val="center"/>
          </w:tcPr>
          <w:p w14:paraId="01823295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Were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confounding factors identified?</w:t>
            </w:r>
          </w:p>
        </w:tc>
        <w:tc>
          <w:tcPr>
            <w:tcW w:w="448" w:type="dxa"/>
          </w:tcPr>
          <w:p w14:paraId="7ADB1EB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4336799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BE2BDA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6493049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724DD6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5C4F184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6164384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5CD01B1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6AC21A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049353B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22FF63B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3AA1C50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6B0FFA4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5F00543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2AACDD6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44B6EDE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8D1417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EC9FCF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35FACEE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86" w:type="dxa"/>
          </w:tcPr>
          <w:p w14:paraId="71DF28D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86" w:type="dxa"/>
          </w:tcPr>
          <w:p w14:paraId="192F76B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86" w:type="dxa"/>
          </w:tcPr>
          <w:p w14:paraId="4CE8EDA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86" w:type="dxa"/>
          </w:tcPr>
          <w:p w14:paraId="1EF287A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76" w:type="dxa"/>
          </w:tcPr>
          <w:p w14:paraId="594AAC9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</w:tr>
      <w:tr w:rsidR="007E0FF8" w:rsidRPr="00607DA8" w14:paraId="78B7DD94" w14:textId="77777777" w:rsidTr="008A0DAE">
        <w:tc>
          <w:tcPr>
            <w:tcW w:w="284" w:type="dxa"/>
          </w:tcPr>
          <w:p w14:paraId="2A78FBCA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6</w:t>
            </w:r>
          </w:p>
        </w:tc>
        <w:tc>
          <w:tcPr>
            <w:tcW w:w="2370" w:type="dxa"/>
            <w:vAlign w:val="center"/>
          </w:tcPr>
          <w:p w14:paraId="7E603AD0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Were strategies to deal with confounding factors stated?</w:t>
            </w:r>
          </w:p>
        </w:tc>
        <w:tc>
          <w:tcPr>
            <w:tcW w:w="448" w:type="dxa"/>
          </w:tcPr>
          <w:p w14:paraId="4CBD33E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117BEB0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59F4061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01999F8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D8ADB3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53086B2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05048A8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10" w:type="dxa"/>
          </w:tcPr>
          <w:p w14:paraId="1A42DCB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21B495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3BD9E3D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3106FA1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73B4FA4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00F353C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11E20A9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10" w:type="dxa"/>
          </w:tcPr>
          <w:p w14:paraId="27BCB15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0CEB8F2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3DFFD7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30B66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6770E16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86" w:type="dxa"/>
          </w:tcPr>
          <w:p w14:paraId="70844BF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86" w:type="dxa"/>
          </w:tcPr>
          <w:p w14:paraId="1E62426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86" w:type="dxa"/>
          </w:tcPr>
          <w:p w14:paraId="3A99576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86" w:type="dxa"/>
          </w:tcPr>
          <w:p w14:paraId="27BA23C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76" w:type="dxa"/>
          </w:tcPr>
          <w:p w14:paraId="2AFAF5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</w:tr>
      <w:tr w:rsidR="007E0FF8" w:rsidRPr="00607DA8" w14:paraId="22E68C44" w14:textId="77777777" w:rsidTr="008A0DAE">
        <w:tc>
          <w:tcPr>
            <w:tcW w:w="284" w:type="dxa"/>
          </w:tcPr>
          <w:p w14:paraId="40BC67FC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7</w:t>
            </w:r>
          </w:p>
        </w:tc>
        <w:tc>
          <w:tcPr>
            <w:tcW w:w="2370" w:type="dxa"/>
            <w:vAlign w:val="center"/>
          </w:tcPr>
          <w:p w14:paraId="16EDF3B5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Were the outcomes measured in a valid and reliable way?</w:t>
            </w:r>
          </w:p>
        </w:tc>
        <w:tc>
          <w:tcPr>
            <w:tcW w:w="448" w:type="dxa"/>
          </w:tcPr>
          <w:p w14:paraId="41AB335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FDD0FC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EB3459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E80CAA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DEC4A7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CF21F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FACBB7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0A1A64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474623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FE86D7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2BD0CE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9A4F87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8DD0BC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319B89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CCC71B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A3478E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A0E87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6A7B21D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0CF66A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7FA17A5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70E04B5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67B7A86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0BC4D9E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76" w:type="dxa"/>
          </w:tcPr>
          <w:p w14:paraId="19E936C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</w:tr>
      <w:tr w:rsidR="007E0FF8" w:rsidRPr="00607DA8" w14:paraId="7F63B126" w14:textId="77777777" w:rsidTr="008A0DAE">
        <w:tc>
          <w:tcPr>
            <w:tcW w:w="284" w:type="dxa"/>
          </w:tcPr>
          <w:p w14:paraId="019FD3BD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8</w:t>
            </w:r>
          </w:p>
        </w:tc>
        <w:tc>
          <w:tcPr>
            <w:tcW w:w="2370" w:type="dxa"/>
            <w:vAlign w:val="center"/>
          </w:tcPr>
          <w:p w14:paraId="6B8AB4A0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/>
              </w:rPr>
              <w:t>Was appropriate statistical analysis used?</w:t>
            </w:r>
          </w:p>
        </w:tc>
        <w:tc>
          <w:tcPr>
            <w:tcW w:w="448" w:type="dxa"/>
          </w:tcPr>
          <w:p w14:paraId="43405C7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727BCF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A88F5A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344915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888544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115FEE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3E1FA2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F478B0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6AC8C7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49588A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7A9075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A8BCB8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00AFC7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0842A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59628FA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52E381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929865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5913B13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3825D4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1B404B0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0C8AF8C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4A779F3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86" w:type="dxa"/>
          </w:tcPr>
          <w:p w14:paraId="6A2423D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76" w:type="dxa"/>
          </w:tcPr>
          <w:p w14:paraId="07811DD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</w:tr>
      <w:tr w:rsidR="007E0FF8" w:rsidRPr="00607DA8" w14:paraId="3F777312" w14:textId="77777777" w:rsidTr="008A0DAE">
        <w:trPr>
          <w:cantSplit/>
          <w:trHeight w:val="491"/>
        </w:trPr>
        <w:tc>
          <w:tcPr>
            <w:tcW w:w="284" w:type="dxa"/>
          </w:tcPr>
          <w:p w14:paraId="2E90076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3036" w:type="dxa"/>
            <w:gridSpan w:val="25"/>
          </w:tcPr>
          <w:p w14:paraId="6678B2FD" w14:textId="77777777" w:rsidR="007E0FF8" w:rsidRPr="00607DA8" w:rsidRDefault="007E0FF8" w:rsidP="008A0DAE">
            <w:pPr>
              <w:jc w:val="center"/>
              <w:rPr>
                <w:sz w:val="16"/>
                <w:szCs w:val="16"/>
                <w:lang w:val="en-GB"/>
              </w:rPr>
            </w:pPr>
            <w:r w:rsidRPr="00607DA8">
              <w:rPr>
                <w:b/>
                <w:bCs/>
                <w:sz w:val="24"/>
                <w:szCs w:val="24"/>
                <w:lang w:val="en-GB"/>
              </w:rPr>
              <w:t>Quality appraisal checklist for qualitative studies</w:t>
            </w:r>
          </w:p>
        </w:tc>
      </w:tr>
      <w:tr w:rsidR="007E0FF8" w:rsidRPr="00607DA8" w14:paraId="0B2048F6" w14:textId="77777777" w:rsidTr="008A0DAE">
        <w:trPr>
          <w:cantSplit/>
          <w:trHeight w:val="1096"/>
        </w:trPr>
        <w:tc>
          <w:tcPr>
            <w:tcW w:w="284" w:type="dxa"/>
          </w:tcPr>
          <w:p w14:paraId="6486473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370" w:type="dxa"/>
          </w:tcPr>
          <w:p w14:paraId="0E67D6D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b/>
                <w:bCs/>
                <w:sz w:val="16"/>
                <w:szCs w:val="16"/>
                <w:lang w:val="en-GB"/>
              </w:rPr>
              <w:t>Quality appraisal checklist for qualitative studies</w:t>
            </w:r>
          </w:p>
        </w:tc>
        <w:tc>
          <w:tcPr>
            <w:tcW w:w="448" w:type="dxa"/>
            <w:textDirection w:val="btLr"/>
          </w:tcPr>
          <w:p w14:paraId="40AA9EB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Ashigbie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>, 2016</w:t>
            </w:r>
          </w:p>
          <w:p w14:paraId="6C98E3A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40621E1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d'Almeida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2011</w:t>
            </w:r>
          </w:p>
        </w:tc>
        <w:tc>
          <w:tcPr>
            <w:tcW w:w="448" w:type="dxa"/>
            <w:textDirection w:val="btLr"/>
          </w:tcPr>
          <w:p w14:paraId="0F2A0B0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Ali, 2009</w:t>
            </w:r>
          </w:p>
        </w:tc>
        <w:tc>
          <w:tcPr>
            <w:tcW w:w="410" w:type="dxa"/>
            <w:textDirection w:val="btLr"/>
          </w:tcPr>
          <w:p w14:paraId="5AF6439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Walwyn 2018</w:t>
            </w:r>
          </w:p>
        </w:tc>
        <w:tc>
          <w:tcPr>
            <w:tcW w:w="410" w:type="dxa"/>
            <w:textDirection w:val="btLr"/>
          </w:tcPr>
          <w:p w14:paraId="348AEFB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Wilson, 2012</w:t>
            </w:r>
          </w:p>
        </w:tc>
        <w:tc>
          <w:tcPr>
            <w:tcW w:w="448" w:type="dxa"/>
          </w:tcPr>
          <w:p w14:paraId="511AF16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1AB156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B60808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02FCE2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503910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4E030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7BA58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2EC211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7BE003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F1B12C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CAD0DA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5F0941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96DC51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32FE16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EE7B7B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A7EB16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968C4C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352435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35EE1EC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67221DA1" w14:textId="77777777" w:rsidTr="008A0DAE">
        <w:tc>
          <w:tcPr>
            <w:tcW w:w="284" w:type="dxa"/>
          </w:tcPr>
          <w:p w14:paraId="709BB877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1</w:t>
            </w:r>
          </w:p>
        </w:tc>
        <w:tc>
          <w:tcPr>
            <w:tcW w:w="2370" w:type="dxa"/>
            <w:vAlign w:val="center"/>
          </w:tcPr>
          <w:p w14:paraId="2100A8C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there congruity between the stated philosophical perspective and the research methodology?</w:t>
            </w:r>
          </w:p>
        </w:tc>
        <w:tc>
          <w:tcPr>
            <w:tcW w:w="448" w:type="dxa"/>
          </w:tcPr>
          <w:p w14:paraId="3158151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1B2DE6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4AF7541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0D61B6A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8A8ABE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79D8E16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04C877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2F484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9962C1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125725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4A0A8E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27DA22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8C391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1C0566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ABF9C4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3DC7C5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C99B4F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FC078D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5E9B04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11C15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D7DC91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D98733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C88C21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058C017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17BA26BE" w14:textId="77777777" w:rsidTr="008A0DAE">
        <w:tc>
          <w:tcPr>
            <w:tcW w:w="284" w:type="dxa"/>
          </w:tcPr>
          <w:p w14:paraId="22D7A80B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lastRenderedPageBreak/>
              <w:t>2</w:t>
            </w:r>
          </w:p>
        </w:tc>
        <w:tc>
          <w:tcPr>
            <w:tcW w:w="2370" w:type="dxa"/>
            <w:vAlign w:val="center"/>
          </w:tcPr>
          <w:p w14:paraId="46567F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there congruity between the research methodology and the research question or objectives?</w:t>
            </w:r>
          </w:p>
        </w:tc>
        <w:tc>
          <w:tcPr>
            <w:tcW w:w="448" w:type="dxa"/>
          </w:tcPr>
          <w:p w14:paraId="7F725C4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149EF9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6C798D3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E2C09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A7BBB1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7C43BC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E3597B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909DBD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A44705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E96CF9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AA7863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7D5A1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9A4BFA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0591A1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54A0B6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4A4CA7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0F8BCE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172E8A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054B54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CBC01E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3A18D9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7C1231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76BBEE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0B88BCA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2BA30F35" w14:textId="77777777" w:rsidTr="008A0DAE">
        <w:tc>
          <w:tcPr>
            <w:tcW w:w="284" w:type="dxa"/>
          </w:tcPr>
          <w:p w14:paraId="5B6CF2DB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3</w:t>
            </w:r>
          </w:p>
        </w:tc>
        <w:tc>
          <w:tcPr>
            <w:tcW w:w="2370" w:type="dxa"/>
            <w:vAlign w:val="center"/>
          </w:tcPr>
          <w:p w14:paraId="7DAD9F5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there congruity between the research methodology and the methods used to collect data?</w:t>
            </w:r>
          </w:p>
        </w:tc>
        <w:tc>
          <w:tcPr>
            <w:tcW w:w="448" w:type="dxa"/>
          </w:tcPr>
          <w:p w14:paraId="08C78A8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A1A2B7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090361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61BD9EF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42873F3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9902B1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AD3027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C11ECD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6B7BFA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23F874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A35E8C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12F7A9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57F1FC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8F36AE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D59676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9DFBBF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73A063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80E05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CE410E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46A01E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1D6EDE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D71969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9AB6A1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5010B2A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58246C6F" w14:textId="77777777" w:rsidTr="008A0DAE">
        <w:tc>
          <w:tcPr>
            <w:tcW w:w="284" w:type="dxa"/>
          </w:tcPr>
          <w:p w14:paraId="298B29DD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4</w:t>
            </w:r>
          </w:p>
        </w:tc>
        <w:tc>
          <w:tcPr>
            <w:tcW w:w="2370" w:type="dxa"/>
            <w:vAlign w:val="center"/>
          </w:tcPr>
          <w:p w14:paraId="5AD1D34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there congruity between the research methodology and the representation and analysis of data?</w:t>
            </w:r>
          </w:p>
        </w:tc>
        <w:tc>
          <w:tcPr>
            <w:tcW w:w="448" w:type="dxa"/>
          </w:tcPr>
          <w:p w14:paraId="3EA4573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41B39B5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225A82A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0553807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6F74EEE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73FD4C2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75EB44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735FDD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D585EA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234DB7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0D3CB5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82D303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89F4C6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242DBA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9F1F74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2A8358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A1B95D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F4FA88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E020E7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FF13AD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46AA3D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A1B69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8B41ED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3110449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6B03F47C" w14:textId="77777777" w:rsidTr="008A0DAE">
        <w:tc>
          <w:tcPr>
            <w:tcW w:w="284" w:type="dxa"/>
          </w:tcPr>
          <w:p w14:paraId="0860C9C6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5</w:t>
            </w:r>
          </w:p>
        </w:tc>
        <w:tc>
          <w:tcPr>
            <w:tcW w:w="2370" w:type="dxa"/>
            <w:vAlign w:val="center"/>
          </w:tcPr>
          <w:p w14:paraId="0429768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there congruity between the research methodology and the interpretation of results?</w:t>
            </w:r>
          </w:p>
        </w:tc>
        <w:tc>
          <w:tcPr>
            <w:tcW w:w="448" w:type="dxa"/>
          </w:tcPr>
          <w:p w14:paraId="45B55C2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99D441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14942B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290B6E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34C588A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918075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9DDA56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71F981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219A5B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CF7E3C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CEB2CD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52396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14EFCD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E476A4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4C4DDE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F8235B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153BA4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41DCE8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6889BE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1D2059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12CE7B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2C243E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1B3C86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391B652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26DDC66B" w14:textId="77777777" w:rsidTr="008A0DAE">
        <w:tc>
          <w:tcPr>
            <w:tcW w:w="284" w:type="dxa"/>
          </w:tcPr>
          <w:p w14:paraId="11C73428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6</w:t>
            </w:r>
          </w:p>
        </w:tc>
        <w:tc>
          <w:tcPr>
            <w:tcW w:w="2370" w:type="dxa"/>
            <w:vAlign w:val="center"/>
          </w:tcPr>
          <w:p w14:paraId="2228A6C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there a statement locating the researcher culturally or theoretically?</w:t>
            </w:r>
          </w:p>
        </w:tc>
        <w:tc>
          <w:tcPr>
            <w:tcW w:w="448" w:type="dxa"/>
          </w:tcPr>
          <w:p w14:paraId="0C937F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118C75F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5495E70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5CE06F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1BEED7E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34DD710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E46685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E1DDE6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AE9AE2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1CA99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45DAEB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90437A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1D91DE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15DCF6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6EABF7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6C02DA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5A3DE9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AA03EC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094F09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CDDE52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7AE153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C71A4D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ECDCA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77E1A75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41D4DB3C" w14:textId="77777777" w:rsidTr="008A0DAE">
        <w:tc>
          <w:tcPr>
            <w:tcW w:w="284" w:type="dxa"/>
          </w:tcPr>
          <w:p w14:paraId="2511BCA2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7</w:t>
            </w:r>
          </w:p>
        </w:tc>
        <w:tc>
          <w:tcPr>
            <w:tcW w:w="2370" w:type="dxa"/>
            <w:vAlign w:val="center"/>
          </w:tcPr>
          <w:p w14:paraId="347E4A7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 influence of the researcher on the research, and vice- versa, addressed?</w:t>
            </w:r>
          </w:p>
        </w:tc>
        <w:tc>
          <w:tcPr>
            <w:tcW w:w="448" w:type="dxa"/>
          </w:tcPr>
          <w:p w14:paraId="6BFAEF1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14B288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2037766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0AC5CA9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60F9209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50656EF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E5E051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7F53E2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65D79D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B17FEA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29031F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0D8C11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67487B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F86603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12568A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32BDC1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4A7B5B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0F26F3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FA16CF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EDF283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21674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28377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88F67D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208FA5B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134D94F9" w14:textId="77777777" w:rsidTr="008A0DAE">
        <w:tc>
          <w:tcPr>
            <w:tcW w:w="284" w:type="dxa"/>
          </w:tcPr>
          <w:p w14:paraId="1DEB5568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8</w:t>
            </w:r>
          </w:p>
        </w:tc>
        <w:tc>
          <w:tcPr>
            <w:tcW w:w="2370" w:type="dxa"/>
            <w:vAlign w:val="center"/>
          </w:tcPr>
          <w:p w14:paraId="68382AA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Are participants, and their voices, adequately represented?</w:t>
            </w:r>
          </w:p>
        </w:tc>
        <w:tc>
          <w:tcPr>
            <w:tcW w:w="448" w:type="dxa"/>
          </w:tcPr>
          <w:p w14:paraId="4DC8570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9BE862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3D2D2FE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0993916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D3EDAA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6F56897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5E4639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5CD44B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ED2D8E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9D90D3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6DD8A6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C13F99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55C1EE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A1B65F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823252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754DE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DEF4B5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02A472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0F8C1B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22C70C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DF07B2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DB2869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4E1A0C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5EE1B0E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0017B0D5" w14:textId="77777777" w:rsidTr="008A0DAE">
        <w:tc>
          <w:tcPr>
            <w:tcW w:w="284" w:type="dxa"/>
          </w:tcPr>
          <w:p w14:paraId="2258C743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9</w:t>
            </w:r>
          </w:p>
        </w:tc>
        <w:tc>
          <w:tcPr>
            <w:tcW w:w="2370" w:type="dxa"/>
            <w:vAlign w:val="center"/>
          </w:tcPr>
          <w:p w14:paraId="42E10EA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Is the research ethical according to current criteria or, for recent studies, and is there evidence of ethical approval by an appropriate body?</w:t>
            </w:r>
          </w:p>
        </w:tc>
        <w:tc>
          <w:tcPr>
            <w:tcW w:w="448" w:type="dxa"/>
          </w:tcPr>
          <w:p w14:paraId="4EFC418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3E6A097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04F91F8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643A371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860FD3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2BDE40B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865158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8F8AC1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6EF07C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B0B6A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FEFD34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E8A30E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681DD9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F1F9A8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A77828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5D8822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E06536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3BAA7E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AC9258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1B2BF7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167C38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4C595C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B0E899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67C15CF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56681B6B" w14:textId="77777777" w:rsidTr="008A0DAE">
        <w:tc>
          <w:tcPr>
            <w:tcW w:w="284" w:type="dxa"/>
          </w:tcPr>
          <w:p w14:paraId="27E78F62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10</w:t>
            </w:r>
          </w:p>
        </w:tc>
        <w:tc>
          <w:tcPr>
            <w:tcW w:w="2370" w:type="dxa"/>
            <w:vAlign w:val="center"/>
          </w:tcPr>
          <w:p w14:paraId="7974585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Do the conclusions drawn in the research report flow from the analysis, or interpretation, of the data?</w:t>
            </w:r>
          </w:p>
        </w:tc>
        <w:tc>
          <w:tcPr>
            <w:tcW w:w="448" w:type="dxa"/>
          </w:tcPr>
          <w:p w14:paraId="7F6D58B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0F077E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  <w:p w14:paraId="4434F7F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F1A96A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7A12542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C33C4B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590FA60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861682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BE5ABE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500DA4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CC24DA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528D4A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A74041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FCD708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763794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E31AC5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2AE05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9040C4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B57C9B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1E388F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109564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E3EA0C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3AACFB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AF00B4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15ED948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72A13C25" w14:textId="77777777" w:rsidTr="008A0DAE">
        <w:trPr>
          <w:cantSplit/>
          <w:trHeight w:val="560"/>
        </w:trPr>
        <w:tc>
          <w:tcPr>
            <w:tcW w:w="284" w:type="dxa"/>
          </w:tcPr>
          <w:p w14:paraId="72F0B4EE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 w:eastAsia="en-AU"/>
              </w:rPr>
            </w:pPr>
          </w:p>
        </w:tc>
        <w:tc>
          <w:tcPr>
            <w:tcW w:w="13036" w:type="dxa"/>
            <w:gridSpan w:val="25"/>
            <w:vAlign w:val="center"/>
          </w:tcPr>
          <w:p w14:paraId="1759FF3B" w14:textId="77777777" w:rsidR="007E0FF8" w:rsidRPr="00607DA8" w:rsidRDefault="007E0FF8" w:rsidP="008A0DAE">
            <w:pPr>
              <w:jc w:val="center"/>
              <w:rPr>
                <w:b/>
                <w:bCs/>
                <w:sz w:val="16"/>
                <w:szCs w:val="16"/>
                <w:lang w:val="en-GB"/>
              </w:rPr>
            </w:pPr>
            <w:r w:rsidRPr="00607DA8">
              <w:rPr>
                <w:b/>
                <w:bCs/>
                <w:sz w:val="24"/>
                <w:szCs w:val="24"/>
                <w:lang w:val="en-GB"/>
              </w:rPr>
              <w:t>Quality appraisal checklist for cohort studies</w:t>
            </w:r>
          </w:p>
        </w:tc>
      </w:tr>
      <w:tr w:rsidR="007E0FF8" w:rsidRPr="00607DA8" w14:paraId="3D935CBD" w14:textId="77777777" w:rsidTr="008A0DAE">
        <w:trPr>
          <w:cantSplit/>
          <w:trHeight w:val="962"/>
        </w:trPr>
        <w:tc>
          <w:tcPr>
            <w:tcW w:w="284" w:type="dxa"/>
          </w:tcPr>
          <w:p w14:paraId="2E8D3CBF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 w:eastAsia="en-AU"/>
              </w:rPr>
            </w:pPr>
          </w:p>
        </w:tc>
        <w:tc>
          <w:tcPr>
            <w:tcW w:w="2370" w:type="dxa"/>
            <w:vAlign w:val="center"/>
          </w:tcPr>
          <w:p w14:paraId="7B60350A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  <w:r w:rsidRPr="00607DA8">
              <w:rPr>
                <w:b/>
                <w:bCs/>
                <w:sz w:val="16"/>
                <w:szCs w:val="16"/>
                <w:lang w:val="en-GB"/>
              </w:rPr>
              <w:t>Quality appraisal checklist for cohort studies</w:t>
            </w:r>
          </w:p>
        </w:tc>
        <w:tc>
          <w:tcPr>
            <w:tcW w:w="448" w:type="dxa"/>
            <w:textDirection w:val="btLr"/>
          </w:tcPr>
          <w:p w14:paraId="34DFAFA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Steyn 2007</w:t>
            </w:r>
          </w:p>
        </w:tc>
        <w:tc>
          <w:tcPr>
            <w:tcW w:w="448" w:type="dxa"/>
            <w:textDirection w:val="btLr"/>
          </w:tcPr>
          <w:p w14:paraId="0463612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de Jager, 2019</w:t>
            </w:r>
          </w:p>
        </w:tc>
        <w:tc>
          <w:tcPr>
            <w:tcW w:w="448" w:type="dxa"/>
            <w:textDirection w:val="btLr"/>
          </w:tcPr>
          <w:p w14:paraId="7393F9A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Tran 2020</w:t>
            </w:r>
          </w:p>
        </w:tc>
        <w:tc>
          <w:tcPr>
            <w:tcW w:w="410" w:type="dxa"/>
            <w:textDirection w:val="btLr"/>
          </w:tcPr>
          <w:p w14:paraId="0EDE4522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10" w:type="dxa"/>
            <w:textDirection w:val="btLr"/>
          </w:tcPr>
          <w:p w14:paraId="000ED065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535D5828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3F0BC97B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10" w:type="dxa"/>
            <w:textDirection w:val="btLr"/>
          </w:tcPr>
          <w:p w14:paraId="423D37B8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418F64FC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3521FAE7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73A34436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597CB2B8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1FE1144A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18D40D63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10" w:type="dxa"/>
            <w:textDirection w:val="btLr"/>
          </w:tcPr>
          <w:p w14:paraId="1A1252C7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10" w:type="dxa"/>
            <w:textDirection w:val="btLr"/>
          </w:tcPr>
          <w:p w14:paraId="4BFE5E87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10" w:type="dxa"/>
            <w:textDirection w:val="btLr"/>
          </w:tcPr>
          <w:p w14:paraId="787D50C2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10" w:type="dxa"/>
            <w:textDirection w:val="btLr"/>
          </w:tcPr>
          <w:p w14:paraId="7A901C02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48" w:type="dxa"/>
            <w:textDirection w:val="btLr"/>
          </w:tcPr>
          <w:p w14:paraId="058F6A8C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86" w:type="dxa"/>
            <w:textDirection w:val="btLr"/>
          </w:tcPr>
          <w:p w14:paraId="69F72D09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86" w:type="dxa"/>
            <w:textDirection w:val="btLr"/>
          </w:tcPr>
          <w:p w14:paraId="4A87AA9B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86" w:type="dxa"/>
            <w:textDirection w:val="btLr"/>
          </w:tcPr>
          <w:p w14:paraId="51A8CB35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86" w:type="dxa"/>
            <w:textDirection w:val="btLr"/>
          </w:tcPr>
          <w:p w14:paraId="5388945B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  <w:tc>
          <w:tcPr>
            <w:tcW w:w="476" w:type="dxa"/>
            <w:textDirection w:val="btLr"/>
          </w:tcPr>
          <w:p w14:paraId="39B05AAC" w14:textId="77777777" w:rsidR="007E0FF8" w:rsidRPr="00607DA8" w:rsidRDefault="007E0FF8" w:rsidP="008A0DAE">
            <w:pPr>
              <w:rPr>
                <w:b/>
                <w:bCs/>
                <w:sz w:val="16"/>
                <w:szCs w:val="16"/>
                <w:lang w:val="en-GB"/>
              </w:rPr>
            </w:pPr>
          </w:p>
        </w:tc>
      </w:tr>
      <w:tr w:rsidR="007E0FF8" w:rsidRPr="00607DA8" w14:paraId="0F6AF4BC" w14:textId="77777777" w:rsidTr="008A0DAE">
        <w:tc>
          <w:tcPr>
            <w:tcW w:w="284" w:type="dxa"/>
          </w:tcPr>
          <w:p w14:paraId="595999D9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1</w:t>
            </w:r>
          </w:p>
        </w:tc>
        <w:tc>
          <w:tcPr>
            <w:tcW w:w="2370" w:type="dxa"/>
            <w:vAlign w:val="center"/>
          </w:tcPr>
          <w:p w14:paraId="5D6FF5D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Were the two groups similar and recruited from the same population?</w:t>
            </w:r>
          </w:p>
        </w:tc>
        <w:tc>
          <w:tcPr>
            <w:tcW w:w="448" w:type="dxa"/>
          </w:tcPr>
          <w:p w14:paraId="2B373B6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00EED9C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662473D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F7CD7D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3707AF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D2B24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B2D1E8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CFA1AC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1E150E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BE9923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A9C5D0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BAA46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E6E4EC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8D0F9B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409B28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311FF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48FBF8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9B4812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CCAA0F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48DCC4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EE230C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677427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83D1A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7B1C801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5ABEF33B" w14:textId="77777777" w:rsidTr="008A0DAE">
        <w:tc>
          <w:tcPr>
            <w:tcW w:w="284" w:type="dxa"/>
          </w:tcPr>
          <w:p w14:paraId="153B85E0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2</w:t>
            </w:r>
          </w:p>
        </w:tc>
        <w:tc>
          <w:tcPr>
            <w:tcW w:w="2370" w:type="dxa"/>
            <w:vAlign w:val="center"/>
          </w:tcPr>
          <w:p w14:paraId="278B90F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Were the exposures measured similarly to assign people to both exposed and unexposed groups?</w:t>
            </w:r>
          </w:p>
        </w:tc>
        <w:tc>
          <w:tcPr>
            <w:tcW w:w="448" w:type="dxa"/>
          </w:tcPr>
          <w:p w14:paraId="3045C64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7FD4442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0D471B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10" w:type="dxa"/>
          </w:tcPr>
          <w:p w14:paraId="7BFDACC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DD9AAC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2796A8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6F8E63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5A544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04DE89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7E1649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CDDC0D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23CB2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D95FF2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E694E5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8EE1BD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1AE091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C9F0A2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C5625E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FF82F2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F35B07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9C012D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89F5F6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51BCD1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6697706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06FC2F45" w14:textId="77777777" w:rsidTr="008A0DAE">
        <w:tc>
          <w:tcPr>
            <w:tcW w:w="284" w:type="dxa"/>
          </w:tcPr>
          <w:p w14:paraId="6A860EE6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3</w:t>
            </w:r>
          </w:p>
        </w:tc>
        <w:tc>
          <w:tcPr>
            <w:tcW w:w="2370" w:type="dxa"/>
            <w:vAlign w:val="center"/>
          </w:tcPr>
          <w:p w14:paraId="33F6800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Was the exposure measured in a valid and reliable way?</w:t>
            </w:r>
          </w:p>
        </w:tc>
        <w:tc>
          <w:tcPr>
            <w:tcW w:w="448" w:type="dxa"/>
          </w:tcPr>
          <w:p w14:paraId="129B14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627A623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0C163B4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10" w:type="dxa"/>
          </w:tcPr>
          <w:p w14:paraId="4BED238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379D5B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40923E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DB40F6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FBF566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A63916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8CDF55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04A953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84AAA0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368D87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844D02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2F2453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356B2F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01D637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27E792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8FA45E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458710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FF4152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1DC07D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126271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0FB7531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0C93498E" w14:textId="77777777" w:rsidTr="008A0DAE">
        <w:tc>
          <w:tcPr>
            <w:tcW w:w="284" w:type="dxa"/>
          </w:tcPr>
          <w:p w14:paraId="13AE123B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lastRenderedPageBreak/>
              <w:t>4</w:t>
            </w:r>
          </w:p>
        </w:tc>
        <w:tc>
          <w:tcPr>
            <w:tcW w:w="2370" w:type="dxa"/>
            <w:vAlign w:val="center"/>
          </w:tcPr>
          <w:p w14:paraId="17FE22B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proofErr w:type="spellStart"/>
            <w:r w:rsidRPr="00607DA8">
              <w:rPr>
                <w:sz w:val="16"/>
                <w:szCs w:val="16"/>
                <w:lang w:val="en-GB"/>
              </w:rPr>
              <w:t>Were</w:t>
            </w:r>
            <w:proofErr w:type="spellEnd"/>
            <w:r w:rsidRPr="00607DA8">
              <w:rPr>
                <w:sz w:val="16"/>
                <w:szCs w:val="16"/>
                <w:lang w:val="en-GB"/>
              </w:rPr>
              <w:t xml:space="preserve"> confounding factors identified?</w:t>
            </w:r>
          </w:p>
        </w:tc>
        <w:tc>
          <w:tcPr>
            <w:tcW w:w="448" w:type="dxa"/>
          </w:tcPr>
          <w:p w14:paraId="0B85E88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2B3618B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48" w:type="dxa"/>
          </w:tcPr>
          <w:p w14:paraId="555E517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</w:t>
            </w:r>
          </w:p>
        </w:tc>
        <w:tc>
          <w:tcPr>
            <w:tcW w:w="410" w:type="dxa"/>
          </w:tcPr>
          <w:p w14:paraId="1E67EBD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3CE838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4977F6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300155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540ADC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D56D9F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7F5E26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EFB707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F1595E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A24029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2849F5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4E0CA4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EBDF10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7D5239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6C4181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BDD5DA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65EE96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22DA39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BE972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5E1581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30FD9D9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3669A191" w14:textId="77777777" w:rsidTr="008A0DAE">
        <w:tc>
          <w:tcPr>
            <w:tcW w:w="284" w:type="dxa"/>
          </w:tcPr>
          <w:p w14:paraId="097979B2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5</w:t>
            </w:r>
          </w:p>
        </w:tc>
        <w:tc>
          <w:tcPr>
            <w:tcW w:w="2370" w:type="dxa"/>
            <w:vAlign w:val="center"/>
          </w:tcPr>
          <w:p w14:paraId="143E627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Were strategies to deal with confounding factors stated?</w:t>
            </w:r>
          </w:p>
        </w:tc>
        <w:tc>
          <w:tcPr>
            <w:tcW w:w="448" w:type="dxa"/>
          </w:tcPr>
          <w:p w14:paraId="3854C0B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26729A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15A4C96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10" w:type="dxa"/>
          </w:tcPr>
          <w:p w14:paraId="6DCF0C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B29BC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B38344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63981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730781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97B73E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01945B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493980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D3C20A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6BCA36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DD52A8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5CDC99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2BBC7E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8F1A4B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949D82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0F7174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2245E6D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EB4FE2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087DB4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6F4FE3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5FC8D39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5F3362B5" w14:textId="77777777" w:rsidTr="008A0DAE">
        <w:tc>
          <w:tcPr>
            <w:tcW w:w="284" w:type="dxa"/>
          </w:tcPr>
          <w:p w14:paraId="0D68187D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6</w:t>
            </w:r>
          </w:p>
        </w:tc>
        <w:tc>
          <w:tcPr>
            <w:tcW w:w="2370" w:type="dxa"/>
            <w:vAlign w:val="center"/>
          </w:tcPr>
          <w:p w14:paraId="6D801A9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Were the groups/participants free of the outcome at the start of the study (or at the moment of exposure)?</w:t>
            </w:r>
          </w:p>
        </w:tc>
        <w:tc>
          <w:tcPr>
            <w:tcW w:w="448" w:type="dxa"/>
          </w:tcPr>
          <w:p w14:paraId="6689395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3969D63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2C4AB48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10" w:type="dxa"/>
          </w:tcPr>
          <w:p w14:paraId="48FC3E4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FEE6CE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8D4D9D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8B5297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9040AA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B19756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AB97D8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9119C1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39D84A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CF6EF4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84582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DB50BE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596CA8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4E471A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AE856D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E57C9F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8EC2FD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7F3676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FD1B0C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A77B98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2E14635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1E50AB6B" w14:textId="77777777" w:rsidTr="008A0DAE">
        <w:tc>
          <w:tcPr>
            <w:tcW w:w="284" w:type="dxa"/>
          </w:tcPr>
          <w:p w14:paraId="515EA7BF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7</w:t>
            </w:r>
          </w:p>
        </w:tc>
        <w:tc>
          <w:tcPr>
            <w:tcW w:w="2370" w:type="dxa"/>
            <w:vAlign w:val="center"/>
          </w:tcPr>
          <w:p w14:paraId="37563D1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Were the outcomes measured in a valid and reliable way?</w:t>
            </w:r>
          </w:p>
        </w:tc>
        <w:tc>
          <w:tcPr>
            <w:tcW w:w="448" w:type="dxa"/>
          </w:tcPr>
          <w:p w14:paraId="0272EBC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0DCD241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1EF440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23129D9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C3353F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827E19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D077CE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34EC82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060BEF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A8B7BF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41FE2A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6475A1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A58F9E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277036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ACB72D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A029B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11AD3F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D42E40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A32C1F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847663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62904C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EA913F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6770DEF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7026DF4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35FF06B0" w14:textId="77777777" w:rsidTr="008A0DAE">
        <w:tc>
          <w:tcPr>
            <w:tcW w:w="284" w:type="dxa"/>
          </w:tcPr>
          <w:p w14:paraId="17CCEED5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8</w:t>
            </w:r>
          </w:p>
        </w:tc>
        <w:tc>
          <w:tcPr>
            <w:tcW w:w="2370" w:type="dxa"/>
            <w:vAlign w:val="center"/>
          </w:tcPr>
          <w:p w14:paraId="2BF3156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Was the follow up time reported and sufficient to be long enough for outcomes to occur?</w:t>
            </w:r>
          </w:p>
        </w:tc>
        <w:tc>
          <w:tcPr>
            <w:tcW w:w="448" w:type="dxa"/>
          </w:tcPr>
          <w:p w14:paraId="2788065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2867810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5CEED4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0E72561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35CEC1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EDA42B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63E32D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1B30F2B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FDD22F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19228B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F30613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E0EADC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42CD49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6E4EBC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73688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20DB17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25CEC4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1E24546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0887F9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F92E88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1EF002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8E47BE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0713FA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13A4D7F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6CFC183B" w14:textId="77777777" w:rsidTr="008A0DAE">
        <w:tc>
          <w:tcPr>
            <w:tcW w:w="284" w:type="dxa"/>
          </w:tcPr>
          <w:p w14:paraId="13B063FF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9</w:t>
            </w:r>
          </w:p>
        </w:tc>
        <w:tc>
          <w:tcPr>
            <w:tcW w:w="2370" w:type="dxa"/>
            <w:vAlign w:val="center"/>
          </w:tcPr>
          <w:p w14:paraId="70F8E58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Was follow up complete, and if not, were the reasons to loss to follow up described and explored?</w:t>
            </w:r>
          </w:p>
        </w:tc>
        <w:tc>
          <w:tcPr>
            <w:tcW w:w="448" w:type="dxa"/>
          </w:tcPr>
          <w:p w14:paraId="178A7F9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374D1D4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2468A50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5D8ECF0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AA9648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F82B48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455B52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71385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30444C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5D08F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D2CFD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20F025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4D8C24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AA20A5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3574733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F73FDB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FD9F47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783FA3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D22849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0457DA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4F35A8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6E57AA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C9E87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08C79D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51ADB6CF" w14:textId="77777777" w:rsidTr="008A0DAE">
        <w:tc>
          <w:tcPr>
            <w:tcW w:w="284" w:type="dxa"/>
          </w:tcPr>
          <w:p w14:paraId="1E3A79D6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10</w:t>
            </w:r>
          </w:p>
        </w:tc>
        <w:tc>
          <w:tcPr>
            <w:tcW w:w="2370" w:type="dxa"/>
            <w:vAlign w:val="center"/>
          </w:tcPr>
          <w:p w14:paraId="4460B785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Were strategies to address incomplete follow up utilized?</w:t>
            </w:r>
          </w:p>
        </w:tc>
        <w:tc>
          <w:tcPr>
            <w:tcW w:w="448" w:type="dxa"/>
          </w:tcPr>
          <w:p w14:paraId="4D6D4CA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NA</w:t>
            </w:r>
          </w:p>
        </w:tc>
        <w:tc>
          <w:tcPr>
            <w:tcW w:w="448" w:type="dxa"/>
          </w:tcPr>
          <w:p w14:paraId="752336C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48" w:type="dxa"/>
          </w:tcPr>
          <w:p w14:paraId="62F9576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U</w:t>
            </w:r>
          </w:p>
        </w:tc>
        <w:tc>
          <w:tcPr>
            <w:tcW w:w="410" w:type="dxa"/>
          </w:tcPr>
          <w:p w14:paraId="129A952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4F58123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00BFB22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5226AC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2466D0E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1769CC5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0D21BC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7813F4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466067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9123A5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B54661B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7FDDFFA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2A4E44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AD696D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5668E07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A63890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478CFB6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0695962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3AE3A0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3DF5BD1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176325C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  <w:tr w:rsidR="007E0FF8" w:rsidRPr="00607DA8" w14:paraId="7CF4FCA1" w14:textId="77777777" w:rsidTr="008A0DAE">
        <w:tc>
          <w:tcPr>
            <w:tcW w:w="284" w:type="dxa"/>
          </w:tcPr>
          <w:p w14:paraId="104B09C7" w14:textId="77777777" w:rsidR="007E0FF8" w:rsidRPr="00607DA8" w:rsidRDefault="007E0FF8" w:rsidP="008A0DAE">
            <w:pPr>
              <w:rPr>
                <w:sz w:val="16"/>
                <w:szCs w:val="16"/>
                <w:lang w:val="en-GB" w:eastAsia="en-AU"/>
              </w:rPr>
            </w:pPr>
            <w:r w:rsidRPr="00607DA8">
              <w:rPr>
                <w:sz w:val="16"/>
                <w:szCs w:val="16"/>
                <w:lang w:val="en-GB" w:eastAsia="en-AU"/>
              </w:rPr>
              <w:t>11</w:t>
            </w:r>
          </w:p>
        </w:tc>
        <w:tc>
          <w:tcPr>
            <w:tcW w:w="2370" w:type="dxa"/>
            <w:vAlign w:val="center"/>
          </w:tcPr>
          <w:p w14:paraId="29C2E45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Was appropriate statistical analysis used?</w:t>
            </w:r>
          </w:p>
        </w:tc>
        <w:tc>
          <w:tcPr>
            <w:tcW w:w="448" w:type="dxa"/>
          </w:tcPr>
          <w:p w14:paraId="34BDED2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753F3F4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48" w:type="dxa"/>
          </w:tcPr>
          <w:p w14:paraId="166AEE9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  <w:r w:rsidRPr="00607DA8">
              <w:rPr>
                <w:sz w:val="16"/>
                <w:szCs w:val="16"/>
                <w:lang w:val="en-GB"/>
              </w:rPr>
              <w:t>Y</w:t>
            </w:r>
          </w:p>
        </w:tc>
        <w:tc>
          <w:tcPr>
            <w:tcW w:w="410" w:type="dxa"/>
          </w:tcPr>
          <w:p w14:paraId="1F4FFD6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ABA5859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9DC440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522B418C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07E72BF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6E04EF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E73C3E3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A2EAF0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7BFCCDD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2C72BE4D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48FB652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F64EA4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0D7B8BF8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57B5602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10" w:type="dxa"/>
          </w:tcPr>
          <w:p w14:paraId="64371880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48" w:type="dxa"/>
          </w:tcPr>
          <w:p w14:paraId="30B3E042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FAF242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7D0C019A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50A66BC1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86" w:type="dxa"/>
          </w:tcPr>
          <w:p w14:paraId="1B8099DE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76" w:type="dxa"/>
          </w:tcPr>
          <w:p w14:paraId="2F9B8974" w14:textId="77777777" w:rsidR="007E0FF8" w:rsidRPr="00607DA8" w:rsidRDefault="007E0FF8" w:rsidP="008A0DAE">
            <w:pPr>
              <w:rPr>
                <w:sz w:val="16"/>
                <w:szCs w:val="16"/>
                <w:lang w:val="en-GB"/>
              </w:rPr>
            </w:pPr>
          </w:p>
        </w:tc>
      </w:tr>
    </w:tbl>
    <w:p w14:paraId="5D8CB65B" w14:textId="77777777" w:rsidR="007E0FF8" w:rsidRPr="00607DA8" w:rsidRDefault="007E0FF8" w:rsidP="007E0FF8">
      <w:pPr>
        <w:rPr>
          <w:b/>
          <w:bCs/>
          <w:lang w:val="en-GB"/>
        </w:rPr>
      </w:pPr>
    </w:p>
    <w:p w14:paraId="7A3CA349" w14:textId="77777777" w:rsidR="007E0FF8" w:rsidRPr="00607DA8" w:rsidRDefault="007E0FF8" w:rsidP="007E0FF8">
      <w:pPr>
        <w:rPr>
          <w:sz w:val="16"/>
          <w:szCs w:val="16"/>
          <w:lang w:val="en-GB"/>
        </w:rPr>
      </w:pPr>
      <w:r w:rsidRPr="00607DA8">
        <w:rPr>
          <w:b/>
          <w:bCs/>
          <w:sz w:val="16"/>
          <w:szCs w:val="16"/>
          <w:lang w:val="en-GB"/>
        </w:rPr>
        <w:t xml:space="preserve">Note:  </w:t>
      </w:r>
      <w:r w:rsidRPr="00607DA8">
        <w:rPr>
          <w:sz w:val="16"/>
          <w:szCs w:val="16"/>
          <w:lang w:val="en-GB"/>
        </w:rPr>
        <w:t>Y(Yes), N(No), NA (Not Applicable) and U (Unclear)</w:t>
      </w:r>
    </w:p>
    <w:p w14:paraId="03512CBF" w14:textId="77777777" w:rsidR="007E0FF8" w:rsidRPr="00607DA8" w:rsidRDefault="007E0FF8" w:rsidP="007E0FF8">
      <w:pPr>
        <w:rPr>
          <w:b/>
          <w:bCs/>
          <w:lang w:val="en-GB"/>
        </w:rPr>
      </w:pPr>
    </w:p>
    <w:p w14:paraId="3B62F58E" w14:textId="77777777" w:rsidR="007E0FF8" w:rsidRDefault="007E0FF8"/>
    <w:sectPr w:rsidR="007E0FF8" w:rsidSect="007E0FF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FF8"/>
    <w:rsid w:val="00005081"/>
    <w:rsid w:val="0001613D"/>
    <w:rsid w:val="00021723"/>
    <w:rsid w:val="00023C96"/>
    <w:rsid w:val="000247D8"/>
    <w:rsid w:val="000340CE"/>
    <w:rsid w:val="00041926"/>
    <w:rsid w:val="00042A71"/>
    <w:rsid w:val="00045C21"/>
    <w:rsid w:val="000560B0"/>
    <w:rsid w:val="00056D54"/>
    <w:rsid w:val="000605A9"/>
    <w:rsid w:val="00067831"/>
    <w:rsid w:val="0007057B"/>
    <w:rsid w:val="00071166"/>
    <w:rsid w:val="00072E4D"/>
    <w:rsid w:val="00080DB0"/>
    <w:rsid w:val="00081107"/>
    <w:rsid w:val="00084900"/>
    <w:rsid w:val="000A6036"/>
    <w:rsid w:val="000A7578"/>
    <w:rsid w:val="000B43F8"/>
    <w:rsid w:val="000D3269"/>
    <w:rsid w:val="000D5AEC"/>
    <w:rsid w:val="000D6A6B"/>
    <w:rsid w:val="000D7C25"/>
    <w:rsid w:val="000E3B27"/>
    <w:rsid w:val="000F1975"/>
    <w:rsid w:val="00113E97"/>
    <w:rsid w:val="0011555B"/>
    <w:rsid w:val="00123AD5"/>
    <w:rsid w:val="001243A4"/>
    <w:rsid w:val="00126645"/>
    <w:rsid w:val="001277E0"/>
    <w:rsid w:val="00136BA0"/>
    <w:rsid w:val="0013759B"/>
    <w:rsid w:val="00137AF3"/>
    <w:rsid w:val="001527F6"/>
    <w:rsid w:val="00152C4C"/>
    <w:rsid w:val="001551A6"/>
    <w:rsid w:val="00156C79"/>
    <w:rsid w:val="001656B8"/>
    <w:rsid w:val="00191678"/>
    <w:rsid w:val="001946F3"/>
    <w:rsid w:val="00197EAE"/>
    <w:rsid w:val="001B3BAC"/>
    <w:rsid w:val="001C49B3"/>
    <w:rsid w:val="001C6FCD"/>
    <w:rsid w:val="001D3CAE"/>
    <w:rsid w:val="001F0B60"/>
    <w:rsid w:val="00205182"/>
    <w:rsid w:val="00227218"/>
    <w:rsid w:val="00227EDD"/>
    <w:rsid w:val="00234B69"/>
    <w:rsid w:val="002350DF"/>
    <w:rsid w:val="00236B03"/>
    <w:rsid w:val="002370E5"/>
    <w:rsid w:val="00240F55"/>
    <w:rsid w:val="00242175"/>
    <w:rsid w:val="002525A9"/>
    <w:rsid w:val="002551AA"/>
    <w:rsid w:val="00260659"/>
    <w:rsid w:val="00287E77"/>
    <w:rsid w:val="00296C94"/>
    <w:rsid w:val="002A6675"/>
    <w:rsid w:val="002A7EB4"/>
    <w:rsid w:val="002B181D"/>
    <w:rsid w:val="002B385E"/>
    <w:rsid w:val="002C3E91"/>
    <w:rsid w:val="002C6DB1"/>
    <w:rsid w:val="002D68A8"/>
    <w:rsid w:val="002E0765"/>
    <w:rsid w:val="002E49E0"/>
    <w:rsid w:val="002E70E5"/>
    <w:rsid w:val="002F30F6"/>
    <w:rsid w:val="002F4DD4"/>
    <w:rsid w:val="002F67EB"/>
    <w:rsid w:val="002F6A97"/>
    <w:rsid w:val="00307DEA"/>
    <w:rsid w:val="0031211C"/>
    <w:rsid w:val="00322542"/>
    <w:rsid w:val="00324EB7"/>
    <w:rsid w:val="00326A78"/>
    <w:rsid w:val="0033422C"/>
    <w:rsid w:val="00335597"/>
    <w:rsid w:val="0034165E"/>
    <w:rsid w:val="00346564"/>
    <w:rsid w:val="003525B0"/>
    <w:rsid w:val="00356842"/>
    <w:rsid w:val="00367487"/>
    <w:rsid w:val="003946B7"/>
    <w:rsid w:val="00394871"/>
    <w:rsid w:val="003A3BB2"/>
    <w:rsid w:val="003B01A8"/>
    <w:rsid w:val="003B3F01"/>
    <w:rsid w:val="003B6984"/>
    <w:rsid w:val="003C0061"/>
    <w:rsid w:val="003C4123"/>
    <w:rsid w:val="003C6A01"/>
    <w:rsid w:val="003D1732"/>
    <w:rsid w:val="003E4008"/>
    <w:rsid w:val="003E7A70"/>
    <w:rsid w:val="003F43EA"/>
    <w:rsid w:val="003F7744"/>
    <w:rsid w:val="003F7F26"/>
    <w:rsid w:val="00401864"/>
    <w:rsid w:val="00402162"/>
    <w:rsid w:val="00403E47"/>
    <w:rsid w:val="004063C9"/>
    <w:rsid w:val="004140AB"/>
    <w:rsid w:val="004434D7"/>
    <w:rsid w:val="004435FB"/>
    <w:rsid w:val="00452FEC"/>
    <w:rsid w:val="00460288"/>
    <w:rsid w:val="004608B5"/>
    <w:rsid w:val="004657BB"/>
    <w:rsid w:val="00466167"/>
    <w:rsid w:val="00470C38"/>
    <w:rsid w:val="00471F91"/>
    <w:rsid w:val="004866EC"/>
    <w:rsid w:val="00495A43"/>
    <w:rsid w:val="004A7B52"/>
    <w:rsid w:val="004B2DEC"/>
    <w:rsid w:val="004B6748"/>
    <w:rsid w:val="004C0928"/>
    <w:rsid w:val="004D28A7"/>
    <w:rsid w:val="004D4878"/>
    <w:rsid w:val="004D4927"/>
    <w:rsid w:val="004D7C2A"/>
    <w:rsid w:val="004E2B84"/>
    <w:rsid w:val="004E3ADE"/>
    <w:rsid w:val="005024AB"/>
    <w:rsid w:val="00511E4D"/>
    <w:rsid w:val="00517E1C"/>
    <w:rsid w:val="0052072D"/>
    <w:rsid w:val="00533FE8"/>
    <w:rsid w:val="00540AE7"/>
    <w:rsid w:val="0054220F"/>
    <w:rsid w:val="0054510D"/>
    <w:rsid w:val="005459B1"/>
    <w:rsid w:val="00547012"/>
    <w:rsid w:val="00552C1E"/>
    <w:rsid w:val="00563651"/>
    <w:rsid w:val="00563CE0"/>
    <w:rsid w:val="00564B5E"/>
    <w:rsid w:val="005745C4"/>
    <w:rsid w:val="0058709D"/>
    <w:rsid w:val="005928D7"/>
    <w:rsid w:val="00594C01"/>
    <w:rsid w:val="005A7ABC"/>
    <w:rsid w:val="005B15AF"/>
    <w:rsid w:val="005B741F"/>
    <w:rsid w:val="005C0AB9"/>
    <w:rsid w:val="005E1D99"/>
    <w:rsid w:val="006057D1"/>
    <w:rsid w:val="0060775F"/>
    <w:rsid w:val="00611605"/>
    <w:rsid w:val="00615902"/>
    <w:rsid w:val="00633E08"/>
    <w:rsid w:val="00635219"/>
    <w:rsid w:val="00635CB7"/>
    <w:rsid w:val="006478DF"/>
    <w:rsid w:val="00647ED7"/>
    <w:rsid w:val="0066332F"/>
    <w:rsid w:val="006817E4"/>
    <w:rsid w:val="00683A46"/>
    <w:rsid w:val="006901C8"/>
    <w:rsid w:val="006A0E96"/>
    <w:rsid w:val="006A1EB8"/>
    <w:rsid w:val="006A631B"/>
    <w:rsid w:val="006A73EF"/>
    <w:rsid w:val="006B3D3F"/>
    <w:rsid w:val="006C1984"/>
    <w:rsid w:val="006D1801"/>
    <w:rsid w:val="006E3E6E"/>
    <w:rsid w:val="006E4C91"/>
    <w:rsid w:val="006F74BB"/>
    <w:rsid w:val="0071164D"/>
    <w:rsid w:val="00722486"/>
    <w:rsid w:val="00724FA8"/>
    <w:rsid w:val="00730A14"/>
    <w:rsid w:val="00734578"/>
    <w:rsid w:val="00755B42"/>
    <w:rsid w:val="00755FFD"/>
    <w:rsid w:val="0076193C"/>
    <w:rsid w:val="007833D6"/>
    <w:rsid w:val="00786331"/>
    <w:rsid w:val="00786CF6"/>
    <w:rsid w:val="007A781C"/>
    <w:rsid w:val="007B2E06"/>
    <w:rsid w:val="007D39A3"/>
    <w:rsid w:val="007D4591"/>
    <w:rsid w:val="007E0B4E"/>
    <w:rsid w:val="007E0FF8"/>
    <w:rsid w:val="007E7234"/>
    <w:rsid w:val="007E76B3"/>
    <w:rsid w:val="007F3CEF"/>
    <w:rsid w:val="007F703D"/>
    <w:rsid w:val="00802F91"/>
    <w:rsid w:val="00806C38"/>
    <w:rsid w:val="00813ECE"/>
    <w:rsid w:val="0081476F"/>
    <w:rsid w:val="00823F6D"/>
    <w:rsid w:val="00824972"/>
    <w:rsid w:val="0082721C"/>
    <w:rsid w:val="00850267"/>
    <w:rsid w:val="008664FC"/>
    <w:rsid w:val="00870D79"/>
    <w:rsid w:val="0087760B"/>
    <w:rsid w:val="0088355C"/>
    <w:rsid w:val="00887F46"/>
    <w:rsid w:val="00892B28"/>
    <w:rsid w:val="00895585"/>
    <w:rsid w:val="008A244A"/>
    <w:rsid w:val="008C2901"/>
    <w:rsid w:val="008D4C3A"/>
    <w:rsid w:val="008D5AD3"/>
    <w:rsid w:val="008D775D"/>
    <w:rsid w:val="008E18BB"/>
    <w:rsid w:val="008E221E"/>
    <w:rsid w:val="008E5D2F"/>
    <w:rsid w:val="008E77E4"/>
    <w:rsid w:val="008F0912"/>
    <w:rsid w:val="008F424E"/>
    <w:rsid w:val="008F5807"/>
    <w:rsid w:val="008F75CA"/>
    <w:rsid w:val="00903A79"/>
    <w:rsid w:val="00930158"/>
    <w:rsid w:val="009351D9"/>
    <w:rsid w:val="009453BF"/>
    <w:rsid w:val="00950F81"/>
    <w:rsid w:val="00953CC3"/>
    <w:rsid w:val="0095737B"/>
    <w:rsid w:val="0095788E"/>
    <w:rsid w:val="00974939"/>
    <w:rsid w:val="0098451A"/>
    <w:rsid w:val="009860E0"/>
    <w:rsid w:val="009A7159"/>
    <w:rsid w:val="009B712B"/>
    <w:rsid w:val="009D0004"/>
    <w:rsid w:val="009D4BBA"/>
    <w:rsid w:val="009D4F43"/>
    <w:rsid w:val="009E3989"/>
    <w:rsid w:val="009E3FF9"/>
    <w:rsid w:val="009E49D0"/>
    <w:rsid w:val="009F2A8D"/>
    <w:rsid w:val="00A02F15"/>
    <w:rsid w:val="00A03582"/>
    <w:rsid w:val="00A22A55"/>
    <w:rsid w:val="00A30971"/>
    <w:rsid w:val="00A31A72"/>
    <w:rsid w:val="00A35502"/>
    <w:rsid w:val="00A40631"/>
    <w:rsid w:val="00A44135"/>
    <w:rsid w:val="00A5249F"/>
    <w:rsid w:val="00A53E4E"/>
    <w:rsid w:val="00A767BE"/>
    <w:rsid w:val="00A771F8"/>
    <w:rsid w:val="00A81B1F"/>
    <w:rsid w:val="00A92053"/>
    <w:rsid w:val="00A92AF3"/>
    <w:rsid w:val="00A95046"/>
    <w:rsid w:val="00A96CAD"/>
    <w:rsid w:val="00AB15F7"/>
    <w:rsid w:val="00AB4291"/>
    <w:rsid w:val="00AC0025"/>
    <w:rsid w:val="00AC2B24"/>
    <w:rsid w:val="00AC78F2"/>
    <w:rsid w:val="00AD1B5F"/>
    <w:rsid w:val="00B02F1B"/>
    <w:rsid w:val="00B13B48"/>
    <w:rsid w:val="00B168D0"/>
    <w:rsid w:val="00B23948"/>
    <w:rsid w:val="00B33728"/>
    <w:rsid w:val="00B362F6"/>
    <w:rsid w:val="00B41F59"/>
    <w:rsid w:val="00B439D6"/>
    <w:rsid w:val="00B45084"/>
    <w:rsid w:val="00B515DA"/>
    <w:rsid w:val="00B529A6"/>
    <w:rsid w:val="00B570DE"/>
    <w:rsid w:val="00B6040C"/>
    <w:rsid w:val="00B6159E"/>
    <w:rsid w:val="00B63508"/>
    <w:rsid w:val="00B653A5"/>
    <w:rsid w:val="00B70832"/>
    <w:rsid w:val="00B758DE"/>
    <w:rsid w:val="00B8781A"/>
    <w:rsid w:val="00B87D9D"/>
    <w:rsid w:val="00B95135"/>
    <w:rsid w:val="00BB22C9"/>
    <w:rsid w:val="00BC0574"/>
    <w:rsid w:val="00BD71A7"/>
    <w:rsid w:val="00BE083A"/>
    <w:rsid w:val="00BE1E2C"/>
    <w:rsid w:val="00BE4506"/>
    <w:rsid w:val="00BE4A9E"/>
    <w:rsid w:val="00BE6963"/>
    <w:rsid w:val="00C07680"/>
    <w:rsid w:val="00C13501"/>
    <w:rsid w:val="00C14221"/>
    <w:rsid w:val="00C247A3"/>
    <w:rsid w:val="00C254D5"/>
    <w:rsid w:val="00C303A8"/>
    <w:rsid w:val="00C31C3E"/>
    <w:rsid w:val="00C347A8"/>
    <w:rsid w:val="00C40448"/>
    <w:rsid w:val="00C44352"/>
    <w:rsid w:val="00C60F10"/>
    <w:rsid w:val="00C62E11"/>
    <w:rsid w:val="00C76B8D"/>
    <w:rsid w:val="00C9050C"/>
    <w:rsid w:val="00C95801"/>
    <w:rsid w:val="00C964D0"/>
    <w:rsid w:val="00CB0B81"/>
    <w:rsid w:val="00CB59A1"/>
    <w:rsid w:val="00CC2AB6"/>
    <w:rsid w:val="00CD12A4"/>
    <w:rsid w:val="00CD1BA1"/>
    <w:rsid w:val="00CE05EE"/>
    <w:rsid w:val="00CE1246"/>
    <w:rsid w:val="00CE14A8"/>
    <w:rsid w:val="00D04C89"/>
    <w:rsid w:val="00D060F6"/>
    <w:rsid w:val="00D101F3"/>
    <w:rsid w:val="00D22ED1"/>
    <w:rsid w:val="00D265F1"/>
    <w:rsid w:val="00D33935"/>
    <w:rsid w:val="00D36DB5"/>
    <w:rsid w:val="00D41A0C"/>
    <w:rsid w:val="00D42B50"/>
    <w:rsid w:val="00D47E7C"/>
    <w:rsid w:val="00D523E4"/>
    <w:rsid w:val="00D571B9"/>
    <w:rsid w:val="00D72B89"/>
    <w:rsid w:val="00D730F6"/>
    <w:rsid w:val="00D7310B"/>
    <w:rsid w:val="00D9283B"/>
    <w:rsid w:val="00DA11FD"/>
    <w:rsid w:val="00DA3657"/>
    <w:rsid w:val="00DB3E71"/>
    <w:rsid w:val="00DB7A43"/>
    <w:rsid w:val="00DC0EE4"/>
    <w:rsid w:val="00DC223C"/>
    <w:rsid w:val="00DC4975"/>
    <w:rsid w:val="00DC6C33"/>
    <w:rsid w:val="00E046A7"/>
    <w:rsid w:val="00E05030"/>
    <w:rsid w:val="00E06207"/>
    <w:rsid w:val="00E10C1E"/>
    <w:rsid w:val="00E10D8B"/>
    <w:rsid w:val="00E11173"/>
    <w:rsid w:val="00E14813"/>
    <w:rsid w:val="00E173B2"/>
    <w:rsid w:val="00E2255B"/>
    <w:rsid w:val="00E24F09"/>
    <w:rsid w:val="00E353D8"/>
    <w:rsid w:val="00E369D9"/>
    <w:rsid w:val="00E40642"/>
    <w:rsid w:val="00E416D4"/>
    <w:rsid w:val="00E46605"/>
    <w:rsid w:val="00E5054E"/>
    <w:rsid w:val="00E60100"/>
    <w:rsid w:val="00E80AF9"/>
    <w:rsid w:val="00E82C65"/>
    <w:rsid w:val="00E90CC7"/>
    <w:rsid w:val="00E9107A"/>
    <w:rsid w:val="00E9472A"/>
    <w:rsid w:val="00E962FC"/>
    <w:rsid w:val="00EA4F7C"/>
    <w:rsid w:val="00EA65B3"/>
    <w:rsid w:val="00EB30F4"/>
    <w:rsid w:val="00EB4995"/>
    <w:rsid w:val="00EB7EFE"/>
    <w:rsid w:val="00ED47DC"/>
    <w:rsid w:val="00EF161B"/>
    <w:rsid w:val="00F00925"/>
    <w:rsid w:val="00F0115C"/>
    <w:rsid w:val="00F02BB8"/>
    <w:rsid w:val="00F035F0"/>
    <w:rsid w:val="00F0759D"/>
    <w:rsid w:val="00F07AD3"/>
    <w:rsid w:val="00F15296"/>
    <w:rsid w:val="00F2676C"/>
    <w:rsid w:val="00F26ACF"/>
    <w:rsid w:val="00F337DD"/>
    <w:rsid w:val="00F463FA"/>
    <w:rsid w:val="00F46B77"/>
    <w:rsid w:val="00F47548"/>
    <w:rsid w:val="00F65C10"/>
    <w:rsid w:val="00F70953"/>
    <w:rsid w:val="00F87132"/>
    <w:rsid w:val="00F91A1D"/>
    <w:rsid w:val="00F92418"/>
    <w:rsid w:val="00F925F5"/>
    <w:rsid w:val="00F941C3"/>
    <w:rsid w:val="00F95AC6"/>
    <w:rsid w:val="00FA43C0"/>
    <w:rsid w:val="00FA694E"/>
    <w:rsid w:val="00FB4E5E"/>
    <w:rsid w:val="00FB693A"/>
    <w:rsid w:val="00FB6D7B"/>
    <w:rsid w:val="00FE0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2A20A"/>
  <w15:chartTrackingRefBased/>
  <w15:docId w15:val="{60C86EFA-FD2F-4849-82EA-CE4DAA84E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FF8"/>
    <w:rPr>
      <w:rFonts w:ascii="Times New Roman" w:eastAsia="Times New Roman" w:hAnsi="Times New Roman" w:cs="Times New Roman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3CC3"/>
    <w:rPr>
      <w:rFonts w:eastAsiaTheme="minorHAnsi"/>
      <w:sz w:val="18"/>
      <w:szCs w:val="18"/>
      <w:lang w:val="en-GB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CC3"/>
    <w:rPr>
      <w:rFonts w:ascii="Times New Roman" w:hAnsi="Times New Roman" w:cs="Times New Roman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7E0FF8"/>
    <w:rPr>
      <w:lang w:val="en-GB"/>
    </w:rPr>
  </w:style>
  <w:style w:type="table" w:styleId="TableGrid">
    <w:name w:val="Table Grid"/>
    <w:basedOn w:val="TableNormal"/>
    <w:uiPriority w:val="39"/>
    <w:rsid w:val="007E0FF8"/>
    <w:rPr>
      <w:sz w:val="22"/>
      <w:szCs w:val="22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622</Words>
  <Characters>3551</Characters>
  <Application>Microsoft Office Word</Application>
  <DocSecurity>0</DocSecurity>
  <Lines>29</Lines>
  <Paragraphs>8</Paragraphs>
  <ScaleCrop>false</ScaleCrop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Augustina Koduah</dc:creator>
  <cp:keywords/>
  <dc:description/>
  <cp:lastModifiedBy>Augustina Koduah</cp:lastModifiedBy>
  <cp:revision>1</cp:revision>
  <dcterms:created xsi:type="dcterms:W3CDTF">2021-11-15T13:28:00Z</dcterms:created>
  <dcterms:modified xsi:type="dcterms:W3CDTF">2021-11-15T13:29:00Z</dcterms:modified>
</cp:coreProperties>
</file>