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C6D130">
      <w:pPr>
        <w:keepNext/>
        <w:spacing w:after="240" w:line="360" w:lineRule="auto"/>
        <w:jc w:val="center"/>
        <w:rPr>
          <w:rFonts w:ascii="Times New Roman" w:hAnsi="Times New Roman" w:eastAsia="宋体" w:cs="Times New Roman"/>
          <w:b/>
          <w:bCs/>
          <w:sz w:val="24"/>
        </w:rPr>
      </w:pPr>
      <w:bookmarkStart w:id="0" w:name="_GoBack"/>
      <w:bookmarkEnd w:id="0"/>
      <w:r>
        <w:rPr>
          <w:rFonts w:hint="default" w:ascii="Times New Roman" w:hAnsi="Times New Roman" w:eastAsia="宋体" w:cs="Times New Roman"/>
          <w:b/>
          <w:bCs/>
          <w:sz w:val="24"/>
        </w:rPr>
        <w:t>Supplementary Table 1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: Top 30 Adverse Event Signals Reported for </w:t>
      </w:r>
      <w:r>
        <w:rPr>
          <w:rFonts w:hint="eastAsia" w:ascii="Times New Roman" w:hAnsi="Times New Roman" w:eastAsia="宋体" w:cs="Times New Roman"/>
          <w:b/>
          <w:bCs/>
          <w:sz w:val="24"/>
        </w:rPr>
        <w:t>dual bronchodilators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1013"/>
        <w:gridCol w:w="661"/>
        <w:gridCol w:w="1347"/>
        <w:gridCol w:w="759"/>
        <w:gridCol w:w="661"/>
        <w:gridCol w:w="1130"/>
        <w:gridCol w:w="968"/>
        <w:gridCol w:w="661"/>
        <w:gridCol w:w="1205"/>
        <w:gridCol w:w="831"/>
        <w:gridCol w:w="661"/>
        <w:gridCol w:w="943"/>
        <w:gridCol w:w="801"/>
        <w:gridCol w:w="661"/>
        <w:gridCol w:w="985"/>
      </w:tblGrid>
      <w:tr w14:paraId="4D23B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37" w:type="pct"/>
            <w:vMerge w:val="restart"/>
            <w:vAlign w:val="center"/>
          </w:tcPr>
          <w:p w14:paraId="7BD7FFF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b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0"/>
                <w:szCs w:val="18"/>
              </w:rPr>
              <w:t>Number</w:t>
            </w:r>
          </w:p>
        </w:tc>
        <w:tc>
          <w:tcPr>
            <w:tcW w:w="1083" w:type="pct"/>
            <w:gridSpan w:val="3"/>
            <w:vAlign w:val="center"/>
          </w:tcPr>
          <w:p w14:paraId="2882AEB2">
            <w:pPr>
              <w:pStyle w:val="9"/>
              <w:widowControl w:val="0"/>
              <w:wordWrap w:val="0"/>
              <w:autoSpaceDE/>
              <w:autoSpaceDN/>
              <w:snapToGrid w:val="0"/>
              <w:spacing w:line="240" w:lineRule="auto"/>
              <w:ind w:firstLine="0" w:firstLineChars="0"/>
              <w:jc w:val="center"/>
              <w:rPr>
                <w:b/>
                <w:sz w:val="20"/>
                <w:szCs w:val="21"/>
              </w:rPr>
            </w:pPr>
            <w:r>
              <w:rPr>
                <w:rFonts w:hint="eastAsia"/>
                <w:b/>
                <w:sz w:val="20"/>
                <w:szCs w:val="21"/>
              </w:rPr>
              <w:t>umeclidinium/vilanterol</w:t>
            </w:r>
          </w:p>
        </w:tc>
        <w:tc>
          <w:tcPr>
            <w:tcW w:w="914" w:type="pct"/>
            <w:gridSpan w:val="3"/>
            <w:vAlign w:val="center"/>
          </w:tcPr>
          <w:p w14:paraId="3874BD1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b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b/>
                <w:sz w:val="20"/>
                <w:szCs w:val="20"/>
              </w:rPr>
              <w:t>indacaterol/glycopyrronium</w:t>
            </w:r>
          </w:p>
        </w:tc>
        <w:tc>
          <w:tcPr>
            <w:tcW w:w="1016" w:type="pct"/>
            <w:gridSpan w:val="3"/>
            <w:vAlign w:val="center"/>
          </w:tcPr>
          <w:p w14:paraId="7187717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b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b/>
                <w:sz w:val="20"/>
                <w:szCs w:val="20"/>
              </w:rPr>
              <w:t>tiotropium/olodaterol</w:t>
            </w:r>
          </w:p>
        </w:tc>
        <w:tc>
          <w:tcPr>
            <w:tcW w:w="873" w:type="pct"/>
            <w:gridSpan w:val="3"/>
            <w:vAlign w:val="center"/>
          </w:tcPr>
          <w:p w14:paraId="741A1A4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b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b/>
                <w:sz w:val="20"/>
                <w:szCs w:val="20"/>
              </w:rPr>
              <w:t>glycopyrronium/formoterol</w:t>
            </w:r>
          </w:p>
        </w:tc>
        <w:tc>
          <w:tcPr>
            <w:tcW w:w="877" w:type="pct"/>
            <w:gridSpan w:val="3"/>
            <w:vAlign w:val="center"/>
          </w:tcPr>
          <w:p w14:paraId="286F33D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b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b/>
                <w:sz w:val="20"/>
                <w:szCs w:val="20"/>
              </w:rPr>
              <w:t>aclidinium/formoterol</w:t>
            </w:r>
          </w:p>
        </w:tc>
      </w:tr>
      <w:tr w14:paraId="5AF4C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37" w:type="pct"/>
            <w:vMerge w:val="continue"/>
            <w:vAlign w:val="center"/>
          </w:tcPr>
          <w:p w14:paraId="6E06957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b/>
                <w:sz w:val="20"/>
                <w:szCs w:val="20"/>
              </w:rPr>
            </w:pPr>
          </w:p>
        </w:tc>
        <w:tc>
          <w:tcPr>
            <w:tcW w:w="363" w:type="pct"/>
            <w:vAlign w:val="center"/>
          </w:tcPr>
          <w:p w14:paraId="0D9FFC2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b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0"/>
                <w:szCs w:val="20"/>
              </w:rPr>
              <w:t>PT</w:t>
            </w:r>
          </w:p>
        </w:tc>
        <w:tc>
          <w:tcPr>
            <w:tcW w:w="237" w:type="pct"/>
            <w:vAlign w:val="center"/>
          </w:tcPr>
          <w:p w14:paraId="4D9A020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b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0"/>
                <w:szCs w:val="18"/>
              </w:rPr>
              <w:t>Number</w:t>
            </w:r>
          </w:p>
        </w:tc>
        <w:tc>
          <w:tcPr>
            <w:tcW w:w="483" w:type="pct"/>
            <w:vAlign w:val="center"/>
          </w:tcPr>
          <w:p w14:paraId="284C521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b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0"/>
                <w:szCs w:val="20"/>
              </w:rPr>
              <w:t>SOC</w:t>
            </w:r>
          </w:p>
        </w:tc>
        <w:tc>
          <w:tcPr>
            <w:tcW w:w="272" w:type="pct"/>
            <w:vAlign w:val="center"/>
          </w:tcPr>
          <w:p w14:paraId="12F5C86C">
            <w:pPr>
              <w:wordWrap w:val="0"/>
              <w:snapToGrid w:val="0"/>
              <w:jc w:val="center"/>
              <w:rPr>
                <w:rFonts w:ascii="Times New Roman" w:hAnsi="Times New Roman" w:eastAsia="宋体"/>
                <w:b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0"/>
                <w:szCs w:val="20"/>
              </w:rPr>
              <w:t>PT</w:t>
            </w:r>
          </w:p>
        </w:tc>
        <w:tc>
          <w:tcPr>
            <w:tcW w:w="237" w:type="pct"/>
            <w:vAlign w:val="center"/>
          </w:tcPr>
          <w:p w14:paraId="7A16941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b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0"/>
                <w:szCs w:val="18"/>
              </w:rPr>
              <w:t>Number</w:t>
            </w:r>
          </w:p>
        </w:tc>
        <w:tc>
          <w:tcPr>
            <w:tcW w:w="405" w:type="pct"/>
            <w:vAlign w:val="center"/>
          </w:tcPr>
          <w:p w14:paraId="4F3B899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b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0"/>
                <w:szCs w:val="20"/>
              </w:rPr>
              <w:t>SOC</w:t>
            </w:r>
          </w:p>
        </w:tc>
        <w:tc>
          <w:tcPr>
            <w:tcW w:w="347" w:type="pct"/>
            <w:vAlign w:val="center"/>
          </w:tcPr>
          <w:p w14:paraId="3A1B882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b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0"/>
                <w:szCs w:val="20"/>
              </w:rPr>
              <w:t>PT</w:t>
            </w:r>
          </w:p>
        </w:tc>
        <w:tc>
          <w:tcPr>
            <w:tcW w:w="237" w:type="pct"/>
            <w:vAlign w:val="center"/>
          </w:tcPr>
          <w:p w14:paraId="4D442A5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b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0"/>
                <w:szCs w:val="18"/>
              </w:rPr>
              <w:t>Number</w:t>
            </w:r>
          </w:p>
        </w:tc>
        <w:tc>
          <w:tcPr>
            <w:tcW w:w="432" w:type="pct"/>
            <w:vAlign w:val="center"/>
          </w:tcPr>
          <w:p w14:paraId="4B1A5A4C">
            <w:pPr>
              <w:wordWrap w:val="0"/>
              <w:snapToGrid w:val="0"/>
              <w:jc w:val="center"/>
              <w:rPr>
                <w:rFonts w:ascii="Times New Roman" w:hAnsi="Times New Roman" w:eastAsia="宋体"/>
                <w:b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0"/>
                <w:szCs w:val="20"/>
              </w:rPr>
              <w:t>SOC</w:t>
            </w:r>
          </w:p>
        </w:tc>
        <w:tc>
          <w:tcPr>
            <w:tcW w:w="298" w:type="pct"/>
            <w:vAlign w:val="center"/>
          </w:tcPr>
          <w:p w14:paraId="4D07030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b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0"/>
                <w:szCs w:val="20"/>
              </w:rPr>
              <w:t>PT</w:t>
            </w:r>
          </w:p>
        </w:tc>
        <w:tc>
          <w:tcPr>
            <w:tcW w:w="237" w:type="pct"/>
            <w:vAlign w:val="center"/>
          </w:tcPr>
          <w:p w14:paraId="210B1EB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b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0"/>
                <w:szCs w:val="18"/>
              </w:rPr>
              <w:t>Number</w:t>
            </w:r>
          </w:p>
        </w:tc>
        <w:tc>
          <w:tcPr>
            <w:tcW w:w="338" w:type="pct"/>
            <w:vAlign w:val="center"/>
          </w:tcPr>
          <w:p w14:paraId="42A56AA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b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0"/>
                <w:szCs w:val="20"/>
              </w:rPr>
              <w:t>SOC</w:t>
            </w:r>
          </w:p>
        </w:tc>
        <w:tc>
          <w:tcPr>
            <w:tcW w:w="287" w:type="pct"/>
            <w:vAlign w:val="center"/>
          </w:tcPr>
          <w:p w14:paraId="5EF885C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b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0"/>
                <w:szCs w:val="20"/>
              </w:rPr>
              <w:t>PT</w:t>
            </w:r>
          </w:p>
        </w:tc>
        <w:tc>
          <w:tcPr>
            <w:tcW w:w="237" w:type="pct"/>
            <w:vAlign w:val="center"/>
          </w:tcPr>
          <w:p w14:paraId="7F30A3E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b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20"/>
                <w:szCs w:val="18"/>
              </w:rPr>
              <w:t>Number</w:t>
            </w:r>
          </w:p>
        </w:tc>
        <w:tc>
          <w:tcPr>
            <w:tcW w:w="353" w:type="pct"/>
            <w:vAlign w:val="center"/>
          </w:tcPr>
          <w:p w14:paraId="080C4D0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b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0"/>
                <w:szCs w:val="20"/>
              </w:rPr>
              <w:t>SOC</w:t>
            </w:r>
          </w:p>
        </w:tc>
      </w:tr>
      <w:tr w14:paraId="5F5DB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7AE47BA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14:paraId="2A6816E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dyspnoea</w:t>
            </w:r>
          </w:p>
        </w:tc>
        <w:tc>
          <w:tcPr>
            <w:tcW w:w="237" w:type="pct"/>
            <w:vAlign w:val="center"/>
          </w:tcPr>
          <w:p w14:paraId="7642502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293</w:t>
            </w:r>
          </w:p>
        </w:tc>
        <w:tc>
          <w:tcPr>
            <w:tcW w:w="483" w:type="pct"/>
            <w:vAlign w:val="center"/>
          </w:tcPr>
          <w:p w14:paraId="690B1FD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272" w:type="pct"/>
            <w:vAlign w:val="center"/>
          </w:tcPr>
          <w:p w14:paraId="6AD19C9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dyspnoea</w:t>
            </w:r>
          </w:p>
        </w:tc>
        <w:tc>
          <w:tcPr>
            <w:tcW w:w="237" w:type="pct"/>
            <w:vAlign w:val="center"/>
          </w:tcPr>
          <w:p w14:paraId="06709DF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405" w:type="pct"/>
            <w:vAlign w:val="center"/>
          </w:tcPr>
          <w:p w14:paraId="2968588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347" w:type="pct"/>
            <w:vAlign w:val="center"/>
          </w:tcPr>
          <w:p w14:paraId="231835E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237" w:type="pct"/>
            <w:vAlign w:val="center"/>
          </w:tcPr>
          <w:p w14:paraId="72D91EC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432" w:type="pct"/>
            <w:vAlign w:val="center"/>
          </w:tcPr>
          <w:p w14:paraId="0E7FCC0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298" w:type="pct"/>
            <w:vAlign w:val="center"/>
          </w:tcPr>
          <w:p w14:paraId="57C23647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dyspnoea</w:t>
            </w:r>
          </w:p>
        </w:tc>
        <w:tc>
          <w:tcPr>
            <w:tcW w:w="237" w:type="pct"/>
            <w:vAlign w:val="center"/>
          </w:tcPr>
          <w:p w14:paraId="50A91B8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38" w:type="pct"/>
            <w:vAlign w:val="center"/>
          </w:tcPr>
          <w:p w14:paraId="029307A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287" w:type="pct"/>
            <w:vAlign w:val="center"/>
          </w:tcPr>
          <w:p w14:paraId="5D996F2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dyspnoea</w:t>
            </w:r>
          </w:p>
        </w:tc>
        <w:tc>
          <w:tcPr>
            <w:tcW w:w="237" w:type="pct"/>
            <w:vAlign w:val="center"/>
          </w:tcPr>
          <w:p w14:paraId="624B059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53" w:type="pct"/>
            <w:vAlign w:val="center"/>
          </w:tcPr>
          <w:p w14:paraId="73214B9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</w:tr>
      <w:tr w14:paraId="3A131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2950975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3" w:type="pct"/>
            <w:vAlign w:val="center"/>
          </w:tcPr>
          <w:p w14:paraId="13CAF10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pneumonia</w:t>
            </w:r>
          </w:p>
        </w:tc>
        <w:tc>
          <w:tcPr>
            <w:tcW w:w="237" w:type="pct"/>
            <w:vAlign w:val="center"/>
          </w:tcPr>
          <w:p w14:paraId="6B8D35C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483" w:type="pct"/>
            <w:vAlign w:val="center"/>
          </w:tcPr>
          <w:p w14:paraId="2355729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infections and infestations</w:t>
            </w:r>
          </w:p>
        </w:tc>
        <w:tc>
          <w:tcPr>
            <w:tcW w:w="272" w:type="pct"/>
            <w:vAlign w:val="center"/>
          </w:tcPr>
          <w:p w14:paraId="20197CB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cough</w:t>
            </w:r>
          </w:p>
        </w:tc>
        <w:tc>
          <w:tcPr>
            <w:tcW w:w="237" w:type="pct"/>
            <w:vAlign w:val="center"/>
          </w:tcPr>
          <w:p w14:paraId="0CD185D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405" w:type="pct"/>
            <w:vAlign w:val="center"/>
          </w:tcPr>
          <w:p w14:paraId="5D08666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347" w:type="pct"/>
            <w:vAlign w:val="center"/>
          </w:tcPr>
          <w:p w14:paraId="264CE9A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dyspnoea</w:t>
            </w:r>
          </w:p>
        </w:tc>
        <w:tc>
          <w:tcPr>
            <w:tcW w:w="237" w:type="pct"/>
            <w:vAlign w:val="center"/>
          </w:tcPr>
          <w:p w14:paraId="6FABEDD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88</w:t>
            </w:r>
          </w:p>
        </w:tc>
        <w:tc>
          <w:tcPr>
            <w:tcW w:w="432" w:type="pct"/>
            <w:vAlign w:val="center"/>
          </w:tcPr>
          <w:p w14:paraId="31D0A3A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298" w:type="pct"/>
            <w:vAlign w:val="center"/>
          </w:tcPr>
          <w:p w14:paraId="2C23276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237" w:type="pct"/>
            <w:vAlign w:val="center"/>
          </w:tcPr>
          <w:p w14:paraId="5BAB0C7B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38" w:type="pct"/>
            <w:vAlign w:val="center"/>
          </w:tcPr>
          <w:p w14:paraId="4C0AACC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287" w:type="pct"/>
            <w:vAlign w:val="center"/>
          </w:tcPr>
          <w:p w14:paraId="5092AC2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cough</w:t>
            </w:r>
          </w:p>
        </w:tc>
        <w:tc>
          <w:tcPr>
            <w:tcW w:w="237" w:type="pct"/>
            <w:vAlign w:val="center"/>
          </w:tcPr>
          <w:p w14:paraId="25E2280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8</w:t>
            </w:r>
          </w:p>
        </w:tc>
        <w:tc>
          <w:tcPr>
            <w:tcW w:w="353" w:type="pct"/>
            <w:vAlign w:val="center"/>
          </w:tcPr>
          <w:p w14:paraId="7027988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</w:tr>
      <w:tr w14:paraId="5B615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090D6CD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3" w:type="pct"/>
            <w:vAlign w:val="center"/>
          </w:tcPr>
          <w:p w14:paraId="63156A3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237" w:type="pct"/>
            <w:vAlign w:val="center"/>
          </w:tcPr>
          <w:p w14:paraId="4797BDD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483" w:type="pct"/>
            <w:vAlign w:val="center"/>
          </w:tcPr>
          <w:p w14:paraId="235A5AA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272" w:type="pct"/>
            <w:vAlign w:val="center"/>
          </w:tcPr>
          <w:p w14:paraId="5C54EDC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malaise</w:t>
            </w:r>
          </w:p>
        </w:tc>
        <w:tc>
          <w:tcPr>
            <w:tcW w:w="237" w:type="pct"/>
            <w:vAlign w:val="center"/>
          </w:tcPr>
          <w:p w14:paraId="4132796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86</w:t>
            </w:r>
          </w:p>
        </w:tc>
        <w:tc>
          <w:tcPr>
            <w:tcW w:w="405" w:type="pct"/>
            <w:vAlign w:val="center"/>
          </w:tcPr>
          <w:p w14:paraId="48675DC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general disorders and administration site conditions</w:t>
            </w:r>
          </w:p>
        </w:tc>
        <w:tc>
          <w:tcPr>
            <w:tcW w:w="347" w:type="pct"/>
            <w:vAlign w:val="center"/>
          </w:tcPr>
          <w:p w14:paraId="40853F1C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pneumonia</w:t>
            </w:r>
          </w:p>
        </w:tc>
        <w:tc>
          <w:tcPr>
            <w:tcW w:w="237" w:type="pct"/>
            <w:vAlign w:val="center"/>
          </w:tcPr>
          <w:p w14:paraId="52D2E84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65</w:t>
            </w:r>
          </w:p>
        </w:tc>
        <w:tc>
          <w:tcPr>
            <w:tcW w:w="432" w:type="pct"/>
            <w:vAlign w:val="center"/>
          </w:tcPr>
          <w:p w14:paraId="0025636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infections and infestations</w:t>
            </w:r>
          </w:p>
        </w:tc>
        <w:tc>
          <w:tcPr>
            <w:tcW w:w="298" w:type="pct"/>
            <w:vAlign w:val="center"/>
          </w:tcPr>
          <w:p w14:paraId="3563331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pneumonia</w:t>
            </w:r>
          </w:p>
        </w:tc>
        <w:tc>
          <w:tcPr>
            <w:tcW w:w="237" w:type="pct"/>
            <w:vAlign w:val="center"/>
          </w:tcPr>
          <w:p w14:paraId="39AB0C6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38" w:type="pct"/>
            <w:vAlign w:val="center"/>
          </w:tcPr>
          <w:p w14:paraId="7207FC5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infections and infestations</w:t>
            </w:r>
          </w:p>
        </w:tc>
        <w:tc>
          <w:tcPr>
            <w:tcW w:w="287" w:type="pct"/>
            <w:vAlign w:val="center"/>
          </w:tcPr>
          <w:p w14:paraId="3767D05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237" w:type="pct"/>
            <w:vAlign w:val="center"/>
          </w:tcPr>
          <w:p w14:paraId="24B1ACA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7</w:t>
            </w:r>
          </w:p>
        </w:tc>
        <w:tc>
          <w:tcPr>
            <w:tcW w:w="353" w:type="pct"/>
            <w:vAlign w:val="center"/>
          </w:tcPr>
          <w:p w14:paraId="4F39118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</w:tr>
      <w:tr w14:paraId="01127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40D41C6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3" w:type="pct"/>
            <w:vAlign w:val="center"/>
          </w:tcPr>
          <w:p w14:paraId="2451FF2C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cough</w:t>
            </w:r>
          </w:p>
        </w:tc>
        <w:tc>
          <w:tcPr>
            <w:tcW w:w="237" w:type="pct"/>
            <w:vAlign w:val="center"/>
          </w:tcPr>
          <w:p w14:paraId="78B7027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483" w:type="pct"/>
            <w:vAlign w:val="center"/>
          </w:tcPr>
          <w:p w14:paraId="1FE6740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272" w:type="pct"/>
            <w:vAlign w:val="center"/>
          </w:tcPr>
          <w:p w14:paraId="66FD5667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product use in unapproved indication</w:t>
            </w:r>
          </w:p>
        </w:tc>
        <w:tc>
          <w:tcPr>
            <w:tcW w:w="237" w:type="pct"/>
            <w:vAlign w:val="center"/>
          </w:tcPr>
          <w:p w14:paraId="1FE899EB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79</w:t>
            </w:r>
          </w:p>
        </w:tc>
        <w:tc>
          <w:tcPr>
            <w:tcW w:w="405" w:type="pct"/>
            <w:vAlign w:val="center"/>
          </w:tcPr>
          <w:p w14:paraId="3965807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injury, poisoning and procedural complications</w:t>
            </w:r>
          </w:p>
        </w:tc>
        <w:tc>
          <w:tcPr>
            <w:tcW w:w="347" w:type="pct"/>
            <w:vAlign w:val="center"/>
          </w:tcPr>
          <w:p w14:paraId="05FD787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lung neoplasm malignant</w:t>
            </w:r>
          </w:p>
        </w:tc>
        <w:tc>
          <w:tcPr>
            <w:tcW w:w="237" w:type="pct"/>
            <w:vAlign w:val="center"/>
          </w:tcPr>
          <w:p w14:paraId="6803726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32" w:type="pct"/>
            <w:vAlign w:val="center"/>
          </w:tcPr>
          <w:p w14:paraId="6747C47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neoplasms benign, malignant and unspecified (incl cysts and polyps)</w:t>
            </w:r>
          </w:p>
        </w:tc>
        <w:tc>
          <w:tcPr>
            <w:tcW w:w="298" w:type="pct"/>
            <w:vAlign w:val="center"/>
          </w:tcPr>
          <w:p w14:paraId="4748B8C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device issue</w:t>
            </w:r>
          </w:p>
        </w:tc>
        <w:tc>
          <w:tcPr>
            <w:tcW w:w="237" w:type="pct"/>
            <w:vAlign w:val="center"/>
          </w:tcPr>
          <w:p w14:paraId="4BE6C42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38" w:type="pct"/>
            <w:vAlign w:val="center"/>
          </w:tcPr>
          <w:p w14:paraId="6EFFD5AC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product issues</w:t>
            </w:r>
          </w:p>
        </w:tc>
        <w:tc>
          <w:tcPr>
            <w:tcW w:w="287" w:type="pct"/>
            <w:vAlign w:val="center"/>
          </w:tcPr>
          <w:p w14:paraId="67B50897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wheezing</w:t>
            </w:r>
          </w:p>
        </w:tc>
        <w:tc>
          <w:tcPr>
            <w:tcW w:w="237" w:type="pct"/>
            <w:vAlign w:val="center"/>
          </w:tcPr>
          <w:p w14:paraId="2717724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7</w:t>
            </w:r>
          </w:p>
        </w:tc>
        <w:tc>
          <w:tcPr>
            <w:tcW w:w="353" w:type="pct"/>
            <w:vAlign w:val="center"/>
          </w:tcPr>
          <w:p w14:paraId="4987FD7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</w:tr>
      <w:tr w14:paraId="0DC11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3D74634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3" w:type="pct"/>
            <w:vAlign w:val="center"/>
          </w:tcPr>
          <w:p w14:paraId="35107CC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urinary retention</w:t>
            </w:r>
          </w:p>
        </w:tc>
        <w:tc>
          <w:tcPr>
            <w:tcW w:w="237" w:type="pct"/>
            <w:vAlign w:val="center"/>
          </w:tcPr>
          <w:p w14:paraId="548F73CC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75</w:t>
            </w:r>
          </w:p>
        </w:tc>
        <w:tc>
          <w:tcPr>
            <w:tcW w:w="483" w:type="pct"/>
            <w:vAlign w:val="center"/>
          </w:tcPr>
          <w:p w14:paraId="1E5A37F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renal and urinary disorders</w:t>
            </w:r>
          </w:p>
        </w:tc>
        <w:tc>
          <w:tcPr>
            <w:tcW w:w="272" w:type="pct"/>
            <w:vAlign w:val="center"/>
          </w:tcPr>
          <w:p w14:paraId="0621FD4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chronic obstructive pulmonary disease</w:t>
            </w:r>
          </w:p>
        </w:tc>
        <w:tc>
          <w:tcPr>
            <w:tcW w:w="237" w:type="pct"/>
            <w:vAlign w:val="center"/>
          </w:tcPr>
          <w:p w14:paraId="60FEAB57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70</w:t>
            </w:r>
          </w:p>
        </w:tc>
        <w:tc>
          <w:tcPr>
            <w:tcW w:w="405" w:type="pct"/>
            <w:vAlign w:val="center"/>
          </w:tcPr>
          <w:p w14:paraId="25000FE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347" w:type="pct"/>
            <w:vAlign w:val="center"/>
          </w:tcPr>
          <w:p w14:paraId="0E7009D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failure</w:t>
            </w:r>
          </w:p>
        </w:tc>
        <w:tc>
          <w:tcPr>
            <w:tcW w:w="237" w:type="pct"/>
            <w:vAlign w:val="center"/>
          </w:tcPr>
          <w:p w14:paraId="7B3516B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32" w:type="pct"/>
            <w:vAlign w:val="center"/>
          </w:tcPr>
          <w:p w14:paraId="3EB4BC5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disorders</w:t>
            </w:r>
          </w:p>
        </w:tc>
        <w:tc>
          <w:tcPr>
            <w:tcW w:w="298" w:type="pct"/>
            <w:vAlign w:val="center"/>
          </w:tcPr>
          <w:p w14:paraId="36A99A3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intentional product misuse</w:t>
            </w:r>
          </w:p>
        </w:tc>
        <w:tc>
          <w:tcPr>
            <w:tcW w:w="237" w:type="pct"/>
            <w:vAlign w:val="center"/>
          </w:tcPr>
          <w:p w14:paraId="238CFBB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38" w:type="pct"/>
            <w:vAlign w:val="center"/>
          </w:tcPr>
          <w:p w14:paraId="72A1012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injury, poisoning and procedural complications</w:t>
            </w:r>
          </w:p>
        </w:tc>
        <w:tc>
          <w:tcPr>
            <w:tcW w:w="287" w:type="pct"/>
            <w:vAlign w:val="center"/>
          </w:tcPr>
          <w:p w14:paraId="25B724EB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product dose omission issue</w:t>
            </w:r>
          </w:p>
        </w:tc>
        <w:tc>
          <w:tcPr>
            <w:tcW w:w="237" w:type="pct"/>
            <w:vAlign w:val="center"/>
          </w:tcPr>
          <w:p w14:paraId="7E1011B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5</w:t>
            </w:r>
          </w:p>
        </w:tc>
        <w:tc>
          <w:tcPr>
            <w:tcW w:w="353" w:type="pct"/>
            <w:vAlign w:val="center"/>
          </w:tcPr>
          <w:p w14:paraId="4984FBE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injury, poisoning and procedural complications</w:t>
            </w:r>
          </w:p>
        </w:tc>
      </w:tr>
      <w:tr w14:paraId="411F3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439670A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6</w:t>
            </w:r>
          </w:p>
        </w:tc>
        <w:tc>
          <w:tcPr>
            <w:tcW w:w="363" w:type="pct"/>
            <w:vAlign w:val="center"/>
          </w:tcPr>
          <w:p w14:paraId="7D6D819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lung neoplasm malignant</w:t>
            </w:r>
          </w:p>
        </w:tc>
        <w:tc>
          <w:tcPr>
            <w:tcW w:w="237" w:type="pct"/>
            <w:vAlign w:val="center"/>
          </w:tcPr>
          <w:p w14:paraId="6D12BCB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60</w:t>
            </w:r>
          </w:p>
        </w:tc>
        <w:tc>
          <w:tcPr>
            <w:tcW w:w="483" w:type="pct"/>
            <w:vAlign w:val="center"/>
          </w:tcPr>
          <w:p w14:paraId="02DF111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neoplasms benign, malignant and unspecified (incl cysts and polyps)</w:t>
            </w:r>
          </w:p>
        </w:tc>
        <w:tc>
          <w:tcPr>
            <w:tcW w:w="272" w:type="pct"/>
            <w:vAlign w:val="center"/>
          </w:tcPr>
          <w:p w14:paraId="429FCAB7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pneumonia</w:t>
            </w:r>
          </w:p>
        </w:tc>
        <w:tc>
          <w:tcPr>
            <w:tcW w:w="237" w:type="pct"/>
            <w:vAlign w:val="center"/>
          </w:tcPr>
          <w:p w14:paraId="0730B82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61</w:t>
            </w:r>
          </w:p>
        </w:tc>
        <w:tc>
          <w:tcPr>
            <w:tcW w:w="405" w:type="pct"/>
            <w:vAlign w:val="center"/>
          </w:tcPr>
          <w:p w14:paraId="7314BF2C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infections and infestations</w:t>
            </w:r>
          </w:p>
        </w:tc>
        <w:tc>
          <w:tcPr>
            <w:tcW w:w="347" w:type="pct"/>
            <w:vAlign w:val="center"/>
          </w:tcPr>
          <w:p w14:paraId="7DF6FE7B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myocardial infarction</w:t>
            </w:r>
          </w:p>
        </w:tc>
        <w:tc>
          <w:tcPr>
            <w:tcW w:w="237" w:type="pct"/>
            <w:vAlign w:val="center"/>
          </w:tcPr>
          <w:p w14:paraId="078DAC7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32" w:type="pct"/>
            <w:vAlign w:val="center"/>
          </w:tcPr>
          <w:p w14:paraId="611F48B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disorders</w:t>
            </w:r>
          </w:p>
        </w:tc>
        <w:tc>
          <w:tcPr>
            <w:tcW w:w="298" w:type="pct"/>
            <w:vAlign w:val="center"/>
          </w:tcPr>
          <w:p w14:paraId="0834B63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myocardial infarction</w:t>
            </w:r>
          </w:p>
        </w:tc>
        <w:tc>
          <w:tcPr>
            <w:tcW w:w="237" w:type="pct"/>
            <w:vAlign w:val="center"/>
          </w:tcPr>
          <w:p w14:paraId="693F6F3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38" w:type="pct"/>
            <w:vAlign w:val="center"/>
          </w:tcPr>
          <w:p w14:paraId="419A67E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disorders</w:t>
            </w:r>
          </w:p>
        </w:tc>
        <w:tc>
          <w:tcPr>
            <w:tcW w:w="287" w:type="pct"/>
            <w:vAlign w:val="center"/>
          </w:tcPr>
          <w:p w14:paraId="5B90B10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swollen tongue</w:t>
            </w:r>
          </w:p>
        </w:tc>
        <w:tc>
          <w:tcPr>
            <w:tcW w:w="237" w:type="pct"/>
            <w:vAlign w:val="center"/>
          </w:tcPr>
          <w:p w14:paraId="58E3540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4</w:t>
            </w:r>
          </w:p>
        </w:tc>
        <w:tc>
          <w:tcPr>
            <w:tcW w:w="353" w:type="pct"/>
            <w:vAlign w:val="center"/>
          </w:tcPr>
          <w:p w14:paraId="241B29CC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gastrointestinal disorders</w:t>
            </w:r>
          </w:p>
        </w:tc>
      </w:tr>
      <w:tr w14:paraId="02E07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64EAE01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7</w:t>
            </w:r>
          </w:p>
        </w:tc>
        <w:tc>
          <w:tcPr>
            <w:tcW w:w="363" w:type="pct"/>
            <w:vAlign w:val="center"/>
          </w:tcPr>
          <w:p w14:paraId="21A2D0BB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myocardial infarction</w:t>
            </w:r>
          </w:p>
        </w:tc>
        <w:tc>
          <w:tcPr>
            <w:tcW w:w="237" w:type="pct"/>
            <w:vAlign w:val="center"/>
          </w:tcPr>
          <w:p w14:paraId="7E2E66A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47</w:t>
            </w:r>
          </w:p>
        </w:tc>
        <w:tc>
          <w:tcPr>
            <w:tcW w:w="483" w:type="pct"/>
            <w:vAlign w:val="center"/>
          </w:tcPr>
          <w:p w14:paraId="5524206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disorders</w:t>
            </w:r>
          </w:p>
        </w:tc>
        <w:tc>
          <w:tcPr>
            <w:tcW w:w="272" w:type="pct"/>
            <w:vAlign w:val="center"/>
          </w:tcPr>
          <w:p w14:paraId="65FB06AC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productive cough</w:t>
            </w:r>
          </w:p>
        </w:tc>
        <w:tc>
          <w:tcPr>
            <w:tcW w:w="237" w:type="pct"/>
            <w:vAlign w:val="center"/>
          </w:tcPr>
          <w:p w14:paraId="6A3BE1B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38</w:t>
            </w:r>
          </w:p>
        </w:tc>
        <w:tc>
          <w:tcPr>
            <w:tcW w:w="405" w:type="pct"/>
            <w:vAlign w:val="center"/>
          </w:tcPr>
          <w:p w14:paraId="164F965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347" w:type="pct"/>
            <w:vAlign w:val="center"/>
          </w:tcPr>
          <w:p w14:paraId="0646F4B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 failure</w:t>
            </w:r>
          </w:p>
        </w:tc>
        <w:tc>
          <w:tcPr>
            <w:tcW w:w="237" w:type="pct"/>
            <w:vAlign w:val="center"/>
          </w:tcPr>
          <w:p w14:paraId="6B273FBC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32" w:type="pct"/>
            <w:vAlign w:val="center"/>
          </w:tcPr>
          <w:p w14:paraId="5BC50A07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298" w:type="pct"/>
            <w:vAlign w:val="center"/>
          </w:tcPr>
          <w:p w14:paraId="311E9CC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intentional device misuse</w:t>
            </w:r>
          </w:p>
        </w:tc>
        <w:tc>
          <w:tcPr>
            <w:tcW w:w="237" w:type="pct"/>
            <w:vAlign w:val="center"/>
          </w:tcPr>
          <w:p w14:paraId="7E70C61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38" w:type="pct"/>
            <w:vAlign w:val="center"/>
          </w:tcPr>
          <w:p w14:paraId="476C7E1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injury, poisoning and procedural complications</w:t>
            </w:r>
          </w:p>
        </w:tc>
        <w:tc>
          <w:tcPr>
            <w:tcW w:w="287" w:type="pct"/>
            <w:vAlign w:val="center"/>
          </w:tcPr>
          <w:p w14:paraId="282DACB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palpitations</w:t>
            </w:r>
          </w:p>
        </w:tc>
        <w:tc>
          <w:tcPr>
            <w:tcW w:w="237" w:type="pct"/>
            <w:vAlign w:val="center"/>
          </w:tcPr>
          <w:p w14:paraId="7B48C8F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</w:t>
            </w:r>
          </w:p>
        </w:tc>
        <w:tc>
          <w:tcPr>
            <w:tcW w:w="353" w:type="pct"/>
            <w:vAlign w:val="center"/>
          </w:tcPr>
          <w:p w14:paraId="3251B02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disorders</w:t>
            </w:r>
          </w:p>
        </w:tc>
      </w:tr>
      <w:tr w14:paraId="0FE3E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77D30DC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8</w:t>
            </w:r>
          </w:p>
        </w:tc>
        <w:tc>
          <w:tcPr>
            <w:tcW w:w="363" w:type="pct"/>
            <w:vAlign w:val="center"/>
          </w:tcPr>
          <w:p w14:paraId="76C40FD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hospitalisation</w:t>
            </w:r>
          </w:p>
        </w:tc>
        <w:tc>
          <w:tcPr>
            <w:tcW w:w="237" w:type="pct"/>
            <w:vAlign w:val="center"/>
          </w:tcPr>
          <w:p w14:paraId="5AA1853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46</w:t>
            </w:r>
          </w:p>
        </w:tc>
        <w:tc>
          <w:tcPr>
            <w:tcW w:w="483" w:type="pct"/>
            <w:vAlign w:val="center"/>
          </w:tcPr>
          <w:p w14:paraId="017FCF5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surgical and medical procedures</w:t>
            </w:r>
          </w:p>
        </w:tc>
        <w:tc>
          <w:tcPr>
            <w:tcW w:w="272" w:type="pct"/>
            <w:vAlign w:val="center"/>
          </w:tcPr>
          <w:p w14:paraId="1F431AD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lung disorder</w:t>
            </w:r>
          </w:p>
        </w:tc>
        <w:tc>
          <w:tcPr>
            <w:tcW w:w="237" w:type="pct"/>
            <w:vAlign w:val="center"/>
          </w:tcPr>
          <w:p w14:paraId="6C68C3A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33</w:t>
            </w:r>
          </w:p>
        </w:tc>
        <w:tc>
          <w:tcPr>
            <w:tcW w:w="405" w:type="pct"/>
            <w:vAlign w:val="center"/>
          </w:tcPr>
          <w:p w14:paraId="0A27C3F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347" w:type="pct"/>
            <w:vAlign w:val="center"/>
          </w:tcPr>
          <w:p w14:paraId="3294A8A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oxygen saturation decreased</w:t>
            </w:r>
          </w:p>
        </w:tc>
        <w:tc>
          <w:tcPr>
            <w:tcW w:w="237" w:type="pct"/>
            <w:vAlign w:val="center"/>
          </w:tcPr>
          <w:p w14:paraId="0C15E52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32" w:type="pct"/>
            <w:vAlign w:val="center"/>
          </w:tcPr>
          <w:p w14:paraId="3F05F47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investigations</w:t>
            </w:r>
          </w:p>
        </w:tc>
        <w:tc>
          <w:tcPr>
            <w:tcW w:w="298" w:type="pct"/>
            <w:vAlign w:val="center"/>
          </w:tcPr>
          <w:p w14:paraId="62817D5B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wrong technique in device usage process</w:t>
            </w:r>
          </w:p>
        </w:tc>
        <w:tc>
          <w:tcPr>
            <w:tcW w:w="237" w:type="pct"/>
            <w:vAlign w:val="center"/>
          </w:tcPr>
          <w:p w14:paraId="1CB3085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38" w:type="pct"/>
            <w:vAlign w:val="center"/>
          </w:tcPr>
          <w:p w14:paraId="1B54BEB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injury, poisoning and procedural complications</w:t>
            </w:r>
          </w:p>
        </w:tc>
        <w:tc>
          <w:tcPr>
            <w:tcW w:w="287" w:type="pct"/>
            <w:vAlign w:val="center"/>
          </w:tcPr>
          <w:p w14:paraId="1D26222B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rash pruritic</w:t>
            </w:r>
          </w:p>
        </w:tc>
        <w:tc>
          <w:tcPr>
            <w:tcW w:w="237" w:type="pct"/>
            <w:vAlign w:val="center"/>
          </w:tcPr>
          <w:p w14:paraId="5AF9865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</w:t>
            </w:r>
          </w:p>
        </w:tc>
        <w:tc>
          <w:tcPr>
            <w:tcW w:w="353" w:type="pct"/>
            <w:vAlign w:val="center"/>
          </w:tcPr>
          <w:p w14:paraId="31A4873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skin and subcutaneous tissue disorders</w:t>
            </w:r>
          </w:p>
        </w:tc>
      </w:tr>
      <w:tr w14:paraId="59D2E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35DDA2C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9</w:t>
            </w:r>
          </w:p>
        </w:tc>
        <w:tc>
          <w:tcPr>
            <w:tcW w:w="363" w:type="pct"/>
            <w:vAlign w:val="center"/>
          </w:tcPr>
          <w:p w14:paraId="12B9BBE7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atrial fibrillation</w:t>
            </w:r>
          </w:p>
        </w:tc>
        <w:tc>
          <w:tcPr>
            <w:tcW w:w="237" w:type="pct"/>
            <w:vAlign w:val="center"/>
          </w:tcPr>
          <w:p w14:paraId="7A6A551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83" w:type="pct"/>
            <w:vAlign w:val="center"/>
          </w:tcPr>
          <w:p w14:paraId="5C4E90AB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disorders</w:t>
            </w:r>
          </w:p>
        </w:tc>
        <w:tc>
          <w:tcPr>
            <w:tcW w:w="272" w:type="pct"/>
            <w:vAlign w:val="center"/>
          </w:tcPr>
          <w:p w14:paraId="4D10D72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wheezing</w:t>
            </w:r>
          </w:p>
        </w:tc>
        <w:tc>
          <w:tcPr>
            <w:tcW w:w="237" w:type="pct"/>
            <w:vAlign w:val="center"/>
          </w:tcPr>
          <w:p w14:paraId="1A1A9D4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05" w:type="pct"/>
            <w:vAlign w:val="center"/>
          </w:tcPr>
          <w:p w14:paraId="0A1089C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347" w:type="pct"/>
            <w:vAlign w:val="center"/>
          </w:tcPr>
          <w:p w14:paraId="3782811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product quality issue</w:t>
            </w:r>
          </w:p>
        </w:tc>
        <w:tc>
          <w:tcPr>
            <w:tcW w:w="237" w:type="pct"/>
            <w:vAlign w:val="center"/>
          </w:tcPr>
          <w:p w14:paraId="249F3B7B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32" w:type="pct"/>
            <w:vAlign w:val="center"/>
          </w:tcPr>
          <w:p w14:paraId="0BB9954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product issues</w:t>
            </w:r>
          </w:p>
        </w:tc>
        <w:tc>
          <w:tcPr>
            <w:tcW w:w="298" w:type="pct"/>
            <w:vAlign w:val="center"/>
          </w:tcPr>
          <w:p w14:paraId="69A0BC7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atrial fibrillation</w:t>
            </w:r>
          </w:p>
        </w:tc>
        <w:tc>
          <w:tcPr>
            <w:tcW w:w="237" w:type="pct"/>
            <w:vAlign w:val="center"/>
          </w:tcPr>
          <w:p w14:paraId="566A8B0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8" w:type="pct"/>
            <w:vAlign w:val="center"/>
          </w:tcPr>
          <w:p w14:paraId="5065548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disorders</w:t>
            </w:r>
          </w:p>
        </w:tc>
        <w:tc>
          <w:tcPr>
            <w:tcW w:w="287" w:type="pct"/>
            <w:vAlign w:val="center"/>
          </w:tcPr>
          <w:p w14:paraId="5A699577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 tract infection</w:t>
            </w:r>
          </w:p>
        </w:tc>
        <w:tc>
          <w:tcPr>
            <w:tcW w:w="237" w:type="pct"/>
            <w:vAlign w:val="center"/>
          </w:tcPr>
          <w:p w14:paraId="1F97D3D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</w:t>
            </w:r>
          </w:p>
        </w:tc>
        <w:tc>
          <w:tcPr>
            <w:tcW w:w="353" w:type="pct"/>
            <w:vAlign w:val="center"/>
          </w:tcPr>
          <w:p w14:paraId="1EA5CDB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infections and infestations</w:t>
            </w:r>
          </w:p>
        </w:tc>
      </w:tr>
      <w:tr w14:paraId="6062C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0A70061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63" w:type="pct"/>
            <w:vAlign w:val="center"/>
          </w:tcPr>
          <w:p w14:paraId="06A67BD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lung disorder</w:t>
            </w:r>
          </w:p>
        </w:tc>
        <w:tc>
          <w:tcPr>
            <w:tcW w:w="237" w:type="pct"/>
            <w:vAlign w:val="center"/>
          </w:tcPr>
          <w:p w14:paraId="3BE9DEF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83" w:type="pct"/>
            <w:vAlign w:val="center"/>
          </w:tcPr>
          <w:p w14:paraId="161C81BB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272" w:type="pct"/>
            <w:vAlign w:val="center"/>
          </w:tcPr>
          <w:p w14:paraId="5EA9930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chest pain</w:t>
            </w:r>
          </w:p>
        </w:tc>
        <w:tc>
          <w:tcPr>
            <w:tcW w:w="237" w:type="pct"/>
            <w:vAlign w:val="center"/>
          </w:tcPr>
          <w:p w14:paraId="2A7AB1A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05" w:type="pct"/>
            <w:vAlign w:val="center"/>
          </w:tcPr>
          <w:p w14:paraId="3FFD8D3C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general disorders and administration site conditions</w:t>
            </w:r>
          </w:p>
        </w:tc>
        <w:tc>
          <w:tcPr>
            <w:tcW w:w="347" w:type="pct"/>
            <w:vAlign w:val="center"/>
          </w:tcPr>
          <w:p w14:paraId="7D201A8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acute respiratory failure</w:t>
            </w:r>
          </w:p>
        </w:tc>
        <w:tc>
          <w:tcPr>
            <w:tcW w:w="237" w:type="pct"/>
            <w:vAlign w:val="center"/>
          </w:tcPr>
          <w:p w14:paraId="53A67DD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32" w:type="pct"/>
            <w:vAlign w:val="center"/>
          </w:tcPr>
          <w:p w14:paraId="35358D9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298" w:type="pct"/>
            <w:vAlign w:val="center"/>
          </w:tcPr>
          <w:p w14:paraId="6285014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device malfunction</w:t>
            </w:r>
          </w:p>
        </w:tc>
        <w:tc>
          <w:tcPr>
            <w:tcW w:w="237" w:type="pct"/>
            <w:vAlign w:val="center"/>
          </w:tcPr>
          <w:p w14:paraId="238F594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8" w:type="pct"/>
            <w:vAlign w:val="center"/>
          </w:tcPr>
          <w:p w14:paraId="4D602FF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product issues</w:t>
            </w:r>
          </w:p>
        </w:tc>
        <w:tc>
          <w:tcPr>
            <w:tcW w:w="287" w:type="pct"/>
            <w:vAlign w:val="center"/>
          </w:tcPr>
          <w:p w14:paraId="7E1CDB4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speech disorder</w:t>
            </w:r>
          </w:p>
        </w:tc>
        <w:tc>
          <w:tcPr>
            <w:tcW w:w="237" w:type="pct"/>
            <w:vAlign w:val="center"/>
          </w:tcPr>
          <w:p w14:paraId="3415877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</w:t>
            </w:r>
          </w:p>
        </w:tc>
        <w:tc>
          <w:tcPr>
            <w:tcW w:w="353" w:type="pct"/>
            <w:vAlign w:val="center"/>
          </w:tcPr>
          <w:p w14:paraId="38F9C0B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nervous system disorders</w:t>
            </w:r>
          </w:p>
        </w:tc>
      </w:tr>
      <w:tr w14:paraId="783A0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481D5AE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63" w:type="pct"/>
            <w:vAlign w:val="center"/>
          </w:tcPr>
          <w:p w14:paraId="29344B2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chest discomfort</w:t>
            </w:r>
          </w:p>
        </w:tc>
        <w:tc>
          <w:tcPr>
            <w:tcW w:w="237" w:type="pct"/>
            <w:vAlign w:val="center"/>
          </w:tcPr>
          <w:p w14:paraId="5633A96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38</w:t>
            </w:r>
          </w:p>
        </w:tc>
        <w:tc>
          <w:tcPr>
            <w:tcW w:w="483" w:type="pct"/>
            <w:vAlign w:val="center"/>
          </w:tcPr>
          <w:p w14:paraId="16F5A70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general disorders and administration site conditions</w:t>
            </w:r>
          </w:p>
        </w:tc>
        <w:tc>
          <w:tcPr>
            <w:tcW w:w="272" w:type="pct"/>
            <w:vAlign w:val="center"/>
          </w:tcPr>
          <w:p w14:paraId="6915D1F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bronchitis</w:t>
            </w:r>
          </w:p>
        </w:tc>
        <w:tc>
          <w:tcPr>
            <w:tcW w:w="237" w:type="pct"/>
            <w:vAlign w:val="center"/>
          </w:tcPr>
          <w:p w14:paraId="0524FECC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05" w:type="pct"/>
            <w:vAlign w:val="center"/>
          </w:tcPr>
          <w:p w14:paraId="774F9A9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infections and infestations</w:t>
            </w:r>
          </w:p>
        </w:tc>
        <w:tc>
          <w:tcPr>
            <w:tcW w:w="347" w:type="pct"/>
            <w:vAlign w:val="center"/>
          </w:tcPr>
          <w:p w14:paraId="43E9B14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arrest</w:t>
            </w:r>
          </w:p>
        </w:tc>
        <w:tc>
          <w:tcPr>
            <w:tcW w:w="237" w:type="pct"/>
            <w:vAlign w:val="center"/>
          </w:tcPr>
          <w:p w14:paraId="77439DE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32" w:type="pct"/>
            <w:vAlign w:val="center"/>
          </w:tcPr>
          <w:p w14:paraId="780E8DD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disorders</w:t>
            </w:r>
          </w:p>
        </w:tc>
        <w:tc>
          <w:tcPr>
            <w:tcW w:w="298" w:type="pct"/>
            <w:vAlign w:val="center"/>
          </w:tcPr>
          <w:p w14:paraId="6163B3E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device failure</w:t>
            </w:r>
          </w:p>
        </w:tc>
        <w:tc>
          <w:tcPr>
            <w:tcW w:w="237" w:type="pct"/>
            <w:vAlign w:val="center"/>
          </w:tcPr>
          <w:p w14:paraId="48F8FC6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7</w:t>
            </w:r>
          </w:p>
        </w:tc>
        <w:tc>
          <w:tcPr>
            <w:tcW w:w="338" w:type="pct"/>
            <w:vAlign w:val="center"/>
          </w:tcPr>
          <w:p w14:paraId="12F70B2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product issues</w:t>
            </w:r>
          </w:p>
        </w:tc>
        <w:tc>
          <w:tcPr>
            <w:tcW w:w="287" w:type="pct"/>
            <w:vAlign w:val="center"/>
          </w:tcPr>
          <w:p w14:paraId="2A74937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5549249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</w:tcPr>
          <w:p w14:paraId="720D0307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73EDB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64EDFC9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63" w:type="pct"/>
            <w:vAlign w:val="center"/>
          </w:tcPr>
          <w:p w14:paraId="18FFDAF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failure</w:t>
            </w:r>
          </w:p>
        </w:tc>
        <w:tc>
          <w:tcPr>
            <w:tcW w:w="237" w:type="pct"/>
            <w:vAlign w:val="center"/>
          </w:tcPr>
          <w:p w14:paraId="2A7EF7D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83" w:type="pct"/>
            <w:vAlign w:val="center"/>
          </w:tcPr>
          <w:p w14:paraId="63F7A87C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disorders</w:t>
            </w:r>
          </w:p>
        </w:tc>
        <w:tc>
          <w:tcPr>
            <w:tcW w:w="272" w:type="pct"/>
            <w:vAlign w:val="center"/>
          </w:tcPr>
          <w:p w14:paraId="2F0776A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choking</w:t>
            </w:r>
          </w:p>
        </w:tc>
        <w:tc>
          <w:tcPr>
            <w:tcW w:w="237" w:type="pct"/>
            <w:vAlign w:val="center"/>
          </w:tcPr>
          <w:p w14:paraId="4C60148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05" w:type="pct"/>
            <w:vAlign w:val="center"/>
          </w:tcPr>
          <w:p w14:paraId="1D003E6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347" w:type="pct"/>
            <w:vAlign w:val="center"/>
          </w:tcPr>
          <w:p w14:paraId="2D67F56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disorder</w:t>
            </w:r>
          </w:p>
        </w:tc>
        <w:tc>
          <w:tcPr>
            <w:tcW w:w="237" w:type="pct"/>
            <w:vAlign w:val="center"/>
          </w:tcPr>
          <w:p w14:paraId="083F2CEB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32" w:type="pct"/>
            <w:vAlign w:val="center"/>
          </w:tcPr>
          <w:p w14:paraId="7AAAF06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disorders</w:t>
            </w:r>
          </w:p>
        </w:tc>
        <w:tc>
          <w:tcPr>
            <w:tcW w:w="298" w:type="pct"/>
            <w:vAlign w:val="center"/>
          </w:tcPr>
          <w:p w14:paraId="0AD6D3F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incorrect dose administered by device</w:t>
            </w:r>
          </w:p>
        </w:tc>
        <w:tc>
          <w:tcPr>
            <w:tcW w:w="237" w:type="pct"/>
            <w:vAlign w:val="center"/>
          </w:tcPr>
          <w:p w14:paraId="6E8DF46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7</w:t>
            </w:r>
          </w:p>
        </w:tc>
        <w:tc>
          <w:tcPr>
            <w:tcW w:w="338" w:type="pct"/>
            <w:vAlign w:val="center"/>
          </w:tcPr>
          <w:p w14:paraId="56E61F8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injury, poisoning and procedural complications</w:t>
            </w:r>
          </w:p>
        </w:tc>
        <w:tc>
          <w:tcPr>
            <w:tcW w:w="287" w:type="pct"/>
            <w:vAlign w:val="center"/>
          </w:tcPr>
          <w:p w14:paraId="5554980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2958DC1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</w:tcPr>
          <w:p w14:paraId="50FF79B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4451E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009C201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63" w:type="pct"/>
            <w:vAlign w:val="center"/>
          </w:tcPr>
          <w:p w14:paraId="0087013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visual impairment</w:t>
            </w:r>
          </w:p>
        </w:tc>
        <w:tc>
          <w:tcPr>
            <w:tcW w:w="237" w:type="pct"/>
            <w:vAlign w:val="center"/>
          </w:tcPr>
          <w:p w14:paraId="5646A167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83" w:type="pct"/>
            <w:vAlign w:val="center"/>
          </w:tcPr>
          <w:p w14:paraId="6EAACC8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eye disorders</w:t>
            </w:r>
          </w:p>
        </w:tc>
        <w:tc>
          <w:tcPr>
            <w:tcW w:w="272" w:type="pct"/>
            <w:vAlign w:val="center"/>
          </w:tcPr>
          <w:p w14:paraId="297491E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dyspnoea exertional</w:t>
            </w:r>
          </w:p>
        </w:tc>
        <w:tc>
          <w:tcPr>
            <w:tcW w:w="237" w:type="pct"/>
            <w:vAlign w:val="center"/>
          </w:tcPr>
          <w:p w14:paraId="780D724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05" w:type="pct"/>
            <w:vAlign w:val="center"/>
          </w:tcPr>
          <w:p w14:paraId="36E5EC3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347" w:type="pct"/>
            <w:vAlign w:val="center"/>
          </w:tcPr>
          <w:p w14:paraId="2DA35BA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failure congestive</w:t>
            </w:r>
          </w:p>
        </w:tc>
        <w:tc>
          <w:tcPr>
            <w:tcW w:w="237" w:type="pct"/>
            <w:vAlign w:val="center"/>
          </w:tcPr>
          <w:p w14:paraId="6EFF406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32" w:type="pct"/>
            <w:vAlign w:val="center"/>
          </w:tcPr>
          <w:p w14:paraId="51566E2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disorders</w:t>
            </w:r>
          </w:p>
        </w:tc>
        <w:tc>
          <w:tcPr>
            <w:tcW w:w="298" w:type="pct"/>
            <w:vAlign w:val="center"/>
          </w:tcPr>
          <w:p w14:paraId="7BCBE98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chest discomfort</w:t>
            </w:r>
          </w:p>
        </w:tc>
        <w:tc>
          <w:tcPr>
            <w:tcW w:w="237" w:type="pct"/>
            <w:vAlign w:val="center"/>
          </w:tcPr>
          <w:p w14:paraId="58CB2F2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6</w:t>
            </w:r>
          </w:p>
        </w:tc>
        <w:tc>
          <w:tcPr>
            <w:tcW w:w="338" w:type="pct"/>
            <w:vAlign w:val="center"/>
          </w:tcPr>
          <w:p w14:paraId="05DC7A6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general disorders and administration site conditions</w:t>
            </w:r>
          </w:p>
        </w:tc>
        <w:tc>
          <w:tcPr>
            <w:tcW w:w="287" w:type="pct"/>
            <w:vAlign w:val="center"/>
          </w:tcPr>
          <w:p w14:paraId="764FB03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6A27BA57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</w:tcPr>
          <w:p w14:paraId="11249AC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3B35B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1531EAE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3" w:type="pct"/>
            <w:vAlign w:val="center"/>
          </w:tcPr>
          <w:p w14:paraId="370E9BC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cerebrovascular accident</w:t>
            </w:r>
          </w:p>
        </w:tc>
        <w:tc>
          <w:tcPr>
            <w:tcW w:w="237" w:type="pct"/>
            <w:vAlign w:val="center"/>
          </w:tcPr>
          <w:p w14:paraId="467C0487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83" w:type="pct"/>
            <w:vAlign w:val="center"/>
          </w:tcPr>
          <w:p w14:paraId="1EC68EF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vascular disorders</w:t>
            </w:r>
          </w:p>
        </w:tc>
        <w:tc>
          <w:tcPr>
            <w:tcW w:w="272" w:type="pct"/>
            <w:vAlign w:val="center"/>
          </w:tcPr>
          <w:p w14:paraId="4266ED4C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failure</w:t>
            </w:r>
          </w:p>
        </w:tc>
        <w:tc>
          <w:tcPr>
            <w:tcW w:w="237" w:type="pct"/>
            <w:vAlign w:val="center"/>
          </w:tcPr>
          <w:p w14:paraId="01AA617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05" w:type="pct"/>
            <w:vAlign w:val="center"/>
          </w:tcPr>
          <w:p w14:paraId="0069D87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disorders</w:t>
            </w:r>
          </w:p>
        </w:tc>
        <w:tc>
          <w:tcPr>
            <w:tcW w:w="347" w:type="pct"/>
            <w:vAlign w:val="center"/>
          </w:tcPr>
          <w:p w14:paraId="77A1221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dysphonia</w:t>
            </w:r>
          </w:p>
        </w:tc>
        <w:tc>
          <w:tcPr>
            <w:tcW w:w="237" w:type="pct"/>
            <w:vAlign w:val="center"/>
          </w:tcPr>
          <w:p w14:paraId="7BA5E8A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32" w:type="pct"/>
            <w:vAlign w:val="center"/>
          </w:tcPr>
          <w:p w14:paraId="26DB149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298" w:type="pct"/>
            <w:vAlign w:val="center"/>
          </w:tcPr>
          <w:p w14:paraId="3DB1376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memory impairment</w:t>
            </w:r>
          </w:p>
        </w:tc>
        <w:tc>
          <w:tcPr>
            <w:tcW w:w="237" w:type="pct"/>
            <w:vAlign w:val="center"/>
          </w:tcPr>
          <w:p w14:paraId="52A62DE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6</w:t>
            </w:r>
          </w:p>
        </w:tc>
        <w:tc>
          <w:tcPr>
            <w:tcW w:w="338" w:type="pct"/>
            <w:vAlign w:val="center"/>
          </w:tcPr>
          <w:p w14:paraId="4C3BAA1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nervous system disorders</w:t>
            </w:r>
          </w:p>
        </w:tc>
        <w:tc>
          <w:tcPr>
            <w:tcW w:w="287" w:type="pct"/>
            <w:vAlign w:val="center"/>
          </w:tcPr>
          <w:p w14:paraId="27F936E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1EBB3F9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</w:tcPr>
          <w:p w14:paraId="108436C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09DF3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15C7D4E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63" w:type="pct"/>
            <w:vAlign w:val="center"/>
          </w:tcPr>
          <w:p w14:paraId="2E3EBB7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choking</w:t>
            </w:r>
          </w:p>
        </w:tc>
        <w:tc>
          <w:tcPr>
            <w:tcW w:w="237" w:type="pct"/>
            <w:vAlign w:val="center"/>
          </w:tcPr>
          <w:p w14:paraId="37AB9F0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83" w:type="pct"/>
            <w:vAlign w:val="center"/>
          </w:tcPr>
          <w:p w14:paraId="4DFF8EC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272" w:type="pct"/>
            <w:vAlign w:val="center"/>
          </w:tcPr>
          <w:p w14:paraId="60144E17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237" w:type="pct"/>
            <w:vAlign w:val="center"/>
          </w:tcPr>
          <w:p w14:paraId="0604A93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05" w:type="pct"/>
            <w:vAlign w:val="center"/>
          </w:tcPr>
          <w:p w14:paraId="7BDD5DA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metabolism and nutrition disorders</w:t>
            </w:r>
          </w:p>
        </w:tc>
        <w:tc>
          <w:tcPr>
            <w:tcW w:w="347" w:type="pct"/>
            <w:vAlign w:val="center"/>
          </w:tcPr>
          <w:p w14:paraId="765FB1D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neoplasm malignant</w:t>
            </w:r>
          </w:p>
        </w:tc>
        <w:tc>
          <w:tcPr>
            <w:tcW w:w="237" w:type="pct"/>
            <w:vAlign w:val="center"/>
          </w:tcPr>
          <w:p w14:paraId="5036E9B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32" w:type="pct"/>
            <w:vAlign w:val="center"/>
          </w:tcPr>
          <w:p w14:paraId="65B0CC2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neoplasms benign, malignant and unspecified (incl cysts and polyps)</w:t>
            </w:r>
          </w:p>
        </w:tc>
        <w:tc>
          <w:tcPr>
            <w:tcW w:w="298" w:type="pct"/>
            <w:vAlign w:val="center"/>
          </w:tcPr>
          <w:p w14:paraId="4A94B04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wheezing</w:t>
            </w:r>
          </w:p>
        </w:tc>
        <w:tc>
          <w:tcPr>
            <w:tcW w:w="237" w:type="pct"/>
            <w:vAlign w:val="center"/>
          </w:tcPr>
          <w:p w14:paraId="453AC7B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6</w:t>
            </w:r>
          </w:p>
        </w:tc>
        <w:tc>
          <w:tcPr>
            <w:tcW w:w="338" w:type="pct"/>
            <w:vAlign w:val="center"/>
          </w:tcPr>
          <w:p w14:paraId="7B0D8FD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287" w:type="pct"/>
            <w:vAlign w:val="center"/>
          </w:tcPr>
          <w:p w14:paraId="5254712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0C854EEB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</w:tcPr>
          <w:p w14:paraId="713142D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79EC0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52B4D76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63" w:type="pct"/>
            <w:vAlign w:val="center"/>
          </w:tcPr>
          <w:p w14:paraId="7EB75D2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heart rate increased</w:t>
            </w:r>
          </w:p>
        </w:tc>
        <w:tc>
          <w:tcPr>
            <w:tcW w:w="237" w:type="pct"/>
            <w:vAlign w:val="center"/>
          </w:tcPr>
          <w:p w14:paraId="5B7EAFB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34</w:t>
            </w:r>
          </w:p>
        </w:tc>
        <w:tc>
          <w:tcPr>
            <w:tcW w:w="483" w:type="pct"/>
            <w:vAlign w:val="center"/>
          </w:tcPr>
          <w:p w14:paraId="2627B8A7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investigations</w:t>
            </w:r>
          </w:p>
        </w:tc>
        <w:tc>
          <w:tcPr>
            <w:tcW w:w="272" w:type="pct"/>
            <w:vAlign w:val="center"/>
          </w:tcPr>
          <w:p w14:paraId="5CE3A8D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dry mouth</w:t>
            </w:r>
          </w:p>
        </w:tc>
        <w:tc>
          <w:tcPr>
            <w:tcW w:w="237" w:type="pct"/>
            <w:vAlign w:val="center"/>
          </w:tcPr>
          <w:p w14:paraId="24D15FE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05" w:type="pct"/>
            <w:vAlign w:val="center"/>
          </w:tcPr>
          <w:p w14:paraId="0F59F1C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gastrointestinal disorders</w:t>
            </w:r>
          </w:p>
        </w:tc>
        <w:tc>
          <w:tcPr>
            <w:tcW w:w="347" w:type="pct"/>
            <w:vAlign w:val="center"/>
          </w:tcPr>
          <w:p w14:paraId="089DEBC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bronchitis</w:t>
            </w:r>
          </w:p>
        </w:tc>
        <w:tc>
          <w:tcPr>
            <w:tcW w:w="237" w:type="pct"/>
            <w:vAlign w:val="center"/>
          </w:tcPr>
          <w:p w14:paraId="2D6A6AB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32" w:type="pct"/>
            <w:vAlign w:val="center"/>
          </w:tcPr>
          <w:p w14:paraId="668C9DE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infections and infestations</w:t>
            </w:r>
          </w:p>
        </w:tc>
        <w:tc>
          <w:tcPr>
            <w:tcW w:w="298" w:type="pct"/>
            <w:vAlign w:val="center"/>
          </w:tcPr>
          <w:p w14:paraId="3B92CCA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oxygen saturation decreased</w:t>
            </w:r>
          </w:p>
        </w:tc>
        <w:tc>
          <w:tcPr>
            <w:tcW w:w="237" w:type="pct"/>
            <w:vAlign w:val="center"/>
          </w:tcPr>
          <w:p w14:paraId="09C2412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5</w:t>
            </w:r>
          </w:p>
        </w:tc>
        <w:tc>
          <w:tcPr>
            <w:tcW w:w="338" w:type="pct"/>
            <w:vAlign w:val="center"/>
          </w:tcPr>
          <w:p w14:paraId="7C49E26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investigations</w:t>
            </w:r>
          </w:p>
        </w:tc>
        <w:tc>
          <w:tcPr>
            <w:tcW w:w="287" w:type="pct"/>
            <w:vAlign w:val="center"/>
          </w:tcPr>
          <w:p w14:paraId="3980ACCB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1871B3F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</w:tcPr>
          <w:p w14:paraId="5D1140B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38B68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6E042EA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63" w:type="pct"/>
            <w:vAlign w:val="center"/>
          </w:tcPr>
          <w:p w14:paraId="317D9727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wrong technique in device usage process</w:t>
            </w:r>
          </w:p>
        </w:tc>
        <w:tc>
          <w:tcPr>
            <w:tcW w:w="237" w:type="pct"/>
            <w:vAlign w:val="center"/>
          </w:tcPr>
          <w:p w14:paraId="3A1C83B7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34</w:t>
            </w:r>
          </w:p>
        </w:tc>
        <w:tc>
          <w:tcPr>
            <w:tcW w:w="483" w:type="pct"/>
            <w:vAlign w:val="center"/>
          </w:tcPr>
          <w:p w14:paraId="72F5E76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injury, poisoning and procedural complications</w:t>
            </w:r>
          </w:p>
        </w:tc>
        <w:tc>
          <w:tcPr>
            <w:tcW w:w="272" w:type="pct"/>
            <w:vAlign w:val="center"/>
          </w:tcPr>
          <w:p w14:paraId="5EBC730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dysphonia</w:t>
            </w:r>
          </w:p>
        </w:tc>
        <w:tc>
          <w:tcPr>
            <w:tcW w:w="237" w:type="pct"/>
            <w:vAlign w:val="center"/>
          </w:tcPr>
          <w:p w14:paraId="7E94B39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05" w:type="pct"/>
            <w:vAlign w:val="center"/>
          </w:tcPr>
          <w:p w14:paraId="29B9C97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347" w:type="pct"/>
            <w:vAlign w:val="center"/>
          </w:tcPr>
          <w:p w14:paraId="5771F95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pneumothorax</w:t>
            </w:r>
          </w:p>
        </w:tc>
        <w:tc>
          <w:tcPr>
            <w:tcW w:w="237" w:type="pct"/>
            <w:vAlign w:val="center"/>
          </w:tcPr>
          <w:p w14:paraId="4A77AA7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32" w:type="pct"/>
            <w:vAlign w:val="center"/>
          </w:tcPr>
          <w:p w14:paraId="6BD4717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298" w:type="pct"/>
            <w:vAlign w:val="center"/>
          </w:tcPr>
          <w:p w14:paraId="501216A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productive cough</w:t>
            </w:r>
          </w:p>
        </w:tc>
        <w:tc>
          <w:tcPr>
            <w:tcW w:w="237" w:type="pct"/>
            <w:vAlign w:val="center"/>
          </w:tcPr>
          <w:p w14:paraId="60FC13DB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5</w:t>
            </w:r>
          </w:p>
        </w:tc>
        <w:tc>
          <w:tcPr>
            <w:tcW w:w="338" w:type="pct"/>
            <w:vAlign w:val="center"/>
          </w:tcPr>
          <w:p w14:paraId="419296D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287" w:type="pct"/>
            <w:vAlign w:val="center"/>
          </w:tcPr>
          <w:p w14:paraId="2FB0BD1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2A53348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</w:tcPr>
          <w:p w14:paraId="5512438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0F147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4C75D0E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63" w:type="pct"/>
            <w:vAlign w:val="center"/>
          </w:tcPr>
          <w:p w14:paraId="5EDC7D5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oxygen saturation decreased</w:t>
            </w:r>
          </w:p>
        </w:tc>
        <w:tc>
          <w:tcPr>
            <w:tcW w:w="237" w:type="pct"/>
            <w:vAlign w:val="center"/>
          </w:tcPr>
          <w:p w14:paraId="4BC0843C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83" w:type="pct"/>
            <w:vAlign w:val="center"/>
          </w:tcPr>
          <w:p w14:paraId="339DDCA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investigations</w:t>
            </w:r>
          </w:p>
        </w:tc>
        <w:tc>
          <w:tcPr>
            <w:tcW w:w="272" w:type="pct"/>
            <w:vAlign w:val="center"/>
          </w:tcPr>
          <w:p w14:paraId="4A26808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emphysema</w:t>
            </w:r>
          </w:p>
        </w:tc>
        <w:tc>
          <w:tcPr>
            <w:tcW w:w="237" w:type="pct"/>
            <w:vAlign w:val="center"/>
          </w:tcPr>
          <w:p w14:paraId="421DAC0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05" w:type="pct"/>
            <w:vAlign w:val="center"/>
          </w:tcPr>
          <w:p w14:paraId="075DABD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347" w:type="pct"/>
            <w:vAlign w:val="center"/>
          </w:tcPr>
          <w:p w14:paraId="2F951C8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prostate cancer</w:t>
            </w:r>
          </w:p>
        </w:tc>
        <w:tc>
          <w:tcPr>
            <w:tcW w:w="237" w:type="pct"/>
            <w:vAlign w:val="center"/>
          </w:tcPr>
          <w:p w14:paraId="067482AC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32" w:type="pct"/>
            <w:vAlign w:val="center"/>
          </w:tcPr>
          <w:p w14:paraId="3EC5BE3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neoplasms benign, malignant and unspecified (incl cysts and polyps)</w:t>
            </w:r>
          </w:p>
        </w:tc>
        <w:tc>
          <w:tcPr>
            <w:tcW w:w="298" w:type="pct"/>
            <w:vAlign w:val="center"/>
          </w:tcPr>
          <w:p w14:paraId="431F845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body height decreased</w:t>
            </w:r>
          </w:p>
        </w:tc>
        <w:tc>
          <w:tcPr>
            <w:tcW w:w="237" w:type="pct"/>
            <w:vAlign w:val="center"/>
          </w:tcPr>
          <w:p w14:paraId="2B24220B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8" w:type="pct"/>
            <w:vAlign w:val="center"/>
          </w:tcPr>
          <w:p w14:paraId="243ADB3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investigations</w:t>
            </w:r>
          </w:p>
        </w:tc>
        <w:tc>
          <w:tcPr>
            <w:tcW w:w="287" w:type="pct"/>
            <w:vAlign w:val="center"/>
          </w:tcPr>
          <w:p w14:paraId="00F77617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307A05E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</w:tcPr>
          <w:p w14:paraId="5442506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7FF1A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1E2EB8A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63" w:type="pct"/>
            <w:vAlign w:val="center"/>
          </w:tcPr>
          <w:p w14:paraId="016D9F1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product complaint</w:t>
            </w:r>
          </w:p>
        </w:tc>
        <w:tc>
          <w:tcPr>
            <w:tcW w:w="237" w:type="pct"/>
            <w:vAlign w:val="center"/>
          </w:tcPr>
          <w:p w14:paraId="657C8AA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83" w:type="pct"/>
            <w:vAlign w:val="center"/>
          </w:tcPr>
          <w:p w14:paraId="75DFC79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product issues</w:t>
            </w:r>
          </w:p>
        </w:tc>
        <w:tc>
          <w:tcPr>
            <w:tcW w:w="272" w:type="pct"/>
            <w:vAlign w:val="center"/>
          </w:tcPr>
          <w:p w14:paraId="24F9B80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lung neoplasm malignant</w:t>
            </w:r>
          </w:p>
        </w:tc>
        <w:tc>
          <w:tcPr>
            <w:tcW w:w="237" w:type="pct"/>
            <w:vAlign w:val="center"/>
          </w:tcPr>
          <w:p w14:paraId="1B152D2C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05" w:type="pct"/>
            <w:vAlign w:val="center"/>
          </w:tcPr>
          <w:p w14:paraId="1672C1E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neoplasms benign, malignant and unspecified (incl cysts and polyps)</w:t>
            </w:r>
          </w:p>
        </w:tc>
        <w:tc>
          <w:tcPr>
            <w:tcW w:w="347" w:type="pct"/>
            <w:vAlign w:val="center"/>
          </w:tcPr>
          <w:p w14:paraId="4B85C1B7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hip fracture</w:t>
            </w:r>
          </w:p>
        </w:tc>
        <w:tc>
          <w:tcPr>
            <w:tcW w:w="237" w:type="pct"/>
            <w:vAlign w:val="center"/>
          </w:tcPr>
          <w:p w14:paraId="65655A8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9</w:t>
            </w:r>
          </w:p>
        </w:tc>
        <w:tc>
          <w:tcPr>
            <w:tcW w:w="432" w:type="pct"/>
            <w:vAlign w:val="center"/>
          </w:tcPr>
          <w:p w14:paraId="7C4FC197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injury, poisoning and procedural complications</w:t>
            </w:r>
          </w:p>
        </w:tc>
        <w:tc>
          <w:tcPr>
            <w:tcW w:w="298" w:type="pct"/>
            <w:vAlign w:val="center"/>
          </w:tcPr>
          <w:p w14:paraId="1AC2AD0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bronchitis</w:t>
            </w:r>
          </w:p>
        </w:tc>
        <w:tc>
          <w:tcPr>
            <w:tcW w:w="237" w:type="pct"/>
            <w:vAlign w:val="center"/>
          </w:tcPr>
          <w:p w14:paraId="3975947B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8" w:type="pct"/>
            <w:vAlign w:val="center"/>
          </w:tcPr>
          <w:p w14:paraId="6ECDF47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infections and infestations</w:t>
            </w:r>
          </w:p>
        </w:tc>
        <w:tc>
          <w:tcPr>
            <w:tcW w:w="287" w:type="pct"/>
            <w:vAlign w:val="center"/>
          </w:tcPr>
          <w:p w14:paraId="6E288BD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248A894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</w:tcPr>
          <w:p w14:paraId="71C0791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62595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75BCCA2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63" w:type="pct"/>
            <w:vAlign w:val="center"/>
          </w:tcPr>
          <w:p w14:paraId="66A5576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ill-defined disorder</w:t>
            </w:r>
          </w:p>
        </w:tc>
        <w:tc>
          <w:tcPr>
            <w:tcW w:w="237" w:type="pct"/>
            <w:vAlign w:val="center"/>
          </w:tcPr>
          <w:p w14:paraId="7016B44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83" w:type="pct"/>
            <w:vAlign w:val="center"/>
          </w:tcPr>
          <w:p w14:paraId="320FDC6B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general disorders and administration site conditions</w:t>
            </w:r>
          </w:p>
        </w:tc>
        <w:tc>
          <w:tcPr>
            <w:tcW w:w="272" w:type="pct"/>
            <w:vAlign w:val="center"/>
          </w:tcPr>
          <w:p w14:paraId="2587C4D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asphyxia</w:t>
            </w:r>
          </w:p>
        </w:tc>
        <w:tc>
          <w:tcPr>
            <w:tcW w:w="237" w:type="pct"/>
            <w:vAlign w:val="center"/>
          </w:tcPr>
          <w:p w14:paraId="64967EDC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05" w:type="pct"/>
            <w:vAlign w:val="center"/>
          </w:tcPr>
          <w:p w14:paraId="7C8D9E3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347" w:type="pct"/>
            <w:vAlign w:val="center"/>
          </w:tcPr>
          <w:p w14:paraId="5FFB1A6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pleural effusion</w:t>
            </w:r>
          </w:p>
        </w:tc>
        <w:tc>
          <w:tcPr>
            <w:tcW w:w="237" w:type="pct"/>
            <w:vAlign w:val="center"/>
          </w:tcPr>
          <w:p w14:paraId="3F303E9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9</w:t>
            </w:r>
          </w:p>
        </w:tc>
        <w:tc>
          <w:tcPr>
            <w:tcW w:w="432" w:type="pct"/>
            <w:vAlign w:val="center"/>
          </w:tcPr>
          <w:p w14:paraId="38DD7BD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298" w:type="pct"/>
            <w:vAlign w:val="center"/>
          </w:tcPr>
          <w:p w14:paraId="23E503A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cataract</w:t>
            </w:r>
          </w:p>
        </w:tc>
        <w:tc>
          <w:tcPr>
            <w:tcW w:w="237" w:type="pct"/>
            <w:vAlign w:val="center"/>
          </w:tcPr>
          <w:p w14:paraId="23C9227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8" w:type="pct"/>
            <w:vAlign w:val="center"/>
          </w:tcPr>
          <w:p w14:paraId="763CD79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eye disorders</w:t>
            </w:r>
          </w:p>
        </w:tc>
        <w:tc>
          <w:tcPr>
            <w:tcW w:w="287" w:type="pct"/>
            <w:vAlign w:val="center"/>
          </w:tcPr>
          <w:p w14:paraId="1726E4CB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4A23F0D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</w:tcPr>
          <w:p w14:paraId="5FDAA78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55474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19567D3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63" w:type="pct"/>
            <w:vAlign w:val="center"/>
          </w:tcPr>
          <w:p w14:paraId="260EE36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oropharyngeal pain</w:t>
            </w:r>
          </w:p>
        </w:tc>
        <w:tc>
          <w:tcPr>
            <w:tcW w:w="237" w:type="pct"/>
            <w:vAlign w:val="center"/>
          </w:tcPr>
          <w:p w14:paraId="24379FC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83" w:type="pct"/>
            <w:vAlign w:val="center"/>
          </w:tcPr>
          <w:p w14:paraId="04F913E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272" w:type="pct"/>
            <w:vAlign w:val="center"/>
          </w:tcPr>
          <w:p w14:paraId="627C1A8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cardiopulmonary failure</w:t>
            </w:r>
          </w:p>
        </w:tc>
        <w:tc>
          <w:tcPr>
            <w:tcW w:w="237" w:type="pct"/>
            <w:vAlign w:val="center"/>
          </w:tcPr>
          <w:p w14:paraId="4E1319B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05" w:type="pct"/>
            <w:vAlign w:val="center"/>
          </w:tcPr>
          <w:p w14:paraId="4DCF604B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disorders</w:t>
            </w:r>
          </w:p>
        </w:tc>
        <w:tc>
          <w:tcPr>
            <w:tcW w:w="347" w:type="pct"/>
            <w:vAlign w:val="center"/>
          </w:tcPr>
          <w:p w14:paraId="27AE080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infective exacerbation of chronic obstructive airways disease</w:t>
            </w:r>
          </w:p>
        </w:tc>
        <w:tc>
          <w:tcPr>
            <w:tcW w:w="237" w:type="pct"/>
            <w:vAlign w:val="center"/>
          </w:tcPr>
          <w:p w14:paraId="5A767B6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8</w:t>
            </w:r>
          </w:p>
        </w:tc>
        <w:tc>
          <w:tcPr>
            <w:tcW w:w="432" w:type="pct"/>
            <w:vAlign w:val="center"/>
          </w:tcPr>
          <w:p w14:paraId="0E6A467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infections and infestations</w:t>
            </w:r>
          </w:p>
        </w:tc>
        <w:tc>
          <w:tcPr>
            <w:tcW w:w="298" w:type="pct"/>
            <w:vAlign w:val="center"/>
          </w:tcPr>
          <w:p w14:paraId="1E1D0CDC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device use issue</w:t>
            </w:r>
          </w:p>
        </w:tc>
        <w:tc>
          <w:tcPr>
            <w:tcW w:w="237" w:type="pct"/>
            <w:vAlign w:val="center"/>
          </w:tcPr>
          <w:p w14:paraId="5B83030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8" w:type="pct"/>
            <w:vAlign w:val="center"/>
          </w:tcPr>
          <w:p w14:paraId="4C18ED3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injury, poisoning and procedural complications</w:t>
            </w:r>
          </w:p>
        </w:tc>
        <w:tc>
          <w:tcPr>
            <w:tcW w:w="287" w:type="pct"/>
            <w:vAlign w:val="center"/>
          </w:tcPr>
          <w:p w14:paraId="7351AC4C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1F4BE4D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</w:tcPr>
          <w:p w14:paraId="3D9697B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43FE4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2B78EC0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63" w:type="pct"/>
            <w:vAlign w:val="center"/>
          </w:tcPr>
          <w:p w14:paraId="5903B5A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failure congestive</w:t>
            </w:r>
          </w:p>
        </w:tc>
        <w:tc>
          <w:tcPr>
            <w:tcW w:w="237" w:type="pct"/>
            <w:vAlign w:val="center"/>
          </w:tcPr>
          <w:p w14:paraId="7E5C1A0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83" w:type="pct"/>
            <w:vAlign w:val="center"/>
          </w:tcPr>
          <w:p w14:paraId="2E5FB3B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disorders</w:t>
            </w:r>
          </w:p>
        </w:tc>
        <w:tc>
          <w:tcPr>
            <w:tcW w:w="272" w:type="pct"/>
            <w:vAlign w:val="center"/>
          </w:tcPr>
          <w:p w14:paraId="287E7BC7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 failure</w:t>
            </w:r>
          </w:p>
        </w:tc>
        <w:tc>
          <w:tcPr>
            <w:tcW w:w="237" w:type="pct"/>
            <w:vAlign w:val="center"/>
          </w:tcPr>
          <w:p w14:paraId="175F444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05" w:type="pct"/>
            <w:vAlign w:val="center"/>
          </w:tcPr>
          <w:p w14:paraId="3CCB407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347" w:type="pct"/>
            <w:vAlign w:val="center"/>
          </w:tcPr>
          <w:p w14:paraId="5C750BE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speech disorder</w:t>
            </w:r>
          </w:p>
        </w:tc>
        <w:tc>
          <w:tcPr>
            <w:tcW w:w="237" w:type="pct"/>
            <w:vAlign w:val="center"/>
          </w:tcPr>
          <w:p w14:paraId="1157056C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8</w:t>
            </w:r>
          </w:p>
        </w:tc>
        <w:tc>
          <w:tcPr>
            <w:tcW w:w="432" w:type="pct"/>
            <w:vAlign w:val="center"/>
          </w:tcPr>
          <w:p w14:paraId="5277CBE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nervous system disorders</w:t>
            </w:r>
          </w:p>
        </w:tc>
        <w:tc>
          <w:tcPr>
            <w:tcW w:w="298" w:type="pct"/>
            <w:vAlign w:val="center"/>
          </w:tcPr>
          <w:p w14:paraId="58D6950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lung neoplasm malignant</w:t>
            </w:r>
          </w:p>
        </w:tc>
        <w:tc>
          <w:tcPr>
            <w:tcW w:w="237" w:type="pct"/>
            <w:vAlign w:val="center"/>
          </w:tcPr>
          <w:p w14:paraId="3B1F9F7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8" w:type="pct"/>
            <w:vAlign w:val="center"/>
          </w:tcPr>
          <w:p w14:paraId="47351FA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neoplasms benign, malignant and unspecified (incl cysts and polyps)</w:t>
            </w:r>
          </w:p>
        </w:tc>
        <w:tc>
          <w:tcPr>
            <w:tcW w:w="287" w:type="pct"/>
            <w:vAlign w:val="center"/>
          </w:tcPr>
          <w:p w14:paraId="5C0BFC7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52E16747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</w:tcPr>
          <w:p w14:paraId="2C43E6E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5EC4E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0C704A9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63" w:type="pct"/>
            <w:vAlign w:val="center"/>
          </w:tcPr>
          <w:p w14:paraId="4AEA221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dysphonia</w:t>
            </w:r>
          </w:p>
        </w:tc>
        <w:tc>
          <w:tcPr>
            <w:tcW w:w="237" w:type="pct"/>
            <w:vAlign w:val="center"/>
          </w:tcPr>
          <w:p w14:paraId="132B0F7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83" w:type="pct"/>
            <w:vAlign w:val="center"/>
          </w:tcPr>
          <w:p w14:paraId="75FD482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272" w:type="pct"/>
            <w:vAlign w:val="center"/>
          </w:tcPr>
          <w:p w14:paraId="10C51C8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disorder</w:t>
            </w:r>
          </w:p>
        </w:tc>
        <w:tc>
          <w:tcPr>
            <w:tcW w:w="237" w:type="pct"/>
            <w:vAlign w:val="center"/>
          </w:tcPr>
          <w:p w14:paraId="74E3B79C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05" w:type="pct"/>
            <w:vAlign w:val="center"/>
          </w:tcPr>
          <w:p w14:paraId="5F07DCB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disorders</w:t>
            </w:r>
          </w:p>
        </w:tc>
        <w:tc>
          <w:tcPr>
            <w:tcW w:w="347" w:type="pct"/>
            <w:vAlign w:val="center"/>
          </w:tcPr>
          <w:p w14:paraId="4BAA90C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coronary artery disease</w:t>
            </w:r>
          </w:p>
        </w:tc>
        <w:tc>
          <w:tcPr>
            <w:tcW w:w="237" w:type="pct"/>
            <w:vAlign w:val="center"/>
          </w:tcPr>
          <w:p w14:paraId="6980DC4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7</w:t>
            </w:r>
          </w:p>
        </w:tc>
        <w:tc>
          <w:tcPr>
            <w:tcW w:w="432" w:type="pct"/>
            <w:vAlign w:val="center"/>
          </w:tcPr>
          <w:p w14:paraId="0F8FCCF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disorders</w:t>
            </w:r>
          </w:p>
        </w:tc>
        <w:tc>
          <w:tcPr>
            <w:tcW w:w="298" w:type="pct"/>
            <w:vAlign w:val="center"/>
          </w:tcPr>
          <w:p w14:paraId="1AB7D20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pneumothorax</w:t>
            </w:r>
          </w:p>
        </w:tc>
        <w:tc>
          <w:tcPr>
            <w:tcW w:w="237" w:type="pct"/>
            <w:vAlign w:val="center"/>
          </w:tcPr>
          <w:p w14:paraId="19019217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8" w:type="pct"/>
            <w:vAlign w:val="center"/>
          </w:tcPr>
          <w:p w14:paraId="6C4E48A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287" w:type="pct"/>
            <w:vAlign w:val="center"/>
          </w:tcPr>
          <w:p w14:paraId="1245453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067E460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</w:tcPr>
          <w:p w14:paraId="355025B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7528D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44297B6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63" w:type="pct"/>
            <w:vAlign w:val="center"/>
          </w:tcPr>
          <w:p w14:paraId="06710E8B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arrhythmia</w:t>
            </w:r>
          </w:p>
        </w:tc>
        <w:tc>
          <w:tcPr>
            <w:tcW w:w="237" w:type="pct"/>
            <w:vAlign w:val="center"/>
          </w:tcPr>
          <w:p w14:paraId="3A47AD5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83" w:type="pct"/>
            <w:vAlign w:val="center"/>
          </w:tcPr>
          <w:p w14:paraId="6AD1709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disorders</w:t>
            </w:r>
          </w:p>
        </w:tc>
        <w:tc>
          <w:tcPr>
            <w:tcW w:w="272" w:type="pct"/>
            <w:vAlign w:val="center"/>
          </w:tcPr>
          <w:p w14:paraId="7FDA35F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chest discomfort</w:t>
            </w:r>
          </w:p>
        </w:tc>
        <w:tc>
          <w:tcPr>
            <w:tcW w:w="237" w:type="pct"/>
            <w:vAlign w:val="center"/>
          </w:tcPr>
          <w:p w14:paraId="7155132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05" w:type="pct"/>
            <w:vAlign w:val="center"/>
          </w:tcPr>
          <w:p w14:paraId="67CDAC7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general disorders and administration site conditions</w:t>
            </w:r>
          </w:p>
        </w:tc>
        <w:tc>
          <w:tcPr>
            <w:tcW w:w="347" w:type="pct"/>
            <w:vAlign w:val="center"/>
          </w:tcPr>
          <w:p w14:paraId="585D581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product delivery mechanism issue</w:t>
            </w:r>
          </w:p>
        </w:tc>
        <w:tc>
          <w:tcPr>
            <w:tcW w:w="237" w:type="pct"/>
            <w:vAlign w:val="center"/>
          </w:tcPr>
          <w:p w14:paraId="10088F6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7</w:t>
            </w:r>
          </w:p>
        </w:tc>
        <w:tc>
          <w:tcPr>
            <w:tcW w:w="432" w:type="pct"/>
            <w:vAlign w:val="center"/>
          </w:tcPr>
          <w:p w14:paraId="3371DBE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product issues</w:t>
            </w:r>
          </w:p>
        </w:tc>
        <w:tc>
          <w:tcPr>
            <w:tcW w:w="298" w:type="pct"/>
            <w:vAlign w:val="center"/>
          </w:tcPr>
          <w:p w14:paraId="320DE7F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circumstance or information capable of leading to medication error</w:t>
            </w:r>
          </w:p>
        </w:tc>
        <w:tc>
          <w:tcPr>
            <w:tcW w:w="237" w:type="pct"/>
            <w:vAlign w:val="center"/>
          </w:tcPr>
          <w:p w14:paraId="5A88A74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</w:t>
            </w:r>
          </w:p>
        </w:tc>
        <w:tc>
          <w:tcPr>
            <w:tcW w:w="338" w:type="pct"/>
            <w:vAlign w:val="center"/>
          </w:tcPr>
          <w:p w14:paraId="4787142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injury, poisoning and procedural complications</w:t>
            </w:r>
          </w:p>
        </w:tc>
        <w:tc>
          <w:tcPr>
            <w:tcW w:w="287" w:type="pct"/>
            <w:vAlign w:val="center"/>
          </w:tcPr>
          <w:p w14:paraId="241C2A0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67861C6C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</w:tcPr>
          <w:p w14:paraId="1EFD441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3B5F9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3A01F9E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63" w:type="pct"/>
            <w:vAlign w:val="center"/>
          </w:tcPr>
          <w:p w14:paraId="78DDC59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glaucoma</w:t>
            </w:r>
          </w:p>
        </w:tc>
        <w:tc>
          <w:tcPr>
            <w:tcW w:w="237" w:type="pct"/>
            <w:vAlign w:val="center"/>
          </w:tcPr>
          <w:p w14:paraId="6EF269E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83" w:type="pct"/>
            <w:vAlign w:val="center"/>
          </w:tcPr>
          <w:p w14:paraId="64D4BAC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eye disorders</w:t>
            </w:r>
          </w:p>
        </w:tc>
        <w:tc>
          <w:tcPr>
            <w:tcW w:w="272" w:type="pct"/>
            <w:vAlign w:val="center"/>
          </w:tcPr>
          <w:p w14:paraId="500E164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arrest</w:t>
            </w:r>
          </w:p>
        </w:tc>
        <w:tc>
          <w:tcPr>
            <w:tcW w:w="237" w:type="pct"/>
            <w:vAlign w:val="center"/>
          </w:tcPr>
          <w:p w14:paraId="477934D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05" w:type="pct"/>
            <w:vAlign w:val="center"/>
          </w:tcPr>
          <w:p w14:paraId="0FEC61B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disorders</w:t>
            </w:r>
          </w:p>
        </w:tc>
        <w:tc>
          <w:tcPr>
            <w:tcW w:w="347" w:type="pct"/>
            <w:vAlign w:val="center"/>
          </w:tcPr>
          <w:p w14:paraId="7A6E566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pulmonary hypertension</w:t>
            </w:r>
          </w:p>
        </w:tc>
        <w:tc>
          <w:tcPr>
            <w:tcW w:w="237" w:type="pct"/>
            <w:vAlign w:val="center"/>
          </w:tcPr>
          <w:p w14:paraId="75F5262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7</w:t>
            </w:r>
          </w:p>
        </w:tc>
        <w:tc>
          <w:tcPr>
            <w:tcW w:w="432" w:type="pct"/>
            <w:vAlign w:val="center"/>
          </w:tcPr>
          <w:p w14:paraId="58C5685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298" w:type="pct"/>
            <w:vAlign w:val="center"/>
          </w:tcPr>
          <w:p w14:paraId="2840475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device delivery system issue</w:t>
            </w:r>
          </w:p>
        </w:tc>
        <w:tc>
          <w:tcPr>
            <w:tcW w:w="237" w:type="pct"/>
            <w:vAlign w:val="center"/>
          </w:tcPr>
          <w:p w14:paraId="44FDB2D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</w:t>
            </w:r>
          </w:p>
        </w:tc>
        <w:tc>
          <w:tcPr>
            <w:tcW w:w="338" w:type="pct"/>
            <w:vAlign w:val="center"/>
          </w:tcPr>
          <w:p w14:paraId="53C3B57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product issues</w:t>
            </w:r>
          </w:p>
        </w:tc>
        <w:tc>
          <w:tcPr>
            <w:tcW w:w="287" w:type="pct"/>
            <w:vAlign w:val="center"/>
          </w:tcPr>
          <w:p w14:paraId="161515E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41F72FC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</w:tcPr>
          <w:p w14:paraId="42F13A8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395A4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5D57FA7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63" w:type="pct"/>
            <w:vAlign w:val="center"/>
          </w:tcPr>
          <w:p w14:paraId="1331853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bronchitis</w:t>
            </w:r>
          </w:p>
        </w:tc>
        <w:tc>
          <w:tcPr>
            <w:tcW w:w="237" w:type="pct"/>
            <w:vAlign w:val="center"/>
          </w:tcPr>
          <w:p w14:paraId="6DD0A03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83" w:type="pct"/>
            <w:vAlign w:val="center"/>
          </w:tcPr>
          <w:p w14:paraId="779E526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infections and infestations</w:t>
            </w:r>
          </w:p>
        </w:tc>
        <w:tc>
          <w:tcPr>
            <w:tcW w:w="272" w:type="pct"/>
            <w:vAlign w:val="center"/>
          </w:tcPr>
          <w:p w14:paraId="0FCB910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arrhythmia</w:t>
            </w:r>
          </w:p>
        </w:tc>
        <w:tc>
          <w:tcPr>
            <w:tcW w:w="237" w:type="pct"/>
            <w:vAlign w:val="center"/>
          </w:tcPr>
          <w:p w14:paraId="0F87BD7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05" w:type="pct"/>
            <w:vAlign w:val="center"/>
          </w:tcPr>
          <w:p w14:paraId="657D5F97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disorders</w:t>
            </w:r>
          </w:p>
        </w:tc>
        <w:tc>
          <w:tcPr>
            <w:tcW w:w="347" w:type="pct"/>
            <w:vAlign w:val="center"/>
          </w:tcPr>
          <w:p w14:paraId="15C9156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cardio-respiratory arrest</w:t>
            </w:r>
          </w:p>
        </w:tc>
        <w:tc>
          <w:tcPr>
            <w:tcW w:w="237" w:type="pct"/>
            <w:vAlign w:val="center"/>
          </w:tcPr>
          <w:p w14:paraId="5E45BE7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6</w:t>
            </w:r>
          </w:p>
        </w:tc>
        <w:tc>
          <w:tcPr>
            <w:tcW w:w="432" w:type="pct"/>
            <w:vAlign w:val="center"/>
          </w:tcPr>
          <w:p w14:paraId="34A8DD1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cardiac disorders</w:t>
            </w:r>
          </w:p>
        </w:tc>
        <w:tc>
          <w:tcPr>
            <w:tcW w:w="298" w:type="pct"/>
            <w:vAlign w:val="center"/>
          </w:tcPr>
          <w:p w14:paraId="4D364027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eye disorder</w:t>
            </w:r>
          </w:p>
        </w:tc>
        <w:tc>
          <w:tcPr>
            <w:tcW w:w="237" w:type="pct"/>
            <w:vAlign w:val="center"/>
          </w:tcPr>
          <w:p w14:paraId="3547E39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</w:t>
            </w:r>
          </w:p>
        </w:tc>
        <w:tc>
          <w:tcPr>
            <w:tcW w:w="338" w:type="pct"/>
            <w:vAlign w:val="center"/>
          </w:tcPr>
          <w:p w14:paraId="21F4213B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eye disorders</w:t>
            </w:r>
          </w:p>
        </w:tc>
        <w:tc>
          <w:tcPr>
            <w:tcW w:w="287" w:type="pct"/>
            <w:vAlign w:val="center"/>
          </w:tcPr>
          <w:p w14:paraId="2DAB9F7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2C105EB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</w:tcPr>
          <w:p w14:paraId="0B0E297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44BC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57F52CC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63" w:type="pct"/>
            <w:vAlign w:val="center"/>
          </w:tcPr>
          <w:p w14:paraId="73C3F45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neck pain</w:t>
            </w:r>
          </w:p>
        </w:tc>
        <w:tc>
          <w:tcPr>
            <w:tcW w:w="237" w:type="pct"/>
            <w:vAlign w:val="center"/>
          </w:tcPr>
          <w:p w14:paraId="3F814E8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83" w:type="pct"/>
            <w:vAlign w:val="center"/>
          </w:tcPr>
          <w:p w14:paraId="5EAD547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musculoskeletal and connective tissue disorders</w:t>
            </w:r>
          </w:p>
        </w:tc>
        <w:tc>
          <w:tcPr>
            <w:tcW w:w="272" w:type="pct"/>
            <w:vAlign w:val="center"/>
          </w:tcPr>
          <w:p w14:paraId="3A8D925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concomitant disease aggravated</w:t>
            </w:r>
          </w:p>
        </w:tc>
        <w:tc>
          <w:tcPr>
            <w:tcW w:w="237" w:type="pct"/>
            <w:vAlign w:val="center"/>
          </w:tcPr>
          <w:p w14:paraId="6434409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05" w:type="pct"/>
            <w:vAlign w:val="center"/>
          </w:tcPr>
          <w:p w14:paraId="439FB08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general disorders and administration site conditions</w:t>
            </w:r>
          </w:p>
        </w:tc>
        <w:tc>
          <w:tcPr>
            <w:tcW w:w="347" w:type="pct"/>
            <w:vAlign w:val="center"/>
          </w:tcPr>
          <w:p w14:paraId="6044480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gastric cancer</w:t>
            </w:r>
          </w:p>
        </w:tc>
        <w:tc>
          <w:tcPr>
            <w:tcW w:w="237" w:type="pct"/>
            <w:vAlign w:val="center"/>
          </w:tcPr>
          <w:p w14:paraId="368BAFE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6</w:t>
            </w:r>
          </w:p>
        </w:tc>
        <w:tc>
          <w:tcPr>
            <w:tcW w:w="432" w:type="pct"/>
            <w:vAlign w:val="center"/>
          </w:tcPr>
          <w:p w14:paraId="27E7DA5B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neoplasms benign, malignant and unspecified (incl cysts and polyps)</w:t>
            </w:r>
          </w:p>
        </w:tc>
        <w:tc>
          <w:tcPr>
            <w:tcW w:w="298" w:type="pct"/>
            <w:vAlign w:val="center"/>
          </w:tcPr>
          <w:p w14:paraId="04B099B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glaucoma</w:t>
            </w:r>
          </w:p>
        </w:tc>
        <w:tc>
          <w:tcPr>
            <w:tcW w:w="237" w:type="pct"/>
            <w:vAlign w:val="center"/>
          </w:tcPr>
          <w:p w14:paraId="060503D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</w:t>
            </w:r>
          </w:p>
        </w:tc>
        <w:tc>
          <w:tcPr>
            <w:tcW w:w="338" w:type="pct"/>
            <w:vAlign w:val="center"/>
          </w:tcPr>
          <w:p w14:paraId="09709E6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eye disorders</w:t>
            </w:r>
          </w:p>
        </w:tc>
        <w:tc>
          <w:tcPr>
            <w:tcW w:w="287" w:type="pct"/>
            <w:vAlign w:val="center"/>
          </w:tcPr>
          <w:p w14:paraId="4079ACB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16E38D0C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</w:tcPr>
          <w:p w14:paraId="32A6D16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1D121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1113570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63" w:type="pct"/>
            <w:vAlign w:val="center"/>
          </w:tcPr>
          <w:p w14:paraId="2DFECA4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productive cough</w:t>
            </w:r>
          </w:p>
        </w:tc>
        <w:tc>
          <w:tcPr>
            <w:tcW w:w="237" w:type="pct"/>
            <w:vAlign w:val="center"/>
          </w:tcPr>
          <w:p w14:paraId="22A3407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83" w:type="pct"/>
            <w:vAlign w:val="center"/>
          </w:tcPr>
          <w:p w14:paraId="6BEBF46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272" w:type="pct"/>
            <w:vAlign w:val="center"/>
          </w:tcPr>
          <w:p w14:paraId="560D27C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secretion discharge</w:t>
            </w:r>
          </w:p>
        </w:tc>
        <w:tc>
          <w:tcPr>
            <w:tcW w:w="237" w:type="pct"/>
            <w:vAlign w:val="center"/>
          </w:tcPr>
          <w:p w14:paraId="51BCEFD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05" w:type="pct"/>
            <w:vAlign w:val="center"/>
          </w:tcPr>
          <w:p w14:paraId="5848E09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general disorders and administration site conditions</w:t>
            </w:r>
          </w:p>
        </w:tc>
        <w:tc>
          <w:tcPr>
            <w:tcW w:w="347" w:type="pct"/>
            <w:vAlign w:val="center"/>
          </w:tcPr>
          <w:p w14:paraId="7EDC0AF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pulmonary oedema</w:t>
            </w:r>
          </w:p>
        </w:tc>
        <w:tc>
          <w:tcPr>
            <w:tcW w:w="237" w:type="pct"/>
            <w:vAlign w:val="center"/>
          </w:tcPr>
          <w:p w14:paraId="5A9E96D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6</w:t>
            </w:r>
          </w:p>
        </w:tc>
        <w:tc>
          <w:tcPr>
            <w:tcW w:w="432" w:type="pct"/>
            <w:vAlign w:val="center"/>
          </w:tcPr>
          <w:p w14:paraId="110D13D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298" w:type="pct"/>
            <w:vAlign w:val="center"/>
          </w:tcPr>
          <w:p w14:paraId="3DBFDEC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lung disorder</w:t>
            </w:r>
          </w:p>
        </w:tc>
        <w:tc>
          <w:tcPr>
            <w:tcW w:w="237" w:type="pct"/>
            <w:vAlign w:val="center"/>
          </w:tcPr>
          <w:p w14:paraId="04D140F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</w:t>
            </w:r>
          </w:p>
        </w:tc>
        <w:tc>
          <w:tcPr>
            <w:tcW w:w="338" w:type="pct"/>
            <w:vAlign w:val="center"/>
          </w:tcPr>
          <w:p w14:paraId="6AB54B8B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287" w:type="pct"/>
            <w:vAlign w:val="center"/>
          </w:tcPr>
          <w:p w14:paraId="4820063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0F9B22FB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</w:tcPr>
          <w:p w14:paraId="4D99B71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17F03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5939FA6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63" w:type="pct"/>
            <w:vAlign w:val="center"/>
          </w:tcPr>
          <w:p w14:paraId="20489A9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dysuria</w:t>
            </w:r>
          </w:p>
        </w:tc>
        <w:tc>
          <w:tcPr>
            <w:tcW w:w="237" w:type="pct"/>
            <w:vAlign w:val="center"/>
          </w:tcPr>
          <w:p w14:paraId="1C5E48E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83" w:type="pct"/>
            <w:vAlign w:val="center"/>
          </w:tcPr>
          <w:p w14:paraId="682071E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renal and urinary disorders</w:t>
            </w:r>
          </w:p>
        </w:tc>
        <w:tc>
          <w:tcPr>
            <w:tcW w:w="272" w:type="pct"/>
            <w:vAlign w:val="center"/>
          </w:tcPr>
          <w:p w14:paraId="3FBF9C6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sensitivity to weather change</w:t>
            </w:r>
          </w:p>
        </w:tc>
        <w:tc>
          <w:tcPr>
            <w:tcW w:w="237" w:type="pct"/>
            <w:vAlign w:val="center"/>
          </w:tcPr>
          <w:p w14:paraId="34DF758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05" w:type="pct"/>
            <w:vAlign w:val="center"/>
          </w:tcPr>
          <w:p w14:paraId="7BABB32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general disorders and administration site conditions</w:t>
            </w:r>
          </w:p>
        </w:tc>
        <w:tc>
          <w:tcPr>
            <w:tcW w:w="347" w:type="pct"/>
            <w:vAlign w:val="center"/>
          </w:tcPr>
          <w:p w14:paraId="0504981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emphysema</w:t>
            </w:r>
          </w:p>
        </w:tc>
        <w:tc>
          <w:tcPr>
            <w:tcW w:w="237" w:type="pct"/>
            <w:vAlign w:val="center"/>
          </w:tcPr>
          <w:p w14:paraId="1C4C6C2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2" w:type="pct"/>
            <w:vAlign w:val="center"/>
          </w:tcPr>
          <w:p w14:paraId="3ADEB37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298" w:type="pct"/>
            <w:vAlign w:val="center"/>
          </w:tcPr>
          <w:p w14:paraId="0C96DFA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lymphadenopathy</w:t>
            </w:r>
          </w:p>
        </w:tc>
        <w:tc>
          <w:tcPr>
            <w:tcW w:w="237" w:type="pct"/>
            <w:vAlign w:val="center"/>
          </w:tcPr>
          <w:p w14:paraId="130DD458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</w:t>
            </w:r>
          </w:p>
        </w:tc>
        <w:tc>
          <w:tcPr>
            <w:tcW w:w="338" w:type="pct"/>
            <w:vAlign w:val="center"/>
          </w:tcPr>
          <w:p w14:paraId="1497F7E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blood and lymphatic system disorders</w:t>
            </w:r>
          </w:p>
        </w:tc>
        <w:tc>
          <w:tcPr>
            <w:tcW w:w="287" w:type="pct"/>
            <w:vAlign w:val="center"/>
          </w:tcPr>
          <w:p w14:paraId="250F35A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53896F5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</w:tcPr>
          <w:p w14:paraId="5A80BD6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53448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755270F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63" w:type="pct"/>
            <w:vAlign w:val="center"/>
          </w:tcPr>
          <w:p w14:paraId="76C4645B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neoplasm malignant</w:t>
            </w:r>
          </w:p>
        </w:tc>
        <w:tc>
          <w:tcPr>
            <w:tcW w:w="237" w:type="pct"/>
            <w:vAlign w:val="center"/>
          </w:tcPr>
          <w:p w14:paraId="674AF2E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83" w:type="pct"/>
            <w:vAlign w:val="center"/>
          </w:tcPr>
          <w:p w14:paraId="4155DE96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neoplasms benign, malignant and unspecified (incl cysts and polyps)</w:t>
            </w:r>
          </w:p>
        </w:tc>
        <w:tc>
          <w:tcPr>
            <w:tcW w:w="272" w:type="pct"/>
            <w:vAlign w:val="center"/>
          </w:tcPr>
          <w:p w14:paraId="164909B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sputum discoloured</w:t>
            </w:r>
          </w:p>
        </w:tc>
        <w:tc>
          <w:tcPr>
            <w:tcW w:w="237" w:type="pct"/>
            <w:vAlign w:val="center"/>
          </w:tcPr>
          <w:p w14:paraId="0B05A60B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05" w:type="pct"/>
            <w:vAlign w:val="center"/>
          </w:tcPr>
          <w:p w14:paraId="72BFA63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347" w:type="pct"/>
            <w:vAlign w:val="center"/>
          </w:tcPr>
          <w:p w14:paraId="3D57C0D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hypoxia</w:t>
            </w:r>
          </w:p>
        </w:tc>
        <w:tc>
          <w:tcPr>
            <w:tcW w:w="237" w:type="pct"/>
            <w:vAlign w:val="center"/>
          </w:tcPr>
          <w:p w14:paraId="6A8D57C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2" w:type="pct"/>
            <w:vAlign w:val="center"/>
          </w:tcPr>
          <w:p w14:paraId="4B6E956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298" w:type="pct"/>
            <w:vAlign w:val="center"/>
          </w:tcPr>
          <w:p w14:paraId="6C65D41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pollakiuria</w:t>
            </w:r>
          </w:p>
        </w:tc>
        <w:tc>
          <w:tcPr>
            <w:tcW w:w="237" w:type="pct"/>
            <w:vAlign w:val="center"/>
          </w:tcPr>
          <w:p w14:paraId="1986BAD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3</w:t>
            </w:r>
          </w:p>
        </w:tc>
        <w:tc>
          <w:tcPr>
            <w:tcW w:w="338" w:type="pct"/>
            <w:vAlign w:val="center"/>
          </w:tcPr>
          <w:p w14:paraId="60B9C7F4">
            <w:pPr>
              <w:wordWrap w:val="0"/>
              <w:snapToGrid w:val="0"/>
              <w:jc w:val="center"/>
              <w:textAlignment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renal and urinary disorders</w:t>
            </w:r>
          </w:p>
        </w:tc>
        <w:tc>
          <w:tcPr>
            <w:tcW w:w="287" w:type="pct"/>
            <w:vAlign w:val="center"/>
          </w:tcPr>
          <w:p w14:paraId="5238C84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676880E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</w:tcPr>
          <w:p w14:paraId="2F25AC01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5195D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06381EBD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363" w:type="pct"/>
            <w:vAlign w:val="center"/>
          </w:tcPr>
          <w:p w14:paraId="31FFE56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wheezing</w:t>
            </w:r>
          </w:p>
        </w:tc>
        <w:tc>
          <w:tcPr>
            <w:tcW w:w="237" w:type="pct"/>
            <w:vAlign w:val="center"/>
          </w:tcPr>
          <w:p w14:paraId="41101807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83" w:type="pct"/>
            <w:vAlign w:val="center"/>
          </w:tcPr>
          <w:p w14:paraId="2176913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respiratory, thoracic and mediastinal disorders</w:t>
            </w:r>
          </w:p>
        </w:tc>
        <w:tc>
          <w:tcPr>
            <w:tcW w:w="272" w:type="pct"/>
            <w:vAlign w:val="center"/>
          </w:tcPr>
          <w:p w14:paraId="5CACFE09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739A750F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14:paraId="0789BFD5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vAlign w:val="center"/>
          </w:tcPr>
          <w:p w14:paraId="4A90F9C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ischaemic stroke</w:t>
            </w:r>
          </w:p>
        </w:tc>
        <w:tc>
          <w:tcPr>
            <w:tcW w:w="237" w:type="pct"/>
            <w:vAlign w:val="center"/>
          </w:tcPr>
          <w:p w14:paraId="36CA8E33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2" w:type="pct"/>
            <w:vAlign w:val="center"/>
          </w:tcPr>
          <w:p w14:paraId="13BE04A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nervous system disorders</w:t>
            </w:r>
          </w:p>
        </w:tc>
        <w:tc>
          <w:tcPr>
            <w:tcW w:w="298" w:type="pct"/>
            <w:vAlign w:val="center"/>
          </w:tcPr>
          <w:p w14:paraId="7BC486FA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3D7B13A4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338" w:type="pct"/>
            <w:vAlign w:val="center"/>
          </w:tcPr>
          <w:p w14:paraId="35AD46EE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  <w:vAlign w:val="center"/>
          </w:tcPr>
          <w:p w14:paraId="5386F5D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7B915F90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</w:tcPr>
          <w:p w14:paraId="130C1532">
            <w:pPr>
              <w:wordWrap w:val="0"/>
              <w:snapToGrid w:val="0"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</w:p>
        </w:tc>
      </w:tr>
      <w:tr w14:paraId="2EB61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7" w:type="pct"/>
            <w:vAlign w:val="center"/>
          </w:tcPr>
          <w:p w14:paraId="7CA4A4E7">
            <w:pPr>
              <w:wordWrap w:val="0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vAlign w:val="center"/>
          </w:tcPr>
          <w:p w14:paraId="53571AE4">
            <w:pPr>
              <w:wordWrap w:val="0"/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4FAF8919">
            <w:pPr>
              <w:wordWrap w:val="0"/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83" w:type="pct"/>
            <w:vAlign w:val="center"/>
          </w:tcPr>
          <w:p w14:paraId="1C2B6FFB">
            <w:pPr>
              <w:wordWrap w:val="0"/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2" w:type="pct"/>
            <w:vAlign w:val="center"/>
          </w:tcPr>
          <w:p w14:paraId="4973B93D">
            <w:pPr>
              <w:wordWrap w:val="0"/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779636D1">
            <w:pPr>
              <w:wordWrap w:val="0"/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14:paraId="58C1F213">
            <w:pPr>
              <w:wordWrap w:val="0"/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vAlign w:val="center"/>
          </w:tcPr>
          <w:p w14:paraId="2370B060">
            <w:pPr>
              <w:wordWrap w:val="0"/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metastases to bone</w:t>
            </w:r>
          </w:p>
        </w:tc>
        <w:tc>
          <w:tcPr>
            <w:tcW w:w="237" w:type="pct"/>
            <w:vAlign w:val="center"/>
          </w:tcPr>
          <w:p w14:paraId="352B14D0">
            <w:pPr>
              <w:wordWrap w:val="0"/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2" w:type="pct"/>
            <w:vAlign w:val="center"/>
          </w:tcPr>
          <w:p w14:paraId="50CA4368">
            <w:pPr>
              <w:wordWrap w:val="0"/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neoplasms benign, malignant and unspecified (incl cysts and polyps)</w:t>
            </w:r>
          </w:p>
        </w:tc>
        <w:tc>
          <w:tcPr>
            <w:tcW w:w="298" w:type="pct"/>
            <w:vAlign w:val="center"/>
          </w:tcPr>
          <w:p w14:paraId="7A88D06F">
            <w:pPr>
              <w:wordWrap w:val="0"/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6DB1227D">
            <w:pPr>
              <w:wordWrap w:val="0"/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8" w:type="pct"/>
            <w:vAlign w:val="center"/>
          </w:tcPr>
          <w:p w14:paraId="3F851277">
            <w:pPr>
              <w:wordWrap w:val="0"/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7" w:type="pct"/>
            <w:vAlign w:val="center"/>
          </w:tcPr>
          <w:p w14:paraId="6F223F36">
            <w:pPr>
              <w:wordWrap w:val="0"/>
              <w:snapToGri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7" w:type="pct"/>
            <w:vAlign w:val="center"/>
          </w:tcPr>
          <w:p w14:paraId="0FDFEE9C">
            <w:pPr>
              <w:wordWrap w:val="0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3" w:type="pct"/>
            <w:vAlign w:val="center"/>
          </w:tcPr>
          <w:p w14:paraId="1CD1910B">
            <w:pPr>
              <w:wordWrap w:val="0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E6772BF">
      <w:pPr>
        <w:rPr>
          <w:rFonts w:ascii="Times New Roman" w:hAnsi="Times New Roman" w:eastAsia="宋体" w:cs="Times New Roman"/>
          <w:b/>
          <w:bCs/>
          <w:sz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D2144F33-9717-4E51-982A-313911732C65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D540246F-75C2-4C96-89D4-52E564F3D7B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F15E8F8-C78F-48A1-BD6F-42053906199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E63078C8-E15A-48F7-884C-F57B2A93BA0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30E32C38-A8D6-43E2-97C6-04A51B07408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D5DCCDC2-975E-46B2-8DAE-356B1F28107E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9811ADA5-3B01-4163-A2A3-A1C4F08D5E9E}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8" w:fontKey="{8DC48439-3284-48EF-9C38-EA5250273AE4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9" w:fontKey="{6BDE6F7D-8830-4244-A9A4-8FB9C2952B5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TrueTypeFonts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E1N2Y3ZTI3N2NhMzJiYjBlMDg1MmRkNzBjYzAzOWMifQ=="/>
  </w:docVars>
  <w:rsids>
    <w:rsidRoot w:val="00BB1212"/>
    <w:rsid w:val="00022D04"/>
    <w:rsid w:val="000C1CD1"/>
    <w:rsid w:val="000C32DE"/>
    <w:rsid w:val="000D2A03"/>
    <w:rsid w:val="000F17BE"/>
    <w:rsid w:val="00112F0A"/>
    <w:rsid w:val="00125C8B"/>
    <w:rsid w:val="00133241"/>
    <w:rsid w:val="00137D41"/>
    <w:rsid w:val="0014145D"/>
    <w:rsid w:val="00143651"/>
    <w:rsid w:val="00143B0C"/>
    <w:rsid w:val="00144461"/>
    <w:rsid w:val="00153625"/>
    <w:rsid w:val="001544AC"/>
    <w:rsid w:val="0017475A"/>
    <w:rsid w:val="00174B9B"/>
    <w:rsid w:val="00220FF5"/>
    <w:rsid w:val="00222761"/>
    <w:rsid w:val="00223C41"/>
    <w:rsid w:val="00234184"/>
    <w:rsid w:val="0025617F"/>
    <w:rsid w:val="00276F99"/>
    <w:rsid w:val="002A7C46"/>
    <w:rsid w:val="00337728"/>
    <w:rsid w:val="00337CE3"/>
    <w:rsid w:val="0034477A"/>
    <w:rsid w:val="00350CB9"/>
    <w:rsid w:val="00354247"/>
    <w:rsid w:val="003546AE"/>
    <w:rsid w:val="00373426"/>
    <w:rsid w:val="003909B9"/>
    <w:rsid w:val="003A4826"/>
    <w:rsid w:val="003C0F9A"/>
    <w:rsid w:val="003C4B5B"/>
    <w:rsid w:val="003D5F80"/>
    <w:rsid w:val="0040256C"/>
    <w:rsid w:val="00413E9F"/>
    <w:rsid w:val="004142A0"/>
    <w:rsid w:val="00432BB1"/>
    <w:rsid w:val="00435328"/>
    <w:rsid w:val="00477176"/>
    <w:rsid w:val="00480F69"/>
    <w:rsid w:val="00487F01"/>
    <w:rsid w:val="004A2A3C"/>
    <w:rsid w:val="004A4193"/>
    <w:rsid w:val="004A7A57"/>
    <w:rsid w:val="004B0289"/>
    <w:rsid w:val="004B6311"/>
    <w:rsid w:val="00504ECE"/>
    <w:rsid w:val="00521338"/>
    <w:rsid w:val="00525BAE"/>
    <w:rsid w:val="005732E9"/>
    <w:rsid w:val="005918C3"/>
    <w:rsid w:val="005B4DCA"/>
    <w:rsid w:val="005B5AAD"/>
    <w:rsid w:val="00651194"/>
    <w:rsid w:val="0066058F"/>
    <w:rsid w:val="00662EA1"/>
    <w:rsid w:val="006725F7"/>
    <w:rsid w:val="006A5082"/>
    <w:rsid w:val="006A640E"/>
    <w:rsid w:val="006B1AB6"/>
    <w:rsid w:val="006B1CDB"/>
    <w:rsid w:val="006E1732"/>
    <w:rsid w:val="00710A0D"/>
    <w:rsid w:val="0073157D"/>
    <w:rsid w:val="00732078"/>
    <w:rsid w:val="00757F57"/>
    <w:rsid w:val="007A4573"/>
    <w:rsid w:val="007A4B9F"/>
    <w:rsid w:val="007C76BB"/>
    <w:rsid w:val="007D3A54"/>
    <w:rsid w:val="00824228"/>
    <w:rsid w:val="00857FCA"/>
    <w:rsid w:val="00866DA5"/>
    <w:rsid w:val="008807D9"/>
    <w:rsid w:val="0088642C"/>
    <w:rsid w:val="0089065E"/>
    <w:rsid w:val="00920F18"/>
    <w:rsid w:val="00934AEF"/>
    <w:rsid w:val="00935BC6"/>
    <w:rsid w:val="00943B74"/>
    <w:rsid w:val="00952F13"/>
    <w:rsid w:val="0097537A"/>
    <w:rsid w:val="009812DC"/>
    <w:rsid w:val="00997F6F"/>
    <w:rsid w:val="009B60BB"/>
    <w:rsid w:val="009B7D64"/>
    <w:rsid w:val="009D79FC"/>
    <w:rsid w:val="009F0C57"/>
    <w:rsid w:val="009F5671"/>
    <w:rsid w:val="00A01C6D"/>
    <w:rsid w:val="00A7517C"/>
    <w:rsid w:val="00A8777E"/>
    <w:rsid w:val="00A90150"/>
    <w:rsid w:val="00AA6CBE"/>
    <w:rsid w:val="00AC247A"/>
    <w:rsid w:val="00AC5949"/>
    <w:rsid w:val="00B06A55"/>
    <w:rsid w:val="00B06A64"/>
    <w:rsid w:val="00B1760A"/>
    <w:rsid w:val="00B17699"/>
    <w:rsid w:val="00B2349B"/>
    <w:rsid w:val="00B84CC6"/>
    <w:rsid w:val="00BB1212"/>
    <w:rsid w:val="00BB14EA"/>
    <w:rsid w:val="00BC07C3"/>
    <w:rsid w:val="00BD22DA"/>
    <w:rsid w:val="00BE52BD"/>
    <w:rsid w:val="00C033B5"/>
    <w:rsid w:val="00C20654"/>
    <w:rsid w:val="00C34EE9"/>
    <w:rsid w:val="00C47395"/>
    <w:rsid w:val="00C477EB"/>
    <w:rsid w:val="00C53E2E"/>
    <w:rsid w:val="00C60331"/>
    <w:rsid w:val="00C627C0"/>
    <w:rsid w:val="00C66978"/>
    <w:rsid w:val="00CA1CA8"/>
    <w:rsid w:val="00CB0FD0"/>
    <w:rsid w:val="00CB1BFC"/>
    <w:rsid w:val="00CB583D"/>
    <w:rsid w:val="00D25FCB"/>
    <w:rsid w:val="00D356BA"/>
    <w:rsid w:val="00D40502"/>
    <w:rsid w:val="00D74657"/>
    <w:rsid w:val="00D93292"/>
    <w:rsid w:val="00DB5870"/>
    <w:rsid w:val="00DB729E"/>
    <w:rsid w:val="00DC2A8F"/>
    <w:rsid w:val="00DD24E5"/>
    <w:rsid w:val="00DD6B74"/>
    <w:rsid w:val="00DE0FC1"/>
    <w:rsid w:val="00DE1822"/>
    <w:rsid w:val="00DE2925"/>
    <w:rsid w:val="00E12D1E"/>
    <w:rsid w:val="00E15DD8"/>
    <w:rsid w:val="00E26C57"/>
    <w:rsid w:val="00E42370"/>
    <w:rsid w:val="00E61504"/>
    <w:rsid w:val="00E80F87"/>
    <w:rsid w:val="00EF18A0"/>
    <w:rsid w:val="00F07A90"/>
    <w:rsid w:val="00F7003A"/>
    <w:rsid w:val="00F91923"/>
    <w:rsid w:val="00F92F4E"/>
    <w:rsid w:val="00FA18FA"/>
    <w:rsid w:val="00FA578F"/>
    <w:rsid w:val="00FB5D0C"/>
    <w:rsid w:val="00FD0F3B"/>
    <w:rsid w:val="00FE47FF"/>
    <w:rsid w:val="01054703"/>
    <w:rsid w:val="02C848FD"/>
    <w:rsid w:val="03DC6E8F"/>
    <w:rsid w:val="07632861"/>
    <w:rsid w:val="0B8415DD"/>
    <w:rsid w:val="0DB87A71"/>
    <w:rsid w:val="100B65F0"/>
    <w:rsid w:val="10741C20"/>
    <w:rsid w:val="10F25513"/>
    <w:rsid w:val="13490990"/>
    <w:rsid w:val="14096231"/>
    <w:rsid w:val="143516C6"/>
    <w:rsid w:val="15FF1F8C"/>
    <w:rsid w:val="179D1A5D"/>
    <w:rsid w:val="1BD47A17"/>
    <w:rsid w:val="1CA930AD"/>
    <w:rsid w:val="1D5030CD"/>
    <w:rsid w:val="1DB42D34"/>
    <w:rsid w:val="21F77FBB"/>
    <w:rsid w:val="222F3BF9"/>
    <w:rsid w:val="22B81E40"/>
    <w:rsid w:val="239F090A"/>
    <w:rsid w:val="255F2A47"/>
    <w:rsid w:val="26736994"/>
    <w:rsid w:val="273B6B9C"/>
    <w:rsid w:val="2B146082"/>
    <w:rsid w:val="2B45448D"/>
    <w:rsid w:val="2B9500AB"/>
    <w:rsid w:val="2E9279E9"/>
    <w:rsid w:val="316B1D73"/>
    <w:rsid w:val="328A6C2A"/>
    <w:rsid w:val="32C71C2C"/>
    <w:rsid w:val="362C0724"/>
    <w:rsid w:val="36413AA3"/>
    <w:rsid w:val="367D0F7F"/>
    <w:rsid w:val="38B642D4"/>
    <w:rsid w:val="398919E9"/>
    <w:rsid w:val="399D5E1D"/>
    <w:rsid w:val="39A84565"/>
    <w:rsid w:val="3A1675DC"/>
    <w:rsid w:val="3C432323"/>
    <w:rsid w:val="3C5F6A31"/>
    <w:rsid w:val="3EB219E2"/>
    <w:rsid w:val="3EC82E0B"/>
    <w:rsid w:val="3F9D2642"/>
    <w:rsid w:val="3FC079FF"/>
    <w:rsid w:val="4003053E"/>
    <w:rsid w:val="40E825F5"/>
    <w:rsid w:val="413B5CBF"/>
    <w:rsid w:val="425A7EDE"/>
    <w:rsid w:val="429E09D1"/>
    <w:rsid w:val="44953938"/>
    <w:rsid w:val="45D4223E"/>
    <w:rsid w:val="468632C4"/>
    <w:rsid w:val="474451A1"/>
    <w:rsid w:val="486A03CA"/>
    <w:rsid w:val="49C2281B"/>
    <w:rsid w:val="4ED908C5"/>
    <w:rsid w:val="4F075432"/>
    <w:rsid w:val="50834E3F"/>
    <w:rsid w:val="541303D5"/>
    <w:rsid w:val="54464AFB"/>
    <w:rsid w:val="546E1AAF"/>
    <w:rsid w:val="5499740F"/>
    <w:rsid w:val="54B06E11"/>
    <w:rsid w:val="55BC235C"/>
    <w:rsid w:val="55F63E39"/>
    <w:rsid w:val="5991071A"/>
    <w:rsid w:val="5C9127DF"/>
    <w:rsid w:val="5F9E5A0A"/>
    <w:rsid w:val="60267F45"/>
    <w:rsid w:val="61047A23"/>
    <w:rsid w:val="61406582"/>
    <w:rsid w:val="635A392B"/>
    <w:rsid w:val="66116262"/>
    <w:rsid w:val="66447402"/>
    <w:rsid w:val="69A27DD9"/>
    <w:rsid w:val="69A750C3"/>
    <w:rsid w:val="6B182A49"/>
    <w:rsid w:val="6B6437FD"/>
    <w:rsid w:val="6B7E443E"/>
    <w:rsid w:val="6D7D4B4A"/>
    <w:rsid w:val="6EB26D11"/>
    <w:rsid w:val="6ED053E9"/>
    <w:rsid w:val="71CB1E97"/>
    <w:rsid w:val="720F7FD6"/>
    <w:rsid w:val="727609F6"/>
    <w:rsid w:val="72EB459F"/>
    <w:rsid w:val="736B748E"/>
    <w:rsid w:val="73883E50"/>
    <w:rsid w:val="7418066A"/>
    <w:rsid w:val="74195403"/>
    <w:rsid w:val="74EC2851"/>
    <w:rsid w:val="75F145C2"/>
    <w:rsid w:val="76A26E12"/>
    <w:rsid w:val="783E454A"/>
    <w:rsid w:val="78704E06"/>
    <w:rsid w:val="789D458E"/>
    <w:rsid w:val="7CB63E70"/>
    <w:rsid w:val="7E1075B0"/>
    <w:rsid w:val="7ED405DD"/>
    <w:rsid w:val="7F531E4A"/>
    <w:rsid w:val="7FAE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  <w:style w:type="paragraph" w:customStyle="1" w:styleId="9">
    <w:name w:val="01-正文"/>
    <w:qFormat/>
    <w:uiPriority w:val="0"/>
    <w:pPr>
      <w:autoSpaceDE w:val="0"/>
      <w:autoSpaceDN w:val="0"/>
      <w:adjustRightInd w:val="0"/>
      <w:spacing w:line="440" w:lineRule="exact"/>
      <w:ind w:firstLine="200" w:firstLineChars="20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styleId="10">
    <w:name w:val="Placeholder Text"/>
    <w:basedOn w:val="6"/>
    <w:unhideWhenUsed/>
    <w:qFormat/>
    <w:uiPriority w:val="99"/>
    <w:rPr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406</Words>
  <Characters>1679</Characters>
  <Lines>72</Lines>
  <Paragraphs>20</Paragraphs>
  <TotalTime>0</TotalTime>
  <ScaleCrop>false</ScaleCrop>
  <LinksUpToDate>false</LinksUpToDate>
  <CharactersWithSpaces>1831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2026-09-08T04:25:00Z</dcterms:created>
  <dc:creator>Administrator</dc:creator>
  <cp:lastModifiedBy>C</cp:lastModifiedBy>
  <dcterms:modified xsi:type="dcterms:W3CDTF">2026-09-09T11:14:37Z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D9F670411CBE4EC48EEDEA3B38E14E6E_13</vt:lpwstr>
  </property>
  <property fmtid="{D5CDD505-2E9C-101B-9397-08002B2CF9AE}" pid="4" name="KSOTemplateDocerSaveRecord">
    <vt:lpwstr>eyJoZGlkIjoiMDBhMTMxYWFkNjFhNWFmMzQyNzZhNmU5ZThiZDBkZjQiLCJ1c2VySWQiOiIyNjk5NTY0MTQifQ==</vt:lpwstr>
  </property>
</Properties>
</file>