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081421" w14:textId="77777777" w:rsidR="00217938" w:rsidRPr="00911728" w:rsidRDefault="00217938" w:rsidP="00217938">
      <w:pPr>
        <w:spacing w:after="160"/>
        <w:jc w:val="center"/>
      </w:pPr>
      <w:r w:rsidRPr="00911728">
        <w:rPr>
          <w:rFonts w:eastAsia="Arial"/>
          <w:b/>
          <w:bCs/>
          <w:sz w:val="30"/>
          <w:szCs w:val="30"/>
        </w:rPr>
        <w:t>Supporting Information</w:t>
      </w:r>
    </w:p>
    <w:p w14:paraId="16C02C29" w14:textId="77777777" w:rsidR="00E3100B" w:rsidRPr="00A70304" w:rsidRDefault="00E3100B" w:rsidP="00E3100B">
      <w:pPr>
        <w:spacing w:after="240" w:line="360" w:lineRule="auto"/>
        <w:jc w:val="center"/>
        <w:rPr>
          <w:sz w:val="21"/>
          <w:szCs w:val="21"/>
        </w:rPr>
      </w:pPr>
      <w:r w:rsidRPr="00A70304">
        <w:rPr>
          <w:b/>
          <w:bCs/>
          <w:sz w:val="28"/>
          <w:szCs w:val="28"/>
        </w:rPr>
        <w:t>Quantifying Structural and Elemental Contributions to Local Electric Fields on Metal Nanoclusters with Interpretable Machine Learning</w:t>
      </w:r>
    </w:p>
    <w:p w14:paraId="09543007" w14:textId="77777777" w:rsidR="00217938" w:rsidRPr="00911728" w:rsidRDefault="00217938" w:rsidP="00217938">
      <w:pPr>
        <w:spacing w:after="60"/>
        <w:jc w:val="center"/>
      </w:pPr>
      <w:r w:rsidRPr="00911728">
        <w:t xml:space="preserve">Runze Zhao, Jiaqi </w:t>
      </w:r>
      <w:r w:rsidR="00824531">
        <w:t>Yang</w:t>
      </w:r>
      <w:r w:rsidRPr="00911728">
        <w:t>, Qiang Li, Fanglin Che</w:t>
      </w:r>
      <w:r w:rsidRPr="00911728">
        <w:rPr>
          <w:vertAlign w:val="superscript"/>
        </w:rPr>
        <w:t>*</w:t>
      </w:r>
    </w:p>
    <w:p w14:paraId="7DC339AE" w14:textId="77777777" w:rsidR="00217938" w:rsidRPr="00911728" w:rsidRDefault="00217938" w:rsidP="00217938">
      <w:pPr>
        <w:spacing w:after="60"/>
        <w:jc w:val="center"/>
      </w:pPr>
      <w:r w:rsidRPr="00911728">
        <w:rPr>
          <w:sz w:val="20"/>
          <w:szCs w:val="20"/>
        </w:rPr>
        <w:t>Department of Chemical Engineering, Worcester Polytechnic Institute, Worcester, MA 01609, USA</w:t>
      </w:r>
    </w:p>
    <w:p w14:paraId="4588D0CE" w14:textId="3ECADF35" w:rsidR="00DE49D0" w:rsidRDefault="00217938" w:rsidP="00217938">
      <w:pPr>
        <w:spacing w:after="220"/>
        <w:jc w:val="center"/>
        <w:rPr>
          <w:sz w:val="20"/>
          <w:szCs w:val="20"/>
        </w:rPr>
      </w:pPr>
      <w:r w:rsidRPr="00911728">
        <w:rPr>
          <w:sz w:val="20"/>
          <w:szCs w:val="20"/>
        </w:rPr>
        <w:t xml:space="preserve">* Corresponding author: </w:t>
      </w:r>
      <w:hyperlink r:id="rId8" w:history="1">
        <w:r w:rsidR="00DE49D0" w:rsidRPr="00BD3AA1">
          <w:rPr>
            <w:rStyle w:val="Hyperlink"/>
            <w:sz w:val="20"/>
            <w:szCs w:val="20"/>
          </w:rPr>
          <w:t>fche@wpi.edu</w:t>
        </w:r>
      </w:hyperlink>
    </w:p>
    <w:p w14:paraId="0D1019E4" w14:textId="77777777" w:rsidR="00DE49D0" w:rsidRDefault="00DE49D0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2CBF4DC6" w14:textId="77777777" w:rsidR="00217938" w:rsidRPr="00911728" w:rsidRDefault="00217938" w:rsidP="00217938">
      <w:pPr>
        <w:pStyle w:val="Heading1"/>
        <w:spacing w:before="340" w:after="140"/>
      </w:pPr>
      <w:r>
        <w:lastRenderedPageBreak/>
        <w:t xml:space="preserve">S1. </w:t>
      </w:r>
      <w:proofErr w:type="spellStart"/>
      <w:r>
        <w:t>Ir</w:t>
      </w:r>
      <w:proofErr w:type="spellEnd"/>
      <w:r>
        <w:t>-aligned modeling dataset</w:t>
      </w:r>
    </w:p>
    <w:p w14:paraId="42175DBA" w14:textId="77777777" w:rsidR="00217938" w:rsidRPr="00911728" w:rsidRDefault="00217938" w:rsidP="00217938">
      <w:pPr>
        <w:pStyle w:val="Heading2"/>
        <w:spacing w:after="120"/>
      </w:pPr>
      <w:r>
        <w:t>S1.1 Dataset scope</w:t>
      </w:r>
    </w:p>
    <w:p w14:paraId="15737646" w14:textId="6F9136FA" w:rsidR="00217938" w:rsidRPr="00911728" w:rsidRDefault="00217938" w:rsidP="00217938">
      <w:pPr>
        <w:spacing w:after="160" w:line="360" w:lineRule="auto"/>
        <w:jc w:val="both"/>
      </w:pPr>
      <w:r>
        <w:t xml:space="preserve">All analyses use the </w:t>
      </w:r>
      <w:proofErr w:type="spellStart"/>
      <w:r>
        <w:t>Ir</w:t>
      </w:r>
      <w:proofErr w:type="spellEnd"/>
      <w:r>
        <w:t xml:space="preserve">-aligned modeling dataset summarized in </w:t>
      </w:r>
      <w:r w:rsidRPr="00773F07">
        <w:rPr>
          <w:b/>
          <w:bCs/>
        </w:rPr>
        <w:t>Table S1</w:t>
      </w:r>
      <w:r>
        <w:t xml:space="preserve">. Alignment retains only site-label and cluster-size combinations represented for </w:t>
      </w:r>
      <w:proofErr w:type="spellStart"/>
      <w:r>
        <w:t>Ir</w:t>
      </w:r>
      <w:proofErr w:type="spellEnd"/>
      <w:r>
        <w:t xml:space="preserve">, enabling matched-site comparisons across metals. The final distribution by cluster size is shown in </w:t>
      </w:r>
      <w:r w:rsidRPr="00773F07">
        <w:rPr>
          <w:b/>
          <w:bCs/>
        </w:rPr>
        <w:t>Figure S1</w:t>
      </w:r>
      <w:r>
        <w:t>.</w:t>
      </w:r>
      <w:r w:rsidR="00351A65">
        <w:t xml:space="preserve"> </w:t>
      </w:r>
    </w:p>
    <w:p w14:paraId="098D1CC5" w14:textId="77777777" w:rsidR="00AA1FA6" w:rsidRPr="00E25ECB" w:rsidRDefault="00D51322" w:rsidP="001006AC">
      <w:pPr>
        <w:keepNext/>
        <w:jc w:val="center"/>
        <w:rPr>
          <w:sz w:val="20"/>
          <w:szCs w:val="20"/>
        </w:rPr>
      </w:pPr>
      <w:r w:rsidRPr="00E25ECB">
        <w:rPr>
          <w:b/>
          <w:sz w:val="20"/>
          <w:szCs w:val="20"/>
        </w:rPr>
        <w:t>Table S1.</w:t>
      </w:r>
      <w:r w:rsidRPr="00E25ECB">
        <w:rPr>
          <w:sz w:val="20"/>
          <w:szCs w:val="20"/>
        </w:rPr>
        <w:t xml:space="preserve"> Scope of the </w:t>
      </w:r>
      <w:proofErr w:type="spellStart"/>
      <w:r w:rsidRPr="00E25ECB">
        <w:rPr>
          <w:sz w:val="20"/>
          <w:szCs w:val="20"/>
        </w:rPr>
        <w:t>Ir</w:t>
      </w:r>
      <w:proofErr w:type="spellEnd"/>
      <w:r w:rsidRPr="00E25ECB">
        <w:rPr>
          <w:sz w:val="20"/>
          <w:szCs w:val="20"/>
        </w:rPr>
        <w:t>-aligned modeling dataset used in all analyses.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6912"/>
      </w:tblGrid>
      <w:tr w:rsidR="00AA1FA6" w14:paraId="44F1BBA5" w14:textId="77777777" w:rsidTr="007F6AC6">
        <w:trPr>
          <w:cantSplit/>
          <w:tblHeader/>
        </w:trPr>
        <w:tc>
          <w:tcPr>
            <w:tcW w:w="2376" w:type="dxa"/>
            <w:tcBorders>
              <w:top w:val="single" w:sz="4" w:space="0" w:color="auto"/>
              <w:bottom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957408" w14:textId="77777777" w:rsidR="00AA1FA6" w:rsidRDefault="00D51322" w:rsidP="007F6AC6">
            <w:pPr>
              <w:jc w:val="center"/>
            </w:pPr>
            <w:r>
              <w:rPr>
                <w:b/>
                <w:sz w:val="17"/>
              </w:rPr>
              <w:t>Dataset item</w:t>
            </w:r>
          </w:p>
        </w:tc>
        <w:tc>
          <w:tcPr>
            <w:tcW w:w="6912" w:type="dxa"/>
            <w:tcBorders>
              <w:top w:val="single" w:sz="4" w:space="0" w:color="auto"/>
              <w:bottom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910ECD" w14:textId="77777777" w:rsidR="00AA1FA6" w:rsidRDefault="00D51322" w:rsidP="007F6AC6">
            <w:pPr>
              <w:jc w:val="center"/>
            </w:pPr>
            <w:r>
              <w:rPr>
                <w:b/>
                <w:sz w:val="17"/>
              </w:rPr>
              <w:t>Value</w:t>
            </w:r>
          </w:p>
        </w:tc>
      </w:tr>
      <w:tr w:rsidR="00AA1FA6" w14:paraId="473CD97A" w14:textId="77777777" w:rsidTr="007F6AC6">
        <w:trPr>
          <w:cantSplit/>
        </w:trPr>
        <w:tc>
          <w:tcPr>
            <w:tcW w:w="2376" w:type="dxa"/>
            <w:tcBorders>
              <w:top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B8755F" w14:textId="77777777" w:rsidR="00AA1FA6" w:rsidRDefault="00D51322" w:rsidP="007F6AC6">
            <w:pPr>
              <w:jc w:val="center"/>
            </w:pPr>
            <w:r>
              <w:rPr>
                <w:sz w:val="17"/>
              </w:rPr>
              <w:t>Metals</w:t>
            </w:r>
          </w:p>
        </w:tc>
        <w:tc>
          <w:tcPr>
            <w:tcW w:w="6912" w:type="dxa"/>
            <w:tcBorders>
              <w:top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7B7B7B" w14:textId="77777777" w:rsidR="00AA1FA6" w:rsidRDefault="00D51322" w:rsidP="007F6AC6">
            <w:pPr>
              <w:jc w:val="center"/>
            </w:pPr>
            <w:r>
              <w:rPr>
                <w:sz w:val="17"/>
              </w:rPr>
              <w:t xml:space="preserve">Co, Cu, Fe, </w:t>
            </w:r>
            <w:proofErr w:type="spellStart"/>
            <w:r>
              <w:rPr>
                <w:sz w:val="17"/>
              </w:rPr>
              <w:t>Ir</w:t>
            </w:r>
            <w:proofErr w:type="spellEnd"/>
            <w:r>
              <w:rPr>
                <w:sz w:val="17"/>
              </w:rPr>
              <w:t>, Ni, Pd, Pt, Rh, and Ru</w:t>
            </w:r>
          </w:p>
        </w:tc>
      </w:tr>
      <w:tr w:rsidR="00AA1FA6" w14:paraId="7CA71FE8" w14:textId="77777777" w:rsidTr="007F6AC6">
        <w:trPr>
          <w:cantSplit/>
        </w:trPr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6FF537" w14:textId="77777777" w:rsidR="00AA1FA6" w:rsidRDefault="00D51322" w:rsidP="007F6AC6">
            <w:pPr>
              <w:jc w:val="center"/>
            </w:pPr>
            <w:r>
              <w:rPr>
                <w:sz w:val="17"/>
              </w:rPr>
              <w:t>Cluster sizes (atoms)</w:t>
            </w:r>
          </w:p>
        </w:tc>
        <w:tc>
          <w:tcPr>
            <w:tcW w:w="69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1EF4EE" w14:textId="77777777" w:rsidR="00AA1FA6" w:rsidRDefault="00D51322" w:rsidP="007F6AC6">
            <w:pPr>
              <w:jc w:val="center"/>
            </w:pPr>
            <w:r>
              <w:rPr>
                <w:sz w:val="17"/>
              </w:rPr>
              <w:t>20, 25, 30, 40, 45, 50, 60, 65, 70, 75, 80, and 90</w:t>
            </w:r>
          </w:p>
        </w:tc>
      </w:tr>
      <w:tr w:rsidR="00AA1FA6" w14:paraId="3F011665" w14:textId="77777777" w:rsidTr="007F6AC6">
        <w:trPr>
          <w:cantSplit/>
        </w:trPr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7FF221" w14:textId="77777777" w:rsidR="00AA1FA6" w:rsidRDefault="00D51322" w:rsidP="007F6AC6">
            <w:pPr>
              <w:jc w:val="center"/>
            </w:pPr>
            <w:r>
              <w:rPr>
                <w:sz w:val="17"/>
              </w:rPr>
              <w:t>External fields</w:t>
            </w:r>
          </w:p>
        </w:tc>
        <w:tc>
          <w:tcPr>
            <w:tcW w:w="69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78B693" w14:textId="77777777" w:rsidR="00AA1FA6" w:rsidRDefault="00D51322" w:rsidP="007F6AC6">
            <w:pPr>
              <w:jc w:val="center"/>
            </w:pPr>
            <w:r>
              <w:rPr>
                <w:sz w:val="17"/>
              </w:rPr>
              <w:t>-0.5 to +0.5 V/Å in 0.1 V/Å steps (11 values)</w:t>
            </w:r>
          </w:p>
        </w:tc>
      </w:tr>
      <w:tr w:rsidR="00AA1FA6" w14:paraId="1BD17678" w14:textId="77777777" w:rsidTr="007F6AC6">
        <w:trPr>
          <w:cantSplit/>
        </w:trPr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C4F73C" w14:textId="77777777" w:rsidR="00AA1FA6" w:rsidRDefault="00D51322" w:rsidP="007F6AC6">
            <w:pPr>
              <w:jc w:val="center"/>
            </w:pPr>
            <w:r>
              <w:rPr>
                <w:sz w:val="17"/>
              </w:rPr>
              <w:t>Alignment rule</w:t>
            </w:r>
          </w:p>
        </w:tc>
        <w:tc>
          <w:tcPr>
            <w:tcW w:w="69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4D8AC5" w14:textId="77777777" w:rsidR="00AA1FA6" w:rsidRDefault="00D51322" w:rsidP="007F6AC6">
            <w:pPr>
              <w:jc w:val="center"/>
            </w:pPr>
            <w:r>
              <w:rPr>
                <w:sz w:val="17"/>
              </w:rPr>
              <w:t xml:space="preserve">Retain site-label and cluster-size pairs represented for </w:t>
            </w:r>
            <w:proofErr w:type="spellStart"/>
            <w:r>
              <w:rPr>
                <w:sz w:val="17"/>
              </w:rPr>
              <w:t>Ir</w:t>
            </w:r>
            <w:proofErr w:type="spellEnd"/>
          </w:p>
        </w:tc>
      </w:tr>
      <w:tr w:rsidR="00AA1FA6" w14:paraId="35904507" w14:textId="77777777" w:rsidTr="007F6AC6">
        <w:trPr>
          <w:cantSplit/>
        </w:trPr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BA9756" w14:textId="77777777" w:rsidR="00AA1FA6" w:rsidRDefault="00D51322" w:rsidP="007F6AC6">
            <w:pPr>
              <w:jc w:val="center"/>
            </w:pPr>
            <w:r>
              <w:rPr>
                <w:sz w:val="17"/>
              </w:rPr>
              <w:t>Retained adsorption sites</w:t>
            </w:r>
          </w:p>
        </w:tc>
        <w:tc>
          <w:tcPr>
            <w:tcW w:w="69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4C8B7F" w14:textId="77777777" w:rsidR="00AA1FA6" w:rsidRDefault="00D51322" w:rsidP="007F6AC6">
            <w:pPr>
              <w:jc w:val="center"/>
            </w:pPr>
            <w:r>
              <w:rPr>
                <w:sz w:val="17"/>
              </w:rPr>
              <w:t>1,477</w:t>
            </w:r>
          </w:p>
        </w:tc>
      </w:tr>
      <w:tr w:rsidR="00AA1FA6" w14:paraId="059F94DB" w14:textId="77777777" w:rsidTr="007F6AC6">
        <w:trPr>
          <w:cantSplit/>
        </w:trPr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B4F8BA" w14:textId="77777777" w:rsidR="00AA1FA6" w:rsidRDefault="00D51322" w:rsidP="007F6AC6">
            <w:pPr>
              <w:jc w:val="center"/>
            </w:pPr>
            <w:r>
              <w:rPr>
                <w:sz w:val="17"/>
              </w:rPr>
              <w:t>Final site-field records</w:t>
            </w:r>
          </w:p>
        </w:tc>
        <w:tc>
          <w:tcPr>
            <w:tcW w:w="69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B6F9F3" w14:textId="77777777" w:rsidR="00AA1FA6" w:rsidRDefault="00D51322" w:rsidP="007F6AC6">
            <w:pPr>
              <w:jc w:val="center"/>
            </w:pPr>
            <w:r>
              <w:rPr>
                <w:sz w:val="17"/>
              </w:rPr>
              <w:t>15,851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5E718C" w14:paraId="6229D859" w14:textId="77777777" w:rsidTr="00DC7769">
        <w:tc>
          <w:tcPr>
            <w:tcW w:w="9350" w:type="dxa"/>
          </w:tcPr>
          <w:p w14:paraId="4CCE7FC9" w14:textId="77777777" w:rsidR="001006AC" w:rsidRDefault="001006AC">
            <w:pPr>
              <w:jc w:val="center"/>
            </w:pPr>
          </w:p>
          <w:p w14:paraId="561E442A" w14:textId="5873758C" w:rsidR="00AA1FA6" w:rsidRDefault="0039532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071674E" wp14:editId="401DFF33">
                  <wp:extent cx="3540868" cy="2414228"/>
                  <wp:effectExtent l="0" t="0" r="2540" b="0"/>
                  <wp:docPr id="1280419653" name="Picture 12804196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_figure_s1_ir_aligned_site_counts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7973" cy="2453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718C" w14:paraId="75DE5398" w14:textId="77777777" w:rsidTr="00DC7769">
        <w:tc>
          <w:tcPr>
            <w:tcW w:w="9350" w:type="dxa"/>
          </w:tcPr>
          <w:p w14:paraId="7A5DA70B" w14:textId="77777777" w:rsidR="005E718C" w:rsidRPr="00E25ECB" w:rsidRDefault="00FB256F" w:rsidP="00F479E0">
            <w:pPr>
              <w:pStyle w:val="Heading1"/>
              <w:spacing w:before="340" w:after="140"/>
              <w:rPr>
                <w:rFonts w:eastAsia="Arial"/>
                <w:b w:val="0"/>
                <w:bCs w:val="0"/>
                <w:color w:val="000000"/>
                <w:sz w:val="20"/>
                <w:szCs w:val="20"/>
              </w:rPr>
            </w:pPr>
            <w:r w:rsidRPr="00E25ECB">
              <w:rPr>
                <w:sz w:val="20"/>
                <w:szCs w:val="20"/>
              </w:rPr>
              <w:t>Figure S1.</w:t>
            </w:r>
            <w:r w:rsidRPr="00E25ECB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25ECB">
              <w:rPr>
                <w:b w:val="0"/>
                <w:sz w:val="20"/>
                <w:szCs w:val="20"/>
              </w:rPr>
              <w:t>Ir</w:t>
            </w:r>
            <w:proofErr w:type="spellEnd"/>
            <w:r w:rsidRPr="00E25ECB">
              <w:rPr>
                <w:b w:val="0"/>
                <w:sz w:val="20"/>
                <w:szCs w:val="20"/>
              </w:rPr>
              <w:t>-aligned adsorption-site counts by cluster size (1,477 sites total).</w:t>
            </w:r>
          </w:p>
        </w:tc>
      </w:tr>
    </w:tbl>
    <w:p w14:paraId="3C4CAD8F" w14:textId="77777777" w:rsidR="001A74BB" w:rsidRDefault="001A74BB" w:rsidP="00217938">
      <w:pPr>
        <w:pStyle w:val="Heading1"/>
        <w:spacing w:before="340" w:after="140"/>
        <w:rPr>
          <w:rFonts w:eastAsia="Arial"/>
          <w:color w:val="000000"/>
          <w:sz w:val="28"/>
          <w:szCs w:val="28"/>
        </w:rPr>
      </w:pPr>
    </w:p>
    <w:p w14:paraId="13B9BB32" w14:textId="77777777" w:rsidR="001A74BB" w:rsidRDefault="001A74BB">
      <w:pPr>
        <w:rPr>
          <w:rFonts w:eastAsia="Arial"/>
          <w:b/>
          <w:bCs/>
          <w:color w:val="000000"/>
          <w:sz w:val="28"/>
          <w:szCs w:val="28"/>
        </w:rPr>
      </w:pPr>
      <w:r>
        <w:rPr>
          <w:rFonts w:eastAsia="Arial"/>
          <w:color w:val="000000"/>
          <w:sz w:val="28"/>
          <w:szCs w:val="28"/>
        </w:rPr>
        <w:br w:type="page"/>
      </w:r>
    </w:p>
    <w:p w14:paraId="6D39DF22" w14:textId="64AB1E63" w:rsidR="00217938" w:rsidRPr="00911728" w:rsidRDefault="00217938" w:rsidP="00217938">
      <w:pPr>
        <w:pStyle w:val="Heading1"/>
        <w:spacing w:before="340" w:after="140"/>
      </w:pPr>
      <w:r w:rsidRPr="00911728">
        <w:rPr>
          <w:rFonts w:eastAsia="Arial"/>
          <w:color w:val="000000"/>
          <w:sz w:val="28"/>
          <w:szCs w:val="28"/>
        </w:rPr>
        <w:lastRenderedPageBreak/>
        <w:t>S2. Structural-similarity filtering with per-size distance cutoffs</w:t>
      </w:r>
    </w:p>
    <w:p w14:paraId="7BD0F9EB" w14:textId="072D1123" w:rsidR="004268E4" w:rsidRDefault="006470B5" w:rsidP="004268E4">
      <w:pPr>
        <w:spacing w:after="160" w:line="360" w:lineRule="auto"/>
        <w:jc w:val="both"/>
      </w:pPr>
      <w:r>
        <w:t xml:space="preserve">Structural redundancy was evaluated within each metal-size group using fourteen standardized geometric descriptors. </w:t>
      </w:r>
      <w:r w:rsidR="004268E4">
        <w:t xml:space="preserve">A </w:t>
      </w:r>
      <w:r w:rsidR="00337E99">
        <w:t xml:space="preserve">sequential </w:t>
      </w:r>
      <w:r w:rsidR="004268E4">
        <w:t>sweep retained the first unmerged site and removed later sites within distance τ. The size-specific cutoffs were selected by preliminary ΔLEF cross-validation and are therefore target-informed preprocessing parameters (</w:t>
      </w:r>
      <w:r w:rsidR="004268E4" w:rsidRPr="004911BF">
        <w:rPr>
          <w:b/>
          <w:bCs/>
        </w:rPr>
        <w:t>Table S2</w:t>
      </w:r>
      <w:r w:rsidR="004268E4">
        <w:t>).</w:t>
      </w:r>
    </w:p>
    <w:p w14:paraId="1B10A41C" w14:textId="24BEA6B4" w:rsidR="00DE7AB1" w:rsidRPr="00E25ECB" w:rsidRDefault="00DE7AB1" w:rsidP="00DE7AB1">
      <w:pPr>
        <w:spacing w:before="160" w:after="80" w:line="276" w:lineRule="auto"/>
        <w:jc w:val="both"/>
        <w:rPr>
          <w:sz w:val="20"/>
          <w:szCs w:val="20"/>
        </w:rPr>
      </w:pPr>
      <w:r w:rsidRPr="00E25ECB">
        <w:rPr>
          <w:b/>
          <w:sz w:val="20"/>
          <w:szCs w:val="20"/>
        </w:rPr>
        <w:t>Table S2.</w:t>
      </w:r>
      <w:r w:rsidRPr="00E25ECB">
        <w:rPr>
          <w:sz w:val="20"/>
          <w:szCs w:val="20"/>
        </w:rPr>
        <w:t xml:space="preserve"> Per-size structural-similarity cutoffs and the preliminary ΔLEF cross-validation R</w:t>
      </w:r>
      <w:r w:rsidR="00C77288" w:rsidRPr="00C77288">
        <w:rPr>
          <w:sz w:val="20"/>
          <w:szCs w:val="20"/>
          <w:vertAlign w:val="superscript"/>
        </w:rPr>
        <w:t>2</w:t>
      </w:r>
      <w:r w:rsidRPr="00E25ECB">
        <w:rPr>
          <w:sz w:val="20"/>
          <w:szCs w:val="20"/>
        </w:rPr>
        <w:t xml:space="preserve"> values used to select them.</w:t>
      </w:r>
    </w:p>
    <w:tbl>
      <w:tblPr>
        <w:tblW w:w="0" w:type="auto"/>
        <w:jc w:val="center"/>
        <w:tblBorders>
          <w:top w:val="single" w:sz="4" w:space="0" w:color="auto"/>
          <w:left w:val="none" w:sz="4" w:space="0" w:color="auto"/>
          <w:bottom w:val="singl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6"/>
        <w:gridCol w:w="1626"/>
        <w:gridCol w:w="2104"/>
      </w:tblGrid>
      <w:tr w:rsidR="00DE7AB1" w14:paraId="25414704" w14:textId="77777777" w:rsidTr="00027792">
        <w:trPr>
          <w:tblHeader/>
          <w:jc w:val="center"/>
        </w:trPr>
        <w:tc>
          <w:tcPr>
            <w:tcW w:w="0" w:type="auto"/>
            <w:tcBorders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7483B0" w14:textId="77777777" w:rsidR="00DE7AB1" w:rsidRDefault="00DE7AB1" w:rsidP="007E29C9">
            <w:pPr>
              <w:spacing w:line="252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Atom count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ECD5A5" w14:textId="77777777" w:rsidR="00DE7AB1" w:rsidRDefault="00DE7AB1" w:rsidP="007E29C9">
            <w:pPr>
              <w:spacing w:line="252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Distance cutoff τ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CD0B90" w14:textId="5157FD11" w:rsidR="00AA1FA6" w:rsidRDefault="00D51322">
            <w:r>
              <w:rPr>
                <w:b/>
                <w:sz w:val="20"/>
              </w:rPr>
              <w:t>Selection score R</w:t>
            </w:r>
            <w:r w:rsidR="00C77288" w:rsidRPr="00C77288">
              <w:rPr>
                <w:b/>
                <w:sz w:val="20"/>
                <w:vertAlign w:val="superscript"/>
              </w:rPr>
              <w:t>2</w:t>
            </w:r>
            <w:r>
              <w:rPr>
                <w:b/>
                <w:sz w:val="20"/>
              </w:rPr>
              <w:t xml:space="preserve"> (%)</w:t>
            </w:r>
          </w:p>
        </w:tc>
      </w:tr>
      <w:tr w:rsidR="00DE7AB1" w14:paraId="103CE5B9" w14:textId="77777777" w:rsidTr="00027792">
        <w:trPr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4E24AA" w14:textId="77777777" w:rsidR="00DE7AB1" w:rsidRDefault="00DE7AB1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E18125" w14:textId="77777777" w:rsidR="00DE7AB1" w:rsidRDefault="00DE7AB1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1.75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245E27" w14:textId="77777777" w:rsidR="00DE7AB1" w:rsidRDefault="00DE7AB1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96.5</w:t>
            </w:r>
          </w:p>
        </w:tc>
      </w:tr>
      <w:tr w:rsidR="00DE7AB1" w14:paraId="4B236ADB" w14:textId="77777777" w:rsidTr="00027792">
        <w:trPr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459EBC" w14:textId="77777777" w:rsidR="00DE7AB1" w:rsidRDefault="00DE7AB1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E75270" w14:textId="77777777" w:rsidR="00DE7AB1" w:rsidRDefault="00DE7AB1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0.35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5258BF" w14:textId="77777777" w:rsidR="00DE7AB1" w:rsidRDefault="00DE7AB1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97.9</w:t>
            </w:r>
          </w:p>
        </w:tc>
      </w:tr>
      <w:tr w:rsidR="00DE7AB1" w14:paraId="3BAA92C3" w14:textId="77777777" w:rsidTr="00027792">
        <w:trPr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C73ABD" w14:textId="77777777" w:rsidR="00DE7AB1" w:rsidRDefault="00DE7AB1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251CB4" w14:textId="77777777" w:rsidR="00DE7AB1" w:rsidRDefault="00DE7AB1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0.05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CB207F" w14:textId="77777777" w:rsidR="00DE7AB1" w:rsidRDefault="00DE7AB1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89.8</w:t>
            </w:r>
          </w:p>
        </w:tc>
      </w:tr>
      <w:tr w:rsidR="00DE7AB1" w14:paraId="6D1CC4A8" w14:textId="77777777" w:rsidTr="00027792">
        <w:trPr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CD089A" w14:textId="77777777" w:rsidR="00DE7AB1" w:rsidRDefault="00DE7AB1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CFB38A" w14:textId="77777777" w:rsidR="00DE7AB1" w:rsidRDefault="00DE7AB1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2.20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27ACCB" w14:textId="77777777" w:rsidR="00DE7AB1" w:rsidRDefault="00DE7AB1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88.7</w:t>
            </w:r>
          </w:p>
        </w:tc>
      </w:tr>
      <w:tr w:rsidR="00DE7AB1" w14:paraId="527A9C2D" w14:textId="77777777" w:rsidTr="00027792">
        <w:trPr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B143DE" w14:textId="77777777" w:rsidR="00DE7AB1" w:rsidRDefault="00DE7AB1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853F3D" w14:textId="77777777" w:rsidR="00DE7AB1" w:rsidRDefault="00DE7AB1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1.90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D7EBB8" w14:textId="77777777" w:rsidR="00DE7AB1" w:rsidRDefault="00DE7AB1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81.5</w:t>
            </w:r>
          </w:p>
        </w:tc>
      </w:tr>
      <w:tr w:rsidR="00DE7AB1" w14:paraId="2992A1A1" w14:textId="77777777" w:rsidTr="00027792">
        <w:trPr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C65C3D" w14:textId="77777777" w:rsidR="00DE7AB1" w:rsidRDefault="00DE7AB1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CD6D99" w14:textId="77777777" w:rsidR="00DE7AB1" w:rsidRDefault="00DE7AB1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0.30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F24D77" w14:textId="77777777" w:rsidR="00DE7AB1" w:rsidRDefault="00DE7AB1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90.0</w:t>
            </w:r>
          </w:p>
        </w:tc>
      </w:tr>
      <w:tr w:rsidR="00DE7AB1" w14:paraId="13E9499C" w14:textId="77777777" w:rsidTr="00027792">
        <w:trPr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4F5754" w14:textId="77777777" w:rsidR="00DE7AB1" w:rsidRDefault="00DE7AB1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D63A68" w14:textId="77777777" w:rsidR="00DE7AB1" w:rsidRDefault="00DE7AB1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0.80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8BA296" w14:textId="77777777" w:rsidR="00DE7AB1" w:rsidRDefault="00DE7AB1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86.8</w:t>
            </w:r>
          </w:p>
        </w:tc>
      </w:tr>
      <w:tr w:rsidR="00DE7AB1" w14:paraId="1075DF9D" w14:textId="77777777" w:rsidTr="00027792">
        <w:trPr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B9958C" w14:textId="77777777" w:rsidR="00DE7AB1" w:rsidRDefault="00DE7AB1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AB1EB0" w14:textId="77777777" w:rsidR="00DE7AB1" w:rsidRDefault="00DE7AB1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1.10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C4FEF6" w14:textId="77777777" w:rsidR="00DE7AB1" w:rsidRDefault="00DE7AB1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87.7</w:t>
            </w:r>
          </w:p>
        </w:tc>
      </w:tr>
      <w:tr w:rsidR="00DE7AB1" w14:paraId="087C0B38" w14:textId="77777777" w:rsidTr="00027792">
        <w:trPr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103F03" w14:textId="77777777" w:rsidR="00DE7AB1" w:rsidRDefault="00DE7AB1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4E19AD" w14:textId="77777777" w:rsidR="00DE7AB1" w:rsidRDefault="00DE7AB1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0.70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3BD58A" w14:textId="77777777" w:rsidR="00DE7AB1" w:rsidRDefault="00DE7AB1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88.5</w:t>
            </w:r>
          </w:p>
        </w:tc>
      </w:tr>
      <w:tr w:rsidR="00DE7AB1" w14:paraId="30FA289E" w14:textId="77777777" w:rsidTr="00027792">
        <w:trPr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C70F08" w14:textId="77777777" w:rsidR="00DE7AB1" w:rsidRDefault="00DE7AB1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98556A" w14:textId="77777777" w:rsidR="00DE7AB1" w:rsidRDefault="00DE7AB1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1.20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17D20" w14:textId="77777777" w:rsidR="00DE7AB1" w:rsidRDefault="00DE7AB1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85.1</w:t>
            </w:r>
          </w:p>
        </w:tc>
      </w:tr>
      <w:tr w:rsidR="00DE7AB1" w14:paraId="73F19AA0" w14:textId="77777777" w:rsidTr="00027792">
        <w:trPr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F4EFC5" w14:textId="77777777" w:rsidR="00DE7AB1" w:rsidRDefault="00DE7AB1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9F1F26" w14:textId="77777777" w:rsidR="00DE7AB1" w:rsidRDefault="00DE7AB1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1.60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7AD2B1" w14:textId="77777777" w:rsidR="00DE7AB1" w:rsidRDefault="00DE7AB1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85.5</w:t>
            </w:r>
          </w:p>
        </w:tc>
      </w:tr>
      <w:tr w:rsidR="00DE7AB1" w14:paraId="4CCCF699" w14:textId="77777777" w:rsidTr="00027792">
        <w:trPr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C5F386" w14:textId="77777777" w:rsidR="00DE7AB1" w:rsidRDefault="00DE7AB1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1C17D9" w14:textId="77777777" w:rsidR="00DE7AB1" w:rsidRDefault="00DE7AB1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1.20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CBB434" w14:textId="77777777" w:rsidR="00DE7AB1" w:rsidRDefault="00DE7AB1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85.9</w:t>
            </w:r>
          </w:p>
        </w:tc>
      </w:tr>
    </w:tbl>
    <w:p w14:paraId="6E375D28" w14:textId="22EFDE25" w:rsidR="001A74BB" w:rsidRDefault="001A74BB" w:rsidP="006470B5">
      <w:pPr>
        <w:spacing w:after="160" w:line="360" w:lineRule="auto"/>
        <w:jc w:val="both"/>
      </w:pPr>
    </w:p>
    <w:p w14:paraId="672A0296" w14:textId="77777777" w:rsidR="001A74BB" w:rsidRDefault="001A74BB">
      <w:r>
        <w:br w:type="page"/>
      </w:r>
    </w:p>
    <w:p w14:paraId="5CFDAE42" w14:textId="77777777" w:rsidR="00217938" w:rsidRPr="00911728" w:rsidRDefault="00217938" w:rsidP="00217938">
      <w:pPr>
        <w:pStyle w:val="Heading1"/>
        <w:spacing w:before="340" w:after="140"/>
      </w:pPr>
      <w:r w:rsidRPr="00911728">
        <w:rPr>
          <w:rFonts w:eastAsia="Arial"/>
          <w:color w:val="000000"/>
          <w:sz w:val="28"/>
          <w:szCs w:val="28"/>
        </w:rPr>
        <w:lastRenderedPageBreak/>
        <w:t>S3. Descriptor definitions</w:t>
      </w:r>
    </w:p>
    <w:p w14:paraId="0B12F505" w14:textId="09D6555E" w:rsidR="00E16C76" w:rsidRDefault="002F495C" w:rsidP="00217938">
      <w:pPr>
        <w:spacing w:after="160" w:line="360" w:lineRule="auto"/>
        <w:jc w:val="both"/>
      </w:pPr>
      <w:r w:rsidRPr="002F495C">
        <w:t>Descriptors are grouped as global cluster, local site, elemental, and site-resolved electronic inputs (</w:t>
      </w:r>
      <w:r w:rsidRPr="002F495C">
        <w:rPr>
          <w:b/>
          <w:bCs/>
        </w:rPr>
        <w:t>Table S3</w:t>
      </w:r>
      <w:r w:rsidRPr="002F495C">
        <w:t xml:space="preserve">); definitions and formulas are listed in </w:t>
      </w:r>
      <w:r w:rsidRPr="002F495C">
        <w:rPr>
          <w:b/>
          <w:bCs/>
        </w:rPr>
        <w:t>Table S4</w:t>
      </w:r>
      <w:r w:rsidRPr="002F495C">
        <w:t xml:space="preserve">. For compactness, the electronic rows in </w:t>
      </w:r>
      <w:r w:rsidRPr="002F495C">
        <w:rPr>
          <w:b/>
          <w:bCs/>
        </w:rPr>
        <w:t>Table S3</w:t>
      </w:r>
      <w:r w:rsidRPr="002F495C">
        <w:t xml:space="preserve"> denote the corresponding </w:t>
      </w:r>
      <w:r w:rsidRPr="002F495C">
        <w:rPr>
          <w:i/>
          <w:iCs/>
        </w:rPr>
        <w:t>s-</w:t>
      </w:r>
      <w:r w:rsidRPr="002F495C">
        <w:t xml:space="preserve">, </w:t>
      </w:r>
      <w:r w:rsidRPr="002F495C">
        <w:rPr>
          <w:i/>
          <w:iCs/>
        </w:rPr>
        <w:t>p-</w:t>
      </w:r>
      <w:r w:rsidRPr="002F495C">
        <w:t xml:space="preserve">, and </w:t>
      </w:r>
      <w:r w:rsidRPr="002F495C">
        <w:rPr>
          <w:i/>
          <w:iCs/>
        </w:rPr>
        <w:t>d-</w:t>
      </w:r>
      <w:r w:rsidRPr="002F495C">
        <w:t>band quantities and their spin-resolved variants used in the model.</w:t>
      </w:r>
    </w:p>
    <w:p w14:paraId="7E95A873" w14:textId="77777777" w:rsidR="00E16C76" w:rsidRDefault="00E16C76">
      <w:r>
        <w:br w:type="page"/>
      </w:r>
    </w:p>
    <w:p w14:paraId="714E6887" w14:textId="0FBA060E" w:rsidR="000F061B" w:rsidRPr="00911728" w:rsidRDefault="000F061B" w:rsidP="000F061B">
      <w:pPr>
        <w:spacing w:after="160" w:line="360" w:lineRule="auto"/>
        <w:jc w:val="center"/>
      </w:pPr>
      <w:r w:rsidRPr="00911728">
        <w:rPr>
          <w:b/>
          <w:bCs/>
          <w:sz w:val="20"/>
          <w:szCs w:val="20"/>
        </w:rPr>
        <w:lastRenderedPageBreak/>
        <w:t xml:space="preserve">Table S3. </w:t>
      </w:r>
      <w:r w:rsidRPr="00911728">
        <w:rPr>
          <w:sz w:val="20"/>
          <w:szCs w:val="20"/>
        </w:rPr>
        <w:t>Descriptors used to encode each site, grouped into the global, local, and elemental families.</w:t>
      </w:r>
      <w:r w:rsidR="00EF1383">
        <w:rPr>
          <w:sz w:val="20"/>
          <w:szCs w:val="20"/>
        </w:rPr>
        <w:t xml:space="preserve"> CM: </w:t>
      </w:r>
      <w:r w:rsidR="00EF1383" w:rsidRPr="00911728">
        <w:rPr>
          <w:sz w:val="20"/>
          <w:szCs w:val="20"/>
        </w:rPr>
        <w:t xml:space="preserve">center of </w:t>
      </w:r>
      <w:proofErr w:type="gramStart"/>
      <w:r w:rsidR="00EF1383" w:rsidRPr="00911728">
        <w:rPr>
          <w:sz w:val="20"/>
          <w:szCs w:val="20"/>
        </w:rPr>
        <w:t>mass</w:t>
      </w:r>
      <w:r w:rsidR="00DD4E7A">
        <w:rPr>
          <w:sz w:val="20"/>
          <w:szCs w:val="20"/>
        </w:rPr>
        <w:t xml:space="preserve">; </w:t>
      </w:r>
      <w:r w:rsidR="00E16C76">
        <w:rPr>
          <w:sz w:val="20"/>
          <w:szCs w:val="20"/>
        </w:rPr>
        <w:t xml:space="preserve"> CN</w:t>
      </w:r>
      <w:proofErr w:type="gramEnd"/>
      <w:r w:rsidR="00E16C76">
        <w:rPr>
          <w:sz w:val="20"/>
          <w:szCs w:val="20"/>
        </w:rPr>
        <w:t>: coordination number; GCN: g</w:t>
      </w:r>
      <w:r w:rsidR="00E16C76" w:rsidRPr="00911728">
        <w:rPr>
          <w:sz w:val="20"/>
          <w:szCs w:val="20"/>
        </w:rPr>
        <w:t>eneralized coordination number</w:t>
      </w:r>
      <w:r w:rsidR="00E16C76">
        <w:rPr>
          <w:sz w:val="20"/>
          <w:szCs w:val="20"/>
        </w:rPr>
        <w:t xml:space="preserve">; DOS: </w:t>
      </w:r>
      <w:r w:rsidR="00E16C76" w:rsidRPr="00911728">
        <w:rPr>
          <w:sz w:val="20"/>
          <w:szCs w:val="20"/>
        </w:rPr>
        <w:t>density of states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1"/>
        <w:gridCol w:w="3478"/>
        <w:gridCol w:w="3949"/>
        <w:gridCol w:w="922"/>
      </w:tblGrid>
      <w:tr w:rsidR="00217938" w:rsidRPr="00911728" w14:paraId="12F3FA55" w14:textId="77777777" w:rsidTr="00027792">
        <w:trPr>
          <w:trHeight w:val="144"/>
          <w:tblHeader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0CE738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b/>
                <w:bCs/>
                <w:sz w:val="20"/>
                <w:szCs w:val="20"/>
              </w:rPr>
              <w:t>Family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0F4A00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b/>
                <w:bCs/>
                <w:sz w:val="20"/>
                <w:szCs w:val="20"/>
              </w:rPr>
              <w:t>Descriptor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96C91A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b/>
                <w:bCs/>
                <w:sz w:val="20"/>
                <w:szCs w:val="20"/>
              </w:rPr>
              <w:t>Definition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ADC1E3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b/>
                <w:bCs/>
                <w:sz w:val="20"/>
                <w:szCs w:val="20"/>
              </w:rPr>
              <w:t>Units</w:t>
            </w:r>
          </w:p>
        </w:tc>
      </w:tr>
      <w:tr w:rsidR="00217938" w:rsidRPr="00911728" w14:paraId="059B7E70" w14:textId="77777777" w:rsidTr="00027792">
        <w:trPr>
          <w:trHeight w:val="144"/>
          <w:jc w:val="center"/>
        </w:trPr>
        <w:tc>
          <w:tcPr>
            <w:tcW w:w="0" w:type="auto"/>
            <w:tcBorders>
              <w:top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D752B1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Global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8C128A" w14:textId="77777777" w:rsidR="00217938" w:rsidRPr="00911728" w:rsidRDefault="00217938" w:rsidP="00027792">
            <w:pPr>
              <w:spacing w:line="200" w:lineRule="exact"/>
              <w:jc w:val="center"/>
            </w:pPr>
            <w:proofErr w:type="spellStart"/>
            <w:r w:rsidRPr="00911728">
              <w:rPr>
                <w:sz w:val="20"/>
                <w:szCs w:val="20"/>
              </w:rPr>
              <w:t>Atom_Count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B0017C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Number of atoms in the nanocluster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35EB94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count</w:t>
            </w:r>
          </w:p>
        </w:tc>
      </w:tr>
      <w:tr w:rsidR="00217938" w:rsidRPr="00911728" w14:paraId="34F4E2C0" w14:textId="77777777" w:rsidTr="00027792">
        <w:trPr>
          <w:trHeight w:val="144"/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4E30DB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Global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B514CF" w14:textId="77777777" w:rsidR="00217938" w:rsidRPr="00911728" w:rsidRDefault="00217938" w:rsidP="00027792">
            <w:pPr>
              <w:spacing w:line="200" w:lineRule="exact"/>
              <w:jc w:val="center"/>
            </w:pPr>
            <w:proofErr w:type="spellStart"/>
            <w:r w:rsidRPr="00911728">
              <w:rPr>
                <w:sz w:val="20"/>
                <w:szCs w:val="20"/>
              </w:rPr>
              <w:t>Cluster_Diameter_at_COM</w:t>
            </w:r>
            <w:proofErr w:type="spellEnd"/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EBF51B" w14:textId="2AD9DD9D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 xml:space="preserve">Cluster diameter measured in the </w:t>
            </w:r>
            <w:r w:rsidR="00DD4E7A">
              <w:rPr>
                <w:sz w:val="20"/>
                <w:szCs w:val="20"/>
              </w:rPr>
              <w:t>CM</w:t>
            </w:r>
            <w:r w:rsidRPr="00911728">
              <w:rPr>
                <w:sz w:val="20"/>
                <w:szCs w:val="20"/>
              </w:rPr>
              <w:t xml:space="preserve"> plane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26F795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Å</w:t>
            </w:r>
          </w:p>
        </w:tc>
      </w:tr>
      <w:tr w:rsidR="00217938" w:rsidRPr="00911728" w14:paraId="1696115E" w14:textId="77777777" w:rsidTr="00027792">
        <w:trPr>
          <w:trHeight w:val="144"/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ABAE80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Global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523AAB" w14:textId="77777777" w:rsidR="00217938" w:rsidRPr="00911728" w:rsidRDefault="00217938" w:rsidP="00027792">
            <w:pPr>
              <w:spacing w:line="200" w:lineRule="exact"/>
              <w:jc w:val="center"/>
            </w:pPr>
            <w:proofErr w:type="spellStart"/>
            <w:r w:rsidRPr="00911728">
              <w:rPr>
                <w:sz w:val="20"/>
                <w:szCs w:val="20"/>
              </w:rPr>
              <w:t>Tip_Height</w:t>
            </w:r>
            <w:proofErr w:type="spellEnd"/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A1879D" w14:textId="0317895C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 xml:space="preserve">Height of the highest atom above the </w:t>
            </w:r>
            <w:r w:rsidR="00DD4E7A">
              <w:rPr>
                <w:sz w:val="20"/>
                <w:szCs w:val="20"/>
              </w:rPr>
              <w:t>CM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DC758B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Å</w:t>
            </w:r>
          </w:p>
        </w:tc>
      </w:tr>
      <w:tr w:rsidR="00217938" w:rsidRPr="00911728" w14:paraId="73D4650B" w14:textId="77777777" w:rsidTr="00027792">
        <w:trPr>
          <w:trHeight w:val="144"/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24FBA6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Global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D6C122" w14:textId="77777777" w:rsidR="00217938" w:rsidRPr="00911728" w:rsidRDefault="00217938" w:rsidP="00027792">
            <w:pPr>
              <w:spacing w:line="200" w:lineRule="exact"/>
              <w:jc w:val="center"/>
            </w:pPr>
            <w:proofErr w:type="spellStart"/>
            <w:r w:rsidRPr="00911728">
              <w:rPr>
                <w:sz w:val="20"/>
                <w:szCs w:val="20"/>
              </w:rPr>
              <w:t>Surface_Atoms_Ratio</w:t>
            </w:r>
            <w:proofErr w:type="spellEnd"/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BC072D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Fraction of cluster atoms exposed at the surface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6C0A4F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—</w:t>
            </w:r>
          </w:p>
        </w:tc>
      </w:tr>
      <w:tr w:rsidR="00217938" w:rsidRPr="00911728" w14:paraId="7A20FC1B" w14:textId="77777777" w:rsidTr="00027792">
        <w:trPr>
          <w:trHeight w:val="144"/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355553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Global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17346F" w14:textId="77777777" w:rsidR="00217938" w:rsidRPr="00911728" w:rsidRDefault="00217938" w:rsidP="00027792">
            <w:pPr>
              <w:spacing w:line="200" w:lineRule="exact"/>
              <w:jc w:val="center"/>
            </w:pPr>
            <w:proofErr w:type="spellStart"/>
            <w:r w:rsidRPr="00911728">
              <w:rPr>
                <w:sz w:val="20"/>
                <w:szCs w:val="20"/>
              </w:rPr>
              <w:t>Surface_Area_to_Volume_Ratio</w:t>
            </w:r>
            <w:proofErr w:type="spellEnd"/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4353A7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Ratio of cluster surface area to volume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ECF288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Å</w:t>
            </w:r>
            <w:r w:rsidR="009F47BC" w:rsidRPr="009F47BC">
              <w:rPr>
                <w:sz w:val="20"/>
                <w:szCs w:val="20"/>
                <w:vertAlign w:val="superscript"/>
              </w:rPr>
              <w:t>-1</w:t>
            </w:r>
          </w:p>
        </w:tc>
      </w:tr>
      <w:tr w:rsidR="00217938" w:rsidRPr="00911728" w14:paraId="466E66F1" w14:textId="77777777" w:rsidTr="00027792">
        <w:trPr>
          <w:trHeight w:val="144"/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749A8F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Global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5A4F5E" w14:textId="77777777" w:rsidR="00217938" w:rsidRPr="00911728" w:rsidRDefault="00217938" w:rsidP="00027792">
            <w:pPr>
              <w:spacing w:line="200" w:lineRule="exact"/>
              <w:jc w:val="center"/>
            </w:pPr>
            <w:proofErr w:type="spellStart"/>
            <w:r w:rsidRPr="00911728">
              <w:rPr>
                <w:sz w:val="20"/>
                <w:szCs w:val="20"/>
              </w:rPr>
              <w:t>Radius_of_Gyration</w:t>
            </w:r>
            <w:proofErr w:type="spellEnd"/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A3A6CF" w14:textId="38FD402D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 xml:space="preserve">Root-mean-square distance of atoms from the </w:t>
            </w:r>
            <w:r w:rsidR="00DD4E7A">
              <w:rPr>
                <w:sz w:val="20"/>
                <w:szCs w:val="20"/>
              </w:rPr>
              <w:t>CM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432EFC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Å</w:t>
            </w:r>
          </w:p>
        </w:tc>
      </w:tr>
      <w:tr w:rsidR="00217938" w:rsidRPr="00911728" w14:paraId="3748123D" w14:textId="77777777" w:rsidTr="00027792">
        <w:trPr>
          <w:trHeight w:val="144"/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700CE3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Global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AB1212" w14:textId="77777777" w:rsidR="00217938" w:rsidRPr="00911728" w:rsidRDefault="00217938" w:rsidP="00027792">
            <w:pPr>
              <w:spacing w:line="200" w:lineRule="exact"/>
              <w:jc w:val="center"/>
            </w:pPr>
            <w:proofErr w:type="spellStart"/>
            <w:r w:rsidRPr="00911728">
              <w:rPr>
                <w:sz w:val="20"/>
                <w:szCs w:val="20"/>
              </w:rPr>
              <w:t>Shape_Anisotropy</w:t>
            </w:r>
            <w:proofErr w:type="spellEnd"/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E0F975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Shape anisotropy derived from the gyration tensor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CECAD5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—</w:t>
            </w:r>
          </w:p>
        </w:tc>
      </w:tr>
      <w:tr w:rsidR="00217938" w:rsidRPr="00911728" w14:paraId="382C360C" w14:textId="77777777" w:rsidTr="00027792">
        <w:trPr>
          <w:trHeight w:val="144"/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F0853A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Global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33DE75" w14:textId="77777777" w:rsidR="00217938" w:rsidRPr="00911728" w:rsidRDefault="00217938" w:rsidP="00027792">
            <w:pPr>
              <w:spacing w:line="200" w:lineRule="exact"/>
              <w:jc w:val="center"/>
            </w:pPr>
            <w:proofErr w:type="spellStart"/>
            <w:r w:rsidRPr="00911728">
              <w:rPr>
                <w:sz w:val="20"/>
                <w:szCs w:val="20"/>
              </w:rPr>
              <w:t>Fractal_Dimension_DB</w:t>
            </w:r>
            <w:proofErr w:type="spellEnd"/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EA06EC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Box-counting fractal dimension of the cluster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184C19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—</w:t>
            </w:r>
          </w:p>
        </w:tc>
      </w:tr>
      <w:tr w:rsidR="00217938" w:rsidRPr="00911728" w14:paraId="778C2F15" w14:textId="77777777" w:rsidTr="00027792">
        <w:trPr>
          <w:trHeight w:val="144"/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223178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Global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D08A88" w14:textId="77777777" w:rsidR="00217938" w:rsidRPr="00911728" w:rsidRDefault="00217938" w:rsidP="00027792">
            <w:pPr>
              <w:spacing w:line="200" w:lineRule="exact"/>
              <w:jc w:val="center"/>
            </w:pPr>
            <w:proofErr w:type="spellStart"/>
            <w:r w:rsidRPr="00911728">
              <w:rPr>
                <w:sz w:val="20"/>
                <w:szCs w:val="20"/>
              </w:rPr>
              <w:t>Avg_Distance</w:t>
            </w:r>
            <w:proofErr w:type="spellEnd"/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5F5740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Mean interatomic distance in the cluster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A315E7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Å</w:t>
            </w:r>
          </w:p>
        </w:tc>
      </w:tr>
      <w:tr w:rsidR="00217938" w:rsidRPr="00911728" w14:paraId="49233ACD" w14:textId="77777777" w:rsidTr="00027792">
        <w:trPr>
          <w:trHeight w:val="144"/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F7359C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Global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D07A9D" w14:textId="77777777" w:rsidR="00217938" w:rsidRPr="00911728" w:rsidRDefault="00217938" w:rsidP="00027792">
            <w:pPr>
              <w:spacing w:line="200" w:lineRule="exact"/>
              <w:jc w:val="center"/>
            </w:pPr>
            <w:proofErr w:type="spellStart"/>
            <w:r w:rsidRPr="00911728">
              <w:rPr>
                <w:sz w:val="20"/>
                <w:szCs w:val="20"/>
              </w:rPr>
              <w:t>Distance_STD</w:t>
            </w:r>
            <w:proofErr w:type="spellEnd"/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FCA3D0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Standard deviation of the interatomic distances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25470A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Å</w:t>
            </w:r>
          </w:p>
        </w:tc>
      </w:tr>
      <w:tr w:rsidR="00217938" w:rsidRPr="00911728" w14:paraId="32964E83" w14:textId="77777777" w:rsidTr="00027792">
        <w:trPr>
          <w:trHeight w:val="144"/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93A12A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Global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9AA82B" w14:textId="77777777" w:rsidR="00217938" w:rsidRPr="00911728" w:rsidRDefault="00217938" w:rsidP="00027792">
            <w:pPr>
              <w:spacing w:line="200" w:lineRule="exact"/>
              <w:jc w:val="center"/>
            </w:pPr>
            <w:proofErr w:type="spellStart"/>
            <w:r w:rsidRPr="00911728">
              <w:rPr>
                <w:sz w:val="20"/>
                <w:szCs w:val="20"/>
              </w:rPr>
              <w:t>Max_Pair_Distance</w:t>
            </w:r>
            <w:proofErr w:type="spellEnd"/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324047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Largest interatomic distance in the cluster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D8C8A5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Å</w:t>
            </w:r>
          </w:p>
        </w:tc>
      </w:tr>
      <w:tr w:rsidR="00217938" w:rsidRPr="00911728" w14:paraId="242583C6" w14:textId="77777777" w:rsidTr="00027792">
        <w:trPr>
          <w:trHeight w:val="144"/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4ED8FF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Local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E78D93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Height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2EF934" w14:textId="6693C934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 xml:space="preserve">Height of the site above the </w:t>
            </w:r>
            <w:r w:rsidR="00DD4E7A">
              <w:rPr>
                <w:sz w:val="20"/>
                <w:szCs w:val="20"/>
              </w:rPr>
              <w:t>CM</w:t>
            </w:r>
            <w:r w:rsidRPr="00911728">
              <w:rPr>
                <w:sz w:val="20"/>
                <w:szCs w:val="20"/>
              </w:rPr>
              <w:t xml:space="preserve"> along the field axis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1AE73A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Å</w:t>
            </w:r>
          </w:p>
        </w:tc>
      </w:tr>
      <w:tr w:rsidR="00217938" w:rsidRPr="00911728" w14:paraId="75E59366" w14:textId="77777777" w:rsidTr="00027792">
        <w:trPr>
          <w:trHeight w:val="144"/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3D0564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Local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04AB97" w14:textId="77777777" w:rsidR="00217938" w:rsidRPr="00911728" w:rsidRDefault="00217938" w:rsidP="00027792">
            <w:pPr>
              <w:spacing w:line="200" w:lineRule="exact"/>
              <w:jc w:val="center"/>
            </w:pPr>
            <w:proofErr w:type="spellStart"/>
            <w:r w:rsidRPr="00911728">
              <w:rPr>
                <w:sz w:val="20"/>
                <w:szCs w:val="20"/>
              </w:rPr>
              <w:t>Distance_to_Center</w:t>
            </w:r>
            <w:proofErr w:type="spellEnd"/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3786AA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Distance from the site to the cluster center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35F430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Å</w:t>
            </w:r>
          </w:p>
        </w:tc>
      </w:tr>
      <w:tr w:rsidR="00217938" w:rsidRPr="00911728" w14:paraId="27D29CD7" w14:textId="77777777" w:rsidTr="00027792">
        <w:trPr>
          <w:trHeight w:val="144"/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54B894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Local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39B74B" w14:textId="77777777" w:rsidR="00217938" w:rsidRPr="00911728" w:rsidRDefault="00217938" w:rsidP="00027792">
            <w:pPr>
              <w:spacing w:line="200" w:lineRule="exact"/>
              <w:jc w:val="center"/>
            </w:pPr>
            <w:proofErr w:type="spellStart"/>
            <w:r w:rsidRPr="00911728">
              <w:rPr>
                <w:sz w:val="20"/>
                <w:szCs w:val="20"/>
              </w:rPr>
              <w:t>Radial_Distance_to_COM</w:t>
            </w:r>
            <w:proofErr w:type="spellEnd"/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399490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Lateral distance of the site from the cluster axis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051A66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Å</w:t>
            </w:r>
          </w:p>
        </w:tc>
      </w:tr>
      <w:tr w:rsidR="00217938" w:rsidRPr="00911728" w14:paraId="33A5AD2B" w14:textId="77777777" w:rsidTr="00027792">
        <w:trPr>
          <w:trHeight w:val="144"/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D79927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Local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1B5E16" w14:textId="77777777" w:rsidR="00217938" w:rsidRPr="00911728" w:rsidRDefault="00217938" w:rsidP="00027792">
            <w:pPr>
              <w:spacing w:line="200" w:lineRule="exact"/>
              <w:jc w:val="center"/>
            </w:pPr>
            <w:proofErr w:type="spellStart"/>
            <w:r w:rsidRPr="00911728">
              <w:rPr>
                <w:sz w:val="20"/>
                <w:szCs w:val="20"/>
              </w:rPr>
              <w:t>Adsorption_Site</w:t>
            </w:r>
            <w:proofErr w:type="spellEnd"/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F54190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Categorical site label, one-hot encoded; only top sites are included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E12DC5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category</w:t>
            </w:r>
          </w:p>
        </w:tc>
      </w:tr>
      <w:tr w:rsidR="00217938" w:rsidRPr="00911728" w14:paraId="223F4336" w14:textId="77777777" w:rsidTr="00027792">
        <w:trPr>
          <w:trHeight w:val="144"/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F112D9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Local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6D12EE" w14:textId="77777777" w:rsidR="00217938" w:rsidRPr="00911728" w:rsidRDefault="00217938" w:rsidP="00027792">
            <w:pPr>
              <w:spacing w:line="200" w:lineRule="exact"/>
              <w:jc w:val="center"/>
            </w:pPr>
            <w:proofErr w:type="spellStart"/>
            <w:r w:rsidRPr="00911728">
              <w:rPr>
                <w:sz w:val="20"/>
                <w:szCs w:val="20"/>
              </w:rPr>
              <w:t>Anchor_First_Neighbor_Count</w:t>
            </w:r>
            <w:proofErr w:type="spellEnd"/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7C174B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Number of first-shell neighbors of the site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966221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count</w:t>
            </w:r>
          </w:p>
        </w:tc>
      </w:tr>
      <w:tr w:rsidR="00217938" w:rsidRPr="00911728" w14:paraId="70A69562" w14:textId="77777777" w:rsidTr="00027792">
        <w:trPr>
          <w:trHeight w:val="144"/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02436F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Local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E1EAD8" w14:textId="77777777" w:rsidR="00217938" w:rsidRPr="00911728" w:rsidRDefault="00217938" w:rsidP="00027792">
            <w:pPr>
              <w:spacing w:line="200" w:lineRule="exact"/>
              <w:jc w:val="center"/>
            </w:pPr>
            <w:proofErr w:type="spellStart"/>
            <w:r w:rsidRPr="00911728">
              <w:rPr>
                <w:sz w:val="20"/>
                <w:szCs w:val="20"/>
              </w:rPr>
              <w:t>Anchor_Second_Neighbor_Count</w:t>
            </w:r>
            <w:proofErr w:type="spellEnd"/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FB1B23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Number of second-shell neighbors of the site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4CF02C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count</w:t>
            </w:r>
          </w:p>
        </w:tc>
      </w:tr>
      <w:tr w:rsidR="00217938" w:rsidRPr="00911728" w14:paraId="249156E1" w14:textId="77777777" w:rsidTr="00027792">
        <w:trPr>
          <w:trHeight w:val="144"/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BDC2CB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Local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E6B8B2" w14:textId="77777777" w:rsidR="00217938" w:rsidRPr="00911728" w:rsidRDefault="00217938" w:rsidP="00027792">
            <w:pPr>
              <w:spacing w:line="200" w:lineRule="exact"/>
              <w:jc w:val="center"/>
            </w:pPr>
            <w:proofErr w:type="spellStart"/>
            <w:r w:rsidRPr="00911728">
              <w:rPr>
                <w:sz w:val="20"/>
                <w:szCs w:val="20"/>
              </w:rPr>
              <w:t>Anchor_First_Neighbor_Distance_Mean</w:t>
            </w:r>
            <w:proofErr w:type="spellEnd"/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483B10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Mean first-neighbor distance of the site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0EA9B5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Å</w:t>
            </w:r>
          </w:p>
        </w:tc>
      </w:tr>
      <w:tr w:rsidR="00217938" w:rsidRPr="00911728" w14:paraId="3B933C5C" w14:textId="77777777" w:rsidTr="00027792">
        <w:trPr>
          <w:trHeight w:val="144"/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BEAC35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Local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E16F7C" w14:textId="77777777" w:rsidR="00217938" w:rsidRPr="00911728" w:rsidRDefault="00217938" w:rsidP="00027792">
            <w:pPr>
              <w:spacing w:line="200" w:lineRule="exact"/>
              <w:jc w:val="center"/>
            </w:pPr>
            <w:proofErr w:type="spellStart"/>
            <w:r w:rsidRPr="00911728">
              <w:rPr>
                <w:sz w:val="20"/>
                <w:szCs w:val="20"/>
              </w:rPr>
              <w:t>Anchor_First_Neighbor_Distance_STD</w:t>
            </w:r>
            <w:proofErr w:type="spellEnd"/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7E8FAF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Standard deviation of the first-neighbor distances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5B09C9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Å</w:t>
            </w:r>
          </w:p>
        </w:tc>
      </w:tr>
      <w:tr w:rsidR="00217938" w:rsidRPr="00911728" w14:paraId="65A48F8C" w14:textId="77777777" w:rsidTr="00027792">
        <w:trPr>
          <w:trHeight w:val="144"/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7F752F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Local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BF44CC" w14:textId="77777777" w:rsidR="00217938" w:rsidRPr="00911728" w:rsidRDefault="00217938" w:rsidP="00027792">
            <w:pPr>
              <w:spacing w:line="200" w:lineRule="exact"/>
              <w:jc w:val="center"/>
            </w:pPr>
            <w:proofErr w:type="spellStart"/>
            <w:r w:rsidRPr="00911728">
              <w:rPr>
                <w:sz w:val="20"/>
                <w:szCs w:val="20"/>
              </w:rPr>
              <w:t>Anchor_First_CN_Mean</w:t>
            </w:r>
            <w:proofErr w:type="spellEnd"/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BF0CD8" w14:textId="4E9AABFA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 xml:space="preserve">Mean first-shell </w:t>
            </w:r>
            <w:r w:rsidR="00E16C76">
              <w:rPr>
                <w:sz w:val="20"/>
                <w:szCs w:val="20"/>
              </w:rPr>
              <w:t>CN</w:t>
            </w:r>
            <w:r w:rsidRPr="00911728">
              <w:rPr>
                <w:sz w:val="20"/>
                <w:szCs w:val="20"/>
              </w:rPr>
              <w:t xml:space="preserve"> of the site neighbors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5C7FED" w14:textId="77777777" w:rsidR="00217938" w:rsidRPr="00911728" w:rsidRDefault="00217938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—</w:t>
            </w:r>
          </w:p>
        </w:tc>
      </w:tr>
      <w:tr w:rsidR="008B1F8D" w:rsidRPr="00911728" w14:paraId="7E5F69D1" w14:textId="77777777" w:rsidTr="00027792">
        <w:trPr>
          <w:trHeight w:val="144"/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23CFA3" w14:textId="77777777" w:rsidR="008B1F8D" w:rsidRPr="00911728" w:rsidRDefault="008B1F8D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Local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E1A1FD" w14:textId="7254A0B5" w:rsidR="008B1F8D" w:rsidRPr="00CA17E7" w:rsidRDefault="008B1F8D" w:rsidP="00027792">
            <w:pPr>
              <w:spacing w:line="200" w:lineRule="exact"/>
              <w:jc w:val="center"/>
              <w:rPr>
                <w:color w:val="000000" w:themeColor="text1"/>
              </w:rPr>
            </w:pPr>
            <w:r w:rsidRPr="00CA17E7">
              <w:rPr>
                <w:color w:val="000000" w:themeColor="text1"/>
                <w:sz w:val="20"/>
                <w:szCs w:val="20"/>
              </w:rPr>
              <w:t>CN_1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1057D3" w14:textId="1EC478BA" w:rsidR="008B1F8D" w:rsidRPr="00CA17E7" w:rsidRDefault="00E16C76" w:rsidP="00027792">
            <w:pPr>
              <w:spacing w:line="200" w:lineRule="exact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0"/>
                <w:szCs w:val="20"/>
              </w:rPr>
              <w:t>CN</w:t>
            </w:r>
            <w:r w:rsidR="008B1F8D" w:rsidRPr="00CA17E7">
              <w:rPr>
                <w:color w:val="000000" w:themeColor="text1"/>
                <w:sz w:val="20"/>
                <w:szCs w:val="20"/>
              </w:rPr>
              <w:t xml:space="preserve"> of the adsorption site in the first shell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062FA9" w14:textId="77777777" w:rsidR="008B1F8D" w:rsidRPr="00911728" w:rsidRDefault="008B1F8D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count</w:t>
            </w:r>
          </w:p>
        </w:tc>
      </w:tr>
      <w:tr w:rsidR="008B1F8D" w:rsidRPr="00911728" w14:paraId="2C7DD9D5" w14:textId="77777777" w:rsidTr="00027792">
        <w:trPr>
          <w:trHeight w:val="144"/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6B67B2" w14:textId="77777777" w:rsidR="008B1F8D" w:rsidRPr="00911728" w:rsidRDefault="008B1F8D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Local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75D961" w14:textId="77777777" w:rsidR="008B1F8D" w:rsidRPr="00911728" w:rsidRDefault="008B1F8D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GCN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211D2E" w14:textId="7258486A" w:rsidR="008B1F8D" w:rsidRPr="00911728" w:rsidRDefault="00E16C76" w:rsidP="00027792">
            <w:pPr>
              <w:spacing w:line="200" w:lineRule="exact"/>
              <w:jc w:val="center"/>
            </w:pPr>
            <w:r>
              <w:rPr>
                <w:sz w:val="20"/>
                <w:szCs w:val="20"/>
              </w:rPr>
              <w:t>GCN</w:t>
            </w:r>
            <w:r w:rsidR="008B1F8D" w:rsidRPr="00911728">
              <w:rPr>
                <w:sz w:val="20"/>
                <w:szCs w:val="20"/>
              </w:rPr>
              <w:t xml:space="preserve">, normalized by </w:t>
            </w:r>
            <w:proofErr w:type="spellStart"/>
            <w:r w:rsidR="008B1F8D" w:rsidRPr="00911728">
              <w:rPr>
                <w:sz w:val="20"/>
                <w:szCs w:val="20"/>
              </w:rPr>
              <w:t>CN_max</w:t>
            </w:r>
            <w:proofErr w:type="spellEnd"/>
            <w:r w:rsidR="008B1F8D" w:rsidRPr="00911728">
              <w:rPr>
                <w:sz w:val="20"/>
                <w:szCs w:val="20"/>
              </w:rPr>
              <w:t xml:space="preserve"> = 12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69375E" w14:textId="77777777" w:rsidR="008B1F8D" w:rsidRPr="00911728" w:rsidRDefault="008B1F8D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—</w:t>
            </w:r>
          </w:p>
        </w:tc>
      </w:tr>
      <w:tr w:rsidR="008B1F8D" w:rsidRPr="00911728" w14:paraId="37FC73A7" w14:textId="77777777" w:rsidTr="00027792">
        <w:trPr>
          <w:trHeight w:val="144"/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1A7B32" w14:textId="77777777" w:rsidR="008B1F8D" w:rsidRPr="00911728" w:rsidRDefault="008B1F8D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Elemental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F51D8E" w14:textId="77777777" w:rsidR="008B1F8D" w:rsidRPr="00911728" w:rsidRDefault="008B1F8D" w:rsidP="00027792">
            <w:pPr>
              <w:spacing w:line="200" w:lineRule="exact"/>
              <w:jc w:val="center"/>
            </w:pPr>
            <w:proofErr w:type="spellStart"/>
            <w:r w:rsidRPr="00911728">
              <w:rPr>
                <w:sz w:val="20"/>
                <w:szCs w:val="20"/>
              </w:rPr>
              <w:t>band_center</w:t>
            </w:r>
            <w:proofErr w:type="spellEnd"/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7BBC1C" w14:textId="77777777" w:rsidR="008B1F8D" w:rsidRPr="00911728" w:rsidRDefault="008B1F8D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First moment of the projected density of states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EC4AC0" w14:textId="77777777" w:rsidR="008B1F8D" w:rsidRPr="00911728" w:rsidRDefault="008B1F8D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eV</w:t>
            </w:r>
          </w:p>
        </w:tc>
      </w:tr>
      <w:tr w:rsidR="008B1F8D" w:rsidRPr="00911728" w14:paraId="60E69F17" w14:textId="77777777" w:rsidTr="00027792">
        <w:trPr>
          <w:trHeight w:val="144"/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EDA794" w14:textId="77777777" w:rsidR="008B1F8D" w:rsidRPr="00911728" w:rsidRDefault="008B1F8D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Elemental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42D7C5" w14:textId="77777777" w:rsidR="008B1F8D" w:rsidRPr="00911728" w:rsidRDefault="008B1F8D" w:rsidP="00027792">
            <w:pPr>
              <w:spacing w:line="200" w:lineRule="exact"/>
              <w:jc w:val="center"/>
            </w:pPr>
            <w:proofErr w:type="spellStart"/>
            <w:r w:rsidRPr="00911728">
              <w:rPr>
                <w:sz w:val="20"/>
                <w:szCs w:val="20"/>
              </w:rPr>
              <w:t>band_width</w:t>
            </w:r>
            <w:proofErr w:type="spellEnd"/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5C75E9" w14:textId="77777777" w:rsidR="008B1F8D" w:rsidRPr="00911728" w:rsidRDefault="008B1F8D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Second moment (width) of the projected density of states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244136" w14:textId="77777777" w:rsidR="008B1F8D" w:rsidRPr="00911728" w:rsidRDefault="008B1F8D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eV</w:t>
            </w:r>
          </w:p>
        </w:tc>
      </w:tr>
      <w:tr w:rsidR="008B1F8D" w:rsidRPr="00911728" w14:paraId="349FC88D" w14:textId="77777777" w:rsidTr="00027792">
        <w:trPr>
          <w:trHeight w:val="144"/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721378" w14:textId="77777777" w:rsidR="008B1F8D" w:rsidRPr="00911728" w:rsidRDefault="008B1F8D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Elemental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619B77" w14:textId="77777777" w:rsidR="008B1F8D" w:rsidRPr="00911728" w:rsidRDefault="008B1F8D" w:rsidP="00027792">
            <w:pPr>
              <w:spacing w:line="200" w:lineRule="exact"/>
              <w:jc w:val="center"/>
            </w:pPr>
            <w:proofErr w:type="spellStart"/>
            <w:r w:rsidRPr="00911728">
              <w:rPr>
                <w:sz w:val="20"/>
                <w:szCs w:val="20"/>
              </w:rPr>
              <w:t>band_filling</w:t>
            </w:r>
            <w:proofErr w:type="spellEnd"/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95F8E7" w14:textId="77777777" w:rsidR="008B1F8D" w:rsidRPr="00911728" w:rsidRDefault="008B1F8D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Integrated occupancy of the band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7A7322" w14:textId="77777777" w:rsidR="008B1F8D" w:rsidRPr="00911728" w:rsidRDefault="008B1F8D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electrons</w:t>
            </w:r>
          </w:p>
        </w:tc>
      </w:tr>
      <w:tr w:rsidR="008B1F8D" w:rsidRPr="00911728" w14:paraId="2B6C0E31" w14:textId="77777777" w:rsidTr="00027792">
        <w:trPr>
          <w:trHeight w:val="144"/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DDA3F5" w14:textId="77777777" w:rsidR="008B1F8D" w:rsidRPr="00911728" w:rsidRDefault="008B1F8D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Elemental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E7ECF0" w14:textId="77777777" w:rsidR="008B1F8D" w:rsidRPr="00911728" w:rsidRDefault="008B1F8D" w:rsidP="00027792">
            <w:pPr>
              <w:spacing w:line="200" w:lineRule="exact"/>
              <w:jc w:val="center"/>
            </w:pPr>
            <w:proofErr w:type="spellStart"/>
            <w:r w:rsidRPr="00911728">
              <w:rPr>
                <w:sz w:val="20"/>
                <w:szCs w:val="20"/>
              </w:rPr>
              <w:t>electron_count</w:t>
            </w:r>
            <w:proofErr w:type="spellEnd"/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795B20" w14:textId="77777777" w:rsidR="008B1F8D" w:rsidRPr="00911728" w:rsidRDefault="008B1F8D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Number of electrons in the band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A9AD58" w14:textId="77777777" w:rsidR="008B1F8D" w:rsidRPr="00911728" w:rsidRDefault="008B1F8D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electrons</w:t>
            </w:r>
          </w:p>
        </w:tc>
      </w:tr>
      <w:tr w:rsidR="008B1F8D" w:rsidRPr="00911728" w14:paraId="41C84579" w14:textId="77777777" w:rsidTr="00027792">
        <w:trPr>
          <w:trHeight w:val="144"/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6945FD" w14:textId="77777777" w:rsidR="008B1F8D" w:rsidRPr="00911728" w:rsidRDefault="008B1F8D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Elemental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AEF318" w14:textId="77777777" w:rsidR="008B1F8D" w:rsidRPr="00911728" w:rsidRDefault="008B1F8D" w:rsidP="00027792">
            <w:pPr>
              <w:spacing w:line="200" w:lineRule="exact"/>
              <w:jc w:val="center"/>
            </w:pPr>
            <w:proofErr w:type="spellStart"/>
            <w:r w:rsidRPr="00911728">
              <w:rPr>
                <w:sz w:val="20"/>
                <w:szCs w:val="20"/>
              </w:rPr>
              <w:t>band_skewness</w:t>
            </w:r>
            <w:proofErr w:type="spellEnd"/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B0C70C" w14:textId="3FDF0A56" w:rsidR="008B1F8D" w:rsidRPr="00911728" w:rsidRDefault="008B1F8D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 xml:space="preserve">Third standardized moment of the </w:t>
            </w:r>
            <w:r w:rsidR="00E16C76">
              <w:rPr>
                <w:sz w:val="20"/>
                <w:szCs w:val="20"/>
              </w:rPr>
              <w:t>DOS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D0DD58" w14:textId="77777777" w:rsidR="008B1F8D" w:rsidRPr="00911728" w:rsidRDefault="008B1F8D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—</w:t>
            </w:r>
          </w:p>
        </w:tc>
      </w:tr>
      <w:tr w:rsidR="008B1F8D" w:rsidRPr="00911728" w14:paraId="61381D4B" w14:textId="77777777" w:rsidTr="00027792">
        <w:trPr>
          <w:trHeight w:val="144"/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1DF7E4" w14:textId="77777777" w:rsidR="008B1F8D" w:rsidRPr="00911728" w:rsidRDefault="008B1F8D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Elemental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BBC3DE" w14:textId="77777777" w:rsidR="008B1F8D" w:rsidRPr="00911728" w:rsidRDefault="008B1F8D" w:rsidP="00027792">
            <w:pPr>
              <w:spacing w:line="200" w:lineRule="exact"/>
              <w:jc w:val="center"/>
            </w:pPr>
            <w:proofErr w:type="spellStart"/>
            <w:r w:rsidRPr="00911728">
              <w:rPr>
                <w:sz w:val="20"/>
                <w:szCs w:val="20"/>
              </w:rPr>
              <w:t>band_kurtosis</w:t>
            </w:r>
            <w:proofErr w:type="spellEnd"/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55CD8D" w14:textId="6A9C5A6F" w:rsidR="008B1F8D" w:rsidRPr="00911728" w:rsidRDefault="008B1F8D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 xml:space="preserve">Fourth standardized moment of the </w:t>
            </w:r>
            <w:r w:rsidR="00E16C76">
              <w:rPr>
                <w:sz w:val="20"/>
                <w:szCs w:val="20"/>
              </w:rPr>
              <w:t>DOS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BB7302" w14:textId="77777777" w:rsidR="008B1F8D" w:rsidRPr="00911728" w:rsidRDefault="008B1F8D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—</w:t>
            </w:r>
          </w:p>
        </w:tc>
      </w:tr>
      <w:tr w:rsidR="008B1F8D" w:rsidRPr="00911728" w14:paraId="609EBB84" w14:textId="77777777" w:rsidTr="00027792">
        <w:trPr>
          <w:trHeight w:val="144"/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C8B2F8" w14:textId="77777777" w:rsidR="008B1F8D" w:rsidRPr="00911728" w:rsidRDefault="008B1F8D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Elemental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869D12" w14:textId="77777777" w:rsidR="008B1F8D" w:rsidRPr="00911728" w:rsidRDefault="008B1F8D" w:rsidP="00027792">
            <w:pPr>
              <w:spacing w:line="200" w:lineRule="exact"/>
              <w:jc w:val="center"/>
            </w:pPr>
            <w:proofErr w:type="spellStart"/>
            <w:r w:rsidRPr="00911728">
              <w:rPr>
                <w:sz w:val="20"/>
                <w:szCs w:val="20"/>
              </w:rPr>
              <w:t>band_upper_edge</w:t>
            </w:r>
            <w:proofErr w:type="spellEnd"/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44B898" w14:textId="77777777" w:rsidR="008B1F8D" w:rsidRPr="00911728" w:rsidRDefault="008B1F8D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Upper energy edge of the band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6A7F35" w14:textId="77777777" w:rsidR="008B1F8D" w:rsidRPr="00911728" w:rsidRDefault="008B1F8D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eV</w:t>
            </w:r>
          </w:p>
        </w:tc>
      </w:tr>
      <w:tr w:rsidR="008B1F8D" w:rsidRPr="00911728" w14:paraId="0E059761" w14:textId="77777777" w:rsidTr="00027792">
        <w:trPr>
          <w:trHeight w:val="144"/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8C97B0" w14:textId="77777777" w:rsidR="008B1F8D" w:rsidRPr="00911728" w:rsidRDefault="008B1F8D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Elemental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A40185" w14:textId="77777777" w:rsidR="008B1F8D" w:rsidRPr="00911728" w:rsidRDefault="008B1F8D" w:rsidP="00027792">
            <w:pPr>
              <w:spacing w:line="200" w:lineRule="exact"/>
              <w:jc w:val="center"/>
            </w:pPr>
            <w:proofErr w:type="spellStart"/>
            <w:r w:rsidRPr="00911728">
              <w:rPr>
                <w:sz w:val="20"/>
                <w:szCs w:val="20"/>
              </w:rPr>
              <w:t>band_lower_edge</w:t>
            </w:r>
            <w:proofErr w:type="spellEnd"/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DB2934" w14:textId="77777777" w:rsidR="008B1F8D" w:rsidRPr="00911728" w:rsidRDefault="008B1F8D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Lower energy edge of the band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C87A39" w14:textId="77777777" w:rsidR="008B1F8D" w:rsidRPr="00911728" w:rsidRDefault="008B1F8D" w:rsidP="00027792">
            <w:pPr>
              <w:spacing w:line="200" w:lineRule="exact"/>
              <w:jc w:val="center"/>
            </w:pPr>
            <w:r w:rsidRPr="00911728">
              <w:rPr>
                <w:sz w:val="20"/>
                <w:szCs w:val="20"/>
              </w:rPr>
              <w:t>eV</w:t>
            </w:r>
          </w:p>
        </w:tc>
      </w:tr>
    </w:tbl>
    <w:p w14:paraId="4741EEAE" w14:textId="77777777" w:rsidR="001A74BB" w:rsidRDefault="001A74BB">
      <w:pPr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br w:type="page"/>
      </w:r>
    </w:p>
    <w:p w14:paraId="078D2056" w14:textId="68E97B37" w:rsidR="00BE0A01" w:rsidRPr="00BE0A01" w:rsidRDefault="00BE0A01" w:rsidP="00BE0A01">
      <w:pPr>
        <w:spacing w:before="240" w:after="120" w:line="360" w:lineRule="auto"/>
        <w:rPr>
          <w:rFonts w:eastAsia="Times New Roman"/>
          <w:b/>
          <w:bCs/>
        </w:rPr>
      </w:pPr>
      <w:r w:rsidRPr="00BE0A01">
        <w:rPr>
          <w:rFonts w:eastAsia="Times New Roman"/>
          <w:b/>
          <w:bCs/>
        </w:rPr>
        <w:lastRenderedPageBreak/>
        <w:t xml:space="preserve">Table S4. </w:t>
      </w:r>
      <w:r w:rsidRPr="00BE0A01">
        <w:rPr>
          <w:rFonts w:eastAsia="Times New Roman"/>
          <w:sz w:val="20"/>
          <w:szCs w:val="20"/>
        </w:rPr>
        <w:t xml:space="preserve">Mathematical definitions of the computed descriptors. </w:t>
      </w:r>
      <m:oMath>
        <m:sSub>
          <m:sSubPr>
            <m:ctrlPr>
              <w:rPr>
                <w:rFonts w:ascii="Cambria Math" w:eastAsia="Times New Roman" w:hAnsi="Cambria Math"/>
              </w:rPr>
            </m:ctrlPr>
          </m:sSubPr>
          <m:e>
            <m:r>
              <w:rPr>
                <w:rFonts w:ascii="Cambria Math" w:eastAsia="Times New Roman" w:hAnsi="Cambria Math"/>
              </w:rPr>
              <m:t>r</m:t>
            </m:r>
          </m:e>
          <m:sub>
            <m:r>
              <w:rPr>
                <w:rFonts w:ascii="Cambria Math" w:eastAsia="Times New Roman" w:hAnsi="Cambria Math"/>
              </w:rPr>
              <m:t>i</m:t>
            </m:r>
          </m:sub>
        </m:sSub>
      </m:oMath>
      <w:r w:rsidRPr="00BE0A01">
        <w:rPr>
          <w:rFonts w:eastAsia="Times New Roman"/>
          <w:sz w:val="20"/>
          <w:szCs w:val="20"/>
        </w:rPr>
        <w:t xml:space="preserve">: atomic positions; </w:t>
      </w:r>
      <m:oMath>
        <m:sSub>
          <m:sSubPr>
            <m:ctrlPr>
              <w:rPr>
                <w:rFonts w:ascii="Cambria Math" w:eastAsia="Times New Roman" w:hAnsi="Cambria Math"/>
              </w:rPr>
            </m:ctrlPr>
          </m:sSubPr>
          <m:e>
            <m:r>
              <w:rPr>
                <w:rFonts w:ascii="Cambria Math" w:eastAsia="Times New Roman" w:hAnsi="Cambria Math"/>
              </w:rPr>
              <m:t>r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</w:rPr>
              <m:t>cm</m:t>
            </m:r>
          </m:sub>
        </m:sSub>
      </m:oMath>
      <w:r w:rsidRPr="00BE0A01">
        <w:rPr>
          <w:rFonts w:eastAsia="Times New Roman"/>
          <w:sz w:val="20"/>
          <w:szCs w:val="20"/>
        </w:rPr>
        <w:t xml:space="preserve">: center of mass; </w:t>
      </w:r>
      <m:oMath>
        <m:r>
          <w:rPr>
            <w:rFonts w:ascii="Cambria Math" w:eastAsia="Times New Roman" w:hAnsi="Cambria Math"/>
          </w:rPr>
          <m:t>ρ(E)</m:t>
        </m:r>
      </m:oMath>
      <w:r w:rsidRPr="00BE0A01">
        <w:rPr>
          <w:rFonts w:eastAsia="Times New Roman"/>
          <w:sz w:val="20"/>
          <w:szCs w:val="20"/>
        </w:rPr>
        <w:t xml:space="preserve">: projected DOS; </w:t>
      </w:r>
      <m:oMath>
        <m:sSub>
          <m:sSubPr>
            <m:ctrlPr>
              <w:rPr>
                <w:rFonts w:ascii="Cambria Math" w:eastAsia="Times New Roman" w:hAnsi="Cambria Math"/>
              </w:rPr>
            </m:ctrlPr>
          </m:sSubPr>
          <m:e>
            <m:r>
              <w:rPr>
                <w:rFonts w:ascii="Cambria Math" w:eastAsia="Times New Roman" w:hAnsi="Cambria Math"/>
              </w:rPr>
              <m:t>E</m:t>
            </m:r>
          </m:e>
          <m:sub>
            <m:r>
              <w:rPr>
                <w:rFonts w:ascii="Cambria Math" w:eastAsia="Times New Roman" w:hAnsi="Cambria Math"/>
              </w:rPr>
              <m:t>F</m:t>
            </m:r>
          </m:sub>
        </m:sSub>
      </m:oMath>
      <w:r w:rsidRPr="00BE0A01">
        <w:rPr>
          <w:rFonts w:eastAsia="Times New Roman"/>
          <w:sz w:val="20"/>
          <w:szCs w:val="20"/>
        </w:rPr>
        <w:t>: Fermi level.</w:t>
      </w:r>
      <w:r w:rsidR="002136E4">
        <w:rPr>
          <w:rFonts w:eastAsia="Times New Roman"/>
          <w:sz w:val="20"/>
          <w:szCs w:val="20"/>
        </w:rPr>
        <w:t xml:space="preserve"> The global, local, and elemental family are marked with light blue, green, and purple, respectively.</w:t>
      </w:r>
    </w:p>
    <w:tbl>
      <w:tblPr>
        <w:tblW w:w="0" w:type="auto"/>
        <w:jc w:val="center"/>
        <w:tblBorders>
          <w:top w:val="single" w:sz="4" w:space="0" w:color="auto"/>
          <w:left w:val="none" w:sz="4" w:space="0" w:color="auto"/>
          <w:bottom w:val="singl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420" w:firstRow="1" w:lastRow="0" w:firstColumn="0" w:lastColumn="0" w:noHBand="0" w:noVBand="1"/>
      </w:tblPr>
      <w:tblGrid>
        <w:gridCol w:w="2658"/>
        <w:gridCol w:w="2273"/>
        <w:gridCol w:w="4429"/>
      </w:tblGrid>
      <w:tr w:rsidR="002136E4" w:rsidRPr="00E167BB" w14:paraId="13B75BAB" w14:textId="77777777" w:rsidTr="00027792">
        <w:trPr>
          <w:tblHeader/>
          <w:jc w:val="center"/>
        </w:trPr>
        <w:tc>
          <w:tcPr>
            <w:tcW w:w="2658" w:type="dxa"/>
            <w:tcBorders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48D7FC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w:r w:rsidRPr="00027792">
              <w:rPr>
                <w:rFonts w:eastAsia="Times New Roman"/>
                <w:b/>
                <w:bCs/>
                <w:sz w:val="15"/>
                <w:szCs w:val="15"/>
              </w:rPr>
              <w:t>Descriptor</w:t>
            </w:r>
          </w:p>
        </w:tc>
        <w:tc>
          <w:tcPr>
            <w:tcW w:w="2273" w:type="dxa"/>
            <w:tcBorders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92B17E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w:r w:rsidRPr="00027792">
              <w:rPr>
                <w:rFonts w:eastAsia="Times New Roman"/>
                <w:b/>
                <w:bCs/>
                <w:sz w:val="15"/>
                <w:szCs w:val="15"/>
              </w:rPr>
              <w:t>Formula</w:t>
            </w:r>
          </w:p>
        </w:tc>
        <w:tc>
          <w:tcPr>
            <w:tcW w:w="4429" w:type="dxa"/>
            <w:tcBorders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B00B8A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w:r w:rsidRPr="00027792">
              <w:rPr>
                <w:rFonts w:eastAsia="Times New Roman"/>
                <w:b/>
                <w:bCs/>
                <w:sz w:val="15"/>
                <w:szCs w:val="15"/>
              </w:rPr>
              <w:t>Notes</w:t>
            </w:r>
          </w:p>
        </w:tc>
      </w:tr>
      <w:tr w:rsidR="002136E4" w:rsidRPr="00E167BB" w14:paraId="53041F7E" w14:textId="77777777" w:rsidTr="00027792">
        <w:trPr>
          <w:jc w:val="center"/>
        </w:trPr>
        <w:tc>
          <w:tcPr>
            <w:tcW w:w="2658" w:type="dxa"/>
            <w:shd w:val="clear" w:color="auto" w:fill="CAEDFB" w:themeFill="accent4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5F4693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w:proofErr w:type="spellStart"/>
            <w:r w:rsidRPr="00027792">
              <w:rPr>
                <w:rFonts w:eastAsia="Times New Roman"/>
                <w:sz w:val="15"/>
                <w:szCs w:val="15"/>
              </w:rPr>
              <w:t>Radius_of_Gyration</w:t>
            </w:r>
            <w:proofErr w:type="spellEnd"/>
          </w:p>
        </w:tc>
        <w:tc>
          <w:tcPr>
            <w:tcW w:w="2273" w:type="dxa"/>
            <w:shd w:val="clear" w:color="auto" w:fill="CAEDFB" w:themeFill="accent4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235158" w14:textId="77777777" w:rsidR="002136E4" w:rsidRPr="00027792" w:rsidRDefault="00000000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g</m:t>
                    </m:r>
                  </m:sub>
                </m:sSub>
                <m:r>
                  <w:rPr>
                    <w:rFonts w:ascii="Cambria Math" w:eastAsia="Times New Roman" w:hAnsi="Cambria Math"/>
                    <w:sz w:val="15"/>
                    <w:szCs w:val="15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</m:ctrlPr>
                      </m:fPr>
                      <m:num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N</m:t>
                        </m:r>
                      </m:den>
                    </m:f>
                    <m:nary>
                      <m:naryPr>
                        <m:chr m:val="∑"/>
                        <m:limLoc m:val="undOvr"/>
                        <m:supHide m:val="1"/>
                        <m:ctrlP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</m:ctrlPr>
                      </m:naryPr>
                      <m:sub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i</m:t>
                        </m:r>
                      </m:sub>
                      <m:sup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​</m:t>
                        </m:r>
                      </m:sup>
                      <m:e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|</m:t>
                        </m:r>
                      </m:e>
                    </m:nary>
                    <m:sSub>
                      <m:sSubPr>
                        <m:ctrlP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r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cm</m:t>
                        </m:r>
                      </m:sub>
                    </m:sSub>
                    <m:sSup>
                      <m:sSupPr>
                        <m:ctrlP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|</m:t>
                        </m:r>
                      </m:e>
                      <m:sup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2</m:t>
                        </m:r>
                      </m:sup>
                    </m:sSup>
                  </m:e>
                </m:rad>
              </m:oMath>
            </m:oMathPara>
          </w:p>
        </w:tc>
        <w:tc>
          <w:tcPr>
            <w:tcW w:w="4429" w:type="dxa"/>
            <w:shd w:val="clear" w:color="auto" w:fill="CAEDFB" w:themeFill="accent4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F44B93" w14:textId="216B1025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m:oMath>
              <m:r>
                <w:rPr>
                  <w:rFonts w:ascii="Cambria Math" w:eastAsia="Times New Roman" w:hAnsi="Cambria Math"/>
                  <w:sz w:val="15"/>
                  <w:szCs w:val="15"/>
                </w:rPr>
                <m:t>N</m:t>
              </m:r>
            </m:oMath>
            <w:r w:rsidRPr="00027792">
              <w:rPr>
                <w:rFonts w:eastAsia="Times New Roman"/>
                <w:sz w:val="15"/>
                <w:szCs w:val="15"/>
              </w:rPr>
              <w:t xml:space="preserve"> = number of atoms</w:t>
            </w:r>
          </w:p>
        </w:tc>
      </w:tr>
      <w:tr w:rsidR="002136E4" w:rsidRPr="00E167BB" w14:paraId="1400B957" w14:textId="77777777" w:rsidTr="00027792">
        <w:trPr>
          <w:jc w:val="center"/>
        </w:trPr>
        <w:tc>
          <w:tcPr>
            <w:tcW w:w="2658" w:type="dxa"/>
            <w:shd w:val="clear" w:color="auto" w:fill="CAEDFB" w:themeFill="accent4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6180A7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w:proofErr w:type="spellStart"/>
            <w:r w:rsidRPr="00027792">
              <w:rPr>
                <w:rFonts w:eastAsia="Times New Roman"/>
                <w:sz w:val="15"/>
                <w:szCs w:val="15"/>
              </w:rPr>
              <w:t>Shape_Anisotropy</w:t>
            </w:r>
            <w:proofErr w:type="spellEnd"/>
          </w:p>
        </w:tc>
        <w:tc>
          <w:tcPr>
            <w:tcW w:w="2273" w:type="dxa"/>
            <w:shd w:val="clear" w:color="auto" w:fill="CAEDFB" w:themeFill="accent4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912ACA" w14:textId="77777777" w:rsidR="002136E4" w:rsidRPr="00027792" w:rsidRDefault="00000000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κ</m:t>
                    </m:r>
                  </m:e>
                  <m:sup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/>
                    <w:sz w:val="15"/>
                    <w:szCs w:val="15"/>
                  </w:rPr>
                  <m:t>=1-3 </m:t>
                </m:r>
                <m:f>
                  <m:fPr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2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3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1</m:t>
                        </m:r>
                      </m:sub>
                    </m:sSub>
                  </m:num>
                  <m:den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3</m:t>
                        </m:r>
                      </m:sub>
                    </m:sSub>
                    <m:sSup>
                      <m:sSupPr>
                        <m:ctrlP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4429" w:type="dxa"/>
            <w:shd w:val="clear" w:color="auto" w:fill="CAEDFB" w:themeFill="accent4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2329A0" w14:textId="77777777" w:rsidR="002136E4" w:rsidRPr="00027792" w:rsidRDefault="00000000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/>
                      <w:sz w:val="15"/>
                      <w:szCs w:val="15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15"/>
                      <w:szCs w:val="15"/>
                    </w:rPr>
                    <m:t>λ</m:t>
                  </m:r>
                </m:e>
                <m:sub>
                  <m:r>
                    <w:rPr>
                      <w:rFonts w:ascii="Cambria Math" w:eastAsia="Times New Roman" w:hAnsi="Cambria Math"/>
                      <w:sz w:val="15"/>
                      <w:szCs w:val="15"/>
                    </w:rPr>
                    <m:t>i</m:t>
                  </m:r>
                </m:sub>
              </m:sSub>
            </m:oMath>
            <w:r w:rsidR="002136E4" w:rsidRPr="00027792">
              <w:rPr>
                <w:rFonts w:eastAsia="Times New Roman"/>
                <w:sz w:val="15"/>
                <w:szCs w:val="15"/>
              </w:rPr>
              <w:t xml:space="preserve"> = eigenvalues of the gyration tensor </w:t>
            </w:r>
            <m:oMath>
              <m:r>
                <w:rPr>
                  <w:rFonts w:ascii="Cambria Math" w:eastAsia="Times New Roman" w:hAnsi="Cambria Math"/>
                  <w:sz w:val="15"/>
                  <w:szCs w:val="15"/>
                </w:rPr>
                <m:t>S</m:t>
              </m:r>
            </m:oMath>
          </w:p>
        </w:tc>
      </w:tr>
      <w:tr w:rsidR="002136E4" w:rsidRPr="00E167BB" w14:paraId="42BDE434" w14:textId="77777777" w:rsidTr="00027792">
        <w:trPr>
          <w:jc w:val="center"/>
        </w:trPr>
        <w:tc>
          <w:tcPr>
            <w:tcW w:w="2658" w:type="dxa"/>
            <w:shd w:val="clear" w:color="auto" w:fill="CAEDFB" w:themeFill="accent4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9D3344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w:proofErr w:type="spellStart"/>
            <w:r w:rsidRPr="00027792">
              <w:rPr>
                <w:rFonts w:eastAsia="Times New Roman"/>
                <w:sz w:val="15"/>
                <w:szCs w:val="15"/>
              </w:rPr>
              <w:t>Gyration_tensor</w:t>
            </w:r>
            <w:proofErr w:type="spellEnd"/>
          </w:p>
        </w:tc>
        <w:tc>
          <w:tcPr>
            <w:tcW w:w="2273" w:type="dxa"/>
            <w:shd w:val="clear" w:color="auto" w:fill="CAEDFB" w:themeFill="accent4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C46170" w14:textId="77777777" w:rsidR="002136E4" w:rsidRPr="00027792" w:rsidRDefault="00000000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S</m:t>
                    </m:r>
                  </m:e>
                  <m:sub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ab</m:t>
                    </m:r>
                  </m:sub>
                </m:sSub>
                <m:r>
                  <w:rPr>
                    <w:rFonts w:ascii="Cambria Math" w:eastAsia="Times New Roman" w:hAnsi="Cambria Math"/>
                    <w:sz w:val="15"/>
                    <w:szCs w:val="15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1</m:t>
                    </m:r>
                  </m:num>
                  <m:den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N</m:t>
                    </m:r>
                  </m:den>
                </m:f>
                <m:nary>
                  <m:naryPr>
                    <m:chr m:val="∑"/>
                    <m:limLoc m:val="undOvr"/>
                    <m:supHide m:val="1"/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naryPr>
                  <m:sub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i</m:t>
                    </m:r>
                  </m:sub>
                  <m:sup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​</m:t>
                    </m:r>
                  </m:sup>
                  <m:e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(</m:t>
                    </m:r>
                  </m:e>
                </m:nary>
                <m:sSub>
                  <m:sSubPr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i,a</m:t>
                    </m:r>
                  </m:sub>
                </m:sSub>
                <m:r>
                  <w:rPr>
                    <w:rFonts w:ascii="Cambria Math" w:eastAsia="Times New Roman" w:hAnsi="Cambria Math"/>
                    <w:sz w:val="15"/>
                    <w:szCs w:val="15"/>
                  </w:rPr>
                  <m:t>-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cm</m:t>
                    </m:r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,a</m:t>
                    </m:r>
                  </m:sub>
                </m:sSub>
                <m:r>
                  <w:rPr>
                    <w:rFonts w:ascii="Cambria Math" w:eastAsia="Times New Roman" w:hAnsi="Cambria Math"/>
                    <w:sz w:val="15"/>
                    <w:szCs w:val="15"/>
                  </w:rPr>
                  <m:t>)(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i,b</m:t>
                    </m:r>
                  </m:sub>
                </m:sSub>
                <m:r>
                  <w:rPr>
                    <w:rFonts w:ascii="Cambria Math" w:eastAsia="Times New Roman" w:hAnsi="Cambria Math"/>
                    <w:sz w:val="15"/>
                    <w:szCs w:val="15"/>
                  </w:rPr>
                  <m:t>-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cm</m:t>
                    </m:r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,b</m:t>
                    </m:r>
                  </m:sub>
                </m:sSub>
                <m:r>
                  <w:rPr>
                    <w:rFonts w:ascii="Cambria Math" w:eastAsia="Times New Roman" w:hAnsi="Cambria Math"/>
                    <w:sz w:val="15"/>
                    <w:szCs w:val="15"/>
                  </w:rPr>
                  <m:t>)</m:t>
                </m:r>
              </m:oMath>
            </m:oMathPara>
          </w:p>
        </w:tc>
        <w:tc>
          <w:tcPr>
            <w:tcW w:w="4429" w:type="dxa"/>
            <w:shd w:val="clear" w:color="auto" w:fill="CAEDFB" w:themeFill="accent4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DAE632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w:r w:rsidRPr="00027792">
              <w:rPr>
                <w:rFonts w:eastAsia="Times New Roman"/>
                <w:sz w:val="15"/>
                <w:szCs w:val="15"/>
              </w:rPr>
              <w:t xml:space="preserve">Auxiliary 3×3 tensor; its eigenvalues λ1, λ2, λ3 enter </w:t>
            </w:r>
            <w:proofErr w:type="spellStart"/>
            <w:r w:rsidRPr="00027792">
              <w:rPr>
                <w:rFonts w:eastAsia="Times New Roman"/>
                <w:sz w:val="15"/>
                <w:szCs w:val="15"/>
              </w:rPr>
              <w:t>Radius_of_Gyration</w:t>
            </w:r>
            <w:proofErr w:type="spellEnd"/>
            <w:r w:rsidRPr="00027792">
              <w:rPr>
                <w:rFonts w:eastAsia="Times New Roman"/>
                <w:sz w:val="15"/>
                <w:szCs w:val="15"/>
              </w:rPr>
              <w:t xml:space="preserve"> and </w:t>
            </w:r>
            <w:proofErr w:type="spellStart"/>
            <w:r w:rsidRPr="00027792">
              <w:rPr>
                <w:rFonts w:eastAsia="Times New Roman"/>
                <w:sz w:val="15"/>
                <w:szCs w:val="15"/>
              </w:rPr>
              <w:t>Shape_Anisotropy</w:t>
            </w:r>
            <w:proofErr w:type="spellEnd"/>
            <w:r w:rsidRPr="00027792">
              <w:rPr>
                <w:rFonts w:eastAsia="Times New Roman"/>
                <w:sz w:val="15"/>
                <w:szCs w:val="15"/>
              </w:rPr>
              <w:t xml:space="preserve">. </w:t>
            </w:r>
            <w:proofErr w:type="spellStart"/>
            <w:r w:rsidRPr="00027792">
              <w:rPr>
                <w:rFonts w:eastAsia="Times New Roman"/>
                <w:sz w:val="15"/>
                <w:szCs w:val="15"/>
              </w:rPr>
              <w:t>rcm</w:t>
            </w:r>
            <w:proofErr w:type="spellEnd"/>
            <w:r w:rsidRPr="00027792">
              <w:rPr>
                <w:rFonts w:eastAsia="Times New Roman"/>
                <w:sz w:val="15"/>
                <w:szCs w:val="15"/>
              </w:rPr>
              <w:t>: center of mass; a, b: Cartesian axes.</w:t>
            </w:r>
          </w:p>
        </w:tc>
      </w:tr>
      <w:tr w:rsidR="002136E4" w:rsidRPr="00E167BB" w14:paraId="682A5A2C" w14:textId="77777777" w:rsidTr="00027792">
        <w:trPr>
          <w:jc w:val="center"/>
        </w:trPr>
        <w:tc>
          <w:tcPr>
            <w:tcW w:w="2658" w:type="dxa"/>
            <w:shd w:val="clear" w:color="auto" w:fill="CAEDFB" w:themeFill="accent4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E1F349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w:proofErr w:type="spellStart"/>
            <w:r w:rsidRPr="00027792">
              <w:rPr>
                <w:rFonts w:eastAsia="Times New Roman"/>
                <w:sz w:val="15"/>
                <w:szCs w:val="15"/>
              </w:rPr>
              <w:t>Surface_Area_to_Volume_Ratio</w:t>
            </w:r>
            <w:proofErr w:type="spellEnd"/>
          </w:p>
        </w:tc>
        <w:tc>
          <w:tcPr>
            <w:tcW w:w="2273" w:type="dxa"/>
            <w:shd w:val="clear" w:color="auto" w:fill="CAEDFB" w:themeFill="accent4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3EFCC1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eastAsia="Times New Roman" w:hAnsi="Cambria Math"/>
                    <w:sz w:val="15"/>
                    <w:szCs w:val="15"/>
                  </w:rPr>
                  <m:t>A/V</m:t>
                </m:r>
              </m:oMath>
            </m:oMathPara>
          </w:p>
        </w:tc>
        <w:tc>
          <w:tcPr>
            <w:tcW w:w="4429" w:type="dxa"/>
            <w:shd w:val="clear" w:color="auto" w:fill="CAEDFB" w:themeFill="accent4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734BA9" w14:textId="753BD7B8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w:r w:rsidRPr="00027792">
              <w:rPr>
                <w:rFonts w:eastAsia="Times New Roman"/>
                <w:sz w:val="15"/>
                <w:szCs w:val="15"/>
              </w:rPr>
              <w:t>surface area and volume of the cluster convex hull</w:t>
            </w:r>
          </w:p>
        </w:tc>
      </w:tr>
      <w:tr w:rsidR="002136E4" w:rsidRPr="00E167BB" w14:paraId="18A13C1A" w14:textId="77777777" w:rsidTr="00027792">
        <w:trPr>
          <w:jc w:val="center"/>
        </w:trPr>
        <w:tc>
          <w:tcPr>
            <w:tcW w:w="2658" w:type="dxa"/>
            <w:shd w:val="clear" w:color="auto" w:fill="CAEDFB" w:themeFill="accent4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862456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w:proofErr w:type="spellStart"/>
            <w:r w:rsidRPr="00027792">
              <w:rPr>
                <w:rFonts w:eastAsia="Times New Roman"/>
                <w:sz w:val="15"/>
                <w:szCs w:val="15"/>
              </w:rPr>
              <w:t>Fractal_Dimension_DB</w:t>
            </w:r>
            <w:proofErr w:type="spellEnd"/>
          </w:p>
        </w:tc>
        <w:tc>
          <w:tcPr>
            <w:tcW w:w="2273" w:type="dxa"/>
            <w:shd w:val="clear" w:color="auto" w:fill="CAEDFB" w:themeFill="accent4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2CB7E7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eastAsia="Times New Roman" w:hAnsi="Cambria Math"/>
                    <w:sz w:val="15"/>
                    <w:szCs w:val="15"/>
                  </w:rPr>
                  <m:t>D=-</m:t>
                </m:r>
                <m:f>
                  <m:fPr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eastAsia="Times New Roman"/>
                        <w:sz w:val="15"/>
                        <w:szCs w:val="15"/>
                      </w:rPr>
                      <m:t>ln</m:t>
                    </m:r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N(ε)</m:t>
                    </m:r>
                  </m:num>
                  <m:den>
                    <m:r>
                      <m:rPr>
                        <m:nor/>
                      </m:rPr>
                      <w:rPr>
                        <w:rFonts w:eastAsia="Times New Roman"/>
                        <w:sz w:val="15"/>
                        <w:szCs w:val="15"/>
                      </w:rPr>
                      <m:t>ln</m:t>
                    </m:r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ε</m:t>
                    </m:r>
                  </m:den>
                </m:f>
              </m:oMath>
            </m:oMathPara>
          </w:p>
        </w:tc>
        <w:tc>
          <w:tcPr>
            <w:tcW w:w="4429" w:type="dxa"/>
            <w:shd w:val="clear" w:color="auto" w:fill="CAEDFB" w:themeFill="accent4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980FC1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m:oMath>
              <m:r>
                <w:rPr>
                  <w:rFonts w:ascii="Cambria Math" w:eastAsia="Times New Roman" w:hAnsi="Cambria Math"/>
                  <w:sz w:val="15"/>
                  <w:szCs w:val="15"/>
                </w:rPr>
                <m:t>N(ε)</m:t>
              </m:r>
            </m:oMath>
            <w:r w:rsidRPr="00027792">
              <w:rPr>
                <w:rFonts w:eastAsia="Times New Roman"/>
                <w:sz w:val="15"/>
                <w:szCs w:val="15"/>
              </w:rPr>
              <w:t xml:space="preserve"> = number of boxes of edge </w:t>
            </w:r>
            <m:oMath>
              <m:r>
                <w:rPr>
                  <w:rFonts w:ascii="Cambria Math" w:eastAsia="Times New Roman" w:hAnsi="Cambria Math"/>
                  <w:sz w:val="15"/>
                  <w:szCs w:val="15"/>
                </w:rPr>
                <m:t>ε</m:t>
              </m:r>
            </m:oMath>
            <w:r w:rsidRPr="00027792">
              <w:rPr>
                <w:rFonts w:eastAsia="Times New Roman"/>
                <w:sz w:val="15"/>
                <w:szCs w:val="15"/>
              </w:rPr>
              <w:t xml:space="preserve"> needed to cover the atoms (box-counting)</w:t>
            </w:r>
          </w:p>
        </w:tc>
      </w:tr>
      <w:tr w:rsidR="002136E4" w:rsidRPr="00E167BB" w14:paraId="095642DC" w14:textId="77777777" w:rsidTr="00027792">
        <w:trPr>
          <w:jc w:val="center"/>
        </w:trPr>
        <w:tc>
          <w:tcPr>
            <w:tcW w:w="2658" w:type="dxa"/>
            <w:shd w:val="clear" w:color="auto" w:fill="CAEDFB" w:themeFill="accent4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0FC7DD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w:proofErr w:type="spellStart"/>
            <w:r w:rsidRPr="00027792">
              <w:rPr>
                <w:rFonts w:eastAsia="Times New Roman"/>
                <w:sz w:val="15"/>
                <w:szCs w:val="15"/>
              </w:rPr>
              <w:t>Avg_Distance</w:t>
            </w:r>
            <w:proofErr w:type="spellEnd"/>
          </w:p>
        </w:tc>
        <w:tc>
          <w:tcPr>
            <w:tcW w:w="2273" w:type="dxa"/>
            <w:shd w:val="clear" w:color="auto" w:fill="CAEDFB" w:themeFill="accent4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7320F5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eastAsia="Times New Roman" w:hAnsi="Cambria Math"/>
                    <w:sz w:val="15"/>
                    <w:szCs w:val="15"/>
                  </w:rPr>
                  <m:t>⟨d⟩=</m:t>
                </m:r>
                <m:f>
                  <m:fPr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2</m:t>
                    </m:r>
                  </m:num>
                  <m:den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N(N-1)</m:t>
                    </m:r>
                  </m:den>
                </m:f>
                <m:nary>
                  <m:naryPr>
                    <m:chr m:val="∑"/>
                    <m:limLoc m:val="undOvr"/>
                    <m:supHide m:val="1"/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naryPr>
                  <m:sub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i&lt;j</m:t>
                    </m:r>
                  </m:sub>
                  <m:sup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​</m:t>
                    </m:r>
                  </m:sup>
                  <m:e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|</m:t>
                    </m:r>
                  </m:e>
                </m:nary>
                <m:sSub>
                  <m:sSubPr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i</m:t>
                    </m:r>
                  </m:sub>
                </m:sSub>
                <m:r>
                  <w:rPr>
                    <w:rFonts w:ascii="Cambria Math" w:eastAsia="Times New Roman" w:hAnsi="Cambria Math"/>
                    <w:sz w:val="15"/>
                    <w:szCs w:val="15"/>
                  </w:rPr>
                  <m:t>-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j</m:t>
                    </m:r>
                  </m:sub>
                </m:sSub>
                <m:r>
                  <w:rPr>
                    <w:rFonts w:ascii="Cambria Math" w:eastAsia="Times New Roman" w:hAnsi="Cambria Math"/>
                    <w:sz w:val="15"/>
                    <w:szCs w:val="15"/>
                  </w:rPr>
                  <m:t>|</m:t>
                </m:r>
              </m:oMath>
            </m:oMathPara>
          </w:p>
        </w:tc>
        <w:tc>
          <w:tcPr>
            <w:tcW w:w="4429" w:type="dxa"/>
            <w:shd w:val="clear" w:color="auto" w:fill="CAEDFB" w:themeFill="accent4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C42F45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w:r w:rsidRPr="00027792">
              <w:rPr>
                <w:rFonts w:eastAsia="Times New Roman"/>
                <w:sz w:val="15"/>
                <w:szCs w:val="15"/>
              </w:rPr>
              <w:t>mean over all atom pairs</w:t>
            </w:r>
          </w:p>
        </w:tc>
      </w:tr>
      <w:tr w:rsidR="002136E4" w:rsidRPr="00E167BB" w14:paraId="762F8A18" w14:textId="77777777" w:rsidTr="00027792">
        <w:trPr>
          <w:jc w:val="center"/>
        </w:trPr>
        <w:tc>
          <w:tcPr>
            <w:tcW w:w="2658" w:type="dxa"/>
            <w:shd w:val="clear" w:color="auto" w:fill="CAEDFB" w:themeFill="accent4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F05B91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w:proofErr w:type="spellStart"/>
            <w:r w:rsidRPr="00027792">
              <w:rPr>
                <w:rFonts w:eastAsia="Times New Roman"/>
                <w:sz w:val="15"/>
                <w:szCs w:val="15"/>
              </w:rPr>
              <w:t>Distance_STD</w:t>
            </w:r>
            <w:proofErr w:type="spellEnd"/>
          </w:p>
        </w:tc>
        <w:tc>
          <w:tcPr>
            <w:tcW w:w="2273" w:type="dxa"/>
            <w:shd w:val="clear" w:color="auto" w:fill="CAEDFB" w:themeFill="accent4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F56C4C" w14:textId="77777777" w:rsidR="002136E4" w:rsidRPr="00027792" w:rsidRDefault="00000000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σ</m:t>
                    </m:r>
                  </m:e>
                  <m:sub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d</m:t>
                    </m:r>
                  </m:sub>
                </m:sSub>
                <m:r>
                  <w:rPr>
                    <w:rFonts w:ascii="Cambria Math" w:eastAsia="Times New Roman" w:hAnsi="Cambria Math"/>
                    <w:sz w:val="15"/>
                    <w:szCs w:val="15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radPr>
                  <m:deg/>
                  <m:e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⟨</m:t>
                    </m:r>
                    <m:sSup>
                      <m:sSupPr>
                        <m:ctrlP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⟩-⟨d</m:t>
                    </m:r>
                    <m:sSup>
                      <m:sSupPr>
                        <m:ctrlP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⟩</m:t>
                        </m:r>
                      </m:e>
                      <m:sup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2</m:t>
                        </m:r>
                      </m:sup>
                    </m:sSup>
                  </m:e>
                </m:rad>
              </m:oMath>
            </m:oMathPara>
          </w:p>
        </w:tc>
        <w:tc>
          <w:tcPr>
            <w:tcW w:w="4429" w:type="dxa"/>
            <w:shd w:val="clear" w:color="auto" w:fill="CAEDFB" w:themeFill="accent4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484FF0" w14:textId="13CF93E6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w:r w:rsidRPr="00027792">
              <w:rPr>
                <w:rFonts w:eastAsia="Times New Roman"/>
                <w:sz w:val="15"/>
                <w:szCs w:val="15"/>
              </w:rPr>
              <w:t>interatomic distances spread</w:t>
            </w:r>
          </w:p>
        </w:tc>
      </w:tr>
      <w:tr w:rsidR="002136E4" w:rsidRPr="00E167BB" w14:paraId="1BB7CF30" w14:textId="77777777" w:rsidTr="00027792">
        <w:trPr>
          <w:jc w:val="center"/>
        </w:trPr>
        <w:tc>
          <w:tcPr>
            <w:tcW w:w="2658" w:type="dxa"/>
            <w:shd w:val="clear" w:color="auto" w:fill="CAEDFB" w:themeFill="accent4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1CE297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w:proofErr w:type="spellStart"/>
            <w:r w:rsidRPr="00027792">
              <w:rPr>
                <w:rFonts w:eastAsia="Times New Roman"/>
                <w:sz w:val="15"/>
                <w:szCs w:val="15"/>
              </w:rPr>
              <w:t>Max_Pair_Distance</w:t>
            </w:r>
            <w:proofErr w:type="spellEnd"/>
          </w:p>
        </w:tc>
        <w:tc>
          <w:tcPr>
            <w:tcW w:w="2273" w:type="dxa"/>
            <w:shd w:val="clear" w:color="auto" w:fill="CAEDFB" w:themeFill="accent4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2D8807" w14:textId="77777777" w:rsidR="002136E4" w:rsidRPr="00027792" w:rsidRDefault="00000000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d</m:t>
                    </m:r>
                  </m:e>
                  <m:sub>
                    <m:r>
                      <m:rPr>
                        <m:nor/>
                      </m:rPr>
                      <w:rPr>
                        <w:rFonts w:eastAsia="Times New Roman"/>
                        <w:sz w:val="15"/>
                        <w:szCs w:val="15"/>
                      </w:rPr>
                      <m:t>max</m:t>
                    </m:r>
                  </m:sub>
                </m:sSub>
                <m:r>
                  <w:rPr>
                    <w:rFonts w:ascii="Cambria Math" w:eastAsia="Times New Roman" w:hAnsi="Cambria Math"/>
                    <w:sz w:val="15"/>
                    <w:szCs w:val="15"/>
                  </w:rPr>
                  <m:t>=</m:t>
                </m:r>
                <m:limLow>
                  <m:limLowPr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limLowPr>
                  <m:e>
                    <m:r>
                      <m:rPr>
                        <m:nor/>
                      </m:rPr>
                      <w:rPr>
                        <w:rFonts w:eastAsia="Times New Roman"/>
                        <w:sz w:val="15"/>
                        <w:szCs w:val="15"/>
                      </w:rPr>
                      <m:t>max</m:t>
                    </m:r>
                  </m:e>
                  <m:lim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i,j</m:t>
                    </m:r>
                  </m:lim>
                </m:limLow>
                <m:r>
                  <w:rPr>
                    <w:rFonts w:ascii="Cambria Math" w:eastAsia="Times New Roman" w:hAnsi="Cambria Math"/>
                    <w:sz w:val="15"/>
                    <w:szCs w:val="15"/>
                  </w:rPr>
                  <m:t>|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i</m:t>
                    </m:r>
                  </m:sub>
                </m:sSub>
                <m:r>
                  <w:rPr>
                    <w:rFonts w:ascii="Cambria Math" w:eastAsia="Times New Roman" w:hAnsi="Cambria Math"/>
                    <w:sz w:val="15"/>
                    <w:szCs w:val="15"/>
                  </w:rPr>
                  <m:t>-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j</m:t>
                    </m:r>
                  </m:sub>
                </m:sSub>
                <m:r>
                  <w:rPr>
                    <w:rFonts w:ascii="Cambria Math" w:eastAsia="Times New Roman" w:hAnsi="Cambria Math"/>
                    <w:sz w:val="15"/>
                    <w:szCs w:val="15"/>
                  </w:rPr>
                  <m:t>|</m:t>
                </m:r>
              </m:oMath>
            </m:oMathPara>
          </w:p>
        </w:tc>
        <w:tc>
          <w:tcPr>
            <w:tcW w:w="4429" w:type="dxa"/>
            <w:shd w:val="clear" w:color="auto" w:fill="CAEDFB" w:themeFill="accent4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C87830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w:r w:rsidRPr="00027792">
              <w:rPr>
                <w:rFonts w:eastAsia="Times New Roman"/>
                <w:sz w:val="15"/>
                <w:szCs w:val="15"/>
              </w:rPr>
              <w:t>largest interatomic distance</w:t>
            </w:r>
          </w:p>
        </w:tc>
      </w:tr>
      <w:tr w:rsidR="002136E4" w:rsidRPr="00E167BB" w14:paraId="243E4048" w14:textId="77777777" w:rsidTr="00027792">
        <w:trPr>
          <w:jc w:val="center"/>
        </w:trPr>
        <w:tc>
          <w:tcPr>
            <w:tcW w:w="2658" w:type="dxa"/>
            <w:shd w:val="clear" w:color="auto" w:fill="CAEDFB" w:themeFill="accent4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B96E6B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w:proofErr w:type="spellStart"/>
            <w:r w:rsidRPr="00027792">
              <w:rPr>
                <w:rFonts w:eastAsia="Times New Roman"/>
                <w:sz w:val="15"/>
                <w:szCs w:val="15"/>
              </w:rPr>
              <w:t>Tip_Height</w:t>
            </w:r>
            <w:proofErr w:type="spellEnd"/>
          </w:p>
        </w:tc>
        <w:tc>
          <w:tcPr>
            <w:tcW w:w="2273" w:type="dxa"/>
            <w:shd w:val="clear" w:color="auto" w:fill="CAEDFB" w:themeFill="accent4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CDE4B3" w14:textId="77777777" w:rsidR="002136E4" w:rsidRPr="00027792" w:rsidRDefault="00000000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tip</m:t>
                    </m:r>
                  </m:sub>
                </m:sSub>
                <m:r>
                  <w:rPr>
                    <w:rFonts w:ascii="Cambria Math" w:eastAsia="Times New Roman" w:hAnsi="Cambria Math"/>
                    <w:sz w:val="15"/>
                    <w:szCs w:val="15"/>
                  </w:rPr>
                  <m:t>=</m:t>
                </m:r>
                <m:limLow>
                  <m:limLowPr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limLowPr>
                  <m:e>
                    <m:r>
                      <m:rPr>
                        <m:nor/>
                      </m:rPr>
                      <w:rPr>
                        <w:rFonts w:eastAsia="Times New Roman"/>
                        <w:sz w:val="15"/>
                        <w:szCs w:val="15"/>
                      </w:rPr>
                      <m:t>max</m:t>
                    </m:r>
                  </m:e>
                  <m:lim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i</m:t>
                    </m:r>
                  </m:lim>
                </m:limLow>
                <m:r>
                  <w:rPr>
                    <w:rFonts w:ascii="Cambria Math" w:eastAsia="Times New Roman" w:hAnsi="Cambria Math"/>
                    <w:sz w:val="15"/>
                    <w:szCs w:val="15"/>
                  </w:rPr>
                  <m:t>(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z</m:t>
                    </m:r>
                  </m:e>
                  <m:sub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i</m:t>
                    </m:r>
                  </m:sub>
                </m:sSub>
                <m:r>
                  <w:rPr>
                    <w:rFonts w:ascii="Cambria Math" w:eastAsia="Times New Roman" w:hAnsi="Cambria Math"/>
                    <w:sz w:val="15"/>
                    <w:szCs w:val="15"/>
                  </w:rPr>
                  <m:t>-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z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cm</m:t>
                    </m:r>
                  </m:sub>
                </m:sSub>
                <m:r>
                  <w:rPr>
                    <w:rFonts w:ascii="Cambria Math" w:eastAsia="Times New Roman" w:hAnsi="Cambria Math"/>
                    <w:sz w:val="15"/>
                    <w:szCs w:val="15"/>
                  </w:rPr>
                  <m:t>)</m:t>
                </m:r>
              </m:oMath>
            </m:oMathPara>
          </w:p>
        </w:tc>
        <w:tc>
          <w:tcPr>
            <w:tcW w:w="4429" w:type="dxa"/>
            <w:shd w:val="clear" w:color="auto" w:fill="CAEDFB" w:themeFill="accent4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CB7B1A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w:r w:rsidRPr="00027792">
              <w:rPr>
                <w:rFonts w:eastAsia="Times New Roman"/>
                <w:sz w:val="15"/>
                <w:szCs w:val="15"/>
              </w:rPr>
              <w:t>z measured along the field axis</w:t>
            </w:r>
          </w:p>
        </w:tc>
      </w:tr>
      <w:tr w:rsidR="002136E4" w:rsidRPr="00E167BB" w14:paraId="20F1AA55" w14:textId="77777777" w:rsidTr="00027792">
        <w:trPr>
          <w:jc w:val="center"/>
        </w:trPr>
        <w:tc>
          <w:tcPr>
            <w:tcW w:w="2658" w:type="dxa"/>
            <w:shd w:val="clear" w:color="auto" w:fill="CAEDFB" w:themeFill="accent4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DA1053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w:proofErr w:type="spellStart"/>
            <w:r w:rsidRPr="00027792">
              <w:rPr>
                <w:rFonts w:eastAsia="Times New Roman"/>
                <w:sz w:val="15"/>
                <w:szCs w:val="15"/>
              </w:rPr>
              <w:t>Surface_Atoms_Ratio</w:t>
            </w:r>
            <w:proofErr w:type="spellEnd"/>
          </w:p>
        </w:tc>
        <w:tc>
          <w:tcPr>
            <w:tcW w:w="2273" w:type="dxa"/>
            <w:shd w:val="clear" w:color="auto" w:fill="CAEDFB" w:themeFill="accent4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B10E88" w14:textId="77777777" w:rsidR="002136E4" w:rsidRPr="00027792" w:rsidRDefault="00000000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surf</m:t>
                    </m:r>
                  </m:sub>
                </m:sSub>
                <m:r>
                  <w:rPr>
                    <w:rFonts w:ascii="Cambria Math" w:eastAsia="Times New Roman" w:hAnsi="Cambria Math"/>
                    <w:sz w:val="15"/>
                    <w:szCs w:val="15"/>
                  </w:rPr>
                  <m:t>/N</m:t>
                </m:r>
              </m:oMath>
            </m:oMathPara>
          </w:p>
        </w:tc>
        <w:tc>
          <w:tcPr>
            <w:tcW w:w="4429" w:type="dxa"/>
            <w:shd w:val="clear" w:color="auto" w:fill="CAEDFB" w:themeFill="accent4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8741BC" w14:textId="77777777" w:rsidR="002136E4" w:rsidRPr="00027792" w:rsidRDefault="00000000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/>
                      <w:sz w:val="15"/>
                      <w:szCs w:val="15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15"/>
                      <w:szCs w:val="15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15"/>
                      <w:szCs w:val="15"/>
                    </w:rPr>
                    <m:t>surf</m:t>
                  </m:r>
                </m:sub>
              </m:sSub>
            </m:oMath>
            <w:r w:rsidR="002136E4" w:rsidRPr="00027792">
              <w:rPr>
                <w:rFonts w:eastAsia="Times New Roman"/>
                <w:sz w:val="15"/>
                <w:szCs w:val="15"/>
              </w:rPr>
              <w:t xml:space="preserve"> = atoms with below-bulk coordination</w:t>
            </w:r>
          </w:p>
        </w:tc>
      </w:tr>
      <w:tr w:rsidR="002136E4" w:rsidRPr="00E167BB" w14:paraId="2A473151" w14:textId="77777777" w:rsidTr="00027792">
        <w:trPr>
          <w:jc w:val="center"/>
        </w:trPr>
        <w:tc>
          <w:tcPr>
            <w:tcW w:w="2658" w:type="dxa"/>
            <w:shd w:val="clear" w:color="auto" w:fill="D9F2D0" w:themeFill="accent6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832FDB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w:r w:rsidRPr="00027792">
              <w:rPr>
                <w:rFonts w:eastAsia="Times New Roman"/>
                <w:sz w:val="15"/>
                <w:szCs w:val="15"/>
              </w:rPr>
              <w:t>Height</w:t>
            </w:r>
          </w:p>
        </w:tc>
        <w:tc>
          <w:tcPr>
            <w:tcW w:w="2273" w:type="dxa"/>
            <w:shd w:val="clear" w:color="auto" w:fill="D9F2D0" w:themeFill="accent6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CFD6D4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eastAsia="Times New Roman" w:hAnsi="Cambria Math"/>
                    <w:sz w:val="15"/>
                    <w:szCs w:val="15"/>
                  </w:rPr>
                  <m:t>h=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z</m:t>
                    </m:r>
                  </m:e>
                  <m:sub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s</m:t>
                    </m:r>
                  </m:sub>
                </m:sSub>
                <m:r>
                  <w:rPr>
                    <w:rFonts w:ascii="Cambria Math" w:eastAsia="Times New Roman" w:hAnsi="Cambria Math"/>
                    <w:sz w:val="15"/>
                    <w:szCs w:val="15"/>
                  </w:rPr>
                  <m:t>-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z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cm</m:t>
                    </m:r>
                  </m:sub>
                </m:sSub>
              </m:oMath>
            </m:oMathPara>
          </w:p>
        </w:tc>
        <w:tc>
          <w:tcPr>
            <w:tcW w:w="4429" w:type="dxa"/>
            <w:shd w:val="clear" w:color="auto" w:fill="D9F2D0" w:themeFill="accent6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713690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w:r w:rsidRPr="00027792">
              <w:rPr>
                <w:rFonts w:eastAsia="Times New Roman"/>
                <w:sz w:val="15"/>
                <w:szCs w:val="15"/>
              </w:rPr>
              <w:t>site height above the COM along the field axis</w:t>
            </w:r>
          </w:p>
        </w:tc>
      </w:tr>
      <w:tr w:rsidR="002136E4" w:rsidRPr="00E167BB" w14:paraId="245631F2" w14:textId="77777777" w:rsidTr="00027792">
        <w:trPr>
          <w:jc w:val="center"/>
        </w:trPr>
        <w:tc>
          <w:tcPr>
            <w:tcW w:w="2658" w:type="dxa"/>
            <w:shd w:val="clear" w:color="auto" w:fill="D9F2D0" w:themeFill="accent6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1EEC22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w:proofErr w:type="spellStart"/>
            <w:r w:rsidRPr="00027792">
              <w:rPr>
                <w:rFonts w:eastAsia="Times New Roman"/>
                <w:sz w:val="15"/>
                <w:szCs w:val="15"/>
              </w:rPr>
              <w:t>Radial_Distance_to_COM</w:t>
            </w:r>
            <w:proofErr w:type="spellEnd"/>
          </w:p>
        </w:tc>
        <w:tc>
          <w:tcPr>
            <w:tcW w:w="2273" w:type="dxa"/>
            <w:shd w:val="clear" w:color="auto" w:fill="D9F2D0" w:themeFill="accent6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55BED3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eastAsia="Times New Roman" w:hAnsi="Cambria Math"/>
                    <w:sz w:val="15"/>
                    <w:szCs w:val="15"/>
                  </w:rPr>
                  <m:t>ρ=</m:t>
                </m:r>
                <m:rad>
                  <m:radPr>
                    <m:degHide m:val="1"/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radPr>
                  <m:deg/>
                  <m:e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s</m:t>
                        </m:r>
                      </m:sub>
                    </m:sSub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x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cm</m:t>
                        </m:r>
                      </m:sub>
                    </m:sSub>
                    <m:sSup>
                      <m:sSupPr>
                        <m:ctrlP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+(</m:t>
                    </m:r>
                    <m:sSub>
                      <m:sSubPr>
                        <m:ctrlP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s</m:t>
                        </m:r>
                      </m:sub>
                    </m:sSub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y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cm</m:t>
                        </m:r>
                      </m:sub>
                    </m:sSub>
                    <m:sSup>
                      <m:sSupPr>
                        <m:ctrlP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2</m:t>
                        </m:r>
                      </m:sup>
                    </m:sSup>
                  </m:e>
                </m:rad>
              </m:oMath>
            </m:oMathPara>
          </w:p>
        </w:tc>
        <w:tc>
          <w:tcPr>
            <w:tcW w:w="4429" w:type="dxa"/>
            <w:shd w:val="clear" w:color="auto" w:fill="D9F2D0" w:themeFill="accent6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8682D6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w:r w:rsidRPr="00027792">
              <w:rPr>
                <w:rFonts w:eastAsia="Times New Roman"/>
                <w:sz w:val="15"/>
                <w:szCs w:val="15"/>
              </w:rPr>
              <w:t>lateral distance of the site from the cluster axis</w:t>
            </w:r>
          </w:p>
        </w:tc>
      </w:tr>
      <w:tr w:rsidR="002136E4" w:rsidRPr="00E167BB" w14:paraId="4EE82B74" w14:textId="77777777" w:rsidTr="00027792">
        <w:trPr>
          <w:jc w:val="center"/>
        </w:trPr>
        <w:tc>
          <w:tcPr>
            <w:tcW w:w="2658" w:type="dxa"/>
            <w:shd w:val="clear" w:color="auto" w:fill="D9F2D0" w:themeFill="accent6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C44FD1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w:proofErr w:type="spellStart"/>
            <w:r w:rsidRPr="00027792">
              <w:rPr>
                <w:rFonts w:eastAsia="Times New Roman"/>
                <w:sz w:val="15"/>
                <w:szCs w:val="15"/>
              </w:rPr>
              <w:t>Distance_to_Center</w:t>
            </w:r>
            <w:proofErr w:type="spellEnd"/>
          </w:p>
        </w:tc>
        <w:tc>
          <w:tcPr>
            <w:tcW w:w="2273" w:type="dxa"/>
            <w:shd w:val="clear" w:color="auto" w:fill="D9F2D0" w:themeFill="accent6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3710F7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eastAsia="Times New Roman" w:hAnsi="Cambria Math"/>
                    <w:sz w:val="15"/>
                    <w:szCs w:val="15"/>
                  </w:rPr>
                  <m:t>|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s</m:t>
                    </m:r>
                  </m:sub>
                </m:sSub>
                <m:r>
                  <w:rPr>
                    <w:rFonts w:ascii="Cambria Math" w:eastAsia="Times New Roman" w:hAnsi="Cambria Math"/>
                    <w:sz w:val="15"/>
                    <w:szCs w:val="15"/>
                  </w:rPr>
                  <m:t>-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cm</m:t>
                    </m:r>
                  </m:sub>
                </m:sSub>
                <m:r>
                  <w:rPr>
                    <w:rFonts w:ascii="Cambria Math" w:eastAsia="Times New Roman" w:hAnsi="Cambria Math"/>
                    <w:sz w:val="15"/>
                    <w:szCs w:val="15"/>
                  </w:rPr>
                  <m:t>|</m:t>
                </m:r>
              </m:oMath>
            </m:oMathPara>
          </w:p>
        </w:tc>
        <w:tc>
          <w:tcPr>
            <w:tcW w:w="4429" w:type="dxa"/>
            <w:shd w:val="clear" w:color="auto" w:fill="D9F2D0" w:themeFill="accent6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92C04E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w:r w:rsidRPr="00027792">
              <w:rPr>
                <w:rFonts w:eastAsia="Times New Roman"/>
                <w:sz w:val="15"/>
                <w:szCs w:val="15"/>
              </w:rPr>
              <w:t>site-to-COM distance</w:t>
            </w:r>
          </w:p>
        </w:tc>
      </w:tr>
      <w:tr w:rsidR="002136E4" w:rsidRPr="00E167BB" w14:paraId="64B08506" w14:textId="77777777" w:rsidTr="00027792">
        <w:trPr>
          <w:jc w:val="center"/>
        </w:trPr>
        <w:tc>
          <w:tcPr>
            <w:tcW w:w="2658" w:type="dxa"/>
            <w:shd w:val="clear" w:color="auto" w:fill="D9F2D0" w:themeFill="accent6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C76C08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w:r w:rsidRPr="00027792">
              <w:rPr>
                <w:rFonts w:eastAsia="Times New Roman"/>
                <w:sz w:val="15"/>
                <w:szCs w:val="15"/>
              </w:rPr>
              <w:t>CN_1</w:t>
            </w:r>
          </w:p>
        </w:tc>
        <w:tc>
          <w:tcPr>
            <w:tcW w:w="2273" w:type="dxa"/>
            <w:shd w:val="clear" w:color="auto" w:fill="D9F2D0" w:themeFill="accent6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886358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eastAsia="Times New Roman" w:hAnsi="Cambria Math"/>
                    <w:sz w:val="15"/>
                    <w:szCs w:val="15"/>
                  </w:rPr>
                  <m:t>C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N</m:t>
                    </m:r>
                  </m:e>
                  <m:sub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1</m:t>
                    </m:r>
                  </m:sub>
                </m:sSub>
                <m:r>
                  <w:rPr>
                    <w:rFonts w:ascii="Cambria Math" w:eastAsia="Times New Roman" w:hAnsi="Cambria Math"/>
                    <w:sz w:val="15"/>
                    <w:szCs w:val="15"/>
                  </w:rPr>
                  <m:t>=</m:t>
                </m:r>
                <m:nary>
                  <m:naryPr>
                    <m:chr m:val="∑"/>
                    <m:limLoc m:val="undOvr"/>
                    <m:supHide m:val="1"/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naryPr>
                  <m:sub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j≠s</m:t>
                    </m:r>
                  </m:sub>
                  <m:sup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​</m:t>
                    </m:r>
                  </m:sup>
                  <m:e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Θ</m:t>
                    </m:r>
                  </m:e>
                </m:nary>
                <m:r>
                  <w:rPr>
                    <w:rFonts w:ascii="Cambria Math" w:eastAsia="Times New Roman" w:hAnsi="Cambria Math"/>
                    <w:sz w:val="15"/>
                    <w:szCs w:val="15"/>
                  </w:rPr>
                  <m:t>(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c</m:t>
                    </m:r>
                  </m:sub>
                </m:sSub>
                <m:r>
                  <w:rPr>
                    <w:rFonts w:ascii="Cambria Math" w:eastAsia="Times New Roman" w:hAnsi="Cambria Math"/>
                    <w:sz w:val="15"/>
                    <w:szCs w:val="15"/>
                  </w:rPr>
                  <m:t>-|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s</m:t>
                    </m:r>
                  </m:sub>
                </m:sSub>
                <m:r>
                  <w:rPr>
                    <w:rFonts w:ascii="Cambria Math" w:eastAsia="Times New Roman" w:hAnsi="Cambria Math"/>
                    <w:sz w:val="15"/>
                    <w:szCs w:val="15"/>
                  </w:rPr>
                  <m:t>-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j</m:t>
                    </m:r>
                  </m:sub>
                </m:sSub>
                <m:r>
                  <w:rPr>
                    <w:rFonts w:ascii="Cambria Math" w:eastAsia="Times New Roman" w:hAnsi="Cambria Math"/>
                    <w:sz w:val="15"/>
                    <w:szCs w:val="15"/>
                  </w:rPr>
                  <m:t>|)</m:t>
                </m:r>
              </m:oMath>
            </m:oMathPara>
          </w:p>
        </w:tc>
        <w:tc>
          <w:tcPr>
            <w:tcW w:w="4429" w:type="dxa"/>
            <w:shd w:val="clear" w:color="auto" w:fill="D9F2D0" w:themeFill="accent6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580B25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m:oMath>
              <m:r>
                <w:rPr>
                  <w:rFonts w:ascii="Cambria Math" w:eastAsia="Times New Roman" w:hAnsi="Cambria Math"/>
                  <w:sz w:val="15"/>
                  <w:szCs w:val="15"/>
                </w:rPr>
                <m:t>Θ</m:t>
              </m:r>
            </m:oMath>
            <w:r w:rsidRPr="00027792">
              <w:rPr>
                <w:rFonts w:eastAsia="Times New Roman"/>
                <w:sz w:val="15"/>
                <w:szCs w:val="15"/>
              </w:rPr>
              <w:t xml:space="preserve"> = Heaviside step; </w:t>
            </w:r>
            <m:oMath>
              <m:sSub>
                <m:sSubPr>
                  <m:ctrlPr>
                    <w:rPr>
                      <w:rFonts w:ascii="Cambria Math" w:eastAsia="Times New Roman" w:hAnsi="Cambria Math"/>
                      <w:sz w:val="15"/>
                      <w:szCs w:val="15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15"/>
                      <w:szCs w:val="15"/>
                    </w:rPr>
                    <m:t>r</m:t>
                  </m:r>
                </m:e>
                <m:sub>
                  <m:r>
                    <w:rPr>
                      <w:rFonts w:ascii="Cambria Math" w:eastAsia="Times New Roman" w:hAnsi="Cambria Math"/>
                      <w:sz w:val="15"/>
                      <w:szCs w:val="15"/>
                    </w:rPr>
                    <m:t>c</m:t>
                  </m:r>
                </m:sub>
              </m:sSub>
            </m:oMath>
            <w:r w:rsidRPr="00027792">
              <w:rPr>
                <w:rFonts w:eastAsia="Times New Roman"/>
                <w:sz w:val="15"/>
                <w:szCs w:val="15"/>
              </w:rPr>
              <w:t xml:space="preserve"> = first-shell cutoff</w:t>
            </w:r>
          </w:p>
        </w:tc>
      </w:tr>
      <w:tr w:rsidR="002136E4" w:rsidRPr="00E167BB" w14:paraId="25CDE1C7" w14:textId="77777777" w:rsidTr="00027792">
        <w:trPr>
          <w:jc w:val="center"/>
        </w:trPr>
        <w:tc>
          <w:tcPr>
            <w:tcW w:w="2658" w:type="dxa"/>
            <w:shd w:val="clear" w:color="auto" w:fill="D9F2D0" w:themeFill="accent6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4733A1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w:r w:rsidRPr="00027792">
              <w:rPr>
                <w:rFonts w:eastAsia="Times New Roman"/>
                <w:sz w:val="15"/>
                <w:szCs w:val="15"/>
              </w:rPr>
              <w:t>GCN</w:t>
            </w:r>
          </w:p>
        </w:tc>
        <w:tc>
          <w:tcPr>
            <w:tcW w:w="2273" w:type="dxa"/>
            <w:shd w:val="clear" w:color="auto" w:fill="D9F2D0" w:themeFill="accent6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94599E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eastAsia="Times New Roman" w:hAnsi="Cambria Math"/>
                    <w:sz w:val="15"/>
                    <w:szCs w:val="15"/>
                  </w:rPr>
                  <m:t>GCN=</m:t>
                </m:r>
                <m:f>
                  <m:fPr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1</m:t>
                    </m:r>
                  </m:num>
                  <m:den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C</m:t>
                    </m:r>
                    <m:sSub>
                      <m:sSubPr>
                        <m:ctrlP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N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eastAsia="Times New Roman"/>
                            <w:sz w:val="15"/>
                            <w:szCs w:val="15"/>
                          </w:rPr>
                          <m:t>max</m:t>
                        </m:r>
                      </m:sub>
                    </m:sSub>
                  </m:den>
                </m:f>
                <m:nary>
                  <m:naryPr>
                    <m:chr m:val="∑"/>
                    <m:limLoc m:val="undOvr"/>
                    <m:supHide m:val="1"/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naryPr>
                  <m:sub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j∈nn(s)</m:t>
                    </m:r>
                  </m:sub>
                  <m:sup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​</m:t>
                    </m:r>
                  </m:sup>
                  <m:e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C</m:t>
                    </m:r>
                  </m:e>
                </m:nary>
                <m:sSub>
                  <m:sSubPr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N</m:t>
                    </m:r>
                  </m:e>
                  <m:sub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j</m:t>
                    </m:r>
                  </m:sub>
                </m:sSub>
              </m:oMath>
            </m:oMathPara>
          </w:p>
        </w:tc>
        <w:tc>
          <w:tcPr>
            <w:tcW w:w="4429" w:type="dxa"/>
            <w:shd w:val="clear" w:color="auto" w:fill="D9F2D0" w:themeFill="accent6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3EC9BC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w:r w:rsidRPr="00027792">
              <w:rPr>
                <w:rFonts w:eastAsia="Times New Roman"/>
                <w:sz w:val="15"/>
                <w:szCs w:val="15"/>
              </w:rPr>
              <w:t xml:space="preserve">generalized coordination number; </w:t>
            </w:r>
            <m:oMath>
              <m:r>
                <w:rPr>
                  <w:rFonts w:ascii="Cambria Math" w:eastAsia="Times New Roman" w:hAnsi="Cambria Math"/>
                  <w:sz w:val="15"/>
                  <w:szCs w:val="15"/>
                </w:rPr>
                <m:t>C</m:t>
              </m:r>
              <m:sSub>
                <m:sSubPr>
                  <m:ctrlPr>
                    <w:rPr>
                      <w:rFonts w:ascii="Cambria Math" w:eastAsia="Times New Roman" w:hAnsi="Cambria Math"/>
                      <w:sz w:val="15"/>
                      <w:szCs w:val="15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15"/>
                      <w:szCs w:val="15"/>
                    </w:rPr>
                    <m:t>N</m:t>
                  </m:r>
                </m:e>
                <m:sub>
                  <m:r>
                    <m:rPr>
                      <m:nor/>
                    </m:rPr>
                    <w:rPr>
                      <w:rFonts w:eastAsia="Times New Roman"/>
                      <w:sz w:val="15"/>
                      <w:szCs w:val="15"/>
                    </w:rPr>
                    <m:t>max</m:t>
                  </m:r>
                </m:sub>
              </m:sSub>
            </m:oMath>
            <w:r w:rsidRPr="00027792">
              <w:rPr>
                <w:rFonts w:eastAsia="Times New Roman"/>
                <w:sz w:val="15"/>
                <w:szCs w:val="15"/>
              </w:rPr>
              <w:t xml:space="preserve"> = 12</w:t>
            </w:r>
          </w:p>
        </w:tc>
      </w:tr>
      <w:tr w:rsidR="002136E4" w:rsidRPr="00E167BB" w14:paraId="0593B40E" w14:textId="77777777" w:rsidTr="00027792">
        <w:trPr>
          <w:jc w:val="center"/>
        </w:trPr>
        <w:tc>
          <w:tcPr>
            <w:tcW w:w="2658" w:type="dxa"/>
            <w:shd w:val="clear" w:color="auto" w:fill="D9F2D0" w:themeFill="accent6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1CCEB5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w:proofErr w:type="spellStart"/>
            <w:r w:rsidRPr="00027792">
              <w:rPr>
                <w:rFonts w:eastAsia="Times New Roman"/>
                <w:sz w:val="15"/>
                <w:szCs w:val="15"/>
              </w:rPr>
              <w:t>Anchor_First_Neighbor_Distance_Mean</w:t>
            </w:r>
            <w:proofErr w:type="spellEnd"/>
          </w:p>
        </w:tc>
        <w:tc>
          <w:tcPr>
            <w:tcW w:w="2273" w:type="dxa"/>
            <w:shd w:val="clear" w:color="auto" w:fill="D9F2D0" w:themeFill="accent6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32DB5B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eastAsia="Times New Roman" w:hAnsi="Cambria Math"/>
                    <w:sz w:val="15"/>
                    <w:szCs w:val="15"/>
                  </w:rPr>
                  <m:t>⟨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d</m:t>
                    </m:r>
                  </m:e>
                  <m:sub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1</m:t>
                    </m:r>
                  </m:sub>
                </m:sSub>
                <m:r>
                  <w:rPr>
                    <w:rFonts w:ascii="Cambria Math" w:eastAsia="Times New Roman" w:hAnsi="Cambria Math"/>
                    <w:sz w:val="15"/>
                    <w:szCs w:val="15"/>
                  </w:rPr>
                  <m:t>⟩=</m:t>
                </m:r>
                <m:f>
                  <m:fPr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1</m:t>
                    </m:r>
                  </m:num>
                  <m:den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C</m:t>
                    </m:r>
                    <m:sSub>
                      <m:sSubPr>
                        <m:ctrlP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1</m:t>
                        </m:r>
                      </m:sub>
                    </m:sSub>
                  </m:den>
                </m:f>
                <m:nary>
                  <m:naryPr>
                    <m:chr m:val="∑"/>
                    <m:limLoc m:val="undOvr"/>
                    <m:supHide m:val="1"/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naryPr>
                  <m:sub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j∈n</m:t>
                    </m:r>
                    <m:sSub>
                      <m:sSubPr>
                        <m:ctrlP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1</m:t>
                        </m:r>
                      </m:sub>
                    </m:sSub>
                  </m:sub>
                  <m:sup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​</m:t>
                    </m:r>
                  </m:sup>
                  <m:e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|</m:t>
                    </m:r>
                  </m:e>
                </m:nary>
                <m:sSub>
                  <m:sSubPr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s</m:t>
                    </m:r>
                  </m:sub>
                </m:sSub>
                <m:r>
                  <w:rPr>
                    <w:rFonts w:ascii="Cambria Math" w:eastAsia="Times New Roman" w:hAnsi="Cambria Math"/>
                    <w:sz w:val="15"/>
                    <w:szCs w:val="15"/>
                  </w:rPr>
                  <m:t>-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j</m:t>
                    </m:r>
                  </m:sub>
                </m:sSub>
                <m:r>
                  <w:rPr>
                    <w:rFonts w:ascii="Cambria Math" w:eastAsia="Times New Roman" w:hAnsi="Cambria Math"/>
                    <w:sz w:val="15"/>
                    <w:szCs w:val="15"/>
                  </w:rPr>
                  <m:t>|</m:t>
                </m:r>
              </m:oMath>
            </m:oMathPara>
          </w:p>
        </w:tc>
        <w:tc>
          <w:tcPr>
            <w:tcW w:w="4429" w:type="dxa"/>
            <w:shd w:val="clear" w:color="auto" w:fill="D9F2D0" w:themeFill="accent6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161796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w:r w:rsidRPr="00027792">
              <w:rPr>
                <w:rFonts w:eastAsia="Times New Roman"/>
                <w:sz w:val="15"/>
                <w:szCs w:val="15"/>
              </w:rPr>
              <w:t>mean first-shell neighbor distance</w:t>
            </w:r>
          </w:p>
        </w:tc>
      </w:tr>
      <w:tr w:rsidR="002136E4" w:rsidRPr="00E167BB" w14:paraId="0DC829CE" w14:textId="77777777" w:rsidTr="00027792">
        <w:trPr>
          <w:jc w:val="center"/>
        </w:trPr>
        <w:tc>
          <w:tcPr>
            <w:tcW w:w="2658" w:type="dxa"/>
            <w:shd w:val="clear" w:color="auto" w:fill="D9F2D0" w:themeFill="accent6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FA06B9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w:proofErr w:type="spellStart"/>
            <w:r w:rsidRPr="00027792">
              <w:rPr>
                <w:rFonts w:eastAsia="Times New Roman"/>
                <w:sz w:val="15"/>
                <w:szCs w:val="15"/>
              </w:rPr>
              <w:t>Anchor_First_Neighbor_Distance_STD</w:t>
            </w:r>
            <w:proofErr w:type="spellEnd"/>
          </w:p>
        </w:tc>
        <w:tc>
          <w:tcPr>
            <w:tcW w:w="2273" w:type="dxa"/>
            <w:shd w:val="clear" w:color="auto" w:fill="D9F2D0" w:themeFill="accent6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E0CD09" w14:textId="77777777" w:rsidR="002136E4" w:rsidRPr="00027792" w:rsidRDefault="00000000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σ</m:t>
                    </m:r>
                  </m:e>
                  <m:sub>
                    <m:sSub>
                      <m:sSubPr>
                        <m:ctrlP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1</m:t>
                        </m:r>
                      </m:sub>
                    </m:sSub>
                  </m:sub>
                </m:sSub>
                <m:r>
                  <w:rPr>
                    <w:rFonts w:ascii="Cambria Math" w:eastAsia="Times New Roman" w:hAnsi="Cambria Math"/>
                    <w:sz w:val="15"/>
                    <w:szCs w:val="15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radPr>
                  <m:deg/>
                  <m:e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⟨</m:t>
                    </m:r>
                    <m:sSubSup>
                      <m:sSubSupPr>
                        <m:ctrlP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</m:ctrlPr>
                      </m:sSubSupPr>
                      <m:e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2</m:t>
                        </m:r>
                      </m:sup>
                    </m:sSubSup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⟩-⟨</m:t>
                    </m:r>
                    <m:sSub>
                      <m:sSubPr>
                        <m:ctrlP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1</m:t>
                        </m:r>
                      </m:sub>
                    </m:sSub>
                    <m:sSup>
                      <m:sSupPr>
                        <m:ctrlP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⟩</m:t>
                        </m:r>
                      </m:e>
                      <m:sup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2</m:t>
                        </m:r>
                      </m:sup>
                    </m:sSup>
                  </m:e>
                </m:rad>
              </m:oMath>
            </m:oMathPara>
          </w:p>
        </w:tc>
        <w:tc>
          <w:tcPr>
            <w:tcW w:w="4429" w:type="dxa"/>
            <w:shd w:val="clear" w:color="auto" w:fill="D9F2D0" w:themeFill="accent6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26A657" w14:textId="1D69A12B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w:r w:rsidRPr="00027792">
              <w:rPr>
                <w:rFonts w:eastAsia="Times New Roman"/>
                <w:sz w:val="15"/>
                <w:szCs w:val="15"/>
              </w:rPr>
              <w:t>first-shell neighbor distances spread</w:t>
            </w:r>
          </w:p>
        </w:tc>
      </w:tr>
      <w:tr w:rsidR="002136E4" w:rsidRPr="00E167BB" w14:paraId="58BECB16" w14:textId="77777777" w:rsidTr="00027792">
        <w:trPr>
          <w:jc w:val="center"/>
        </w:trPr>
        <w:tc>
          <w:tcPr>
            <w:tcW w:w="2658" w:type="dxa"/>
            <w:shd w:val="clear" w:color="auto" w:fill="F2CEED" w:themeFill="accent5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845889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w:proofErr w:type="spellStart"/>
            <w:r w:rsidRPr="00027792">
              <w:rPr>
                <w:rFonts w:eastAsia="Times New Roman"/>
                <w:sz w:val="15"/>
                <w:szCs w:val="15"/>
              </w:rPr>
              <w:t>band_center</w:t>
            </w:r>
            <w:proofErr w:type="spellEnd"/>
          </w:p>
        </w:tc>
        <w:tc>
          <w:tcPr>
            <w:tcW w:w="2273" w:type="dxa"/>
            <w:shd w:val="clear" w:color="auto" w:fill="F2CEED" w:themeFill="accent5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454E25" w14:textId="77777777" w:rsidR="002136E4" w:rsidRPr="00027792" w:rsidRDefault="00000000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ε</m:t>
                    </m:r>
                  </m:e>
                  <m:sub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c</m:t>
                    </m:r>
                  </m:sub>
                </m:sSub>
                <m:r>
                  <w:rPr>
                    <w:rFonts w:ascii="Cambria Math" w:eastAsia="Times New Roman" w:hAnsi="Cambria Math"/>
                    <w:sz w:val="15"/>
                    <w:szCs w:val="15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∫E ρ(E) dE</m:t>
                    </m:r>
                  </m:num>
                  <m:den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∫ρ(E) dE</m:t>
                    </m:r>
                  </m:den>
                </m:f>
              </m:oMath>
            </m:oMathPara>
          </w:p>
        </w:tc>
        <w:tc>
          <w:tcPr>
            <w:tcW w:w="4429" w:type="dxa"/>
            <w:shd w:val="clear" w:color="auto" w:fill="F2CEED" w:themeFill="accent5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D3BB21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w:r w:rsidRPr="00027792">
              <w:rPr>
                <w:rFonts w:eastAsia="Times New Roman"/>
                <w:sz w:val="15"/>
                <w:szCs w:val="15"/>
              </w:rPr>
              <w:t xml:space="preserve">first moment of the projected DOS </w:t>
            </w:r>
            <m:oMath>
              <m:r>
                <w:rPr>
                  <w:rFonts w:ascii="Cambria Math" w:eastAsia="Times New Roman" w:hAnsi="Cambria Math"/>
                  <w:sz w:val="15"/>
                  <w:szCs w:val="15"/>
                </w:rPr>
                <m:t>ρ(E)</m:t>
              </m:r>
            </m:oMath>
          </w:p>
        </w:tc>
      </w:tr>
      <w:tr w:rsidR="002136E4" w:rsidRPr="00E167BB" w14:paraId="45E951F8" w14:textId="77777777" w:rsidTr="00027792">
        <w:trPr>
          <w:jc w:val="center"/>
        </w:trPr>
        <w:tc>
          <w:tcPr>
            <w:tcW w:w="2658" w:type="dxa"/>
            <w:shd w:val="clear" w:color="auto" w:fill="F2CEED" w:themeFill="accent5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5F839A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w:proofErr w:type="spellStart"/>
            <w:r w:rsidRPr="00027792">
              <w:rPr>
                <w:rFonts w:eastAsia="Times New Roman"/>
                <w:sz w:val="15"/>
                <w:szCs w:val="15"/>
              </w:rPr>
              <w:t>band_width</w:t>
            </w:r>
            <w:proofErr w:type="spellEnd"/>
          </w:p>
        </w:tc>
        <w:tc>
          <w:tcPr>
            <w:tcW w:w="2273" w:type="dxa"/>
            <w:shd w:val="clear" w:color="auto" w:fill="F2CEED" w:themeFill="accent5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487DBE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eastAsia="Times New Roman" w:hAnsi="Cambria Math"/>
                    <w:sz w:val="15"/>
                    <w:szCs w:val="15"/>
                  </w:rPr>
                  <m:t>W=</m:t>
                </m:r>
                <m:rad>
                  <m:radPr>
                    <m:degHide m:val="1"/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</m:ctrlPr>
                      </m:fPr>
                      <m:num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∫(E-</m:t>
                        </m:r>
                        <m:sSub>
                          <m:sSubPr>
                            <m:ctrlPr>
                              <w:rPr>
                                <w:rFonts w:ascii="Cambria Math" w:eastAsia="Times New Roman" w:hAnsi="Cambria Math"/>
                                <w:sz w:val="15"/>
                                <w:szCs w:val="15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Times New Roman" w:hAnsi="Cambria Math"/>
                                <w:sz w:val="15"/>
                                <w:szCs w:val="15"/>
                              </w:rPr>
                              <m:t>ε</m:t>
                            </m:r>
                          </m:e>
                          <m:sub>
                            <m:r>
                              <w:rPr>
                                <w:rFonts w:ascii="Cambria Math" w:eastAsia="Times New Roman" w:hAnsi="Cambria Math"/>
                                <w:sz w:val="15"/>
                                <w:szCs w:val="15"/>
                              </w:rPr>
                              <m:t>c</m:t>
                            </m:r>
                          </m:sub>
                        </m:sSub>
                        <m:sSup>
                          <m:sSupPr>
                            <m:ctrlPr>
                              <w:rPr>
                                <w:rFonts w:ascii="Cambria Math" w:eastAsia="Times New Roman" w:hAnsi="Cambria Math"/>
                                <w:sz w:val="15"/>
                                <w:szCs w:val="15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Times New Roman" w:hAnsi="Cambria Math"/>
                                <w:sz w:val="15"/>
                                <w:szCs w:val="15"/>
                              </w:rPr>
                              <m:t>)</m:t>
                            </m:r>
                          </m:e>
                          <m:sup>
                            <m:r>
                              <w:rPr>
                                <w:rFonts w:ascii="Cambria Math" w:eastAsia="Times New Roman" w:hAnsi="Cambria Math"/>
                                <w:sz w:val="15"/>
                                <w:szCs w:val="15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ρ dE</m:t>
                        </m:r>
                      </m:num>
                      <m:den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∫ρ dE</m:t>
                        </m:r>
                      </m:den>
                    </m:f>
                  </m:e>
                </m:rad>
              </m:oMath>
            </m:oMathPara>
          </w:p>
        </w:tc>
        <w:tc>
          <w:tcPr>
            <w:tcW w:w="4429" w:type="dxa"/>
            <w:shd w:val="clear" w:color="auto" w:fill="F2CEED" w:themeFill="accent5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0CB0DA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w:r w:rsidRPr="00027792">
              <w:rPr>
                <w:rFonts w:eastAsia="Times New Roman"/>
                <w:sz w:val="15"/>
                <w:szCs w:val="15"/>
              </w:rPr>
              <w:t>second central moment (standard deviation)</w:t>
            </w:r>
          </w:p>
        </w:tc>
      </w:tr>
      <w:tr w:rsidR="002136E4" w:rsidRPr="00E167BB" w14:paraId="029B9A34" w14:textId="77777777" w:rsidTr="00027792">
        <w:trPr>
          <w:jc w:val="center"/>
        </w:trPr>
        <w:tc>
          <w:tcPr>
            <w:tcW w:w="2658" w:type="dxa"/>
            <w:shd w:val="clear" w:color="auto" w:fill="F2CEED" w:themeFill="accent5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86811B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w:proofErr w:type="spellStart"/>
            <w:r w:rsidRPr="00027792">
              <w:rPr>
                <w:rFonts w:eastAsia="Times New Roman"/>
                <w:sz w:val="15"/>
                <w:szCs w:val="15"/>
              </w:rPr>
              <w:t>band_skewness</w:t>
            </w:r>
            <w:proofErr w:type="spellEnd"/>
          </w:p>
        </w:tc>
        <w:tc>
          <w:tcPr>
            <w:tcW w:w="2273" w:type="dxa"/>
            <w:shd w:val="clear" w:color="auto" w:fill="F2CEED" w:themeFill="accent5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13EDE1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eastAsia="Times New Roman" w:hAnsi="Cambria Math"/>
                    <w:sz w:val="15"/>
                    <w:szCs w:val="15"/>
                  </w:rPr>
                  <m:t>s=</m:t>
                </m:r>
                <m:f>
                  <m:fPr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∫(E-</m:t>
                    </m:r>
                    <m:sSub>
                      <m:sSubPr>
                        <m:ctrlP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ε</m:t>
                        </m:r>
                      </m:e>
                      <m:sub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c</m:t>
                        </m:r>
                      </m:sub>
                    </m:sSub>
                    <m:sSup>
                      <m:sSupPr>
                        <m:ctrlP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ρ dE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W</m:t>
                        </m:r>
                      </m:e>
                      <m:sup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∫ρ dE</m:t>
                    </m:r>
                  </m:den>
                </m:f>
              </m:oMath>
            </m:oMathPara>
          </w:p>
        </w:tc>
        <w:tc>
          <w:tcPr>
            <w:tcW w:w="4429" w:type="dxa"/>
            <w:shd w:val="clear" w:color="auto" w:fill="F2CEED" w:themeFill="accent5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99C15C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w:r w:rsidRPr="00027792">
              <w:rPr>
                <w:rFonts w:eastAsia="Times New Roman"/>
                <w:sz w:val="15"/>
                <w:szCs w:val="15"/>
              </w:rPr>
              <w:t>third standardized moment</w:t>
            </w:r>
          </w:p>
        </w:tc>
      </w:tr>
      <w:tr w:rsidR="002136E4" w:rsidRPr="00E167BB" w14:paraId="2A2DED30" w14:textId="77777777" w:rsidTr="00027792">
        <w:trPr>
          <w:jc w:val="center"/>
        </w:trPr>
        <w:tc>
          <w:tcPr>
            <w:tcW w:w="2658" w:type="dxa"/>
            <w:shd w:val="clear" w:color="auto" w:fill="F2CEED" w:themeFill="accent5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52E385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w:proofErr w:type="spellStart"/>
            <w:r w:rsidRPr="00027792">
              <w:rPr>
                <w:rFonts w:eastAsia="Times New Roman"/>
                <w:sz w:val="15"/>
                <w:szCs w:val="15"/>
              </w:rPr>
              <w:t>band_kurtosis</w:t>
            </w:r>
            <w:proofErr w:type="spellEnd"/>
          </w:p>
        </w:tc>
        <w:tc>
          <w:tcPr>
            <w:tcW w:w="2273" w:type="dxa"/>
            <w:shd w:val="clear" w:color="auto" w:fill="F2CEED" w:themeFill="accent5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EF530D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eastAsia="Times New Roman" w:hAnsi="Cambria Math"/>
                    <w:sz w:val="15"/>
                    <w:szCs w:val="15"/>
                  </w:rPr>
                  <m:t>k=</m:t>
                </m:r>
                <m:f>
                  <m:fPr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∫(E-</m:t>
                    </m:r>
                    <m:sSub>
                      <m:sSubPr>
                        <m:ctrlP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ε</m:t>
                        </m:r>
                      </m:e>
                      <m:sub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c</m:t>
                        </m:r>
                      </m:sub>
                    </m:sSub>
                    <m:sSup>
                      <m:sSupPr>
                        <m:ctrlP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ρ dE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W</m:t>
                        </m:r>
                      </m:e>
                      <m:sup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∫ρ dE</m:t>
                    </m:r>
                  </m:den>
                </m:f>
              </m:oMath>
            </m:oMathPara>
          </w:p>
        </w:tc>
        <w:tc>
          <w:tcPr>
            <w:tcW w:w="4429" w:type="dxa"/>
            <w:shd w:val="clear" w:color="auto" w:fill="F2CEED" w:themeFill="accent5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51E0E7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w:r w:rsidRPr="00027792">
              <w:rPr>
                <w:rFonts w:eastAsia="Times New Roman"/>
                <w:sz w:val="15"/>
                <w:szCs w:val="15"/>
              </w:rPr>
              <w:t>fourth standardized moment</w:t>
            </w:r>
          </w:p>
        </w:tc>
      </w:tr>
      <w:tr w:rsidR="002136E4" w:rsidRPr="00E167BB" w14:paraId="5E59EAD9" w14:textId="77777777" w:rsidTr="00027792">
        <w:trPr>
          <w:jc w:val="center"/>
        </w:trPr>
        <w:tc>
          <w:tcPr>
            <w:tcW w:w="2658" w:type="dxa"/>
            <w:shd w:val="clear" w:color="auto" w:fill="F2CEED" w:themeFill="accent5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857AED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w:proofErr w:type="spellStart"/>
            <w:r w:rsidRPr="00027792">
              <w:rPr>
                <w:rFonts w:eastAsia="Times New Roman"/>
                <w:sz w:val="15"/>
                <w:szCs w:val="15"/>
              </w:rPr>
              <w:t>band_filling</w:t>
            </w:r>
            <w:proofErr w:type="spellEnd"/>
          </w:p>
        </w:tc>
        <w:tc>
          <w:tcPr>
            <w:tcW w:w="2273" w:type="dxa"/>
            <w:shd w:val="clear" w:color="auto" w:fill="F2CEED" w:themeFill="accent5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C99C62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eastAsia="Times New Roman" w:hAnsi="Cambria Math"/>
                    <w:sz w:val="15"/>
                    <w:szCs w:val="15"/>
                  </w:rPr>
                  <m:t>f=</m:t>
                </m:r>
                <m:f>
                  <m:fPr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fPr>
                  <m:num>
                    <m:nary>
                      <m:naryPr>
                        <m:limLoc m:val="subSup"/>
                        <m:ctrlP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</m:ctrlPr>
                      </m:naryPr>
                      <m:sub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-∞</m:t>
                        </m:r>
                      </m:sub>
                      <m:sup>
                        <m:sSub>
                          <m:sSubPr>
                            <m:ctrlPr>
                              <w:rPr>
                                <w:rFonts w:ascii="Cambria Math" w:eastAsia="Times New Roman" w:hAnsi="Cambria Math"/>
                                <w:sz w:val="15"/>
                                <w:szCs w:val="15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Times New Roman" w:hAnsi="Cambria Math"/>
                                <w:sz w:val="15"/>
                                <w:szCs w:val="15"/>
                              </w:rPr>
                              <m:t>E</m:t>
                            </m:r>
                          </m:e>
                          <m:sub>
                            <m:r>
                              <w:rPr>
                                <w:rFonts w:ascii="Cambria Math" w:eastAsia="Times New Roman" w:hAnsi="Cambria Math"/>
                                <w:sz w:val="15"/>
                                <w:szCs w:val="15"/>
                              </w:rPr>
                              <m:t>F</m:t>
                            </m:r>
                          </m:sub>
                        </m:sSub>
                      </m:sup>
                      <m:e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ρ</m:t>
                        </m:r>
                      </m:e>
                    </m:nary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 dE</m:t>
                    </m:r>
                  </m:num>
                  <m:den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∫ρ dE</m:t>
                    </m:r>
                  </m:den>
                </m:f>
              </m:oMath>
            </m:oMathPara>
          </w:p>
        </w:tc>
        <w:tc>
          <w:tcPr>
            <w:tcW w:w="4429" w:type="dxa"/>
            <w:shd w:val="clear" w:color="auto" w:fill="F2CEED" w:themeFill="accent5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811D9C" w14:textId="77777777" w:rsidR="002136E4" w:rsidRPr="00027792" w:rsidRDefault="00000000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/>
                      <w:sz w:val="15"/>
                      <w:szCs w:val="15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15"/>
                      <w:szCs w:val="15"/>
                    </w:rPr>
                    <m:t>E</m:t>
                  </m:r>
                </m:e>
                <m:sub>
                  <m:r>
                    <w:rPr>
                      <w:rFonts w:ascii="Cambria Math" w:eastAsia="Times New Roman" w:hAnsi="Cambria Math"/>
                      <w:sz w:val="15"/>
                      <w:szCs w:val="15"/>
                    </w:rPr>
                    <m:t>F</m:t>
                  </m:r>
                </m:sub>
              </m:sSub>
            </m:oMath>
            <w:r w:rsidR="002136E4" w:rsidRPr="00027792">
              <w:rPr>
                <w:rFonts w:eastAsia="Times New Roman"/>
                <w:sz w:val="15"/>
                <w:szCs w:val="15"/>
              </w:rPr>
              <w:t xml:space="preserve"> = Fermi level</w:t>
            </w:r>
          </w:p>
        </w:tc>
      </w:tr>
      <w:tr w:rsidR="002136E4" w:rsidRPr="00E167BB" w14:paraId="41CB5F2A" w14:textId="77777777" w:rsidTr="00027792">
        <w:trPr>
          <w:jc w:val="center"/>
        </w:trPr>
        <w:tc>
          <w:tcPr>
            <w:tcW w:w="2658" w:type="dxa"/>
            <w:shd w:val="clear" w:color="auto" w:fill="F2CEED" w:themeFill="accent5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CAEE54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w:proofErr w:type="spellStart"/>
            <w:r w:rsidRPr="00027792">
              <w:rPr>
                <w:rFonts w:eastAsia="Times New Roman"/>
                <w:sz w:val="15"/>
                <w:szCs w:val="15"/>
              </w:rPr>
              <w:t>electron_count</w:t>
            </w:r>
            <w:proofErr w:type="spellEnd"/>
          </w:p>
        </w:tc>
        <w:tc>
          <w:tcPr>
            <w:tcW w:w="2273" w:type="dxa"/>
            <w:shd w:val="clear" w:color="auto" w:fill="F2CEED" w:themeFill="accent5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25DF9C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eastAsia="Times New Roman" w:hAnsi="Cambria Math"/>
                    <w:sz w:val="15"/>
                    <w:szCs w:val="15"/>
                  </w:rPr>
                  <m:t>n=</m:t>
                </m:r>
                <m:nary>
                  <m:naryPr>
                    <m:limLoc m:val="subSup"/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naryPr>
                  <m:sub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-∞</m:t>
                    </m:r>
                  </m:sub>
                  <m:sup>
                    <m:sSub>
                      <m:sSubPr>
                        <m:ctrlP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E</m:t>
                        </m:r>
                      </m:e>
                      <m:sub>
                        <m:r>
                          <w:rPr>
                            <w:rFonts w:ascii="Cambria Math" w:eastAsia="Times New Roman" w:hAnsi="Cambria Math"/>
                            <w:sz w:val="15"/>
                            <w:szCs w:val="15"/>
                          </w:rPr>
                          <m:t>F</m:t>
                        </m:r>
                      </m:sub>
                    </m:sSub>
                  </m:sup>
                  <m:e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ρ</m:t>
                    </m:r>
                  </m:e>
                </m:nary>
                <m:r>
                  <w:rPr>
                    <w:rFonts w:ascii="Cambria Math" w:eastAsia="Times New Roman" w:hAnsi="Cambria Math"/>
                    <w:sz w:val="15"/>
                    <w:szCs w:val="15"/>
                  </w:rPr>
                  <m:t>(E) dE</m:t>
                </m:r>
              </m:oMath>
            </m:oMathPara>
          </w:p>
        </w:tc>
        <w:tc>
          <w:tcPr>
            <w:tcW w:w="4429" w:type="dxa"/>
            <w:shd w:val="clear" w:color="auto" w:fill="F2CEED" w:themeFill="accent5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004E5E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w:r w:rsidRPr="00027792">
              <w:rPr>
                <w:rFonts w:eastAsia="Times New Roman"/>
                <w:sz w:val="15"/>
                <w:szCs w:val="15"/>
              </w:rPr>
              <w:t>occupied states in the band</w:t>
            </w:r>
          </w:p>
        </w:tc>
      </w:tr>
      <w:tr w:rsidR="002136E4" w:rsidRPr="00E167BB" w14:paraId="631F5CCA" w14:textId="77777777" w:rsidTr="00027792">
        <w:trPr>
          <w:jc w:val="center"/>
        </w:trPr>
        <w:tc>
          <w:tcPr>
            <w:tcW w:w="265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4844C7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w:proofErr w:type="spellStart"/>
            <w:r w:rsidRPr="00027792">
              <w:rPr>
                <w:rFonts w:eastAsia="Times New Roman"/>
                <w:sz w:val="15"/>
                <w:szCs w:val="15"/>
              </w:rPr>
              <w:t>band_upper_edge</w:t>
            </w:r>
            <w:proofErr w:type="spellEnd"/>
            <w:r w:rsidRPr="00027792">
              <w:rPr>
                <w:rFonts w:eastAsia="Times New Roman"/>
                <w:sz w:val="15"/>
                <w:szCs w:val="15"/>
              </w:rPr>
              <w:t xml:space="preserve"> / </w:t>
            </w:r>
            <w:proofErr w:type="spellStart"/>
            <w:r w:rsidRPr="00027792">
              <w:rPr>
                <w:rFonts w:eastAsia="Times New Roman"/>
                <w:sz w:val="15"/>
                <w:szCs w:val="15"/>
              </w:rPr>
              <w:t>band_lower_edge</w:t>
            </w:r>
            <w:proofErr w:type="spellEnd"/>
          </w:p>
        </w:tc>
        <w:tc>
          <w:tcPr>
            <w:tcW w:w="227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8385AC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eastAsia="Times New Roman" w:hAnsi="Cambria Math"/>
                    <w:sz w:val="15"/>
                    <w:szCs w:val="15"/>
                  </w:rPr>
                  <m:t>ρ(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E</m:t>
                    </m:r>
                  </m:e>
                  <m:sub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u</m:t>
                    </m:r>
                  </m:sub>
                </m:sSub>
                <m:r>
                  <w:rPr>
                    <w:rFonts w:ascii="Cambria Math" w:eastAsia="Times New Roman" w:hAnsi="Cambria Math"/>
                    <w:sz w:val="15"/>
                    <w:szCs w:val="15"/>
                  </w:rPr>
                  <m:t>)=ρ(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E</m:t>
                    </m:r>
                  </m:e>
                  <m:sub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l</m:t>
                    </m:r>
                  </m:sub>
                </m:sSub>
                <m:r>
                  <w:rPr>
                    <w:rFonts w:ascii="Cambria Math" w:eastAsia="Times New Roman" w:hAnsi="Cambria Math"/>
                    <w:sz w:val="15"/>
                    <w:szCs w:val="15"/>
                  </w:rPr>
                  <m:t>)=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ρ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15"/>
                        <w:szCs w:val="15"/>
                      </w:rPr>
                      <m:t>thr</m:t>
                    </m:r>
                  </m:sub>
                </m:sSub>
              </m:oMath>
            </m:oMathPara>
          </w:p>
        </w:tc>
        <w:tc>
          <w:tcPr>
            <w:tcW w:w="442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ABE93B" w14:textId="77777777" w:rsidR="002136E4" w:rsidRPr="00027792" w:rsidRDefault="002136E4" w:rsidP="00027792">
            <w:pPr>
              <w:jc w:val="center"/>
              <w:rPr>
                <w:rFonts w:eastAsia="Times New Roman"/>
                <w:sz w:val="15"/>
                <w:szCs w:val="15"/>
              </w:rPr>
            </w:pPr>
            <w:r w:rsidRPr="00027792">
              <w:rPr>
                <w:rFonts w:eastAsia="Times New Roman"/>
                <w:sz w:val="15"/>
                <w:szCs w:val="15"/>
              </w:rPr>
              <w:t>band edges; each band also resolved into spin-up and spin-down</w:t>
            </w:r>
          </w:p>
        </w:tc>
      </w:tr>
    </w:tbl>
    <w:p w14:paraId="4537A1DA" w14:textId="22C7EBA4" w:rsidR="00757BFB" w:rsidRPr="00911728" w:rsidRDefault="00217938" w:rsidP="00757BFB">
      <w:pPr>
        <w:pStyle w:val="Heading1"/>
        <w:spacing w:before="340" w:after="140"/>
      </w:pPr>
      <w:r w:rsidRPr="00911728">
        <w:rPr>
          <w:rFonts w:eastAsia="Arial"/>
          <w:color w:val="000000"/>
          <w:sz w:val="28"/>
          <w:szCs w:val="28"/>
        </w:rPr>
        <w:lastRenderedPageBreak/>
        <w:t>S4. Projected density of states and its size dependence</w:t>
      </w:r>
    </w:p>
    <w:p w14:paraId="0248F454" w14:textId="6E719D18" w:rsidR="00C7669C" w:rsidRPr="00911728" w:rsidRDefault="00CF1A04" w:rsidP="00C7669C">
      <w:pPr>
        <w:spacing w:after="160" w:line="360" w:lineRule="auto"/>
        <w:jc w:val="both"/>
      </w:pPr>
      <w:r w:rsidRPr="00CF1A04">
        <w:t xml:space="preserve">The </w:t>
      </w:r>
      <w:r w:rsidRPr="00027792">
        <w:rPr>
          <w:i/>
          <w:iCs/>
        </w:rPr>
        <w:t>d-band</w:t>
      </w:r>
      <w:r w:rsidRPr="00CF1A04">
        <w:t xml:space="preserve"> center is site specific: it varies across adsorption sites and cluster sizes but is invariant across the external-field replicas of a given physical site in the modeling matrix. </w:t>
      </w:r>
      <w:r w:rsidRPr="00027792">
        <w:rPr>
          <w:b/>
          <w:bCs/>
        </w:rPr>
        <w:t>Figure S2</w:t>
      </w:r>
      <w:r w:rsidRPr="00CF1A04">
        <w:t xml:space="preserve"> removes the field replicas and reports, for each metal and atom count, the mean over retained physical sites in the selected cluster structure.</w:t>
      </w:r>
      <w:r w:rsidR="00BC5754">
        <w:t xml:space="preserve"> </w:t>
      </w:r>
      <w:r w:rsidR="00BC5754" w:rsidRPr="004F7E34">
        <w:t xml:space="preserve">Representative </w:t>
      </w:r>
      <w:r w:rsidR="00BC5754" w:rsidRPr="004F7E34">
        <w:rPr>
          <w:i/>
          <w:iCs/>
        </w:rPr>
        <w:t>s-</w:t>
      </w:r>
      <w:r w:rsidR="00BC5754" w:rsidRPr="004F7E34">
        <w:t xml:space="preserve"> and </w:t>
      </w:r>
      <w:r w:rsidR="00BC5754" w:rsidRPr="004F7E34">
        <w:rPr>
          <w:i/>
          <w:iCs/>
        </w:rPr>
        <w:t>p</w:t>
      </w:r>
      <w:r w:rsidR="00BC5754" w:rsidRPr="004F7E34">
        <w:t xml:space="preserve">-projected densities of states evolve from discrete cluster peaks toward broader distributions with increasing size (Figure S3). </w:t>
      </w:r>
      <w:r w:rsidR="00261426" w:rsidRPr="00261426">
        <w:t xml:space="preserve">Together with the site-resolved d-band-center trends in </w:t>
      </w:r>
      <w:r w:rsidR="00261426" w:rsidRPr="00A86E30">
        <w:rPr>
          <w:b/>
          <w:bCs/>
        </w:rPr>
        <w:t>Figure S2</w:t>
      </w:r>
      <w:r w:rsidR="00261426" w:rsidRPr="00261426">
        <w:t>, these results motivate inclusion of higher-order band-shape moments and band edges, which provide information beyond the conventional d-band center and allow the machine-learning analysis to test whether electronic contributions to the LEF are encoded in more complex DOS characteristics</w:t>
      </w:r>
      <w:r w:rsidR="00BC5754" w:rsidRPr="004F7E34"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E76C0A" w14:paraId="650918F3" w14:textId="77777777" w:rsidTr="00E01DA1">
        <w:trPr>
          <w:trHeight w:val="990"/>
        </w:trPr>
        <w:tc>
          <w:tcPr>
            <w:tcW w:w="9350" w:type="dxa"/>
          </w:tcPr>
          <w:p w14:paraId="43D1DC9C" w14:textId="1E13746B" w:rsidR="00E76C0A" w:rsidRDefault="00EF5278" w:rsidP="00217938">
            <w:pPr>
              <w:pStyle w:val="Heading1"/>
              <w:spacing w:before="340" w:after="140"/>
              <w:rPr>
                <w:rFonts w:eastAsia="Arial"/>
                <w:color w:val="00000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B65E61D" wp14:editId="3F39DE0C">
                  <wp:extent cx="5715000" cy="3896591"/>
                  <wp:effectExtent l="0" t="0" r="0" b="0"/>
                  <wp:docPr id="1280419654" name="Picture 12804196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_figure_s2_dband_center_by_siz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38965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6C0A" w14:paraId="41D91AD1" w14:textId="77777777" w:rsidTr="00DC7769">
        <w:tc>
          <w:tcPr>
            <w:tcW w:w="9350" w:type="dxa"/>
          </w:tcPr>
          <w:p w14:paraId="290F0FAD" w14:textId="4FE225CC" w:rsidR="00E76C0A" w:rsidRPr="00A9033C" w:rsidRDefault="00A9033C" w:rsidP="00A9033C">
            <w:pPr>
              <w:spacing w:after="160" w:line="360" w:lineRule="auto"/>
              <w:jc w:val="both"/>
              <w:rPr>
                <w:sz w:val="20"/>
                <w:szCs w:val="20"/>
              </w:rPr>
            </w:pPr>
            <w:r w:rsidRPr="00F54BB6">
              <w:rPr>
                <w:b/>
                <w:bCs/>
                <w:sz w:val="20"/>
                <w:szCs w:val="20"/>
              </w:rPr>
              <w:t>Figure S2.</w:t>
            </w:r>
            <w:r w:rsidRPr="00F54BB6">
              <w:rPr>
                <w:bCs/>
                <w:sz w:val="20"/>
                <w:szCs w:val="20"/>
              </w:rPr>
              <w:t xml:space="preserve"> </w:t>
            </w:r>
            <w:r w:rsidR="00D44605">
              <w:t>Cluster-averaged d-band cent</w:t>
            </w:r>
            <w:r w:rsidR="00D44605">
              <w:rPr>
                <w:rFonts w:hint="eastAsia"/>
              </w:rPr>
              <w:t>er</w:t>
            </w:r>
            <w:r w:rsidR="00D44605">
              <w:t xml:space="preserve"> for the final selected structure at each atom count. Each point is the mean over retained </w:t>
            </w:r>
            <w:proofErr w:type="spellStart"/>
            <w:r w:rsidR="00D44605">
              <w:t>Ir</w:t>
            </w:r>
            <w:proofErr w:type="spellEnd"/>
            <w:r w:rsidR="00D44605">
              <w:t>-aligned physical sites after external-field replicas are removed. Lines connect available means; missing values are not imputed.</w:t>
            </w:r>
          </w:p>
        </w:tc>
      </w:tr>
    </w:tbl>
    <w:p w14:paraId="40E69BE4" w14:textId="7858B473" w:rsidR="00051AEB" w:rsidRPr="00911728" w:rsidRDefault="00051AEB" w:rsidP="00051AEB">
      <w:pPr>
        <w:spacing w:after="160" w:line="360" w:lineRule="auto"/>
        <w:jc w:val="both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884C2F" w14:paraId="51BBC87F" w14:textId="77777777" w:rsidTr="00DC7769">
        <w:tc>
          <w:tcPr>
            <w:tcW w:w="9350" w:type="dxa"/>
          </w:tcPr>
          <w:p w14:paraId="69F75D1B" w14:textId="77777777" w:rsidR="00884C2F" w:rsidRDefault="00D30CA6" w:rsidP="00217938">
            <w:pPr>
              <w:spacing w:after="160" w:line="360" w:lineRule="auto"/>
              <w:jc w:val="both"/>
            </w:pPr>
            <w:r>
              <w:rPr>
                <w:noProof/>
              </w:rPr>
              <w:lastRenderedPageBreak/>
              <w:drawing>
                <wp:inline distT="0" distB="0" distL="0" distR="0" wp14:anchorId="276E3DB2" wp14:editId="4B41AD08">
                  <wp:extent cx="5669280" cy="3645347"/>
                  <wp:effectExtent l="0" t="0" r="0" b="0"/>
                  <wp:docPr id="540619426" name="Figure S6 sp-band D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2" name="Figure S6 sp-band DOS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9280" cy="36453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4C2F" w14:paraId="3ADFEF7D" w14:textId="77777777" w:rsidTr="00DC7769">
        <w:tc>
          <w:tcPr>
            <w:tcW w:w="9350" w:type="dxa"/>
          </w:tcPr>
          <w:p w14:paraId="2C079B5C" w14:textId="38CF50C9" w:rsidR="00884C2F" w:rsidRPr="00E25ECB" w:rsidRDefault="00781F2B" w:rsidP="00217938">
            <w:pPr>
              <w:spacing w:after="160" w:line="360" w:lineRule="auto"/>
              <w:jc w:val="both"/>
              <w:rPr>
                <w:sz w:val="20"/>
                <w:szCs w:val="20"/>
              </w:rPr>
            </w:pPr>
            <w:r w:rsidRPr="00E25ECB">
              <w:rPr>
                <w:b/>
                <w:bCs/>
                <w:sz w:val="20"/>
                <w:szCs w:val="20"/>
              </w:rPr>
              <w:t>Figure S3.</w:t>
            </w:r>
            <w:r w:rsidRPr="00E25ECB">
              <w:rPr>
                <w:bCs/>
                <w:sz w:val="20"/>
                <w:szCs w:val="20"/>
              </w:rPr>
              <w:t xml:space="preserve"> </w:t>
            </w:r>
            <w:r w:rsidR="00DA6861" w:rsidRPr="00DA6861">
              <w:rPr>
                <w:bCs/>
                <w:sz w:val="20"/>
                <w:szCs w:val="20"/>
              </w:rPr>
              <w:t>Representative projected s- and p-band densities of states for Fe</w:t>
            </w:r>
            <w:r w:rsidR="00DA6861" w:rsidRPr="00DA6861">
              <w:rPr>
                <w:bCs/>
                <w:sz w:val="20"/>
                <w:szCs w:val="20"/>
                <w:vertAlign w:val="subscript"/>
              </w:rPr>
              <w:t>20</w:t>
            </w:r>
            <w:r w:rsidR="00DA6861" w:rsidRPr="00DA6861">
              <w:rPr>
                <w:bCs/>
                <w:sz w:val="20"/>
                <w:szCs w:val="20"/>
              </w:rPr>
              <w:t>, Fe</w:t>
            </w:r>
            <w:r w:rsidR="00DA6861" w:rsidRPr="00DA6861">
              <w:rPr>
                <w:bCs/>
                <w:sz w:val="20"/>
                <w:szCs w:val="20"/>
                <w:vertAlign w:val="subscript"/>
              </w:rPr>
              <w:t>90</w:t>
            </w:r>
            <w:r w:rsidR="00DA6861" w:rsidRPr="00DA6861">
              <w:rPr>
                <w:bCs/>
                <w:sz w:val="20"/>
                <w:szCs w:val="20"/>
              </w:rPr>
              <w:t>, Pt</w:t>
            </w:r>
            <w:r w:rsidR="00DA6861" w:rsidRPr="00DA6861">
              <w:rPr>
                <w:bCs/>
                <w:sz w:val="20"/>
                <w:szCs w:val="20"/>
                <w:vertAlign w:val="subscript"/>
              </w:rPr>
              <w:t>20</w:t>
            </w:r>
            <w:r w:rsidR="00DA6861" w:rsidRPr="00DA6861">
              <w:rPr>
                <w:bCs/>
                <w:sz w:val="20"/>
                <w:szCs w:val="20"/>
              </w:rPr>
              <w:t>, and Pt</w:t>
            </w:r>
            <w:r w:rsidR="00DA6861" w:rsidRPr="00DA6861">
              <w:rPr>
                <w:bCs/>
                <w:sz w:val="20"/>
                <w:szCs w:val="20"/>
                <w:vertAlign w:val="subscript"/>
              </w:rPr>
              <w:t>90</w:t>
            </w:r>
            <w:r w:rsidR="00DA6861" w:rsidRPr="00DA6861">
              <w:rPr>
                <w:bCs/>
                <w:sz w:val="20"/>
                <w:szCs w:val="20"/>
              </w:rPr>
              <w:t xml:space="preserve"> clusters.</w:t>
            </w:r>
          </w:p>
        </w:tc>
      </w:tr>
    </w:tbl>
    <w:p w14:paraId="0297CBCD" w14:textId="77777777" w:rsidR="00724797" w:rsidRDefault="00724797" w:rsidP="00217938">
      <w:pPr>
        <w:pStyle w:val="Heading1"/>
        <w:spacing w:before="340" w:after="140"/>
      </w:pPr>
    </w:p>
    <w:p w14:paraId="796DEEE4" w14:textId="77777777" w:rsidR="00724797" w:rsidRDefault="00724797">
      <w:pPr>
        <w:rPr>
          <w:b/>
          <w:bCs/>
          <w:sz w:val="26"/>
          <w:szCs w:val="26"/>
        </w:rPr>
      </w:pPr>
      <w:r>
        <w:br w:type="page"/>
      </w:r>
    </w:p>
    <w:p w14:paraId="3BF36ACC" w14:textId="14722123" w:rsidR="00217938" w:rsidRPr="00911728" w:rsidRDefault="00217938" w:rsidP="00217938">
      <w:pPr>
        <w:pStyle w:val="Heading1"/>
        <w:spacing w:before="340" w:after="140"/>
      </w:pPr>
      <w:r>
        <w:lastRenderedPageBreak/>
        <w:t>S5. Machine-learning pipeline and training-test protocol</w:t>
      </w:r>
    </w:p>
    <w:p w14:paraId="0842EBBF" w14:textId="67F53A2C" w:rsidR="00E45B9D" w:rsidRPr="00911728" w:rsidRDefault="001A531D" w:rsidP="00E45B9D">
      <w:pPr>
        <w:spacing w:after="160" w:line="360" w:lineRule="auto"/>
        <w:jc w:val="both"/>
      </w:pPr>
      <w:r>
        <w:t xml:space="preserve">The absolute-LEF matrix contains 15,851 records and 117 inputs; its feature composition and evaluation protocol are summarized in </w:t>
      </w:r>
      <w:r w:rsidRPr="004911BF">
        <w:rPr>
          <w:b/>
          <w:bCs/>
        </w:rPr>
        <w:t>Table S5.</w:t>
      </w:r>
      <w:r w:rsidR="00724797">
        <w:rPr>
          <w:b/>
          <w:bCs/>
        </w:rPr>
        <w:t xml:space="preserve"> </w:t>
      </w:r>
      <w:r w:rsidR="00210CC4">
        <w:t>The split unit is an individual site-field record, so records from one physical site may occur in both training and test subsets. Reported errors measure interpolation within represented sites and fields rather than unseen-site generalization.</w:t>
      </w:r>
      <w:r w:rsidR="00724797">
        <w:t xml:space="preserve"> </w:t>
      </w:r>
      <w:r w:rsidR="00E45B9D">
        <w:t>Thirteen regressors were implemented with scikit-learn and XGBoost.</w:t>
      </w:r>
      <w:r w:rsidR="00A44B45">
        <w:fldChar w:fldCharType="begin"/>
      </w:r>
      <w:r w:rsidR="00A44B45">
        <w:instrText xml:space="preserve"> ADDIN EN.CITE &lt;EndNote&gt;&lt;Cite&gt;&lt;Author&gt;Chen&lt;/Author&gt;&lt;Year&gt;2016&lt;/Year&gt;&lt;RecNum&gt;496&lt;/RecNum&gt;&lt;DisplayText&gt;&lt;style face="superscript"&gt;1&lt;/style&gt;&lt;/DisplayText&gt;&lt;record&gt;&lt;rec-number&gt;496&lt;/rec-number&gt;&lt;foreign-keys&gt;&lt;key app="EN" db-id="av09rvse4pex0refrfkxpx05t9zds9z9p2vd" timestamp="1779747191"&gt;496&lt;/key&gt;&lt;/foreign-keys&gt;&lt;ref-type name="Conference Proceedings"&gt;10&lt;/ref-type&gt;&lt;contributors&gt;&lt;authors&gt;&lt;author&gt;Chen, Tianqi&lt;/author&gt;&lt;author&gt;Guestrin, Carlos&lt;/author&gt;&lt;/authors&gt;&lt;/contributors&gt;&lt;titles&gt;&lt;title&gt;Xgboost: A scalable tree boosting system&lt;/title&gt;&lt;secondary-title&gt;Proceedings of the 22nd acm sigkdd international conference on knowledge discovery and data mining&lt;/secondary-title&gt;&lt;/titles&gt;&lt;pages&gt;785-794&lt;/pages&gt;&lt;dates&gt;&lt;year&gt;2016&lt;/year&gt;&lt;/dates&gt;&lt;urls&gt;&lt;/urls&gt;&lt;/record&gt;&lt;/Cite&gt;&lt;/EndNote&gt;</w:instrText>
      </w:r>
      <w:r w:rsidR="00A44B45">
        <w:fldChar w:fldCharType="separate"/>
      </w:r>
      <w:r w:rsidR="00A44B45" w:rsidRPr="00A44B45">
        <w:rPr>
          <w:noProof/>
          <w:vertAlign w:val="superscript"/>
        </w:rPr>
        <w:t>1</w:t>
      </w:r>
      <w:r w:rsidR="00A44B45">
        <w:fldChar w:fldCharType="end"/>
      </w:r>
      <w:r w:rsidR="00E45B9D">
        <w:t xml:space="preserve"> Hyperparameters were selected once by five-fold grid search on the curated modeling matrix and then fixed for the ten record splits. </w:t>
      </w:r>
      <w:proofErr w:type="spellStart"/>
      <w:r w:rsidR="00E45B9D">
        <w:t>TreeExplainer</w:t>
      </w:r>
      <w:proofErr w:type="spellEnd"/>
      <w:r w:rsidR="00E45B9D">
        <w:t xml:space="preserve"> SHAP values used 1,000 sampled records.</w:t>
      </w:r>
      <w:r w:rsidR="005914B0">
        <w:fldChar w:fldCharType="begin"/>
      </w:r>
      <w:r w:rsidR="005914B0">
        <w:instrText xml:space="preserve"> ADDIN EN.CITE &lt;EndNote&gt;&lt;Cite&gt;&lt;Author&gt;Lundberg&lt;/Author&gt;&lt;RecNum&gt;169&lt;/RecNum&gt;&lt;DisplayText&gt;&lt;style face="superscript"&gt;2&lt;/style&gt;&lt;/DisplayText&gt;&lt;record&gt;&lt;rec-number&gt;169&lt;/rec-number&gt;&lt;foreign-keys&gt;&lt;key app="EN" db-id="av09rvse4pex0refrfkxpx05t9zds9z9p2vd" timestamp="1730212306" guid="c1acf79a-1e4c-4cbc-860c-c4b2c27e3fd9"&gt;169&lt;/key&gt;&lt;/foreign-keys&gt;&lt;ref-type name="Report"&gt;27&lt;/ref-type&gt;&lt;contributors&gt;&lt;authors&gt;&lt;author&gt;Lundberg, Scott M.&lt;/author&gt;&lt;author&gt;Allen, Paul G.&lt;/author&gt;&lt;author&gt;Lee, Su-In&lt;/author&gt;&lt;/authors&gt;&lt;/contributors&gt;&lt;titles&gt;&lt;title&gt;A Unified Approach to Interpreting Model Predictions&lt;/title&gt;&lt;/titles&gt;&lt;dates&gt;&lt;/dates&gt;&lt;urls&gt;&lt;related-urls&gt;&lt;url&gt;https://github.com/slundberg/shap&lt;/url&gt;&lt;/related-urls&gt;&lt;/urls&gt;&lt;/record&gt;&lt;/Cite&gt;&lt;/EndNote&gt;</w:instrText>
      </w:r>
      <w:r w:rsidR="005914B0">
        <w:fldChar w:fldCharType="separate"/>
      </w:r>
      <w:r w:rsidR="005914B0" w:rsidRPr="005914B0">
        <w:rPr>
          <w:noProof/>
          <w:vertAlign w:val="superscript"/>
        </w:rPr>
        <w:t>2</w:t>
      </w:r>
      <w:r w:rsidR="005914B0">
        <w:fldChar w:fldCharType="end"/>
      </w:r>
    </w:p>
    <w:p w14:paraId="0A5AC57F" w14:textId="77777777" w:rsidR="00AA1FA6" w:rsidRPr="00E25ECB" w:rsidRDefault="00D51322" w:rsidP="004E04E7">
      <w:pPr>
        <w:keepNext/>
        <w:jc w:val="center"/>
        <w:rPr>
          <w:sz w:val="20"/>
          <w:szCs w:val="20"/>
        </w:rPr>
      </w:pPr>
      <w:r w:rsidRPr="00E25ECB">
        <w:rPr>
          <w:b/>
          <w:sz w:val="20"/>
          <w:szCs w:val="20"/>
        </w:rPr>
        <w:t>Table S5.</w:t>
      </w:r>
      <w:r w:rsidRPr="00E25ECB">
        <w:rPr>
          <w:sz w:val="20"/>
          <w:szCs w:val="20"/>
        </w:rPr>
        <w:t xml:space="preserve"> Absolute-LEF modeling and evaluation protocol.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3"/>
        <w:gridCol w:w="5397"/>
      </w:tblGrid>
      <w:tr w:rsidR="00AA1FA6" w14:paraId="3A28720B" w14:textId="77777777" w:rsidTr="00027792">
        <w:trPr>
          <w:cantSplit/>
          <w:tblHeader/>
          <w:jc w:val="center"/>
        </w:trPr>
        <w:tc>
          <w:tcPr>
            <w:tcW w:w="1563" w:type="dxa"/>
            <w:tcBorders>
              <w:top w:val="single" w:sz="4" w:space="0" w:color="auto"/>
              <w:bottom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575B13" w14:textId="77777777" w:rsidR="00AA1FA6" w:rsidRDefault="00D51322" w:rsidP="004E04E7">
            <w:pPr>
              <w:jc w:val="center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w="5397" w:type="dxa"/>
            <w:tcBorders>
              <w:top w:val="single" w:sz="4" w:space="0" w:color="auto"/>
              <w:bottom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4DBBBF" w14:textId="77777777" w:rsidR="00AA1FA6" w:rsidRDefault="00D51322" w:rsidP="004E04E7">
            <w:pPr>
              <w:jc w:val="center"/>
            </w:pPr>
            <w:r>
              <w:rPr>
                <w:b/>
                <w:sz w:val="17"/>
              </w:rPr>
              <w:t>Absolute-LEF protocol</w:t>
            </w:r>
          </w:p>
        </w:tc>
      </w:tr>
      <w:tr w:rsidR="00AA1FA6" w14:paraId="5A3F9F4B" w14:textId="77777777" w:rsidTr="00027792">
        <w:trPr>
          <w:cantSplit/>
          <w:jc w:val="center"/>
        </w:trPr>
        <w:tc>
          <w:tcPr>
            <w:tcW w:w="1563" w:type="dxa"/>
            <w:tcBorders>
              <w:top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ABD9CD" w14:textId="77777777" w:rsidR="00AA1FA6" w:rsidRDefault="00D51322" w:rsidP="004E04E7">
            <w:pPr>
              <w:jc w:val="center"/>
            </w:pPr>
            <w:r>
              <w:rPr>
                <w:sz w:val="17"/>
              </w:rPr>
              <w:t>Target / records</w:t>
            </w:r>
          </w:p>
        </w:tc>
        <w:tc>
          <w:tcPr>
            <w:tcW w:w="5397" w:type="dxa"/>
            <w:tcBorders>
              <w:top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CF6417" w14:textId="77777777" w:rsidR="00AA1FA6" w:rsidRDefault="00D51322" w:rsidP="004E04E7">
            <w:pPr>
              <w:jc w:val="center"/>
            </w:pPr>
            <w:r>
              <w:rPr>
                <w:sz w:val="17"/>
              </w:rPr>
              <w:t>LEF / 15,851 site-field records</w:t>
            </w:r>
          </w:p>
        </w:tc>
      </w:tr>
      <w:tr w:rsidR="00AA1FA6" w14:paraId="0834AA26" w14:textId="77777777" w:rsidTr="00027792">
        <w:trPr>
          <w:cantSplit/>
          <w:jc w:val="center"/>
        </w:trPr>
        <w:tc>
          <w:tcPr>
            <w:tcW w:w="156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CEF163" w14:textId="77777777" w:rsidR="00AA1FA6" w:rsidRDefault="00D51322" w:rsidP="004E04E7">
            <w:pPr>
              <w:jc w:val="center"/>
            </w:pPr>
            <w:r>
              <w:rPr>
                <w:sz w:val="17"/>
              </w:rPr>
              <w:t>Inputs</w:t>
            </w:r>
          </w:p>
        </w:tc>
        <w:tc>
          <w:tcPr>
            <w:tcW w:w="539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0F4771" w14:textId="77777777" w:rsidR="00AA1FA6" w:rsidRDefault="00D51322" w:rsidP="004E04E7">
            <w:pPr>
              <w:jc w:val="center"/>
            </w:pPr>
            <w:r>
              <w:rPr>
                <w:sz w:val="17"/>
              </w:rPr>
              <w:t>60 electronic + 22 geometric + external field + 34 site-label indicators = 117</w:t>
            </w:r>
          </w:p>
        </w:tc>
      </w:tr>
      <w:tr w:rsidR="00AA1FA6" w14:paraId="7B334B46" w14:textId="77777777" w:rsidTr="00027792">
        <w:trPr>
          <w:cantSplit/>
          <w:jc w:val="center"/>
        </w:trPr>
        <w:tc>
          <w:tcPr>
            <w:tcW w:w="156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701D17" w14:textId="77777777" w:rsidR="00AA1FA6" w:rsidRDefault="00D51322" w:rsidP="004E04E7">
            <w:pPr>
              <w:jc w:val="center"/>
            </w:pPr>
            <w:r>
              <w:rPr>
                <w:sz w:val="17"/>
              </w:rPr>
              <w:t>Partition</w:t>
            </w:r>
          </w:p>
        </w:tc>
        <w:tc>
          <w:tcPr>
            <w:tcW w:w="539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18D86A" w14:textId="77777777" w:rsidR="00AA1FA6" w:rsidRDefault="00D51322" w:rsidP="004E04E7">
            <w:pPr>
              <w:jc w:val="center"/>
            </w:pPr>
            <w:r>
              <w:rPr>
                <w:sz w:val="17"/>
              </w:rPr>
              <w:t>80:20 record split; 12,680 training and 3,171 test records</w:t>
            </w:r>
          </w:p>
        </w:tc>
      </w:tr>
      <w:tr w:rsidR="00AA1FA6" w14:paraId="01A5A777" w14:textId="77777777" w:rsidTr="00027792">
        <w:trPr>
          <w:cantSplit/>
          <w:jc w:val="center"/>
        </w:trPr>
        <w:tc>
          <w:tcPr>
            <w:tcW w:w="156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DBA46D" w14:textId="77777777" w:rsidR="00AA1FA6" w:rsidRDefault="00D51322" w:rsidP="004E04E7">
            <w:pPr>
              <w:jc w:val="center"/>
            </w:pPr>
            <w:r>
              <w:rPr>
                <w:sz w:val="17"/>
              </w:rPr>
              <w:t>Repeated evaluation</w:t>
            </w:r>
          </w:p>
        </w:tc>
        <w:tc>
          <w:tcPr>
            <w:tcW w:w="539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3FEE4B" w14:textId="77777777" w:rsidR="00AA1FA6" w:rsidRDefault="00D51322" w:rsidP="004E04E7">
            <w:pPr>
              <w:jc w:val="center"/>
            </w:pPr>
            <w:r>
              <w:rPr>
                <w:sz w:val="17"/>
              </w:rPr>
              <w:t>10 random seeds; model table reports mean metrics</w:t>
            </w:r>
          </w:p>
        </w:tc>
      </w:tr>
      <w:tr w:rsidR="00AA1FA6" w14:paraId="7CF8E9C1" w14:textId="77777777" w:rsidTr="00027792">
        <w:trPr>
          <w:cantSplit/>
          <w:jc w:val="center"/>
        </w:trPr>
        <w:tc>
          <w:tcPr>
            <w:tcW w:w="156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162937" w14:textId="77777777" w:rsidR="00AA1FA6" w:rsidRDefault="00D51322" w:rsidP="004E04E7">
            <w:pPr>
              <w:jc w:val="center"/>
            </w:pPr>
            <w:r>
              <w:rPr>
                <w:sz w:val="17"/>
              </w:rPr>
              <w:t>Pipeline</w:t>
            </w:r>
          </w:p>
        </w:tc>
        <w:tc>
          <w:tcPr>
            <w:tcW w:w="539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380A89" w14:textId="77777777" w:rsidR="00AA1FA6" w:rsidRDefault="00D51322" w:rsidP="004E04E7">
            <w:pPr>
              <w:jc w:val="center"/>
            </w:pPr>
            <w:r>
              <w:rPr>
                <w:sz w:val="17"/>
              </w:rPr>
              <w:t>Mean imputation, standardization, estimator</w:t>
            </w:r>
          </w:p>
        </w:tc>
      </w:tr>
      <w:tr w:rsidR="00AA1FA6" w14:paraId="299AF7A4" w14:textId="77777777" w:rsidTr="00027792">
        <w:trPr>
          <w:cantSplit/>
          <w:jc w:val="center"/>
        </w:trPr>
        <w:tc>
          <w:tcPr>
            <w:tcW w:w="156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2C95F5" w14:textId="77777777" w:rsidR="00AA1FA6" w:rsidRDefault="00D51322" w:rsidP="004E04E7">
            <w:pPr>
              <w:jc w:val="center"/>
            </w:pPr>
            <w:r>
              <w:rPr>
                <w:sz w:val="17"/>
              </w:rPr>
              <w:t>Model set</w:t>
            </w:r>
          </w:p>
        </w:tc>
        <w:tc>
          <w:tcPr>
            <w:tcW w:w="539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81DA27" w14:textId="77777777" w:rsidR="00AA1FA6" w:rsidRDefault="00D51322" w:rsidP="004E04E7">
            <w:pPr>
              <w:jc w:val="center"/>
            </w:pPr>
            <w:r>
              <w:rPr>
                <w:sz w:val="17"/>
              </w:rPr>
              <w:t>13 regressors: linear, neighbor, kernel, neural-network, and tree families</w:t>
            </w:r>
          </w:p>
        </w:tc>
      </w:tr>
      <w:tr w:rsidR="00AA1FA6" w14:paraId="7C5BBEA7" w14:textId="77777777" w:rsidTr="00027792">
        <w:trPr>
          <w:cantSplit/>
          <w:jc w:val="center"/>
        </w:trPr>
        <w:tc>
          <w:tcPr>
            <w:tcW w:w="156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1B1097" w14:textId="77777777" w:rsidR="00AA1FA6" w:rsidRDefault="00D51322" w:rsidP="004E04E7">
            <w:pPr>
              <w:jc w:val="center"/>
            </w:pPr>
            <w:r>
              <w:rPr>
                <w:sz w:val="17"/>
              </w:rPr>
              <w:t>Tuning</w:t>
            </w:r>
          </w:p>
        </w:tc>
        <w:tc>
          <w:tcPr>
            <w:tcW w:w="539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584BAB" w14:textId="77777777" w:rsidR="00AA1FA6" w:rsidRDefault="00D51322" w:rsidP="004E04E7">
            <w:pPr>
              <w:jc w:val="center"/>
            </w:pPr>
            <w:r>
              <w:rPr>
                <w:sz w:val="17"/>
              </w:rPr>
              <w:t>Five-fold grid search on the full curated modeling matrix; settings then fixed</w:t>
            </w:r>
          </w:p>
        </w:tc>
      </w:tr>
      <w:tr w:rsidR="00AA1FA6" w14:paraId="61E1D7D0" w14:textId="77777777" w:rsidTr="00027792">
        <w:trPr>
          <w:cantSplit/>
          <w:jc w:val="center"/>
        </w:trPr>
        <w:tc>
          <w:tcPr>
            <w:tcW w:w="156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ADFD35" w14:textId="77777777" w:rsidR="00AA1FA6" w:rsidRDefault="00D51322" w:rsidP="004E04E7">
            <w:pPr>
              <w:jc w:val="center"/>
            </w:pPr>
            <w:r>
              <w:rPr>
                <w:sz w:val="17"/>
              </w:rPr>
              <w:t>Displayed split</w:t>
            </w:r>
          </w:p>
        </w:tc>
        <w:tc>
          <w:tcPr>
            <w:tcW w:w="539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D7D3B7" w14:textId="0B82687A" w:rsidR="00AA1FA6" w:rsidRDefault="00D51322" w:rsidP="004E04E7">
            <w:pPr>
              <w:jc w:val="center"/>
            </w:pPr>
            <w:r>
              <w:rPr>
                <w:sz w:val="17"/>
              </w:rPr>
              <w:t>Highest test R</w:t>
            </w:r>
            <w:r w:rsidR="00E82D51" w:rsidRPr="00E82D51">
              <w:rPr>
                <w:rFonts w:hint="eastAsia"/>
                <w:sz w:val="17"/>
                <w:vertAlign w:val="superscript"/>
              </w:rPr>
              <w:t>2</w:t>
            </w:r>
            <w:r w:rsidRPr="00E82D51">
              <w:rPr>
                <w:sz w:val="17"/>
                <w:vertAlign w:val="superscript"/>
              </w:rPr>
              <w:t xml:space="preserve"> </w:t>
            </w:r>
            <w:r>
              <w:rPr>
                <w:sz w:val="17"/>
              </w:rPr>
              <w:t xml:space="preserve">among the ten </w:t>
            </w:r>
            <w:proofErr w:type="spellStart"/>
            <w:r>
              <w:rPr>
                <w:sz w:val="17"/>
              </w:rPr>
              <w:t>XGBoost</w:t>
            </w:r>
            <w:proofErr w:type="spellEnd"/>
            <w:r>
              <w:rPr>
                <w:sz w:val="17"/>
              </w:rPr>
              <w:t xml:space="preserve"> seeds</w:t>
            </w:r>
          </w:p>
        </w:tc>
      </w:tr>
      <w:tr w:rsidR="00AA1FA6" w14:paraId="01070403" w14:textId="77777777" w:rsidTr="00027792">
        <w:trPr>
          <w:cantSplit/>
          <w:jc w:val="center"/>
        </w:trPr>
        <w:tc>
          <w:tcPr>
            <w:tcW w:w="156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213994" w14:textId="77777777" w:rsidR="00AA1FA6" w:rsidRDefault="00D51322" w:rsidP="004E04E7">
            <w:pPr>
              <w:jc w:val="center"/>
            </w:pPr>
            <w:r>
              <w:rPr>
                <w:sz w:val="17"/>
              </w:rPr>
              <w:t>SHAP</w:t>
            </w:r>
          </w:p>
        </w:tc>
        <w:tc>
          <w:tcPr>
            <w:tcW w:w="539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AAB5A4" w14:textId="77777777" w:rsidR="00AA1FA6" w:rsidRDefault="00D51322" w:rsidP="004E04E7">
            <w:pPr>
              <w:jc w:val="center"/>
            </w:pPr>
            <w:proofErr w:type="spellStart"/>
            <w:r>
              <w:rPr>
                <w:sz w:val="17"/>
              </w:rPr>
              <w:t>TreeExplainer</w:t>
            </w:r>
            <w:proofErr w:type="spellEnd"/>
            <w:r>
              <w:rPr>
                <w:sz w:val="17"/>
              </w:rPr>
              <w:t>; 1,000 randomly sampled records</w:t>
            </w:r>
          </w:p>
        </w:tc>
      </w:tr>
    </w:tbl>
    <w:p w14:paraId="743E4697" w14:textId="77777777" w:rsidR="00724797" w:rsidRDefault="00724797" w:rsidP="00926969">
      <w:pPr>
        <w:pStyle w:val="Heading1"/>
        <w:spacing w:before="340" w:after="140"/>
        <w:rPr>
          <w:rFonts w:eastAsia="Arial"/>
          <w:color w:val="000000"/>
          <w:sz w:val="28"/>
          <w:szCs w:val="28"/>
        </w:rPr>
      </w:pPr>
    </w:p>
    <w:p w14:paraId="38E40AEC" w14:textId="77777777" w:rsidR="00724797" w:rsidRDefault="00724797">
      <w:pPr>
        <w:rPr>
          <w:rFonts w:eastAsia="Arial"/>
          <w:b/>
          <w:bCs/>
          <w:color w:val="000000"/>
          <w:sz w:val="28"/>
          <w:szCs w:val="28"/>
        </w:rPr>
      </w:pPr>
      <w:r>
        <w:rPr>
          <w:rFonts w:eastAsia="Arial"/>
          <w:color w:val="000000"/>
          <w:sz w:val="28"/>
          <w:szCs w:val="28"/>
        </w:rPr>
        <w:br w:type="page"/>
      </w:r>
    </w:p>
    <w:p w14:paraId="053199BF" w14:textId="14270B2A" w:rsidR="00926969" w:rsidRPr="00911728" w:rsidRDefault="00926969" w:rsidP="00926969">
      <w:pPr>
        <w:pStyle w:val="Heading1"/>
        <w:spacing w:before="340" w:after="140"/>
      </w:pPr>
      <w:r>
        <w:rPr>
          <w:rFonts w:eastAsia="Arial"/>
          <w:color w:val="000000"/>
          <w:sz w:val="28"/>
          <w:szCs w:val="28"/>
        </w:rPr>
        <w:lastRenderedPageBreak/>
        <w:t>S6. ΔLEF model: benchmark and cross-cluster check</w:t>
      </w:r>
    </w:p>
    <w:p w14:paraId="5AE3DFC5" w14:textId="7802A99E" w:rsidR="00926969" w:rsidRDefault="00926969" w:rsidP="00B86008">
      <w:pPr>
        <w:spacing w:line="360" w:lineRule="auto"/>
        <w:jc w:val="both"/>
        <w:rPr>
          <w:sz w:val="20"/>
          <w:szCs w:val="20"/>
        </w:rPr>
      </w:pPr>
      <w:r>
        <w:t>ΔLEF = LEF(M) - LEF(</w:t>
      </w:r>
      <w:proofErr w:type="spellStart"/>
      <w:r>
        <w:t>Ir</w:t>
      </w:r>
      <w:proofErr w:type="spellEnd"/>
      <w:r>
        <w:t xml:space="preserve">) compares each metal with </w:t>
      </w:r>
      <w:proofErr w:type="spellStart"/>
      <w:r>
        <w:t>Ir</w:t>
      </w:r>
      <w:proofErr w:type="spellEnd"/>
      <w:r>
        <w:t xml:space="preserve"> at the matched site and size. The response therefore represents substitution-associated variation within the matched dataset rather than a geometry-free elemental observable (</w:t>
      </w:r>
      <w:r w:rsidRPr="0086273A">
        <w:rPr>
          <w:b/>
          <w:bCs/>
        </w:rPr>
        <w:t>Table S6</w:t>
      </w:r>
      <w:r>
        <w:t>).</w:t>
      </w:r>
      <w:r w:rsidR="00B86008" w:rsidRPr="00B86008">
        <w:rPr>
          <w:sz w:val="20"/>
          <w:szCs w:val="20"/>
        </w:rPr>
        <w:t xml:space="preserve"> </w:t>
      </w:r>
    </w:p>
    <w:p w14:paraId="48F125E7" w14:textId="77777777" w:rsidR="006A0EF8" w:rsidRPr="00B86008" w:rsidRDefault="006A0EF8" w:rsidP="00027792">
      <w:pPr>
        <w:spacing w:line="360" w:lineRule="auto"/>
        <w:jc w:val="both"/>
      </w:pPr>
    </w:p>
    <w:p w14:paraId="1C561C6A" w14:textId="44C6EA48" w:rsidR="00B86008" w:rsidRPr="00B86008" w:rsidRDefault="00D51322" w:rsidP="00B86008">
      <w:pPr>
        <w:spacing w:line="360" w:lineRule="auto"/>
        <w:jc w:val="both"/>
      </w:pPr>
      <w:r w:rsidRPr="004E04E7">
        <w:rPr>
          <w:b/>
          <w:sz w:val="20"/>
          <w:szCs w:val="20"/>
        </w:rPr>
        <w:t>Table S6.</w:t>
      </w:r>
      <w:r w:rsidRPr="004E04E7">
        <w:rPr>
          <w:sz w:val="20"/>
          <w:szCs w:val="20"/>
        </w:rPr>
        <w:t xml:space="preserve"> ΔLEF sample definitions and </w:t>
      </w:r>
      <w:proofErr w:type="spellStart"/>
      <w:r w:rsidRPr="004E04E7">
        <w:rPr>
          <w:sz w:val="20"/>
          <w:szCs w:val="20"/>
        </w:rPr>
        <w:t>XGBoost</w:t>
      </w:r>
      <w:proofErr w:type="spellEnd"/>
      <w:r w:rsidRPr="004E04E7">
        <w:rPr>
          <w:sz w:val="20"/>
          <w:szCs w:val="20"/>
        </w:rPr>
        <w:t xml:space="preserve"> errors (MAE in V/Å).</w:t>
      </w:r>
      <w:r w:rsidR="00B86008" w:rsidRPr="00027792">
        <w:rPr>
          <w:sz w:val="20"/>
          <w:szCs w:val="20"/>
        </w:rPr>
        <w:t xml:space="preserve"> The 90-atom benchmark is shown in </w:t>
      </w:r>
      <w:r w:rsidR="00B86008" w:rsidRPr="00027792">
        <w:rPr>
          <w:b/>
          <w:bCs/>
          <w:sz w:val="20"/>
          <w:szCs w:val="20"/>
        </w:rPr>
        <w:t>Figure S4</w:t>
      </w:r>
      <w:r w:rsidR="00B86008" w:rsidRPr="00027792">
        <w:rPr>
          <w:sz w:val="20"/>
          <w:szCs w:val="20"/>
        </w:rPr>
        <w:t xml:space="preserve">; </w:t>
      </w:r>
      <w:proofErr w:type="spellStart"/>
      <w:r w:rsidR="00B86008" w:rsidRPr="00027792">
        <w:rPr>
          <w:sz w:val="20"/>
          <w:szCs w:val="20"/>
        </w:rPr>
        <w:t>XGBoost</w:t>
      </w:r>
      <w:proofErr w:type="spellEnd"/>
      <w:r w:rsidR="00B86008" w:rsidRPr="00027792">
        <w:rPr>
          <w:sz w:val="20"/>
          <w:szCs w:val="20"/>
        </w:rPr>
        <w:t xml:space="preserve"> was retained for consistency with the absolute-LEF analysis. </w:t>
      </w:r>
    </w:p>
    <w:p w14:paraId="730C746C" w14:textId="2E8CD936" w:rsidR="00AA1FA6" w:rsidRPr="004E04E7" w:rsidRDefault="00AA1FA6" w:rsidP="004E04E7">
      <w:pPr>
        <w:keepNext/>
        <w:jc w:val="center"/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6"/>
        <w:gridCol w:w="997"/>
        <w:gridCol w:w="785"/>
        <w:gridCol w:w="653"/>
        <w:gridCol w:w="1262"/>
        <w:gridCol w:w="931"/>
      </w:tblGrid>
      <w:tr w:rsidR="00AA1FA6" w14:paraId="427CEEED" w14:textId="77777777" w:rsidTr="00027792">
        <w:trPr>
          <w:cantSplit/>
          <w:tblHeader/>
          <w:jc w:val="center"/>
        </w:trPr>
        <w:tc>
          <w:tcPr>
            <w:tcW w:w="1026" w:type="dxa"/>
            <w:tcBorders>
              <w:top w:val="single" w:sz="4" w:space="0" w:color="auto"/>
              <w:bottom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DB5263" w14:textId="77777777" w:rsidR="00AA1FA6" w:rsidRDefault="00D51322">
            <w:r>
              <w:rPr>
                <w:b/>
                <w:sz w:val="17"/>
              </w:rPr>
              <w:t>Cluster size</w:t>
            </w:r>
          </w:p>
        </w:tc>
        <w:tc>
          <w:tcPr>
            <w:tcW w:w="997" w:type="dxa"/>
            <w:tcBorders>
              <w:top w:val="single" w:sz="4" w:space="0" w:color="auto"/>
              <w:bottom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F4833E" w14:textId="77777777" w:rsidR="00AA1FA6" w:rsidRDefault="00D51322">
            <w:r>
              <w:rPr>
                <w:b/>
                <w:sz w:val="17"/>
              </w:rPr>
              <w:t>Field (V/Å)</w:t>
            </w:r>
          </w:p>
        </w:tc>
        <w:tc>
          <w:tcPr>
            <w:tcW w:w="785" w:type="dxa"/>
            <w:tcBorders>
              <w:top w:val="single" w:sz="4" w:space="0" w:color="auto"/>
              <w:bottom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5BD536" w14:textId="77777777" w:rsidR="00AA1FA6" w:rsidRDefault="00D51322">
            <w:r>
              <w:rPr>
                <w:b/>
                <w:sz w:val="17"/>
              </w:rPr>
              <w:t>Samples</w:t>
            </w:r>
          </w:p>
        </w:tc>
        <w:tc>
          <w:tcPr>
            <w:tcW w:w="653" w:type="dxa"/>
            <w:tcBorders>
              <w:top w:val="single" w:sz="4" w:space="0" w:color="auto"/>
              <w:bottom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0F63D7" w14:textId="77777777" w:rsidR="00AA1FA6" w:rsidRDefault="00D51322">
            <w:r>
              <w:rPr>
                <w:b/>
                <w:sz w:val="17"/>
              </w:rPr>
              <w:t>Inputs</w:t>
            </w: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76062C" w14:textId="77777777" w:rsidR="00AA1FA6" w:rsidRDefault="00D51322">
            <w:r>
              <w:rPr>
                <w:b/>
                <w:sz w:val="17"/>
              </w:rPr>
              <w:t>Training MAE</w:t>
            </w: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D7A25F" w14:textId="77777777" w:rsidR="00AA1FA6" w:rsidRDefault="00D51322">
            <w:r>
              <w:rPr>
                <w:b/>
                <w:sz w:val="17"/>
              </w:rPr>
              <w:t>Test MAE</w:t>
            </w:r>
          </w:p>
        </w:tc>
      </w:tr>
      <w:tr w:rsidR="00AA1FA6" w14:paraId="6131D540" w14:textId="77777777" w:rsidTr="00027792">
        <w:trPr>
          <w:cantSplit/>
          <w:jc w:val="center"/>
        </w:trPr>
        <w:tc>
          <w:tcPr>
            <w:tcW w:w="1026" w:type="dxa"/>
            <w:tcBorders>
              <w:top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E6E0D3" w14:textId="77777777" w:rsidR="00AA1FA6" w:rsidRDefault="00D51322">
            <w:r>
              <w:rPr>
                <w:sz w:val="17"/>
              </w:rPr>
              <w:t>90 atoms</w:t>
            </w:r>
          </w:p>
        </w:tc>
        <w:tc>
          <w:tcPr>
            <w:tcW w:w="997" w:type="dxa"/>
            <w:tcBorders>
              <w:top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4BD99E" w14:textId="77777777" w:rsidR="00AA1FA6" w:rsidRDefault="00D51322">
            <w:r>
              <w:rPr>
                <w:sz w:val="17"/>
              </w:rPr>
              <w:t>+0.5</w:t>
            </w:r>
          </w:p>
        </w:tc>
        <w:tc>
          <w:tcPr>
            <w:tcW w:w="785" w:type="dxa"/>
            <w:tcBorders>
              <w:top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E84981" w14:textId="77777777" w:rsidR="00AA1FA6" w:rsidRDefault="00D51322">
            <w:r>
              <w:rPr>
                <w:sz w:val="17"/>
              </w:rPr>
              <w:t>180</w:t>
            </w:r>
          </w:p>
        </w:tc>
        <w:tc>
          <w:tcPr>
            <w:tcW w:w="653" w:type="dxa"/>
            <w:tcBorders>
              <w:top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58C22A" w14:textId="77777777" w:rsidR="00AA1FA6" w:rsidRDefault="00D51322">
            <w:r>
              <w:rPr>
                <w:sz w:val="17"/>
              </w:rPr>
              <w:t>72</w:t>
            </w:r>
          </w:p>
        </w:tc>
        <w:tc>
          <w:tcPr>
            <w:tcW w:w="1262" w:type="dxa"/>
            <w:tcBorders>
              <w:top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1D991B" w14:textId="77777777" w:rsidR="00AA1FA6" w:rsidRDefault="00D51322">
            <w:r>
              <w:rPr>
                <w:sz w:val="17"/>
              </w:rPr>
              <w:t>0.0070</w:t>
            </w:r>
          </w:p>
        </w:tc>
        <w:tc>
          <w:tcPr>
            <w:tcW w:w="931" w:type="dxa"/>
            <w:tcBorders>
              <w:top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875E1A" w14:textId="77777777" w:rsidR="00AA1FA6" w:rsidRDefault="00D51322">
            <w:r>
              <w:rPr>
                <w:sz w:val="17"/>
              </w:rPr>
              <w:t>0.0133</w:t>
            </w:r>
          </w:p>
        </w:tc>
      </w:tr>
      <w:tr w:rsidR="00AA1FA6" w14:paraId="69116544" w14:textId="77777777" w:rsidTr="00027792">
        <w:trPr>
          <w:cantSplit/>
          <w:jc w:val="center"/>
        </w:trPr>
        <w:tc>
          <w:tcPr>
            <w:tcW w:w="10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CEE5DF" w14:textId="77777777" w:rsidR="00AA1FA6" w:rsidRDefault="00D51322">
            <w:r>
              <w:rPr>
                <w:sz w:val="17"/>
              </w:rPr>
              <w:t>60 atoms</w:t>
            </w:r>
          </w:p>
        </w:tc>
        <w:tc>
          <w:tcPr>
            <w:tcW w:w="99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556BE2" w14:textId="77777777" w:rsidR="00AA1FA6" w:rsidRDefault="00D51322">
            <w:r>
              <w:rPr>
                <w:sz w:val="17"/>
              </w:rPr>
              <w:t>+0.5</w:t>
            </w:r>
          </w:p>
        </w:tc>
        <w:tc>
          <w:tcPr>
            <w:tcW w:w="78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18AF12" w14:textId="77777777" w:rsidR="00AA1FA6" w:rsidRDefault="00D51322">
            <w:r>
              <w:rPr>
                <w:sz w:val="17"/>
              </w:rPr>
              <w:t>148</w:t>
            </w:r>
          </w:p>
        </w:tc>
        <w:tc>
          <w:tcPr>
            <w:tcW w:w="6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010395" w14:textId="77777777" w:rsidR="00AA1FA6" w:rsidRDefault="00D51322">
            <w:r>
              <w:rPr>
                <w:sz w:val="17"/>
              </w:rPr>
              <w:t>72</w:t>
            </w:r>
          </w:p>
        </w:tc>
        <w:tc>
          <w:tcPr>
            <w:tcW w:w="126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F32DE4" w14:textId="77777777" w:rsidR="00AA1FA6" w:rsidRDefault="00D51322">
            <w:r>
              <w:rPr>
                <w:sz w:val="17"/>
              </w:rPr>
              <w:t>0.0192</w:t>
            </w:r>
          </w:p>
        </w:tc>
        <w:tc>
          <w:tcPr>
            <w:tcW w:w="93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345798" w14:textId="77777777" w:rsidR="00AA1FA6" w:rsidRDefault="00D51322">
            <w:r>
              <w:rPr>
                <w:sz w:val="17"/>
              </w:rPr>
              <w:t>0.0276</w:t>
            </w:r>
          </w:p>
        </w:tc>
      </w:tr>
    </w:tbl>
    <w:p w14:paraId="5B66D611" w14:textId="45C5A8C3" w:rsidR="00926969" w:rsidRPr="004E04E7" w:rsidRDefault="00926969" w:rsidP="00926969">
      <w:pPr>
        <w:spacing w:after="160" w:line="360" w:lineRule="auto"/>
        <w:jc w:val="both"/>
        <w:rPr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926969" w14:paraId="1306D94F" w14:textId="77777777" w:rsidTr="00DC7769">
        <w:tc>
          <w:tcPr>
            <w:tcW w:w="9350" w:type="dxa"/>
          </w:tcPr>
          <w:p w14:paraId="132F2764" w14:textId="77777777" w:rsidR="00926969" w:rsidRDefault="00C9732F" w:rsidP="00F54BB6">
            <w:pPr>
              <w:pStyle w:val="Heading1"/>
              <w:spacing w:before="340" w:after="140"/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ECC684B" wp14:editId="37A0AE43">
                  <wp:extent cx="5383811" cy="2120009"/>
                  <wp:effectExtent l="0" t="0" r="1270" b="1270"/>
                  <wp:docPr id="401" name="Figure S3 delta bench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1" name="Figure S3 delta benchmark"/>
                          <pic:cNvPicPr/>
                        </pic:nvPicPr>
                        <pic:blipFill rotWithShape="1">
                          <a:blip r:embed="rId12"/>
                          <a:srcRect t="486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50235" cy="21461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6969" w14:paraId="7DF228CD" w14:textId="77777777" w:rsidTr="00DC7769">
        <w:tc>
          <w:tcPr>
            <w:tcW w:w="9350" w:type="dxa"/>
          </w:tcPr>
          <w:p w14:paraId="08CB6519" w14:textId="66FF9BC5" w:rsidR="00926969" w:rsidRPr="004E04E7" w:rsidRDefault="00EE18FC" w:rsidP="00CA063D">
            <w:pPr>
              <w:pStyle w:val="Heading1"/>
              <w:spacing w:before="340" w:after="140"/>
              <w:rPr>
                <w:rFonts w:eastAsia="Arial"/>
                <w:b w:val="0"/>
                <w:bCs w:val="0"/>
                <w:color w:val="000000"/>
                <w:sz w:val="20"/>
                <w:szCs w:val="20"/>
              </w:rPr>
            </w:pPr>
            <w:r w:rsidRPr="004E04E7">
              <w:rPr>
                <w:rFonts w:eastAsia="Arial"/>
                <w:color w:val="000000"/>
                <w:sz w:val="20"/>
                <w:szCs w:val="20"/>
              </w:rPr>
              <w:t>Figure S4.</w:t>
            </w:r>
            <w:r w:rsidRPr="004E04E7">
              <w:rPr>
                <w:rFonts w:eastAsia="Arial"/>
                <w:b w:val="0"/>
                <w:bCs w:val="0"/>
                <w:color w:val="000000"/>
                <w:sz w:val="20"/>
                <w:szCs w:val="20"/>
              </w:rPr>
              <w:t xml:space="preserve"> Training and test accuracy of the thirteen regression models for the ΔLEF model (error bars over ten seeds).</w:t>
            </w:r>
            <w:r w:rsidR="00531FA0">
              <w:t xml:space="preserve"> </w:t>
            </w:r>
            <w:r w:rsidR="00531FA0" w:rsidRPr="00531FA0">
              <w:rPr>
                <w:rFonts w:eastAsia="Arial"/>
                <w:b w:val="0"/>
                <w:bCs w:val="0"/>
                <w:color w:val="000000"/>
                <w:sz w:val="20"/>
                <w:szCs w:val="20"/>
              </w:rPr>
              <w:t>The 60-atom cross-check gives training and test MAEs of 0.0192 and 0.0276 V/Å and preserves the geometry-dominated SHAP ranking (</w:t>
            </w:r>
            <w:r w:rsidR="00531FA0" w:rsidRPr="00027792">
              <w:rPr>
                <w:rFonts w:eastAsia="Arial"/>
                <w:color w:val="000000"/>
                <w:sz w:val="20"/>
                <w:szCs w:val="20"/>
              </w:rPr>
              <w:t>Figure S5</w:t>
            </w:r>
            <w:r w:rsidR="00531FA0" w:rsidRPr="00531FA0">
              <w:rPr>
                <w:rFonts w:eastAsia="Arial"/>
                <w:b w:val="0"/>
                <w:bCs w:val="0"/>
                <w:color w:val="000000"/>
                <w:sz w:val="20"/>
                <w:szCs w:val="20"/>
              </w:rPr>
              <w:t>).</w:t>
            </w:r>
          </w:p>
        </w:tc>
      </w:tr>
    </w:tbl>
    <w:p w14:paraId="4E142D91" w14:textId="77777777" w:rsidR="009847CA" w:rsidRDefault="009847CA" w:rsidP="009847CA">
      <w:pPr>
        <w:spacing w:line="360" w:lineRule="auto"/>
        <w:jc w:val="both"/>
      </w:pPr>
    </w:p>
    <w:p w14:paraId="7724FF7F" w14:textId="66E51AAF" w:rsidR="009847CA" w:rsidRDefault="009847CA" w:rsidP="009847CA">
      <w:pPr>
        <w:spacing w:line="360" w:lineRule="auto"/>
        <w:jc w:val="both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9847CA" w14:paraId="50ACC346" w14:textId="77777777" w:rsidTr="00DC7769">
        <w:tc>
          <w:tcPr>
            <w:tcW w:w="9350" w:type="dxa"/>
          </w:tcPr>
          <w:p w14:paraId="616A9396" w14:textId="7E3D93DF" w:rsidR="009847CA" w:rsidRDefault="006A0EF8" w:rsidP="00027792">
            <w:pPr>
              <w:pStyle w:val="Heading1"/>
              <w:spacing w:before="340" w:after="140"/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6D1061B" wp14:editId="1493E91A">
                  <wp:extent cx="4316680" cy="2778524"/>
                  <wp:effectExtent l="0" t="0" r="8255" b="3175"/>
                  <wp:docPr id="331820479" name="Picture 3318204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_figure_s5_dlef_cluster60_parity_shap.png"/>
                          <pic:cNvPicPr/>
                        </pic:nvPicPr>
                        <pic:blipFill rotWithShape="1">
                          <a:blip r:embed="rId13"/>
                          <a:srcRect b="55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0709" cy="27811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47CA" w14:paraId="4A543C06" w14:textId="77777777" w:rsidTr="00DC7769">
        <w:tc>
          <w:tcPr>
            <w:tcW w:w="9350" w:type="dxa"/>
          </w:tcPr>
          <w:p w14:paraId="0ECC2FD8" w14:textId="78AD284D" w:rsidR="009847CA" w:rsidRPr="004E04E7" w:rsidRDefault="008118FD" w:rsidP="00CA063D">
            <w:pPr>
              <w:pStyle w:val="Heading1"/>
              <w:spacing w:before="340" w:after="140"/>
              <w:rPr>
                <w:rFonts w:eastAsia="Arial"/>
                <w:b w:val="0"/>
                <w:bCs w:val="0"/>
                <w:color w:val="000000"/>
                <w:sz w:val="20"/>
                <w:szCs w:val="20"/>
              </w:rPr>
            </w:pPr>
            <w:r w:rsidRPr="004E04E7">
              <w:rPr>
                <w:rFonts w:eastAsia="Arial"/>
                <w:color w:val="000000"/>
                <w:sz w:val="20"/>
                <w:szCs w:val="20"/>
              </w:rPr>
              <w:t>Figure S5.</w:t>
            </w:r>
            <w:r w:rsidRPr="004E04E7">
              <w:rPr>
                <w:rFonts w:eastAsia="Arial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="00153191" w:rsidRPr="00153191">
              <w:rPr>
                <w:rFonts w:eastAsia="Arial"/>
                <w:b w:val="0"/>
                <w:bCs w:val="0"/>
                <w:color w:val="000000"/>
                <w:sz w:val="20"/>
                <w:szCs w:val="20"/>
              </w:rPr>
              <w:t xml:space="preserve">Independent 60-atom ΔLEF check. (a) </w:t>
            </w:r>
            <w:proofErr w:type="spellStart"/>
            <w:r w:rsidR="00153191" w:rsidRPr="00153191">
              <w:rPr>
                <w:rFonts w:eastAsia="Arial"/>
                <w:b w:val="0"/>
                <w:bCs w:val="0"/>
                <w:color w:val="000000"/>
                <w:sz w:val="20"/>
                <w:szCs w:val="20"/>
              </w:rPr>
              <w:t>XGBoost</w:t>
            </w:r>
            <w:proofErr w:type="spellEnd"/>
            <w:r w:rsidR="00153191" w:rsidRPr="00153191">
              <w:rPr>
                <w:rFonts w:eastAsia="Arial"/>
                <w:b w:val="0"/>
                <w:bCs w:val="0"/>
                <w:color w:val="000000"/>
                <w:sz w:val="20"/>
                <w:szCs w:val="20"/>
              </w:rPr>
              <w:t xml:space="preserve"> predictions for the training and test subsets. (b) </w:t>
            </w:r>
            <w:proofErr w:type="gramStart"/>
            <w:r w:rsidR="00153191" w:rsidRPr="00153191">
              <w:rPr>
                <w:rFonts w:eastAsia="Arial"/>
                <w:b w:val="0"/>
                <w:bCs w:val="0"/>
                <w:color w:val="000000"/>
                <w:sz w:val="20"/>
                <w:szCs w:val="20"/>
              </w:rPr>
              <w:t>Top-10</w:t>
            </w:r>
            <w:proofErr w:type="gramEnd"/>
            <w:r w:rsidR="00153191" w:rsidRPr="00153191">
              <w:rPr>
                <w:rFonts w:eastAsia="Arial"/>
                <w:b w:val="0"/>
                <w:bCs w:val="0"/>
                <w:color w:val="000000"/>
                <w:sz w:val="20"/>
                <w:szCs w:val="20"/>
              </w:rPr>
              <w:t xml:space="preserve"> SHAP ranking for the same model; site labels omitted.</w:t>
            </w:r>
            <w:r w:rsidR="00531FA0">
              <w:rPr>
                <w:rFonts w:eastAsia="Arial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="00531FA0" w:rsidRPr="00531FA0">
              <w:rPr>
                <w:rFonts w:eastAsia="Arial"/>
                <w:b w:val="0"/>
                <w:bCs w:val="0"/>
                <w:color w:val="000000"/>
                <w:sz w:val="20"/>
                <w:szCs w:val="20"/>
              </w:rPr>
              <w:t>For the 90-atom ΔLEF model, radial distance to the center of mass is the leading SHAP descriptor, while electronic contributions enter mainly through band-shape moments.</w:t>
            </w:r>
          </w:p>
        </w:tc>
      </w:tr>
    </w:tbl>
    <w:p w14:paraId="1C8F81C2" w14:textId="77777777" w:rsidR="00926969" w:rsidRDefault="00926969" w:rsidP="00926969">
      <w:pPr>
        <w:spacing w:after="160" w:line="360" w:lineRule="auto"/>
        <w:jc w:val="both"/>
      </w:pPr>
    </w:p>
    <w:p w14:paraId="2C41E13A" w14:textId="77777777" w:rsidR="008A30CC" w:rsidRDefault="008A30CC">
      <w:pPr>
        <w:rPr>
          <w:rFonts w:eastAsia="Arial"/>
          <w:b/>
          <w:bCs/>
          <w:color w:val="000000"/>
          <w:sz w:val="28"/>
          <w:szCs w:val="28"/>
        </w:rPr>
      </w:pPr>
      <w:r>
        <w:rPr>
          <w:rFonts w:eastAsia="Arial"/>
          <w:color w:val="000000"/>
          <w:sz w:val="28"/>
          <w:szCs w:val="28"/>
        </w:rPr>
        <w:br w:type="page"/>
      </w:r>
    </w:p>
    <w:p w14:paraId="49F582C7" w14:textId="37394CBE" w:rsidR="00217938" w:rsidRPr="00911728" w:rsidRDefault="00217938" w:rsidP="00217938">
      <w:pPr>
        <w:pStyle w:val="Heading1"/>
        <w:spacing w:before="340" w:after="140"/>
      </w:pPr>
      <w:r w:rsidRPr="00911728">
        <w:rPr>
          <w:rFonts w:eastAsia="Arial"/>
          <w:color w:val="000000"/>
          <w:sz w:val="28"/>
          <w:szCs w:val="28"/>
        </w:rPr>
        <w:lastRenderedPageBreak/>
        <w:t>S7. Absolute-LEF model: benchmark and hyperparameters</w:t>
      </w:r>
    </w:p>
    <w:p w14:paraId="6AA6F3EB" w14:textId="77777777" w:rsidR="00BA49DF" w:rsidRDefault="00BA49DF" w:rsidP="00BA49DF">
      <w:pPr>
        <w:spacing w:after="160" w:line="360" w:lineRule="auto"/>
        <w:jc w:val="both"/>
      </w:pPr>
      <w:r>
        <w:t xml:space="preserve">The absolute-LEF benchmark uses the protocol in Table S5. Seed-averaged metrics are in Table S7 and Figure S6; Table S8 gives the selected </w:t>
      </w:r>
      <w:proofErr w:type="spellStart"/>
      <w:r>
        <w:t>XGBoost</w:t>
      </w:r>
      <w:proofErr w:type="spellEnd"/>
      <w:r>
        <w:t xml:space="preserve"> settings.</w:t>
      </w:r>
    </w:p>
    <w:p w14:paraId="21E8603B" w14:textId="77777777" w:rsidR="001326BC" w:rsidRPr="004E04E7" w:rsidRDefault="001326BC" w:rsidP="001326BC">
      <w:pPr>
        <w:spacing w:after="160" w:line="360" w:lineRule="auto"/>
        <w:jc w:val="center"/>
        <w:rPr>
          <w:sz w:val="20"/>
          <w:szCs w:val="20"/>
        </w:rPr>
      </w:pPr>
      <w:r w:rsidRPr="004E04E7">
        <w:rPr>
          <w:b/>
          <w:bCs/>
          <w:sz w:val="20"/>
          <w:szCs w:val="20"/>
        </w:rPr>
        <w:t xml:space="preserve">Table S7. </w:t>
      </w:r>
      <w:r w:rsidRPr="004E04E7">
        <w:rPr>
          <w:sz w:val="20"/>
          <w:szCs w:val="20"/>
        </w:rPr>
        <w:t>Seed-averaged test accuracy of the thirteen models for absolute-LEF prediction</w:t>
      </w:r>
    </w:p>
    <w:tbl>
      <w:tblPr>
        <w:tblW w:w="0" w:type="auto"/>
        <w:jc w:val="center"/>
        <w:tblBorders>
          <w:top w:val="single" w:sz="4" w:space="0" w:color="auto"/>
          <w:left w:val="none" w:sz="4" w:space="0" w:color="auto"/>
          <w:bottom w:val="singl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6"/>
        <w:gridCol w:w="924"/>
        <w:gridCol w:w="1704"/>
      </w:tblGrid>
      <w:tr w:rsidR="007C2F06" w:rsidRPr="00911728" w14:paraId="417C1157" w14:textId="77777777" w:rsidTr="00027792">
        <w:trPr>
          <w:tblHeader/>
          <w:jc w:val="center"/>
        </w:trPr>
        <w:tc>
          <w:tcPr>
            <w:tcW w:w="0" w:type="auto"/>
            <w:tcBorders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C07373" w14:textId="77777777" w:rsidR="007C2F06" w:rsidRPr="00911728" w:rsidRDefault="007C2F06" w:rsidP="007E29C9">
            <w:pPr>
              <w:spacing w:line="252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Model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19EF92" w14:textId="73D144FD" w:rsidR="00AA1FA6" w:rsidRDefault="00D51322">
            <w:r>
              <w:t>R</w:t>
            </w:r>
            <w:r w:rsidR="00153191" w:rsidRPr="00153191">
              <w:rPr>
                <w:vertAlign w:val="superscript"/>
              </w:rPr>
              <w:t>2</w:t>
            </w:r>
            <w:r>
              <w:t xml:space="preserve"> (test)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08AA5A" w14:textId="77777777" w:rsidR="00AA1FA6" w:rsidRDefault="00D51322">
            <w:r>
              <w:t>Test MAE (V/Å)</w:t>
            </w:r>
          </w:p>
        </w:tc>
      </w:tr>
      <w:tr w:rsidR="007C2F06" w:rsidRPr="00911728" w14:paraId="35D2B21F" w14:textId="77777777" w:rsidTr="00027792">
        <w:trPr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B21DDB" w14:textId="77777777" w:rsidR="007C2F06" w:rsidRPr="00911728" w:rsidRDefault="007C2F06" w:rsidP="007E29C9">
            <w:pPr>
              <w:spacing w:line="252" w:lineRule="auto"/>
              <w:jc w:val="center"/>
            </w:pPr>
            <w:proofErr w:type="spellStart"/>
            <w:r>
              <w:rPr>
                <w:sz w:val="20"/>
                <w:szCs w:val="20"/>
              </w:rPr>
              <w:t>XGBoost</w:t>
            </w:r>
            <w:proofErr w:type="spellEnd"/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303FEF" w14:textId="77777777" w:rsidR="00AA1FA6" w:rsidRDefault="00D51322">
            <w:r>
              <w:t>0.995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11AACF" w14:textId="77777777" w:rsidR="00AA1FA6" w:rsidRDefault="00D51322">
            <w:r>
              <w:t>0.0132</w:t>
            </w:r>
          </w:p>
        </w:tc>
      </w:tr>
      <w:tr w:rsidR="007C2F06" w:rsidRPr="00911728" w14:paraId="50E0EE32" w14:textId="77777777" w:rsidTr="00027792">
        <w:trPr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0830E4" w14:textId="77777777" w:rsidR="007C2F06" w:rsidRPr="00911728" w:rsidRDefault="007C2F06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Gradient boosting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488EAB" w14:textId="77777777" w:rsidR="00AA1FA6" w:rsidRDefault="00D51322">
            <w:r>
              <w:t>0.994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9608EC" w14:textId="77777777" w:rsidR="00AA1FA6" w:rsidRDefault="00D51322">
            <w:r>
              <w:t>0.0141</w:t>
            </w:r>
          </w:p>
        </w:tc>
      </w:tr>
      <w:tr w:rsidR="007C2F06" w:rsidRPr="00911728" w14:paraId="6E19CEF9" w14:textId="77777777" w:rsidTr="00027792">
        <w:trPr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1ED14D" w14:textId="77777777" w:rsidR="007C2F06" w:rsidRPr="00911728" w:rsidRDefault="007C2F06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Extra trees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505F5A" w14:textId="77777777" w:rsidR="00AA1FA6" w:rsidRDefault="00D51322">
            <w:r>
              <w:t>0.991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66B425" w14:textId="77777777" w:rsidR="00AA1FA6" w:rsidRDefault="00D51322">
            <w:r>
              <w:t>0.0166</w:t>
            </w:r>
          </w:p>
        </w:tc>
      </w:tr>
      <w:tr w:rsidR="007C2F06" w:rsidRPr="00911728" w14:paraId="68206A64" w14:textId="77777777" w:rsidTr="00027792">
        <w:trPr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2616FF" w14:textId="77777777" w:rsidR="007C2F06" w:rsidRPr="00911728" w:rsidRDefault="007C2F06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Random forest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4D2E19" w14:textId="77777777" w:rsidR="00AA1FA6" w:rsidRDefault="00D51322">
            <w:r>
              <w:t>0.990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EE397D" w14:textId="77777777" w:rsidR="00AA1FA6" w:rsidRDefault="00D51322">
            <w:r>
              <w:t>0.0182</w:t>
            </w:r>
          </w:p>
        </w:tc>
      </w:tr>
      <w:tr w:rsidR="007C2F06" w:rsidRPr="00911728" w14:paraId="24199640" w14:textId="77777777" w:rsidTr="00027792">
        <w:trPr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9E7371" w14:textId="77777777" w:rsidR="007C2F06" w:rsidRPr="00911728" w:rsidRDefault="007C2F06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Multilayer perceptron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BF8C37" w14:textId="77777777" w:rsidR="00AA1FA6" w:rsidRDefault="00D51322">
            <w:r>
              <w:t>0.990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7315D6" w14:textId="77777777" w:rsidR="00AA1FA6" w:rsidRDefault="00D51322">
            <w:r>
              <w:t>0.0205</w:t>
            </w:r>
          </w:p>
        </w:tc>
      </w:tr>
      <w:tr w:rsidR="007C2F06" w:rsidRPr="00911728" w14:paraId="0CEC8DF2" w14:textId="77777777" w:rsidTr="00027792">
        <w:trPr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A5D11F" w14:textId="77777777" w:rsidR="007C2F06" w:rsidRPr="00911728" w:rsidRDefault="007C2F06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Decision tree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544AC1" w14:textId="77777777" w:rsidR="00AA1FA6" w:rsidRDefault="00D51322">
            <w:r>
              <w:t>0.980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C4CCAC" w14:textId="77777777" w:rsidR="00AA1FA6" w:rsidRDefault="00D51322">
            <w:r>
              <w:t>0.0264</w:t>
            </w:r>
          </w:p>
        </w:tc>
      </w:tr>
      <w:tr w:rsidR="007C2F06" w:rsidRPr="00911728" w14:paraId="6256B20D" w14:textId="77777777" w:rsidTr="00027792">
        <w:trPr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0E3DE0" w14:textId="77777777" w:rsidR="007C2F06" w:rsidRPr="00911728" w:rsidRDefault="007C2F06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Support vector regression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68A6B9" w14:textId="77777777" w:rsidR="00AA1FA6" w:rsidRDefault="00D51322">
            <w:r>
              <w:t>0.976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D0D3B6" w14:textId="77777777" w:rsidR="00AA1FA6" w:rsidRDefault="00D51322">
            <w:r>
              <w:t>0.0363</w:t>
            </w:r>
          </w:p>
        </w:tc>
      </w:tr>
      <w:tr w:rsidR="007C2F06" w:rsidRPr="00911728" w14:paraId="6B0E97C4" w14:textId="77777777" w:rsidTr="00027792">
        <w:trPr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F97AC2" w14:textId="77777777" w:rsidR="007C2F06" w:rsidRPr="00911728" w:rsidRDefault="007C2F06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AdaBoost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E73CBE" w14:textId="77777777" w:rsidR="00AA1FA6" w:rsidRDefault="00D51322">
            <w:r>
              <w:t>0.892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121DD0" w14:textId="77777777" w:rsidR="00AA1FA6" w:rsidRDefault="00D51322">
            <w:r>
              <w:t>0.0822</w:t>
            </w:r>
          </w:p>
        </w:tc>
      </w:tr>
      <w:tr w:rsidR="007C2F06" w:rsidRPr="00911728" w14:paraId="35B194CE" w14:textId="77777777" w:rsidTr="00027792">
        <w:trPr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E126ED" w14:textId="77777777" w:rsidR="007C2F06" w:rsidRPr="00911728" w:rsidRDefault="007C2F06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k-nearest neighbors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9F1B27" w14:textId="77777777" w:rsidR="00AA1FA6" w:rsidRDefault="00D51322">
            <w:r>
              <w:t>0.790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E184D5" w14:textId="77777777" w:rsidR="00AA1FA6" w:rsidRDefault="00D51322">
            <w:r>
              <w:t>0.0929</w:t>
            </w:r>
          </w:p>
        </w:tc>
      </w:tr>
      <w:tr w:rsidR="007C2F06" w:rsidRPr="00911728" w14:paraId="659C0FF4" w14:textId="77777777" w:rsidTr="00027792">
        <w:trPr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A669DD" w14:textId="77777777" w:rsidR="007C2F06" w:rsidRPr="00911728" w:rsidRDefault="007C2F06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LASSO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384AFB" w14:textId="77777777" w:rsidR="00AA1FA6" w:rsidRDefault="00D51322">
            <w:r>
              <w:t>0.703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A15739" w14:textId="77777777" w:rsidR="00AA1FA6" w:rsidRDefault="00D51322">
            <w:r>
              <w:t>0.1205</w:t>
            </w:r>
          </w:p>
        </w:tc>
      </w:tr>
      <w:tr w:rsidR="007C2F06" w:rsidRPr="00911728" w14:paraId="5B9981CE" w14:textId="77777777" w:rsidTr="00027792">
        <w:trPr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1CF336" w14:textId="77777777" w:rsidR="007C2F06" w:rsidRPr="00911728" w:rsidRDefault="007C2F06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Elastic net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AB23DB" w14:textId="77777777" w:rsidR="00AA1FA6" w:rsidRDefault="00D51322">
            <w:r>
              <w:t>0.704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8B35BE" w14:textId="77777777" w:rsidR="00AA1FA6" w:rsidRDefault="00D51322">
            <w:r>
              <w:t>0.1207</w:t>
            </w:r>
          </w:p>
        </w:tc>
      </w:tr>
      <w:tr w:rsidR="007C2F06" w:rsidRPr="00911728" w14:paraId="17E93146" w14:textId="77777777" w:rsidTr="00027792">
        <w:trPr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159620" w14:textId="77777777" w:rsidR="007C2F06" w:rsidRPr="00911728" w:rsidRDefault="007C2F06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Ridge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2D1EBE" w14:textId="77777777" w:rsidR="00AA1FA6" w:rsidRDefault="00D51322">
            <w:r>
              <w:t>0.701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01460D" w14:textId="77777777" w:rsidR="00AA1FA6" w:rsidRDefault="00D51322">
            <w:r>
              <w:t>0.1224</w:t>
            </w:r>
          </w:p>
        </w:tc>
      </w:tr>
      <w:tr w:rsidR="007C2F06" w:rsidRPr="00911728" w14:paraId="6064BC81" w14:textId="77777777" w:rsidTr="00027792">
        <w:trPr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140805" w14:textId="77777777" w:rsidR="007C2F06" w:rsidRPr="00911728" w:rsidRDefault="007C2F06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Linear regression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848D7E" w14:textId="77777777" w:rsidR="00AA1FA6" w:rsidRDefault="00D51322">
            <w:r>
              <w:t>0.699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350744" w14:textId="77777777" w:rsidR="00AA1FA6" w:rsidRDefault="00D51322">
            <w:r>
              <w:t>0.1232</w:t>
            </w:r>
          </w:p>
        </w:tc>
      </w:tr>
    </w:tbl>
    <w:p w14:paraId="13A083FF" w14:textId="77777777" w:rsidR="00BA49DF" w:rsidRDefault="00BA49DF" w:rsidP="00BA49DF">
      <w:pPr>
        <w:spacing w:after="160" w:line="360" w:lineRule="auto"/>
        <w:jc w:val="both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7C2F06" w14:paraId="33D312A5" w14:textId="77777777" w:rsidTr="00DC7769">
        <w:tc>
          <w:tcPr>
            <w:tcW w:w="9350" w:type="dxa"/>
          </w:tcPr>
          <w:p w14:paraId="0FF48D08" w14:textId="77777777" w:rsidR="007C2F06" w:rsidRDefault="00C962E0" w:rsidP="00C962E0">
            <w:pPr>
              <w:pStyle w:val="Heading1"/>
              <w:spacing w:before="340" w:after="140"/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4F724CA" wp14:editId="5FA234EF">
                  <wp:extent cx="4973930" cy="1924959"/>
                  <wp:effectExtent l="0" t="0" r="5080" b="5715"/>
                  <wp:docPr id="1" name="benchmark.png" descr="benchmark.png" title="benchmar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/>
                          <a:srcRect t="49077" b="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3675" cy="19442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2F06" w14:paraId="7E1F3967" w14:textId="77777777" w:rsidTr="00DC7769">
        <w:tc>
          <w:tcPr>
            <w:tcW w:w="9350" w:type="dxa"/>
          </w:tcPr>
          <w:p w14:paraId="6DB7B0F7" w14:textId="7A980DE9" w:rsidR="00531FA0" w:rsidRPr="00911728" w:rsidRDefault="00116BBF" w:rsidP="00531FA0">
            <w:pPr>
              <w:spacing w:after="160" w:line="360" w:lineRule="auto"/>
              <w:jc w:val="both"/>
            </w:pPr>
            <w:r w:rsidRPr="004E04E7">
              <w:rPr>
                <w:rFonts w:eastAsia="Arial"/>
                <w:color w:val="000000"/>
                <w:sz w:val="20"/>
                <w:szCs w:val="20"/>
              </w:rPr>
              <w:t>Figure S6. Training and test accuracy of the thirteen regression models for the absolute LEF (MAE; error bars over ten seeds).</w:t>
            </w:r>
            <w:r w:rsidR="00531FA0" w:rsidRPr="00027792">
              <w:rPr>
                <w:rFonts w:eastAsia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531FA0" w:rsidRPr="00027792">
              <w:rPr>
                <w:rFonts w:eastAsia="Arial"/>
                <w:color w:val="000000"/>
                <w:sz w:val="20"/>
                <w:szCs w:val="20"/>
              </w:rPr>
              <w:t>XGBoost</w:t>
            </w:r>
            <w:proofErr w:type="spellEnd"/>
            <w:r w:rsidR="00531FA0" w:rsidRPr="00027792">
              <w:rPr>
                <w:rFonts w:eastAsia="Arial"/>
                <w:color w:val="000000"/>
                <w:sz w:val="20"/>
                <w:szCs w:val="20"/>
              </w:rPr>
              <w:t xml:space="preserve"> has the lowest mean test MAE (0.0132 V/Å) and highest mean test R2 (0.995); gradient boosting is second (</w:t>
            </w:r>
            <w:r w:rsidR="00531FA0" w:rsidRPr="00027792">
              <w:rPr>
                <w:rFonts w:eastAsia="Arial"/>
                <w:b/>
                <w:bCs/>
                <w:color w:val="000000"/>
                <w:sz w:val="20"/>
                <w:szCs w:val="20"/>
              </w:rPr>
              <w:t>Table S7</w:t>
            </w:r>
            <w:r w:rsidR="00531FA0" w:rsidRPr="00027792">
              <w:rPr>
                <w:rFonts w:eastAsia="Arial"/>
                <w:color w:val="000000"/>
                <w:sz w:val="20"/>
                <w:szCs w:val="20"/>
              </w:rPr>
              <w:t>).</w:t>
            </w:r>
          </w:p>
          <w:p w14:paraId="437F1A42" w14:textId="3B0CF176" w:rsidR="007C2F06" w:rsidRPr="004E04E7" w:rsidRDefault="007C2F06" w:rsidP="00CA063D">
            <w:pPr>
              <w:pStyle w:val="Heading1"/>
              <w:spacing w:before="340" w:after="140"/>
              <w:rPr>
                <w:rFonts w:eastAsia="Arial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</w:tbl>
    <w:p w14:paraId="6F131E8E" w14:textId="1592E4C7" w:rsidR="005D1127" w:rsidRPr="00153191" w:rsidRDefault="005D1127" w:rsidP="00153191">
      <w:pPr>
        <w:spacing w:after="160" w:line="360" w:lineRule="auto"/>
        <w:jc w:val="both"/>
      </w:pPr>
    </w:p>
    <w:p w14:paraId="4B882984" w14:textId="0018395D" w:rsidR="004767C6" w:rsidRPr="004E04E7" w:rsidRDefault="005D1127" w:rsidP="004E04E7">
      <w:pPr>
        <w:spacing w:before="80" w:after="220" w:line="264" w:lineRule="auto"/>
        <w:jc w:val="center"/>
        <w:rPr>
          <w:sz w:val="20"/>
          <w:szCs w:val="20"/>
        </w:rPr>
      </w:pPr>
      <w:r w:rsidRPr="004E04E7">
        <w:rPr>
          <w:b/>
          <w:bCs/>
          <w:sz w:val="20"/>
          <w:szCs w:val="20"/>
        </w:rPr>
        <w:t xml:space="preserve">Table S8. </w:t>
      </w:r>
      <w:proofErr w:type="spellStart"/>
      <w:r w:rsidRPr="004E04E7">
        <w:rPr>
          <w:sz w:val="20"/>
          <w:szCs w:val="20"/>
        </w:rPr>
        <w:t>XGBoost</w:t>
      </w:r>
      <w:proofErr w:type="spellEnd"/>
      <w:r w:rsidRPr="004E04E7">
        <w:rPr>
          <w:sz w:val="20"/>
          <w:szCs w:val="20"/>
        </w:rPr>
        <w:t xml:space="preserve"> hyperparameter grid and the values selected by five-fold cross-validation.</w:t>
      </w:r>
      <w:r w:rsidR="00DA2DC5" w:rsidRPr="00DA2DC5">
        <w:t xml:space="preserve"> </w:t>
      </w:r>
      <w:r w:rsidR="00DA2DC5" w:rsidRPr="00DA2DC5">
        <w:rPr>
          <w:sz w:val="20"/>
          <w:szCs w:val="20"/>
        </w:rPr>
        <w:t>Absolute-LEF SHAP ranks geometry above elemental electronic descriptors once the external field and site-label indicators are omitted from the displayed ranking.</w:t>
      </w:r>
    </w:p>
    <w:tbl>
      <w:tblPr>
        <w:tblW w:w="0" w:type="auto"/>
        <w:jc w:val="center"/>
        <w:tblBorders>
          <w:top w:val="single" w:sz="4" w:space="0" w:color="auto"/>
          <w:left w:val="none" w:sz="4" w:space="0" w:color="auto"/>
          <w:bottom w:val="singl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44"/>
        <w:gridCol w:w="1300"/>
        <w:gridCol w:w="1406"/>
      </w:tblGrid>
      <w:tr w:rsidR="004767C6" w:rsidRPr="00911728" w14:paraId="295E0295" w14:textId="77777777" w:rsidTr="00027792">
        <w:trPr>
          <w:tblHeader/>
          <w:jc w:val="center"/>
        </w:trPr>
        <w:tc>
          <w:tcPr>
            <w:tcW w:w="0" w:type="auto"/>
            <w:tcBorders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AD976D" w14:textId="77777777" w:rsidR="004767C6" w:rsidRPr="00911728" w:rsidRDefault="004767C6" w:rsidP="007E29C9">
            <w:pPr>
              <w:spacing w:line="252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Hyperparameter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970EB5" w14:textId="77777777" w:rsidR="004767C6" w:rsidRPr="00911728" w:rsidRDefault="004767C6" w:rsidP="007E29C9">
            <w:pPr>
              <w:spacing w:line="252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Search grid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1C14FD" w14:textId="77777777" w:rsidR="004767C6" w:rsidRPr="00911728" w:rsidRDefault="004767C6" w:rsidP="007E29C9">
            <w:pPr>
              <w:spacing w:line="252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Selected value</w:t>
            </w:r>
          </w:p>
        </w:tc>
      </w:tr>
      <w:tr w:rsidR="004767C6" w:rsidRPr="00911728" w14:paraId="49DCD5FD" w14:textId="77777777" w:rsidTr="00027792">
        <w:trPr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95CB59" w14:textId="77777777" w:rsidR="004767C6" w:rsidRPr="00911728" w:rsidRDefault="004767C6" w:rsidP="007E29C9">
            <w:pPr>
              <w:spacing w:line="252" w:lineRule="auto"/>
              <w:jc w:val="center"/>
            </w:pPr>
            <w:proofErr w:type="spellStart"/>
            <w:r>
              <w:rPr>
                <w:sz w:val="20"/>
                <w:szCs w:val="20"/>
              </w:rPr>
              <w:t>n_estimators</w:t>
            </w:r>
            <w:proofErr w:type="spellEnd"/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A6D82C" w14:textId="77777777" w:rsidR="004767C6" w:rsidRPr="00911728" w:rsidRDefault="004767C6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100, 200, 300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BFC45D" w14:textId="77777777" w:rsidR="004767C6" w:rsidRPr="00911728" w:rsidRDefault="004767C6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300</w:t>
            </w:r>
          </w:p>
        </w:tc>
      </w:tr>
      <w:tr w:rsidR="004767C6" w:rsidRPr="00911728" w14:paraId="296DB433" w14:textId="77777777" w:rsidTr="00027792">
        <w:trPr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0A1936" w14:textId="77777777" w:rsidR="004767C6" w:rsidRPr="00911728" w:rsidRDefault="004767C6" w:rsidP="007E29C9">
            <w:pPr>
              <w:spacing w:line="252" w:lineRule="auto"/>
              <w:jc w:val="center"/>
            </w:pPr>
            <w:proofErr w:type="spellStart"/>
            <w:r>
              <w:rPr>
                <w:sz w:val="20"/>
                <w:szCs w:val="20"/>
              </w:rPr>
              <w:t>max_depth</w:t>
            </w:r>
            <w:proofErr w:type="spellEnd"/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75FF56" w14:textId="77777777" w:rsidR="004767C6" w:rsidRPr="00911728" w:rsidRDefault="004767C6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3, 5, 7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D17477" w14:textId="77777777" w:rsidR="004767C6" w:rsidRPr="00911728" w:rsidRDefault="004767C6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</w:tr>
      <w:tr w:rsidR="004767C6" w:rsidRPr="00911728" w14:paraId="1352223E" w14:textId="77777777" w:rsidTr="00027792">
        <w:trPr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A6E07E" w14:textId="77777777" w:rsidR="004767C6" w:rsidRPr="00911728" w:rsidRDefault="004767C6" w:rsidP="007E29C9">
            <w:pPr>
              <w:spacing w:line="252" w:lineRule="auto"/>
              <w:jc w:val="center"/>
            </w:pPr>
            <w:proofErr w:type="spellStart"/>
            <w:r>
              <w:rPr>
                <w:sz w:val="20"/>
                <w:szCs w:val="20"/>
              </w:rPr>
              <w:t>learning_rate</w:t>
            </w:r>
            <w:proofErr w:type="spellEnd"/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FF250E" w14:textId="77777777" w:rsidR="004767C6" w:rsidRPr="00911728" w:rsidRDefault="004767C6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0.05, 0.1, 0.3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3D577C" w14:textId="77777777" w:rsidR="004767C6" w:rsidRPr="00911728" w:rsidRDefault="004767C6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0.05</w:t>
            </w:r>
          </w:p>
        </w:tc>
      </w:tr>
      <w:tr w:rsidR="004767C6" w:rsidRPr="00911728" w14:paraId="485A20F2" w14:textId="77777777" w:rsidTr="00027792">
        <w:trPr>
          <w:jc w:val="center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F8511B" w14:textId="77777777" w:rsidR="004767C6" w:rsidRPr="00911728" w:rsidRDefault="004767C6" w:rsidP="007E29C9">
            <w:pPr>
              <w:spacing w:line="252" w:lineRule="auto"/>
              <w:jc w:val="center"/>
            </w:pPr>
            <w:proofErr w:type="spellStart"/>
            <w:r>
              <w:rPr>
                <w:sz w:val="20"/>
                <w:szCs w:val="20"/>
              </w:rPr>
              <w:t>tree_method</w:t>
            </w:r>
            <w:proofErr w:type="spellEnd"/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4C5591" w14:textId="77777777" w:rsidR="004767C6" w:rsidRPr="00911728" w:rsidRDefault="004767C6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exact (fixed)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7B96EF" w14:textId="77777777" w:rsidR="004767C6" w:rsidRPr="00911728" w:rsidRDefault="004767C6" w:rsidP="007E29C9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exact</w:t>
            </w:r>
          </w:p>
        </w:tc>
      </w:tr>
    </w:tbl>
    <w:p w14:paraId="44AEC0C0" w14:textId="77777777" w:rsidR="004767C6" w:rsidRDefault="004767C6" w:rsidP="00B23C3B">
      <w:pPr>
        <w:spacing w:after="160" w:line="360" w:lineRule="auto"/>
        <w:jc w:val="both"/>
      </w:pPr>
    </w:p>
    <w:p w14:paraId="78DECF17" w14:textId="77777777" w:rsidR="006A0EF8" w:rsidRDefault="006A0EF8">
      <w:pPr>
        <w:rPr>
          <w:b/>
          <w:bCs/>
          <w:sz w:val="26"/>
          <w:szCs w:val="26"/>
        </w:rPr>
      </w:pPr>
      <w:r>
        <w:br w:type="page"/>
      </w:r>
    </w:p>
    <w:p w14:paraId="581E9209" w14:textId="1660618A" w:rsidR="00757BFB" w:rsidRPr="00911728" w:rsidRDefault="00217938" w:rsidP="00757BFB">
      <w:pPr>
        <w:pStyle w:val="Heading1"/>
        <w:spacing w:before="340" w:after="140"/>
      </w:pPr>
      <w:r w:rsidRPr="00911728">
        <w:rPr>
          <w:rFonts w:eastAsia="Arial"/>
          <w:color w:val="000000"/>
          <w:sz w:val="28"/>
          <w:szCs w:val="28"/>
        </w:rPr>
        <w:lastRenderedPageBreak/>
        <w:t>S8. Supplementary SHAP analyses</w:t>
      </w:r>
    </w:p>
    <w:p w14:paraId="27D5408F" w14:textId="1D0244AA" w:rsidR="00C7669C" w:rsidRPr="00911728" w:rsidRDefault="00AC7893" w:rsidP="00C7669C">
      <w:pPr>
        <w:spacing w:after="160" w:line="360" w:lineRule="auto"/>
        <w:jc w:val="both"/>
      </w:pPr>
      <w:r w:rsidRPr="00A86E30">
        <w:rPr>
          <w:b/>
          <w:bCs/>
        </w:rPr>
        <w:t>Figure S7</w:t>
      </w:r>
      <w:r w:rsidRPr="00AB5546">
        <w:t xml:space="preserve"> shows the absolute-LEF SHAP analysis with the external electric field retained. As expected, the applied field F is the dominant predictor of the absolute LEF. Because its substantially larger SHAP magnitude compresses the relative contributions of the remaining descriptors, F is omitted from the displayed ranking in </w:t>
      </w:r>
      <w:r w:rsidRPr="00A07DD5">
        <w:rPr>
          <w:b/>
          <w:bCs/>
        </w:rPr>
        <w:t>Figure 3b</w:t>
      </w:r>
      <w:r w:rsidRPr="00AB5546">
        <w:t xml:space="preserve"> of the main text to resolve the hierarchy among catalyst-dependent geometric and electronic descriptors. Accordingly, this descriptor analysis is to identify which catalyst-dependent characteristics govern variations in the LEF under the applied-field conditions represented in the dataset</w:t>
      </w:r>
      <w:r w:rsidR="00C7669C"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FC4D99" w14:paraId="7EEA3AD3" w14:textId="77777777" w:rsidTr="00DC7769">
        <w:tc>
          <w:tcPr>
            <w:tcW w:w="9350" w:type="dxa"/>
          </w:tcPr>
          <w:p w14:paraId="3B1A66E5" w14:textId="0EFC4C2A" w:rsidR="00AA1FA6" w:rsidRDefault="0033733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002ADC5" wp14:editId="5DF24655">
                  <wp:extent cx="3497283" cy="2384511"/>
                  <wp:effectExtent l="0" t="0" r="8255" b="0"/>
                  <wp:docPr id="1280419656" name="Picture 12804196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_figure_s7_shap_lef_with_eef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4444" cy="24166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4D99" w14:paraId="73682987" w14:textId="77777777" w:rsidTr="00DC7769">
        <w:tc>
          <w:tcPr>
            <w:tcW w:w="9350" w:type="dxa"/>
          </w:tcPr>
          <w:p w14:paraId="7ADFB679" w14:textId="639E4A42" w:rsidR="00FC4D99" w:rsidRPr="00F54BB6" w:rsidRDefault="00C16D65" w:rsidP="00F54BB6">
            <w:pPr>
              <w:spacing w:after="160" w:line="360" w:lineRule="auto"/>
              <w:jc w:val="both"/>
              <w:rPr>
                <w:sz w:val="20"/>
                <w:szCs w:val="20"/>
              </w:rPr>
            </w:pPr>
            <w:r w:rsidRPr="004E04E7">
              <w:rPr>
                <w:b/>
                <w:sz w:val="21"/>
                <w:szCs w:val="21"/>
              </w:rPr>
              <w:t>Figure S7.</w:t>
            </w:r>
            <w:r w:rsidRPr="004E04E7">
              <w:rPr>
                <w:sz w:val="21"/>
                <w:szCs w:val="21"/>
              </w:rPr>
              <w:t xml:space="preserve"> </w:t>
            </w:r>
            <w:r w:rsidR="00122856">
              <w:t>Absolute-LEF SHAP ranking with the external field retained; site labels omitted.</w:t>
            </w:r>
            <w:r w:rsidR="00DA2DC5">
              <w:t xml:space="preserve"> </w:t>
            </w:r>
          </w:p>
        </w:tc>
      </w:tr>
    </w:tbl>
    <w:p w14:paraId="3CD2EF5A" w14:textId="77777777" w:rsidR="00DA2DC5" w:rsidRDefault="00DA2DC5">
      <w:pPr>
        <w:rPr>
          <w:rFonts w:eastAsia="Arial"/>
          <w:b/>
          <w:bCs/>
          <w:color w:val="000000"/>
          <w:sz w:val="28"/>
          <w:szCs w:val="28"/>
        </w:rPr>
      </w:pPr>
      <w:r>
        <w:rPr>
          <w:rFonts w:eastAsia="Arial"/>
          <w:color w:val="000000"/>
          <w:sz w:val="28"/>
          <w:szCs w:val="28"/>
        </w:rPr>
        <w:br w:type="page"/>
      </w:r>
    </w:p>
    <w:p w14:paraId="7E962707" w14:textId="2BF6F99E" w:rsidR="00217938" w:rsidRPr="00911728" w:rsidRDefault="00217938" w:rsidP="00217938">
      <w:pPr>
        <w:pStyle w:val="Heading1"/>
        <w:spacing w:before="340" w:after="140"/>
      </w:pPr>
      <w:r w:rsidRPr="00911728">
        <w:rPr>
          <w:rFonts w:eastAsia="Arial"/>
          <w:color w:val="000000"/>
          <w:sz w:val="28"/>
          <w:szCs w:val="28"/>
        </w:rPr>
        <w:lastRenderedPageBreak/>
        <w:t>S9. Symbolic regression: feature selection and Pareto front</w:t>
      </w:r>
    </w:p>
    <w:p w14:paraId="5BB8B7C5" w14:textId="2D71096C" w:rsidR="0095268D" w:rsidRPr="00D00376" w:rsidRDefault="00043E7F" w:rsidP="00D00376">
      <w:pPr>
        <w:spacing w:after="160" w:line="360" w:lineRule="auto"/>
        <w:jc w:val="both"/>
      </w:pPr>
      <w:r>
        <w:t xml:space="preserve">Features were added in </w:t>
      </w:r>
      <w:proofErr w:type="spellStart"/>
      <w:r>
        <w:t>XGBoost</w:t>
      </w:r>
      <w:proofErr w:type="spellEnd"/>
      <w:r>
        <w:t xml:space="preserve"> SHAP order, with the external field forced first and site-label indicators excluded. The same record-level test split guided feature-count selection; its error is therefore a model-selection metric. Four variables were retained: F, h, </w:t>
      </w:r>
      <w:proofErr w:type="spellStart"/>
      <w:r>
        <w:t>htip</w:t>
      </w:r>
      <w:proofErr w:type="spellEnd"/>
      <w:r>
        <w:t>, and R.</w:t>
      </w:r>
      <w:r w:rsidR="00DA2DC5">
        <w:t xml:space="preserve"> </w:t>
      </w:r>
      <w:r>
        <w:t>PySR</w:t>
      </w:r>
      <w:r w:rsidR="005914B0">
        <w:fldChar w:fldCharType="begin"/>
      </w:r>
      <w:r w:rsidR="005914B0">
        <w:instrText xml:space="preserve"> ADDIN EN.CITE &lt;EndNote&gt;&lt;Cite&gt;&lt;Author&gt;Cranmer&lt;/Author&gt;&lt;Year&gt;2023&lt;/Year&gt;&lt;RecNum&gt;500&lt;/RecNum&gt;&lt;DisplayText&gt;&lt;style face="superscript"&gt;3&lt;/style&gt;&lt;/DisplayText&gt;&lt;record&gt;&lt;rec-number&gt;500&lt;/rec-number&gt;&lt;foreign-keys&gt;&lt;key app="EN" db-id="av09rvse4pex0refrfkxpx05t9zds9z9p2vd" timestamp="1779825910"&gt;500&lt;/key&gt;&lt;/foreign-keys&gt;&lt;ref-type name="Journal Article"&gt;17&lt;/ref-type&gt;&lt;contributors&gt;&lt;authors&gt;&lt;author&gt;Cranmer, Miles&lt;/author&gt;&lt;/authors&gt;&lt;/contributors&gt;&lt;titles&gt;&lt;title&gt;Interpretable machine learning for science with PySR and SymbolicRegression. jl&lt;/title&gt;&lt;secondary-title&gt;arXiv preprint arXiv:2305.01582&lt;/secondary-title&gt;&lt;/titles&gt;&lt;periodical&gt;&lt;full-title&gt;arXiv preprint arXiv:2305.01582&lt;/full-title&gt;&lt;/periodical&gt;&lt;dates&gt;&lt;year&gt;2023&lt;/year&gt;&lt;/dates&gt;&lt;urls&gt;&lt;/urls&gt;&lt;/record&gt;&lt;/Cite&gt;&lt;/EndNote&gt;</w:instrText>
      </w:r>
      <w:r w:rsidR="005914B0">
        <w:fldChar w:fldCharType="separate"/>
      </w:r>
      <w:r w:rsidR="005914B0" w:rsidRPr="005914B0">
        <w:rPr>
          <w:noProof/>
          <w:vertAlign w:val="superscript"/>
        </w:rPr>
        <w:t>3</w:t>
      </w:r>
      <w:r w:rsidR="005914B0">
        <w:fldChar w:fldCharType="end"/>
      </w:r>
      <w:r>
        <w:t xml:space="preserve"> settings and the selected complexity-12 result are summarized in </w:t>
      </w:r>
      <w:r w:rsidRPr="002D12AC">
        <w:rPr>
          <w:b/>
          <w:bCs/>
        </w:rPr>
        <w:t>Table S9</w:t>
      </w:r>
      <w:r>
        <w:t xml:space="preserve">. The full Pareto front is listed in </w:t>
      </w:r>
      <w:r w:rsidRPr="002D12AC">
        <w:rPr>
          <w:b/>
          <w:bCs/>
        </w:rPr>
        <w:t>Table S10</w:t>
      </w:r>
      <w:r>
        <w:t xml:space="preserve"> and visualized in </w:t>
      </w:r>
      <w:r w:rsidRPr="002D12AC">
        <w:rPr>
          <w:b/>
          <w:bCs/>
        </w:rPr>
        <w:t>Figure S8.</w:t>
      </w:r>
    </w:p>
    <w:p w14:paraId="586EFA8C" w14:textId="77777777" w:rsidR="00AA1FA6" w:rsidRPr="004E04E7" w:rsidRDefault="00D51322" w:rsidP="004E04E7">
      <w:pPr>
        <w:keepNext/>
        <w:jc w:val="center"/>
        <w:rPr>
          <w:sz w:val="20"/>
          <w:szCs w:val="20"/>
        </w:rPr>
      </w:pPr>
      <w:r w:rsidRPr="004E04E7">
        <w:rPr>
          <w:b/>
          <w:sz w:val="20"/>
          <w:szCs w:val="20"/>
        </w:rPr>
        <w:t>Table S9.</w:t>
      </w:r>
      <w:r w:rsidRPr="004E04E7">
        <w:rPr>
          <w:sz w:val="20"/>
          <w:szCs w:val="20"/>
        </w:rPr>
        <w:t xml:space="preserve"> Symbolic-regression settings and selected model.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37"/>
        <w:gridCol w:w="3505"/>
      </w:tblGrid>
      <w:tr w:rsidR="00AA1FA6" w14:paraId="1593269F" w14:textId="77777777" w:rsidTr="00027792">
        <w:trPr>
          <w:cantSplit/>
          <w:tblHeader/>
          <w:jc w:val="center"/>
        </w:trPr>
        <w:tc>
          <w:tcPr>
            <w:tcW w:w="1337" w:type="dxa"/>
            <w:tcBorders>
              <w:top w:val="single" w:sz="4" w:space="0" w:color="auto"/>
              <w:bottom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8EC1F9" w14:textId="77777777" w:rsidR="00AA1FA6" w:rsidRDefault="00D51322" w:rsidP="007F6AC6">
            <w:pPr>
              <w:jc w:val="center"/>
            </w:pPr>
            <w:r>
              <w:rPr>
                <w:b/>
                <w:sz w:val="17"/>
              </w:rPr>
              <w:t>Setting</w:t>
            </w:r>
          </w:p>
        </w:tc>
        <w:tc>
          <w:tcPr>
            <w:tcW w:w="3505" w:type="dxa"/>
            <w:tcBorders>
              <w:top w:val="single" w:sz="4" w:space="0" w:color="auto"/>
              <w:bottom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B4439F" w14:textId="77777777" w:rsidR="00AA1FA6" w:rsidRDefault="00D51322" w:rsidP="007F6AC6">
            <w:pPr>
              <w:jc w:val="center"/>
            </w:pPr>
            <w:r>
              <w:rPr>
                <w:b/>
                <w:sz w:val="17"/>
              </w:rPr>
              <w:t>Value</w:t>
            </w:r>
          </w:p>
        </w:tc>
      </w:tr>
      <w:tr w:rsidR="00AA1FA6" w14:paraId="79E8DEA9" w14:textId="77777777" w:rsidTr="00027792">
        <w:trPr>
          <w:cantSplit/>
          <w:jc w:val="center"/>
        </w:trPr>
        <w:tc>
          <w:tcPr>
            <w:tcW w:w="1337" w:type="dxa"/>
            <w:tcBorders>
              <w:top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3D5EE7" w14:textId="77777777" w:rsidR="00AA1FA6" w:rsidRDefault="00D51322" w:rsidP="007F6AC6">
            <w:pPr>
              <w:jc w:val="center"/>
            </w:pPr>
            <w:r>
              <w:rPr>
                <w:sz w:val="17"/>
              </w:rPr>
              <w:t>Variables</w:t>
            </w:r>
          </w:p>
        </w:tc>
        <w:tc>
          <w:tcPr>
            <w:tcW w:w="3505" w:type="dxa"/>
            <w:tcBorders>
              <w:top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6EA626" w14:textId="77777777" w:rsidR="00AA1FA6" w:rsidRDefault="00D51322" w:rsidP="007F6AC6">
            <w:pPr>
              <w:jc w:val="center"/>
            </w:pPr>
            <w:r>
              <w:rPr>
                <w:sz w:val="17"/>
              </w:rPr>
              <w:t xml:space="preserve">F, h, </w:t>
            </w:r>
            <w:proofErr w:type="spellStart"/>
            <w:r>
              <w:rPr>
                <w:sz w:val="17"/>
              </w:rPr>
              <w:t>htip</w:t>
            </w:r>
            <w:proofErr w:type="spellEnd"/>
            <w:r>
              <w:rPr>
                <w:sz w:val="17"/>
              </w:rPr>
              <w:t>, R</w:t>
            </w:r>
          </w:p>
        </w:tc>
      </w:tr>
      <w:tr w:rsidR="00AA1FA6" w14:paraId="1DBD415B" w14:textId="77777777" w:rsidTr="00027792">
        <w:trPr>
          <w:cantSplit/>
          <w:jc w:val="center"/>
        </w:trPr>
        <w:tc>
          <w:tcPr>
            <w:tcW w:w="133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B2F7F2" w14:textId="77777777" w:rsidR="00AA1FA6" w:rsidRDefault="00D51322" w:rsidP="007F6AC6">
            <w:pPr>
              <w:jc w:val="center"/>
            </w:pPr>
            <w:r>
              <w:rPr>
                <w:sz w:val="17"/>
              </w:rPr>
              <w:t>Binary operators</w:t>
            </w:r>
          </w:p>
        </w:tc>
        <w:tc>
          <w:tcPr>
            <w:tcW w:w="350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DEF72C" w14:textId="77777777" w:rsidR="00AA1FA6" w:rsidRDefault="00D51322" w:rsidP="007F6AC6">
            <w:pPr>
              <w:jc w:val="center"/>
            </w:pPr>
            <w:r>
              <w:rPr>
                <w:sz w:val="17"/>
              </w:rPr>
              <w:t>+, -, *, /</w:t>
            </w:r>
          </w:p>
        </w:tc>
      </w:tr>
      <w:tr w:rsidR="00AA1FA6" w14:paraId="01C1352D" w14:textId="77777777" w:rsidTr="00027792">
        <w:trPr>
          <w:cantSplit/>
          <w:jc w:val="center"/>
        </w:trPr>
        <w:tc>
          <w:tcPr>
            <w:tcW w:w="133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8108F8" w14:textId="77777777" w:rsidR="00AA1FA6" w:rsidRDefault="00D51322" w:rsidP="007F6AC6">
            <w:pPr>
              <w:jc w:val="center"/>
            </w:pPr>
            <w:r>
              <w:rPr>
                <w:sz w:val="17"/>
              </w:rPr>
              <w:t>Unary operators</w:t>
            </w:r>
          </w:p>
        </w:tc>
        <w:tc>
          <w:tcPr>
            <w:tcW w:w="350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41BB74" w14:textId="77777777" w:rsidR="00AA1FA6" w:rsidRDefault="00D51322" w:rsidP="007F6AC6">
            <w:pPr>
              <w:jc w:val="center"/>
            </w:pPr>
            <w:r>
              <w:rPr>
                <w:sz w:val="17"/>
              </w:rPr>
              <w:t>exp, log, sqrt, square, cube</w:t>
            </w:r>
          </w:p>
        </w:tc>
      </w:tr>
      <w:tr w:rsidR="00AA1FA6" w14:paraId="22082648" w14:textId="77777777" w:rsidTr="00027792">
        <w:trPr>
          <w:cantSplit/>
          <w:jc w:val="center"/>
        </w:trPr>
        <w:tc>
          <w:tcPr>
            <w:tcW w:w="133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21AABB" w14:textId="77777777" w:rsidR="00AA1FA6" w:rsidRDefault="00D51322" w:rsidP="007F6AC6">
            <w:pPr>
              <w:jc w:val="center"/>
            </w:pPr>
            <w:r>
              <w:rPr>
                <w:sz w:val="17"/>
              </w:rPr>
              <w:t>Loss</w:t>
            </w:r>
          </w:p>
        </w:tc>
        <w:tc>
          <w:tcPr>
            <w:tcW w:w="350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9FA84B" w14:textId="77777777" w:rsidR="00AA1FA6" w:rsidRDefault="00D51322" w:rsidP="007F6AC6">
            <w:pPr>
              <w:jc w:val="center"/>
            </w:pPr>
            <w:r>
              <w:rPr>
                <w:sz w:val="17"/>
              </w:rPr>
              <w:t>Mean squared error</w:t>
            </w:r>
          </w:p>
        </w:tc>
      </w:tr>
      <w:tr w:rsidR="00AA1FA6" w14:paraId="3C5F1A7F" w14:textId="77777777" w:rsidTr="00027792">
        <w:trPr>
          <w:cantSplit/>
          <w:jc w:val="center"/>
        </w:trPr>
        <w:tc>
          <w:tcPr>
            <w:tcW w:w="133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B15440" w14:textId="77777777" w:rsidR="00AA1FA6" w:rsidRDefault="00D51322" w:rsidP="007F6AC6">
            <w:pPr>
              <w:jc w:val="center"/>
            </w:pPr>
            <w:r>
              <w:rPr>
                <w:sz w:val="17"/>
              </w:rPr>
              <w:t>Long-run search</w:t>
            </w:r>
          </w:p>
        </w:tc>
        <w:tc>
          <w:tcPr>
            <w:tcW w:w="350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F9E8A8" w14:textId="77777777" w:rsidR="00AA1FA6" w:rsidRDefault="00D51322" w:rsidP="007F6AC6">
            <w:pPr>
              <w:jc w:val="center"/>
            </w:pPr>
            <w:r>
              <w:rPr>
                <w:sz w:val="17"/>
              </w:rPr>
              <w:t>200 iterations; 10 populations; maximum size 30</w:t>
            </w:r>
          </w:p>
        </w:tc>
      </w:tr>
      <w:tr w:rsidR="00AA1FA6" w14:paraId="6E160038" w14:textId="77777777" w:rsidTr="00027792">
        <w:trPr>
          <w:cantSplit/>
          <w:jc w:val="center"/>
        </w:trPr>
        <w:tc>
          <w:tcPr>
            <w:tcW w:w="133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884D16" w14:textId="77777777" w:rsidR="00AA1FA6" w:rsidRDefault="00D51322" w:rsidP="007F6AC6">
            <w:pPr>
              <w:jc w:val="center"/>
            </w:pPr>
            <w:r>
              <w:rPr>
                <w:sz w:val="17"/>
              </w:rPr>
              <w:t>Selection</w:t>
            </w:r>
          </w:p>
        </w:tc>
        <w:tc>
          <w:tcPr>
            <w:tcW w:w="350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01FB64" w14:textId="77777777" w:rsidR="00AA1FA6" w:rsidRDefault="00D51322" w:rsidP="007F6AC6">
            <w:pPr>
              <w:jc w:val="center"/>
            </w:pPr>
            <w:r>
              <w:rPr>
                <w:sz w:val="17"/>
              </w:rPr>
              <w:t>Complexity 12 on the record-level test split</w:t>
            </w:r>
          </w:p>
        </w:tc>
      </w:tr>
      <w:tr w:rsidR="00AA1FA6" w14:paraId="1D69400F" w14:textId="77777777" w:rsidTr="00027792">
        <w:trPr>
          <w:cantSplit/>
          <w:trHeight w:val="24"/>
          <w:jc w:val="center"/>
        </w:trPr>
        <w:tc>
          <w:tcPr>
            <w:tcW w:w="133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135CD4" w14:textId="77777777" w:rsidR="00AA1FA6" w:rsidRDefault="00D51322" w:rsidP="007F6AC6">
            <w:pPr>
              <w:jc w:val="center"/>
            </w:pPr>
            <w:r>
              <w:rPr>
                <w:sz w:val="17"/>
              </w:rPr>
              <w:t>MAE</w:t>
            </w:r>
          </w:p>
        </w:tc>
        <w:tc>
          <w:tcPr>
            <w:tcW w:w="350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DD0DDA" w14:textId="77777777" w:rsidR="00AA1FA6" w:rsidRDefault="00D51322" w:rsidP="007F6AC6">
            <w:pPr>
              <w:jc w:val="center"/>
            </w:pPr>
            <w:r>
              <w:rPr>
                <w:sz w:val="17"/>
              </w:rPr>
              <w:t>0.0297 training; 0.0306 test (V/Å)</w:t>
            </w:r>
          </w:p>
        </w:tc>
      </w:tr>
      <w:tr w:rsidR="00AA1FA6" w14:paraId="0829EF41" w14:textId="77777777" w:rsidTr="00027792">
        <w:trPr>
          <w:cantSplit/>
          <w:jc w:val="center"/>
        </w:trPr>
        <w:tc>
          <w:tcPr>
            <w:tcW w:w="133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CB4D73" w14:textId="77777777" w:rsidR="00AA1FA6" w:rsidRDefault="00D51322" w:rsidP="007F6AC6">
            <w:pPr>
              <w:jc w:val="center"/>
            </w:pPr>
            <w:r>
              <w:rPr>
                <w:sz w:val="17"/>
              </w:rPr>
              <w:t>Input convention</w:t>
            </w:r>
          </w:p>
        </w:tc>
        <w:tc>
          <w:tcPr>
            <w:tcW w:w="350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6711FD" w14:textId="77777777" w:rsidR="00AA1FA6" w:rsidRDefault="00D51322" w:rsidP="007F6AC6">
            <w:pPr>
              <w:jc w:val="center"/>
            </w:pPr>
            <w:r>
              <w:rPr>
                <w:sz w:val="17"/>
              </w:rPr>
              <w:t xml:space="preserve">h, </w:t>
            </w:r>
            <w:proofErr w:type="spellStart"/>
            <w:r>
              <w:rPr>
                <w:sz w:val="17"/>
              </w:rPr>
              <w:t>htip</w:t>
            </w:r>
            <w:proofErr w:type="spellEnd"/>
            <w:r>
              <w:rPr>
                <w:sz w:val="17"/>
              </w:rPr>
              <w:t>, R normalized by 1 Å; F entered in V/Å</w:t>
            </w:r>
          </w:p>
        </w:tc>
      </w:tr>
    </w:tbl>
    <w:p w14:paraId="4BCC4A02" w14:textId="1743EB6C" w:rsidR="0095268D" w:rsidRPr="00D00376" w:rsidRDefault="0095268D" w:rsidP="00D00376">
      <w:pPr>
        <w:spacing w:after="160" w:line="360" w:lineRule="auto"/>
        <w:jc w:val="both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800427" w14:paraId="6F5EAB4B" w14:textId="77777777" w:rsidTr="00DC7769">
        <w:tc>
          <w:tcPr>
            <w:tcW w:w="9350" w:type="dxa"/>
          </w:tcPr>
          <w:p w14:paraId="77400DCF" w14:textId="597E2852" w:rsidR="00800427" w:rsidRDefault="007F6AC6" w:rsidP="00CD7EB8">
            <w:pPr>
              <w:spacing w:after="160" w:line="360" w:lineRule="auto"/>
            </w:pPr>
            <w:r w:rsidRPr="00CD7EB8">
              <w:rPr>
                <w:noProof/>
              </w:rPr>
              <w:drawing>
                <wp:inline distT="0" distB="0" distL="0" distR="0" wp14:anchorId="57DDB73E" wp14:editId="38ACE259">
                  <wp:extent cx="5437761" cy="3416029"/>
                  <wp:effectExtent l="0" t="0" r="0" b="635"/>
                  <wp:docPr id="1280419651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041965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8111" cy="3435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0427" w14:paraId="737F9CB3" w14:textId="77777777" w:rsidTr="00DC7769">
        <w:tc>
          <w:tcPr>
            <w:tcW w:w="9350" w:type="dxa"/>
          </w:tcPr>
          <w:p w14:paraId="1DDE4812" w14:textId="77777777" w:rsidR="00800427" w:rsidRPr="00846AC7" w:rsidRDefault="00846AC7" w:rsidP="00CA063D">
            <w:pPr>
              <w:spacing w:after="160" w:line="360" w:lineRule="auto"/>
              <w:jc w:val="both"/>
              <w:rPr>
                <w:sz w:val="20"/>
                <w:szCs w:val="20"/>
              </w:rPr>
            </w:pPr>
            <w:r w:rsidRPr="00F54BB6">
              <w:rPr>
                <w:b/>
                <w:bCs/>
                <w:sz w:val="20"/>
                <w:szCs w:val="20"/>
              </w:rPr>
              <w:t xml:space="preserve">Figure S8. </w:t>
            </w:r>
            <w:r w:rsidRPr="00F54BB6">
              <w:rPr>
                <w:sz w:val="20"/>
                <w:szCs w:val="20"/>
              </w:rPr>
              <w:t>Equation-vs-DFT LEF parity at complexity 1, 5, 8, 12</w:t>
            </w:r>
            <w:r w:rsidR="00935804">
              <w:rPr>
                <w:sz w:val="20"/>
                <w:szCs w:val="20"/>
              </w:rPr>
              <w:t>, 19, and 29</w:t>
            </w:r>
            <w:r w:rsidRPr="00F54BB6">
              <w:rPr>
                <w:sz w:val="20"/>
                <w:szCs w:val="20"/>
              </w:rPr>
              <w:t>.</w:t>
            </w:r>
          </w:p>
        </w:tc>
      </w:tr>
    </w:tbl>
    <w:p w14:paraId="123ED523" w14:textId="77777777" w:rsidR="00DA2DC5" w:rsidRDefault="00DA2DC5" w:rsidP="007E3121">
      <w:pPr>
        <w:jc w:val="center"/>
        <w:rPr>
          <w:b/>
          <w:bCs/>
          <w:sz w:val="20"/>
          <w:szCs w:val="20"/>
        </w:rPr>
      </w:pPr>
    </w:p>
    <w:p w14:paraId="0257896D" w14:textId="75513E32" w:rsidR="00C76CF4" w:rsidRPr="007E3121" w:rsidRDefault="00DA2DC5" w:rsidP="00027792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  <w:r w:rsidR="00C76CF4" w:rsidRPr="0095268D">
        <w:rPr>
          <w:b/>
          <w:bCs/>
          <w:sz w:val="20"/>
          <w:szCs w:val="20"/>
        </w:rPr>
        <w:lastRenderedPageBreak/>
        <w:t xml:space="preserve">Table S10. </w:t>
      </w:r>
      <w:r w:rsidR="00C76CF4" w:rsidRPr="0095268D">
        <w:rPr>
          <w:sz w:val="20"/>
          <w:szCs w:val="20"/>
        </w:rPr>
        <w:t xml:space="preserve">Closed-form equations along the </w:t>
      </w:r>
      <w:proofErr w:type="spellStart"/>
      <w:r w:rsidR="00C76CF4" w:rsidRPr="0095268D">
        <w:rPr>
          <w:sz w:val="20"/>
          <w:szCs w:val="20"/>
        </w:rPr>
        <w:t>PySR</w:t>
      </w:r>
      <w:proofErr w:type="spellEnd"/>
      <w:r w:rsidR="00C76CF4" w:rsidRPr="0095268D">
        <w:rPr>
          <w:sz w:val="20"/>
          <w:szCs w:val="20"/>
        </w:rPr>
        <w:t xml:space="preserve"> Pareto front</w:t>
      </w:r>
    </w:p>
    <w:tbl>
      <w:tblPr>
        <w:tblStyle w:val="Table"/>
        <w:tblW w:w="0" w:type="auto"/>
        <w:jc w:val="center"/>
        <w:tblBorders>
          <w:top w:val="single" w:sz="4" w:space="0" w:color="auto"/>
          <w:left w:val="none" w:sz="4" w:space="0" w:color="auto"/>
          <w:bottom w:val="singl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7E0" w:firstRow="1" w:lastRow="1" w:firstColumn="1" w:lastColumn="1" w:noHBand="1" w:noVBand="1"/>
      </w:tblPr>
      <w:tblGrid>
        <w:gridCol w:w="1868"/>
        <w:gridCol w:w="846"/>
        <w:gridCol w:w="4689"/>
      </w:tblGrid>
      <w:tr w:rsidR="00B303C3" w:rsidRPr="00923B3F" w14:paraId="46311B49" w14:textId="77777777" w:rsidTr="00FE62BC">
        <w:trPr>
          <w:tblHeader/>
          <w:jc w:val="center"/>
        </w:trPr>
        <w:tc>
          <w:tcPr>
            <w:tcW w:w="1868" w:type="dxa"/>
            <w:tcBorders>
              <w:bottom w:val="single" w:sz="4" w:space="0" w:color="auto"/>
            </w:tcBorders>
            <w:vAlign w:val="bottom"/>
          </w:tcPr>
          <w:p w14:paraId="733FD749" w14:textId="77777777" w:rsidR="00B303C3" w:rsidRPr="00027792" w:rsidRDefault="00B303C3" w:rsidP="0095268D">
            <w:pPr>
              <w:spacing w:before="36" w:after="36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27792">
              <w:rPr>
                <w:sz w:val="14"/>
                <w:szCs w:val="14"/>
              </w:rPr>
              <w:t>Complexity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vAlign w:val="bottom"/>
          </w:tcPr>
          <w:p w14:paraId="733310AB" w14:textId="77777777" w:rsidR="00B303C3" w:rsidRPr="00027792" w:rsidRDefault="00B303C3" w:rsidP="0095268D">
            <w:pPr>
              <w:spacing w:before="36" w:after="36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27792">
              <w:rPr>
                <w:sz w:val="14"/>
                <w:szCs w:val="14"/>
              </w:rPr>
              <w:t>MSE</w:t>
            </w:r>
          </w:p>
        </w:tc>
        <w:tc>
          <w:tcPr>
            <w:tcW w:w="4689" w:type="dxa"/>
            <w:tcBorders>
              <w:bottom w:val="single" w:sz="4" w:space="0" w:color="auto"/>
            </w:tcBorders>
            <w:vAlign w:val="bottom"/>
          </w:tcPr>
          <w:p w14:paraId="0913585A" w14:textId="77777777" w:rsidR="00B303C3" w:rsidRPr="00027792" w:rsidRDefault="00B303C3" w:rsidP="0095268D">
            <w:pPr>
              <w:spacing w:before="36" w:after="36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27792">
              <w:rPr>
                <w:sz w:val="14"/>
                <w:szCs w:val="14"/>
              </w:rPr>
              <w:t>Equation</w:t>
            </w:r>
          </w:p>
        </w:tc>
      </w:tr>
      <w:tr w:rsidR="00B303C3" w:rsidRPr="00923B3F" w14:paraId="7D0F1B26" w14:textId="77777777" w:rsidTr="00FE62BC">
        <w:trPr>
          <w:jc w:val="center"/>
        </w:trPr>
        <w:tc>
          <w:tcPr>
            <w:tcW w:w="1868" w:type="dxa"/>
          </w:tcPr>
          <w:p w14:paraId="64F087E6" w14:textId="77777777" w:rsidR="00B303C3" w:rsidRPr="00027792" w:rsidRDefault="00B303C3" w:rsidP="00B303C3">
            <w:pPr>
              <w:spacing w:before="36" w:after="36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27792">
              <w:rPr>
                <w:sz w:val="14"/>
                <w:szCs w:val="14"/>
              </w:rPr>
              <w:t>1</w:t>
            </w:r>
          </w:p>
        </w:tc>
        <w:tc>
          <w:tcPr>
            <w:tcW w:w="846" w:type="dxa"/>
          </w:tcPr>
          <w:p w14:paraId="7A9A6E39" w14:textId="77777777" w:rsidR="00B303C3" w:rsidRPr="00027792" w:rsidRDefault="00B303C3" w:rsidP="00B303C3">
            <w:pPr>
              <w:spacing w:before="36" w:after="36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27792">
              <w:rPr>
                <w:sz w:val="14"/>
                <w:szCs w:val="14"/>
              </w:rPr>
              <w:t>3.13 × 10</w:t>
            </w:r>
            <w:r w:rsidRPr="00027792">
              <w:rPr>
                <w:sz w:val="14"/>
                <w:szCs w:val="14"/>
                <w:vertAlign w:val="superscript"/>
              </w:rPr>
              <w:t>−2</w:t>
            </w:r>
          </w:p>
        </w:tc>
        <w:tc>
          <w:tcPr>
            <w:tcW w:w="4689" w:type="dxa"/>
          </w:tcPr>
          <w:p w14:paraId="11838196" w14:textId="77777777" w:rsidR="00B303C3" w:rsidRPr="00027792" w:rsidRDefault="00B303C3" w:rsidP="00B303C3">
            <w:pPr>
              <w:spacing w:before="36" w:after="36"/>
              <w:rPr>
                <w:rFonts w:ascii="Times New Roman" w:hAnsi="Times New Roman"/>
                <w:sz w:val="14"/>
                <w:szCs w:val="1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4"/>
                    <w:szCs w:val="14"/>
                  </w:rPr>
                  <m:t>LEF</m:t>
                </m:r>
                <m:r>
                  <w:rPr>
                    <w:rFonts w:ascii="Cambria Math" w:hAnsi="Cambria Math"/>
                    <w:sz w:val="14"/>
                    <w:szCs w:val="14"/>
                  </w:rPr>
                  <m:t>=F</m:t>
                </m:r>
              </m:oMath>
            </m:oMathPara>
          </w:p>
        </w:tc>
      </w:tr>
      <w:tr w:rsidR="00B303C3" w:rsidRPr="00923B3F" w14:paraId="79BBC2DE" w14:textId="77777777" w:rsidTr="00FE62BC">
        <w:trPr>
          <w:jc w:val="center"/>
        </w:trPr>
        <w:tc>
          <w:tcPr>
            <w:tcW w:w="1868" w:type="dxa"/>
          </w:tcPr>
          <w:p w14:paraId="479181D5" w14:textId="77777777" w:rsidR="00B303C3" w:rsidRPr="00027792" w:rsidRDefault="00B303C3" w:rsidP="00B303C3">
            <w:pPr>
              <w:spacing w:before="36" w:after="36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27792">
              <w:rPr>
                <w:sz w:val="14"/>
                <w:szCs w:val="14"/>
              </w:rPr>
              <w:t>3</w:t>
            </w:r>
          </w:p>
        </w:tc>
        <w:tc>
          <w:tcPr>
            <w:tcW w:w="846" w:type="dxa"/>
          </w:tcPr>
          <w:p w14:paraId="342E99FA" w14:textId="77777777" w:rsidR="00B303C3" w:rsidRPr="00027792" w:rsidRDefault="00B303C3" w:rsidP="00B303C3">
            <w:pPr>
              <w:spacing w:before="36" w:after="36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27792">
              <w:rPr>
                <w:sz w:val="14"/>
                <w:szCs w:val="14"/>
              </w:rPr>
              <w:t>2.85 × 10</w:t>
            </w:r>
            <w:r w:rsidRPr="00027792">
              <w:rPr>
                <w:sz w:val="14"/>
                <w:szCs w:val="14"/>
                <w:vertAlign w:val="superscript"/>
              </w:rPr>
              <w:t>−2</w:t>
            </w:r>
          </w:p>
        </w:tc>
        <w:tc>
          <w:tcPr>
            <w:tcW w:w="4689" w:type="dxa"/>
          </w:tcPr>
          <w:p w14:paraId="7AD5DE3D" w14:textId="77777777" w:rsidR="00B303C3" w:rsidRPr="00027792" w:rsidRDefault="00B303C3" w:rsidP="00B303C3">
            <w:pPr>
              <w:spacing w:before="36" w:after="36"/>
              <w:rPr>
                <w:rFonts w:ascii="Times New Roman" w:hAnsi="Times New Roman"/>
                <w:sz w:val="14"/>
                <w:szCs w:val="1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4"/>
                    <w:szCs w:val="14"/>
                  </w:rPr>
                  <m:t>LEF</m:t>
                </m:r>
                <m:r>
                  <w:rPr>
                    <w:rFonts w:ascii="Cambria Math" w:hAnsi="Cambria Math"/>
                    <w:sz w:val="14"/>
                    <w:szCs w:val="1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4"/>
                        <w:szCs w:val="1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4"/>
                        <w:szCs w:val="14"/>
                      </w:rPr>
                      <m:t>F</m:t>
                    </m:r>
                  </m:num>
                  <m:den>
                    <m:r>
                      <w:rPr>
                        <w:rFonts w:ascii="Cambria Math" w:hAnsi="Cambria Math"/>
                        <w:sz w:val="14"/>
                        <w:szCs w:val="14"/>
                      </w:rPr>
                      <m:t>1.205</m:t>
                    </m:r>
                  </m:den>
                </m:f>
              </m:oMath>
            </m:oMathPara>
          </w:p>
        </w:tc>
      </w:tr>
      <w:tr w:rsidR="00B303C3" w:rsidRPr="00923B3F" w14:paraId="1DEE88D2" w14:textId="77777777" w:rsidTr="00FE62BC">
        <w:trPr>
          <w:jc w:val="center"/>
        </w:trPr>
        <w:tc>
          <w:tcPr>
            <w:tcW w:w="1868" w:type="dxa"/>
          </w:tcPr>
          <w:p w14:paraId="332FB077" w14:textId="77777777" w:rsidR="00B303C3" w:rsidRPr="00027792" w:rsidRDefault="00B303C3" w:rsidP="00B303C3">
            <w:pPr>
              <w:spacing w:before="36" w:after="36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27792">
              <w:rPr>
                <w:sz w:val="14"/>
                <w:szCs w:val="14"/>
              </w:rPr>
              <w:t>4</w:t>
            </w:r>
          </w:p>
        </w:tc>
        <w:tc>
          <w:tcPr>
            <w:tcW w:w="846" w:type="dxa"/>
          </w:tcPr>
          <w:p w14:paraId="47919BC6" w14:textId="77777777" w:rsidR="00B303C3" w:rsidRPr="00027792" w:rsidRDefault="00B303C3" w:rsidP="00B303C3">
            <w:pPr>
              <w:spacing w:before="36" w:after="36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27792">
              <w:rPr>
                <w:sz w:val="14"/>
                <w:szCs w:val="14"/>
              </w:rPr>
              <w:t>2.69 × 10</w:t>
            </w:r>
            <w:r w:rsidRPr="00027792">
              <w:rPr>
                <w:sz w:val="14"/>
                <w:szCs w:val="14"/>
                <w:vertAlign w:val="superscript"/>
              </w:rPr>
              <w:t>−2</w:t>
            </w:r>
          </w:p>
        </w:tc>
        <w:tc>
          <w:tcPr>
            <w:tcW w:w="4689" w:type="dxa"/>
          </w:tcPr>
          <w:p w14:paraId="3811CCE7" w14:textId="77777777" w:rsidR="00B303C3" w:rsidRPr="00027792" w:rsidRDefault="00B303C3" w:rsidP="00B303C3">
            <w:pPr>
              <w:spacing w:before="36" w:after="36"/>
              <w:rPr>
                <w:rFonts w:ascii="Times New Roman" w:hAnsi="Times New Roman"/>
                <w:sz w:val="14"/>
                <w:szCs w:val="1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4"/>
                    <w:szCs w:val="14"/>
                  </w:rPr>
                  <m:t>LEF</m:t>
                </m:r>
                <m:r>
                  <w:rPr>
                    <w:rFonts w:ascii="Cambria Math" w:hAnsi="Cambria Math"/>
                    <w:sz w:val="14"/>
                    <w:szCs w:val="1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4"/>
                        <w:szCs w:val="1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4"/>
                        <w:szCs w:val="14"/>
                      </w:rPr>
                      <m:t>F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sz w:val="14"/>
                            <w:szCs w:val="1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  <w:sz w:val="14"/>
                            <w:szCs w:val="14"/>
                          </w:rPr>
                          <m:t>R</m:t>
                        </m:r>
                      </m:e>
                    </m:rad>
                  </m:den>
                </m:f>
              </m:oMath>
            </m:oMathPara>
          </w:p>
        </w:tc>
      </w:tr>
      <w:tr w:rsidR="00B303C3" w:rsidRPr="00923B3F" w14:paraId="4F132A35" w14:textId="77777777" w:rsidTr="00FE62BC">
        <w:trPr>
          <w:jc w:val="center"/>
        </w:trPr>
        <w:tc>
          <w:tcPr>
            <w:tcW w:w="1868" w:type="dxa"/>
          </w:tcPr>
          <w:p w14:paraId="63039E07" w14:textId="77777777" w:rsidR="00B303C3" w:rsidRPr="00027792" w:rsidRDefault="00B303C3" w:rsidP="00B303C3">
            <w:pPr>
              <w:spacing w:before="36" w:after="36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27792">
              <w:rPr>
                <w:sz w:val="14"/>
                <w:szCs w:val="14"/>
              </w:rPr>
              <w:t>5</w:t>
            </w:r>
          </w:p>
        </w:tc>
        <w:tc>
          <w:tcPr>
            <w:tcW w:w="846" w:type="dxa"/>
          </w:tcPr>
          <w:p w14:paraId="1CD26629" w14:textId="77777777" w:rsidR="00B303C3" w:rsidRPr="00027792" w:rsidRDefault="00B303C3" w:rsidP="00B303C3">
            <w:pPr>
              <w:spacing w:before="36" w:after="36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27792">
              <w:rPr>
                <w:sz w:val="14"/>
                <w:szCs w:val="14"/>
              </w:rPr>
              <w:t>8.51 × 10</w:t>
            </w:r>
            <w:r w:rsidRPr="00027792">
              <w:rPr>
                <w:sz w:val="14"/>
                <w:szCs w:val="14"/>
                <w:vertAlign w:val="superscript"/>
              </w:rPr>
              <w:t>−3</w:t>
            </w:r>
          </w:p>
        </w:tc>
        <w:tc>
          <w:tcPr>
            <w:tcW w:w="4689" w:type="dxa"/>
          </w:tcPr>
          <w:p w14:paraId="4EA5F0C9" w14:textId="77777777" w:rsidR="00B303C3" w:rsidRPr="00027792" w:rsidRDefault="00B303C3" w:rsidP="00B303C3">
            <w:pPr>
              <w:spacing w:before="36" w:after="36"/>
              <w:rPr>
                <w:rFonts w:ascii="Times New Roman" w:hAnsi="Times New Roman"/>
                <w:sz w:val="14"/>
                <w:szCs w:val="1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4"/>
                    <w:szCs w:val="14"/>
                  </w:rPr>
                  <m:t>LEF</m:t>
                </m:r>
                <m:r>
                  <w:rPr>
                    <w:rFonts w:ascii="Cambria Math" w:hAnsi="Cambria Math"/>
                    <w:sz w:val="14"/>
                    <w:szCs w:val="1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4"/>
                        <w:szCs w:val="1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4"/>
                        <w:szCs w:val="14"/>
                      </w:rPr>
                      <m:t>F h</m:t>
                    </m:r>
                  </m:num>
                  <m:den>
                    <m:r>
                      <w:rPr>
                        <w:rFonts w:ascii="Cambria Math" w:hAnsi="Cambria Math"/>
                        <w:sz w:val="14"/>
                        <w:szCs w:val="14"/>
                      </w:rPr>
                      <m:t>3.166</m:t>
                    </m:r>
                  </m:den>
                </m:f>
              </m:oMath>
            </m:oMathPara>
          </w:p>
        </w:tc>
      </w:tr>
      <w:tr w:rsidR="00B303C3" w:rsidRPr="00923B3F" w14:paraId="053852F4" w14:textId="77777777" w:rsidTr="00FE62BC">
        <w:trPr>
          <w:jc w:val="center"/>
        </w:trPr>
        <w:tc>
          <w:tcPr>
            <w:tcW w:w="1868" w:type="dxa"/>
          </w:tcPr>
          <w:p w14:paraId="2D470F44" w14:textId="77777777" w:rsidR="00B303C3" w:rsidRPr="00027792" w:rsidRDefault="00B303C3" w:rsidP="00B303C3">
            <w:pPr>
              <w:spacing w:before="36" w:after="36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27792">
              <w:rPr>
                <w:sz w:val="14"/>
                <w:szCs w:val="14"/>
              </w:rPr>
              <w:t>7</w:t>
            </w:r>
          </w:p>
        </w:tc>
        <w:tc>
          <w:tcPr>
            <w:tcW w:w="846" w:type="dxa"/>
          </w:tcPr>
          <w:p w14:paraId="1A217FA5" w14:textId="77777777" w:rsidR="00B303C3" w:rsidRPr="00027792" w:rsidRDefault="00B303C3" w:rsidP="00B303C3">
            <w:pPr>
              <w:spacing w:before="36" w:after="36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27792">
              <w:rPr>
                <w:sz w:val="14"/>
                <w:szCs w:val="14"/>
              </w:rPr>
              <w:t>4.15 × 10</w:t>
            </w:r>
            <w:r w:rsidRPr="00027792">
              <w:rPr>
                <w:sz w:val="14"/>
                <w:szCs w:val="14"/>
                <w:vertAlign w:val="superscript"/>
              </w:rPr>
              <w:t>−3</w:t>
            </w:r>
          </w:p>
        </w:tc>
        <w:tc>
          <w:tcPr>
            <w:tcW w:w="4689" w:type="dxa"/>
          </w:tcPr>
          <w:p w14:paraId="122A8B8D" w14:textId="77777777" w:rsidR="00B303C3" w:rsidRPr="00027792" w:rsidRDefault="00B303C3" w:rsidP="00B303C3">
            <w:pPr>
              <w:spacing w:before="36" w:after="36"/>
              <w:rPr>
                <w:rFonts w:ascii="Times New Roman" w:hAnsi="Times New Roman"/>
                <w:sz w:val="14"/>
                <w:szCs w:val="1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4"/>
                    <w:szCs w:val="14"/>
                  </w:rPr>
                  <m:t>LEF</m:t>
                </m:r>
                <m:r>
                  <w:rPr>
                    <w:rFonts w:ascii="Cambria Math" w:hAnsi="Cambria Math"/>
                    <w:sz w:val="14"/>
                    <w:szCs w:val="1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4"/>
                        <w:szCs w:val="1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4"/>
                        <w:szCs w:val="14"/>
                      </w:rPr>
                      <m:t>F h</m:t>
                    </m:r>
                  </m:num>
                  <m:den>
                    <m:f>
                      <m:fPr>
                        <m:ctrlPr>
                          <w:rPr>
                            <w:rFonts w:ascii="Cambria Math" w:hAnsi="Cambria Math"/>
                            <w:sz w:val="14"/>
                            <w:szCs w:val="14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  <m:t>h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  <m:t>tip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hAnsi="Cambria Math"/>
                            <w:sz w:val="14"/>
                            <w:szCs w:val="14"/>
                          </w:rPr>
                          <m:t>1.66</m:t>
                        </m:r>
                      </m:den>
                    </m:f>
                  </m:den>
                </m:f>
              </m:oMath>
            </m:oMathPara>
          </w:p>
        </w:tc>
      </w:tr>
      <w:tr w:rsidR="00B303C3" w:rsidRPr="00923B3F" w14:paraId="62953F25" w14:textId="77777777" w:rsidTr="00FE62BC">
        <w:trPr>
          <w:jc w:val="center"/>
        </w:trPr>
        <w:tc>
          <w:tcPr>
            <w:tcW w:w="1868" w:type="dxa"/>
          </w:tcPr>
          <w:p w14:paraId="5CD30CFE" w14:textId="77777777" w:rsidR="00B303C3" w:rsidRPr="00027792" w:rsidRDefault="00B303C3" w:rsidP="00B303C3">
            <w:pPr>
              <w:spacing w:before="36" w:after="36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27792">
              <w:rPr>
                <w:sz w:val="14"/>
                <w:szCs w:val="14"/>
              </w:rPr>
              <w:t>8</w:t>
            </w:r>
          </w:p>
        </w:tc>
        <w:tc>
          <w:tcPr>
            <w:tcW w:w="846" w:type="dxa"/>
          </w:tcPr>
          <w:p w14:paraId="27A64883" w14:textId="77777777" w:rsidR="00B303C3" w:rsidRPr="00027792" w:rsidRDefault="00B303C3" w:rsidP="00B303C3">
            <w:pPr>
              <w:spacing w:before="36" w:after="36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27792">
              <w:rPr>
                <w:sz w:val="14"/>
                <w:szCs w:val="14"/>
              </w:rPr>
              <w:t>2.75 × 10</w:t>
            </w:r>
            <w:r w:rsidRPr="00027792">
              <w:rPr>
                <w:sz w:val="14"/>
                <w:szCs w:val="14"/>
                <w:vertAlign w:val="superscript"/>
              </w:rPr>
              <w:t>−3</w:t>
            </w:r>
          </w:p>
        </w:tc>
        <w:tc>
          <w:tcPr>
            <w:tcW w:w="4689" w:type="dxa"/>
          </w:tcPr>
          <w:p w14:paraId="31389412" w14:textId="77777777" w:rsidR="00B303C3" w:rsidRPr="00027792" w:rsidRDefault="00B303C3" w:rsidP="00B303C3">
            <w:pPr>
              <w:spacing w:before="36" w:after="36"/>
              <w:rPr>
                <w:rFonts w:ascii="Times New Roman" w:hAnsi="Times New Roman"/>
                <w:sz w:val="14"/>
                <w:szCs w:val="1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4"/>
                    <w:szCs w:val="14"/>
                  </w:rPr>
                  <m:t>LEF</m:t>
                </m:r>
                <m:r>
                  <w:rPr>
                    <w:rFonts w:ascii="Cambria Math" w:hAnsi="Cambria Math"/>
                    <w:sz w:val="14"/>
                    <w:szCs w:val="1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sz w:val="14"/>
                        <w:szCs w:val="1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sz w:val="14"/>
                            <w:szCs w:val="1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  <m:t>h</m:t>
                            </m:r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  <m:t>tip</m:t>
                                </m:r>
                              </m:sub>
                            </m:sSub>
                          </m:den>
                        </m:f>
                        <m:r>
                          <w:rPr>
                            <w:rFonts w:ascii="Cambria Math" w:hAnsi="Cambria Math"/>
                            <w:sz w:val="14"/>
                            <w:szCs w:val="14"/>
                          </w:rPr>
                          <m:t>+0.3567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14"/>
                        <w:szCs w:val="1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4"/>
                    <w:szCs w:val="14"/>
                  </w:rPr>
                  <m:t> F</m:t>
                </m:r>
              </m:oMath>
            </m:oMathPara>
          </w:p>
        </w:tc>
      </w:tr>
      <w:tr w:rsidR="00B303C3" w:rsidRPr="00923B3F" w14:paraId="0FB07606" w14:textId="77777777" w:rsidTr="00FE62BC">
        <w:trPr>
          <w:jc w:val="center"/>
        </w:trPr>
        <w:tc>
          <w:tcPr>
            <w:tcW w:w="1868" w:type="dxa"/>
          </w:tcPr>
          <w:p w14:paraId="12A448A8" w14:textId="77777777" w:rsidR="00B303C3" w:rsidRPr="00027792" w:rsidRDefault="00B303C3" w:rsidP="00B303C3">
            <w:pPr>
              <w:spacing w:before="36" w:after="36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27792">
              <w:rPr>
                <w:sz w:val="14"/>
                <w:szCs w:val="14"/>
              </w:rPr>
              <w:t>10</w:t>
            </w:r>
          </w:p>
        </w:tc>
        <w:tc>
          <w:tcPr>
            <w:tcW w:w="846" w:type="dxa"/>
          </w:tcPr>
          <w:p w14:paraId="4384232E" w14:textId="77777777" w:rsidR="00B303C3" w:rsidRPr="00027792" w:rsidRDefault="00B303C3" w:rsidP="00B303C3">
            <w:pPr>
              <w:spacing w:before="36" w:after="36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27792">
              <w:rPr>
                <w:sz w:val="14"/>
                <w:szCs w:val="14"/>
              </w:rPr>
              <w:t>2.53 × 10</w:t>
            </w:r>
            <w:r w:rsidRPr="00027792">
              <w:rPr>
                <w:sz w:val="14"/>
                <w:szCs w:val="14"/>
                <w:vertAlign w:val="superscript"/>
              </w:rPr>
              <w:t>−3</w:t>
            </w:r>
          </w:p>
        </w:tc>
        <w:tc>
          <w:tcPr>
            <w:tcW w:w="4689" w:type="dxa"/>
          </w:tcPr>
          <w:p w14:paraId="3F4686DC" w14:textId="77777777" w:rsidR="00B303C3" w:rsidRPr="00027792" w:rsidRDefault="00B303C3" w:rsidP="00B303C3">
            <w:pPr>
              <w:spacing w:before="36" w:after="36"/>
              <w:rPr>
                <w:rFonts w:ascii="Times New Roman" w:hAnsi="Times New Roman"/>
                <w:sz w:val="14"/>
                <w:szCs w:val="1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4"/>
                    <w:szCs w:val="14"/>
                  </w:rPr>
                  <m:t>LEF</m:t>
                </m:r>
                <m:r>
                  <w:rPr>
                    <w:rFonts w:ascii="Cambria Math" w:hAnsi="Cambria Math"/>
                    <w:sz w:val="14"/>
                    <w:szCs w:val="14"/>
                  </w:rPr>
                  <m:t>=F </m:t>
                </m:r>
                <m:d>
                  <m:dPr>
                    <m:ctrlPr>
                      <w:rPr>
                        <w:rFonts w:ascii="Cambria Math" w:hAnsi="Cambria Math"/>
                        <w:sz w:val="14"/>
                        <w:szCs w:val="14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  <w:sz w:val="14"/>
                            <w:szCs w:val="14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  <m:t>h</m:t>
                                </m:r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  <m:t>h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  <m:t>tip</m:t>
                                    </m:r>
                                  </m:sub>
                                </m:sSub>
                              </m:den>
                            </m:f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  <w:sz w:val="14"/>
                            <w:szCs w:val="1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14"/>
                        <w:szCs w:val="14"/>
                      </w:rPr>
                      <m:t>+0.162</m:t>
                    </m:r>
                  </m:e>
                </m:d>
                <m:r>
                  <w:rPr>
                    <w:rFonts w:ascii="Cambria Math" w:hAnsi="Cambria Math"/>
                    <w:sz w:val="14"/>
                    <w:szCs w:val="14"/>
                  </w:rPr>
                  <m:t> 1.655</m:t>
                </m:r>
              </m:oMath>
            </m:oMathPara>
          </w:p>
        </w:tc>
      </w:tr>
      <w:tr w:rsidR="00B303C3" w:rsidRPr="00923B3F" w14:paraId="370993CD" w14:textId="77777777" w:rsidTr="00FE62BC">
        <w:trPr>
          <w:jc w:val="center"/>
        </w:trPr>
        <w:tc>
          <w:tcPr>
            <w:tcW w:w="1868" w:type="dxa"/>
          </w:tcPr>
          <w:p w14:paraId="7FAC7E52" w14:textId="77777777" w:rsidR="00B303C3" w:rsidRPr="00027792" w:rsidRDefault="00B303C3" w:rsidP="00B303C3">
            <w:pPr>
              <w:spacing w:before="36" w:after="36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27792">
              <w:rPr>
                <w:b/>
                <w:sz w:val="14"/>
                <w:szCs w:val="14"/>
              </w:rPr>
              <w:t>12</w:t>
            </w:r>
          </w:p>
        </w:tc>
        <w:tc>
          <w:tcPr>
            <w:tcW w:w="846" w:type="dxa"/>
          </w:tcPr>
          <w:p w14:paraId="17770E32" w14:textId="77777777" w:rsidR="00B303C3" w:rsidRPr="00027792" w:rsidRDefault="00B303C3" w:rsidP="00B303C3">
            <w:pPr>
              <w:spacing w:before="36" w:after="36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27792">
              <w:rPr>
                <w:sz w:val="14"/>
                <w:szCs w:val="14"/>
              </w:rPr>
              <w:t>2.29 × 10</w:t>
            </w:r>
            <w:r w:rsidRPr="00027792">
              <w:rPr>
                <w:sz w:val="14"/>
                <w:szCs w:val="14"/>
                <w:vertAlign w:val="superscript"/>
              </w:rPr>
              <w:t>−3</w:t>
            </w:r>
          </w:p>
        </w:tc>
        <w:tc>
          <w:tcPr>
            <w:tcW w:w="4689" w:type="dxa"/>
          </w:tcPr>
          <w:p w14:paraId="4D685820" w14:textId="77777777" w:rsidR="00B303C3" w:rsidRPr="00027792" w:rsidRDefault="00B303C3" w:rsidP="00B303C3">
            <w:pPr>
              <w:spacing w:before="36" w:after="36"/>
              <w:rPr>
                <w:rFonts w:ascii="Times New Roman" w:hAnsi="Times New Roman"/>
                <w:sz w:val="14"/>
                <w:szCs w:val="1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4"/>
                    <w:szCs w:val="14"/>
                  </w:rPr>
                  <m:t>LEF</m:t>
                </m:r>
                <m:r>
                  <w:rPr>
                    <w:rFonts w:ascii="Cambria Math" w:hAnsi="Cambria Math"/>
                    <w:sz w:val="14"/>
                    <w:szCs w:val="1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sz w:val="14"/>
                        <w:szCs w:val="1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sz w:val="14"/>
                            <w:szCs w:val="1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  <m:t>h</m:t>
                            </m:r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  <m:t>tip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  <m:t>+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  <m:t>R</m:t>
                                </m:r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  <m:t>h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  <m:t>tip</m:t>
                                    </m:r>
                                  </m:sub>
                                </m:sSub>
                              </m:den>
                            </m:f>
                          </m:den>
                        </m:f>
                        <m:r>
                          <w:rPr>
                            <w:rFonts w:ascii="Cambria Math" w:hAnsi="Cambria Math"/>
                            <w:sz w:val="14"/>
                            <w:szCs w:val="14"/>
                          </w:rPr>
                          <m:t>+0.4311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14"/>
                        <w:szCs w:val="1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4"/>
                    <w:szCs w:val="14"/>
                  </w:rPr>
                  <m:t> F</m:t>
                </m:r>
              </m:oMath>
            </m:oMathPara>
          </w:p>
        </w:tc>
      </w:tr>
      <w:tr w:rsidR="00B303C3" w:rsidRPr="00923B3F" w14:paraId="28DC3740" w14:textId="77777777" w:rsidTr="00FE62BC">
        <w:trPr>
          <w:jc w:val="center"/>
        </w:trPr>
        <w:tc>
          <w:tcPr>
            <w:tcW w:w="1868" w:type="dxa"/>
          </w:tcPr>
          <w:p w14:paraId="0577E097" w14:textId="77777777" w:rsidR="00B303C3" w:rsidRPr="00027792" w:rsidRDefault="00B303C3" w:rsidP="00B303C3">
            <w:pPr>
              <w:spacing w:before="36" w:after="36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27792">
              <w:rPr>
                <w:sz w:val="14"/>
                <w:szCs w:val="14"/>
              </w:rPr>
              <w:t>16</w:t>
            </w:r>
          </w:p>
        </w:tc>
        <w:tc>
          <w:tcPr>
            <w:tcW w:w="846" w:type="dxa"/>
          </w:tcPr>
          <w:p w14:paraId="62EFAE69" w14:textId="77777777" w:rsidR="00B303C3" w:rsidRPr="00027792" w:rsidRDefault="00B303C3" w:rsidP="00B303C3">
            <w:pPr>
              <w:spacing w:before="36" w:after="36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27792">
              <w:rPr>
                <w:sz w:val="14"/>
                <w:szCs w:val="14"/>
              </w:rPr>
              <w:t>2.20 × 10</w:t>
            </w:r>
            <w:r w:rsidRPr="00027792">
              <w:rPr>
                <w:sz w:val="14"/>
                <w:szCs w:val="14"/>
                <w:vertAlign w:val="superscript"/>
              </w:rPr>
              <w:t>−3</w:t>
            </w:r>
          </w:p>
        </w:tc>
        <w:tc>
          <w:tcPr>
            <w:tcW w:w="4689" w:type="dxa"/>
          </w:tcPr>
          <w:p w14:paraId="2002DCC5" w14:textId="77777777" w:rsidR="00B303C3" w:rsidRPr="00027792" w:rsidRDefault="00B303C3" w:rsidP="00B303C3">
            <w:pPr>
              <w:spacing w:before="36" w:after="36"/>
              <w:rPr>
                <w:rFonts w:ascii="Times New Roman" w:hAnsi="Times New Roman"/>
                <w:sz w:val="14"/>
                <w:szCs w:val="1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4"/>
                    <w:szCs w:val="14"/>
                  </w:rPr>
                  <m:t>LEF</m:t>
                </m:r>
                <m:r>
                  <w:rPr>
                    <w:rFonts w:ascii="Cambria Math" w:hAnsi="Cambria Math"/>
                    <w:sz w:val="14"/>
                    <w:szCs w:val="14"/>
                  </w:rPr>
                  <m:t>=F </m:t>
                </m:r>
                <m:d>
                  <m:dPr>
                    <m:ctrlPr>
                      <w:rPr>
                        <w:rFonts w:ascii="Cambria Math" w:hAnsi="Cambria Math"/>
                        <w:sz w:val="14"/>
                        <w:szCs w:val="1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sz w:val="14"/>
                            <w:szCs w:val="1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14"/>
                            <w:szCs w:val="14"/>
                          </w:rPr>
                          <m:t>h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  <m:t>h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  <m:t>tip</m:t>
                            </m:r>
                          </m:sub>
                        </m:sSub>
                      </m:den>
                    </m:f>
                    <m:r>
                      <w:rPr>
                        <w:rFonts w:ascii="Cambria Math" w:hAnsi="Cambria Math"/>
                        <w:sz w:val="14"/>
                        <w:szCs w:val="14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sz w:val="14"/>
                            <w:szCs w:val="14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  <m:t>h</m:t>
                                </m:r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  <m:t>h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  <m:t>tip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  <m:t>+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  <m:t>R</m:t>
                                    </m:r>
                                  </m:num>
                                  <m:den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sz w:val="14"/>
                                            <w:szCs w:val="14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14"/>
                                            <w:szCs w:val="14"/>
                                          </w:rPr>
                                          <m:t>h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  <w:sz w:val="14"/>
                                            <w:szCs w:val="14"/>
                                          </w:rPr>
                                          <m:t>tip</m:t>
                                        </m:r>
                                      </m:sub>
                                    </m:sSub>
                                  </m:den>
                                </m:f>
                              </m:den>
                            </m:f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  <w:sz w:val="14"/>
                            <w:szCs w:val="14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hAnsi="Cambria Math"/>
                        <w:sz w:val="14"/>
                        <w:szCs w:val="14"/>
                      </w:rPr>
                      <m:t>+0.1308</m:t>
                    </m:r>
                  </m:e>
                </m:d>
              </m:oMath>
            </m:oMathPara>
          </w:p>
        </w:tc>
      </w:tr>
      <w:tr w:rsidR="00B303C3" w:rsidRPr="00923B3F" w14:paraId="0882686C" w14:textId="77777777" w:rsidTr="00FE62BC">
        <w:trPr>
          <w:jc w:val="center"/>
        </w:trPr>
        <w:tc>
          <w:tcPr>
            <w:tcW w:w="1868" w:type="dxa"/>
          </w:tcPr>
          <w:p w14:paraId="2340693E" w14:textId="77777777" w:rsidR="00B303C3" w:rsidRPr="00027792" w:rsidRDefault="00B303C3" w:rsidP="00B303C3">
            <w:pPr>
              <w:spacing w:before="36" w:after="36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27792">
              <w:rPr>
                <w:sz w:val="14"/>
                <w:szCs w:val="14"/>
              </w:rPr>
              <w:t>17</w:t>
            </w:r>
          </w:p>
        </w:tc>
        <w:tc>
          <w:tcPr>
            <w:tcW w:w="846" w:type="dxa"/>
          </w:tcPr>
          <w:p w14:paraId="791244F0" w14:textId="77777777" w:rsidR="00B303C3" w:rsidRPr="00027792" w:rsidRDefault="00B303C3" w:rsidP="00B303C3">
            <w:pPr>
              <w:spacing w:before="36" w:after="36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27792">
              <w:rPr>
                <w:sz w:val="14"/>
                <w:szCs w:val="14"/>
              </w:rPr>
              <w:t>2.06 × 10</w:t>
            </w:r>
            <w:r w:rsidRPr="00027792">
              <w:rPr>
                <w:sz w:val="14"/>
                <w:szCs w:val="14"/>
                <w:vertAlign w:val="superscript"/>
              </w:rPr>
              <w:t>−3</w:t>
            </w:r>
          </w:p>
        </w:tc>
        <w:tc>
          <w:tcPr>
            <w:tcW w:w="4689" w:type="dxa"/>
          </w:tcPr>
          <w:p w14:paraId="4CEBAE16" w14:textId="77777777" w:rsidR="00B303C3" w:rsidRPr="00027792" w:rsidRDefault="00B303C3" w:rsidP="00B303C3">
            <w:pPr>
              <w:spacing w:before="36" w:after="36"/>
              <w:rPr>
                <w:rFonts w:ascii="Times New Roman" w:hAnsi="Times New Roman"/>
                <w:sz w:val="14"/>
                <w:szCs w:val="1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4"/>
                    <w:szCs w:val="14"/>
                  </w:rPr>
                  <m:t>LEF</m:t>
                </m:r>
                <m:r>
                  <w:rPr>
                    <w:rFonts w:ascii="Cambria Math" w:hAnsi="Cambria Math"/>
                    <w:sz w:val="14"/>
                    <w:szCs w:val="1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sz w:val="14"/>
                        <w:szCs w:val="1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sz w:val="14"/>
                            <w:szCs w:val="1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</m:ctrlPr>
                          </m:fPr>
                          <m:num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</m:ctrlPr>
                              </m:radPr>
                              <m:deg/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  <m:t>h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  <m:t>tip</m:t>
                                    </m:r>
                                  </m:sub>
                                </m:sSub>
                              </m:e>
                            </m:rad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  <m:t>tip</m:t>
                                </m:r>
                              </m:sub>
                            </m:sSub>
                          </m:den>
                        </m:f>
                        <m:r>
                          <w:rPr>
                            <w:rFonts w:ascii="Cambria Math" w:hAnsi="Cambria Math"/>
                            <w:sz w:val="14"/>
                            <w:szCs w:val="14"/>
                          </w:rPr>
                          <m:t>+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  <m:t>h</m:t>
                            </m:r>
                          </m:num>
                          <m:den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  <m:t>R</m:t>
                                </m:r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  <m:t>h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  <m:t>tip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  <m:t>-1.438</m:t>
                                </m:r>
                              </m:den>
                            </m:f>
                            <m: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  <m:t>+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  <m:t>tip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14"/>
                        <w:szCs w:val="1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4"/>
                    <w:szCs w:val="14"/>
                  </w:rPr>
                  <m:t> F</m:t>
                </m:r>
              </m:oMath>
            </m:oMathPara>
          </w:p>
        </w:tc>
      </w:tr>
      <w:tr w:rsidR="00B303C3" w:rsidRPr="00923B3F" w14:paraId="3C615096" w14:textId="77777777" w:rsidTr="00FE62BC">
        <w:trPr>
          <w:jc w:val="center"/>
        </w:trPr>
        <w:tc>
          <w:tcPr>
            <w:tcW w:w="1868" w:type="dxa"/>
          </w:tcPr>
          <w:p w14:paraId="0DECB654" w14:textId="77777777" w:rsidR="00B303C3" w:rsidRPr="00027792" w:rsidRDefault="00B303C3" w:rsidP="00B303C3">
            <w:pPr>
              <w:spacing w:before="36" w:after="36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27792">
              <w:rPr>
                <w:sz w:val="14"/>
                <w:szCs w:val="14"/>
              </w:rPr>
              <w:t>19</w:t>
            </w:r>
          </w:p>
        </w:tc>
        <w:tc>
          <w:tcPr>
            <w:tcW w:w="846" w:type="dxa"/>
          </w:tcPr>
          <w:p w14:paraId="4D1B65BE" w14:textId="77777777" w:rsidR="00B303C3" w:rsidRPr="00027792" w:rsidRDefault="00B303C3" w:rsidP="00B303C3">
            <w:pPr>
              <w:spacing w:before="36" w:after="36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27792">
              <w:rPr>
                <w:sz w:val="14"/>
                <w:szCs w:val="14"/>
              </w:rPr>
              <w:t>1.99 × 10</w:t>
            </w:r>
            <w:r w:rsidRPr="00027792">
              <w:rPr>
                <w:sz w:val="14"/>
                <w:szCs w:val="14"/>
                <w:vertAlign w:val="superscript"/>
              </w:rPr>
              <w:t>−3</w:t>
            </w:r>
          </w:p>
        </w:tc>
        <w:tc>
          <w:tcPr>
            <w:tcW w:w="4689" w:type="dxa"/>
          </w:tcPr>
          <w:p w14:paraId="2F1B10D4" w14:textId="77777777" w:rsidR="00B303C3" w:rsidRPr="00027792" w:rsidRDefault="00B303C3" w:rsidP="00B303C3">
            <w:pPr>
              <w:spacing w:before="36" w:after="36"/>
              <w:rPr>
                <w:rFonts w:ascii="Times New Roman" w:hAnsi="Times New Roman"/>
                <w:sz w:val="14"/>
                <w:szCs w:val="1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4"/>
                    <w:szCs w:val="14"/>
                  </w:rPr>
                  <m:t>LEF</m:t>
                </m:r>
                <m:r>
                  <w:rPr>
                    <w:rFonts w:ascii="Cambria Math" w:hAnsi="Cambria Math"/>
                    <w:sz w:val="14"/>
                    <w:szCs w:val="14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sz w:val="14"/>
                        <w:szCs w:val="14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  <w:sz w:val="14"/>
                            <w:szCs w:val="14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  <m:t>0.6033</m:t>
                                </m:r>
                              </m:num>
                              <m:den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  <m:t>e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  <m:t>h</m:t>
                                    </m:r>
                                  </m:sup>
                                </m:sSup>
                              </m:den>
                            </m:f>
                            <m: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  <m:t>+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  <m:t>h</m:t>
                                </m:r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  <m:t>h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  <m:t>tip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  <m:t>+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  <m:t>R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  <m:t>h</m:t>
                                    </m:r>
                                  </m:den>
                                </m:f>
                              </m:den>
                            </m:f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  <w:sz w:val="14"/>
                            <w:szCs w:val="1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14"/>
                        <w:szCs w:val="14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/>
                            <w:sz w:val="14"/>
                            <w:szCs w:val="1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14"/>
                            <w:szCs w:val="14"/>
                          </w:rPr>
                          <m:t>h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  <m:t>h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  <m:t>tip</m:t>
                            </m:r>
                          </m:sub>
                        </m:sSub>
                      </m:den>
                    </m:f>
                  </m:e>
                </m:d>
                <m:r>
                  <w:rPr>
                    <w:rFonts w:ascii="Cambria Math" w:hAnsi="Cambria Math"/>
                    <w:sz w:val="14"/>
                    <w:szCs w:val="14"/>
                  </w:rPr>
                  <m:t> F</m:t>
                </m:r>
              </m:oMath>
            </m:oMathPara>
          </w:p>
        </w:tc>
      </w:tr>
      <w:tr w:rsidR="00B303C3" w:rsidRPr="00923B3F" w14:paraId="7A88EB49" w14:textId="77777777" w:rsidTr="00FE62BC">
        <w:trPr>
          <w:jc w:val="center"/>
        </w:trPr>
        <w:tc>
          <w:tcPr>
            <w:tcW w:w="1868" w:type="dxa"/>
          </w:tcPr>
          <w:p w14:paraId="7C5D4D7A" w14:textId="77777777" w:rsidR="00B303C3" w:rsidRPr="00027792" w:rsidRDefault="00B303C3" w:rsidP="00B303C3">
            <w:pPr>
              <w:spacing w:before="36" w:after="36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27792">
              <w:rPr>
                <w:sz w:val="14"/>
                <w:szCs w:val="14"/>
              </w:rPr>
              <w:t>21</w:t>
            </w:r>
          </w:p>
        </w:tc>
        <w:tc>
          <w:tcPr>
            <w:tcW w:w="846" w:type="dxa"/>
          </w:tcPr>
          <w:p w14:paraId="227229FF" w14:textId="77777777" w:rsidR="00B303C3" w:rsidRPr="00027792" w:rsidRDefault="00B303C3" w:rsidP="00B303C3">
            <w:pPr>
              <w:spacing w:before="36" w:after="36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27792">
              <w:rPr>
                <w:sz w:val="14"/>
                <w:szCs w:val="14"/>
              </w:rPr>
              <w:t>1.98 × 10</w:t>
            </w:r>
            <w:r w:rsidRPr="00027792">
              <w:rPr>
                <w:sz w:val="14"/>
                <w:szCs w:val="14"/>
                <w:vertAlign w:val="superscript"/>
              </w:rPr>
              <w:t>−3</w:t>
            </w:r>
          </w:p>
        </w:tc>
        <w:tc>
          <w:tcPr>
            <w:tcW w:w="4689" w:type="dxa"/>
          </w:tcPr>
          <w:p w14:paraId="10C1EC0A" w14:textId="77777777" w:rsidR="00B303C3" w:rsidRPr="00027792" w:rsidRDefault="00B303C3" w:rsidP="00B303C3">
            <w:pPr>
              <w:spacing w:before="36" w:after="36"/>
              <w:rPr>
                <w:rFonts w:ascii="Times New Roman" w:hAnsi="Times New Roman"/>
                <w:sz w:val="14"/>
                <w:szCs w:val="1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4"/>
                    <w:szCs w:val="14"/>
                  </w:rPr>
                  <m:t>LEF</m:t>
                </m:r>
                <m:r>
                  <w:rPr>
                    <w:rFonts w:ascii="Cambria Math" w:hAnsi="Cambria Math"/>
                    <w:sz w:val="14"/>
                    <w:szCs w:val="14"/>
                  </w:rPr>
                  <m:t>=F </m:t>
                </m:r>
                <m:d>
                  <m:dPr>
                    <m:ctrlPr>
                      <w:rPr>
                        <w:rFonts w:ascii="Cambria Math" w:hAnsi="Cambria Math"/>
                        <w:sz w:val="14"/>
                        <w:szCs w:val="1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sz w:val="14"/>
                            <w:szCs w:val="1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14"/>
                            <w:szCs w:val="14"/>
                          </w:rPr>
                          <m:t>h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  <m:t>h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  <m:t>tip</m:t>
                            </m:r>
                          </m:sub>
                        </m:sSub>
                      </m:den>
                    </m:f>
                    <m:r>
                      <w:rPr>
                        <w:rFonts w:ascii="Cambria Math" w:hAnsi="Cambria Math"/>
                        <w:sz w:val="14"/>
                        <w:szCs w:val="14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sz w:val="14"/>
                            <w:szCs w:val="14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  <m:t>0.6053</m:t>
                                </m:r>
                              </m:num>
                              <m:den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  <m:t>e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  <m:t>h</m:t>
                                    </m:r>
                                  </m:sup>
                                </m:sSup>
                              </m:den>
                            </m:f>
                            <m: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  <m:t>+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  <m:t>h</m:t>
                                </m:r>
                              </m:num>
                              <m:den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  <m:t>R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  <m:t>-0.8162+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sz w:val="14"/>
                                            <w:szCs w:val="14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14"/>
                                            <w:szCs w:val="14"/>
                                          </w:rPr>
                                          <m:t>h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  <w:sz w:val="14"/>
                                            <w:szCs w:val="14"/>
                                          </w:rPr>
                                          <m:t>tip</m:t>
                                        </m:r>
                                      </m:sub>
                                    </m:sSub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  <m:t>h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  <m:t>tip</m:t>
                                    </m:r>
                                  </m:sub>
                                </m:sSub>
                              </m:den>
                            </m:f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  <w:sz w:val="14"/>
                            <w:szCs w:val="14"/>
                          </w:rPr>
                          <m:t>2</m:t>
                        </m:r>
                      </m:sup>
                    </m:sSup>
                  </m:e>
                </m:d>
              </m:oMath>
            </m:oMathPara>
          </w:p>
        </w:tc>
      </w:tr>
      <w:tr w:rsidR="00B303C3" w:rsidRPr="00923B3F" w14:paraId="70122A7F" w14:textId="77777777" w:rsidTr="00FE62BC">
        <w:trPr>
          <w:jc w:val="center"/>
        </w:trPr>
        <w:tc>
          <w:tcPr>
            <w:tcW w:w="1868" w:type="dxa"/>
          </w:tcPr>
          <w:p w14:paraId="71B73D70" w14:textId="77777777" w:rsidR="00B303C3" w:rsidRPr="00027792" w:rsidRDefault="00B303C3" w:rsidP="00B303C3">
            <w:pPr>
              <w:spacing w:before="36" w:after="36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27792">
              <w:rPr>
                <w:sz w:val="14"/>
                <w:szCs w:val="14"/>
              </w:rPr>
              <w:t>22</w:t>
            </w:r>
          </w:p>
        </w:tc>
        <w:tc>
          <w:tcPr>
            <w:tcW w:w="846" w:type="dxa"/>
          </w:tcPr>
          <w:p w14:paraId="1DBCDD83" w14:textId="77777777" w:rsidR="00B303C3" w:rsidRPr="00027792" w:rsidRDefault="00B303C3" w:rsidP="00B303C3">
            <w:pPr>
              <w:spacing w:before="36" w:after="36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27792">
              <w:rPr>
                <w:sz w:val="14"/>
                <w:szCs w:val="14"/>
              </w:rPr>
              <w:t>1.96 × 10</w:t>
            </w:r>
            <w:r w:rsidRPr="00027792">
              <w:rPr>
                <w:sz w:val="14"/>
                <w:szCs w:val="14"/>
                <w:vertAlign w:val="superscript"/>
              </w:rPr>
              <w:t>−3</w:t>
            </w:r>
          </w:p>
        </w:tc>
        <w:tc>
          <w:tcPr>
            <w:tcW w:w="4689" w:type="dxa"/>
          </w:tcPr>
          <w:p w14:paraId="718AACC0" w14:textId="77777777" w:rsidR="00B303C3" w:rsidRPr="00027792" w:rsidRDefault="00B303C3" w:rsidP="00B303C3">
            <w:pPr>
              <w:spacing w:before="36" w:after="36"/>
              <w:rPr>
                <w:rFonts w:ascii="Times New Roman" w:hAnsi="Times New Roman"/>
                <w:sz w:val="14"/>
                <w:szCs w:val="1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4"/>
                    <w:szCs w:val="14"/>
                  </w:rPr>
                  <m:t>LEF</m:t>
                </m:r>
                <m:r>
                  <w:rPr>
                    <w:rFonts w:ascii="Cambria Math" w:hAnsi="Cambria Math"/>
                    <w:sz w:val="14"/>
                    <w:szCs w:val="14"/>
                  </w:rPr>
                  <m:t>=F </m:t>
                </m:r>
                <m:d>
                  <m:dPr>
                    <m:ctrlPr>
                      <w:rPr>
                        <w:rFonts w:ascii="Cambria Math" w:hAnsi="Cambria Math"/>
                        <w:sz w:val="14"/>
                        <w:szCs w:val="1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sz w:val="14"/>
                            <w:szCs w:val="1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14"/>
                            <w:szCs w:val="14"/>
                          </w:rPr>
                          <m:t>h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  <m:t>h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  <m:t>tip</m:t>
                            </m:r>
                          </m:sub>
                        </m:sSub>
                      </m:den>
                    </m:f>
                    <m:r>
                      <w:rPr>
                        <w:rFonts w:ascii="Cambria Math" w:hAnsi="Cambria Math"/>
                        <w:sz w:val="14"/>
                        <w:szCs w:val="14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sz w:val="14"/>
                            <w:szCs w:val="14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</m:ctrlPr>
                              </m:fPr>
                              <m:num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</m:ctrlPr>
                                  </m:sSupPr>
                                  <m:e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sz w:val="14"/>
                                            <w:szCs w:val="14"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14"/>
                                            <w:szCs w:val="14"/>
                                          </w:rPr>
                                          <m:t>-0.7496</m:t>
                                        </m:r>
                                      </m:e>
                                    </m:d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  <m:t>2</m:t>
                                    </m:r>
                                  </m:sup>
                                </m:sSup>
                              </m:num>
                              <m:den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  <m:t>e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  <m:t>h</m:t>
                                    </m:r>
                                  </m:sup>
                                </m:sSup>
                              </m:den>
                            </m:f>
                            <m: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  <m:t>+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  <m:t>h</m:t>
                                </m:r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  <m:t>h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  <m:t>tip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  <m:t>+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  <m:t>R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  <m:t>-0.8162+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sz w:val="14"/>
                                            <w:szCs w:val="14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14"/>
                                            <w:szCs w:val="14"/>
                                          </w:rPr>
                                          <m:t>h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  <w:sz w:val="14"/>
                                            <w:szCs w:val="14"/>
                                          </w:rPr>
                                          <m:t>tip</m:t>
                                        </m:r>
                                      </m:sub>
                                    </m:sSub>
                                  </m:den>
                                </m:f>
                              </m:den>
                            </m:f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  <w:sz w:val="14"/>
                            <w:szCs w:val="14"/>
                          </w:rPr>
                          <m:t>2</m:t>
                        </m:r>
                      </m:sup>
                    </m:sSup>
                  </m:e>
                </m:d>
              </m:oMath>
            </m:oMathPara>
          </w:p>
        </w:tc>
      </w:tr>
      <w:tr w:rsidR="00B303C3" w:rsidRPr="00923B3F" w14:paraId="63E46A4B" w14:textId="77777777" w:rsidTr="00FE62BC">
        <w:trPr>
          <w:jc w:val="center"/>
        </w:trPr>
        <w:tc>
          <w:tcPr>
            <w:tcW w:w="1868" w:type="dxa"/>
          </w:tcPr>
          <w:p w14:paraId="03F547CC" w14:textId="77777777" w:rsidR="00B303C3" w:rsidRPr="00027792" w:rsidRDefault="00B303C3" w:rsidP="00B303C3">
            <w:pPr>
              <w:spacing w:before="36" w:after="36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27792">
              <w:rPr>
                <w:sz w:val="14"/>
                <w:szCs w:val="14"/>
              </w:rPr>
              <w:t>23</w:t>
            </w:r>
          </w:p>
        </w:tc>
        <w:tc>
          <w:tcPr>
            <w:tcW w:w="846" w:type="dxa"/>
          </w:tcPr>
          <w:p w14:paraId="73D001BF" w14:textId="77777777" w:rsidR="00B303C3" w:rsidRPr="00027792" w:rsidRDefault="00B303C3" w:rsidP="00B303C3">
            <w:pPr>
              <w:spacing w:before="36" w:after="36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27792">
              <w:rPr>
                <w:sz w:val="14"/>
                <w:szCs w:val="14"/>
              </w:rPr>
              <w:t>1.93 × 10</w:t>
            </w:r>
            <w:r w:rsidRPr="00027792">
              <w:rPr>
                <w:sz w:val="14"/>
                <w:szCs w:val="14"/>
                <w:vertAlign w:val="superscript"/>
              </w:rPr>
              <w:t>−3</w:t>
            </w:r>
          </w:p>
        </w:tc>
        <w:tc>
          <w:tcPr>
            <w:tcW w:w="4689" w:type="dxa"/>
          </w:tcPr>
          <w:p w14:paraId="0DDFF5C6" w14:textId="77777777" w:rsidR="00B303C3" w:rsidRPr="00027792" w:rsidRDefault="00B303C3" w:rsidP="00B303C3">
            <w:pPr>
              <w:spacing w:before="36" w:after="36"/>
              <w:rPr>
                <w:rFonts w:ascii="Times New Roman" w:hAnsi="Times New Roman"/>
                <w:sz w:val="14"/>
                <w:szCs w:val="1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4"/>
                    <w:szCs w:val="14"/>
                  </w:rPr>
                  <m:t>LEF</m:t>
                </m:r>
                <m:r>
                  <w:rPr>
                    <w:rFonts w:ascii="Cambria Math" w:hAnsi="Cambria Math"/>
                    <w:sz w:val="14"/>
                    <w:szCs w:val="14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sz w:val="14"/>
                        <w:szCs w:val="1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sz w:val="14"/>
                            <w:szCs w:val="1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14"/>
                            <w:szCs w:val="14"/>
                          </w:rPr>
                          <m:t>h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  <m:t>h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  <m:t>tip</m:t>
                            </m:r>
                          </m:sub>
                        </m:sSub>
                      </m:den>
                    </m:f>
                    <m:r>
                      <w:rPr>
                        <w:rFonts w:ascii="Cambria Math" w:hAnsi="Cambria Math"/>
                        <w:sz w:val="14"/>
                        <w:szCs w:val="14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sz w:val="14"/>
                            <w:szCs w:val="14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  <m:t>h</m:t>
                                </m:r>
                              </m:num>
                              <m:den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  <m:t>R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  <m:t>F+h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  <m:t>h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  <m:t>tip</m:t>
                                    </m:r>
                                  </m:sub>
                                </m:sSub>
                              </m:den>
                            </m:f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  <w:sz w:val="14"/>
                            <w:szCs w:val="1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14"/>
                        <w:szCs w:val="14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/>
                            <w:sz w:val="14"/>
                            <w:szCs w:val="1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14"/>
                            <w:szCs w:val="14"/>
                          </w:rPr>
                          <m:t>0.6061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  <m:t>h+1.347</m:t>
                                </m:r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  <m:t>2</m:t>
                            </m:r>
                          </m:sup>
                        </m:sSup>
                      </m:den>
                    </m:f>
                  </m:e>
                </m:d>
                <m:r>
                  <w:rPr>
                    <w:rFonts w:ascii="Cambria Math" w:hAnsi="Cambria Math"/>
                    <w:sz w:val="14"/>
                    <w:szCs w:val="14"/>
                  </w:rPr>
                  <m:t> F</m:t>
                </m:r>
              </m:oMath>
            </m:oMathPara>
          </w:p>
        </w:tc>
      </w:tr>
      <w:tr w:rsidR="00B303C3" w:rsidRPr="00923B3F" w14:paraId="7C7FE84F" w14:textId="77777777" w:rsidTr="00FE62BC">
        <w:trPr>
          <w:jc w:val="center"/>
        </w:trPr>
        <w:tc>
          <w:tcPr>
            <w:tcW w:w="1868" w:type="dxa"/>
          </w:tcPr>
          <w:p w14:paraId="4CCEB662" w14:textId="77777777" w:rsidR="00B303C3" w:rsidRPr="00027792" w:rsidRDefault="00B303C3" w:rsidP="00B303C3">
            <w:pPr>
              <w:spacing w:before="36" w:after="36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27792">
              <w:rPr>
                <w:sz w:val="14"/>
                <w:szCs w:val="14"/>
              </w:rPr>
              <w:t>24</w:t>
            </w:r>
          </w:p>
        </w:tc>
        <w:tc>
          <w:tcPr>
            <w:tcW w:w="846" w:type="dxa"/>
          </w:tcPr>
          <w:p w14:paraId="3137A019" w14:textId="77777777" w:rsidR="00B303C3" w:rsidRPr="00027792" w:rsidRDefault="00B303C3" w:rsidP="00B303C3">
            <w:pPr>
              <w:spacing w:before="36" w:after="36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27792">
              <w:rPr>
                <w:sz w:val="14"/>
                <w:szCs w:val="14"/>
              </w:rPr>
              <w:t>1.91 × 10</w:t>
            </w:r>
            <w:r w:rsidRPr="00027792">
              <w:rPr>
                <w:sz w:val="14"/>
                <w:szCs w:val="14"/>
                <w:vertAlign w:val="superscript"/>
              </w:rPr>
              <w:t>−3</w:t>
            </w:r>
          </w:p>
        </w:tc>
        <w:tc>
          <w:tcPr>
            <w:tcW w:w="4689" w:type="dxa"/>
          </w:tcPr>
          <w:p w14:paraId="3E05B866" w14:textId="77777777" w:rsidR="00B303C3" w:rsidRPr="00027792" w:rsidRDefault="00B303C3" w:rsidP="00B303C3">
            <w:pPr>
              <w:spacing w:before="36" w:after="36"/>
              <w:rPr>
                <w:rFonts w:ascii="Times New Roman" w:hAnsi="Times New Roman"/>
                <w:sz w:val="14"/>
                <w:szCs w:val="1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4"/>
                    <w:szCs w:val="14"/>
                  </w:rPr>
                  <m:t>LEF</m:t>
                </m:r>
                <m:r>
                  <w:rPr>
                    <w:rFonts w:ascii="Cambria Math" w:hAnsi="Cambria Math"/>
                    <w:sz w:val="14"/>
                    <w:szCs w:val="14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sz w:val="14"/>
                        <w:szCs w:val="14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  <w:sz w:val="14"/>
                            <w:szCs w:val="14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  <m:t>h</m:t>
                                </m:r>
                              </m:num>
                              <m:den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  <m:t>R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  <m:t>h+F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  <m:t>h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  <m:t>tip</m:t>
                                    </m:r>
                                  </m:sub>
                                </m:sSub>
                              </m:den>
                            </m:f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  <w:sz w:val="14"/>
                            <w:szCs w:val="1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14"/>
                        <w:szCs w:val="14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/>
                            <w:sz w:val="14"/>
                            <w:szCs w:val="1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14"/>
                            <w:szCs w:val="14"/>
                          </w:rPr>
                          <m:t>0.5986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14"/>
                            <w:szCs w:val="14"/>
                          </w:rPr>
                          <m:t>1.555+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  <m:t>h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  <m:t>tip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14"/>
                            <w:szCs w:val="14"/>
                          </w:rPr>
                          <m:t> h</m:t>
                        </m:r>
                      </m:den>
                    </m:f>
                    <m:r>
                      <w:rPr>
                        <w:rFonts w:ascii="Cambria Math" w:hAnsi="Cambria Math"/>
                        <w:sz w:val="14"/>
                        <w:szCs w:val="14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/>
                            <w:sz w:val="14"/>
                            <w:szCs w:val="1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14"/>
                            <w:szCs w:val="14"/>
                          </w:rPr>
                          <m:t>h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  <m:t>h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  <m:t>tip</m:t>
                            </m:r>
                          </m:sub>
                        </m:sSub>
                      </m:den>
                    </m:f>
                  </m:e>
                </m:d>
                <m:r>
                  <w:rPr>
                    <w:rFonts w:ascii="Cambria Math" w:hAnsi="Cambria Math"/>
                    <w:sz w:val="14"/>
                    <w:szCs w:val="14"/>
                  </w:rPr>
                  <m:t> F</m:t>
                </m:r>
              </m:oMath>
            </m:oMathPara>
          </w:p>
        </w:tc>
      </w:tr>
      <w:tr w:rsidR="00B303C3" w:rsidRPr="00923B3F" w14:paraId="1E11A325" w14:textId="77777777" w:rsidTr="00FE62BC">
        <w:trPr>
          <w:jc w:val="center"/>
        </w:trPr>
        <w:tc>
          <w:tcPr>
            <w:tcW w:w="1868" w:type="dxa"/>
          </w:tcPr>
          <w:p w14:paraId="520014EF" w14:textId="77777777" w:rsidR="00B303C3" w:rsidRPr="00027792" w:rsidRDefault="00B303C3" w:rsidP="00B303C3">
            <w:pPr>
              <w:spacing w:before="36" w:after="36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27792">
              <w:rPr>
                <w:sz w:val="14"/>
                <w:szCs w:val="14"/>
              </w:rPr>
              <w:t>25</w:t>
            </w:r>
          </w:p>
        </w:tc>
        <w:tc>
          <w:tcPr>
            <w:tcW w:w="846" w:type="dxa"/>
          </w:tcPr>
          <w:p w14:paraId="683006CA" w14:textId="77777777" w:rsidR="00B303C3" w:rsidRPr="00027792" w:rsidRDefault="00B303C3" w:rsidP="00B303C3">
            <w:pPr>
              <w:spacing w:before="36" w:after="36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27792">
              <w:rPr>
                <w:sz w:val="14"/>
                <w:szCs w:val="14"/>
              </w:rPr>
              <w:t>1.87 × 10</w:t>
            </w:r>
            <w:r w:rsidRPr="00027792">
              <w:rPr>
                <w:sz w:val="14"/>
                <w:szCs w:val="14"/>
                <w:vertAlign w:val="superscript"/>
              </w:rPr>
              <w:t>−3</w:t>
            </w:r>
          </w:p>
        </w:tc>
        <w:tc>
          <w:tcPr>
            <w:tcW w:w="4689" w:type="dxa"/>
          </w:tcPr>
          <w:p w14:paraId="158157CA" w14:textId="77777777" w:rsidR="00B303C3" w:rsidRPr="00027792" w:rsidRDefault="00B303C3" w:rsidP="00B303C3">
            <w:pPr>
              <w:spacing w:before="36" w:after="36"/>
              <w:rPr>
                <w:rFonts w:ascii="Times New Roman" w:hAnsi="Times New Roman"/>
                <w:sz w:val="14"/>
                <w:szCs w:val="1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4"/>
                    <w:szCs w:val="14"/>
                  </w:rPr>
                  <m:t>LEF</m:t>
                </m:r>
                <m:r>
                  <w:rPr>
                    <w:rFonts w:ascii="Cambria Math" w:hAnsi="Cambria Math"/>
                    <w:sz w:val="14"/>
                    <w:szCs w:val="14"/>
                  </w:rPr>
                  <m:t>=F </m:t>
                </m:r>
                <m:d>
                  <m:dPr>
                    <m:ctrlPr>
                      <w:rPr>
                        <w:rFonts w:ascii="Cambria Math" w:hAnsi="Cambria Math"/>
                        <w:sz w:val="14"/>
                        <w:szCs w:val="1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sz w:val="14"/>
                            <w:szCs w:val="1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14"/>
                            <w:szCs w:val="14"/>
                          </w:rPr>
                          <m:t>0.5234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14"/>
                            <w:szCs w:val="14"/>
                          </w:rPr>
                          <m:t>h 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  <m:t>h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  <m:t>tip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14"/>
                            <w:szCs w:val="14"/>
                          </w:rPr>
                          <m:t>+1.374</m:t>
                        </m:r>
                      </m:den>
                    </m:f>
                    <m:r>
                      <w:rPr>
                        <w:rFonts w:ascii="Cambria Math" w:hAnsi="Cambria Math"/>
                        <w:sz w:val="14"/>
                        <w:szCs w:val="14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/>
                            <w:sz w:val="14"/>
                            <w:szCs w:val="1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14"/>
                            <w:szCs w:val="14"/>
                          </w:rPr>
                          <m:t>h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  <m:t>h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  <m:t>tip</m:t>
                            </m:r>
                          </m:sub>
                        </m:sSub>
                      </m:den>
                    </m:f>
                    <m:r>
                      <w:rPr>
                        <w:rFonts w:ascii="Cambria Math" w:hAnsi="Cambria Math"/>
                        <w:sz w:val="14"/>
                        <w:szCs w:val="14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sz w:val="14"/>
                            <w:szCs w:val="14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  <m:t>h</m:t>
                                </m:r>
                              </m:num>
                              <m:den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</m:ctrlPr>
                                  </m:sSupPr>
                                  <m:e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sz w:val="14"/>
                                            <w:szCs w:val="14"/>
                                          </w:rPr>
                                        </m:ctrlPr>
                                      </m:dPr>
                                      <m:e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sz w:val="14"/>
                                                <w:szCs w:val="14"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  <w:sz w:val="14"/>
                                                <w:szCs w:val="14"/>
                                              </w:rPr>
                                              <m:t>R</m:t>
                                            </m:r>
                                          </m:num>
                                          <m:den>
                                            <m:sSub>
                                              <m:sSubPr>
                                                <m:ctrlPr>
                                                  <w:rPr>
                                                    <w:rFonts w:ascii="Cambria Math" w:hAnsi="Cambria Math"/>
                                                    <w:sz w:val="14"/>
                                                    <w:szCs w:val="14"/>
                                                  </w:rPr>
                                                </m:ctrlPr>
                                              </m:sSubPr>
                                              <m:e>
                                                <m:r>
                                                  <w:rPr>
                                                    <w:rFonts w:ascii="Cambria Math" w:hAnsi="Cambria Math"/>
                                                    <w:sz w:val="14"/>
                                                    <w:szCs w:val="14"/>
                                                  </w:rPr>
                                                  <m:t>h</m:t>
                                                </m:r>
                                              </m:e>
                                              <m:sub>
                                                <m:r>
                                                  <m:rPr>
                                                    <m:sty m:val="p"/>
                                                  </m:rPr>
                                                  <w:rPr>
                                                    <w:rFonts w:ascii="Cambria Math" w:hAnsi="Cambria Math"/>
                                                    <w:sz w:val="14"/>
                                                    <w:szCs w:val="14"/>
                                                  </w:rPr>
                                                  <m:t>tip</m:t>
                                                </m:r>
                                              </m:sub>
                                            </m:sSub>
                                            <m:r>
                                              <w:rPr>
                                                <w:rFonts w:ascii="Cambria Math" w:hAnsi="Cambria Math"/>
                                                <w:sz w:val="14"/>
                                                <w:szCs w:val="14"/>
                                              </w:rPr>
                                              <m:t>-1.096</m:t>
                                            </m:r>
                                          </m:den>
                                        </m:f>
                                      </m:e>
                                    </m:d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  <m:t>h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  <m:t>tip</m:t>
                                    </m:r>
                                  </m:sub>
                                </m:sSub>
                              </m:den>
                            </m:f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  <w:sz w:val="14"/>
                            <w:szCs w:val="14"/>
                          </w:rPr>
                          <m:t>2</m:t>
                        </m:r>
                      </m:sup>
                    </m:sSup>
                  </m:e>
                </m:d>
              </m:oMath>
            </m:oMathPara>
          </w:p>
        </w:tc>
      </w:tr>
      <w:tr w:rsidR="00B303C3" w:rsidRPr="00923B3F" w14:paraId="10D72896" w14:textId="77777777" w:rsidTr="00FE62BC">
        <w:trPr>
          <w:jc w:val="center"/>
        </w:trPr>
        <w:tc>
          <w:tcPr>
            <w:tcW w:w="1868" w:type="dxa"/>
          </w:tcPr>
          <w:p w14:paraId="25AC9637" w14:textId="77777777" w:rsidR="00B303C3" w:rsidRPr="00027792" w:rsidRDefault="00B303C3" w:rsidP="00B303C3">
            <w:pPr>
              <w:spacing w:before="36" w:after="36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27792">
              <w:rPr>
                <w:sz w:val="14"/>
                <w:szCs w:val="14"/>
              </w:rPr>
              <w:t>26</w:t>
            </w:r>
          </w:p>
        </w:tc>
        <w:tc>
          <w:tcPr>
            <w:tcW w:w="846" w:type="dxa"/>
          </w:tcPr>
          <w:p w14:paraId="690B724D" w14:textId="77777777" w:rsidR="00B303C3" w:rsidRPr="00027792" w:rsidRDefault="00B303C3" w:rsidP="00B303C3">
            <w:pPr>
              <w:spacing w:before="36" w:after="36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27792">
              <w:rPr>
                <w:sz w:val="14"/>
                <w:szCs w:val="14"/>
              </w:rPr>
              <w:t>1.87 × 10</w:t>
            </w:r>
            <w:r w:rsidRPr="00027792">
              <w:rPr>
                <w:sz w:val="14"/>
                <w:szCs w:val="14"/>
                <w:vertAlign w:val="superscript"/>
              </w:rPr>
              <w:t>−3</w:t>
            </w:r>
          </w:p>
        </w:tc>
        <w:tc>
          <w:tcPr>
            <w:tcW w:w="4689" w:type="dxa"/>
          </w:tcPr>
          <w:p w14:paraId="772CE842" w14:textId="77777777" w:rsidR="00B303C3" w:rsidRPr="00027792" w:rsidRDefault="00B303C3" w:rsidP="00B303C3">
            <w:pPr>
              <w:spacing w:before="36" w:after="36"/>
              <w:rPr>
                <w:rFonts w:ascii="Times New Roman" w:hAnsi="Times New Roman"/>
                <w:sz w:val="14"/>
                <w:szCs w:val="1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4"/>
                    <w:szCs w:val="14"/>
                  </w:rPr>
                  <m:t>LEF</m:t>
                </m:r>
                <m:r>
                  <w:rPr>
                    <w:rFonts w:ascii="Cambria Math" w:hAnsi="Cambria Math"/>
                    <w:sz w:val="14"/>
                    <w:szCs w:val="14"/>
                  </w:rPr>
                  <m:t>=F </m:t>
                </m:r>
                <m:d>
                  <m:dPr>
                    <m:ctrlPr>
                      <w:rPr>
                        <w:rFonts w:ascii="Cambria Math" w:hAnsi="Cambria Math"/>
                        <w:sz w:val="14"/>
                        <w:szCs w:val="1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sz w:val="14"/>
                            <w:szCs w:val="14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  <m:t>-0.6381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sz w:val="14"/>
                            <w:szCs w:val="14"/>
                          </w:rPr>
                          <m:t>1.374+</m:t>
                        </m:r>
                        <m:r>
                          <w:rPr>
                            <w:rFonts w:ascii="Cambria Math" w:hAnsi="Cambria Math"/>
                            <w:sz w:val="14"/>
                            <w:szCs w:val="14"/>
                          </w:rPr>
                          <m:t>h 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  <m:t>h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  <m:t>tip</m:t>
                            </m:r>
                          </m:sub>
                        </m:sSub>
                      </m:den>
                    </m:f>
                    <m:r>
                      <w:rPr>
                        <w:rFonts w:ascii="Cambria Math" w:hAnsi="Cambria Math"/>
                        <w:sz w:val="14"/>
                        <w:szCs w:val="14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/>
                            <w:sz w:val="14"/>
                            <w:szCs w:val="1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14"/>
                            <w:szCs w:val="14"/>
                          </w:rPr>
                          <m:t>h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  <m:t>h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  <m:t>tip</m:t>
                            </m:r>
                          </m:sub>
                        </m:sSub>
                      </m:den>
                    </m:f>
                    <m:r>
                      <w:rPr>
                        <w:rFonts w:ascii="Cambria Math" w:hAnsi="Cambria Math"/>
                        <w:sz w:val="14"/>
                        <w:szCs w:val="14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sz w:val="14"/>
                            <w:szCs w:val="14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  <m:t>h</m:t>
                                </m:r>
                              </m:num>
                              <m:den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</m:ctrlPr>
                                  </m:sSupPr>
                                  <m:e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sz w:val="14"/>
                                            <w:szCs w:val="14"/>
                                          </w:rPr>
                                        </m:ctrlPr>
                                      </m:dPr>
                                      <m:e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sz w:val="14"/>
                                                <w:szCs w:val="14"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  <w:sz w:val="14"/>
                                                <w:szCs w:val="14"/>
                                              </w:rPr>
                                              <m:t>R</m:t>
                                            </m:r>
                                          </m:num>
                                          <m:den>
                                            <m:sSub>
                                              <m:sSubPr>
                                                <m:ctrlPr>
                                                  <w:rPr>
                                                    <w:rFonts w:ascii="Cambria Math" w:hAnsi="Cambria Math"/>
                                                    <w:sz w:val="14"/>
                                                    <w:szCs w:val="14"/>
                                                  </w:rPr>
                                                </m:ctrlPr>
                                              </m:sSubPr>
                                              <m:e>
                                                <m:r>
                                                  <w:rPr>
                                                    <w:rFonts w:ascii="Cambria Math" w:hAnsi="Cambria Math"/>
                                                    <w:sz w:val="14"/>
                                                    <w:szCs w:val="14"/>
                                                  </w:rPr>
                                                  <m:t>h</m:t>
                                                </m:r>
                                              </m:e>
                                              <m:sub>
                                                <m:r>
                                                  <m:rPr>
                                                    <m:sty m:val="p"/>
                                                  </m:rPr>
                                                  <w:rPr>
                                                    <w:rFonts w:ascii="Cambria Math" w:hAnsi="Cambria Math"/>
                                                    <w:sz w:val="14"/>
                                                    <w:szCs w:val="14"/>
                                                  </w:rPr>
                                                  <m:t>tip</m:t>
                                                </m:r>
                                              </m:sub>
                                            </m:sSub>
                                            <m:r>
                                              <w:rPr>
                                                <w:rFonts w:ascii="Cambria Math" w:hAnsi="Cambria Math"/>
                                                <w:sz w:val="14"/>
                                                <w:szCs w:val="14"/>
                                              </w:rPr>
                                              <m:t>-1.096</m:t>
                                            </m:r>
                                          </m:den>
                                        </m:f>
                                      </m:e>
                                    </m:d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  <m:t>h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  <m:t>tip</m:t>
                                    </m:r>
                                  </m:sub>
                                </m:sSub>
                              </m:den>
                            </m:f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  <w:sz w:val="14"/>
                            <w:szCs w:val="14"/>
                          </w:rPr>
                          <m:t>2</m:t>
                        </m:r>
                      </m:sup>
                    </m:sSup>
                  </m:e>
                </m:d>
              </m:oMath>
            </m:oMathPara>
          </w:p>
        </w:tc>
      </w:tr>
      <w:tr w:rsidR="00B303C3" w:rsidRPr="00923B3F" w14:paraId="24A9D0BF" w14:textId="77777777" w:rsidTr="00FE62BC">
        <w:trPr>
          <w:jc w:val="center"/>
        </w:trPr>
        <w:tc>
          <w:tcPr>
            <w:tcW w:w="1868" w:type="dxa"/>
          </w:tcPr>
          <w:p w14:paraId="293CB8AB" w14:textId="77777777" w:rsidR="00B303C3" w:rsidRPr="00027792" w:rsidRDefault="00B303C3" w:rsidP="00B303C3">
            <w:pPr>
              <w:spacing w:before="36" w:after="36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27792">
              <w:rPr>
                <w:sz w:val="14"/>
                <w:szCs w:val="14"/>
              </w:rPr>
              <w:t>27</w:t>
            </w:r>
          </w:p>
        </w:tc>
        <w:tc>
          <w:tcPr>
            <w:tcW w:w="846" w:type="dxa"/>
          </w:tcPr>
          <w:p w14:paraId="1985381D" w14:textId="77777777" w:rsidR="00B303C3" w:rsidRPr="00027792" w:rsidRDefault="00B303C3" w:rsidP="00B303C3">
            <w:pPr>
              <w:spacing w:before="36" w:after="36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27792">
              <w:rPr>
                <w:sz w:val="14"/>
                <w:szCs w:val="14"/>
              </w:rPr>
              <w:t>1.82 × 10</w:t>
            </w:r>
            <w:r w:rsidRPr="00027792">
              <w:rPr>
                <w:sz w:val="14"/>
                <w:szCs w:val="14"/>
                <w:vertAlign w:val="superscript"/>
              </w:rPr>
              <w:t>−3</w:t>
            </w:r>
          </w:p>
        </w:tc>
        <w:tc>
          <w:tcPr>
            <w:tcW w:w="4689" w:type="dxa"/>
          </w:tcPr>
          <w:p w14:paraId="26C668A9" w14:textId="77777777" w:rsidR="00B303C3" w:rsidRPr="00027792" w:rsidRDefault="00B303C3" w:rsidP="00B303C3">
            <w:pPr>
              <w:spacing w:before="36" w:after="36"/>
              <w:rPr>
                <w:rFonts w:ascii="Times New Roman" w:hAnsi="Times New Roman"/>
                <w:sz w:val="14"/>
                <w:szCs w:val="1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4"/>
                    <w:szCs w:val="14"/>
                  </w:rPr>
                  <m:t>LEF</m:t>
                </m:r>
                <m:r>
                  <w:rPr>
                    <w:rFonts w:ascii="Cambria Math" w:hAnsi="Cambria Math"/>
                    <w:sz w:val="14"/>
                    <w:szCs w:val="14"/>
                  </w:rPr>
                  <m:t>=F </m:t>
                </m:r>
                <m:d>
                  <m:dPr>
                    <m:ctrlPr>
                      <w:rPr>
                        <w:rFonts w:ascii="Cambria Math" w:hAnsi="Cambria Math"/>
                        <w:sz w:val="14"/>
                        <w:szCs w:val="1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sz w:val="14"/>
                            <w:szCs w:val="1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14"/>
                            <w:szCs w:val="14"/>
                          </w:rPr>
                          <m:t>h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  <m:t>h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  <m:t>tip</m:t>
                            </m:r>
                          </m:sub>
                        </m:sSub>
                      </m:den>
                    </m:f>
                    <m:r>
                      <w:rPr>
                        <w:rFonts w:ascii="Cambria Math" w:hAnsi="Cambria Math"/>
                        <w:sz w:val="14"/>
                        <w:szCs w:val="14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/>
                            <w:sz w:val="14"/>
                            <w:szCs w:val="1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14"/>
                            <w:szCs w:val="14"/>
                          </w:rPr>
                          <m:t>0.5283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  <m:t>h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  <m:t>tip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14"/>
                            <w:szCs w:val="14"/>
                          </w:rPr>
                          <m:t> h+1.374</m:t>
                        </m:r>
                      </m:den>
                    </m:f>
                    <m:r>
                      <w:rPr>
                        <w:rFonts w:ascii="Cambria Math" w:hAnsi="Cambria Math"/>
                        <w:sz w:val="14"/>
                        <w:szCs w:val="14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sz w:val="14"/>
                            <w:szCs w:val="14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  <m:t>h</m:t>
                                </m:r>
                              </m:num>
                              <m:den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</m:ctrlPr>
                                  </m:sSupPr>
                                  <m:e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sz w:val="14"/>
                                            <w:szCs w:val="14"/>
                                          </w:rPr>
                                        </m:ctrlPr>
                                      </m:dPr>
                                      <m:e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sz w:val="14"/>
                                                <w:szCs w:val="14"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  <w:sz w:val="14"/>
                                                <w:szCs w:val="14"/>
                                              </w:rPr>
                                              <m:t>R</m:t>
                                            </m:r>
                                          </m:num>
                                          <m:den>
                                            <m:sSub>
                                              <m:sSubPr>
                                                <m:ctrlPr>
                                                  <w:rPr>
                                                    <w:rFonts w:ascii="Cambria Math" w:hAnsi="Cambria Math"/>
                                                    <w:sz w:val="14"/>
                                                    <w:szCs w:val="14"/>
                                                  </w:rPr>
                                                </m:ctrlPr>
                                              </m:sSubPr>
                                              <m:e>
                                                <m:r>
                                                  <w:rPr>
                                                    <w:rFonts w:ascii="Cambria Math" w:hAnsi="Cambria Math"/>
                                                    <w:sz w:val="14"/>
                                                    <w:szCs w:val="14"/>
                                                  </w:rPr>
                                                  <m:t>h</m:t>
                                                </m:r>
                                              </m:e>
                                              <m:sub>
                                                <m:r>
                                                  <m:rPr>
                                                    <m:sty m:val="p"/>
                                                  </m:rPr>
                                                  <w:rPr>
                                                    <w:rFonts w:ascii="Cambria Math" w:hAnsi="Cambria Math"/>
                                                    <w:sz w:val="14"/>
                                                    <w:szCs w:val="14"/>
                                                  </w:rPr>
                                                  <m:t>tip</m:t>
                                                </m:r>
                                              </m:sub>
                                            </m:sSub>
                                            <m:r>
                                              <w:rPr>
                                                <w:rFonts w:ascii="Cambria Math" w:hAnsi="Cambria Math"/>
                                                <w:sz w:val="14"/>
                                                <w:szCs w:val="14"/>
                                              </w:rPr>
                                              <m:t>+F-1.096</m:t>
                                            </m:r>
                                          </m:den>
                                        </m:f>
                                      </m:e>
                                    </m:d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  <m:t>h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  <m:t>tip</m:t>
                                    </m:r>
                                  </m:sub>
                                </m:sSub>
                              </m:den>
                            </m:f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  <w:sz w:val="14"/>
                            <w:szCs w:val="14"/>
                          </w:rPr>
                          <m:t>2</m:t>
                        </m:r>
                      </m:sup>
                    </m:sSup>
                  </m:e>
                </m:d>
              </m:oMath>
            </m:oMathPara>
          </w:p>
        </w:tc>
      </w:tr>
      <w:tr w:rsidR="00B303C3" w:rsidRPr="00923B3F" w14:paraId="3A46F40F" w14:textId="77777777" w:rsidTr="00FE62BC">
        <w:trPr>
          <w:jc w:val="center"/>
        </w:trPr>
        <w:tc>
          <w:tcPr>
            <w:tcW w:w="1868" w:type="dxa"/>
          </w:tcPr>
          <w:p w14:paraId="21B9EF74" w14:textId="77777777" w:rsidR="00B303C3" w:rsidRPr="00027792" w:rsidRDefault="00B303C3" w:rsidP="00B303C3">
            <w:pPr>
              <w:spacing w:before="36" w:after="36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27792">
              <w:rPr>
                <w:sz w:val="14"/>
                <w:szCs w:val="14"/>
              </w:rPr>
              <w:t>29</w:t>
            </w:r>
          </w:p>
        </w:tc>
        <w:tc>
          <w:tcPr>
            <w:tcW w:w="846" w:type="dxa"/>
          </w:tcPr>
          <w:p w14:paraId="7523F43A" w14:textId="77777777" w:rsidR="00B303C3" w:rsidRPr="00027792" w:rsidRDefault="00B303C3" w:rsidP="00B303C3">
            <w:pPr>
              <w:spacing w:before="36" w:after="36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27792">
              <w:rPr>
                <w:sz w:val="14"/>
                <w:szCs w:val="14"/>
              </w:rPr>
              <w:t>1.82 × 10</w:t>
            </w:r>
            <w:r w:rsidRPr="00027792">
              <w:rPr>
                <w:sz w:val="14"/>
                <w:szCs w:val="14"/>
                <w:vertAlign w:val="superscript"/>
              </w:rPr>
              <w:t>−3</w:t>
            </w:r>
          </w:p>
        </w:tc>
        <w:tc>
          <w:tcPr>
            <w:tcW w:w="4689" w:type="dxa"/>
          </w:tcPr>
          <w:p w14:paraId="7F5D5305" w14:textId="77777777" w:rsidR="00B303C3" w:rsidRPr="00027792" w:rsidRDefault="00B303C3" w:rsidP="00B303C3">
            <w:pPr>
              <w:spacing w:before="36" w:after="36"/>
              <w:rPr>
                <w:rFonts w:ascii="Times New Roman" w:hAnsi="Times New Roman"/>
                <w:sz w:val="14"/>
                <w:szCs w:val="1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4"/>
                    <w:szCs w:val="14"/>
                  </w:rPr>
                  <m:t>LEF</m:t>
                </m:r>
                <m:r>
                  <w:rPr>
                    <w:rFonts w:ascii="Cambria Math" w:hAnsi="Cambria Math"/>
                    <w:sz w:val="14"/>
                    <w:szCs w:val="14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sz w:val="14"/>
                        <w:szCs w:val="1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sz w:val="14"/>
                            <w:szCs w:val="1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14"/>
                            <w:szCs w:val="14"/>
                          </w:rPr>
                          <m:t>0.5234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14"/>
                            <w:szCs w:val="14"/>
                          </w:rPr>
                          <m:t>h 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  <m:t>h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  <m:t>tip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14"/>
                            <w:szCs w:val="14"/>
                          </w:rPr>
                          <m:t>+1.374</m:t>
                        </m:r>
                      </m:den>
                    </m:f>
                    <m:r>
                      <w:rPr>
                        <w:rFonts w:ascii="Cambria Math" w:hAnsi="Cambria Math"/>
                        <w:sz w:val="14"/>
                        <w:szCs w:val="14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/>
                            <w:sz w:val="14"/>
                            <w:szCs w:val="1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14"/>
                            <w:szCs w:val="14"/>
                          </w:rPr>
                          <m:t>h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  <m:t>h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  <m:t>tip</m:t>
                            </m:r>
                          </m:sub>
                        </m:sSub>
                      </m:den>
                    </m:f>
                    <m:r>
                      <w:rPr>
                        <w:rFonts w:ascii="Cambria Math" w:hAnsi="Cambria Math"/>
                        <w:sz w:val="14"/>
                        <w:szCs w:val="14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sz w:val="14"/>
                            <w:szCs w:val="14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  <m:t>h</m:t>
                                </m:r>
                              </m:num>
                              <m:den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  <m:t>R</m:t>
                                    </m:r>
                                  </m:num>
                                  <m:den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sz w:val="14"/>
                                            <w:szCs w:val="14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14"/>
                                            <w:szCs w:val="14"/>
                                          </w:rPr>
                                          <m:t>h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  <w:sz w:val="14"/>
                                            <w:szCs w:val="14"/>
                                          </w:rPr>
                                          <m:t>tip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  <m:t>-0.9769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  <m:t>h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  <m:t>tip</m:t>
                                    </m:r>
                                  </m:sub>
                                </m:sSub>
                              </m:den>
                            </m:f>
                            <m:r>
                              <w:rPr>
                                <w:rFonts w:ascii="Cambria Math" w:hAnsi="Cambria Math"/>
                                <w:sz w:val="14"/>
                                <w:szCs w:val="14"/>
                              </w:rPr>
                              <m:t>+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</m:ctrlPr>
                              </m:sSupPr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4"/>
                                        <w:szCs w:val="14"/>
                                      </w:rPr>
                                      <m:t>F 0.6805</m:t>
                                    </m:r>
                                  </m:e>
                                </m:d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14"/>
                                    <w:szCs w:val="14"/>
                                  </w:rPr>
                                  <m:t>3</m:t>
                                </m:r>
                              </m:sup>
                            </m:sSup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  <w:sz w:val="14"/>
                            <w:szCs w:val="14"/>
                          </w:rPr>
                          <m:t>2</m:t>
                        </m:r>
                      </m:sup>
                    </m:sSup>
                  </m:e>
                </m:d>
                <m:r>
                  <w:rPr>
                    <w:rFonts w:ascii="Cambria Math" w:hAnsi="Cambria Math"/>
                    <w:sz w:val="14"/>
                    <w:szCs w:val="14"/>
                  </w:rPr>
                  <m:t> F</m:t>
                </m:r>
              </m:oMath>
            </m:oMathPara>
          </w:p>
        </w:tc>
      </w:tr>
    </w:tbl>
    <w:p w14:paraId="59A879A5" w14:textId="3824C382" w:rsidR="00A129F0" w:rsidRDefault="00923B3F" w:rsidP="00027792">
      <w:pPr>
        <w:pStyle w:val="Heading1"/>
        <w:spacing w:before="340" w:after="140"/>
      </w:pPr>
      <w:r w:rsidRPr="00911728">
        <w:rPr>
          <w:rFonts w:eastAsia="Arial"/>
          <w:color w:val="000000"/>
          <w:sz w:val="28"/>
          <w:szCs w:val="28"/>
        </w:rPr>
        <w:lastRenderedPageBreak/>
        <w:t>S10. Computational details</w:t>
      </w:r>
    </w:p>
    <w:p w14:paraId="1AE89F31" w14:textId="77777777" w:rsidR="00217938" w:rsidRPr="00911728" w:rsidRDefault="00217938" w:rsidP="00217938">
      <w:pPr>
        <w:pStyle w:val="Heading2"/>
        <w:spacing w:after="120"/>
      </w:pPr>
      <w:r w:rsidRPr="00911728">
        <w:rPr>
          <w:rFonts w:eastAsia="Arial"/>
          <w:color w:val="000000"/>
        </w:rPr>
        <w:t>S10.1 DFT setup</w:t>
      </w:r>
    </w:p>
    <w:p w14:paraId="692FD1B9" w14:textId="77777777" w:rsidR="00217938" w:rsidRPr="00911728" w:rsidRDefault="00217938" w:rsidP="00217938">
      <w:pPr>
        <w:spacing w:after="160" w:line="360" w:lineRule="auto"/>
        <w:jc w:val="both"/>
      </w:pPr>
      <w:r>
        <w:t xml:space="preserve">The verified electronic-structure and field settings are collected in </w:t>
      </w:r>
      <w:r w:rsidRPr="00FD1C2F">
        <w:rPr>
          <w:b/>
          <w:bCs/>
        </w:rPr>
        <w:t>Table S11</w:t>
      </w:r>
      <w:r>
        <w:t>.</w:t>
      </w:r>
    </w:p>
    <w:p w14:paraId="6A8D8583" w14:textId="77777777" w:rsidR="00AA1FA6" w:rsidRPr="004E04E7" w:rsidRDefault="00D51322" w:rsidP="007F6AC6">
      <w:pPr>
        <w:keepNext/>
        <w:jc w:val="center"/>
        <w:rPr>
          <w:sz w:val="20"/>
          <w:szCs w:val="20"/>
        </w:rPr>
      </w:pPr>
      <w:r w:rsidRPr="004E04E7">
        <w:rPr>
          <w:b/>
          <w:sz w:val="20"/>
          <w:szCs w:val="20"/>
        </w:rPr>
        <w:t>Table S11.</w:t>
      </w:r>
      <w:r w:rsidRPr="004E04E7">
        <w:rPr>
          <w:sz w:val="20"/>
          <w:szCs w:val="20"/>
        </w:rPr>
        <w:t xml:space="preserve"> DFT, smearing, and external-field settings.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5256"/>
      </w:tblGrid>
      <w:tr w:rsidR="00AA1FA6" w14:paraId="01A0FAA4" w14:textId="77777777" w:rsidTr="00027792">
        <w:trPr>
          <w:cantSplit/>
          <w:tblHeader/>
          <w:jc w:val="center"/>
        </w:trPr>
        <w:tc>
          <w:tcPr>
            <w:tcW w:w="2130" w:type="dxa"/>
            <w:tcBorders>
              <w:top w:val="single" w:sz="4" w:space="0" w:color="auto"/>
              <w:bottom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47F497" w14:textId="77777777" w:rsidR="00AA1FA6" w:rsidRPr="004E04E7" w:rsidRDefault="00D51322" w:rsidP="00E000C4">
            <w:pPr>
              <w:jc w:val="center"/>
              <w:rPr>
                <w:sz w:val="20"/>
                <w:szCs w:val="28"/>
              </w:rPr>
            </w:pPr>
            <w:r w:rsidRPr="004E04E7">
              <w:rPr>
                <w:b/>
                <w:sz w:val="20"/>
                <w:szCs w:val="28"/>
              </w:rPr>
              <w:t>Item</w:t>
            </w:r>
          </w:p>
        </w:tc>
        <w:tc>
          <w:tcPr>
            <w:tcW w:w="5256" w:type="dxa"/>
            <w:tcBorders>
              <w:top w:val="single" w:sz="4" w:space="0" w:color="auto"/>
              <w:bottom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7F2451" w14:textId="77777777" w:rsidR="00AA1FA6" w:rsidRPr="004E04E7" w:rsidRDefault="00D51322" w:rsidP="00E000C4">
            <w:pPr>
              <w:jc w:val="center"/>
              <w:rPr>
                <w:sz w:val="20"/>
                <w:szCs w:val="28"/>
              </w:rPr>
            </w:pPr>
            <w:r w:rsidRPr="004E04E7">
              <w:rPr>
                <w:b/>
                <w:sz w:val="20"/>
                <w:szCs w:val="28"/>
              </w:rPr>
              <w:t>Setting</w:t>
            </w:r>
          </w:p>
        </w:tc>
      </w:tr>
      <w:tr w:rsidR="00AA1FA6" w14:paraId="3AD52032" w14:textId="77777777" w:rsidTr="00027792">
        <w:trPr>
          <w:cantSplit/>
          <w:jc w:val="center"/>
        </w:trPr>
        <w:tc>
          <w:tcPr>
            <w:tcW w:w="2130" w:type="dxa"/>
            <w:tcBorders>
              <w:top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BC166F" w14:textId="77777777" w:rsidR="00AA1FA6" w:rsidRPr="004E04E7" w:rsidRDefault="00D51322" w:rsidP="00E000C4">
            <w:pPr>
              <w:jc w:val="center"/>
              <w:rPr>
                <w:sz w:val="20"/>
                <w:szCs w:val="28"/>
              </w:rPr>
            </w:pPr>
            <w:r w:rsidRPr="004E04E7">
              <w:rPr>
                <w:sz w:val="20"/>
                <w:szCs w:val="28"/>
              </w:rPr>
              <w:t>Code / method</w:t>
            </w:r>
          </w:p>
        </w:tc>
        <w:tc>
          <w:tcPr>
            <w:tcW w:w="5256" w:type="dxa"/>
            <w:tcBorders>
              <w:top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B5644A" w14:textId="45570C08" w:rsidR="00AA1FA6" w:rsidRPr="004E04E7" w:rsidRDefault="00D51322" w:rsidP="00E000C4">
            <w:pPr>
              <w:jc w:val="center"/>
              <w:rPr>
                <w:sz w:val="20"/>
                <w:szCs w:val="28"/>
              </w:rPr>
            </w:pPr>
            <w:r w:rsidRPr="004E04E7">
              <w:rPr>
                <w:sz w:val="20"/>
                <w:szCs w:val="28"/>
              </w:rPr>
              <w:t>VASP</w:t>
            </w:r>
            <w:r w:rsidR="005914B0">
              <w:rPr>
                <w:sz w:val="20"/>
                <w:szCs w:val="28"/>
              </w:rPr>
              <w:fldChar w:fldCharType="begin"/>
            </w:r>
            <w:r w:rsidR="005914B0">
              <w:rPr>
                <w:sz w:val="20"/>
                <w:szCs w:val="28"/>
              </w:rPr>
              <w:instrText xml:space="preserve"> ADDIN EN.CITE &lt;EndNote&gt;&lt;Cite&gt;&lt;Author&gt;Kresse&lt;/Author&gt;&lt;Year&gt;1996&lt;/Year&gt;&lt;RecNum&gt;232&lt;/RecNum&gt;&lt;DisplayText&gt;&lt;style face="superscript"&gt;4&lt;/style&gt;&lt;/DisplayText&gt;&lt;record&gt;&lt;rec-number&gt;232&lt;/rec-number&gt;&lt;foreign-keys&gt;&lt;key app="EN" db-id="av09rvse4pex0refrfkxpx05t9zds9z9p2vd" timestamp="1730212373" guid="cb7b21c1-d5ae-4e69-95d1-ced1941853b4"&gt;232&lt;/key&gt;&lt;/foreign-keys&gt;&lt;ref-type name="Journal Article"&gt;17&lt;/ref-type&gt;&lt;contributors&gt;&lt;authors&gt;&lt;author&gt;Kresse, G.&lt;/author&gt;&lt;author&gt;Furthmüller, J.&lt;/author&gt;&lt;/authors&gt;&lt;/contributors&gt;&lt;titles&gt;&lt;title&gt;Efficient iterative schemes for ab initio total-energy calculations using a plane-wave basis set&lt;/title&gt;&lt;secondary-title&gt;Physical Review B&lt;/secondary-title&gt;&lt;/titles&gt;&lt;periodical&gt;&lt;full-title&gt;Physical Review B&lt;/full-title&gt;&lt;/periodical&gt;&lt;pages&gt;11169-11186&lt;/pages&gt;&lt;volume&gt;54&lt;/volume&gt;&lt;number&gt;16&lt;/number&gt;&lt;dates&gt;&lt;year&gt;1996&lt;/year&gt;&lt;pub-dates&gt;&lt;date&gt;10/15/&lt;/date&gt;&lt;/pub-dates&gt;&lt;/dates&gt;&lt;publisher&gt;American Physical Society&lt;/publisher&gt;&lt;urls&gt;&lt;related-urls&gt;&lt;url&gt;https://link.aps.org/doi/10.1103/PhysRevB.54.11169&lt;/url&gt;&lt;/related-urls&gt;&lt;/urls&gt;&lt;electronic-resource-num&gt;10.1103/PhysRevB.54.11169&lt;/electronic-resource-num&gt;&lt;/record&gt;&lt;/Cite&gt;&lt;/EndNote&gt;</w:instrText>
            </w:r>
            <w:r w:rsidR="005914B0">
              <w:rPr>
                <w:sz w:val="20"/>
                <w:szCs w:val="28"/>
              </w:rPr>
              <w:fldChar w:fldCharType="separate"/>
            </w:r>
            <w:r w:rsidR="005914B0" w:rsidRPr="005914B0">
              <w:rPr>
                <w:noProof/>
                <w:sz w:val="20"/>
                <w:szCs w:val="28"/>
                <w:vertAlign w:val="superscript"/>
              </w:rPr>
              <w:t>4</w:t>
            </w:r>
            <w:r w:rsidR="005914B0">
              <w:rPr>
                <w:sz w:val="20"/>
                <w:szCs w:val="28"/>
              </w:rPr>
              <w:fldChar w:fldCharType="end"/>
            </w:r>
            <w:r w:rsidRPr="004E04E7">
              <w:rPr>
                <w:sz w:val="20"/>
                <w:szCs w:val="28"/>
              </w:rPr>
              <w:t>; PAW</w:t>
            </w:r>
            <w:r w:rsidR="005914B0">
              <w:rPr>
                <w:sz w:val="20"/>
                <w:szCs w:val="28"/>
              </w:rPr>
              <w:fldChar w:fldCharType="begin"/>
            </w:r>
            <w:r w:rsidR="005914B0">
              <w:rPr>
                <w:sz w:val="20"/>
                <w:szCs w:val="28"/>
              </w:rPr>
              <w:instrText xml:space="preserve"> ADDIN EN.CITE &lt;EndNote&gt;&lt;Cite&gt;&lt;Author&gt;Blöchl&lt;/Author&gt;&lt;Year&gt;1994&lt;/Year&gt;&lt;RecNum&gt;233&lt;/RecNum&gt;&lt;DisplayText&gt;&lt;style face="superscript"&gt;5&lt;/style&gt;&lt;/DisplayText&gt;&lt;record&gt;&lt;rec-number&gt;233&lt;/rec-number&gt;&lt;foreign-keys&gt;&lt;key app="EN" db-id="av09rvse4pex0refrfkxpx05t9zds9z9p2vd" timestamp="1730212373" guid="0213e3e8-b8bc-4a98-aeab-a34d8731492b"&gt;233&lt;/key&gt;&lt;/foreign-keys&gt;&lt;ref-type name="Journal Article"&gt;17&lt;/ref-type&gt;&lt;contributors&gt;&lt;authors&gt;&lt;author&gt;Blöchl, P. E.&lt;/author&gt;&lt;/authors&gt;&lt;/contributors&gt;&lt;titles&gt;&lt;title&gt;Projector augmented-wave method&lt;/title&gt;&lt;secondary-title&gt;Physical Review B&lt;/secondary-title&gt;&lt;/titles&gt;&lt;periodical&gt;&lt;full-title&gt;Physical Review B&lt;/full-title&gt;&lt;/periodical&gt;&lt;pages&gt;17953-17979&lt;/pages&gt;&lt;volume&gt;50&lt;/volume&gt;&lt;number&gt;24&lt;/number&gt;&lt;dates&gt;&lt;year&gt;1994&lt;/year&gt;&lt;pub-dates&gt;&lt;date&gt;12/15/&lt;/date&gt;&lt;/pub-dates&gt;&lt;/dates&gt;&lt;publisher&gt;American Physical Society&lt;/publisher&gt;&lt;urls&gt;&lt;related-urls&gt;&lt;url&gt;https://link.aps.org/doi/10.1103/PhysRevB.50.17953&lt;/url&gt;&lt;/related-urls&gt;&lt;/urls&gt;&lt;electronic-resource-num&gt;10.1103/PhysRevB.50.17953&lt;/electronic-resource-num&gt;&lt;/record&gt;&lt;/Cite&gt;&lt;/EndNote&gt;</w:instrText>
            </w:r>
            <w:r w:rsidR="005914B0">
              <w:rPr>
                <w:sz w:val="20"/>
                <w:szCs w:val="28"/>
              </w:rPr>
              <w:fldChar w:fldCharType="separate"/>
            </w:r>
            <w:r w:rsidR="005914B0" w:rsidRPr="005914B0">
              <w:rPr>
                <w:noProof/>
                <w:sz w:val="20"/>
                <w:szCs w:val="28"/>
                <w:vertAlign w:val="superscript"/>
              </w:rPr>
              <w:t>5</w:t>
            </w:r>
            <w:r w:rsidR="005914B0">
              <w:rPr>
                <w:sz w:val="20"/>
                <w:szCs w:val="28"/>
              </w:rPr>
              <w:fldChar w:fldCharType="end"/>
            </w:r>
            <w:r w:rsidRPr="004E04E7">
              <w:rPr>
                <w:sz w:val="20"/>
                <w:szCs w:val="28"/>
              </w:rPr>
              <w:t>; PBE</w:t>
            </w:r>
            <w:r w:rsidR="005914B0">
              <w:rPr>
                <w:sz w:val="20"/>
                <w:szCs w:val="28"/>
              </w:rPr>
              <w:fldChar w:fldCharType="begin"/>
            </w:r>
            <w:r w:rsidR="005914B0">
              <w:rPr>
                <w:sz w:val="20"/>
                <w:szCs w:val="28"/>
              </w:rPr>
              <w:instrText xml:space="preserve"> ADDIN EN.CITE &lt;EndNote&gt;&lt;Cite&gt;&lt;Author&gt;Perdew&lt;/Author&gt;&lt;Year&gt;1996&lt;/Year&gt;&lt;RecNum&gt;273&lt;/RecNum&gt;&lt;DisplayText&gt;&lt;style face="superscript"&gt;6&lt;/style&gt;&lt;/DisplayText&gt;&lt;record&gt;&lt;rec-number&gt;273&lt;/rec-number&gt;&lt;foreign-keys&gt;&lt;key app="EN" db-id="av09rvse4pex0refrfkxpx05t9zds9z9p2vd" timestamp="1730212382" guid="38fc415b-ac97-4217-a7ad-afef5b314eaa"&gt;273&lt;/key&gt;&lt;/foreign-keys&gt;&lt;ref-type name="Journal Article"&gt;17&lt;/ref-type&gt;&lt;contributors&gt;&lt;authors&gt;&lt;author&gt;Perdew, John P.&lt;/author&gt;&lt;author&gt;Burke, Kieron&lt;/author&gt;&lt;author&gt;Ernzerhof, Matthias&lt;/author&gt;&lt;/authors&gt;&lt;/contributors&gt;&lt;titles&gt;&lt;title&gt;Generalized gradient approximation made simple&lt;/title&gt;&lt;secondary-title&gt;Physical Review Letters&lt;/secondary-title&gt;&lt;/titles&gt;&lt;periodical&gt;&lt;full-title&gt;Physical Review Letters&lt;/full-title&gt;&lt;/periodical&gt;&lt;pages&gt;3865-3868&lt;/pages&gt;&lt;volume&gt;77&lt;/volume&gt;&lt;number&gt;18&lt;/number&gt;&lt;dates&gt;&lt;year&gt;1996&lt;/year&gt;&lt;pub-dates&gt;&lt;date&gt;10/28/&lt;/date&gt;&lt;/pub-dates&gt;&lt;/dates&gt;&lt;publisher&gt;American Physical Society&lt;/publisher&gt;&lt;urls&gt;&lt;related-urls&gt;&lt;url&gt;https://link.aps.org/doi/10.1103/PhysRevLett.77.3865&lt;/url&gt;&lt;/related-urls&gt;&lt;/urls&gt;&lt;electronic-resource-num&gt;10.1103/PhysRevLett.77.3865&lt;/electronic-resource-num&gt;&lt;/record&gt;&lt;/Cite&gt;&lt;/EndNote&gt;</w:instrText>
            </w:r>
            <w:r w:rsidR="005914B0">
              <w:rPr>
                <w:sz w:val="20"/>
                <w:szCs w:val="28"/>
              </w:rPr>
              <w:fldChar w:fldCharType="separate"/>
            </w:r>
            <w:r w:rsidR="005914B0" w:rsidRPr="005914B0">
              <w:rPr>
                <w:noProof/>
                <w:sz w:val="20"/>
                <w:szCs w:val="28"/>
                <w:vertAlign w:val="superscript"/>
              </w:rPr>
              <w:t>6</w:t>
            </w:r>
            <w:r w:rsidR="005914B0">
              <w:rPr>
                <w:sz w:val="20"/>
                <w:szCs w:val="28"/>
              </w:rPr>
              <w:fldChar w:fldCharType="end"/>
            </w:r>
            <w:r w:rsidRPr="004E04E7">
              <w:rPr>
                <w:sz w:val="20"/>
                <w:szCs w:val="28"/>
              </w:rPr>
              <w:t xml:space="preserve"> generalized-gradient approximation</w:t>
            </w:r>
          </w:p>
        </w:tc>
      </w:tr>
      <w:tr w:rsidR="00AA1FA6" w14:paraId="62B1D04C" w14:textId="77777777" w:rsidTr="00027792">
        <w:trPr>
          <w:cantSplit/>
          <w:jc w:val="center"/>
        </w:trPr>
        <w:tc>
          <w:tcPr>
            <w:tcW w:w="213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40EDED" w14:textId="77777777" w:rsidR="00AA1FA6" w:rsidRPr="004E04E7" w:rsidRDefault="00D51322" w:rsidP="00E000C4">
            <w:pPr>
              <w:jc w:val="center"/>
              <w:rPr>
                <w:sz w:val="20"/>
                <w:szCs w:val="28"/>
              </w:rPr>
            </w:pPr>
            <w:r w:rsidRPr="004E04E7">
              <w:rPr>
                <w:sz w:val="20"/>
                <w:szCs w:val="28"/>
              </w:rPr>
              <w:t>Plane-wave cutoff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F47177" w14:textId="77777777" w:rsidR="00AA1FA6" w:rsidRPr="004E04E7" w:rsidRDefault="00D51322" w:rsidP="00E000C4">
            <w:pPr>
              <w:jc w:val="center"/>
              <w:rPr>
                <w:sz w:val="20"/>
                <w:szCs w:val="28"/>
              </w:rPr>
            </w:pPr>
            <w:r w:rsidRPr="004E04E7">
              <w:rPr>
                <w:sz w:val="20"/>
                <w:szCs w:val="28"/>
              </w:rPr>
              <w:t>400 eV</w:t>
            </w:r>
          </w:p>
        </w:tc>
      </w:tr>
      <w:tr w:rsidR="00AA1FA6" w14:paraId="73E68EB2" w14:textId="77777777" w:rsidTr="00027792">
        <w:trPr>
          <w:cantSplit/>
          <w:jc w:val="center"/>
        </w:trPr>
        <w:tc>
          <w:tcPr>
            <w:tcW w:w="213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90ED4B" w14:textId="77777777" w:rsidR="00AA1FA6" w:rsidRPr="004E04E7" w:rsidRDefault="00D51322" w:rsidP="00E000C4">
            <w:pPr>
              <w:jc w:val="center"/>
              <w:rPr>
                <w:sz w:val="20"/>
                <w:szCs w:val="28"/>
              </w:rPr>
            </w:pPr>
            <w:r w:rsidRPr="004E04E7">
              <w:rPr>
                <w:sz w:val="20"/>
                <w:szCs w:val="28"/>
              </w:rPr>
              <w:t>Brillouin-zone sampling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EC2F7D" w14:textId="77777777" w:rsidR="00AA1FA6" w:rsidRPr="004E04E7" w:rsidRDefault="00D51322" w:rsidP="00E000C4">
            <w:pPr>
              <w:jc w:val="center"/>
              <w:rPr>
                <w:sz w:val="20"/>
                <w:szCs w:val="28"/>
              </w:rPr>
            </w:pPr>
            <w:r w:rsidRPr="004E04E7">
              <w:rPr>
                <w:sz w:val="20"/>
                <w:szCs w:val="28"/>
              </w:rPr>
              <w:t>Γ-centered 1 × 1 × 1 mesh</w:t>
            </w:r>
          </w:p>
        </w:tc>
      </w:tr>
      <w:tr w:rsidR="00AA1FA6" w14:paraId="153C8FA8" w14:textId="77777777" w:rsidTr="00027792">
        <w:trPr>
          <w:cantSplit/>
          <w:jc w:val="center"/>
        </w:trPr>
        <w:tc>
          <w:tcPr>
            <w:tcW w:w="213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FD3D05" w14:textId="77777777" w:rsidR="00AA1FA6" w:rsidRPr="004E04E7" w:rsidRDefault="00D51322" w:rsidP="00E000C4">
            <w:pPr>
              <w:jc w:val="center"/>
              <w:rPr>
                <w:sz w:val="20"/>
                <w:szCs w:val="28"/>
              </w:rPr>
            </w:pPr>
            <w:r w:rsidRPr="004E04E7">
              <w:rPr>
                <w:sz w:val="20"/>
                <w:szCs w:val="28"/>
              </w:rPr>
              <w:t>Electronic convergence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1ADA7D" w14:textId="39C057EF" w:rsidR="00AA1FA6" w:rsidRPr="004E04E7" w:rsidRDefault="00D51322" w:rsidP="00E000C4">
            <w:pPr>
              <w:jc w:val="center"/>
              <w:rPr>
                <w:sz w:val="20"/>
                <w:szCs w:val="28"/>
              </w:rPr>
            </w:pPr>
            <w:r w:rsidRPr="004E04E7">
              <w:rPr>
                <w:sz w:val="20"/>
                <w:szCs w:val="28"/>
              </w:rPr>
              <w:t>1 × 10</w:t>
            </w:r>
            <w:r w:rsidR="004E04E7" w:rsidRPr="004E04E7">
              <w:rPr>
                <w:rFonts w:hint="eastAsia"/>
                <w:sz w:val="20"/>
                <w:szCs w:val="28"/>
                <w:vertAlign w:val="superscript"/>
              </w:rPr>
              <w:t>-5</w:t>
            </w:r>
            <w:r w:rsidRPr="004E04E7">
              <w:rPr>
                <w:sz w:val="20"/>
                <w:szCs w:val="28"/>
              </w:rPr>
              <w:t xml:space="preserve"> eV</w:t>
            </w:r>
          </w:p>
        </w:tc>
      </w:tr>
      <w:tr w:rsidR="00AA1FA6" w14:paraId="6696A965" w14:textId="77777777" w:rsidTr="00027792">
        <w:trPr>
          <w:cantSplit/>
          <w:jc w:val="center"/>
        </w:trPr>
        <w:tc>
          <w:tcPr>
            <w:tcW w:w="213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5FD3E2" w14:textId="77777777" w:rsidR="00AA1FA6" w:rsidRPr="004E04E7" w:rsidRDefault="00D51322" w:rsidP="00E000C4">
            <w:pPr>
              <w:jc w:val="center"/>
              <w:rPr>
                <w:sz w:val="20"/>
                <w:szCs w:val="28"/>
              </w:rPr>
            </w:pPr>
            <w:r w:rsidRPr="004E04E7">
              <w:rPr>
                <w:sz w:val="20"/>
                <w:szCs w:val="28"/>
              </w:rPr>
              <w:t>Geometry convergence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505341" w14:textId="77777777" w:rsidR="00AA1FA6" w:rsidRPr="004E04E7" w:rsidRDefault="00D51322" w:rsidP="00E000C4">
            <w:pPr>
              <w:jc w:val="center"/>
              <w:rPr>
                <w:sz w:val="20"/>
                <w:szCs w:val="28"/>
              </w:rPr>
            </w:pPr>
            <w:r w:rsidRPr="004E04E7">
              <w:rPr>
                <w:sz w:val="20"/>
                <w:szCs w:val="28"/>
              </w:rPr>
              <w:t>Residual forces below 0.03 eV/Å</w:t>
            </w:r>
          </w:p>
        </w:tc>
      </w:tr>
      <w:tr w:rsidR="00AA1FA6" w14:paraId="66C18AE3" w14:textId="77777777" w:rsidTr="00027792">
        <w:trPr>
          <w:cantSplit/>
          <w:jc w:val="center"/>
        </w:trPr>
        <w:tc>
          <w:tcPr>
            <w:tcW w:w="213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ED7E27" w14:textId="77777777" w:rsidR="00AA1FA6" w:rsidRPr="004E04E7" w:rsidRDefault="00D51322" w:rsidP="00E000C4">
            <w:pPr>
              <w:jc w:val="center"/>
              <w:rPr>
                <w:sz w:val="20"/>
                <w:szCs w:val="28"/>
              </w:rPr>
            </w:pPr>
            <w:r w:rsidRPr="004E04E7">
              <w:rPr>
                <w:sz w:val="20"/>
                <w:szCs w:val="28"/>
              </w:rPr>
              <w:t>Relaxation smearing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0D7EAC" w14:textId="77777777" w:rsidR="00AA1FA6" w:rsidRPr="004E04E7" w:rsidRDefault="00D51322" w:rsidP="00E000C4">
            <w:pPr>
              <w:jc w:val="center"/>
              <w:rPr>
                <w:sz w:val="20"/>
                <w:szCs w:val="28"/>
              </w:rPr>
            </w:pPr>
            <w:proofErr w:type="spellStart"/>
            <w:r w:rsidRPr="004E04E7">
              <w:rPr>
                <w:sz w:val="20"/>
                <w:szCs w:val="28"/>
              </w:rPr>
              <w:t>Methfessel</w:t>
            </w:r>
            <w:proofErr w:type="spellEnd"/>
            <w:r w:rsidRPr="004E04E7">
              <w:rPr>
                <w:sz w:val="20"/>
                <w:szCs w:val="28"/>
              </w:rPr>
              <w:t>-Paxton, 0.1 eV</w:t>
            </w:r>
          </w:p>
        </w:tc>
      </w:tr>
      <w:tr w:rsidR="00AA1FA6" w14:paraId="620D600F" w14:textId="77777777" w:rsidTr="00027792">
        <w:trPr>
          <w:cantSplit/>
          <w:jc w:val="center"/>
        </w:trPr>
        <w:tc>
          <w:tcPr>
            <w:tcW w:w="213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FA10CA" w14:textId="77777777" w:rsidR="00AA1FA6" w:rsidRPr="004E04E7" w:rsidRDefault="00D51322" w:rsidP="00E000C4">
            <w:pPr>
              <w:jc w:val="center"/>
              <w:rPr>
                <w:sz w:val="20"/>
                <w:szCs w:val="28"/>
              </w:rPr>
            </w:pPr>
            <w:r w:rsidRPr="004E04E7">
              <w:rPr>
                <w:sz w:val="20"/>
                <w:szCs w:val="28"/>
              </w:rPr>
              <w:t>Field/DOS smearing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62E58E" w14:textId="77777777" w:rsidR="00AA1FA6" w:rsidRPr="004E04E7" w:rsidRDefault="00D51322" w:rsidP="00E000C4">
            <w:pPr>
              <w:jc w:val="center"/>
              <w:rPr>
                <w:sz w:val="20"/>
                <w:szCs w:val="28"/>
              </w:rPr>
            </w:pPr>
            <w:r w:rsidRPr="004E04E7">
              <w:rPr>
                <w:sz w:val="20"/>
                <w:szCs w:val="28"/>
              </w:rPr>
              <w:t>Gaussian, 0.05 eV</w:t>
            </w:r>
          </w:p>
        </w:tc>
      </w:tr>
      <w:tr w:rsidR="00AA1FA6" w14:paraId="7B336E85" w14:textId="77777777" w:rsidTr="00027792">
        <w:trPr>
          <w:cantSplit/>
          <w:jc w:val="center"/>
        </w:trPr>
        <w:tc>
          <w:tcPr>
            <w:tcW w:w="213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2B19CF" w14:textId="77777777" w:rsidR="00AA1FA6" w:rsidRPr="004E04E7" w:rsidRDefault="00D51322" w:rsidP="00E000C4">
            <w:pPr>
              <w:jc w:val="center"/>
              <w:rPr>
                <w:sz w:val="20"/>
                <w:szCs w:val="28"/>
              </w:rPr>
            </w:pPr>
            <w:r w:rsidRPr="004E04E7">
              <w:rPr>
                <w:sz w:val="20"/>
                <w:szCs w:val="28"/>
              </w:rPr>
              <w:t>Vacuum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89E56E" w14:textId="77777777" w:rsidR="00AA1FA6" w:rsidRPr="004E04E7" w:rsidRDefault="00D51322" w:rsidP="00E000C4">
            <w:pPr>
              <w:jc w:val="center"/>
              <w:rPr>
                <w:sz w:val="20"/>
                <w:szCs w:val="28"/>
              </w:rPr>
            </w:pPr>
            <w:r w:rsidRPr="004E04E7">
              <w:rPr>
                <w:sz w:val="20"/>
                <w:szCs w:val="28"/>
              </w:rPr>
              <w:t>At least 10 Å in each direction</w:t>
            </w:r>
          </w:p>
        </w:tc>
      </w:tr>
      <w:tr w:rsidR="00AA1FA6" w14:paraId="09E083FC" w14:textId="77777777" w:rsidTr="00027792">
        <w:trPr>
          <w:cantSplit/>
          <w:jc w:val="center"/>
        </w:trPr>
        <w:tc>
          <w:tcPr>
            <w:tcW w:w="213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23E20B" w14:textId="77777777" w:rsidR="00AA1FA6" w:rsidRPr="004E04E7" w:rsidRDefault="00D51322" w:rsidP="00E000C4">
            <w:pPr>
              <w:jc w:val="center"/>
              <w:rPr>
                <w:sz w:val="20"/>
                <w:szCs w:val="28"/>
              </w:rPr>
            </w:pPr>
            <w:r w:rsidRPr="004E04E7">
              <w:rPr>
                <w:sz w:val="20"/>
                <w:szCs w:val="28"/>
              </w:rPr>
              <w:t>External field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A3B842" w14:textId="77777777" w:rsidR="00AA1FA6" w:rsidRPr="004E04E7" w:rsidRDefault="00D51322" w:rsidP="00E000C4">
            <w:pPr>
              <w:jc w:val="center"/>
              <w:rPr>
                <w:sz w:val="20"/>
                <w:szCs w:val="28"/>
              </w:rPr>
            </w:pPr>
            <w:r w:rsidRPr="004E04E7">
              <w:rPr>
                <w:sz w:val="20"/>
                <w:szCs w:val="28"/>
              </w:rPr>
              <w:t>-0.5 to +0.5 V/Å in 0.1 V/Å steps</w:t>
            </w:r>
          </w:p>
        </w:tc>
      </w:tr>
      <w:tr w:rsidR="00AA1FA6" w14:paraId="32EBE06D" w14:textId="77777777" w:rsidTr="00027792">
        <w:trPr>
          <w:cantSplit/>
          <w:jc w:val="center"/>
        </w:trPr>
        <w:tc>
          <w:tcPr>
            <w:tcW w:w="213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342362" w14:textId="77777777" w:rsidR="00AA1FA6" w:rsidRPr="004E04E7" w:rsidRDefault="00D51322" w:rsidP="00E000C4">
            <w:pPr>
              <w:jc w:val="center"/>
              <w:rPr>
                <w:sz w:val="20"/>
                <w:szCs w:val="28"/>
              </w:rPr>
            </w:pPr>
            <w:r w:rsidRPr="004E04E7">
              <w:rPr>
                <w:sz w:val="20"/>
                <w:szCs w:val="28"/>
              </w:rPr>
              <w:t>Dipole correction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3E08FF" w14:textId="77777777" w:rsidR="00AA1FA6" w:rsidRPr="004E04E7" w:rsidRDefault="00D51322" w:rsidP="00E000C4">
            <w:pPr>
              <w:jc w:val="center"/>
              <w:rPr>
                <w:sz w:val="20"/>
                <w:szCs w:val="28"/>
              </w:rPr>
            </w:pPr>
            <w:r w:rsidRPr="004E04E7">
              <w:rPr>
                <w:sz w:val="20"/>
                <w:szCs w:val="28"/>
              </w:rPr>
              <w:t>IDIPOL = 3; field along z</w:t>
            </w:r>
          </w:p>
        </w:tc>
      </w:tr>
      <w:tr w:rsidR="00AA1FA6" w14:paraId="10C5D4E6" w14:textId="77777777" w:rsidTr="00027792">
        <w:trPr>
          <w:cantSplit/>
          <w:jc w:val="center"/>
        </w:trPr>
        <w:tc>
          <w:tcPr>
            <w:tcW w:w="213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0D7B82" w14:textId="77777777" w:rsidR="00AA1FA6" w:rsidRPr="004E04E7" w:rsidRDefault="00D51322" w:rsidP="00E000C4">
            <w:pPr>
              <w:jc w:val="center"/>
              <w:rPr>
                <w:sz w:val="20"/>
                <w:szCs w:val="28"/>
              </w:rPr>
            </w:pPr>
            <w:r w:rsidRPr="004E04E7">
              <w:rPr>
                <w:sz w:val="20"/>
                <w:szCs w:val="28"/>
              </w:rPr>
              <w:t>Field sign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47EFC4" w14:textId="77777777" w:rsidR="00AA1FA6" w:rsidRPr="004E04E7" w:rsidRDefault="00D51322" w:rsidP="00E000C4">
            <w:pPr>
              <w:jc w:val="center"/>
              <w:rPr>
                <w:sz w:val="20"/>
                <w:szCs w:val="28"/>
              </w:rPr>
            </w:pPr>
            <w:proofErr w:type="spellStart"/>
            <w:r w:rsidRPr="004E04E7">
              <w:rPr>
                <w:sz w:val="20"/>
                <w:szCs w:val="28"/>
              </w:rPr>
              <w:t>Eext</w:t>
            </w:r>
            <w:proofErr w:type="spellEnd"/>
            <w:r w:rsidRPr="004E04E7">
              <w:rPr>
                <w:sz w:val="20"/>
                <w:szCs w:val="28"/>
              </w:rPr>
              <w:t xml:space="preserve"> = -EVASP</w:t>
            </w:r>
          </w:p>
        </w:tc>
      </w:tr>
      <w:tr w:rsidR="00AA1FA6" w14:paraId="591E7A94" w14:textId="77777777" w:rsidTr="00027792">
        <w:trPr>
          <w:cantSplit/>
          <w:jc w:val="center"/>
        </w:trPr>
        <w:tc>
          <w:tcPr>
            <w:tcW w:w="213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8532DB" w14:textId="77777777" w:rsidR="00AA1FA6" w:rsidRPr="004E04E7" w:rsidRDefault="00D51322" w:rsidP="00E000C4">
            <w:pPr>
              <w:jc w:val="center"/>
              <w:rPr>
                <w:sz w:val="20"/>
                <w:szCs w:val="28"/>
              </w:rPr>
            </w:pPr>
            <w:r w:rsidRPr="004E04E7">
              <w:rPr>
                <w:sz w:val="20"/>
                <w:szCs w:val="28"/>
              </w:rPr>
              <w:t>Field geometries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FCB0FB" w14:textId="77777777" w:rsidR="00AA1FA6" w:rsidRPr="004E04E7" w:rsidRDefault="00D51322" w:rsidP="00E000C4">
            <w:pPr>
              <w:jc w:val="center"/>
              <w:rPr>
                <w:sz w:val="20"/>
                <w:szCs w:val="28"/>
              </w:rPr>
            </w:pPr>
            <w:r w:rsidRPr="004E04E7">
              <w:rPr>
                <w:sz w:val="20"/>
                <w:szCs w:val="28"/>
              </w:rPr>
              <w:t>Zero-field relaxed geometry; fixed-geometry field single points</w:t>
            </w:r>
          </w:p>
        </w:tc>
      </w:tr>
    </w:tbl>
    <w:p w14:paraId="0151611A" w14:textId="77777777" w:rsidR="00217938" w:rsidRPr="00911728" w:rsidRDefault="00217938" w:rsidP="00217938">
      <w:pPr>
        <w:pStyle w:val="Heading2"/>
        <w:spacing w:after="120"/>
      </w:pPr>
      <w:r w:rsidRPr="00911728">
        <w:rPr>
          <w:rFonts w:eastAsia="Arial"/>
          <w:color w:val="000000"/>
        </w:rPr>
        <w:t>S10.2 External electric field implementation</w:t>
      </w:r>
    </w:p>
    <w:p w14:paraId="2A06D40D" w14:textId="70F089D7" w:rsidR="00217938" w:rsidRPr="00911728" w:rsidRDefault="00217938" w:rsidP="00217938">
      <w:pPr>
        <w:spacing w:after="160" w:line="360" w:lineRule="auto"/>
        <w:jc w:val="both"/>
      </w:pPr>
      <w:r>
        <w:t>The field implementation</w:t>
      </w:r>
      <w:r w:rsidR="005914B0">
        <w:fldChar w:fldCharType="begin"/>
      </w:r>
      <w:r w:rsidR="005914B0">
        <w:instrText xml:space="preserve"> ADDIN EN.CITE &lt;EndNote&gt;&lt;Cite&gt;&lt;Author&gt;Neugebauer&lt;/Author&gt;&lt;Year&gt;1992&lt;/Year&gt;&lt;RecNum&gt;268&lt;/RecNum&gt;&lt;DisplayText&gt;&lt;style face="superscript"&gt;7&lt;/style&gt;&lt;/DisplayText&gt;&lt;record&gt;&lt;rec-number&gt;268&lt;/rec-number&gt;&lt;foreign-keys&gt;&lt;key app="EN" db-id="av09rvse4pex0refrfkxpx05t9zds9z9p2vd" timestamp="1730212382" guid="861d739c-cdf1-4e21-94fb-7e9eabba3ff7"&gt;268&lt;/key&gt;&lt;/foreign-keys&gt;&lt;ref-type name="Journal Article"&gt;17&lt;/ref-type&gt;&lt;contributors&gt;&lt;authors&gt;&lt;author&gt;Neugebauer, Jörg&lt;/author&gt;&lt;author&gt;Scheffler, Matthias&lt;/author&gt;&lt;/authors&gt;&lt;/contributors&gt;&lt;titles&gt;&lt;title&gt;Adsorbate-substrate and adsorbate-adsorbate interactions of Na and K adlayers on Al (111)&lt;/title&gt;&lt;secondary-title&gt;Physical Review B&lt;/secondary-title&gt;&lt;/titles&gt;&lt;periodical&gt;&lt;full-title&gt;Physical Review B&lt;/full-title&gt;&lt;/periodical&gt;&lt;pages&gt;16067&lt;/pages&gt;&lt;volume&gt;46&lt;/volume&gt;&lt;number&gt;24&lt;/number&gt;&lt;dates&gt;&lt;year&gt;1992&lt;/year&gt;&lt;/dates&gt;&lt;urls&gt;&lt;/urls&gt;&lt;electronic-resource-num&gt;10.1103/PhysRevB.46.16067&lt;/electronic-resource-num&gt;&lt;/record&gt;&lt;/Cite&gt;&lt;/EndNote&gt;</w:instrText>
      </w:r>
      <w:r w:rsidR="005914B0">
        <w:fldChar w:fldCharType="separate"/>
      </w:r>
      <w:r w:rsidR="005914B0" w:rsidRPr="005914B0">
        <w:rPr>
          <w:noProof/>
          <w:vertAlign w:val="superscript"/>
        </w:rPr>
        <w:t>7</w:t>
      </w:r>
      <w:r w:rsidR="005914B0">
        <w:fldChar w:fldCharType="end"/>
      </w:r>
      <w:r>
        <w:t xml:space="preserve">, sign convention, and fixed-geometry protocol are specified in </w:t>
      </w:r>
      <w:r w:rsidRPr="00A54002">
        <w:rPr>
          <w:b/>
          <w:bCs/>
        </w:rPr>
        <w:t>Table S11</w:t>
      </w:r>
      <w:r>
        <w:t>.</w:t>
      </w:r>
    </w:p>
    <w:p w14:paraId="6301B3A4" w14:textId="77777777" w:rsidR="00217938" w:rsidRPr="00911728" w:rsidRDefault="00217938" w:rsidP="00217938">
      <w:pPr>
        <w:pStyle w:val="Heading2"/>
        <w:spacing w:after="120"/>
      </w:pPr>
      <w:r w:rsidRPr="00911728">
        <w:rPr>
          <w:rFonts w:eastAsia="Arial"/>
          <w:color w:val="000000"/>
        </w:rPr>
        <w:t>S10.3 Cluster geometry generation</w:t>
      </w:r>
    </w:p>
    <w:p w14:paraId="53557368" w14:textId="77777777" w:rsidR="00601671" w:rsidRDefault="00217938" w:rsidP="00217938">
      <w:pPr>
        <w:spacing w:after="160" w:line="360" w:lineRule="auto"/>
        <w:jc w:val="both"/>
      </w:pPr>
      <w:r>
        <w:t xml:space="preserve">Nine metals were modeled at twelve atom counts from 20 to 90 using the most stable Ni cluster at each size as a common starting template, rescaled by the relaxed FCC lattice constant in </w:t>
      </w:r>
      <w:r w:rsidRPr="00A54002">
        <w:rPr>
          <w:b/>
          <w:bCs/>
        </w:rPr>
        <w:t>Table S12</w:t>
      </w:r>
      <w:r>
        <w:t xml:space="preserve"> before relaxation.</w:t>
      </w:r>
    </w:p>
    <w:p w14:paraId="10393054" w14:textId="69D628C7" w:rsidR="00DA2DC5" w:rsidRDefault="004D6486" w:rsidP="00A06A12">
      <w:pPr>
        <w:spacing w:after="160" w:line="360" w:lineRule="auto"/>
        <w:jc w:val="both"/>
      </w:pPr>
      <w:r>
        <w:t>The FCC-template choice enables matched structural comparisons but limits transfer to native non-FCC phases, especially bulk-ground-state Co, Ru, and Fe.</w:t>
      </w:r>
    </w:p>
    <w:p w14:paraId="63330A16" w14:textId="77777777" w:rsidR="00DA2DC5" w:rsidRPr="00911728" w:rsidRDefault="00DA2DC5" w:rsidP="00DA2DC5">
      <w:pPr>
        <w:pStyle w:val="Heading2"/>
        <w:spacing w:after="120"/>
      </w:pPr>
      <w:r w:rsidRPr="00911728">
        <w:rPr>
          <w:rFonts w:eastAsia="Arial"/>
          <w:color w:val="000000"/>
        </w:rPr>
        <w:t>S10.4 Extraction of the local electric field</w:t>
      </w:r>
    </w:p>
    <w:p w14:paraId="3816E5E1" w14:textId="77777777" w:rsidR="00DA2DC5" w:rsidRDefault="00DA2DC5" w:rsidP="00DA2DC5">
      <w:pPr>
        <w:spacing w:after="160" w:line="360" w:lineRule="auto"/>
        <w:jc w:val="both"/>
      </w:pPr>
      <w:r w:rsidRPr="00DB6FF6">
        <w:t>For each top adsorption site, LEF was obtained from the z gradient of the site-specific electrostatic-potential profile sampled along the local vertical line through the adsorption-site coordinates and evaluated at the center-of-mass height of a CO probe.</w:t>
      </w:r>
      <w:r>
        <w:fldChar w:fldCharType="begin"/>
      </w:r>
      <w:r>
        <w:instrText xml:space="preserve"> ADDIN EN.CITE &lt;EndNote&gt;&lt;Cite&gt;&lt;Author&gt;Zhao&lt;/Author&gt;&lt;Year&gt;2025&lt;/Year&gt;&lt;RecNum&gt;491&lt;/RecNum&gt;&lt;DisplayText&gt;&lt;style face="superscript"&gt;8&lt;/style&gt;&lt;/DisplayText&gt;&lt;record&gt;&lt;rec-number&gt;491&lt;/rec-number&gt;&lt;foreign-keys&gt;&lt;key app="EN" db-id="av09rvse4pex0refrfkxpx05t9zds9z9p2vd" timestamp="1769027645"&gt;491&lt;/key&gt;&lt;/foreign-keys&gt;&lt;ref-type name="Journal Article"&gt;17&lt;/ref-type&gt;&lt;contributors&gt;&lt;authors&gt;&lt;author&gt;Zhao, Runze&lt;/author&gt;&lt;author&gt;Li, Qiang&lt;/author&gt;&lt;author&gt;Yang, Jiaqi&lt;/author&gt;&lt;author&gt;Zhu, Cheng&lt;/author&gt;&lt;author&gt;Che, Fanglin&lt;/author&gt;&lt;/authors&gt;&lt;/contributors&gt;&lt;titles&gt;&lt;title&gt;Integrating Physical Principles with Machine Learning for Predicting Field-Enhanced Catalysis&lt;/title&gt;&lt;secondary-title&gt;JACS Au&lt;/secondary-title&gt;&lt;/titles&gt;&lt;periodical&gt;&lt;full-title&gt;JACS Au&lt;/full-title&gt;&lt;/periodical&gt;&lt;pages&gt;1121-1132&lt;/pages&gt;&lt;volume&gt;5&lt;/volume&gt;&lt;number&gt;3&lt;/number&gt;&lt;dates&gt;&lt;year&gt;2025&lt;/year&gt;&lt;pub-dates&gt;&lt;date&gt;2025/03/24&lt;/date&gt;&lt;/pub-dates&gt;&lt;/dates&gt;&lt;publisher&gt;American Chemical Society&lt;/publisher&gt;&lt;urls&gt;&lt;related-urls&gt;&lt;url&gt;https://doi.org/10.1021/jacsau.4c00901&lt;/url&gt;&lt;/related-urls&gt;&lt;/urls&gt;&lt;electronic-resource-num&gt;10.1021/jacsau.4c00901&lt;/electronic-resource-num&gt;&lt;/record&gt;&lt;/Cite&gt;&lt;/EndNote&gt;</w:instrText>
      </w:r>
      <w:r>
        <w:fldChar w:fldCharType="separate"/>
      </w:r>
      <w:r w:rsidRPr="0041408E">
        <w:rPr>
          <w:noProof/>
          <w:vertAlign w:val="superscript"/>
        </w:rPr>
        <w:t>8</w:t>
      </w:r>
      <w:r>
        <w:fldChar w:fldCharType="end"/>
      </w:r>
      <w:r>
        <w:t xml:space="preserve"> Only top sites above the cluster center-of-mass plane were retained.</w:t>
      </w:r>
    </w:p>
    <w:p w14:paraId="57E757B9" w14:textId="77777777" w:rsidR="00DA2DC5" w:rsidRDefault="00DA2DC5">
      <w:r>
        <w:br w:type="page"/>
      </w:r>
    </w:p>
    <w:p w14:paraId="186B5CDC" w14:textId="77777777" w:rsidR="004D6486" w:rsidRDefault="004D6486" w:rsidP="00A06A12">
      <w:pPr>
        <w:spacing w:after="160" w:line="360" w:lineRule="auto"/>
        <w:jc w:val="both"/>
      </w:pPr>
    </w:p>
    <w:p w14:paraId="7CFFCE4B" w14:textId="77777777" w:rsidR="00A06A12" w:rsidRDefault="00A06A12" w:rsidP="00A06A12">
      <w:pPr>
        <w:spacing w:after="160" w:line="360" w:lineRule="auto"/>
        <w:jc w:val="both"/>
      </w:pPr>
      <w:r w:rsidRPr="004834B9">
        <w:rPr>
          <w:b/>
          <w:bCs/>
        </w:rPr>
        <w:t>Table S12</w:t>
      </w:r>
      <w:r>
        <w:t xml:space="preserve"> lists the relaxed FCC lattice constants used to generate the templates.</w:t>
      </w:r>
    </w:p>
    <w:p w14:paraId="7C9A13E5" w14:textId="77777777" w:rsidR="00A06A12" w:rsidRPr="00911728" w:rsidRDefault="00A06A12" w:rsidP="00A06A12">
      <w:pPr>
        <w:spacing w:before="80" w:after="220" w:line="264" w:lineRule="auto"/>
        <w:jc w:val="center"/>
      </w:pPr>
      <w:r w:rsidRPr="00911728">
        <w:rPr>
          <w:b/>
          <w:bCs/>
          <w:sz w:val="20"/>
          <w:szCs w:val="20"/>
        </w:rPr>
        <w:t xml:space="preserve">Table S12. </w:t>
      </w:r>
      <w:r w:rsidRPr="00911728">
        <w:rPr>
          <w:sz w:val="20"/>
          <w:szCs w:val="20"/>
        </w:rPr>
        <w:t>Relaxed FCC lattice constants used to build the metal nanoclusters</w:t>
      </w:r>
    </w:p>
    <w:tbl>
      <w:tblPr>
        <w:tblW w:w="9360" w:type="dxa"/>
        <w:tblBorders>
          <w:top w:val="single" w:sz="4" w:space="0" w:color="auto"/>
          <w:bottom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A06A12" w:rsidRPr="00911728" w14:paraId="123D9FD4" w14:textId="77777777" w:rsidTr="00F479E0">
        <w:trPr>
          <w:tblHeader/>
        </w:trPr>
        <w:tc>
          <w:tcPr>
            <w:tcW w:w="4680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FA33C0" w14:textId="77777777" w:rsidR="00A06A12" w:rsidRPr="00911728" w:rsidRDefault="00A06A12" w:rsidP="000C6462">
            <w:pPr>
              <w:spacing w:line="252" w:lineRule="auto"/>
              <w:jc w:val="center"/>
            </w:pPr>
            <w:r w:rsidRPr="00911728">
              <w:rPr>
                <w:b/>
                <w:bCs/>
                <w:sz w:val="20"/>
                <w:szCs w:val="20"/>
              </w:rPr>
              <w:t>Metal</w:t>
            </w: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A01475" w14:textId="77777777" w:rsidR="00A06A12" w:rsidRPr="00911728" w:rsidRDefault="00A06A12" w:rsidP="000C6462">
            <w:pPr>
              <w:spacing w:line="252" w:lineRule="auto"/>
              <w:jc w:val="center"/>
            </w:pPr>
            <w:r w:rsidRPr="00911728">
              <w:rPr>
                <w:b/>
                <w:bCs/>
                <w:sz w:val="20"/>
                <w:szCs w:val="20"/>
              </w:rPr>
              <w:t>Relaxed FCC lattice constant a₀ (Å)</w:t>
            </w:r>
          </w:p>
        </w:tc>
      </w:tr>
      <w:tr w:rsidR="00A06A12" w:rsidRPr="00911728" w14:paraId="76EEF9AD" w14:textId="77777777" w:rsidTr="00F479E0">
        <w:tc>
          <w:tcPr>
            <w:tcW w:w="4680" w:type="dxa"/>
            <w:tcBorders>
              <w:top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293AE4" w14:textId="77777777" w:rsidR="00A06A12" w:rsidRPr="00911728" w:rsidRDefault="00A06A12" w:rsidP="000C6462">
            <w:pPr>
              <w:spacing w:line="252" w:lineRule="auto"/>
              <w:jc w:val="center"/>
            </w:pPr>
            <w:r w:rsidRPr="00911728">
              <w:rPr>
                <w:sz w:val="20"/>
                <w:szCs w:val="20"/>
              </w:rPr>
              <w:t>Co</w:t>
            </w:r>
          </w:p>
        </w:tc>
        <w:tc>
          <w:tcPr>
            <w:tcW w:w="4680" w:type="dxa"/>
            <w:tcBorders>
              <w:top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C5237C" w14:textId="77777777" w:rsidR="00A06A12" w:rsidRPr="00911728" w:rsidRDefault="00A06A12" w:rsidP="000C6462">
            <w:pPr>
              <w:spacing w:line="252" w:lineRule="auto"/>
              <w:jc w:val="center"/>
            </w:pPr>
            <w:r w:rsidRPr="00911728">
              <w:rPr>
                <w:sz w:val="20"/>
                <w:szCs w:val="20"/>
              </w:rPr>
              <w:t>3.545</w:t>
            </w:r>
          </w:p>
        </w:tc>
      </w:tr>
      <w:tr w:rsidR="00A06A12" w:rsidRPr="00911728" w14:paraId="42AA7967" w14:textId="77777777" w:rsidTr="00F479E0">
        <w:tc>
          <w:tcPr>
            <w:tcW w:w="46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ED5370" w14:textId="77777777" w:rsidR="00A06A12" w:rsidRPr="00911728" w:rsidRDefault="00A06A12" w:rsidP="000C6462">
            <w:pPr>
              <w:spacing w:line="252" w:lineRule="auto"/>
              <w:jc w:val="center"/>
            </w:pPr>
            <w:r w:rsidRPr="00911728">
              <w:rPr>
                <w:sz w:val="20"/>
                <w:szCs w:val="20"/>
              </w:rPr>
              <w:t>Cu</w:t>
            </w:r>
          </w:p>
        </w:tc>
        <w:tc>
          <w:tcPr>
            <w:tcW w:w="46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A6D79D" w14:textId="77777777" w:rsidR="00A06A12" w:rsidRPr="00911728" w:rsidRDefault="00A06A12" w:rsidP="000C6462">
            <w:pPr>
              <w:spacing w:line="252" w:lineRule="auto"/>
              <w:jc w:val="center"/>
            </w:pPr>
            <w:r w:rsidRPr="00911728">
              <w:rPr>
                <w:sz w:val="20"/>
                <w:szCs w:val="20"/>
              </w:rPr>
              <w:t>3.615</w:t>
            </w:r>
          </w:p>
        </w:tc>
      </w:tr>
      <w:tr w:rsidR="00A06A12" w:rsidRPr="00911728" w14:paraId="0112504A" w14:textId="77777777" w:rsidTr="00F479E0">
        <w:tc>
          <w:tcPr>
            <w:tcW w:w="46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003651" w14:textId="77777777" w:rsidR="00A06A12" w:rsidRPr="00911728" w:rsidRDefault="00A06A12" w:rsidP="000C6462">
            <w:pPr>
              <w:spacing w:line="252" w:lineRule="auto"/>
              <w:jc w:val="center"/>
            </w:pPr>
            <w:r w:rsidRPr="00911728">
              <w:rPr>
                <w:sz w:val="20"/>
                <w:szCs w:val="20"/>
              </w:rPr>
              <w:t>Fe</w:t>
            </w:r>
          </w:p>
        </w:tc>
        <w:tc>
          <w:tcPr>
            <w:tcW w:w="46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30895C" w14:textId="77777777" w:rsidR="00A06A12" w:rsidRPr="00911728" w:rsidRDefault="00A06A12" w:rsidP="000C6462">
            <w:pPr>
              <w:spacing w:line="252" w:lineRule="auto"/>
              <w:jc w:val="center"/>
            </w:pPr>
            <w:r w:rsidRPr="00911728">
              <w:rPr>
                <w:sz w:val="20"/>
                <w:szCs w:val="20"/>
              </w:rPr>
              <w:t>3.590</w:t>
            </w:r>
          </w:p>
        </w:tc>
      </w:tr>
      <w:tr w:rsidR="00A06A12" w:rsidRPr="00911728" w14:paraId="30D2677D" w14:textId="77777777" w:rsidTr="00F479E0">
        <w:tc>
          <w:tcPr>
            <w:tcW w:w="46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9ECD66" w14:textId="77777777" w:rsidR="00A06A12" w:rsidRPr="00911728" w:rsidRDefault="00A06A12" w:rsidP="000C6462">
            <w:pPr>
              <w:spacing w:line="252" w:lineRule="auto"/>
              <w:jc w:val="center"/>
            </w:pPr>
            <w:proofErr w:type="spellStart"/>
            <w:r w:rsidRPr="00911728">
              <w:rPr>
                <w:sz w:val="20"/>
                <w:szCs w:val="20"/>
              </w:rPr>
              <w:t>Ir</w:t>
            </w:r>
            <w:proofErr w:type="spellEnd"/>
          </w:p>
        </w:tc>
        <w:tc>
          <w:tcPr>
            <w:tcW w:w="46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3A8379" w14:textId="77777777" w:rsidR="00A06A12" w:rsidRPr="00911728" w:rsidRDefault="00A06A12" w:rsidP="000C6462">
            <w:pPr>
              <w:spacing w:line="252" w:lineRule="auto"/>
              <w:jc w:val="center"/>
            </w:pPr>
            <w:r w:rsidRPr="00911728">
              <w:rPr>
                <w:sz w:val="20"/>
                <w:szCs w:val="20"/>
              </w:rPr>
              <w:t>3.839</w:t>
            </w:r>
          </w:p>
        </w:tc>
      </w:tr>
      <w:tr w:rsidR="00A06A12" w:rsidRPr="00911728" w14:paraId="68D06462" w14:textId="77777777" w:rsidTr="00F479E0">
        <w:tc>
          <w:tcPr>
            <w:tcW w:w="46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D8F889" w14:textId="77777777" w:rsidR="00A06A12" w:rsidRPr="00911728" w:rsidRDefault="00A06A12" w:rsidP="000C6462">
            <w:pPr>
              <w:spacing w:line="252" w:lineRule="auto"/>
              <w:jc w:val="center"/>
            </w:pPr>
            <w:r w:rsidRPr="00911728">
              <w:rPr>
                <w:sz w:val="20"/>
                <w:szCs w:val="20"/>
              </w:rPr>
              <w:t>Ni</w:t>
            </w:r>
          </w:p>
        </w:tc>
        <w:tc>
          <w:tcPr>
            <w:tcW w:w="46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C3563F" w14:textId="77777777" w:rsidR="00A06A12" w:rsidRPr="00911728" w:rsidRDefault="00A06A12" w:rsidP="000C6462">
            <w:pPr>
              <w:spacing w:line="252" w:lineRule="auto"/>
              <w:jc w:val="center"/>
            </w:pPr>
            <w:r w:rsidRPr="00911728">
              <w:rPr>
                <w:sz w:val="20"/>
                <w:szCs w:val="20"/>
              </w:rPr>
              <w:t>3.524</w:t>
            </w:r>
          </w:p>
        </w:tc>
      </w:tr>
      <w:tr w:rsidR="00A06A12" w:rsidRPr="00911728" w14:paraId="76CB44E3" w14:textId="77777777" w:rsidTr="00F479E0">
        <w:tc>
          <w:tcPr>
            <w:tcW w:w="46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A7F7F8" w14:textId="77777777" w:rsidR="00A06A12" w:rsidRPr="00911728" w:rsidRDefault="00A06A12" w:rsidP="000C6462">
            <w:pPr>
              <w:spacing w:line="252" w:lineRule="auto"/>
              <w:jc w:val="center"/>
            </w:pPr>
            <w:r w:rsidRPr="00911728">
              <w:rPr>
                <w:sz w:val="20"/>
                <w:szCs w:val="20"/>
              </w:rPr>
              <w:t>Pd</w:t>
            </w:r>
          </w:p>
        </w:tc>
        <w:tc>
          <w:tcPr>
            <w:tcW w:w="46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E09BF1" w14:textId="77777777" w:rsidR="00A06A12" w:rsidRPr="00911728" w:rsidRDefault="00A06A12" w:rsidP="000C6462">
            <w:pPr>
              <w:spacing w:line="252" w:lineRule="auto"/>
              <w:jc w:val="center"/>
            </w:pPr>
            <w:r w:rsidRPr="00911728">
              <w:rPr>
                <w:sz w:val="20"/>
                <w:szCs w:val="20"/>
              </w:rPr>
              <w:t>3.891</w:t>
            </w:r>
          </w:p>
        </w:tc>
      </w:tr>
      <w:tr w:rsidR="00A06A12" w:rsidRPr="00911728" w14:paraId="69997792" w14:textId="77777777" w:rsidTr="00F479E0">
        <w:tc>
          <w:tcPr>
            <w:tcW w:w="46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1EBE95" w14:textId="77777777" w:rsidR="00A06A12" w:rsidRPr="00911728" w:rsidRDefault="00A06A12" w:rsidP="000C6462">
            <w:pPr>
              <w:spacing w:line="252" w:lineRule="auto"/>
              <w:jc w:val="center"/>
            </w:pPr>
            <w:r w:rsidRPr="00911728">
              <w:rPr>
                <w:sz w:val="20"/>
                <w:szCs w:val="20"/>
              </w:rPr>
              <w:t>Pt</w:t>
            </w:r>
          </w:p>
        </w:tc>
        <w:tc>
          <w:tcPr>
            <w:tcW w:w="46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825F94" w14:textId="77777777" w:rsidR="00A06A12" w:rsidRPr="00911728" w:rsidRDefault="00A06A12" w:rsidP="000C6462">
            <w:pPr>
              <w:spacing w:line="252" w:lineRule="auto"/>
              <w:jc w:val="center"/>
            </w:pPr>
            <w:r w:rsidRPr="00911728">
              <w:rPr>
                <w:sz w:val="20"/>
                <w:szCs w:val="20"/>
              </w:rPr>
              <w:t>3.924</w:t>
            </w:r>
          </w:p>
        </w:tc>
      </w:tr>
      <w:tr w:rsidR="00A06A12" w:rsidRPr="00911728" w14:paraId="167F7521" w14:textId="77777777" w:rsidTr="00F479E0">
        <w:tc>
          <w:tcPr>
            <w:tcW w:w="46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8D0ED4" w14:textId="77777777" w:rsidR="00A06A12" w:rsidRPr="00911728" w:rsidRDefault="00A06A12" w:rsidP="000C6462">
            <w:pPr>
              <w:spacing w:line="252" w:lineRule="auto"/>
              <w:jc w:val="center"/>
            </w:pPr>
            <w:r w:rsidRPr="00911728">
              <w:rPr>
                <w:sz w:val="20"/>
                <w:szCs w:val="20"/>
              </w:rPr>
              <w:t>Rh</w:t>
            </w:r>
          </w:p>
        </w:tc>
        <w:tc>
          <w:tcPr>
            <w:tcW w:w="46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7EBF59" w14:textId="77777777" w:rsidR="00A06A12" w:rsidRPr="00911728" w:rsidRDefault="00A06A12" w:rsidP="000C6462">
            <w:pPr>
              <w:spacing w:line="252" w:lineRule="auto"/>
              <w:jc w:val="center"/>
            </w:pPr>
            <w:r w:rsidRPr="00911728">
              <w:rPr>
                <w:sz w:val="20"/>
                <w:szCs w:val="20"/>
              </w:rPr>
              <w:t>3.803</w:t>
            </w:r>
          </w:p>
        </w:tc>
      </w:tr>
      <w:tr w:rsidR="00A06A12" w:rsidRPr="00911728" w14:paraId="245FDA27" w14:textId="77777777" w:rsidTr="00F479E0">
        <w:tc>
          <w:tcPr>
            <w:tcW w:w="46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BD2484" w14:textId="77777777" w:rsidR="00A06A12" w:rsidRPr="00911728" w:rsidRDefault="00A06A12" w:rsidP="000C6462">
            <w:pPr>
              <w:spacing w:line="252" w:lineRule="auto"/>
              <w:jc w:val="center"/>
            </w:pPr>
            <w:r w:rsidRPr="00911728">
              <w:rPr>
                <w:sz w:val="20"/>
                <w:szCs w:val="20"/>
              </w:rPr>
              <w:t>Ru</w:t>
            </w:r>
          </w:p>
        </w:tc>
        <w:tc>
          <w:tcPr>
            <w:tcW w:w="46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2EB844" w14:textId="77777777" w:rsidR="00A06A12" w:rsidRPr="00911728" w:rsidRDefault="00A06A12" w:rsidP="000C6462">
            <w:pPr>
              <w:spacing w:line="252" w:lineRule="auto"/>
              <w:jc w:val="center"/>
            </w:pPr>
            <w:r w:rsidRPr="00911728">
              <w:rPr>
                <w:sz w:val="20"/>
                <w:szCs w:val="20"/>
              </w:rPr>
              <w:t>3.820</w:t>
            </w:r>
          </w:p>
        </w:tc>
      </w:tr>
    </w:tbl>
    <w:p w14:paraId="0C40CEA8" w14:textId="77777777" w:rsidR="0031316F" w:rsidRPr="00911728" w:rsidRDefault="0031316F" w:rsidP="004D6486">
      <w:pPr>
        <w:spacing w:after="160" w:line="360" w:lineRule="auto"/>
      </w:pPr>
    </w:p>
    <w:p w14:paraId="0256D80B" w14:textId="0B28AE99" w:rsidR="00DA2DC5" w:rsidRDefault="00DA2DC5">
      <w:r>
        <w:br w:type="page"/>
      </w:r>
    </w:p>
    <w:p w14:paraId="03F8A01D" w14:textId="77777777" w:rsidR="00860FCA" w:rsidRPr="0027460A" w:rsidRDefault="00860FCA" w:rsidP="0027460A">
      <w:pPr>
        <w:spacing w:after="160" w:line="360" w:lineRule="auto"/>
        <w:jc w:val="both"/>
      </w:pPr>
    </w:p>
    <w:p w14:paraId="0D3B7E2C" w14:textId="7B10FCBB" w:rsidR="00EB2ADF" w:rsidRDefault="00692BF2" w:rsidP="00027792">
      <w:pPr>
        <w:pStyle w:val="Heading1"/>
        <w:spacing w:before="340" w:after="140"/>
      </w:pPr>
      <w:r>
        <w:rPr>
          <w:rFonts w:eastAsia="Arial"/>
          <w:color w:val="000000"/>
          <w:sz w:val="28"/>
          <w:szCs w:val="28"/>
        </w:rPr>
        <w:t>References</w:t>
      </w:r>
    </w:p>
    <w:p w14:paraId="3E640685" w14:textId="77777777" w:rsidR="00EB2ADF" w:rsidRDefault="00EB2ADF" w:rsidP="00217938"/>
    <w:p w14:paraId="6FBD4CE5" w14:textId="77777777" w:rsidR="0041408E" w:rsidRPr="0041408E" w:rsidRDefault="00EB2ADF" w:rsidP="0041408E">
      <w:pPr>
        <w:pStyle w:val="EndNoteBibliography"/>
        <w:rPr>
          <w:noProof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r w:rsidR="0041408E" w:rsidRPr="0041408E">
        <w:rPr>
          <w:noProof/>
        </w:rPr>
        <w:t xml:space="preserve">(1) Chen, T.; Guestrin, C. Xgboost: A scalable tree boosting system. In </w:t>
      </w:r>
      <w:r w:rsidR="0041408E" w:rsidRPr="0041408E">
        <w:rPr>
          <w:i/>
          <w:noProof/>
        </w:rPr>
        <w:t>Proceedings of the 22nd acm sigkdd international conference on knowledge discovery and data mining</w:t>
      </w:r>
      <w:r w:rsidR="0041408E" w:rsidRPr="0041408E">
        <w:rPr>
          <w:noProof/>
        </w:rPr>
        <w:t>, 2016; pp 785-794.</w:t>
      </w:r>
    </w:p>
    <w:p w14:paraId="01292D4F" w14:textId="37060646" w:rsidR="0041408E" w:rsidRPr="0041408E" w:rsidRDefault="0041408E" w:rsidP="0041408E">
      <w:pPr>
        <w:pStyle w:val="EndNoteBibliography"/>
        <w:rPr>
          <w:noProof/>
        </w:rPr>
      </w:pPr>
      <w:r w:rsidRPr="0041408E">
        <w:rPr>
          <w:noProof/>
        </w:rPr>
        <w:t xml:space="preserve">(2) Lundberg, S. M.; Allen, P. G.; Lee, S.-I. </w:t>
      </w:r>
      <w:r w:rsidRPr="0041408E">
        <w:rPr>
          <w:i/>
          <w:noProof/>
        </w:rPr>
        <w:t>A Unified Approach to Interpreting Model Predictions</w:t>
      </w:r>
      <w:r w:rsidRPr="0041408E">
        <w:rPr>
          <w:noProof/>
        </w:rPr>
        <w:t xml:space="preserve">; </w:t>
      </w:r>
      <w:hyperlink r:id="rId17" w:history="1">
        <w:r w:rsidRPr="0041408E">
          <w:rPr>
            <w:rStyle w:val="Hyperlink"/>
            <w:noProof/>
          </w:rPr>
          <w:t>https://github.com/slundberg/shap</w:t>
        </w:r>
      </w:hyperlink>
      <w:r w:rsidRPr="0041408E">
        <w:rPr>
          <w:noProof/>
        </w:rPr>
        <w:t>.</w:t>
      </w:r>
    </w:p>
    <w:p w14:paraId="7885D859" w14:textId="77777777" w:rsidR="0041408E" w:rsidRPr="0041408E" w:rsidRDefault="0041408E" w:rsidP="0041408E">
      <w:pPr>
        <w:pStyle w:val="EndNoteBibliography"/>
        <w:rPr>
          <w:noProof/>
        </w:rPr>
      </w:pPr>
      <w:r w:rsidRPr="0041408E">
        <w:rPr>
          <w:noProof/>
        </w:rPr>
        <w:t xml:space="preserve">(3) Cranmer, M. Interpretable machine learning for science with PySR and SymbolicRegression. jl. </w:t>
      </w:r>
      <w:r w:rsidRPr="0041408E">
        <w:rPr>
          <w:i/>
          <w:noProof/>
        </w:rPr>
        <w:t xml:space="preserve">arXiv preprint arXiv:2305.01582 </w:t>
      </w:r>
      <w:r w:rsidRPr="0041408E">
        <w:rPr>
          <w:b/>
          <w:noProof/>
        </w:rPr>
        <w:t>2023</w:t>
      </w:r>
      <w:r w:rsidRPr="0041408E">
        <w:rPr>
          <w:noProof/>
        </w:rPr>
        <w:t>.</w:t>
      </w:r>
    </w:p>
    <w:p w14:paraId="40463446" w14:textId="77777777" w:rsidR="0041408E" w:rsidRPr="0041408E" w:rsidRDefault="0041408E" w:rsidP="0041408E">
      <w:pPr>
        <w:pStyle w:val="EndNoteBibliography"/>
        <w:rPr>
          <w:noProof/>
        </w:rPr>
      </w:pPr>
      <w:r w:rsidRPr="0041408E">
        <w:rPr>
          <w:noProof/>
        </w:rPr>
        <w:t xml:space="preserve">(4) Kresse, G.; Furthmüller, J. Efficient iterative schemes for ab initio total-energy calculations using a plane-wave basis set. </w:t>
      </w:r>
      <w:r w:rsidRPr="0041408E">
        <w:rPr>
          <w:i/>
          <w:noProof/>
        </w:rPr>
        <w:t xml:space="preserve">Physical Review B </w:t>
      </w:r>
      <w:r w:rsidRPr="0041408E">
        <w:rPr>
          <w:b/>
          <w:noProof/>
        </w:rPr>
        <w:t>1996</w:t>
      </w:r>
      <w:r w:rsidRPr="0041408E">
        <w:rPr>
          <w:noProof/>
        </w:rPr>
        <w:t xml:space="preserve">, </w:t>
      </w:r>
      <w:r w:rsidRPr="0041408E">
        <w:rPr>
          <w:i/>
          <w:noProof/>
        </w:rPr>
        <w:t>54</w:t>
      </w:r>
      <w:r w:rsidRPr="0041408E">
        <w:rPr>
          <w:noProof/>
        </w:rPr>
        <w:t xml:space="preserve"> (16), 11169-11186. DOI: 10.1103/PhysRevB.54.11169.</w:t>
      </w:r>
    </w:p>
    <w:p w14:paraId="2AC0E1DB" w14:textId="77777777" w:rsidR="0041408E" w:rsidRPr="0041408E" w:rsidRDefault="0041408E" w:rsidP="0041408E">
      <w:pPr>
        <w:pStyle w:val="EndNoteBibliography"/>
        <w:rPr>
          <w:noProof/>
        </w:rPr>
      </w:pPr>
      <w:r w:rsidRPr="0041408E">
        <w:rPr>
          <w:noProof/>
        </w:rPr>
        <w:t xml:space="preserve">(5) Blöchl, P. E. Projector augmented-wave method. </w:t>
      </w:r>
      <w:r w:rsidRPr="0041408E">
        <w:rPr>
          <w:i/>
          <w:noProof/>
        </w:rPr>
        <w:t xml:space="preserve">Physical Review B </w:t>
      </w:r>
      <w:r w:rsidRPr="0041408E">
        <w:rPr>
          <w:b/>
          <w:noProof/>
        </w:rPr>
        <w:t>1994</w:t>
      </w:r>
      <w:r w:rsidRPr="0041408E">
        <w:rPr>
          <w:noProof/>
        </w:rPr>
        <w:t xml:space="preserve">, </w:t>
      </w:r>
      <w:r w:rsidRPr="0041408E">
        <w:rPr>
          <w:i/>
          <w:noProof/>
        </w:rPr>
        <w:t>50</w:t>
      </w:r>
      <w:r w:rsidRPr="0041408E">
        <w:rPr>
          <w:noProof/>
        </w:rPr>
        <w:t xml:space="preserve"> (24), 17953-17979. DOI: 10.1103/PhysRevB.50.17953.</w:t>
      </w:r>
    </w:p>
    <w:p w14:paraId="18BFA170" w14:textId="77777777" w:rsidR="0041408E" w:rsidRPr="0041408E" w:rsidRDefault="0041408E" w:rsidP="0041408E">
      <w:pPr>
        <w:pStyle w:val="EndNoteBibliography"/>
        <w:rPr>
          <w:noProof/>
        </w:rPr>
      </w:pPr>
      <w:r w:rsidRPr="0041408E">
        <w:rPr>
          <w:noProof/>
        </w:rPr>
        <w:t xml:space="preserve">(6) Perdew, J. P.; Burke, K.; Ernzerhof, M. Generalized gradient approximation made simple. </w:t>
      </w:r>
      <w:r w:rsidRPr="0041408E">
        <w:rPr>
          <w:i/>
          <w:noProof/>
        </w:rPr>
        <w:t xml:space="preserve">Physical Review Letters </w:t>
      </w:r>
      <w:r w:rsidRPr="0041408E">
        <w:rPr>
          <w:b/>
          <w:noProof/>
        </w:rPr>
        <w:t>1996</w:t>
      </w:r>
      <w:r w:rsidRPr="0041408E">
        <w:rPr>
          <w:noProof/>
        </w:rPr>
        <w:t xml:space="preserve">, </w:t>
      </w:r>
      <w:r w:rsidRPr="0041408E">
        <w:rPr>
          <w:i/>
          <w:noProof/>
        </w:rPr>
        <w:t>77</w:t>
      </w:r>
      <w:r w:rsidRPr="0041408E">
        <w:rPr>
          <w:noProof/>
        </w:rPr>
        <w:t xml:space="preserve"> (18), 3865-3868. DOI: 10.1103/PhysRevLett.77.3865.</w:t>
      </w:r>
    </w:p>
    <w:p w14:paraId="4A67FDA9" w14:textId="77777777" w:rsidR="0041408E" w:rsidRPr="0041408E" w:rsidRDefault="0041408E" w:rsidP="0041408E">
      <w:pPr>
        <w:pStyle w:val="EndNoteBibliography"/>
        <w:rPr>
          <w:noProof/>
        </w:rPr>
      </w:pPr>
      <w:r w:rsidRPr="0041408E">
        <w:rPr>
          <w:noProof/>
        </w:rPr>
        <w:t xml:space="preserve">(7) Neugebauer, J.; Scheffler, M. Adsorbate-substrate and adsorbate-adsorbate interactions of Na and K adlayers on Al (111). </w:t>
      </w:r>
      <w:r w:rsidRPr="0041408E">
        <w:rPr>
          <w:i/>
          <w:noProof/>
        </w:rPr>
        <w:t xml:space="preserve">Physical Review B </w:t>
      </w:r>
      <w:r w:rsidRPr="0041408E">
        <w:rPr>
          <w:b/>
          <w:noProof/>
        </w:rPr>
        <w:t>1992</w:t>
      </w:r>
      <w:r w:rsidRPr="0041408E">
        <w:rPr>
          <w:noProof/>
        </w:rPr>
        <w:t xml:space="preserve">, </w:t>
      </w:r>
      <w:r w:rsidRPr="0041408E">
        <w:rPr>
          <w:i/>
          <w:noProof/>
        </w:rPr>
        <w:t>46</w:t>
      </w:r>
      <w:r w:rsidRPr="0041408E">
        <w:rPr>
          <w:noProof/>
        </w:rPr>
        <w:t xml:space="preserve"> (24), 16067. DOI: 10.1103/PhysRevB.46.16067.</w:t>
      </w:r>
    </w:p>
    <w:p w14:paraId="7E55F900" w14:textId="77777777" w:rsidR="0041408E" w:rsidRPr="0041408E" w:rsidRDefault="0041408E" w:rsidP="0041408E">
      <w:pPr>
        <w:pStyle w:val="EndNoteBibliography"/>
        <w:rPr>
          <w:noProof/>
        </w:rPr>
      </w:pPr>
      <w:r w:rsidRPr="0041408E">
        <w:rPr>
          <w:noProof/>
        </w:rPr>
        <w:t xml:space="preserve">(8) Zhao, R.; Li, Q.; Yang, J.; Zhu, C.; Che, F. Integrating Physical Principles with Machine Learning for Predicting Field-Enhanced Catalysis. </w:t>
      </w:r>
      <w:r w:rsidRPr="0041408E">
        <w:rPr>
          <w:i/>
          <w:noProof/>
        </w:rPr>
        <w:t xml:space="preserve">JACS Au </w:t>
      </w:r>
      <w:r w:rsidRPr="0041408E">
        <w:rPr>
          <w:b/>
          <w:noProof/>
        </w:rPr>
        <w:t>2025</w:t>
      </w:r>
      <w:r w:rsidRPr="0041408E">
        <w:rPr>
          <w:noProof/>
        </w:rPr>
        <w:t xml:space="preserve">, </w:t>
      </w:r>
      <w:r w:rsidRPr="0041408E">
        <w:rPr>
          <w:i/>
          <w:noProof/>
        </w:rPr>
        <w:t>5</w:t>
      </w:r>
      <w:r w:rsidRPr="0041408E">
        <w:rPr>
          <w:noProof/>
        </w:rPr>
        <w:t xml:space="preserve"> (3), 1121-1132. DOI: 10.1021/jacsau.4c00901.</w:t>
      </w:r>
    </w:p>
    <w:p w14:paraId="3A904DE2" w14:textId="189A9BC1" w:rsidR="00880224" w:rsidRPr="00911728" w:rsidRDefault="00EB2ADF" w:rsidP="00217938">
      <w:r>
        <w:fldChar w:fldCharType="end"/>
      </w:r>
    </w:p>
    <w:sectPr w:rsidR="00880224" w:rsidRPr="00911728" w:rsidSect="00217938">
      <w:footerReference w:type="default" r:id="rId18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1A821A4" w14:textId="77777777" w:rsidR="00BB5B18" w:rsidRDefault="00BB5B18">
      <w:r>
        <w:separator/>
      </w:r>
    </w:p>
  </w:endnote>
  <w:endnote w:type="continuationSeparator" w:id="0">
    <w:p w14:paraId="2E6E28A5" w14:textId="77777777" w:rsidR="00BB5B18" w:rsidRDefault="00BB5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53D6FA" w14:textId="77777777" w:rsidR="00217938" w:rsidRDefault="00217938">
    <w:pPr>
      <w:jc w:val="center"/>
    </w:pPr>
    <w:r>
      <w:rPr>
        <w:sz w:val="18"/>
        <w:szCs w:val="18"/>
      </w:rPr>
      <w:t>S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F23AD74" w14:textId="77777777" w:rsidR="00BB5B18" w:rsidRDefault="00BB5B18">
      <w:r>
        <w:separator/>
      </w:r>
    </w:p>
  </w:footnote>
  <w:footnote w:type="continuationSeparator" w:id="0">
    <w:p w14:paraId="23B938BC" w14:textId="77777777" w:rsidR="00BB5B18" w:rsidRDefault="00BB5B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E37788E"/>
    <w:multiLevelType w:val="hybridMultilevel"/>
    <w:tmpl w:val="5D724D5C"/>
    <w:lvl w:ilvl="0" w:tplc="51BAD07A">
      <w:start w:val="1"/>
      <w:numFmt w:val="bullet"/>
      <w:lvlText w:val="●"/>
      <w:lvlJc w:val="left"/>
      <w:pPr>
        <w:ind w:left="720" w:hanging="360"/>
      </w:pPr>
    </w:lvl>
    <w:lvl w:ilvl="1" w:tplc="4D90EA28">
      <w:start w:val="1"/>
      <w:numFmt w:val="bullet"/>
      <w:lvlText w:val="○"/>
      <w:lvlJc w:val="left"/>
      <w:pPr>
        <w:ind w:left="1440" w:hanging="360"/>
      </w:pPr>
    </w:lvl>
    <w:lvl w:ilvl="2" w:tplc="9FE48672">
      <w:start w:val="1"/>
      <w:numFmt w:val="bullet"/>
      <w:lvlText w:val="■"/>
      <w:lvlJc w:val="left"/>
      <w:pPr>
        <w:ind w:left="2160" w:hanging="360"/>
      </w:pPr>
    </w:lvl>
    <w:lvl w:ilvl="3" w:tplc="416091AC">
      <w:start w:val="1"/>
      <w:numFmt w:val="bullet"/>
      <w:lvlText w:val="●"/>
      <w:lvlJc w:val="left"/>
      <w:pPr>
        <w:ind w:left="2880" w:hanging="360"/>
      </w:pPr>
    </w:lvl>
    <w:lvl w:ilvl="4" w:tplc="1A5EFD0E">
      <w:start w:val="1"/>
      <w:numFmt w:val="bullet"/>
      <w:lvlText w:val="○"/>
      <w:lvlJc w:val="left"/>
      <w:pPr>
        <w:ind w:left="3600" w:hanging="360"/>
      </w:pPr>
    </w:lvl>
    <w:lvl w:ilvl="5" w:tplc="8D14B576">
      <w:start w:val="1"/>
      <w:numFmt w:val="bullet"/>
      <w:lvlText w:val="■"/>
      <w:lvlJc w:val="left"/>
      <w:pPr>
        <w:ind w:left="4320" w:hanging="360"/>
      </w:pPr>
    </w:lvl>
    <w:lvl w:ilvl="6" w:tplc="1700CB9C">
      <w:start w:val="1"/>
      <w:numFmt w:val="bullet"/>
      <w:lvlText w:val="●"/>
      <w:lvlJc w:val="left"/>
      <w:pPr>
        <w:ind w:left="5040" w:hanging="360"/>
      </w:pPr>
    </w:lvl>
    <w:lvl w:ilvl="7" w:tplc="C6A65862">
      <w:start w:val="1"/>
      <w:numFmt w:val="bullet"/>
      <w:lvlText w:val="●"/>
      <w:lvlJc w:val="left"/>
      <w:pPr>
        <w:ind w:left="5760" w:hanging="360"/>
      </w:pPr>
    </w:lvl>
    <w:lvl w:ilvl="8" w:tplc="3756442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6690BF2"/>
    <w:multiLevelType w:val="hybridMultilevel"/>
    <w:tmpl w:val="02D4D35E"/>
    <w:lvl w:ilvl="0" w:tplc="5EA2FAA8">
      <w:start w:val="1"/>
      <w:numFmt w:val="decimal"/>
      <w:lvlText w:val="%1)"/>
      <w:lvlJc w:val="left"/>
      <w:pPr>
        <w:ind w:left="1020" w:hanging="360"/>
      </w:pPr>
    </w:lvl>
    <w:lvl w:ilvl="1" w:tplc="A8823586">
      <w:start w:val="1"/>
      <w:numFmt w:val="decimal"/>
      <w:lvlText w:val="%2)"/>
      <w:lvlJc w:val="left"/>
      <w:pPr>
        <w:ind w:left="1020" w:hanging="360"/>
      </w:pPr>
    </w:lvl>
    <w:lvl w:ilvl="2" w:tplc="DDE6393E">
      <w:start w:val="1"/>
      <w:numFmt w:val="decimal"/>
      <w:lvlText w:val="%3)"/>
      <w:lvlJc w:val="left"/>
      <w:pPr>
        <w:ind w:left="1020" w:hanging="360"/>
      </w:pPr>
    </w:lvl>
    <w:lvl w:ilvl="3" w:tplc="866A1DE2">
      <w:start w:val="1"/>
      <w:numFmt w:val="decimal"/>
      <w:lvlText w:val="%4)"/>
      <w:lvlJc w:val="left"/>
      <w:pPr>
        <w:ind w:left="1020" w:hanging="360"/>
      </w:pPr>
    </w:lvl>
    <w:lvl w:ilvl="4" w:tplc="CDAE3980">
      <w:start w:val="1"/>
      <w:numFmt w:val="decimal"/>
      <w:lvlText w:val="%5)"/>
      <w:lvlJc w:val="left"/>
      <w:pPr>
        <w:ind w:left="1020" w:hanging="360"/>
      </w:pPr>
    </w:lvl>
    <w:lvl w:ilvl="5" w:tplc="36CE0336">
      <w:start w:val="1"/>
      <w:numFmt w:val="decimal"/>
      <w:lvlText w:val="%6)"/>
      <w:lvlJc w:val="left"/>
      <w:pPr>
        <w:ind w:left="1020" w:hanging="360"/>
      </w:pPr>
    </w:lvl>
    <w:lvl w:ilvl="6" w:tplc="6786E1B8">
      <w:start w:val="1"/>
      <w:numFmt w:val="decimal"/>
      <w:lvlText w:val="%7)"/>
      <w:lvlJc w:val="left"/>
      <w:pPr>
        <w:ind w:left="1020" w:hanging="360"/>
      </w:pPr>
    </w:lvl>
    <w:lvl w:ilvl="7" w:tplc="0B96FE82">
      <w:start w:val="1"/>
      <w:numFmt w:val="decimal"/>
      <w:lvlText w:val="%8)"/>
      <w:lvlJc w:val="left"/>
      <w:pPr>
        <w:ind w:left="1020" w:hanging="360"/>
      </w:pPr>
    </w:lvl>
    <w:lvl w:ilvl="8" w:tplc="7F788FE2">
      <w:start w:val="1"/>
      <w:numFmt w:val="decimal"/>
      <w:lvlText w:val="%9)"/>
      <w:lvlJc w:val="left"/>
      <w:pPr>
        <w:ind w:left="1020" w:hanging="360"/>
      </w:pPr>
    </w:lvl>
  </w:abstractNum>
  <w:num w:numId="1" w16cid:durableId="1700617825">
    <w:abstractNumId w:val="0"/>
    <w:lvlOverride w:ilvl="0">
      <w:startOverride w:val="1"/>
    </w:lvlOverride>
  </w:num>
  <w:num w:numId="2" w16cid:durableId="84070711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isplayBackgroundShape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CS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v09rvse4pex0refrfkxpx05t9zds9z9p2vd&quot;&gt;My EndNote Library&lt;record-ids&gt;&lt;item&gt;169&lt;/item&gt;&lt;item&gt;232&lt;/item&gt;&lt;item&gt;233&lt;/item&gt;&lt;item&gt;268&lt;/item&gt;&lt;item&gt;273&lt;/item&gt;&lt;item&gt;491&lt;/item&gt;&lt;item&gt;496&lt;/item&gt;&lt;item&gt;500&lt;/item&gt;&lt;/record-ids&gt;&lt;/item&gt;&lt;/Libraries&gt;"/>
  </w:docVars>
  <w:rsids>
    <w:rsidRoot w:val="00880224"/>
    <w:rsid w:val="00005567"/>
    <w:rsid w:val="000217F4"/>
    <w:rsid w:val="00025403"/>
    <w:rsid w:val="00027792"/>
    <w:rsid w:val="00043E7F"/>
    <w:rsid w:val="00051AEB"/>
    <w:rsid w:val="00083CDB"/>
    <w:rsid w:val="000A3DA2"/>
    <w:rsid w:val="000C62D9"/>
    <w:rsid w:val="000C6462"/>
    <w:rsid w:val="000E72F1"/>
    <w:rsid w:val="000F061B"/>
    <w:rsid w:val="001006AC"/>
    <w:rsid w:val="00116BBF"/>
    <w:rsid w:val="00122856"/>
    <w:rsid w:val="0013175E"/>
    <w:rsid w:val="001326BC"/>
    <w:rsid w:val="001501DC"/>
    <w:rsid w:val="00153191"/>
    <w:rsid w:val="0019746C"/>
    <w:rsid w:val="001A531D"/>
    <w:rsid w:val="001A665F"/>
    <w:rsid w:val="001A74BB"/>
    <w:rsid w:val="001B00C0"/>
    <w:rsid w:val="001B157D"/>
    <w:rsid w:val="001C1BB0"/>
    <w:rsid w:val="001C27C7"/>
    <w:rsid w:val="00200B47"/>
    <w:rsid w:val="00200FB3"/>
    <w:rsid w:val="00203DE2"/>
    <w:rsid w:val="00210CC4"/>
    <w:rsid w:val="002136E4"/>
    <w:rsid w:val="00217938"/>
    <w:rsid w:val="00221C89"/>
    <w:rsid w:val="00261426"/>
    <w:rsid w:val="0027460A"/>
    <w:rsid w:val="002A702F"/>
    <w:rsid w:val="002B0692"/>
    <w:rsid w:val="002B6D81"/>
    <w:rsid w:val="002D12AC"/>
    <w:rsid w:val="002D3A67"/>
    <w:rsid w:val="002F09CF"/>
    <w:rsid w:val="002F495C"/>
    <w:rsid w:val="0031316F"/>
    <w:rsid w:val="0033211D"/>
    <w:rsid w:val="00337338"/>
    <w:rsid w:val="00337E99"/>
    <w:rsid w:val="00347324"/>
    <w:rsid w:val="00351A65"/>
    <w:rsid w:val="00365012"/>
    <w:rsid w:val="0039532A"/>
    <w:rsid w:val="003A06C3"/>
    <w:rsid w:val="003B105F"/>
    <w:rsid w:val="003D5677"/>
    <w:rsid w:val="003F2B66"/>
    <w:rsid w:val="004076C8"/>
    <w:rsid w:val="0041408E"/>
    <w:rsid w:val="004268E4"/>
    <w:rsid w:val="00445FBA"/>
    <w:rsid w:val="00447986"/>
    <w:rsid w:val="004767C6"/>
    <w:rsid w:val="004834B9"/>
    <w:rsid w:val="004911BF"/>
    <w:rsid w:val="004A1565"/>
    <w:rsid w:val="004A6CC9"/>
    <w:rsid w:val="004C20C9"/>
    <w:rsid w:val="004C7D92"/>
    <w:rsid w:val="004D6486"/>
    <w:rsid w:val="004E04E7"/>
    <w:rsid w:val="004F6324"/>
    <w:rsid w:val="004F7E34"/>
    <w:rsid w:val="00500E3B"/>
    <w:rsid w:val="00510D37"/>
    <w:rsid w:val="00531FA0"/>
    <w:rsid w:val="005914B0"/>
    <w:rsid w:val="005A6E6E"/>
    <w:rsid w:val="005B3781"/>
    <w:rsid w:val="005B5583"/>
    <w:rsid w:val="005C09C2"/>
    <w:rsid w:val="005C7415"/>
    <w:rsid w:val="005D1127"/>
    <w:rsid w:val="005D694A"/>
    <w:rsid w:val="005E718C"/>
    <w:rsid w:val="00601671"/>
    <w:rsid w:val="006042C4"/>
    <w:rsid w:val="006106D2"/>
    <w:rsid w:val="00620526"/>
    <w:rsid w:val="00637C1A"/>
    <w:rsid w:val="00640DE0"/>
    <w:rsid w:val="006470B5"/>
    <w:rsid w:val="00647519"/>
    <w:rsid w:val="00651D81"/>
    <w:rsid w:val="0065227C"/>
    <w:rsid w:val="00673A6E"/>
    <w:rsid w:val="00677296"/>
    <w:rsid w:val="00692BF2"/>
    <w:rsid w:val="006A0EF8"/>
    <w:rsid w:val="006A5E0E"/>
    <w:rsid w:val="006A6BA5"/>
    <w:rsid w:val="006B1883"/>
    <w:rsid w:val="006F52B5"/>
    <w:rsid w:val="0070125D"/>
    <w:rsid w:val="007134E6"/>
    <w:rsid w:val="00724797"/>
    <w:rsid w:val="00757BFB"/>
    <w:rsid w:val="00761F93"/>
    <w:rsid w:val="00764CA9"/>
    <w:rsid w:val="007710EC"/>
    <w:rsid w:val="00773F07"/>
    <w:rsid w:val="00776AC3"/>
    <w:rsid w:val="00781F2B"/>
    <w:rsid w:val="007A44FF"/>
    <w:rsid w:val="007A5C3D"/>
    <w:rsid w:val="007A68CC"/>
    <w:rsid w:val="007C2F06"/>
    <w:rsid w:val="007C31C9"/>
    <w:rsid w:val="007C3B04"/>
    <w:rsid w:val="007E29C9"/>
    <w:rsid w:val="007E3121"/>
    <w:rsid w:val="007F6AC6"/>
    <w:rsid w:val="00800427"/>
    <w:rsid w:val="00804C23"/>
    <w:rsid w:val="008118FD"/>
    <w:rsid w:val="00824531"/>
    <w:rsid w:val="008304F9"/>
    <w:rsid w:val="00841FDB"/>
    <w:rsid w:val="00846AC7"/>
    <w:rsid w:val="00860FCA"/>
    <w:rsid w:val="0086273A"/>
    <w:rsid w:val="00875FC0"/>
    <w:rsid w:val="00880224"/>
    <w:rsid w:val="00884C2F"/>
    <w:rsid w:val="00885D14"/>
    <w:rsid w:val="00891856"/>
    <w:rsid w:val="008A30CC"/>
    <w:rsid w:val="008A46E3"/>
    <w:rsid w:val="008B1F8D"/>
    <w:rsid w:val="00900E1E"/>
    <w:rsid w:val="00906B38"/>
    <w:rsid w:val="00911728"/>
    <w:rsid w:val="00914BBA"/>
    <w:rsid w:val="00923B3F"/>
    <w:rsid w:val="00924A21"/>
    <w:rsid w:val="00926969"/>
    <w:rsid w:val="00935804"/>
    <w:rsid w:val="0094498C"/>
    <w:rsid w:val="0094726C"/>
    <w:rsid w:val="0095268D"/>
    <w:rsid w:val="00955714"/>
    <w:rsid w:val="0096719E"/>
    <w:rsid w:val="009847CA"/>
    <w:rsid w:val="009F47BC"/>
    <w:rsid w:val="00A06A12"/>
    <w:rsid w:val="00A129F0"/>
    <w:rsid w:val="00A22889"/>
    <w:rsid w:val="00A44B45"/>
    <w:rsid w:val="00A54002"/>
    <w:rsid w:val="00A80AAE"/>
    <w:rsid w:val="00A86E30"/>
    <w:rsid w:val="00A9033C"/>
    <w:rsid w:val="00AA1FA6"/>
    <w:rsid w:val="00AB2183"/>
    <w:rsid w:val="00AB3F13"/>
    <w:rsid w:val="00AB5546"/>
    <w:rsid w:val="00AC61F2"/>
    <w:rsid w:val="00AC7893"/>
    <w:rsid w:val="00AD123E"/>
    <w:rsid w:val="00AE4CF1"/>
    <w:rsid w:val="00B10BAA"/>
    <w:rsid w:val="00B11157"/>
    <w:rsid w:val="00B23C3B"/>
    <w:rsid w:val="00B303C3"/>
    <w:rsid w:val="00B308F1"/>
    <w:rsid w:val="00B56132"/>
    <w:rsid w:val="00B86008"/>
    <w:rsid w:val="00B87E75"/>
    <w:rsid w:val="00B9396D"/>
    <w:rsid w:val="00BA49DF"/>
    <w:rsid w:val="00BB59EE"/>
    <w:rsid w:val="00BB5B18"/>
    <w:rsid w:val="00BB6CE0"/>
    <w:rsid w:val="00BC5754"/>
    <w:rsid w:val="00BE0A01"/>
    <w:rsid w:val="00BE29C8"/>
    <w:rsid w:val="00C16D65"/>
    <w:rsid w:val="00C30A28"/>
    <w:rsid w:val="00C660CF"/>
    <w:rsid w:val="00C7669C"/>
    <w:rsid w:val="00C76CF4"/>
    <w:rsid w:val="00C77288"/>
    <w:rsid w:val="00C775C5"/>
    <w:rsid w:val="00C84A11"/>
    <w:rsid w:val="00C962E0"/>
    <w:rsid w:val="00C9732F"/>
    <w:rsid w:val="00CA17E7"/>
    <w:rsid w:val="00CD7EB8"/>
    <w:rsid w:val="00CF1A04"/>
    <w:rsid w:val="00D00376"/>
    <w:rsid w:val="00D219A7"/>
    <w:rsid w:val="00D27F5D"/>
    <w:rsid w:val="00D30CA6"/>
    <w:rsid w:val="00D37240"/>
    <w:rsid w:val="00D44605"/>
    <w:rsid w:val="00D51322"/>
    <w:rsid w:val="00D62A2F"/>
    <w:rsid w:val="00D74433"/>
    <w:rsid w:val="00D82489"/>
    <w:rsid w:val="00DA2B05"/>
    <w:rsid w:val="00DA2DC5"/>
    <w:rsid w:val="00DA3A72"/>
    <w:rsid w:val="00DA6861"/>
    <w:rsid w:val="00DB6FF6"/>
    <w:rsid w:val="00DC7769"/>
    <w:rsid w:val="00DD0C42"/>
    <w:rsid w:val="00DD301F"/>
    <w:rsid w:val="00DD4E7A"/>
    <w:rsid w:val="00DE49D0"/>
    <w:rsid w:val="00DE776C"/>
    <w:rsid w:val="00DE7AB1"/>
    <w:rsid w:val="00E000C4"/>
    <w:rsid w:val="00E01DA1"/>
    <w:rsid w:val="00E16415"/>
    <w:rsid w:val="00E167BB"/>
    <w:rsid w:val="00E16C76"/>
    <w:rsid w:val="00E25ECB"/>
    <w:rsid w:val="00E3100B"/>
    <w:rsid w:val="00E41680"/>
    <w:rsid w:val="00E4361E"/>
    <w:rsid w:val="00E45B9D"/>
    <w:rsid w:val="00E619B6"/>
    <w:rsid w:val="00E76C0A"/>
    <w:rsid w:val="00E82D51"/>
    <w:rsid w:val="00EB2ADF"/>
    <w:rsid w:val="00ED5AA8"/>
    <w:rsid w:val="00EE18FC"/>
    <w:rsid w:val="00EE1ED2"/>
    <w:rsid w:val="00EF1383"/>
    <w:rsid w:val="00EF5278"/>
    <w:rsid w:val="00F2391C"/>
    <w:rsid w:val="00F244FE"/>
    <w:rsid w:val="00F32FB2"/>
    <w:rsid w:val="00F54BB6"/>
    <w:rsid w:val="00F82F8B"/>
    <w:rsid w:val="00F97A5D"/>
    <w:rsid w:val="00FB256F"/>
    <w:rsid w:val="00FB3062"/>
    <w:rsid w:val="00FC4D99"/>
    <w:rsid w:val="00FD183C"/>
    <w:rsid w:val="00FD1C2F"/>
    <w:rsid w:val="00FE62BC"/>
    <w:rsid w:val="00FE7BFA"/>
    <w:rsid w:val="00FF3350"/>
    <w:rsid w:val="00FF5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27AB097"/>
  <w14:discardImageEditingData/>
  <w14:defaultImageDpi w14:val="32767"/>
  <w15:docId w15:val="{0EAA5718-B520-5B49-BDB3-BB7A1A0C9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4D99"/>
  </w:style>
  <w:style w:type="paragraph" w:styleId="Heading1">
    <w:name w:val="heading 1"/>
    <w:link w:val="Heading1Char"/>
    <w:uiPriority w:val="9"/>
    <w:qFormat/>
    <w:pPr>
      <w:spacing w:before="320" w:after="200" w:line="360" w:lineRule="auto"/>
      <w:outlineLvl w:val="0"/>
    </w:pPr>
    <w:rPr>
      <w:b/>
      <w:bCs/>
      <w:sz w:val="26"/>
      <w:szCs w:val="26"/>
    </w:rPr>
  </w:style>
  <w:style w:type="paragraph" w:styleId="Heading2">
    <w:name w:val="heading 2"/>
    <w:link w:val="Heading2Char"/>
    <w:uiPriority w:val="9"/>
    <w:unhideWhenUsed/>
    <w:qFormat/>
    <w:pPr>
      <w:spacing w:before="240" w:after="140" w:line="360" w:lineRule="auto"/>
      <w:outlineLvl w:val="1"/>
    </w:pPr>
    <w:rPr>
      <w:b/>
      <w:bCs/>
      <w:sz w:val="24"/>
      <w:szCs w:val="24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61F93"/>
    <w:rPr>
      <w:b/>
      <w:bCs/>
      <w:sz w:val="26"/>
      <w:szCs w:val="26"/>
    </w:rPr>
  </w:style>
  <w:style w:type="table" w:styleId="TableGrid">
    <w:name w:val="Table Grid"/>
    <w:basedOn w:val="TableNormal"/>
    <w:uiPriority w:val="39"/>
    <w:rsid w:val="00E76C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">
    <w:name w:val="Table"/>
    <w:semiHidden/>
    <w:unhideWhenUsed/>
    <w:qFormat/>
    <w:rsid w:val="00B303C3"/>
    <w:pPr>
      <w:spacing w:after="200"/>
    </w:pPr>
    <w:rPr>
      <w:rFonts w:ascii="Cambria" w:eastAsia="Cambria" w:hAnsi="Cambria"/>
      <w:sz w:val="24"/>
      <w:szCs w:val="24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21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211D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EB2ADF"/>
    <w:pPr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EB2ADF"/>
  </w:style>
  <w:style w:type="paragraph" w:customStyle="1" w:styleId="EndNoteBibliography">
    <w:name w:val="EndNote Bibliography"/>
    <w:basedOn w:val="Normal"/>
    <w:link w:val="EndNoteBibliographyChar"/>
    <w:rsid w:val="00EB2ADF"/>
  </w:style>
  <w:style w:type="character" w:customStyle="1" w:styleId="EndNoteBibliographyChar">
    <w:name w:val="EndNote Bibliography Char"/>
    <w:basedOn w:val="DefaultParagraphFont"/>
    <w:link w:val="EndNoteBibliography"/>
    <w:rsid w:val="00EB2ADF"/>
  </w:style>
  <w:style w:type="character" w:styleId="UnresolvedMention">
    <w:name w:val="Unresolved Mention"/>
    <w:basedOn w:val="DefaultParagraphFont"/>
    <w:uiPriority w:val="99"/>
    <w:semiHidden/>
    <w:unhideWhenUsed/>
    <w:rsid w:val="005914B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E49D0"/>
  </w:style>
  <w:style w:type="character" w:customStyle="1" w:styleId="Heading2Char">
    <w:name w:val="Heading 2 Char"/>
    <w:basedOn w:val="DefaultParagraphFont"/>
    <w:link w:val="Heading2"/>
    <w:uiPriority w:val="9"/>
    <w:rsid w:val="00DA2DC5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che@wpi.edu" TargetMode="External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yperlink" Target="https://github.com/slundberg/shap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A3E5D9A-092A-F743-8CA8-21A998D0202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89c76f5-ca15-41f9-884b-55ec15a0672a}" enabled="0" method="" siteId="{589c76f5-ca15-41f9-884b-55ec15a067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2255</TotalTime>
  <Pages>19</Pages>
  <Words>4047</Words>
  <Characters>23069</Characters>
  <Application>Microsoft Office Word</Application>
  <DocSecurity>0</DocSecurity>
  <Lines>192</Lines>
  <Paragraphs>54</Paragraphs>
  <ScaleCrop>false</ScaleCrop>
  <Company/>
  <LinksUpToDate>false</LinksUpToDate>
  <CharactersWithSpaces>27062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Information - training/test terminology</dc:title>
  <dc:subject>Terminology synchronized with the manuscript; Figure S5 labels updated</dc:subject>
  <dc:creator>Runze Zhao</dc:creator>
  <cp:lastModifiedBy>Zhao, Runze</cp:lastModifiedBy>
  <cp:revision>83</cp:revision>
  <dcterms:created xsi:type="dcterms:W3CDTF">2026-08-18T02:09:00Z</dcterms:created>
  <dcterms:modified xsi:type="dcterms:W3CDTF">2026-09-15T19:52:00Z</dcterms:modified>
</cp:coreProperties>
</file>