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10D8" w14:textId="4492E5D0" w:rsidR="00A43D44" w:rsidRPr="00A43D44" w:rsidRDefault="00A43D44" w:rsidP="00A8441B">
      <w:pPr>
        <w:adjustRightInd w:val="0"/>
        <w:snapToGrid w:val="0"/>
        <w:spacing w:line="360" w:lineRule="auto"/>
        <w:jc w:val="center"/>
        <w:rPr>
          <w:rFonts w:ascii="Times New Roman" w:eastAsia="等线" w:hAnsi="Times New Roman" w:cs="Times New Roman"/>
          <w:b/>
          <w:sz w:val="30"/>
          <w:szCs w:val="30"/>
        </w:rPr>
      </w:pPr>
      <w:bookmarkStart w:id="0" w:name="_Hlk162770251"/>
      <w:r w:rsidRPr="004F2500">
        <w:rPr>
          <w:rFonts w:ascii="Times New Roman" w:eastAsia="等线" w:hAnsi="Times New Roman" w:cs="Times New Roman"/>
          <w:b/>
          <w:sz w:val="30"/>
          <w:szCs w:val="30"/>
        </w:rPr>
        <w:t>S</w:t>
      </w:r>
      <w:r w:rsidRPr="007F20DA">
        <w:rPr>
          <w:rFonts w:ascii="Times New Roman" w:eastAsia="等线" w:hAnsi="Times New Roman" w:cs="Times New Roman"/>
          <w:b/>
          <w:sz w:val="30"/>
          <w:szCs w:val="30"/>
        </w:rPr>
        <w:t xml:space="preserve">upporting </w:t>
      </w:r>
      <w:r>
        <w:rPr>
          <w:rFonts w:ascii="Times New Roman" w:eastAsia="等线" w:hAnsi="Times New Roman" w:cs="Times New Roman"/>
          <w:b/>
          <w:sz w:val="30"/>
          <w:szCs w:val="30"/>
        </w:rPr>
        <w:t>I</w:t>
      </w:r>
      <w:r w:rsidRPr="007F20DA">
        <w:rPr>
          <w:rFonts w:ascii="Times New Roman" w:eastAsia="等线" w:hAnsi="Times New Roman" w:cs="Times New Roman"/>
          <w:b/>
          <w:sz w:val="30"/>
          <w:szCs w:val="30"/>
        </w:rPr>
        <w:t>nformation</w:t>
      </w:r>
    </w:p>
    <w:p w14:paraId="2B5B8FBF" w14:textId="77777777" w:rsidR="00050516" w:rsidRDefault="00050516" w:rsidP="00A8441B">
      <w:pPr>
        <w:spacing w:line="360" w:lineRule="auto"/>
        <w:ind w:firstLine="564"/>
        <w:jc w:val="center"/>
        <w:rPr>
          <w:rFonts w:ascii="Times New Roman" w:eastAsia="宋体" w:hAnsi="Times New Roman"/>
          <w:b/>
          <w:bCs/>
          <w:color w:val="000000" w:themeColor="text1"/>
          <w:sz w:val="30"/>
          <w:szCs w:val="30"/>
        </w:rPr>
      </w:pPr>
      <w:r w:rsidRPr="00050516">
        <w:rPr>
          <w:rFonts w:ascii="Times New Roman" w:eastAsia="宋体" w:hAnsi="Times New Roman" w:hint="eastAsia"/>
          <w:b/>
          <w:bCs/>
          <w:color w:val="000000" w:themeColor="text1"/>
          <w:sz w:val="30"/>
          <w:szCs w:val="30"/>
        </w:rPr>
        <w:t>Differences in Pigment Composition Between Differently Seeded Cultivated and Wild Soybeans</w:t>
      </w:r>
    </w:p>
    <w:p w14:paraId="1A9A810F" w14:textId="43A1C50F" w:rsidR="003E77B5" w:rsidRPr="003E77B5" w:rsidRDefault="003E77B5" w:rsidP="003E77B5">
      <w:pPr>
        <w:spacing w:line="360" w:lineRule="auto"/>
        <w:ind w:firstLineChars="200" w:firstLine="420"/>
        <w:jc w:val="center"/>
        <w:rPr>
          <w:rFonts w:ascii="Times New Roman" w:eastAsia="宋体" w:hAnsi="Times New Roman" w:cs="Times New Roman"/>
          <w:color w:val="000000"/>
          <w:szCs w:val="21"/>
        </w:rPr>
      </w:pPr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Qi </w:t>
      </w:r>
      <w:proofErr w:type="gramStart"/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>Yu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a</w:t>
      </w:r>
      <w:r w:rsidRPr="003E77B5">
        <w:rPr>
          <w:rFonts w:ascii="Times New Roman" w:eastAsia="宋体" w:hAnsi="Times New Roman" w:cs="Times New Roman"/>
          <w:color w:val="000000"/>
          <w:szCs w:val="21"/>
          <w:vertAlign w:val="superscript"/>
        </w:rPr>
        <w:t>#</w:t>
      </w:r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>,</w:t>
      </w:r>
      <w:proofErr w:type="gramEnd"/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 Xin Yin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a</w:t>
      </w:r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, </w:t>
      </w:r>
      <w:r w:rsidR="00A83286" w:rsidRPr="003E77B5">
        <w:rPr>
          <w:rFonts w:ascii="Times New Roman" w:eastAsia="宋体" w:hAnsi="Times New Roman" w:cs="Times New Roman" w:hint="eastAsia"/>
          <w:color w:val="000000"/>
          <w:szCs w:val="21"/>
        </w:rPr>
        <w:t>Li Zhang</w:t>
      </w:r>
      <w:r w:rsidR="00A83286"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a</w:t>
      </w:r>
      <w:r w:rsidR="00A83286"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, </w:t>
      </w:r>
      <w:proofErr w:type="spellStart"/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>Zhentao</w:t>
      </w:r>
      <w:proofErr w:type="spellEnd"/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 Ren</w:t>
      </w:r>
      <w:r w:rsidR="00A83286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c</w:t>
      </w:r>
      <w:r w:rsidRPr="003E77B5">
        <w:rPr>
          <w:rFonts w:ascii="Times New Roman" w:eastAsia="宋体" w:hAnsi="Times New Roman" w:cs="Times New Roman"/>
          <w:color w:val="000000"/>
          <w:szCs w:val="21"/>
        </w:rPr>
        <w:t>,</w:t>
      </w:r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 </w:t>
      </w:r>
      <w:proofErr w:type="spellStart"/>
      <w:r w:rsidR="00611F08" w:rsidRPr="003E77B5">
        <w:rPr>
          <w:rFonts w:ascii="Times New Roman" w:eastAsia="宋体" w:hAnsi="Times New Roman" w:cs="Times New Roman" w:hint="eastAsia"/>
          <w:color w:val="000000"/>
          <w:szCs w:val="21"/>
        </w:rPr>
        <w:t>Laipan</w:t>
      </w:r>
      <w:proofErr w:type="spellEnd"/>
      <w:r w:rsidR="00611F08"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 Liu</w:t>
      </w:r>
      <w:r w:rsidR="00611F08"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a</w:t>
      </w:r>
      <w:r w:rsidR="00611F08"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, </w:t>
      </w:r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>Wenjing Shen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a</w:t>
      </w:r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, </w:t>
      </w:r>
      <w:proofErr w:type="spellStart"/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>Zhixiang</w:t>
      </w:r>
      <w:proofErr w:type="spellEnd"/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 Fang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a</w:t>
      </w:r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, </w:t>
      </w:r>
      <w:proofErr w:type="spellStart"/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>Lanzhi</w:t>
      </w:r>
      <w:proofErr w:type="spellEnd"/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 xml:space="preserve"> Han</w:t>
      </w:r>
      <w:r w:rsidR="0049649B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d</w:t>
      </w:r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>, Xiaojing Wang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b*</w:t>
      </w:r>
      <w:r w:rsidRPr="003E77B5">
        <w:rPr>
          <w:rFonts w:ascii="Times New Roman" w:eastAsia="宋体" w:hAnsi="Times New Roman" w:cs="Times New Roman" w:hint="eastAsia"/>
          <w:color w:val="000000"/>
          <w:szCs w:val="21"/>
        </w:rPr>
        <w:t>, Biao Liu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</w:rPr>
        <w:t>a*</w:t>
      </w:r>
    </w:p>
    <w:p w14:paraId="3455E6B4" w14:textId="77777777" w:rsidR="003E77B5" w:rsidRPr="003E77B5" w:rsidRDefault="003E77B5" w:rsidP="003E77B5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proofErr w:type="spellStart"/>
      <w:r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  <w:lang w:val="en-CA"/>
        </w:rPr>
        <w:t>a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Nanjing</w:t>
      </w:r>
      <w:proofErr w:type="spellEnd"/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 xml:space="preserve"> Institute of Environmental Sciences, Ministry of Ecology and Environment of China, Nanjing 210042, China.</w:t>
      </w:r>
    </w:p>
    <w:p w14:paraId="5E806174" w14:textId="77777777" w:rsidR="003E77B5" w:rsidRPr="003E77B5" w:rsidRDefault="003E77B5" w:rsidP="003E77B5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proofErr w:type="spellStart"/>
      <w:r w:rsidRPr="003E77B5">
        <w:rPr>
          <w:rFonts w:ascii="Times New Roman" w:eastAsia="宋体" w:hAnsi="Times New Roman" w:cs="Times New Roman" w:hint="eastAsia"/>
          <w:color w:val="000000"/>
          <w:szCs w:val="21"/>
          <w:vertAlign w:val="superscript"/>
          <w:lang w:val="en-CA"/>
        </w:rPr>
        <w:t>b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Hinggan</w:t>
      </w:r>
      <w:proofErr w:type="spellEnd"/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 xml:space="preserve"> League Institute of Agricultural and Husbandry Sciences (Inner Mongolia Innovation Center of Biological Breeding Technology), Ulan Hot 137400, China.</w:t>
      </w:r>
    </w:p>
    <w:p w14:paraId="0BFF4C9D" w14:textId="77777777" w:rsidR="00F12EF3" w:rsidRPr="00F12EF3" w:rsidRDefault="00F12EF3" w:rsidP="00F12EF3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proofErr w:type="spellStart"/>
      <w:r w:rsidRPr="00F12EF3">
        <w:rPr>
          <w:rFonts w:ascii="Times New Roman" w:eastAsia="宋体" w:hAnsi="Times New Roman" w:cs="Times New Roman"/>
          <w:color w:val="000000"/>
          <w:szCs w:val="21"/>
          <w:vertAlign w:val="superscript"/>
          <w:lang w:val="en-CA"/>
        </w:rPr>
        <w:t>c</w:t>
      </w:r>
      <w:r w:rsidRPr="00F12EF3">
        <w:rPr>
          <w:rFonts w:ascii="Times New Roman" w:eastAsia="宋体" w:hAnsi="Times New Roman" w:cs="Times New Roman"/>
          <w:color w:val="000000"/>
          <w:szCs w:val="21"/>
          <w:lang w:val="en-CA"/>
        </w:rPr>
        <w:t>Institute</w:t>
      </w:r>
      <w:proofErr w:type="spellEnd"/>
      <w:r w:rsidRPr="00F12EF3">
        <w:rPr>
          <w:rFonts w:ascii="Times New Roman" w:eastAsia="宋体" w:hAnsi="Times New Roman" w:cs="Times New Roman"/>
          <w:color w:val="000000"/>
          <w:szCs w:val="21"/>
          <w:lang w:val="en-CA"/>
        </w:rPr>
        <w:t xml:space="preserve"> of Food and Nutrition Development, Ministry of Agriculture and Rural Affairs, Beijing 100081, China</w:t>
      </w:r>
    </w:p>
    <w:p w14:paraId="5C2AECB0" w14:textId="77777777" w:rsidR="00F12EF3" w:rsidRPr="00F12EF3" w:rsidRDefault="00F12EF3" w:rsidP="00F12EF3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proofErr w:type="spellStart"/>
      <w:r w:rsidRPr="00F12EF3">
        <w:rPr>
          <w:rFonts w:ascii="Times New Roman" w:eastAsia="宋体" w:hAnsi="Times New Roman" w:cs="Times New Roman"/>
          <w:color w:val="000000"/>
          <w:szCs w:val="21"/>
          <w:vertAlign w:val="superscript"/>
          <w:lang w:val="en-CA"/>
        </w:rPr>
        <w:t>d</w:t>
      </w:r>
      <w:r w:rsidRPr="00F12EF3">
        <w:rPr>
          <w:rFonts w:ascii="Times New Roman" w:eastAsia="宋体" w:hAnsi="Times New Roman" w:cs="Times New Roman"/>
          <w:color w:val="000000"/>
          <w:szCs w:val="21"/>
          <w:lang w:val="en-CA"/>
        </w:rPr>
        <w:t>Institute</w:t>
      </w:r>
      <w:proofErr w:type="spellEnd"/>
      <w:r w:rsidRPr="00F12EF3">
        <w:rPr>
          <w:rFonts w:ascii="Times New Roman" w:eastAsia="宋体" w:hAnsi="Times New Roman" w:cs="Times New Roman"/>
          <w:color w:val="000000"/>
          <w:szCs w:val="21"/>
          <w:lang w:val="en-CA"/>
        </w:rPr>
        <w:t xml:space="preserve"> of Plant Protection, Chinese Academy of Agricultural Sciences, Beijing 100193, China</w:t>
      </w:r>
    </w:p>
    <w:p w14:paraId="6C2B2A5C" w14:textId="77777777" w:rsidR="003E77B5" w:rsidRPr="00204C1E" w:rsidRDefault="003E77B5" w:rsidP="003E77B5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color w:val="000000"/>
          <w:sz w:val="24"/>
          <w:szCs w:val="21"/>
          <w:lang w:val="en-CA"/>
        </w:rPr>
      </w:pPr>
    </w:p>
    <w:p w14:paraId="4F04F2F9" w14:textId="77777777" w:rsidR="003E77B5" w:rsidRPr="003E77B5" w:rsidRDefault="003E77B5" w:rsidP="003E77B5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*Corresponding author:</w:t>
      </w:r>
    </w:p>
    <w:p w14:paraId="0BEA1580" w14:textId="73F29870" w:rsidR="003E77B5" w:rsidRPr="003E77B5" w:rsidRDefault="000B77A3" w:rsidP="003E77B5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r w:rsidRPr="000B77A3">
        <w:rPr>
          <w:rFonts w:ascii="Times New Roman" w:eastAsia="宋体" w:hAnsi="Times New Roman" w:cs="Times New Roman"/>
          <w:color w:val="000000"/>
          <w:szCs w:val="21"/>
          <w:lang w:val="en-CA"/>
        </w:rPr>
        <w:t xml:space="preserve">Assoc. </w:t>
      </w:r>
      <w:r w:rsidR="003E77B5"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 xml:space="preserve">Prof. </w:t>
      </w:r>
      <w:r w:rsidR="003E77B5" w:rsidRPr="003E77B5">
        <w:rPr>
          <w:rFonts w:ascii="Times New Roman" w:eastAsia="宋体" w:hAnsi="Times New Roman" w:cs="Times New Roman" w:hint="eastAsia"/>
          <w:color w:val="000000"/>
          <w:szCs w:val="21"/>
        </w:rPr>
        <w:t>Xiaojing Wang</w:t>
      </w:r>
      <w:r w:rsidR="003E77B5"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 xml:space="preserve"> </w:t>
      </w:r>
      <w:proofErr w:type="spellStart"/>
      <w:proofErr w:type="gramStart"/>
      <w:r w:rsidR="003E77B5"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Ph.D</w:t>
      </w:r>
      <w:proofErr w:type="spellEnd"/>
      <w:proofErr w:type="gramEnd"/>
    </w:p>
    <w:p w14:paraId="2E477737" w14:textId="77777777" w:rsidR="003E77B5" w:rsidRPr="003E77B5" w:rsidRDefault="003E77B5" w:rsidP="003E77B5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proofErr w:type="spellStart"/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Hinggan</w:t>
      </w:r>
      <w:proofErr w:type="spellEnd"/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 xml:space="preserve"> League Institute of Agricultural and Husbandry Sciences (Inner Mongolia Innovation Center of Biological Breeding Technology), Ulan Hot 137400, China.</w:t>
      </w:r>
    </w:p>
    <w:p w14:paraId="06B536CD" w14:textId="77777777" w:rsidR="003E77B5" w:rsidRPr="003E77B5" w:rsidRDefault="003E77B5" w:rsidP="003E77B5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Email:</w:t>
      </w:r>
      <w:r w:rsidRPr="003E77B5">
        <w:rPr>
          <w:rFonts w:ascii="Times New Roman" w:eastAsia="宋体" w:hAnsi="Times New Roman" w:cs="Times New Roman"/>
          <w:szCs w:val="21"/>
        </w:rPr>
        <w:t xml:space="preserve"> Wxiaojing0216@163.com</w:t>
      </w:r>
    </w:p>
    <w:p w14:paraId="71040453" w14:textId="77777777" w:rsidR="003E77B5" w:rsidRPr="003E77B5" w:rsidRDefault="003E77B5" w:rsidP="003E77B5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 xml:space="preserve">Prof. Biao Liu </w:t>
      </w:r>
      <w:proofErr w:type="spellStart"/>
      <w:proofErr w:type="gramStart"/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Ph.D</w:t>
      </w:r>
      <w:proofErr w:type="spellEnd"/>
      <w:proofErr w:type="gramEnd"/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 xml:space="preserve"> </w:t>
      </w:r>
    </w:p>
    <w:p w14:paraId="4226EAA6" w14:textId="33277AB3" w:rsidR="003E77B5" w:rsidRPr="003E77B5" w:rsidRDefault="003E77B5" w:rsidP="003E77B5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Nanjing Institute of Environmental Sciences, Ministry of Ecology and Environment of China, Nanjing 210042, Chin</w:t>
      </w:r>
      <w:r w:rsidR="008E4B21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a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.</w:t>
      </w:r>
    </w:p>
    <w:p w14:paraId="6A04BDF1" w14:textId="282CF7C2" w:rsidR="003E77B5" w:rsidRPr="003E77B5" w:rsidRDefault="003E77B5" w:rsidP="003E77B5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Cs w:val="21"/>
          <w:lang w:val="en-CA"/>
        </w:rPr>
      </w:pPr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 xml:space="preserve">Email: </w:t>
      </w:r>
      <w:r w:rsidR="00204C1E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liubiao@n</w:t>
      </w:r>
      <w:r w:rsidR="006A108F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ie</w:t>
      </w:r>
      <w:r w:rsidR="00204C1E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s.org</w:t>
      </w:r>
      <w:r w:rsidRPr="003E77B5">
        <w:rPr>
          <w:rFonts w:ascii="Times New Roman" w:eastAsia="宋体" w:hAnsi="Times New Roman" w:cs="Times New Roman" w:hint="eastAsia"/>
          <w:color w:val="000000"/>
          <w:szCs w:val="21"/>
          <w:lang w:val="en-CA"/>
        </w:rPr>
        <w:t>; Tel.: +86-25-85287064; Fax: +86-25-85287064</w:t>
      </w:r>
    </w:p>
    <w:p w14:paraId="2EB5B1EA" w14:textId="77777777" w:rsidR="0076643D" w:rsidRPr="003E77B5" w:rsidRDefault="0076643D" w:rsidP="00A8441B">
      <w:pPr>
        <w:spacing w:line="360" w:lineRule="auto"/>
        <w:jc w:val="left"/>
        <w:rPr>
          <w:rFonts w:ascii="Times New Roman" w:eastAsia="宋体" w:hAnsi="Times New Roman"/>
          <w:color w:val="000000" w:themeColor="text1"/>
          <w:szCs w:val="21"/>
          <w:lang w:val="en-CA"/>
        </w:rPr>
      </w:pPr>
    </w:p>
    <w:p w14:paraId="38D272BF" w14:textId="77777777" w:rsidR="00470C66" w:rsidRDefault="00470C66">
      <w:pPr>
        <w:widowControl/>
        <w:spacing w:after="160" w:line="278" w:lineRule="auto"/>
        <w:jc w:val="left"/>
        <w:rPr>
          <w:rFonts w:ascii="Times New Roman" w:eastAsia="黑体" w:hAnsi="Times New Roman"/>
          <w:b/>
          <w:bCs/>
          <w:color w:val="000000" w:themeColor="text1"/>
          <w:sz w:val="28"/>
          <w:szCs w:val="32"/>
        </w:rPr>
      </w:pPr>
      <w:r>
        <w:rPr>
          <w:rFonts w:ascii="Times New Roman" w:eastAsia="黑体" w:hAnsi="Times New Roman"/>
          <w:b/>
          <w:bCs/>
          <w:color w:val="000000" w:themeColor="text1"/>
          <w:sz w:val="28"/>
          <w:szCs w:val="32"/>
        </w:rPr>
        <w:br w:type="page"/>
      </w:r>
    </w:p>
    <w:p w14:paraId="7AE6B07E" w14:textId="49AE251C" w:rsidR="003953B4" w:rsidRPr="00891603" w:rsidRDefault="00E16F83" w:rsidP="00D15635">
      <w:pPr>
        <w:spacing w:line="480" w:lineRule="auto"/>
        <w:jc w:val="left"/>
        <w:rPr>
          <w:rFonts w:ascii="Times New Roman" w:eastAsia="楷体" w:hAnsi="Times New Roman" w:cs="Times New Roman"/>
          <w:b/>
          <w:bCs/>
          <w:color w:val="000000"/>
          <w:szCs w:val="21"/>
        </w:rPr>
      </w:pPr>
      <w:r w:rsidRPr="00891603">
        <w:rPr>
          <w:rFonts w:ascii="Times New Roman" w:eastAsia="黑体" w:hAnsi="Times New Roman"/>
          <w:b/>
          <w:bCs/>
          <w:color w:val="000000" w:themeColor="text1"/>
          <w:szCs w:val="21"/>
        </w:rPr>
        <w:lastRenderedPageBreak/>
        <w:t>Supporting Information—</w:t>
      </w:r>
      <w:r w:rsidRPr="00891603">
        <w:rPr>
          <w:rFonts w:ascii="Times New Roman" w:eastAsia="楷体" w:hAnsi="Times New Roman" w:cs="Times New Roman"/>
          <w:b/>
          <w:bCs/>
          <w:color w:val="000000"/>
          <w:szCs w:val="21"/>
        </w:rPr>
        <w:t>Figures</w:t>
      </w:r>
    </w:p>
    <w:p w14:paraId="61BEEEA0" w14:textId="4E633727" w:rsidR="00D01047" w:rsidRDefault="00885049" w:rsidP="00E44E40">
      <w:pPr>
        <w:spacing w:line="480" w:lineRule="auto"/>
        <w:jc w:val="center"/>
        <w:rPr>
          <w:rFonts w:ascii="Times New Roman" w:eastAsia="楷体" w:hAnsi="Times New Roman" w:cs="Times New Roman"/>
          <w:b/>
          <w:bCs/>
          <w:color w:val="000000"/>
          <w:sz w:val="28"/>
          <w:szCs w:val="28"/>
        </w:rPr>
      </w:pPr>
      <w:r>
        <w:rPr>
          <w:rFonts w:hint="eastAsia"/>
          <w:noProof/>
        </w:rPr>
        <w:drawing>
          <wp:inline distT="0" distB="0" distL="0" distR="0" wp14:anchorId="681532C1" wp14:editId="35D217C0">
            <wp:extent cx="5044209" cy="3513595"/>
            <wp:effectExtent l="0" t="0" r="0" b="0"/>
            <wp:docPr id="18118807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80744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209" cy="351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4005D" w14:textId="72386689" w:rsidR="008059F8" w:rsidRDefault="003953B4" w:rsidP="008B0F64">
      <w:pPr>
        <w:spacing w:line="360" w:lineRule="auto"/>
        <w:jc w:val="left"/>
        <w:rPr>
          <w:rFonts w:ascii="Times New Roman" w:eastAsia="楷体" w:hAnsi="Times New Roman" w:cs="Times New Roman"/>
          <w:color w:val="000000"/>
          <w:szCs w:val="21"/>
        </w:rPr>
      </w:pPr>
      <w:r w:rsidRPr="00891603">
        <w:rPr>
          <w:rFonts w:ascii="Times New Roman" w:hAnsi="Times New Roman"/>
          <w:b/>
          <w:bCs/>
          <w:color w:val="000000" w:themeColor="text1"/>
          <w:szCs w:val="21"/>
        </w:rPr>
        <w:t xml:space="preserve">Supporting Information </w:t>
      </w:r>
      <w:bookmarkStart w:id="1" w:name="_Hlk121510957"/>
      <w:r w:rsidRPr="00891603">
        <w:rPr>
          <w:rFonts w:ascii="Times New Roman" w:hAnsi="Times New Roman" w:hint="eastAsia"/>
          <w:b/>
          <w:bCs/>
          <w:color w:val="000000" w:themeColor="text1"/>
          <w:szCs w:val="21"/>
        </w:rPr>
        <w:t>F</w:t>
      </w:r>
      <w:r w:rsidRPr="00891603">
        <w:rPr>
          <w:rFonts w:ascii="Times New Roman" w:hAnsi="Times New Roman"/>
          <w:b/>
          <w:bCs/>
          <w:color w:val="000000" w:themeColor="text1"/>
          <w:szCs w:val="21"/>
        </w:rPr>
        <w:t>ig</w:t>
      </w:r>
      <w:r w:rsidRPr="00891603">
        <w:rPr>
          <w:rFonts w:ascii="Times New Roman" w:hAnsi="Times New Roman" w:hint="eastAsia"/>
          <w:b/>
          <w:bCs/>
          <w:color w:val="000000" w:themeColor="text1"/>
          <w:szCs w:val="21"/>
        </w:rPr>
        <w:t>ure</w:t>
      </w:r>
      <w:r w:rsidRPr="00891603">
        <w:rPr>
          <w:rFonts w:ascii="Times New Roman" w:hAnsi="Times New Roman"/>
          <w:b/>
          <w:bCs/>
          <w:color w:val="000000" w:themeColor="text1"/>
          <w:szCs w:val="21"/>
        </w:rPr>
        <w:t xml:space="preserve"> S1</w:t>
      </w:r>
      <w:r w:rsidRPr="00891603">
        <w:rPr>
          <w:rFonts w:ascii="Times New Roman" w:hAnsi="Times New Roman" w:hint="eastAsia"/>
          <w:b/>
          <w:bCs/>
          <w:color w:val="000000" w:themeColor="text1"/>
          <w:szCs w:val="21"/>
        </w:rPr>
        <w:t>.</w:t>
      </w:r>
      <w:r w:rsidRPr="00891603">
        <w:rPr>
          <w:rFonts w:ascii="Times New Roman" w:hAnsi="Times New Roman"/>
          <w:color w:val="000000" w:themeColor="text1"/>
          <w:szCs w:val="21"/>
        </w:rPr>
        <w:t xml:space="preserve"> </w:t>
      </w:r>
      <w:bookmarkEnd w:id="1"/>
      <w:r w:rsidR="007F67DE" w:rsidRPr="007F67DE">
        <w:rPr>
          <w:rFonts w:ascii="Times New Roman" w:hAnsi="Times New Roman" w:hint="eastAsia"/>
          <w:color w:val="000000" w:themeColor="text1"/>
          <w:szCs w:val="21"/>
        </w:rPr>
        <w:t xml:space="preserve">Morphology of </w:t>
      </w:r>
      <w:r w:rsidR="004C7B33">
        <w:rPr>
          <w:rFonts w:ascii="Times New Roman" w:hAnsi="Times New Roman" w:hint="eastAsia"/>
          <w:color w:val="000000" w:themeColor="text1"/>
          <w:szCs w:val="21"/>
        </w:rPr>
        <w:t>YS, GS, BS</w:t>
      </w:r>
      <w:r w:rsidR="0024086B">
        <w:rPr>
          <w:rFonts w:ascii="Times New Roman" w:hAnsi="Times New Roman" w:hint="eastAsia"/>
          <w:color w:val="000000" w:themeColor="text1"/>
          <w:szCs w:val="21"/>
        </w:rPr>
        <w:t>,</w:t>
      </w:r>
      <w:r w:rsidR="007F67DE" w:rsidRPr="007F67DE">
        <w:rPr>
          <w:rFonts w:ascii="Times New Roman" w:hAnsi="Times New Roman" w:hint="eastAsia"/>
          <w:color w:val="000000" w:themeColor="text1"/>
          <w:szCs w:val="21"/>
        </w:rPr>
        <w:t xml:space="preserve"> and </w:t>
      </w:r>
      <w:r w:rsidR="0024086B">
        <w:rPr>
          <w:rFonts w:ascii="Times New Roman" w:hAnsi="Times New Roman" w:hint="eastAsia"/>
          <w:color w:val="000000" w:themeColor="text1"/>
          <w:szCs w:val="21"/>
        </w:rPr>
        <w:t>WS</w:t>
      </w:r>
      <w:r w:rsidR="007F67DE" w:rsidRPr="007F67DE">
        <w:rPr>
          <w:rFonts w:ascii="Times New Roman" w:hAnsi="Times New Roman" w:hint="eastAsia"/>
          <w:color w:val="000000" w:themeColor="text1"/>
          <w:szCs w:val="21"/>
        </w:rPr>
        <w:t xml:space="preserve"> used for comparative metabolomics</w:t>
      </w:r>
      <w:bookmarkEnd w:id="0"/>
      <w:r w:rsidR="008B0F64">
        <w:rPr>
          <w:rFonts w:ascii="Times New Roman" w:eastAsia="楷体" w:hAnsi="Times New Roman" w:cs="Times New Roman" w:hint="eastAsia"/>
          <w:color w:val="000000"/>
          <w:szCs w:val="21"/>
        </w:rPr>
        <w:t>.</w:t>
      </w:r>
    </w:p>
    <w:p w14:paraId="410E0DD9" w14:textId="77777777" w:rsidR="00622F1A" w:rsidRDefault="00622F1A" w:rsidP="008B0F64">
      <w:pPr>
        <w:spacing w:line="360" w:lineRule="auto"/>
        <w:jc w:val="left"/>
        <w:rPr>
          <w:rFonts w:ascii="Times New Roman" w:eastAsia="楷体" w:hAnsi="Times New Roman" w:cs="Times New Roman"/>
          <w:color w:val="000000"/>
          <w:szCs w:val="21"/>
        </w:rPr>
      </w:pPr>
    </w:p>
    <w:p w14:paraId="68A835F3" w14:textId="72F6ED5C" w:rsidR="00622F1A" w:rsidRPr="00622F1A" w:rsidRDefault="00622F1A" w:rsidP="00622F1A">
      <w:pPr>
        <w:spacing w:line="480" w:lineRule="auto"/>
        <w:jc w:val="left"/>
        <w:rPr>
          <w:rFonts w:ascii="Times New Roman" w:eastAsia="楷体" w:hAnsi="Times New Roman" w:cs="Times New Roman"/>
          <w:b/>
          <w:bCs/>
          <w:color w:val="000000"/>
          <w:szCs w:val="21"/>
        </w:rPr>
      </w:pPr>
      <w:r w:rsidRPr="00891603">
        <w:rPr>
          <w:rFonts w:ascii="Times New Roman" w:eastAsia="黑体" w:hAnsi="Times New Roman"/>
          <w:b/>
          <w:bCs/>
          <w:color w:val="000000" w:themeColor="text1"/>
          <w:szCs w:val="21"/>
        </w:rPr>
        <w:t>Supporting Information—</w:t>
      </w:r>
      <w:r w:rsidR="00101458">
        <w:rPr>
          <w:rFonts w:ascii="Times New Roman" w:eastAsia="楷体" w:hAnsi="Times New Roman" w:cs="Times New Roman" w:hint="eastAsia"/>
          <w:b/>
          <w:bCs/>
          <w:color w:val="000000"/>
          <w:szCs w:val="21"/>
        </w:rPr>
        <w:t>Table</w:t>
      </w:r>
      <w:r w:rsidRPr="00891603">
        <w:rPr>
          <w:rFonts w:ascii="Times New Roman" w:eastAsia="楷体" w:hAnsi="Times New Roman" w:cs="Times New Roman"/>
          <w:b/>
          <w:bCs/>
          <w:color w:val="000000"/>
          <w:szCs w:val="21"/>
        </w:rPr>
        <w:t>s</w:t>
      </w:r>
    </w:p>
    <w:p w14:paraId="6587AC87" w14:textId="6BB21F67" w:rsidR="00622F1A" w:rsidRPr="00622F1A" w:rsidRDefault="00622F1A" w:rsidP="00622F1A">
      <w:pPr>
        <w:widowControl/>
        <w:spacing w:line="480" w:lineRule="auto"/>
        <w:textAlignment w:val="center"/>
        <w:rPr>
          <w:rFonts w:ascii="Times New Roman" w:eastAsia="宋体" w:hAnsi="Times New Roman" w:cs="Times New Roman"/>
          <w:szCs w:val="21"/>
        </w:rPr>
      </w:pPr>
      <w:r w:rsidRPr="00891603">
        <w:rPr>
          <w:rFonts w:ascii="Times New Roman" w:hAnsi="Times New Roman"/>
          <w:b/>
          <w:bCs/>
          <w:color w:val="000000" w:themeColor="text1"/>
          <w:szCs w:val="21"/>
        </w:rPr>
        <w:t>Supporting Information</w:t>
      </w:r>
      <w:r w:rsidRPr="00622F1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622F1A">
        <w:rPr>
          <w:rFonts w:ascii="Times New Roman" w:eastAsia="宋体" w:hAnsi="Times New Roman" w:cs="Times New Roman"/>
          <w:b/>
          <w:bCs/>
          <w:szCs w:val="21"/>
        </w:rPr>
        <w:t xml:space="preserve">Table S1. </w:t>
      </w:r>
      <w:r w:rsidR="00662128" w:rsidRPr="00662128">
        <w:rPr>
          <w:rFonts w:ascii="Times New Roman" w:eastAsia="宋体" w:hAnsi="Times New Roman" w:cs="Times New Roman"/>
          <w:szCs w:val="21"/>
        </w:rPr>
        <w:t xml:space="preserve">Information of </w:t>
      </w:r>
      <w:r w:rsidR="00C269F8">
        <w:rPr>
          <w:rFonts w:ascii="Times New Roman" w:hAnsi="Times New Roman" w:hint="eastAsia"/>
          <w:color w:val="000000" w:themeColor="text1"/>
          <w:szCs w:val="21"/>
        </w:rPr>
        <w:t>YS, GS, BS,</w:t>
      </w:r>
      <w:r w:rsidR="00C269F8" w:rsidRPr="007F67DE">
        <w:rPr>
          <w:rFonts w:ascii="Times New Roman" w:hAnsi="Times New Roman" w:hint="eastAsia"/>
          <w:color w:val="000000" w:themeColor="text1"/>
          <w:szCs w:val="21"/>
        </w:rPr>
        <w:t xml:space="preserve"> and </w:t>
      </w:r>
      <w:r w:rsidR="00C269F8">
        <w:rPr>
          <w:rFonts w:ascii="Times New Roman" w:hAnsi="Times New Roman" w:hint="eastAsia"/>
          <w:color w:val="000000" w:themeColor="text1"/>
          <w:szCs w:val="21"/>
        </w:rPr>
        <w:t>WS</w:t>
      </w:r>
      <w:r w:rsidR="00662128" w:rsidRPr="00662128">
        <w:rPr>
          <w:rFonts w:ascii="Times New Roman" w:eastAsia="宋体" w:hAnsi="Times New Roman" w:cs="Times New Roman"/>
          <w:szCs w:val="21"/>
        </w:rPr>
        <w:t>, including species, 100-seed dry weight, provenance/variety name, and seed coat color.</w:t>
      </w:r>
    </w:p>
    <w:tbl>
      <w:tblPr>
        <w:tblW w:w="9265" w:type="dxa"/>
        <w:jc w:val="center"/>
        <w:tblLayout w:type="fixed"/>
        <w:tblLook w:val="04A0" w:firstRow="1" w:lastRow="0" w:firstColumn="1" w:lastColumn="0" w:noHBand="0" w:noVBand="1"/>
      </w:tblPr>
      <w:tblGrid>
        <w:gridCol w:w="1174"/>
        <w:gridCol w:w="2572"/>
        <w:gridCol w:w="1742"/>
        <w:gridCol w:w="2148"/>
        <w:gridCol w:w="1629"/>
      </w:tblGrid>
      <w:tr w:rsidR="00622F1A" w:rsidRPr="00622F1A" w14:paraId="74D0455A" w14:textId="77777777" w:rsidTr="00672AFD">
        <w:trPr>
          <w:trHeight w:val="300"/>
          <w:jc w:val="center"/>
        </w:trPr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F29C20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  <w:t>Species</w:t>
            </w: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5C2C61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  <w:t>Sample ID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1F33EB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  <w:t>100-Seed Dry Weight (g)*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179E6D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  <w:t>Provenances/</w:t>
            </w:r>
          </w:p>
          <w:p w14:paraId="3E25B68E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  <w:t>Varieties Name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D94246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:lang w:bidi="ar"/>
              </w:rPr>
              <w:t>Seed Coat Colors</w:t>
            </w:r>
          </w:p>
        </w:tc>
      </w:tr>
      <w:tr w:rsidR="00622F1A" w:rsidRPr="00622F1A" w14:paraId="1CCDEDD9" w14:textId="77777777" w:rsidTr="00672AFD">
        <w:trPr>
          <w:trHeight w:val="300"/>
          <w:jc w:val="center"/>
        </w:trPr>
        <w:tc>
          <w:tcPr>
            <w:tcW w:w="117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7E5D692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i/>
                <w:iCs/>
                <w:szCs w:val="21"/>
                <w:lang w:bidi="ar"/>
              </w:rPr>
              <w:t xml:space="preserve">G. </w:t>
            </w:r>
            <w:r w:rsidRPr="00622F1A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  <w:lang w:bidi="ar"/>
              </w:rPr>
              <w:t>max</w:t>
            </w: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656206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Yellow soybean (YS)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76E68DB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16.68 ± 0.32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1B969E2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szCs w:val="21"/>
                <w:lang w:bidi="ar"/>
              </w:rPr>
              <w:t>ZH13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1FD226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Yellow</w:t>
            </w:r>
          </w:p>
        </w:tc>
      </w:tr>
      <w:tr w:rsidR="00622F1A" w:rsidRPr="00622F1A" w14:paraId="7F6A673F" w14:textId="77777777" w:rsidTr="00672AFD">
        <w:trPr>
          <w:trHeight w:val="300"/>
          <w:jc w:val="center"/>
        </w:trPr>
        <w:tc>
          <w:tcPr>
            <w:tcW w:w="1174" w:type="dxa"/>
            <w:vMerge/>
            <w:tcBorders>
              <w:left w:val="nil"/>
              <w:right w:val="nil"/>
            </w:tcBorders>
            <w:noWrap/>
            <w:vAlign w:val="center"/>
          </w:tcPr>
          <w:p w14:paraId="232A62D8" w14:textId="77777777" w:rsidR="00622F1A" w:rsidRPr="00622F1A" w:rsidRDefault="00622F1A" w:rsidP="00622F1A">
            <w:pPr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EB71C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Green soybean (GS)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38151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17.01 ± 0.43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4D997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szCs w:val="21"/>
                <w:lang w:bidi="ar"/>
              </w:rPr>
              <w:t>TZ50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C558A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Green</w:t>
            </w:r>
          </w:p>
        </w:tc>
      </w:tr>
      <w:tr w:rsidR="00622F1A" w:rsidRPr="00622F1A" w14:paraId="7FA22C60" w14:textId="77777777" w:rsidTr="003C3FC5">
        <w:trPr>
          <w:trHeight w:val="300"/>
          <w:jc w:val="center"/>
        </w:trPr>
        <w:tc>
          <w:tcPr>
            <w:tcW w:w="1174" w:type="dxa"/>
            <w:vMerge/>
            <w:tcBorders>
              <w:left w:val="nil"/>
              <w:right w:val="nil"/>
            </w:tcBorders>
            <w:noWrap/>
            <w:vAlign w:val="center"/>
          </w:tcPr>
          <w:p w14:paraId="3007CD1B" w14:textId="77777777" w:rsidR="00622F1A" w:rsidRPr="00622F1A" w:rsidRDefault="00622F1A" w:rsidP="00622F1A">
            <w:pPr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449F8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Black soybean (BS)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67BAB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19.67 ± 0.59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34163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szCs w:val="21"/>
                <w:lang w:bidi="ar"/>
              </w:rPr>
              <w:t>HDZ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04CE2" w14:textId="77777777" w:rsidR="00622F1A" w:rsidRPr="00622F1A" w:rsidRDefault="00622F1A" w:rsidP="00622F1A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szCs w:val="21"/>
                <w:lang w:bidi="ar"/>
              </w:rPr>
              <w:t>Black</w:t>
            </w:r>
          </w:p>
        </w:tc>
      </w:tr>
      <w:tr w:rsidR="003C3FC5" w:rsidRPr="00622F1A" w14:paraId="21E4A553" w14:textId="77777777" w:rsidTr="00672AFD">
        <w:trPr>
          <w:trHeight w:val="300"/>
          <w:jc w:val="center"/>
        </w:trPr>
        <w:tc>
          <w:tcPr>
            <w:tcW w:w="117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D916CC" w14:textId="77777777" w:rsidR="003C3FC5" w:rsidRPr="00622F1A" w:rsidRDefault="003C3FC5" w:rsidP="00672AFD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  <w:lang w:bidi="ar"/>
              </w:rPr>
              <w:t>G. soja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4C8167" w14:textId="77777777" w:rsidR="003C3FC5" w:rsidRPr="00622F1A" w:rsidRDefault="003C3FC5" w:rsidP="00672AFD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Wild soybean (WS)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0D1878" w14:textId="77777777" w:rsidR="003C3FC5" w:rsidRPr="00622F1A" w:rsidRDefault="003C3FC5" w:rsidP="00672AFD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1.27 ± 0.01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709B72" w14:textId="77777777" w:rsidR="003C3FC5" w:rsidRPr="00622F1A" w:rsidRDefault="003C3FC5" w:rsidP="00672AFD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Jiangsu Province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0834F6" w14:textId="77777777" w:rsidR="003C3FC5" w:rsidRPr="00622F1A" w:rsidRDefault="003C3FC5" w:rsidP="00672AFD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 w:rsidRPr="00622F1A"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Black</w:t>
            </w:r>
          </w:p>
        </w:tc>
      </w:tr>
    </w:tbl>
    <w:p w14:paraId="0B8D5A83" w14:textId="77777777" w:rsidR="00622F1A" w:rsidRPr="00622F1A" w:rsidRDefault="00622F1A" w:rsidP="00622F1A">
      <w:pPr>
        <w:spacing w:line="360" w:lineRule="auto"/>
        <w:ind w:firstLineChars="200" w:firstLine="420"/>
        <w:rPr>
          <w:rFonts w:ascii="Times New Roman" w:eastAsia="宋体" w:hAnsi="Times New Roman" w:cs="Times New Roman"/>
          <w:color w:val="000000"/>
          <w:szCs w:val="21"/>
          <w:lang w:bidi="ar"/>
        </w:rPr>
      </w:pPr>
      <w:r w:rsidRPr="00622F1A">
        <w:rPr>
          <w:rFonts w:ascii="Times New Roman" w:eastAsia="宋体" w:hAnsi="Times New Roman" w:cs="Times New Roman"/>
          <w:i/>
          <w:iCs/>
          <w:szCs w:val="21"/>
        </w:rPr>
        <w:t>Note:</w:t>
      </w:r>
      <w:r w:rsidRPr="00622F1A">
        <w:rPr>
          <w:rFonts w:ascii="Times New Roman" w:eastAsia="宋体" w:hAnsi="Times New Roman" w:cs="Times New Roman"/>
          <w:szCs w:val="21"/>
        </w:rPr>
        <w:t xml:space="preserve"> “*”: mean </w:t>
      </w:r>
      <w:r w:rsidRPr="00622F1A">
        <w:rPr>
          <w:rFonts w:ascii="Times New Roman" w:eastAsia="宋体" w:hAnsi="Times New Roman" w:cs="Times New Roman"/>
          <w:color w:val="000000"/>
          <w:szCs w:val="21"/>
          <w:lang w:bidi="ar"/>
        </w:rPr>
        <w:t xml:space="preserve">± SEM (n=100). </w:t>
      </w:r>
    </w:p>
    <w:p w14:paraId="708FFEC8" w14:textId="77777777" w:rsidR="00AF5BA1" w:rsidRPr="00622F1A" w:rsidRDefault="00AF5BA1" w:rsidP="008B0F64">
      <w:pPr>
        <w:spacing w:line="360" w:lineRule="auto"/>
        <w:jc w:val="left"/>
        <w:rPr>
          <w:rFonts w:ascii="Times New Roman" w:eastAsia="楷体" w:hAnsi="Times New Roman" w:cs="Times New Roman"/>
          <w:color w:val="000000"/>
          <w:szCs w:val="21"/>
        </w:rPr>
      </w:pPr>
    </w:p>
    <w:sectPr w:rsidR="00AF5BA1" w:rsidRPr="00622F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C2598" w14:textId="77777777" w:rsidR="00E8699D" w:rsidRDefault="00E8699D" w:rsidP="00EC5F3A">
      <w:pPr>
        <w:rPr>
          <w:rFonts w:hint="eastAsia"/>
        </w:rPr>
      </w:pPr>
      <w:r>
        <w:separator/>
      </w:r>
    </w:p>
  </w:endnote>
  <w:endnote w:type="continuationSeparator" w:id="0">
    <w:p w14:paraId="66428862" w14:textId="77777777" w:rsidR="00E8699D" w:rsidRDefault="00E8699D" w:rsidP="00EC5F3A">
      <w:pPr>
        <w:rPr>
          <w:rFonts w:hint="eastAsia"/>
        </w:rPr>
      </w:pPr>
      <w:r>
        <w:continuationSeparator/>
      </w:r>
    </w:p>
  </w:endnote>
  <w:endnote w:type="continuationNotice" w:id="1">
    <w:p w14:paraId="6E77A6EC" w14:textId="77777777" w:rsidR="00E8699D" w:rsidRDefault="00E8699D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C9329" w14:textId="77777777" w:rsidR="00E8699D" w:rsidRDefault="00E8699D" w:rsidP="00EC5F3A">
      <w:pPr>
        <w:rPr>
          <w:rFonts w:hint="eastAsia"/>
        </w:rPr>
      </w:pPr>
      <w:r>
        <w:separator/>
      </w:r>
    </w:p>
  </w:footnote>
  <w:footnote w:type="continuationSeparator" w:id="0">
    <w:p w14:paraId="2E32EA3E" w14:textId="77777777" w:rsidR="00E8699D" w:rsidRDefault="00E8699D" w:rsidP="00EC5F3A">
      <w:pPr>
        <w:rPr>
          <w:rFonts w:hint="eastAsia"/>
        </w:rPr>
      </w:pPr>
      <w:r>
        <w:continuationSeparator/>
      </w:r>
    </w:p>
  </w:footnote>
  <w:footnote w:type="continuationNotice" w:id="1">
    <w:p w14:paraId="2E5C0DE8" w14:textId="77777777" w:rsidR="00E8699D" w:rsidRDefault="00E8699D">
      <w:pPr>
        <w:rPr>
          <w:rFonts w:hint="eastAsi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4039E"/>
    <w:multiLevelType w:val="hybridMultilevel"/>
    <w:tmpl w:val="680C26CC"/>
    <w:lvl w:ilvl="0" w:tplc="B90801C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CE0E32"/>
    <w:multiLevelType w:val="hybridMultilevel"/>
    <w:tmpl w:val="8AA2FA2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CE18C1"/>
    <w:multiLevelType w:val="hybridMultilevel"/>
    <w:tmpl w:val="AD169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27BDF"/>
    <w:multiLevelType w:val="hybridMultilevel"/>
    <w:tmpl w:val="385C80A0"/>
    <w:lvl w:ilvl="0" w:tplc="C978B8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61462538">
    <w:abstractNumId w:val="2"/>
  </w:num>
  <w:num w:numId="2" w16cid:durableId="1085151421">
    <w:abstractNumId w:val="1"/>
  </w:num>
  <w:num w:numId="3" w16cid:durableId="1340082765">
    <w:abstractNumId w:val="0"/>
  </w:num>
  <w:num w:numId="4" w16cid:durableId="1378433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C2A"/>
    <w:rsid w:val="000260F5"/>
    <w:rsid w:val="000275E2"/>
    <w:rsid w:val="0003664B"/>
    <w:rsid w:val="00037B31"/>
    <w:rsid w:val="00042597"/>
    <w:rsid w:val="0004447B"/>
    <w:rsid w:val="00050516"/>
    <w:rsid w:val="0005453A"/>
    <w:rsid w:val="00067DB3"/>
    <w:rsid w:val="000732F1"/>
    <w:rsid w:val="00073A9A"/>
    <w:rsid w:val="000863EF"/>
    <w:rsid w:val="00092886"/>
    <w:rsid w:val="000954DB"/>
    <w:rsid w:val="000A44AF"/>
    <w:rsid w:val="000A7F00"/>
    <w:rsid w:val="000B77A3"/>
    <w:rsid w:val="000D17CC"/>
    <w:rsid w:val="000D5D33"/>
    <w:rsid w:val="000E1465"/>
    <w:rsid w:val="000E1B35"/>
    <w:rsid w:val="000F01BC"/>
    <w:rsid w:val="000F06A8"/>
    <w:rsid w:val="000F55FC"/>
    <w:rsid w:val="00101458"/>
    <w:rsid w:val="00107782"/>
    <w:rsid w:val="001106E9"/>
    <w:rsid w:val="00130302"/>
    <w:rsid w:val="00135538"/>
    <w:rsid w:val="00142A47"/>
    <w:rsid w:val="00156EC8"/>
    <w:rsid w:val="00161BFF"/>
    <w:rsid w:val="00166C51"/>
    <w:rsid w:val="001B4485"/>
    <w:rsid w:val="00204C1E"/>
    <w:rsid w:val="0020517D"/>
    <w:rsid w:val="002070FB"/>
    <w:rsid w:val="0022594E"/>
    <w:rsid w:val="00231244"/>
    <w:rsid w:val="002359AB"/>
    <w:rsid w:val="0024086B"/>
    <w:rsid w:val="00251F5B"/>
    <w:rsid w:val="00263CAE"/>
    <w:rsid w:val="00270C9E"/>
    <w:rsid w:val="00291957"/>
    <w:rsid w:val="002A0C50"/>
    <w:rsid w:val="002A2C13"/>
    <w:rsid w:val="002A35E8"/>
    <w:rsid w:val="002A3BE7"/>
    <w:rsid w:val="002B6ACC"/>
    <w:rsid w:val="002E17D5"/>
    <w:rsid w:val="002E6623"/>
    <w:rsid w:val="002F3F41"/>
    <w:rsid w:val="00306533"/>
    <w:rsid w:val="00321CE7"/>
    <w:rsid w:val="003457D9"/>
    <w:rsid w:val="003553E7"/>
    <w:rsid w:val="00355607"/>
    <w:rsid w:val="00365FEE"/>
    <w:rsid w:val="00377A73"/>
    <w:rsid w:val="003953B4"/>
    <w:rsid w:val="003A3E68"/>
    <w:rsid w:val="003A4AE8"/>
    <w:rsid w:val="003A5F04"/>
    <w:rsid w:val="003B2449"/>
    <w:rsid w:val="003C3FC5"/>
    <w:rsid w:val="003E5981"/>
    <w:rsid w:val="003E77B5"/>
    <w:rsid w:val="003E7DEE"/>
    <w:rsid w:val="004014BE"/>
    <w:rsid w:val="00410D2C"/>
    <w:rsid w:val="00417856"/>
    <w:rsid w:val="00427AC5"/>
    <w:rsid w:val="00427E7D"/>
    <w:rsid w:val="00436145"/>
    <w:rsid w:val="004576CF"/>
    <w:rsid w:val="00470C66"/>
    <w:rsid w:val="00480729"/>
    <w:rsid w:val="0049649B"/>
    <w:rsid w:val="004B4B7B"/>
    <w:rsid w:val="004C0B8D"/>
    <w:rsid w:val="004C4343"/>
    <w:rsid w:val="004C7B33"/>
    <w:rsid w:val="004D2E1C"/>
    <w:rsid w:val="004D66A0"/>
    <w:rsid w:val="004E17E5"/>
    <w:rsid w:val="004E1C46"/>
    <w:rsid w:val="004F2374"/>
    <w:rsid w:val="005054DF"/>
    <w:rsid w:val="00510C2D"/>
    <w:rsid w:val="00531FAD"/>
    <w:rsid w:val="005479ED"/>
    <w:rsid w:val="00547BD2"/>
    <w:rsid w:val="00552C8E"/>
    <w:rsid w:val="00554572"/>
    <w:rsid w:val="00556AF2"/>
    <w:rsid w:val="005900D8"/>
    <w:rsid w:val="005A216D"/>
    <w:rsid w:val="005F4783"/>
    <w:rsid w:val="00611F08"/>
    <w:rsid w:val="00622F1A"/>
    <w:rsid w:val="00626182"/>
    <w:rsid w:val="00630C78"/>
    <w:rsid w:val="00633A40"/>
    <w:rsid w:val="00644348"/>
    <w:rsid w:val="00647208"/>
    <w:rsid w:val="00657FE8"/>
    <w:rsid w:val="00662128"/>
    <w:rsid w:val="00671CAD"/>
    <w:rsid w:val="00682EC1"/>
    <w:rsid w:val="0069052E"/>
    <w:rsid w:val="00697A79"/>
    <w:rsid w:val="006A108F"/>
    <w:rsid w:val="006B7B09"/>
    <w:rsid w:val="006E6EC6"/>
    <w:rsid w:val="006E75DB"/>
    <w:rsid w:val="006F6861"/>
    <w:rsid w:val="007029D0"/>
    <w:rsid w:val="007230C4"/>
    <w:rsid w:val="0076643D"/>
    <w:rsid w:val="0078019C"/>
    <w:rsid w:val="007818E3"/>
    <w:rsid w:val="007830CE"/>
    <w:rsid w:val="007873F0"/>
    <w:rsid w:val="007A0B96"/>
    <w:rsid w:val="007C4ECF"/>
    <w:rsid w:val="007D2C66"/>
    <w:rsid w:val="007E739C"/>
    <w:rsid w:val="007F67DE"/>
    <w:rsid w:val="008059F8"/>
    <w:rsid w:val="00812FC3"/>
    <w:rsid w:val="00826981"/>
    <w:rsid w:val="00833804"/>
    <w:rsid w:val="0083670D"/>
    <w:rsid w:val="0084332C"/>
    <w:rsid w:val="00847304"/>
    <w:rsid w:val="008505D0"/>
    <w:rsid w:val="008527E4"/>
    <w:rsid w:val="00860963"/>
    <w:rsid w:val="00865F8A"/>
    <w:rsid w:val="008765BD"/>
    <w:rsid w:val="0088333F"/>
    <w:rsid w:val="00885049"/>
    <w:rsid w:val="00886873"/>
    <w:rsid w:val="00886CAD"/>
    <w:rsid w:val="00886FE7"/>
    <w:rsid w:val="00891603"/>
    <w:rsid w:val="00892431"/>
    <w:rsid w:val="00896200"/>
    <w:rsid w:val="008A4489"/>
    <w:rsid w:val="008B0D23"/>
    <w:rsid w:val="008B0F64"/>
    <w:rsid w:val="008C32AC"/>
    <w:rsid w:val="008C6069"/>
    <w:rsid w:val="008D73CA"/>
    <w:rsid w:val="008D7461"/>
    <w:rsid w:val="008E4B21"/>
    <w:rsid w:val="008E50FC"/>
    <w:rsid w:val="008F48F8"/>
    <w:rsid w:val="0090229C"/>
    <w:rsid w:val="0091417C"/>
    <w:rsid w:val="00930AB7"/>
    <w:rsid w:val="00937831"/>
    <w:rsid w:val="009428BB"/>
    <w:rsid w:val="009433B6"/>
    <w:rsid w:val="00955787"/>
    <w:rsid w:val="00956E65"/>
    <w:rsid w:val="00981C7A"/>
    <w:rsid w:val="00984E6E"/>
    <w:rsid w:val="00985DAF"/>
    <w:rsid w:val="00991F05"/>
    <w:rsid w:val="009A1B69"/>
    <w:rsid w:val="009C0518"/>
    <w:rsid w:val="009C6DD1"/>
    <w:rsid w:val="009D1D4F"/>
    <w:rsid w:val="009D57F0"/>
    <w:rsid w:val="009D70ED"/>
    <w:rsid w:val="009F65EE"/>
    <w:rsid w:val="009F7096"/>
    <w:rsid w:val="00A02EE0"/>
    <w:rsid w:val="00A03ACA"/>
    <w:rsid w:val="00A104E6"/>
    <w:rsid w:val="00A26B13"/>
    <w:rsid w:val="00A305B3"/>
    <w:rsid w:val="00A35013"/>
    <w:rsid w:val="00A43D44"/>
    <w:rsid w:val="00A4543B"/>
    <w:rsid w:val="00A72706"/>
    <w:rsid w:val="00A73528"/>
    <w:rsid w:val="00A75A2F"/>
    <w:rsid w:val="00A83286"/>
    <w:rsid w:val="00A8441B"/>
    <w:rsid w:val="00A85032"/>
    <w:rsid w:val="00AA51C0"/>
    <w:rsid w:val="00AA5284"/>
    <w:rsid w:val="00AB1A73"/>
    <w:rsid w:val="00AB36A9"/>
    <w:rsid w:val="00AE634E"/>
    <w:rsid w:val="00AF1CD0"/>
    <w:rsid w:val="00AF35E1"/>
    <w:rsid w:val="00AF5BA1"/>
    <w:rsid w:val="00B14493"/>
    <w:rsid w:val="00B34778"/>
    <w:rsid w:val="00B34E38"/>
    <w:rsid w:val="00B37A43"/>
    <w:rsid w:val="00B6726D"/>
    <w:rsid w:val="00B716F3"/>
    <w:rsid w:val="00B76E90"/>
    <w:rsid w:val="00B80116"/>
    <w:rsid w:val="00B825AA"/>
    <w:rsid w:val="00B92BB0"/>
    <w:rsid w:val="00BA0312"/>
    <w:rsid w:val="00BA75EF"/>
    <w:rsid w:val="00BB39AD"/>
    <w:rsid w:val="00BD1761"/>
    <w:rsid w:val="00BD1FFE"/>
    <w:rsid w:val="00BD218B"/>
    <w:rsid w:val="00BD58EB"/>
    <w:rsid w:val="00BD7AE2"/>
    <w:rsid w:val="00BE7E52"/>
    <w:rsid w:val="00BF4575"/>
    <w:rsid w:val="00C241C3"/>
    <w:rsid w:val="00C25538"/>
    <w:rsid w:val="00C266C9"/>
    <w:rsid w:val="00C26816"/>
    <w:rsid w:val="00C269F8"/>
    <w:rsid w:val="00C3177D"/>
    <w:rsid w:val="00C31FDC"/>
    <w:rsid w:val="00C33CC2"/>
    <w:rsid w:val="00C3787E"/>
    <w:rsid w:val="00C422D0"/>
    <w:rsid w:val="00C438AA"/>
    <w:rsid w:val="00C6359F"/>
    <w:rsid w:val="00C63BFA"/>
    <w:rsid w:val="00C721C0"/>
    <w:rsid w:val="00C8787C"/>
    <w:rsid w:val="00C90990"/>
    <w:rsid w:val="00CA0AE1"/>
    <w:rsid w:val="00CA1D04"/>
    <w:rsid w:val="00CA2A7E"/>
    <w:rsid w:val="00CB081C"/>
    <w:rsid w:val="00CC649A"/>
    <w:rsid w:val="00CE3057"/>
    <w:rsid w:val="00CF38DB"/>
    <w:rsid w:val="00CF77F9"/>
    <w:rsid w:val="00D01047"/>
    <w:rsid w:val="00D073DE"/>
    <w:rsid w:val="00D12215"/>
    <w:rsid w:val="00D15635"/>
    <w:rsid w:val="00D16458"/>
    <w:rsid w:val="00D22DA7"/>
    <w:rsid w:val="00D233EC"/>
    <w:rsid w:val="00D36C7D"/>
    <w:rsid w:val="00D45959"/>
    <w:rsid w:val="00D53248"/>
    <w:rsid w:val="00D54DFC"/>
    <w:rsid w:val="00D57073"/>
    <w:rsid w:val="00D6611B"/>
    <w:rsid w:val="00D83C2A"/>
    <w:rsid w:val="00D84401"/>
    <w:rsid w:val="00D84503"/>
    <w:rsid w:val="00DD6FA7"/>
    <w:rsid w:val="00DF1E25"/>
    <w:rsid w:val="00E167CB"/>
    <w:rsid w:val="00E16F83"/>
    <w:rsid w:val="00E2620F"/>
    <w:rsid w:val="00E334BE"/>
    <w:rsid w:val="00E37FEE"/>
    <w:rsid w:val="00E43E6E"/>
    <w:rsid w:val="00E44E40"/>
    <w:rsid w:val="00E55AAE"/>
    <w:rsid w:val="00E56172"/>
    <w:rsid w:val="00E56497"/>
    <w:rsid w:val="00E72D08"/>
    <w:rsid w:val="00E77C71"/>
    <w:rsid w:val="00E8699D"/>
    <w:rsid w:val="00EC1261"/>
    <w:rsid w:val="00EC2F68"/>
    <w:rsid w:val="00EC5F3A"/>
    <w:rsid w:val="00EC709C"/>
    <w:rsid w:val="00EC71A7"/>
    <w:rsid w:val="00ED1459"/>
    <w:rsid w:val="00ED2B0E"/>
    <w:rsid w:val="00EE57C1"/>
    <w:rsid w:val="00F04C85"/>
    <w:rsid w:val="00F12EF3"/>
    <w:rsid w:val="00F43AE9"/>
    <w:rsid w:val="00F47FEE"/>
    <w:rsid w:val="00F54948"/>
    <w:rsid w:val="00F562AA"/>
    <w:rsid w:val="00F565B9"/>
    <w:rsid w:val="00F63D56"/>
    <w:rsid w:val="00F70F51"/>
    <w:rsid w:val="00F746AC"/>
    <w:rsid w:val="00F812D9"/>
    <w:rsid w:val="00F85210"/>
    <w:rsid w:val="00FC7C96"/>
    <w:rsid w:val="00FF0C12"/>
    <w:rsid w:val="00FF179A"/>
    <w:rsid w:val="00FF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5FA54"/>
  <w15:chartTrackingRefBased/>
  <w15:docId w15:val="{031AB400-396E-4344-8D07-4EEAFFD5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F1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3C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C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C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C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C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C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C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C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3C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3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3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3C2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3C2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83C2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3C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3C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3C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3C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3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C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3C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3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3C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3C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3C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3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3C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3C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3C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3C2A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D83C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3C2A"/>
    <w:rPr>
      <w:sz w:val="18"/>
      <w:szCs w:val="18"/>
      <w14:ligatures w14:val="none"/>
    </w:rPr>
  </w:style>
  <w:style w:type="numbering" w:customStyle="1" w:styleId="11">
    <w:name w:val="无列表1"/>
    <w:next w:val="a2"/>
    <w:uiPriority w:val="99"/>
    <w:semiHidden/>
    <w:unhideWhenUsed/>
    <w:rsid w:val="00D83C2A"/>
  </w:style>
  <w:style w:type="paragraph" w:customStyle="1" w:styleId="EndNoteBibliographyTitle">
    <w:name w:val="EndNote Bibliography Title"/>
    <w:basedOn w:val="a"/>
    <w:link w:val="EndNoteBibliographyTitle0"/>
    <w:rsid w:val="00D83C2A"/>
    <w:pPr>
      <w:jc w:val="center"/>
    </w:pPr>
    <w:rPr>
      <w:rFonts w:ascii="等线" w:eastAsia="等线" w:hAnsi="等线"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D83C2A"/>
    <w:rPr>
      <w:rFonts w:ascii="等线" w:eastAsia="等线" w:hAnsi="等线" w:cs="Times New Roman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D83C2A"/>
    <w:rPr>
      <w:rFonts w:ascii="等线" w:eastAsia="等线" w:hAnsi="等线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D83C2A"/>
    <w:rPr>
      <w:rFonts w:ascii="等线" w:eastAsia="等线" w:hAnsi="等线" w:cs="Times New Roman"/>
      <w:noProof/>
      <w:sz w:val="20"/>
      <w:szCs w:val="22"/>
      <w14:ligatures w14:val="none"/>
    </w:rPr>
  </w:style>
  <w:style w:type="character" w:styleId="af2">
    <w:name w:val="line number"/>
    <w:basedOn w:val="a0"/>
    <w:uiPriority w:val="99"/>
    <w:semiHidden/>
    <w:unhideWhenUsed/>
    <w:rsid w:val="00D83C2A"/>
  </w:style>
  <w:style w:type="character" w:customStyle="1" w:styleId="shorttext">
    <w:name w:val="short_text"/>
    <w:basedOn w:val="a0"/>
    <w:rsid w:val="00D83C2A"/>
  </w:style>
  <w:style w:type="character" w:styleId="af3">
    <w:name w:val="annotation reference"/>
    <w:basedOn w:val="a0"/>
    <w:uiPriority w:val="99"/>
    <w:semiHidden/>
    <w:unhideWhenUsed/>
    <w:rsid w:val="00D83C2A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D83C2A"/>
    <w:pPr>
      <w:jc w:val="left"/>
    </w:pPr>
    <w:rPr>
      <w:rFonts w:ascii="Times New Roman" w:hAnsi="Times New Roman"/>
    </w:rPr>
  </w:style>
  <w:style w:type="character" w:customStyle="1" w:styleId="af5">
    <w:name w:val="批注文字 字符"/>
    <w:basedOn w:val="a0"/>
    <w:link w:val="af4"/>
    <w:uiPriority w:val="99"/>
    <w:semiHidden/>
    <w:rsid w:val="00D83C2A"/>
    <w:rPr>
      <w:rFonts w:ascii="Times New Roman" w:hAnsi="Times New Roman"/>
      <w:sz w:val="21"/>
      <w:szCs w:val="22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83C2A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D83C2A"/>
    <w:rPr>
      <w:rFonts w:ascii="Times New Roman" w:hAnsi="Times New Roman"/>
      <w:b/>
      <w:bCs/>
      <w:sz w:val="21"/>
      <w:szCs w:val="22"/>
      <w14:ligatures w14:val="none"/>
    </w:rPr>
  </w:style>
  <w:style w:type="paragraph" w:styleId="af8">
    <w:name w:val="Balloon Text"/>
    <w:basedOn w:val="a"/>
    <w:link w:val="af9"/>
    <w:uiPriority w:val="99"/>
    <w:semiHidden/>
    <w:unhideWhenUsed/>
    <w:rsid w:val="00D83C2A"/>
    <w:rPr>
      <w:rFonts w:ascii="Times New Roman" w:hAnsi="Times New Roman"/>
      <w:sz w:val="18"/>
      <w:szCs w:val="18"/>
    </w:rPr>
  </w:style>
  <w:style w:type="character" w:customStyle="1" w:styleId="af9">
    <w:name w:val="批注框文本 字符"/>
    <w:basedOn w:val="a0"/>
    <w:link w:val="af8"/>
    <w:uiPriority w:val="99"/>
    <w:semiHidden/>
    <w:rsid w:val="00D83C2A"/>
    <w:rPr>
      <w:rFonts w:ascii="Times New Roman" w:hAnsi="Times New Roman"/>
      <w:sz w:val="18"/>
      <w:szCs w:val="18"/>
      <w14:ligatures w14:val="none"/>
    </w:rPr>
  </w:style>
  <w:style w:type="character" w:customStyle="1" w:styleId="12">
    <w:name w:val="超链接1"/>
    <w:basedOn w:val="a0"/>
    <w:uiPriority w:val="99"/>
    <w:unhideWhenUsed/>
    <w:rsid w:val="00D83C2A"/>
    <w:rPr>
      <w:color w:val="0563C1"/>
      <w:u w:val="single"/>
    </w:rPr>
  </w:style>
  <w:style w:type="character" w:customStyle="1" w:styleId="13">
    <w:name w:val="未处理的提及1"/>
    <w:basedOn w:val="a0"/>
    <w:uiPriority w:val="99"/>
    <w:semiHidden/>
    <w:unhideWhenUsed/>
    <w:rsid w:val="00D83C2A"/>
    <w:rPr>
      <w:color w:val="808080"/>
      <w:shd w:val="clear" w:color="auto" w:fill="E6E6E6"/>
    </w:rPr>
  </w:style>
  <w:style w:type="paragraph" w:styleId="afa">
    <w:name w:val="Normal (Web)"/>
    <w:basedOn w:val="a"/>
    <w:uiPriority w:val="99"/>
    <w:semiHidden/>
    <w:unhideWhenUsed/>
    <w:rsid w:val="00D83C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05BHeading">
    <w:name w:val="05 B Heading"/>
    <w:basedOn w:val="a"/>
    <w:link w:val="05BHeadingChar"/>
    <w:rsid w:val="00D83C2A"/>
    <w:pPr>
      <w:widowControl/>
      <w:spacing w:before="160" w:after="80" w:line="240" w:lineRule="exact"/>
      <w:jc w:val="left"/>
    </w:pPr>
    <w:rPr>
      <w:rFonts w:ascii="Times New Roman" w:hAnsi="Times New Roman" w:cs="Times New Roman"/>
      <w:b/>
      <w:kern w:val="0"/>
      <w:sz w:val="18"/>
      <w:szCs w:val="18"/>
      <w:lang w:val="en-GB" w:eastAsia="en-US"/>
    </w:rPr>
  </w:style>
  <w:style w:type="paragraph" w:customStyle="1" w:styleId="RSCB02ArticleText">
    <w:name w:val="RSC B02 Article Text"/>
    <w:basedOn w:val="a"/>
    <w:link w:val="RSCB02ArticleTextChar"/>
    <w:qFormat/>
    <w:rsid w:val="00D83C2A"/>
    <w:pPr>
      <w:widowControl/>
      <w:tabs>
        <w:tab w:val="left" w:pos="284"/>
      </w:tabs>
      <w:spacing w:line="240" w:lineRule="exact"/>
    </w:pPr>
    <w:rPr>
      <w:rFonts w:cs="Times New Roman"/>
      <w:w w:val="108"/>
      <w:kern w:val="0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a0"/>
    <w:link w:val="RSCB02ArticleText"/>
    <w:rsid w:val="00D83C2A"/>
    <w:rPr>
      <w:rFonts w:cs="Times New Roman"/>
      <w:w w:val="108"/>
      <w:kern w:val="0"/>
      <w:sz w:val="18"/>
      <w:szCs w:val="18"/>
      <w:lang w:val="en-GB" w:eastAsia="en-US"/>
      <w14:ligatures w14:val="none"/>
    </w:rPr>
  </w:style>
  <w:style w:type="character" w:customStyle="1" w:styleId="05BHeadingChar">
    <w:name w:val="05 B Heading Char"/>
    <w:basedOn w:val="a0"/>
    <w:link w:val="05BHeading"/>
    <w:rsid w:val="00D83C2A"/>
    <w:rPr>
      <w:rFonts w:ascii="Times New Roman" w:hAnsi="Times New Roman" w:cs="Times New Roman"/>
      <w:b/>
      <w:kern w:val="0"/>
      <w:sz w:val="18"/>
      <w:szCs w:val="18"/>
      <w:lang w:val="en-GB" w:eastAsia="en-US"/>
      <w14:ligatures w14:val="none"/>
    </w:rPr>
  </w:style>
  <w:style w:type="paragraph" w:customStyle="1" w:styleId="Default">
    <w:name w:val="Default"/>
    <w:rsid w:val="00D83C2A"/>
    <w:pPr>
      <w:autoSpaceDE w:val="0"/>
      <w:autoSpaceDN w:val="0"/>
      <w:adjustRightInd w:val="0"/>
      <w:spacing w:after="0" w:line="240" w:lineRule="auto"/>
    </w:pPr>
    <w:rPr>
      <w:rFonts w:ascii="Cambria" w:eastAsia="宋体" w:hAnsi="Cambria" w:cs="Cambria"/>
      <w:color w:val="000000"/>
      <w:kern w:val="0"/>
      <w:sz w:val="24"/>
      <w:lang w:val="en-CA"/>
      <w14:ligatures w14:val="none"/>
    </w:rPr>
  </w:style>
  <w:style w:type="paragraph" w:styleId="HTML">
    <w:name w:val="HTML Preformatted"/>
    <w:basedOn w:val="a"/>
    <w:link w:val="HTML0"/>
    <w:uiPriority w:val="99"/>
    <w:rsid w:val="00D83C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/>
      <w:kern w:val="0"/>
      <w:sz w:val="24"/>
      <w:szCs w:val="20"/>
      <w:lang w:eastAsia="en-US"/>
    </w:rPr>
  </w:style>
  <w:style w:type="character" w:customStyle="1" w:styleId="HTML0">
    <w:name w:val="HTML 预设格式 字符"/>
    <w:basedOn w:val="a0"/>
    <w:link w:val="HTML"/>
    <w:uiPriority w:val="99"/>
    <w:rsid w:val="00D83C2A"/>
    <w:rPr>
      <w:rFonts w:ascii="宋体" w:eastAsia="宋体" w:hAnsi="宋体" w:cs="Times New Roman"/>
      <w:kern w:val="0"/>
      <w:sz w:val="24"/>
      <w:szCs w:val="20"/>
      <w:lang w:eastAsia="en-US"/>
      <w14:ligatures w14:val="none"/>
    </w:rPr>
  </w:style>
  <w:style w:type="character" w:styleId="afb">
    <w:name w:val="Placeholder Text"/>
    <w:basedOn w:val="a0"/>
    <w:uiPriority w:val="99"/>
    <w:semiHidden/>
    <w:rsid w:val="00D83C2A"/>
    <w:rPr>
      <w:color w:val="808080"/>
    </w:rPr>
  </w:style>
  <w:style w:type="character" w:customStyle="1" w:styleId="nlmstring-name">
    <w:name w:val="nlm_string-name"/>
    <w:basedOn w:val="a0"/>
    <w:rsid w:val="00D83C2A"/>
  </w:style>
  <w:style w:type="character" w:customStyle="1" w:styleId="nlmarticle-title">
    <w:name w:val="nlm_article-title"/>
    <w:basedOn w:val="a0"/>
    <w:rsid w:val="00D83C2A"/>
  </w:style>
  <w:style w:type="character" w:customStyle="1" w:styleId="nlmyear">
    <w:name w:val="nlm_year"/>
    <w:basedOn w:val="a0"/>
    <w:rsid w:val="00D83C2A"/>
  </w:style>
  <w:style w:type="character" w:customStyle="1" w:styleId="nlmvolume">
    <w:name w:val="nlm_volume"/>
    <w:basedOn w:val="a0"/>
    <w:rsid w:val="00D83C2A"/>
  </w:style>
  <w:style w:type="character" w:customStyle="1" w:styleId="nlmfpage">
    <w:name w:val="nlm_fpage"/>
    <w:basedOn w:val="a0"/>
    <w:rsid w:val="00D83C2A"/>
  </w:style>
  <w:style w:type="character" w:customStyle="1" w:styleId="nlmlpage">
    <w:name w:val="nlm_lpage"/>
    <w:basedOn w:val="a0"/>
    <w:rsid w:val="00D83C2A"/>
  </w:style>
  <w:style w:type="character" w:customStyle="1" w:styleId="refdoi">
    <w:name w:val="refdoi"/>
    <w:basedOn w:val="a0"/>
    <w:rsid w:val="00D83C2A"/>
  </w:style>
  <w:style w:type="paragraph" w:styleId="afc">
    <w:name w:val="Revision"/>
    <w:hidden/>
    <w:uiPriority w:val="99"/>
    <w:semiHidden/>
    <w:rsid w:val="00D83C2A"/>
    <w:pPr>
      <w:spacing w:after="0" w:line="240" w:lineRule="auto"/>
    </w:pPr>
    <w:rPr>
      <w:rFonts w:ascii="Times New Roman" w:hAnsi="Times New Roman"/>
      <w:sz w:val="21"/>
      <w:szCs w:val="22"/>
      <w14:ligatures w14:val="none"/>
    </w:rPr>
  </w:style>
  <w:style w:type="table" w:styleId="afd">
    <w:name w:val="Table Grid"/>
    <w:basedOn w:val="a1"/>
    <w:uiPriority w:val="39"/>
    <w:rsid w:val="00D83C2A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c">
    <w:name w:val="src"/>
    <w:basedOn w:val="a0"/>
    <w:rsid w:val="00D83C2A"/>
  </w:style>
  <w:style w:type="character" w:customStyle="1" w:styleId="21">
    <w:name w:val="未处理的提及2"/>
    <w:basedOn w:val="a0"/>
    <w:uiPriority w:val="99"/>
    <w:semiHidden/>
    <w:unhideWhenUsed/>
    <w:rsid w:val="00D83C2A"/>
    <w:rPr>
      <w:color w:val="605E5C"/>
      <w:shd w:val="clear" w:color="auto" w:fill="E1DFDD"/>
    </w:rPr>
  </w:style>
  <w:style w:type="character" w:styleId="afe">
    <w:name w:val="Unresolved Mention"/>
    <w:basedOn w:val="a0"/>
    <w:uiPriority w:val="99"/>
    <w:semiHidden/>
    <w:unhideWhenUsed/>
    <w:rsid w:val="00D83C2A"/>
    <w:rPr>
      <w:color w:val="605E5C"/>
      <w:shd w:val="clear" w:color="auto" w:fill="E1DFDD"/>
    </w:rPr>
  </w:style>
  <w:style w:type="paragraph" w:customStyle="1" w:styleId="14">
    <w:name w:val="列表段落1"/>
    <w:basedOn w:val="a"/>
    <w:next w:val="a9"/>
    <w:uiPriority w:val="34"/>
    <w:qFormat/>
    <w:rsid w:val="00D83C2A"/>
    <w:pPr>
      <w:ind w:firstLineChars="200" w:firstLine="420"/>
    </w:pPr>
    <w:rPr>
      <w:rFonts w:ascii="Times New Roman" w:hAnsi="Times New Roman"/>
    </w:rPr>
  </w:style>
  <w:style w:type="character" w:styleId="aff">
    <w:name w:val="FollowedHyperlink"/>
    <w:basedOn w:val="a0"/>
    <w:uiPriority w:val="99"/>
    <w:semiHidden/>
    <w:unhideWhenUsed/>
    <w:rsid w:val="00D83C2A"/>
    <w:rPr>
      <w:color w:val="954F72"/>
      <w:u w:val="single"/>
    </w:rPr>
  </w:style>
  <w:style w:type="paragraph" w:customStyle="1" w:styleId="msonormal0">
    <w:name w:val="msonormal"/>
    <w:basedOn w:val="a"/>
    <w:rsid w:val="00D83C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D83C2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D83C2A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D83C2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character" w:styleId="aff0">
    <w:name w:val="Hyperlink"/>
    <w:basedOn w:val="a0"/>
    <w:uiPriority w:val="99"/>
    <w:unhideWhenUsed/>
    <w:rsid w:val="00D83C2A"/>
    <w:rPr>
      <w:color w:val="467886" w:themeColor="hyperlink"/>
      <w:u w:val="single"/>
    </w:rPr>
  </w:style>
  <w:style w:type="paragraph" w:customStyle="1" w:styleId="font6">
    <w:name w:val="font6"/>
    <w:basedOn w:val="a"/>
    <w:rsid w:val="00D83C2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7">
    <w:name w:val="font7"/>
    <w:basedOn w:val="a"/>
    <w:rsid w:val="00D83C2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2"/>
    </w:rPr>
  </w:style>
  <w:style w:type="paragraph" w:customStyle="1" w:styleId="font8">
    <w:name w:val="font8"/>
    <w:basedOn w:val="a"/>
    <w:rsid w:val="00D83C2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i/>
      <w:iCs/>
      <w:color w:val="000000"/>
      <w:kern w:val="0"/>
      <w:sz w:val="22"/>
    </w:rPr>
  </w:style>
  <w:style w:type="paragraph" w:customStyle="1" w:styleId="xl67">
    <w:name w:val="xl67"/>
    <w:basedOn w:val="a"/>
    <w:rsid w:val="00D83C2A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i/>
      <w:iCs/>
      <w:kern w:val="0"/>
      <w:sz w:val="24"/>
      <w:szCs w:val="24"/>
    </w:rPr>
  </w:style>
  <w:style w:type="paragraph" w:customStyle="1" w:styleId="xl68">
    <w:name w:val="xl68"/>
    <w:basedOn w:val="a"/>
    <w:rsid w:val="00D83C2A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D83C2A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D83C2A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21">
    <w:name w:val="font21"/>
    <w:basedOn w:val="a0"/>
    <w:autoRedefine/>
    <w:qFormat/>
    <w:rsid w:val="00FF409B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3327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Kiki Yu</dc:creator>
  <cp:keywords/>
  <dc:description/>
  <cp:lastModifiedBy>Kiki Yu</cp:lastModifiedBy>
  <cp:revision>189</cp:revision>
  <dcterms:created xsi:type="dcterms:W3CDTF">2024-08-07T22:41:00Z</dcterms:created>
  <dcterms:modified xsi:type="dcterms:W3CDTF">2026-09-21T15:15:00Z</dcterms:modified>
</cp:coreProperties>
</file>