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3F2FD" w14:textId="2B05E3FD" w:rsidR="00DC4380" w:rsidRPr="00D0103A" w:rsidRDefault="00DC4380" w:rsidP="00463600">
      <w:pPr>
        <w:spacing w:line="480" w:lineRule="auto"/>
        <w:jc w:val="left"/>
        <w:rPr>
          <w:rFonts w:cstheme="minorHAnsi"/>
          <w:b/>
          <w:bCs/>
          <w:color w:val="000000" w:themeColor="text1"/>
          <w:sz w:val="32"/>
          <w:szCs w:val="32"/>
        </w:rPr>
      </w:pPr>
      <w:r w:rsidRPr="00D0103A">
        <w:rPr>
          <w:rFonts w:cstheme="minorHAnsi"/>
          <w:b/>
          <w:bCs/>
          <w:color w:val="000000" w:themeColor="text1"/>
          <w:sz w:val="32"/>
          <w:szCs w:val="32"/>
        </w:rPr>
        <w:t>Supporting Information</w:t>
      </w:r>
      <w:r w:rsidR="00463600" w:rsidRPr="00D0103A">
        <w:rPr>
          <w:rFonts w:cstheme="minorHAnsi"/>
          <w:b/>
          <w:bCs/>
          <w:color w:val="000000" w:themeColor="text1"/>
          <w:sz w:val="32"/>
          <w:szCs w:val="32"/>
        </w:rPr>
        <w:t xml:space="preserve"> for</w:t>
      </w:r>
    </w:p>
    <w:p w14:paraId="658DDDC8" w14:textId="77777777" w:rsidR="00BF43F4" w:rsidRDefault="00BF43F4" w:rsidP="00BF43F4">
      <w:pPr>
        <w:spacing w:line="480" w:lineRule="auto"/>
        <w:jc w:val="center"/>
        <w:rPr>
          <w:rFonts w:cstheme="minorHAnsi"/>
          <w:b/>
          <w:bCs/>
          <w:color w:val="000000" w:themeColor="text1"/>
          <w:sz w:val="32"/>
          <w:szCs w:val="32"/>
        </w:rPr>
      </w:pPr>
      <w:r w:rsidRPr="00AA61C9">
        <w:rPr>
          <w:rFonts w:cstheme="minorHAnsi"/>
          <w:b/>
          <w:bCs/>
          <w:color w:val="000000" w:themeColor="text1"/>
          <w:sz w:val="32"/>
          <w:szCs w:val="32"/>
        </w:rPr>
        <w:t>Antibiotic Source Apportionment in Stream Sediments Using PMF with Combined Antibiotic and Heavy Metal(loid) Profiles</w:t>
      </w:r>
    </w:p>
    <w:p w14:paraId="4E494DCE" w14:textId="77777777" w:rsidR="00BB1EA9" w:rsidRPr="00D0103A" w:rsidRDefault="00BB1EA9" w:rsidP="00BB1EA9">
      <w:pPr>
        <w:spacing w:line="480" w:lineRule="auto"/>
        <w:jc w:val="center"/>
        <w:rPr>
          <w:rFonts w:cstheme="minorHAnsi"/>
          <w:b/>
          <w:bCs/>
          <w:color w:val="000000" w:themeColor="text1"/>
          <w:sz w:val="24"/>
          <w:szCs w:val="40"/>
        </w:rPr>
      </w:pPr>
      <w:r w:rsidRPr="00D0103A">
        <w:rPr>
          <w:rFonts w:cstheme="minorHAnsi"/>
          <w:sz w:val="24"/>
          <w:szCs w:val="40"/>
        </w:rPr>
        <w:t xml:space="preserve">Jinwook Kim </w:t>
      </w:r>
      <w:r w:rsidRPr="00D0103A">
        <w:rPr>
          <w:rFonts w:cstheme="minorHAnsi"/>
          <w:sz w:val="24"/>
          <w:szCs w:val="40"/>
          <w:vertAlign w:val="superscript"/>
        </w:rPr>
        <w:t>a</w:t>
      </w:r>
      <w:r w:rsidRPr="00D0103A">
        <w:rPr>
          <w:rFonts w:cstheme="minorHAnsi"/>
          <w:sz w:val="24"/>
          <w:szCs w:val="40"/>
        </w:rPr>
        <w:t xml:space="preserve">, Youngkyu Hong </w:t>
      </w:r>
      <w:r w:rsidRPr="00D0103A">
        <w:rPr>
          <w:rFonts w:cstheme="minorHAnsi"/>
          <w:sz w:val="24"/>
          <w:szCs w:val="40"/>
          <w:vertAlign w:val="superscript"/>
        </w:rPr>
        <w:t>a</w:t>
      </w:r>
      <w:r w:rsidRPr="00D0103A">
        <w:rPr>
          <w:rFonts w:cstheme="minorHAnsi"/>
          <w:sz w:val="24"/>
          <w:szCs w:val="40"/>
        </w:rPr>
        <w:t xml:space="preserve">, Hojin Jung </w:t>
      </w:r>
      <w:r w:rsidRPr="00D0103A">
        <w:rPr>
          <w:rFonts w:cstheme="minorHAnsi"/>
          <w:sz w:val="24"/>
          <w:szCs w:val="40"/>
          <w:vertAlign w:val="superscript"/>
        </w:rPr>
        <w:t>b</w:t>
      </w:r>
      <w:r w:rsidRPr="00D0103A">
        <w:rPr>
          <w:rFonts w:cstheme="minorHAnsi"/>
          <w:sz w:val="24"/>
          <w:szCs w:val="40"/>
        </w:rPr>
        <w:t xml:space="preserve">, Jeongmin Lee </w:t>
      </w:r>
      <w:r w:rsidRPr="00D0103A">
        <w:rPr>
          <w:rFonts w:cstheme="minorHAnsi"/>
          <w:sz w:val="24"/>
          <w:szCs w:val="40"/>
          <w:vertAlign w:val="superscript"/>
        </w:rPr>
        <w:t>b</w:t>
      </w:r>
      <w:r w:rsidRPr="00D0103A">
        <w:rPr>
          <w:rFonts w:cstheme="minorHAnsi"/>
          <w:sz w:val="24"/>
          <w:szCs w:val="40"/>
        </w:rPr>
        <w:t xml:space="preserve">, and Sungchul Kim </w:t>
      </w:r>
      <w:r w:rsidRPr="00D0103A">
        <w:rPr>
          <w:rFonts w:cstheme="minorHAnsi"/>
          <w:sz w:val="24"/>
          <w:szCs w:val="40"/>
          <w:vertAlign w:val="superscript"/>
        </w:rPr>
        <w:t>b,*</w:t>
      </w:r>
    </w:p>
    <w:p w14:paraId="6D3ABC2A" w14:textId="77777777" w:rsidR="00BB1EA9" w:rsidRPr="00D0103A" w:rsidRDefault="00BB1EA9" w:rsidP="00BB1EA9">
      <w:pPr>
        <w:spacing w:line="480" w:lineRule="auto"/>
        <w:rPr>
          <w:rFonts w:cstheme="minorHAnsi"/>
          <w:i/>
          <w:iCs/>
          <w:color w:val="000000" w:themeColor="text1"/>
          <w:sz w:val="24"/>
          <w:szCs w:val="40"/>
        </w:rPr>
      </w:pPr>
      <w:proofErr w:type="gramStart"/>
      <w:r w:rsidRPr="00D0103A">
        <w:rPr>
          <w:rFonts w:cstheme="minorHAnsi"/>
          <w:sz w:val="24"/>
          <w:szCs w:val="40"/>
          <w:vertAlign w:val="superscript"/>
        </w:rPr>
        <w:t>a</w:t>
      </w:r>
      <w:proofErr w:type="gramEnd"/>
      <w:r w:rsidRPr="00D0103A">
        <w:rPr>
          <w:rFonts w:cstheme="minorHAnsi"/>
          <w:sz w:val="24"/>
          <w:szCs w:val="40"/>
        </w:rPr>
        <w:t xml:space="preserve"> </w:t>
      </w:r>
      <w:r w:rsidRPr="00D0103A">
        <w:rPr>
          <w:rFonts w:cstheme="minorHAnsi"/>
          <w:i/>
          <w:iCs/>
          <w:color w:val="000000" w:themeColor="text1"/>
          <w:sz w:val="24"/>
          <w:szCs w:val="40"/>
        </w:rPr>
        <w:t>Institute of Agricultural Science, Chungnam National University, Daejeon 34134, Republic of Korea</w:t>
      </w:r>
    </w:p>
    <w:p w14:paraId="0151796B" w14:textId="77777777" w:rsidR="00BB1EA9" w:rsidRPr="00D0103A" w:rsidRDefault="00BB1EA9" w:rsidP="00BB1EA9">
      <w:pPr>
        <w:spacing w:line="480" w:lineRule="auto"/>
        <w:rPr>
          <w:rFonts w:cstheme="minorHAnsi"/>
          <w:sz w:val="24"/>
          <w:szCs w:val="40"/>
          <w:vertAlign w:val="superscript"/>
        </w:rPr>
      </w:pPr>
      <w:r w:rsidRPr="00D0103A">
        <w:rPr>
          <w:rFonts w:cstheme="minorHAnsi"/>
          <w:i/>
          <w:iCs/>
          <w:color w:val="000000" w:themeColor="text1"/>
          <w:sz w:val="24"/>
          <w:szCs w:val="40"/>
          <w:vertAlign w:val="superscript"/>
        </w:rPr>
        <w:t>b</w:t>
      </w:r>
      <w:r w:rsidRPr="00D0103A">
        <w:rPr>
          <w:rFonts w:cstheme="minorHAnsi"/>
          <w:i/>
          <w:iCs/>
          <w:color w:val="000000" w:themeColor="text1"/>
          <w:sz w:val="24"/>
          <w:szCs w:val="40"/>
        </w:rPr>
        <w:t xml:space="preserve"> Department of Bio-Environmental Chemistry, Chungnam National University, Daejeon 34134, Republic of Korea</w:t>
      </w:r>
    </w:p>
    <w:p w14:paraId="326EB20A" w14:textId="77777777" w:rsidR="00DC4380" w:rsidRPr="00D0103A" w:rsidRDefault="00DC4380" w:rsidP="00DC4380">
      <w:pPr>
        <w:widowControl/>
        <w:wordWrap/>
        <w:autoSpaceDE/>
        <w:autoSpaceDN/>
        <w:spacing w:line="480" w:lineRule="auto"/>
        <w:rPr>
          <w:rFonts w:cstheme="minorHAnsi"/>
          <w:b/>
          <w:bCs/>
          <w:sz w:val="24"/>
          <w:szCs w:val="24"/>
        </w:rPr>
      </w:pPr>
    </w:p>
    <w:p w14:paraId="058B4ECD" w14:textId="18D61BEB" w:rsidR="00955D05" w:rsidRPr="00D0103A" w:rsidRDefault="00DC4380" w:rsidP="00656614">
      <w:pPr>
        <w:widowControl/>
        <w:wordWrap/>
        <w:autoSpaceDE/>
        <w:autoSpaceDN/>
        <w:spacing w:line="480" w:lineRule="auto"/>
        <w:rPr>
          <w:rFonts w:cstheme="minorHAnsi"/>
          <w:b/>
          <w:bCs/>
          <w:sz w:val="24"/>
          <w:szCs w:val="24"/>
        </w:rPr>
      </w:pPr>
      <w:r w:rsidRPr="00D0103A">
        <w:rPr>
          <w:rFonts w:cstheme="minorHAnsi"/>
          <w:b/>
          <w:bCs/>
          <w:sz w:val="24"/>
          <w:szCs w:val="24"/>
        </w:rPr>
        <w:t>*Corresponding author</w:t>
      </w:r>
      <w:r w:rsidR="00656614" w:rsidRPr="00D0103A">
        <w:rPr>
          <w:rFonts w:cstheme="minorHAnsi"/>
          <w:b/>
          <w:bCs/>
          <w:sz w:val="24"/>
          <w:szCs w:val="24"/>
        </w:rPr>
        <w:t xml:space="preserve">: </w:t>
      </w:r>
      <w:r w:rsidR="00955D05" w:rsidRPr="00D0103A">
        <w:rPr>
          <w:rFonts w:cstheme="minorHAnsi"/>
          <w:color w:val="000000" w:themeColor="text1"/>
          <w:sz w:val="24"/>
          <w:szCs w:val="24"/>
        </w:rPr>
        <w:t>Sungchul Kim</w:t>
      </w:r>
      <w:r w:rsidR="00656614" w:rsidRPr="00D0103A">
        <w:rPr>
          <w:rFonts w:cstheme="minorHAnsi"/>
          <w:color w:val="000000" w:themeColor="text1"/>
          <w:sz w:val="24"/>
          <w:szCs w:val="24"/>
        </w:rPr>
        <w:t xml:space="preserve">; </w:t>
      </w:r>
      <w:r w:rsidR="00955D05" w:rsidRPr="00D0103A">
        <w:rPr>
          <w:rFonts w:cstheme="minorHAnsi"/>
          <w:color w:val="000000" w:themeColor="text1"/>
          <w:sz w:val="24"/>
          <w:szCs w:val="24"/>
        </w:rPr>
        <w:t xml:space="preserve">Email: </w:t>
      </w:r>
      <w:hyperlink r:id="rId8" w:history="1">
        <w:r w:rsidR="00955D05" w:rsidRPr="00D0103A">
          <w:rPr>
            <w:rStyle w:val="af"/>
            <w:rFonts w:cstheme="minorHAnsi"/>
            <w:sz w:val="24"/>
            <w:szCs w:val="24"/>
          </w:rPr>
          <w:t>sckim@cnu.ac.kr</w:t>
        </w:r>
      </w:hyperlink>
    </w:p>
    <w:p w14:paraId="691986CB" w14:textId="77777777" w:rsidR="00DC4380" w:rsidRPr="00D0103A" w:rsidRDefault="00DC4380" w:rsidP="00DC4380">
      <w:pPr>
        <w:widowControl/>
        <w:wordWrap/>
        <w:autoSpaceDE/>
        <w:autoSpaceDN/>
        <w:spacing w:line="480" w:lineRule="auto"/>
        <w:rPr>
          <w:rFonts w:cstheme="minorHAnsi"/>
          <w:b/>
          <w:bCs/>
          <w:sz w:val="24"/>
          <w:szCs w:val="24"/>
        </w:rPr>
      </w:pPr>
    </w:p>
    <w:p w14:paraId="1BD3F16A" w14:textId="5D2F7145" w:rsidR="00015642" w:rsidRPr="00D0103A" w:rsidRDefault="004559E2" w:rsidP="00DC4380">
      <w:pPr>
        <w:widowControl/>
        <w:wordWrap/>
        <w:autoSpaceDE/>
        <w:autoSpaceDN/>
        <w:spacing w:line="480" w:lineRule="auto"/>
        <w:rPr>
          <w:rFonts w:cstheme="minorHAnsi"/>
          <w:b/>
          <w:bCs/>
          <w:sz w:val="24"/>
          <w:szCs w:val="24"/>
        </w:rPr>
      </w:pPr>
      <w:r w:rsidRPr="00D0103A">
        <w:rPr>
          <w:rFonts w:cstheme="minorHAnsi"/>
          <w:b/>
          <w:bCs/>
          <w:sz w:val="24"/>
          <w:szCs w:val="24"/>
        </w:rPr>
        <w:t>Contents</w:t>
      </w:r>
    </w:p>
    <w:p w14:paraId="74623627" w14:textId="393A93AD" w:rsidR="00DC4380" w:rsidRPr="00D0103A" w:rsidRDefault="00DC4380" w:rsidP="00DC4380">
      <w:pPr>
        <w:widowControl/>
        <w:wordWrap/>
        <w:autoSpaceDE/>
        <w:autoSpaceDN/>
        <w:spacing w:line="480" w:lineRule="auto"/>
        <w:rPr>
          <w:rFonts w:cstheme="minorHAnsi"/>
          <w:sz w:val="24"/>
          <w:szCs w:val="24"/>
        </w:rPr>
      </w:pPr>
      <w:r w:rsidRPr="00D0103A">
        <w:rPr>
          <w:rFonts w:cstheme="minorHAnsi"/>
          <w:sz w:val="24"/>
          <w:szCs w:val="24"/>
        </w:rPr>
        <w:t xml:space="preserve">Number of </w:t>
      </w:r>
      <w:r w:rsidR="003912D3">
        <w:rPr>
          <w:rFonts w:cstheme="minorHAnsi" w:hint="eastAsia"/>
          <w:sz w:val="24"/>
          <w:szCs w:val="24"/>
        </w:rPr>
        <w:t>P</w:t>
      </w:r>
      <w:r w:rsidRPr="00D0103A">
        <w:rPr>
          <w:rFonts w:cstheme="minorHAnsi"/>
          <w:sz w:val="24"/>
          <w:szCs w:val="24"/>
        </w:rPr>
        <w:t xml:space="preserve">ages: </w:t>
      </w:r>
      <w:r w:rsidR="00516F07">
        <w:rPr>
          <w:rFonts w:cstheme="minorHAnsi" w:hint="eastAsia"/>
          <w:sz w:val="24"/>
          <w:szCs w:val="24"/>
        </w:rPr>
        <w:t>4</w:t>
      </w:r>
      <w:r w:rsidR="00002D27">
        <w:rPr>
          <w:rFonts w:cstheme="minorHAnsi" w:hint="eastAsia"/>
          <w:sz w:val="24"/>
          <w:szCs w:val="24"/>
        </w:rPr>
        <w:t>6</w:t>
      </w:r>
    </w:p>
    <w:p w14:paraId="725045BA" w14:textId="26545BA7" w:rsidR="00DC4380" w:rsidRDefault="00DC4380" w:rsidP="00DC4380">
      <w:pPr>
        <w:widowControl/>
        <w:wordWrap/>
        <w:autoSpaceDE/>
        <w:autoSpaceDN/>
        <w:spacing w:line="480" w:lineRule="auto"/>
        <w:rPr>
          <w:rFonts w:cstheme="minorHAnsi"/>
          <w:sz w:val="24"/>
          <w:szCs w:val="24"/>
        </w:rPr>
      </w:pPr>
      <w:r w:rsidRPr="00D0103A">
        <w:rPr>
          <w:rFonts w:cstheme="minorHAnsi"/>
          <w:sz w:val="24"/>
          <w:szCs w:val="24"/>
        </w:rPr>
        <w:t xml:space="preserve">Number of </w:t>
      </w:r>
      <w:r w:rsidR="003912D3">
        <w:rPr>
          <w:rFonts w:cstheme="minorHAnsi" w:hint="eastAsia"/>
          <w:sz w:val="24"/>
          <w:szCs w:val="24"/>
        </w:rPr>
        <w:t>T</w:t>
      </w:r>
      <w:r w:rsidRPr="00D0103A">
        <w:rPr>
          <w:rFonts w:cstheme="minorHAnsi"/>
          <w:sz w:val="24"/>
          <w:szCs w:val="24"/>
        </w:rPr>
        <w:t xml:space="preserve">exts: </w:t>
      </w:r>
      <w:r w:rsidR="00002D27">
        <w:rPr>
          <w:rFonts w:cstheme="minorHAnsi" w:hint="eastAsia"/>
          <w:sz w:val="24"/>
          <w:szCs w:val="24"/>
        </w:rPr>
        <w:t>6</w:t>
      </w:r>
    </w:p>
    <w:p w14:paraId="03E0D71C" w14:textId="29DEF7D4" w:rsidR="00FB48F9" w:rsidRPr="00D0103A" w:rsidRDefault="00FB48F9" w:rsidP="00DC4380">
      <w:pPr>
        <w:widowControl/>
        <w:wordWrap/>
        <w:autoSpaceDE/>
        <w:autoSpaceDN/>
        <w:spacing w:line="480" w:lineRule="auto"/>
        <w:rPr>
          <w:rFonts w:cstheme="minorHAnsi"/>
          <w:sz w:val="24"/>
          <w:szCs w:val="24"/>
        </w:rPr>
      </w:pPr>
      <w:r w:rsidRPr="00D0103A">
        <w:rPr>
          <w:rFonts w:cstheme="minorHAnsi"/>
          <w:sz w:val="24"/>
          <w:szCs w:val="24"/>
        </w:rPr>
        <w:t xml:space="preserve">Number of </w:t>
      </w:r>
      <w:r w:rsidR="003912D3">
        <w:rPr>
          <w:rFonts w:cstheme="minorHAnsi" w:hint="eastAsia"/>
          <w:sz w:val="24"/>
          <w:szCs w:val="24"/>
        </w:rPr>
        <w:t>T</w:t>
      </w:r>
      <w:r w:rsidRPr="00D0103A">
        <w:rPr>
          <w:rFonts w:cstheme="minorHAnsi"/>
          <w:sz w:val="24"/>
          <w:szCs w:val="24"/>
        </w:rPr>
        <w:t>ables: 18</w:t>
      </w:r>
    </w:p>
    <w:p w14:paraId="0EC42217" w14:textId="337C3C73" w:rsidR="00DC4380" w:rsidRPr="00D0103A" w:rsidRDefault="00DC4380" w:rsidP="00DC4380">
      <w:pPr>
        <w:widowControl/>
        <w:wordWrap/>
        <w:autoSpaceDE/>
        <w:autoSpaceDN/>
        <w:spacing w:line="480" w:lineRule="auto"/>
        <w:rPr>
          <w:rFonts w:cstheme="minorHAnsi"/>
          <w:sz w:val="24"/>
          <w:szCs w:val="24"/>
        </w:rPr>
      </w:pPr>
      <w:r w:rsidRPr="00D0103A">
        <w:rPr>
          <w:rFonts w:cstheme="minorHAnsi"/>
          <w:sz w:val="24"/>
          <w:szCs w:val="24"/>
        </w:rPr>
        <w:t xml:space="preserve">Number of </w:t>
      </w:r>
      <w:r w:rsidR="003912D3">
        <w:rPr>
          <w:rFonts w:cstheme="minorHAnsi" w:hint="eastAsia"/>
          <w:sz w:val="24"/>
          <w:szCs w:val="24"/>
        </w:rPr>
        <w:t>F</w:t>
      </w:r>
      <w:r w:rsidR="000B30AA" w:rsidRPr="00D0103A">
        <w:rPr>
          <w:rFonts w:cstheme="minorHAnsi"/>
          <w:sz w:val="24"/>
          <w:szCs w:val="24"/>
        </w:rPr>
        <w:t>igures</w:t>
      </w:r>
      <w:r w:rsidRPr="00D0103A">
        <w:rPr>
          <w:rFonts w:cstheme="minorHAnsi"/>
          <w:sz w:val="24"/>
          <w:szCs w:val="24"/>
        </w:rPr>
        <w:t xml:space="preserve">: </w:t>
      </w:r>
      <w:r w:rsidR="006F6EF4" w:rsidRPr="00D0103A">
        <w:rPr>
          <w:rFonts w:cstheme="minorHAnsi"/>
          <w:sz w:val="24"/>
          <w:szCs w:val="24"/>
        </w:rPr>
        <w:t>4</w:t>
      </w:r>
      <w:r w:rsidRPr="00D0103A">
        <w:rPr>
          <w:rFonts w:cstheme="minorHAnsi"/>
          <w:sz w:val="24"/>
          <w:szCs w:val="24"/>
        </w:rPr>
        <w:t xml:space="preserve"> </w:t>
      </w:r>
    </w:p>
    <w:p w14:paraId="078E29E9" w14:textId="2CE126BC" w:rsidR="00F956AB" w:rsidRPr="00D0103A" w:rsidRDefault="00F956AB" w:rsidP="00015642">
      <w:pPr>
        <w:widowControl/>
        <w:wordWrap/>
        <w:autoSpaceDE/>
        <w:autoSpaceDN/>
        <w:spacing w:line="480" w:lineRule="auto"/>
        <w:rPr>
          <w:rFonts w:cstheme="minorHAnsi"/>
          <w:b/>
          <w:bCs/>
          <w:sz w:val="24"/>
          <w:szCs w:val="24"/>
        </w:rPr>
      </w:pPr>
      <w:r w:rsidRPr="00D0103A">
        <w:rPr>
          <w:rFonts w:cstheme="minorHAnsi"/>
          <w:b/>
          <w:bCs/>
          <w:sz w:val="24"/>
          <w:szCs w:val="24"/>
        </w:rPr>
        <w:br w:type="page"/>
      </w:r>
    </w:p>
    <w:p w14:paraId="46B0BA75" w14:textId="7ABA8127" w:rsidR="002E7E51" w:rsidRPr="00D0103A" w:rsidRDefault="002E7E51" w:rsidP="0088676B">
      <w:pPr>
        <w:widowControl/>
        <w:wordWrap/>
        <w:autoSpaceDE/>
        <w:autoSpaceDN/>
        <w:spacing w:line="480" w:lineRule="auto"/>
        <w:rPr>
          <w:rFonts w:cstheme="minorHAnsi"/>
          <w:b/>
          <w:bCs/>
          <w:sz w:val="24"/>
          <w:szCs w:val="24"/>
        </w:rPr>
      </w:pPr>
      <w:r w:rsidRPr="00D0103A">
        <w:rPr>
          <w:rFonts w:cstheme="minorHAnsi"/>
          <w:b/>
          <w:bCs/>
          <w:sz w:val="24"/>
          <w:szCs w:val="24"/>
        </w:rPr>
        <w:lastRenderedPageBreak/>
        <w:t xml:space="preserve">Text S1. </w:t>
      </w:r>
      <w:r w:rsidR="00512DC7" w:rsidRPr="00D0103A">
        <w:rPr>
          <w:rFonts w:cstheme="minorHAnsi"/>
          <w:b/>
          <w:bCs/>
          <w:sz w:val="24"/>
          <w:szCs w:val="24"/>
        </w:rPr>
        <w:t xml:space="preserve">Sample </w:t>
      </w:r>
      <w:r w:rsidR="00F56E6F">
        <w:rPr>
          <w:rFonts w:cstheme="minorHAnsi" w:hint="eastAsia"/>
          <w:b/>
          <w:bCs/>
          <w:sz w:val="24"/>
          <w:szCs w:val="24"/>
        </w:rPr>
        <w:t>p</w:t>
      </w:r>
      <w:r w:rsidR="00512DC7" w:rsidRPr="00D0103A">
        <w:rPr>
          <w:rFonts w:cstheme="minorHAnsi"/>
          <w:b/>
          <w:bCs/>
          <w:sz w:val="24"/>
          <w:szCs w:val="24"/>
        </w:rPr>
        <w:t xml:space="preserve">reparation for </w:t>
      </w:r>
      <w:r w:rsidR="00F56E6F">
        <w:rPr>
          <w:rFonts w:cstheme="minorHAnsi" w:hint="eastAsia"/>
          <w:b/>
          <w:bCs/>
          <w:sz w:val="24"/>
          <w:szCs w:val="24"/>
        </w:rPr>
        <w:t>a</w:t>
      </w:r>
      <w:r w:rsidR="00512DC7" w:rsidRPr="00D0103A">
        <w:rPr>
          <w:rFonts w:cstheme="minorHAnsi"/>
          <w:b/>
          <w:bCs/>
          <w:sz w:val="24"/>
          <w:szCs w:val="24"/>
        </w:rPr>
        <w:t xml:space="preserve">ntibiotic </w:t>
      </w:r>
      <w:r w:rsidR="00F56E6F">
        <w:rPr>
          <w:rFonts w:cstheme="minorHAnsi" w:hint="eastAsia"/>
          <w:b/>
          <w:bCs/>
          <w:sz w:val="24"/>
          <w:szCs w:val="24"/>
        </w:rPr>
        <w:t>a</w:t>
      </w:r>
      <w:r w:rsidR="00512DC7" w:rsidRPr="00D0103A">
        <w:rPr>
          <w:rFonts w:cstheme="minorHAnsi"/>
          <w:b/>
          <w:bCs/>
          <w:sz w:val="24"/>
          <w:szCs w:val="24"/>
        </w:rPr>
        <w:t>nalysis</w:t>
      </w:r>
    </w:p>
    <w:p w14:paraId="477D9982" w14:textId="77777777" w:rsidR="00D23C47" w:rsidRPr="00D0103A" w:rsidRDefault="0003520F" w:rsidP="0088676B">
      <w:pPr>
        <w:widowControl/>
        <w:wordWrap/>
        <w:autoSpaceDE/>
        <w:autoSpaceDN/>
        <w:spacing w:line="480" w:lineRule="auto"/>
        <w:rPr>
          <w:rFonts w:cstheme="minorHAnsi"/>
          <w:sz w:val="24"/>
          <w:szCs w:val="24"/>
        </w:rPr>
      </w:pPr>
      <w:r w:rsidRPr="00D0103A">
        <w:rPr>
          <w:rFonts w:cstheme="minorHAnsi"/>
          <w:sz w:val="24"/>
          <w:szCs w:val="24"/>
        </w:rPr>
        <w:t xml:space="preserve">Collected solid samples, including soil, sediment, livestock manure, and livestock manure compost, were freeze-dried and sieved through a 2.0 mm </w:t>
      </w:r>
      <w:r w:rsidR="00EC6ABC" w:rsidRPr="00D0103A">
        <w:rPr>
          <w:rFonts w:cstheme="minorHAnsi"/>
          <w:sz w:val="24"/>
          <w:szCs w:val="24"/>
        </w:rPr>
        <w:t>standard s</w:t>
      </w:r>
      <w:r w:rsidRPr="00D0103A">
        <w:rPr>
          <w:rFonts w:cstheme="minorHAnsi"/>
          <w:sz w:val="24"/>
          <w:szCs w:val="24"/>
        </w:rPr>
        <w:t>ieve prior to analysis. For extraction, 1.0 g of</w:t>
      </w:r>
      <w:r w:rsidR="00E81B20" w:rsidRPr="00D0103A">
        <w:rPr>
          <w:rFonts w:cstheme="minorHAnsi"/>
          <w:sz w:val="24"/>
          <w:szCs w:val="24"/>
        </w:rPr>
        <w:t xml:space="preserve"> the freeze-dried sample </w:t>
      </w:r>
      <w:r w:rsidRPr="00D0103A">
        <w:rPr>
          <w:rFonts w:cstheme="minorHAnsi"/>
          <w:sz w:val="24"/>
          <w:szCs w:val="24"/>
        </w:rPr>
        <w:t xml:space="preserve">was weighed into a 50 mL centrifuge tube, followed by the addition of 10 mL of McIlvaine buffer (pH 4.0), 10 mL of methanol, and 250 </w:t>
      </w:r>
      <w:proofErr w:type="spellStart"/>
      <w:r w:rsidRPr="00D0103A">
        <w:rPr>
          <w:rFonts w:cstheme="minorHAnsi"/>
          <w:sz w:val="24"/>
          <w:szCs w:val="24"/>
        </w:rPr>
        <w:t>μL</w:t>
      </w:r>
      <w:proofErr w:type="spellEnd"/>
      <w:r w:rsidRPr="00D0103A">
        <w:rPr>
          <w:rFonts w:cstheme="minorHAnsi"/>
          <w:sz w:val="24"/>
          <w:szCs w:val="24"/>
        </w:rPr>
        <w:t xml:space="preserve"> of 5% (w</w:t>
      </w:r>
      <w:r w:rsidR="004606E9" w:rsidRPr="00D0103A">
        <w:rPr>
          <w:rFonts w:cstheme="minorHAnsi"/>
          <w:sz w:val="24"/>
          <w:szCs w:val="24"/>
        </w:rPr>
        <w:t xml:space="preserve"> </w:t>
      </w:r>
      <w:r w:rsidRPr="00D0103A">
        <w:rPr>
          <w:rFonts w:cstheme="minorHAnsi"/>
          <w:sz w:val="24"/>
          <w:szCs w:val="24"/>
        </w:rPr>
        <w:t>v</w:t>
      </w:r>
      <w:r w:rsidR="004606E9" w:rsidRPr="00D0103A">
        <w:rPr>
          <w:rFonts w:cstheme="minorHAnsi"/>
          <w:sz w:val="24"/>
          <w:szCs w:val="24"/>
          <w:vertAlign w:val="superscript"/>
        </w:rPr>
        <w:t>−1</w:t>
      </w:r>
      <w:r w:rsidRPr="00D0103A">
        <w:rPr>
          <w:rFonts w:cstheme="minorHAnsi"/>
          <w:sz w:val="24"/>
          <w:szCs w:val="24"/>
        </w:rPr>
        <w:t>) Na</w:t>
      </w:r>
      <w:r w:rsidR="00EC6ABC" w:rsidRPr="00D0103A">
        <w:rPr>
          <w:rFonts w:cstheme="minorHAnsi"/>
          <w:sz w:val="24"/>
          <w:szCs w:val="24"/>
          <w:vertAlign w:val="subscript"/>
        </w:rPr>
        <w:t>2</w:t>
      </w:r>
      <w:r w:rsidR="00EC6ABC" w:rsidRPr="00D0103A">
        <w:rPr>
          <w:rFonts w:cstheme="minorHAnsi"/>
          <w:sz w:val="24"/>
          <w:szCs w:val="24"/>
        </w:rPr>
        <w:t>-</w:t>
      </w:r>
      <w:r w:rsidRPr="00D0103A">
        <w:rPr>
          <w:rFonts w:cstheme="minorHAnsi"/>
          <w:sz w:val="24"/>
          <w:szCs w:val="24"/>
        </w:rPr>
        <w:t>EDTA solution.</w:t>
      </w:r>
      <w:r w:rsidR="00CB5873" w:rsidRPr="00D0103A">
        <w:rPr>
          <w:rFonts w:cstheme="minorHAnsi"/>
          <w:sz w:val="24"/>
          <w:szCs w:val="24"/>
        </w:rPr>
        <w:t xml:space="preserve"> </w:t>
      </w:r>
      <w:r w:rsidR="00D43914" w:rsidRPr="00D0103A">
        <w:rPr>
          <w:rFonts w:cstheme="minorHAnsi"/>
          <w:sz w:val="24"/>
          <w:szCs w:val="24"/>
        </w:rPr>
        <w:t xml:space="preserve">The mixture was shaken at 150 rpm for 15 min, followed by centrifugation at 4,000 rpm for 15 min, and the supernatant was transferred to a 250 mL Erlenmeyer flask. </w:t>
      </w:r>
      <w:r w:rsidR="00ED43AB" w:rsidRPr="00D0103A">
        <w:rPr>
          <w:rFonts w:cstheme="minorHAnsi"/>
          <w:sz w:val="24"/>
          <w:szCs w:val="24"/>
        </w:rPr>
        <w:t>The remaining solid residue was extracted once more using the same procedure, for a total of two extraction steps, and the resulting supernatants were combined in the same flask.</w:t>
      </w:r>
      <w:r w:rsidRPr="00D0103A">
        <w:rPr>
          <w:rFonts w:cstheme="minorHAnsi"/>
          <w:sz w:val="24"/>
          <w:szCs w:val="24"/>
        </w:rPr>
        <w:t xml:space="preserve"> Approximately 40 mL of combined extract was then diluted with </w:t>
      </w:r>
      <w:r w:rsidR="005C1B72" w:rsidRPr="00D0103A">
        <w:rPr>
          <w:rFonts w:cstheme="minorHAnsi"/>
          <w:sz w:val="24"/>
          <w:szCs w:val="24"/>
        </w:rPr>
        <w:t xml:space="preserve">HPLC-grade </w:t>
      </w:r>
      <w:r w:rsidRPr="00D0103A">
        <w:rPr>
          <w:rFonts w:cstheme="minorHAnsi"/>
          <w:sz w:val="24"/>
          <w:szCs w:val="24"/>
        </w:rPr>
        <w:t xml:space="preserve">water to a final volume of 120 mL, vacuum-filtered through a 0.22 </w:t>
      </w:r>
      <w:proofErr w:type="spellStart"/>
      <w:r w:rsidRPr="00D0103A">
        <w:rPr>
          <w:rFonts w:cstheme="minorHAnsi"/>
          <w:sz w:val="24"/>
          <w:szCs w:val="24"/>
        </w:rPr>
        <w:t>μm</w:t>
      </w:r>
      <w:proofErr w:type="spellEnd"/>
      <w:r w:rsidRPr="00D0103A">
        <w:rPr>
          <w:rFonts w:cstheme="minorHAnsi"/>
          <w:sz w:val="24"/>
          <w:szCs w:val="24"/>
        </w:rPr>
        <w:t xml:space="preserve"> cellulose acetate membrane filter, and further purified by solid-phase extraction (SPE)</w:t>
      </w:r>
      <w:r w:rsidR="004970BE" w:rsidRPr="00D0103A">
        <w:rPr>
          <w:rFonts w:cstheme="minorHAnsi"/>
          <w:sz w:val="24"/>
          <w:szCs w:val="24"/>
        </w:rPr>
        <w:t>.</w:t>
      </w:r>
    </w:p>
    <w:p w14:paraId="257B34A0" w14:textId="62842FF9" w:rsidR="0003520F" w:rsidRPr="00D0103A" w:rsidRDefault="0003520F" w:rsidP="0088676B">
      <w:pPr>
        <w:widowControl/>
        <w:wordWrap/>
        <w:autoSpaceDE/>
        <w:autoSpaceDN/>
        <w:spacing w:line="480" w:lineRule="auto"/>
        <w:rPr>
          <w:rFonts w:cstheme="minorHAnsi"/>
          <w:sz w:val="24"/>
          <w:szCs w:val="24"/>
        </w:rPr>
      </w:pPr>
      <w:r w:rsidRPr="00D0103A">
        <w:rPr>
          <w:rFonts w:cstheme="minorHAnsi"/>
          <w:sz w:val="24"/>
          <w:szCs w:val="24"/>
        </w:rPr>
        <w:t>Liquid manure</w:t>
      </w:r>
      <w:r w:rsidR="00CE2F97" w:rsidRPr="00D0103A">
        <w:rPr>
          <w:rFonts w:cstheme="minorHAnsi"/>
          <w:sz w:val="24"/>
          <w:szCs w:val="24"/>
        </w:rPr>
        <w:t>-based fertilizer</w:t>
      </w:r>
      <w:r w:rsidRPr="00D0103A">
        <w:rPr>
          <w:rFonts w:cstheme="minorHAnsi"/>
          <w:sz w:val="24"/>
          <w:szCs w:val="24"/>
        </w:rPr>
        <w:t xml:space="preserve"> samples were diluted 1:</w:t>
      </w:r>
      <w:r w:rsidR="00EA55D6" w:rsidRPr="00D0103A">
        <w:rPr>
          <w:rFonts w:cstheme="minorHAnsi"/>
          <w:sz w:val="24"/>
          <w:szCs w:val="24"/>
        </w:rPr>
        <w:t>50</w:t>
      </w:r>
      <w:r w:rsidRPr="00D0103A">
        <w:rPr>
          <w:rFonts w:cstheme="minorHAnsi"/>
          <w:sz w:val="24"/>
          <w:szCs w:val="24"/>
        </w:rPr>
        <w:t xml:space="preserve"> (v</w:t>
      </w:r>
      <w:r w:rsidR="00141D42" w:rsidRPr="00D0103A">
        <w:rPr>
          <w:rFonts w:cstheme="minorHAnsi"/>
          <w:sz w:val="24"/>
          <w:szCs w:val="24"/>
        </w:rPr>
        <w:t xml:space="preserve"> v</w:t>
      </w:r>
      <w:r w:rsidR="00141D42" w:rsidRPr="00D0103A">
        <w:rPr>
          <w:rFonts w:cstheme="minorHAnsi"/>
          <w:sz w:val="24"/>
          <w:szCs w:val="24"/>
          <w:vertAlign w:val="superscript"/>
        </w:rPr>
        <w:t>−1</w:t>
      </w:r>
      <w:r w:rsidRPr="00D0103A">
        <w:rPr>
          <w:rFonts w:cstheme="minorHAnsi"/>
          <w:sz w:val="24"/>
          <w:szCs w:val="24"/>
        </w:rPr>
        <w:t xml:space="preserve">) with </w:t>
      </w:r>
      <w:r w:rsidR="005C1B72" w:rsidRPr="00D0103A">
        <w:rPr>
          <w:rFonts w:cstheme="minorHAnsi"/>
          <w:sz w:val="24"/>
          <w:szCs w:val="24"/>
        </w:rPr>
        <w:t xml:space="preserve">HPLC-grade </w:t>
      </w:r>
      <w:r w:rsidR="002C3B83" w:rsidRPr="00D0103A">
        <w:rPr>
          <w:rFonts w:cstheme="minorHAnsi"/>
          <w:sz w:val="24"/>
          <w:szCs w:val="24"/>
        </w:rPr>
        <w:t>water</w:t>
      </w:r>
      <w:r w:rsidRPr="00D0103A">
        <w:rPr>
          <w:rFonts w:cstheme="minorHAnsi"/>
          <w:sz w:val="24"/>
          <w:szCs w:val="24"/>
        </w:rPr>
        <w:t>, whereas WWTP and LMTF effluent samples were diluted 1:10 (v</w:t>
      </w:r>
      <w:r w:rsidR="00141D42" w:rsidRPr="00D0103A">
        <w:rPr>
          <w:rFonts w:cstheme="minorHAnsi"/>
          <w:sz w:val="24"/>
          <w:szCs w:val="24"/>
        </w:rPr>
        <w:t xml:space="preserve"> v</w:t>
      </w:r>
      <w:r w:rsidR="00141D42" w:rsidRPr="00D0103A">
        <w:rPr>
          <w:rFonts w:cstheme="minorHAnsi"/>
          <w:sz w:val="24"/>
          <w:szCs w:val="24"/>
          <w:vertAlign w:val="superscript"/>
        </w:rPr>
        <w:t>−1</w:t>
      </w:r>
      <w:r w:rsidRPr="00D0103A">
        <w:rPr>
          <w:rFonts w:cstheme="minorHAnsi"/>
          <w:sz w:val="24"/>
          <w:szCs w:val="24"/>
        </w:rPr>
        <w:t xml:space="preserve">) </w:t>
      </w:r>
      <w:r w:rsidR="001D7675" w:rsidRPr="00D0103A">
        <w:rPr>
          <w:rFonts w:cstheme="minorHAnsi"/>
          <w:sz w:val="24"/>
          <w:szCs w:val="24"/>
        </w:rPr>
        <w:t xml:space="preserve">with HPLC-grade water. All diluted liquid samples were then vacuum-filtered through a 0.22 </w:t>
      </w:r>
      <w:proofErr w:type="spellStart"/>
      <w:r w:rsidR="001D7675" w:rsidRPr="00D0103A">
        <w:rPr>
          <w:rFonts w:cstheme="minorHAnsi"/>
          <w:sz w:val="24"/>
          <w:szCs w:val="24"/>
        </w:rPr>
        <w:t>μm</w:t>
      </w:r>
      <w:proofErr w:type="spellEnd"/>
      <w:r w:rsidR="001D7675" w:rsidRPr="00D0103A">
        <w:rPr>
          <w:rFonts w:cstheme="minorHAnsi"/>
          <w:sz w:val="24"/>
          <w:szCs w:val="24"/>
        </w:rPr>
        <w:t xml:space="preserve"> cellulose acetate membrane filter. </w:t>
      </w:r>
      <w:r w:rsidRPr="00D0103A">
        <w:rPr>
          <w:rFonts w:cstheme="minorHAnsi"/>
          <w:sz w:val="24"/>
          <w:szCs w:val="24"/>
        </w:rPr>
        <w:t xml:space="preserve">An aliquot of 120 mL of each diluted sample was then mixed with </w:t>
      </w:r>
      <w:r w:rsidR="00C96499">
        <w:rPr>
          <w:rFonts w:cstheme="minorHAnsi" w:hint="eastAsia"/>
          <w:sz w:val="24"/>
          <w:szCs w:val="24"/>
        </w:rPr>
        <w:t>500</w:t>
      </w:r>
      <w:r w:rsidRPr="00D0103A">
        <w:rPr>
          <w:rFonts w:cstheme="minorHAnsi"/>
          <w:sz w:val="24"/>
          <w:szCs w:val="24"/>
        </w:rPr>
        <w:t xml:space="preserve"> </w:t>
      </w:r>
      <w:proofErr w:type="spellStart"/>
      <w:r w:rsidRPr="00D0103A">
        <w:rPr>
          <w:rFonts w:cstheme="minorHAnsi"/>
          <w:sz w:val="24"/>
          <w:szCs w:val="24"/>
        </w:rPr>
        <w:t>μL</w:t>
      </w:r>
      <w:proofErr w:type="spellEnd"/>
      <w:r w:rsidRPr="00D0103A">
        <w:rPr>
          <w:rFonts w:cstheme="minorHAnsi"/>
          <w:sz w:val="24"/>
          <w:szCs w:val="24"/>
        </w:rPr>
        <w:t xml:space="preserve"> of 5% (w</w:t>
      </w:r>
      <w:r w:rsidR="00141D42" w:rsidRPr="00D0103A">
        <w:rPr>
          <w:rFonts w:cstheme="minorHAnsi"/>
          <w:sz w:val="24"/>
          <w:szCs w:val="24"/>
        </w:rPr>
        <w:t xml:space="preserve"> v</w:t>
      </w:r>
      <w:r w:rsidR="00141D42" w:rsidRPr="00D0103A">
        <w:rPr>
          <w:rFonts w:cstheme="minorHAnsi"/>
          <w:sz w:val="24"/>
          <w:szCs w:val="24"/>
          <w:vertAlign w:val="superscript"/>
        </w:rPr>
        <w:t>−1</w:t>
      </w:r>
      <w:r w:rsidRPr="00D0103A">
        <w:rPr>
          <w:rFonts w:cstheme="minorHAnsi"/>
          <w:sz w:val="24"/>
          <w:szCs w:val="24"/>
        </w:rPr>
        <w:t>) Na</w:t>
      </w:r>
      <w:r w:rsidR="002C3B83" w:rsidRPr="00D0103A">
        <w:rPr>
          <w:rFonts w:cstheme="minorHAnsi"/>
          <w:sz w:val="24"/>
          <w:szCs w:val="24"/>
          <w:vertAlign w:val="subscript"/>
        </w:rPr>
        <w:t>2</w:t>
      </w:r>
      <w:r w:rsidRPr="00D0103A">
        <w:rPr>
          <w:rFonts w:cstheme="minorHAnsi"/>
          <w:sz w:val="24"/>
          <w:szCs w:val="24"/>
        </w:rPr>
        <w:t xml:space="preserve">-EDTA solution, and the pH was adjusted to </w:t>
      </w:r>
      <w:r w:rsidR="00141D42" w:rsidRPr="00D0103A">
        <w:rPr>
          <w:rFonts w:cstheme="minorHAnsi"/>
          <w:sz w:val="24"/>
          <w:szCs w:val="24"/>
        </w:rPr>
        <w:t xml:space="preserve">pH </w:t>
      </w:r>
      <w:r w:rsidRPr="00D0103A">
        <w:rPr>
          <w:rFonts w:cstheme="minorHAnsi"/>
          <w:sz w:val="24"/>
          <w:szCs w:val="24"/>
        </w:rPr>
        <w:t>2.5 using 40% (v</w:t>
      </w:r>
      <w:r w:rsidR="00141D42" w:rsidRPr="00D0103A">
        <w:rPr>
          <w:rFonts w:cstheme="minorHAnsi"/>
          <w:sz w:val="24"/>
          <w:szCs w:val="24"/>
        </w:rPr>
        <w:t xml:space="preserve"> v</w:t>
      </w:r>
      <w:r w:rsidR="00141D42" w:rsidRPr="00D0103A">
        <w:rPr>
          <w:rFonts w:cstheme="minorHAnsi"/>
          <w:sz w:val="24"/>
          <w:szCs w:val="24"/>
          <w:vertAlign w:val="superscript"/>
        </w:rPr>
        <w:t>−1</w:t>
      </w:r>
      <w:r w:rsidRPr="00D0103A">
        <w:rPr>
          <w:rFonts w:cstheme="minorHAnsi"/>
          <w:sz w:val="24"/>
          <w:szCs w:val="24"/>
        </w:rPr>
        <w:t>) sulfuric acid.</w:t>
      </w:r>
      <w:r w:rsidR="00CE7EC2" w:rsidRPr="00D0103A">
        <w:rPr>
          <w:rFonts w:cstheme="minorHAnsi"/>
          <w:sz w:val="24"/>
          <w:szCs w:val="24"/>
        </w:rPr>
        <w:t xml:space="preserve"> </w:t>
      </w:r>
      <w:r w:rsidR="00DA7FF0" w:rsidRPr="00D0103A">
        <w:rPr>
          <w:rFonts w:cstheme="minorHAnsi"/>
          <w:sz w:val="24"/>
          <w:szCs w:val="24"/>
        </w:rPr>
        <w:t>The pretreated liquid samples were then purified</w:t>
      </w:r>
      <w:r w:rsidR="008C00A0" w:rsidRPr="00D0103A">
        <w:rPr>
          <w:rFonts w:cstheme="minorHAnsi"/>
          <w:sz w:val="24"/>
          <w:szCs w:val="24"/>
        </w:rPr>
        <w:t xml:space="preserve"> by </w:t>
      </w:r>
      <w:r w:rsidR="00DA7FF0" w:rsidRPr="00D0103A">
        <w:rPr>
          <w:rFonts w:cstheme="minorHAnsi"/>
          <w:sz w:val="24"/>
          <w:szCs w:val="24"/>
        </w:rPr>
        <w:t>SPE.</w:t>
      </w:r>
    </w:p>
    <w:p w14:paraId="1B18F208" w14:textId="4E7AB9D1" w:rsidR="0003520F" w:rsidRPr="00D0103A" w:rsidRDefault="0003520F" w:rsidP="0088676B">
      <w:pPr>
        <w:widowControl/>
        <w:wordWrap/>
        <w:autoSpaceDE/>
        <w:autoSpaceDN/>
        <w:spacing w:line="480" w:lineRule="auto"/>
        <w:rPr>
          <w:rFonts w:cstheme="minorHAnsi"/>
          <w:sz w:val="24"/>
          <w:szCs w:val="24"/>
        </w:rPr>
      </w:pPr>
      <w:r w:rsidRPr="00D0103A">
        <w:rPr>
          <w:rFonts w:cstheme="minorHAnsi"/>
          <w:sz w:val="24"/>
          <w:szCs w:val="24"/>
        </w:rPr>
        <w:t xml:space="preserve">The pretreated </w:t>
      </w:r>
      <w:r w:rsidR="000119FA" w:rsidRPr="00D0103A">
        <w:rPr>
          <w:rFonts w:cstheme="minorHAnsi"/>
          <w:sz w:val="24"/>
          <w:szCs w:val="24"/>
        </w:rPr>
        <w:t xml:space="preserve">solid and liquid </w:t>
      </w:r>
      <w:r w:rsidRPr="00D0103A">
        <w:rPr>
          <w:rFonts w:cstheme="minorHAnsi"/>
          <w:sz w:val="24"/>
          <w:szCs w:val="24"/>
        </w:rPr>
        <w:t xml:space="preserve">samples were subjected to SPE using a vacuum manifold. Before sample loading, the SPE cartridge was conditioned sequentially with 3.0 mL of methanol, 3.0 mL of 0.5 M hydrochloric acid, and 3.0 mL of </w:t>
      </w:r>
      <w:r w:rsidR="005C1B72" w:rsidRPr="00D0103A">
        <w:rPr>
          <w:rFonts w:cstheme="minorHAnsi"/>
          <w:sz w:val="24"/>
          <w:szCs w:val="24"/>
        </w:rPr>
        <w:t xml:space="preserve">HPLC-grade </w:t>
      </w:r>
      <w:r w:rsidRPr="00D0103A">
        <w:rPr>
          <w:rFonts w:cstheme="minorHAnsi"/>
          <w:sz w:val="24"/>
          <w:szCs w:val="24"/>
        </w:rPr>
        <w:t xml:space="preserve">water. During this process, the sorbent was kept from </w:t>
      </w:r>
      <w:r w:rsidR="00141D42" w:rsidRPr="00D0103A">
        <w:rPr>
          <w:rFonts w:cstheme="minorHAnsi"/>
          <w:sz w:val="24"/>
          <w:szCs w:val="24"/>
        </w:rPr>
        <w:t>drying,</w:t>
      </w:r>
      <w:r w:rsidRPr="00D0103A">
        <w:rPr>
          <w:rFonts w:cstheme="minorHAnsi"/>
          <w:sz w:val="24"/>
          <w:szCs w:val="24"/>
        </w:rPr>
        <w:t xml:space="preserve"> and the flow rate was maintained at approximately 2 mL min</w:t>
      </w:r>
      <w:r w:rsidR="00141D42" w:rsidRPr="00D0103A">
        <w:rPr>
          <w:rFonts w:cstheme="minorHAnsi"/>
          <w:sz w:val="24"/>
          <w:szCs w:val="24"/>
          <w:vertAlign w:val="superscript"/>
        </w:rPr>
        <w:t>−1</w:t>
      </w:r>
      <w:r w:rsidRPr="00D0103A">
        <w:rPr>
          <w:rFonts w:cstheme="minorHAnsi"/>
          <w:sz w:val="24"/>
          <w:szCs w:val="24"/>
        </w:rPr>
        <w:t xml:space="preserve">. The prepared sample was then loaded onto the cartridge through a Teflon tube at </w:t>
      </w:r>
      <w:r w:rsidRPr="00D0103A">
        <w:rPr>
          <w:rFonts w:cstheme="minorHAnsi"/>
          <w:sz w:val="24"/>
          <w:szCs w:val="24"/>
        </w:rPr>
        <w:lastRenderedPageBreak/>
        <w:t>a flow rate of 4 mL min</w:t>
      </w:r>
      <w:r w:rsidR="00141D42" w:rsidRPr="00D0103A">
        <w:rPr>
          <w:rFonts w:cstheme="minorHAnsi"/>
          <w:sz w:val="24"/>
          <w:szCs w:val="24"/>
          <w:vertAlign w:val="superscript"/>
        </w:rPr>
        <w:t>−1</w:t>
      </w:r>
      <w:r w:rsidRPr="00D0103A">
        <w:rPr>
          <w:rFonts w:cstheme="minorHAnsi"/>
          <w:sz w:val="24"/>
          <w:szCs w:val="24"/>
        </w:rPr>
        <w:t xml:space="preserve">. </w:t>
      </w:r>
      <w:r w:rsidR="008177DA" w:rsidRPr="00D0103A">
        <w:rPr>
          <w:rFonts w:cstheme="minorHAnsi"/>
          <w:sz w:val="24"/>
          <w:szCs w:val="24"/>
        </w:rPr>
        <w:t xml:space="preserve">After the entire sample had passed through the cartridge, the cartridge was washed three times with 3.0 mL of </w:t>
      </w:r>
      <w:r w:rsidR="00875538" w:rsidRPr="00D0103A">
        <w:rPr>
          <w:rFonts w:cstheme="minorHAnsi"/>
          <w:sz w:val="24"/>
          <w:szCs w:val="24"/>
        </w:rPr>
        <w:t>HPLC-grade</w:t>
      </w:r>
      <w:r w:rsidR="008177DA" w:rsidRPr="00D0103A">
        <w:rPr>
          <w:rFonts w:cstheme="minorHAnsi"/>
          <w:sz w:val="24"/>
          <w:szCs w:val="24"/>
        </w:rPr>
        <w:t xml:space="preserve"> water (total volume, 9.0 mL).</w:t>
      </w:r>
    </w:p>
    <w:p w14:paraId="2E9D41E0" w14:textId="0DEA224E" w:rsidR="00DC5E9C" w:rsidRPr="00D0103A" w:rsidRDefault="0003520F" w:rsidP="00FD4CE8">
      <w:pPr>
        <w:widowControl/>
        <w:wordWrap/>
        <w:autoSpaceDE/>
        <w:autoSpaceDN/>
        <w:spacing w:line="480" w:lineRule="auto"/>
        <w:rPr>
          <w:rFonts w:cstheme="minorHAnsi"/>
          <w:sz w:val="24"/>
          <w:szCs w:val="24"/>
        </w:rPr>
      </w:pPr>
      <w:r w:rsidRPr="00D0103A">
        <w:rPr>
          <w:rFonts w:cstheme="minorHAnsi"/>
          <w:sz w:val="24"/>
          <w:szCs w:val="24"/>
        </w:rPr>
        <w:t>A 15 mL glass centrifuge tube containing the internal standard (</w:t>
      </w:r>
      <w:r w:rsidR="002C3B83" w:rsidRPr="00D0103A">
        <w:rPr>
          <w:rFonts w:cstheme="minorHAnsi"/>
          <w:sz w:val="24"/>
          <w:szCs w:val="24"/>
        </w:rPr>
        <w:t>0.05 m</w:t>
      </w:r>
      <w:r w:rsidRPr="00D0103A">
        <w:rPr>
          <w:rFonts w:cstheme="minorHAnsi"/>
          <w:sz w:val="24"/>
          <w:szCs w:val="24"/>
        </w:rPr>
        <w:t>L, 0.24 mg L</w:t>
      </w:r>
      <w:r w:rsidR="00141D42" w:rsidRPr="00D0103A">
        <w:rPr>
          <w:rFonts w:cstheme="minorHAnsi"/>
          <w:sz w:val="24"/>
          <w:szCs w:val="24"/>
          <w:vertAlign w:val="superscript"/>
        </w:rPr>
        <w:t>−1</w:t>
      </w:r>
      <w:r w:rsidRPr="00D0103A">
        <w:rPr>
          <w:rFonts w:cstheme="minorHAnsi"/>
          <w:sz w:val="24"/>
          <w:szCs w:val="24"/>
        </w:rPr>
        <w:t xml:space="preserve">) </w:t>
      </w:r>
      <w:r w:rsidR="005D002A" w:rsidRPr="00D0103A">
        <w:rPr>
          <w:rFonts w:cstheme="minorHAnsi"/>
          <w:sz w:val="24"/>
          <w:szCs w:val="24"/>
        </w:rPr>
        <w:t xml:space="preserve">was placed on the SPE manifold, and the antibiotics were eluted from the cartridge with two 2.5 mL portions of methanol, giving a total elution volume of 5.0 </w:t>
      </w:r>
      <w:proofErr w:type="spellStart"/>
      <w:r w:rsidR="005D002A" w:rsidRPr="00D0103A">
        <w:rPr>
          <w:rFonts w:cstheme="minorHAnsi"/>
          <w:sz w:val="24"/>
          <w:szCs w:val="24"/>
        </w:rPr>
        <w:t>mL.</w:t>
      </w:r>
      <w:proofErr w:type="spellEnd"/>
      <w:r w:rsidR="005D002A" w:rsidRPr="00D0103A">
        <w:rPr>
          <w:rFonts w:cstheme="minorHAnsi"/>
          <w:sz w:val="24"/>
          <w:szCs w:val="24"/>
        </w:rPr>
        <w:t xml:space="preserve"> </w:t>
      </w:r>
      <w:r w:rsidRPr="00D0103A">
        <w:rPr>
          <w:rFonts w:cstheme="minorHAnsi"/>
          <w:sz w:val="24"/>
          <w:szCs w:val="24"/>
        </w:rPr>
        <w:t>The extract was then concentrated under a gentle stream of nitrogen at below 40</w:t>
      </w:r>
      <w:r w:rsidR="008148B7" w:rsidRPr="00D0103A">
        <w:rPr>
          <w:rFonts w:cstheme="minorHAnsi"/>
          <w:sz w:val="24"/>
          <w:szCs w:val="24"/>
        </w:rPr>
        <w:t xml:space="preserve">℃ </w:t>
      </w:r>
      <w:r w:rsidRPr="00D0103A">
        <w:rPr>
          <w:rFonts w:cstheme="minorHAnsi"/>
          <w:sz w:val="24"/>
          <w:szCs w:val="24"/>
        </w:rPr>
        <w:t xml:space="preserve">to a final volume of approximately </w:t>
      </w:r>
      <w:r w:rsidR="002C3B83" w:rsidRPr="00D0103A">
        <w:rPr>
          <w:rFonts w:cstheme="minorHAnsi"/>
          <w:sz w:val="24"/>
          <w:szCs w:val="24"/>
        </w:rPr>
        <w:t xml:space="preserve">0.05 </w:t>
      </w:r>
      <w:proofErr w:type="spellStart"/>
      <w:r w:rsidR="002C3B83" w:rsidRPr="00D0103A">
        <w:rPr>
          <w:rFonts w:cstheme="minorHAnsi"/>
          <w:sz w:val="24"/>
          <w:szCs w:val="24"/>
        </w:rPr>
        <w:t>m</w:t>
      </w:r>
      <w:r w:rsidRPr="00D0103A">
        <w:rPr>
          <w:rFonts w:cstheme="minorHAnsi"/>
          <w:sz w:val="24"/>
          <w:szCs w:val="24"/>
        </w:rPr>
        <w:t>L.</w:t>
      </w:r>
      <w:proofErr w:type="spellEnd"/>
      <w:r w:rsidRPr="00D0103A">
        <w:rPr>
          <w:rFonts w:cstheme="minorHAnsi"/>
          <w:sz w:val="24"/>
          <w:szCs w:val="24"/>
        </w:rPr>
        <w:t xml:space="preserve"> Subsequently, </w:t>
      </w:r>
      <w:r w:rsidR="002C3B83" w:rsidRPr="00D0103A">
        <w:rPr>
          <w:rFonts w:cstheme="minorHAnsi"/>
          <w:sz w:val="24"/>
          <w:szCs w:val="24"/>
        </w:rPr>
        <w:t xml:space="preserve">0.07 mL </w:t>
      </w:r>
      <w:r w:rsidRPr="00D0103A">
        <w:rPr>
          <w:rFonts w:cstheme="minorHAnsi"/>
          <w:sz w:val="24"/>
          <w:szCs w:val="24"/>
        </w:rPr>
        <w:t>of HPLC-grade water</w:t>
      </w:r>
      <w:r w:rsidR="000145E2" w:rsidRPr="00D0103A">
        <w:rPr>
          <w:rFonts w:cstheme="minorHAnsi"/>
          <w:sz w:val="24"/>
          <w:szCs w:val="24"/>
        </w:rPr>
        <w:t xml:space="preserve"> </w:t>
      </w:r>
      <w:r w:rsidRPr="00D0103A">
        <w:rPr>
          <w:rFonts w:cstheme="minorHAnsi"/>
          <w:sz w:val="24"/>
          <w:szCs w:val="24"/>
        </w:rPr>
        <w:t xml:space="preserve">was added, and the mixture was vortexed to ensure homogeneity. </w:t>
      </w:r>
      <w:r w:rsidR="005947E9" w:rsidRPr="00D0103A">
        <w:rPr>
          <w:rFonts w:cstheme="minorHAnsi"/>
          <w:sz w:val="24"/>
          <w:szCs w:val="24"/>
        </w:rPr>
        <w:t xml:space="preserve">The mixture was filtered by centrifugation using a 0.22 </w:t>
      </w:r>
      <w:proofErr w:type="spellStart"/>
      <w:r w:rsidR="005947E9" w:rsidRPr="00D0103A">
        <w:rPr>
          <w:rFonts w:cstheme="minorHAnsi"/>
          <w:sz w:val="24"/>
          <w:szCs w:val="24"/>
        </w:rPr>
        <w:t>μm</w:t>
      </w:r>
      <w:proofErr w:type="spellEnd"/>
      <w:r w:rsidR="005947E9" w:rsidRPr="00D0103A">
        <w:rPr>
          <w:rFonts w:cstheme="minorHAnsi"/>
          <w:sz w:val="24"/>
          <w:szCs w:val="24"/>
        </w:rPr>
        <w:t xml:space="preserve"> Spin-X nylon filter tube (Corning, NY, USA) at 13,000 rpm for </w:t>
      </w:r>
      <w:r w:rsidR="008C0A79" w:rsidRPr="00D0103A">
        <w:rPr>
          <w:rFonts w:cstheme="minorHAnsi"/>
          <w:sz w:val="24"/>
          <w:szCs w:val="24"/>
        </w:rPr>
        <w:t>1</w:t>
      </w:r>
      <w:r w:rsidR="005947E9" w:rsidRPr="00D0103A">
        <w:rPr>
          <w:rFonts w:cstheme="minorHAnsi"/>
          <w:sz w:val="24"/>
          <w:szCs w:val="24"/>
        </w:rPr>
        <w:t xml:space="preserve"> min. The resulting filtrate (0.12 mL) was transferred to a 2.0 mL amber glass vial fitted with a </w:t>
      </w:r>
      <w:r w:rsidR="009F0582" w:rsidRPr="00D0103A">
        <w:rPr>
          <w:rFonts w:cstheme="minorHAnsi"/>
          <w:sz w:val="24"/>
          <w:szCs w:val="24"/>
        </w:rPr>
        <w:t>0.</w:t>
      </w:r>
      <w:r w:rsidR="005947E9" w:rsidRPr="00D0103A">
        <w:rPr>
          <w:rFonts w:cstheme="minorHAnsi"/>
          <w:sz w:val="24"/>
          <w:szCs w:val="24"/>
        </w:rPr>
        <w:t>25</w:t>
      </w:r>
      <w:r w:rsidR="009F0582" w:rsidRPr="00D0103A">
        <w:rPr>
          <w:rFonts w:cstheme="minorHAnsi"/>
          <w:sz w:val="24"/>
          <w:szCs w:val="24"/>
        </w:rPr>
        <w:t xml:space="preserve"> m</w:t>
      </w:r>
      <w:r w:rsidR="005947E9" w:rsidRPr="00D0103A">
        <w:rPr>
          <w:rFonts w:cstheme="minorHAnsi"/>
          <w:sz w:val="24"/>
          <w:szCs w:val="24"/>
        </w:rPr>
        <w:t xml:space="preserve">L insert and stored at </w:t>
      </w:r>
      <w:r w:rsidR="009F0582" w:rsidRPr="00D0103A">
        <w:rPr>
          <w:rFonts w:cstheme="minorHAnsi"/>
          <w:sz w:val="24"/>
          <w:szCs w:val="24"/>
        </w:rPr>
        <w:t>−</w:t>
      </w:r>
      <w:r w:rsidR="005947E9" w:rsidRPr="00D0103A">
        <w:rPr>
          <w:rFonts w:cstheme="minorHAnsi"/>
          <w:sz w:val="24"/>
          <w:szCs w:val="24"/>
        </w:rPr>
        <w:t>20</w:t>
      </w:r>
      <w:r w:rsidR="009F0582" w:rsidRPr="00D0103A">
        <w:rPr>
          <w:rFonts w:cstheme="minorHAnsi"/>
          <w:sz w:val="24"/>
          <w:szCs w:val="24"/>
        </w:rPr>
        <w:t xml:space="preserve">℃ </w:t>
      </w:r>
      <w:r w:rsidR="005947E9" w:rsidRPr="00D0103A">
        <w:rPr>
          <w:rFonts w:cstheme="minorHAnsi"/>
          <w:sz w:val="24"/>
          <w:szCs w:val="24"/>
        </w:rPr>
        <w:t>until</w:t>
      </w:r>
      <w:r w:rsidR="009F0582" w:rsidRPr="00D0103A">
        <w:rPr>
          <w:rFonts w:cstheme="minorHAnsi"/>
          <w:sz w:val="24"/>
          <w:szCs w:val="24"/>
        </w:rPr>
        <w:t xml:space="preserve"> LC-MS/MS </w:t>
      </w:r>
      <w:r w:rsidR="005947E9" w:rsidRPr="00D0103A">
        <w:rPr>
          <w:rFonts w:cstheme="minorHAnsi"/>
          <w:sz w:val="24"/>
          <w:szCs w:val="24"/>
        </w:rPr>
        <w:t>analysis.</w:t>
      </w:r>
    </w:p>
    <w:p w14:paraId="1F48F81D" w14:textId="7FB38BF5" w:rsidR="00A50CD5" w:rsidRPr="00D0103A" w:rsidRDefault="00A50CD5">
      <w:pPr>
        <w:widowControl/>
        <w:wordWrap/>
        <w:autoSpaceDE/>
        <w:autoSpaceDN/>
        <w:rPr>
          <w:rFonts w:cstheme="minorHAnsi"/>
          <w:sz w:val="24"/>
          <w:szCs w:val="24"/>
        </w:rPr>
      </w:pPr>
      <w:r w:rsidRPr="00D0103A">
        <w:rPr>
          <w:rFonts w:cstheme="minorHAnsi"/>
          <w:sz w:val="24"/>
          <w:szCs w:val="24"/>
        </w:rPr>
        <w:br w:type="page"/>
      </w:r>
    </w:p>
    <w:p w14:paraId="38AD6379" w14:textId="2452D5E7" w:rsidR="00B6358F" w:rsidRPr="00D0103A" w:rsidRDefault="00B6358F" w:rsidP="004A57D5">
      <w:pPr>
        <w:widowControl/>
        <w:wordWrap/>
        <w:autoSpaceDE/>
        <w:autoSpaceDN/>
        <w:spacing w:line="480" w:lineRule="auto"/>
        <w:rPr>
          <w:rFonts w:cstheme="minorHAnsi"/>
          <w:b/>
          <w:bCs/>
          <w:sz w:val="24"/>
          <w:szCs w:val="24"/>
        </w:rPr>
      </w:pPr>
      <w:r w:rsidRPr="00D0103A">
        <w:rPr>
          <w:rFonts w:cstheme="minorHAnsi"/>
          <w:b/>
          <w:bCs/>
          <w:sz w:val="24"/>
          <w:szCs w:val="24"/>
        </w:rPr>
        <w:lastRenderedPageBreak/>
        <w:t>Text S</w:t>
      </w:r>
      <w:r w:rsidR="001A2F36" w:rsidRPr="00D0103A">
        <w:rPr>
          <w:rFonts w:cstheme="minorHAnsi"/>
          <w:b/>
          <w:bCs/>
          <w:sz w:val="24"/>
          <w:szCs w:val="24"/>
        </w:rPr>
        <w:t>2</w:t>
      </w:r>
      <w:r w:rsidRPr="00D0103A">
        <w:rPr>
          <w:rFonts w:cstheme="minorHAnsi"/>
          <w:b/>
          <w:bCs/>
          <w:sz w:val="24"/>
          <w:szCs w:val="24"/>
        </w:rPr>
        <w:t>.</w:t>
      </w:r>
      <w:r w:rsidR="00F22B2F" w:rsidRPr="00D0103A">
        <w:rPr>
          <w:rFonts w:cstheme="minorHAnsi"/>
          <w:b/>
          <w:bCs/>
          <w:sz w:val="24"/>
          <w:szCs w:val="24"/>
        </w:rPr>
        <w:t xml:space="preserve"> Assessment of </w:t>
      </w:r>
      <w:r w:rsidR="00F56E6F">
        <w:rPr>
          <w:rFonts w:cstheme="minorHAnsi" w:hint="eastAsia"/>
          <w:b/>
          <w:bCs/>
          <w:sz w:val="24"/>
          <w:szCs w:val="24"/>
        </w:rPr>
        <w:t>h</w:t>
      </w:r>
      <w:r w:rsidR="00F22B2F" w:rsidRPr="00D0103A">
        <w:rPr>
          <w:rFonts w:cstheme="minorHAnsi"/>
          <w:b/>
          <w:bCs/>
          <w:sz w:val="24"/>
          <w:szCs w:val="24"/>
        </w:rPr>
        <w:t xml:space="preserve">eavy </w:t>
      </w:r>
      <w:r w:rsidR="00F56E6F">
        <w:rPr>
          <w:rFonts w:cstheme="minorHAnsi" w:hint="eastAsia"/>
          <w:b/>
          <w:bCs/>
          <w:sz w:val="24"/>
          <w:szCs w:val="24"/>
        </w:rPr>
        <w:t>m</w:t>
      </w:r>
      <w:r w:rsidR="00F22B2F" w:rsidRPr="00D0103A">
        <w:rPr>
          <w:rFonts w:cstheme="minorHAnsi"/>
          <w:b/>
          <w:bCs/>
          <w:sz w:val="24"/>
          <w:szCs w:val="24"/>
        </w:rPr>
        <w:t xml:space="preserve">etal(loid) </w:t>
      </w:r>
      <w:r w:rsidR="00F56E6F">
        <w:rPr>
          <w:rFonts w:cstheme="minorHAnsi" w:hint="eastAsia"/>
          <w:b/>
          <w:bCs/>
          <w:sz w:val="24"/>
          <w:szCs w:val="24"/>
        </w:rPr>
        <w:t>c</w:t>
      </w:r>
      <w:r w:rsidR="00F22B2F" w:rsidRPr="00D0103A">
        <w:rPr>
          <w:rFonts w:cstheme="minorHAnsi"/>
          <w:b/>
          <w:bCs/>
          <w:sz w:val="24"/>
          <w:szCs w:val="24"/>
        </w:rPr>
        <w:t xml:space="preserve">ontamination </w:t>
      </w:r>
      <w:r w:rsidR="00F56E6F">
        <w:rPr>
          <w:rFonts w:cstheme="minorHAnsi" w:hint="eastAsia"/>
          <w:b/>
          <w:bCs/>
          <w:sz w:val="24"/>
          <w:szCs w:val="24"/>
        </w:rPr>
        <w:t>u</w:t>
      </w:r>
      <w:r w:rsidR="00F22B2F" w:rsidRPr="00D0103A">
        <w:rPr>
          <w:rFonts w:cstheme="minorHAnsi"/>
          <w:b/>
          <w:bCs/>
          <w:sz w:val="24"/>
          <w:szCs w:val="24"/>
        </w:rPr>
        <w:t xml:space="preserve">sing </w:t>
      </w:r>
      <w:r w:rsidR="00F56E6F">
        <w:rPr>
          <w:rFonts w:cstheme="minorHAnsi" w:hint="eastAsia"/>
          <w:b/>
          <w:bCs/>
          <w:sz w:val="24"/>
          <w:szCs w:val="24"/>
        </w:rPr>
        <w:t>p</w:t>
      </w:r>
      <w:r w:rsidR="00F22B2F" w:rsidRPr="00D0103A">
        <w:rPr>
          <w:rFonts w:cstheme="minorHAnsi"/>
          <w:b/>
          <w:bCs/>
          <w:sz w:val="24"/>
          <w:szCs w:val="24"/>
        </w:rPr>
        <w:t xml:space="preserve">ollution </w:t>
      </w:r>
      <w:r w:rsidR="00F56E6F">
        <w:rPr>
          <w:rFonts w:cstheme="minorHAnsi" w:hint="eastAsia"/>
          <w:b/>
          <w:bCs/>
          <w:sz w:val="24"/>
          <w:szCs w:val="24"/>
        </w:rPr>
        <w:t>i</w:t>
      </w:r>
      <w:r w:rsidR="00F22B2F" w:rsidRPr="00D0103A">
        <w:rPr>
          <w:rFonts w:cstheme="minorHAnsi"/>
          <w:b/>
          <w:bCs/>
          <w:sz w:val="24"/>
          <w:szCs w:val="24"/>
        </w:rPr>
        <w:t>ndices</w:t>
      </w:r>
    </w:p>
    <w:p w14:paraId="4A6CEAAD" w14:textId="5F7DFE75" w:rsidR="00AC691F" w:rsidRPr="00D0103A" w:rsidRDefault="0042304F" w:rsidP="004A57D5">
      <w:pPr>
        <w:widowControl/>
        <w:wordWrap/>
        <w:autoSpaceDE/>
        <w:autoSpaceDN/>
        <w:spacing w:line="480" w:lineRule="auto"/>
        <w:rPr>
          <w:rFonts w:cstheme="minorHAnsi"/>
          <w:sz w:val="24"/>
          <w:szCs w:val="24"/>
        </w:rPr>
      </w:pPr>
      <w:r w:rsidRPr="00D0103A">
        <w:rPr>
          <w:rFonts w:cstheme="minorHAnsi"/>
          <w:sz w:val="24"/>
          <w:szCs w:val="24"/>
        </w:rPr>
        <w:t>The concentrations of heavy metal(loid)s detected in stream sediments from the study area were evaluated using the enrichment factor (</w:t>
      </w:r>
      <w:r w:rsidRPr="00D0103A">
        <w:rPr>
          <w:rFonts w:cstheme="minorHAnsi"/>
          <w:i/>
          <w:iCs/>
          <w:sz w:val="24"/>
          <w:szCs w:val="24"/>
        </w:rPr>
        <w:t>EF</w:t>
      </w:r>
      <w:r w:rsidRPr="00D0103A">
        <w:rPr>
          <w:rFonts w:cstheme="minorHAnsi"/>
          <w:sz w:val="24"/>
          <w:szCs w:val="24"/>
        </w:rPr>
        <w:t>) and geo-accumulation index (</w:t>
      </w:r>
      <w:proofErr w:type="spellStart"/>
      <w:r w:rsidRPr="00D0103A">
        <w:rPr>
          <w:rFonts w:cstheme="minorHAnsi"/>
          <w:i/>
          <w:iCs/>
          <w:sz w:val="24"/>
          <w:szCs w:val="24"/>
        </w:rPr>
        <w:t>I</w:t>
      </w:r>
      <w:r w:rsidRPr="00D0103A">
        <w:rPr>
          <w:rFonts w:cstheme="minorHAnsi"/>
          <w:i/>
          <w:iCs/>
          <w:sz w:val="24"/>
          <w:szCs w:val="24"/>
          <w:vertAlign w:val="subscript"/>
        </w:rPr>
        <w:t>geo</w:t>
      </w:r>
      <w:proofErr w:type="spellEnd"/>
      <w:r w:rsidRPr="00D0103A">
        <w:rPr>
          <w:rFonts w:cstheme="minorHAnsi"/>
          <w:sz w:val="24"/>
          <w:szCs w:val="24"/>
        </w:rPr>
        <w:t>). Because no existing background concentration data were available for stream sediments in the study area, samples were collected from a site near the headwaters of the Muhan Stream that was considered to be unaffected by anthropogenic heavy metal(loid) inputs, and these concentrations were used as background values in this study.</w:t>
      </w:r>
    </w:p>
    <w:p w14:paraId="16A49F42" w14:textId="77D0846C" w:rsidR="00AC691F" w:rsidRPr="00D0103A" w:rsidRDefault="00130613" w:rsidP="004A57D5">
      <w:pPr>
        <w:widowControl/>
        <w:wordWrap/>
        <w:autoSpaceDE/>
        <w:autoSpaceDN/>
        <w:spacing w:line="480" w:lineRule="auto"/>
        <w:rPr>
          <w:rFonts w:cstheme="minorHAnsi"/>
          <w:sz w:val="24"/>
          <w:szCs w:val="24"/>
        </w:rPr>
      </w:pPr>
      <w:r w:rsidRPr="00D0103A">
        <w:rPr>
          <w:rFonts w:cstheme="minorHAnsi"/>
          <w:sz w:val="24"/>
          <w:szCs w:val="24"/>
        </w:rPr>
        <w:t>The</w:t>
      </w:r>
      <w:r w:rsidR="006224DB" w:rsidRPr="00D0103A">
        <w:rPr>
          <w:rFonts w:cstheme="minorHAnsi"/>
          <w:sz w:val="24"/>
          <w:szCs w:val="24"/>
        </w:rPr>
        <w:t xml:space="preserve"> </w:t>
      </w:r>
      <w:r w:rsidRPr="00D0103A">
        <w:rPr>
          <w:rFonts w:cstheme="minorHAnsi"/>
          <w:i/>
          <w:iCs/>
          <w:sz w:val="24"/>
          <w:szCs w:val="24"/>
        </w:rPr>
        <w:t>EF</w:t>
      </w:r>
      <w:r w:rsidRPr="00D0103A">
        <w:rPr>
          <w:rFonts w:cstheme="minorHAnsi"/>
          <w:sz w:val="24"/>
          <w:szCs w:val="24"/>
        </w:rPr>
        <w:t xml:space="preserve"> was used as an index of anthropogenic enrichment in stream sediments.</w:t>
      </w:r>
      <w:r w:rsidR="006224DB" w:rsidRPr="00D0103A">
        <w:rPr>
          <w:rFonts w:cstheme="minorHAnsi"/>
          <w:sz w:val="24"/>
          <w:szCs w:val="24"/>
        </w:rPr>
        <w:t xml:space="preserve"> </w:t>
      </w:r>
      <w:r w:rsidR="006224DB" w:rsidRPr="00D0103A">
        <w:rPr>
          <w:rFonts w:cstheme="minorHAnsi"/>
          <w:i/>
          <w:iCs/>
          <w:sz w:val="24"/>
          <w:szCs w:val="24"/>
        </w:rPr>
        <w:t>EF</w:t>
      </w:r>
      <w:r w:rsidR="006224DB" w:rsidRPr="00D0103A">
        <w:rPr>
          <w:rFonts w:cstheme="minorHAnsi"/>
          <w:sz w:val="24"/>
          <w:szCs w:val="24"/>
        </w:rPr>
        <w:t xml:space="preserve"> is based on the normalization of metal concentrations to a conservative element that is relatively less affected by geological factors, including grain size, mineral composition, and organic matter content</w:t>
      </w:r>
      <w:r w:rsidR="00D04EAC" w:rsidRPr="00D0103A">
        <w:rPr>
          <w:rFonts w:cstheme="minorHAnsi"/>
          <w:sz w:val="24"/>
          <w:szCs w:val="24"/>
        </w:rPr>
        <w:t xml:space="preserve"> </w:t>
      </w:r>
      <w:r w:rsidR="000753AF" w:rsidRPr="00D0103A">
        <w:rPr>
          <w:rFonts w:cstheme="minorHAnsi"/>
          <w:noProof/>
          <w:sz w:val="24"/>
          <w:szCs w:val="24"/>
        </w:rPr>
        <w:t>(Barbieri, 2016; Zonta et al., 1994)</w:t>
      </w:r>
      <w:r w:rsidR="00D04EAC" w:rsidRPr="00D0103A">
        <w:rPr>
          <w:rFonts w:cstheme="minorHAnsi"/>
          <w:sz w:val="24"/>
          <w:szCs w:val="24"/>
        </w:rPr>
        <w:t>.</w:t>
      </w:r>
      <w:r w:rsidR="00076E4F" w:rsidRPr="00D0103A">
        <w:rPr>
          <w:rFonts w:cstheme="minorHAnsi"/>
          <w:sz w:val="24"/>
          <w:szCs w:val="24"/>
        </w:rPr>
        <w:t xml:space="preserve"> </w:t>
      </w:r>
      <w:r w:rsidR="006224DB" w:rsidRPr="00D0103A">
        <w:rPr>
          <w:rFonts w:cstheme="minorHAnsi"/>
          <w:sz w:val="24"/>
          <w:szCs w:val="24"/>
        </w:rPr>
        <w:t xml:space="preserve">By reducing the influence of natural background variability, this approach allows anthropogenic inputs to be evaluated more clearly. The </w:t>
      </w:r>
      <w:r w:rsidR="006224DB" w:rsidRPr="00D0103A">
        <w:rPr>
          <w:rFonts w:cstheme="minorHAnsi"/>
          <w:i/>
          <w:iCs/>
          <w:sz w:val="24"/>
          <w:szCs w:val="24"/>
        </w:rPr>
        <w:t>EF</w:t>
      </w:r>
      <w:r w:rsidR="006224DB" w:rsidRPr="00D0103A">
        <w:rPr>
          <w:rFonts w:cstheme="minorHAnsi"/>
          <w:sz w:val="24"/>
          <w:szCs w:val="24"/>
        </w:rPr>
        <w:t xml:space="preserve"> was calculated using Eq. (1):</w:t>
      </w:r>
    </w:p>
    <w:p w14:paraId="343AC4FA" w14:textId="6A93E27A" w:rsidR="004A57D5" w:rsidRPr="00D0103A" w:rsidRDefault="000734A8" w:rsidP="004A57D5">
      <w:pPr>
        <w:pStyle w:val="af1"/>
        <w:spacing w:line="480" w:lineRule="auto"/>
        <w:ind w:firstLine="240"/>
        <w:rPr>
          <w:rFonts w:eastAsiaTheme="minorEastAsia" w:cstheme="minorHAnsi"/>
          <w:i/>
          <w:iCs/>
          <w:sz w:val="24"/>
          <w:szCs w:val="24"/>
        </w:rPr>
      </w:pPr>
      <m:oMathPara>
        <m:oMath>
          <m:eqArr>
            <m:eqArrPr>
              <m:maxDist m:val="1"/>
              <m:ctrlPr>
                <w:rPr>
                  <w:rStyle w:val="af2"/>
                  <w:rFonts w:ascii="Cambria Math" w:eastAsiaTheme="minorEastAsia" w:hAnsi="Cambria Math" w:cstheme="minorHAnsi"/>
                  <w:i/>
                  <w:iCs/>
                  <w:color w:val="000000" w:themeColor="text1"/>
                  <w:sz w:val="24"/>
                  <w:szCs w:val="24"/>
                </w:rPr>
              </m:ctrlPr>
            </m:eqArrPr>
            <m:e>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EF</m:t>
                  </m:r>
                </m:e>
                <m:sub>
                  <w:proofErr w:type="spellStart"/>
                  <m:r>
                    <m:rPr>
                      <m:nor/>
                    </m:rPr>
                    <w:rPr>
                      <w:rStyle w:val="af2"/>
                      <w:rFonts w:eastAsiaTheme="minorEastAsia" w:cstheme="minorHAnsi"/>
                      <w:i/>
                      <w:iCs/>
                      <w:color w:val="000000" w:themeColor="text1"/>
                      <w:sz w:val="24"/>
                      <w:szCs w:val="24"/>
                    </w:rPr>
                    <m:t>i</m:t>
                  </m:r>
                  <w:proofErr w:type="spellEnd"/>
                </m:sub>
              </m:sSub>
              <m:r>
                <m:rPr>
                  <m:nor/>
                </m:rPr>
                <w:rPr>
                  <w:rStyle w:val="af2"/>
                  <w:rFonts w:eastAsiaTheme="minorEastAsia" w:cstheme="minorHAnsi"/>
                  <w:i/>
                  <w:iCs/>
                  <w:color w:val="000000" w:themeColor="text1"/>
                  <w:sz w:val="24"/>
                  <w:szCs w:val="24"/>
                </w:rPr>
                <m:t xml:space="preserve"> =</m:t>
              </m:r>
              <m:r>
                <w:rPr>
                  <w:rStyle w:val="af2"/>
                  <w:rFonts w:ascii="Cambria Math" w:eastAsiaTheme="minorEastAsia" w:hAnsi="Cambria Math" w:cstheme="minorHAnsi"/>
                  <w:color w:val="000000" w:themeColor="text1"/>
                  <w:sz w:val="24"/>
                  <w:szCs w:val="24"/>
                </w:rPr>
                <m:t xml:space="preserve"> </m:t>
              </m:r>
              <m:f>
                <m:fPr>
                  <m:ctrlPr>
                    <w:rPr>
                      <w:rStyle w:val="af2"/>
                      <w:rFonts w:ascii="Cambria Math" w:eastAsiaTheme="minorEastAsia" w:hAnsi="Cambria Math" w:cstheme="minorHAnsi"/>
                      <w:i/>
                      <w:iCs/>
                      <w:color w:val="000000" w:themeColor="text1"/>
                      <w:sz w:val="24"/>
                      <w:szCs w:val="24"/>
                    </w:rPr>
                  </m:ctrlPr>
                </m:fPr>
                <m:num>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m:t>
                      </m:r>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C</m:t>
                          </m:r>
                        </m:e>
                        <m:sub>
                          <w:proofErr w:type="spellStart"/>
                          <m:r>
                            <m:rPr>
                              <m:nor/>
                            </m:rPr>
                            <w:rPr>
                              <w:rStyle w:val="af2"/>
                              <w:rFonts w:eastAsiaTheme="minorEastAsia" w:cstheme="minorHAnsi"/>
                              <w:i/>
                              <w:iCs/>
                              <w:color w:val="000000" w:themeColor="text1"/>
                              <w:sz w:val="24"/>
                              <w:szCs w:val="24"/>
                            </w:rPr>
                            <m:t>i</m:t>
                          </m:r>
                          <w:proofErr w:type="spellEnd"/>
                        </m:sub>
                      </m:sSub>
                      <m:r>
                        <m:rPr>
                          <m:nor/>
                        </m:rPr>
                        <w:rPr>
                          <w:rStyle w:val="af2"/>
                          <w:rFonts w:eastAsiaTheme="minorEastAsia" w:cstheme="minorHAnsi"/>
                          <w:i/>
                          <w:iCs/>
                          <w:color w:val="000000" w:themeColor="text1"/>
                          <w:sz w:val="24"/>
                          <w:szCs w:val="24"/>
                        </w:rPr>
                        <m:t>/</m:t>
                      </m:r>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C</m:t>
                          </m:r>
                        </m:e>
                        <m:sub>
                          <m:r>
                            <m:rPr>
                              <m:nor/>
                            </m:rPr>
                            <w:rPr>
                              <w:rStyle w:val="af2"/>
                              <w:rFonts w:eastAsiaTheme="minorEastAsia" w:cstheme="minorHAnsi"/>
                              <w:i/>
                              <w:iCs/>
                              <w:color w:val="000000" w:themeColor="text1"/>
                              <w:sz w:val="24"/>
                              <w:szCs w:val="24"/>
                            </w:rPr>
                            <m:t xml:space="preserve">ref </m:t>
                          </m:r>
                        </m:sub>
                      </m:sSub>
                      <m:r>
                        <m:rPr>
                          <m:nor/>
                        </m:rPr>
                        <w:rPr>
                          <w:rStyle w:val="af2"/>
                          <w:rFonts w:eastAsiaTheme="minorEastAsia" w:cstheme="minorHAnsi"/>
                          <w:i/>
                          <w:iCs/>
                          <w:color w:val="000000" w:themeColor="text1"/>
                          <w:sz w:val="24"/>
                          <w:szCs w:val="24"/>
                        </w:rPr>
                        <m:t>)</m:t>
                      </m:r>
                    </m:e>
                    <m:sub>
                      <m:r>
                        <m:rPr>
                          <m:nor/>
                        </m:rPr>
                        <w:rPr>
                          <w:rStyle w:val="af2"/>
                          <w:rFonts w:eastAsiaTheme="minorEastAsia" w:cstheme="minorHAnsi"/>
                          <w:i/>
                          <w:iCs/>
                          <w:color w:val="000000" w:themeColor="text1"/>
                          <w:sz w:val="24"/>
                          <w:szCs w:val="24"/>
                        </w:rPr>
                        <m:t>sample</m:t>
                      </m:r>
                    </m:sub>
                  </m:sSub>
                </m:num>
                <m:den>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m:t>
                      </m:r>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C</m:t>
                          </m:r>
                        </m:e>
                        <m:sub>
                          <w:proofErr w:type="spellStart"/>
                          <m:r>
                            <m:rPr>
                              <m:nor/>
                            </m:rPr>
                            <w:rPr>
                              <w:rStyle w:val="af2"/>
                              <w:rFonts w:eastAsiaTheme="minorEastAsia" w:cstheme="minorHAnsi"/>
                              <w:i/>
                              <w:iCs/>
                              <w:color w:val="000000" w:themeColor="text1"/>
                              <w:sz w:val="24"/>
                              <w:szCs w:val="24"/>
                            </w:rPr>
                            <m:t>i</m:t>
                          </m:r>
                          <w:proofErr w:type="spellEnd"/>
                        </m:sub>
                      </m:sSub>
                      <m:r>
                        <m:rPr>
                          <m:nor/>
                        </m:rPr>
                        <w:rPr>
                          <w:rStyle w:val="af2"/>
                          <w:rFonts w:eastAsiaTheme="minorEastAsia" w:cstheme="minorHAnsi"/>
                          <w:i/>
                          <w:iCs/>
                          <w:color w:val="000000" w:themeColor="text1"/>
                          <w:sz w:val="24"/>
                          <w:szCs w:val="24"/>
                        </w:rPr>
                        <m:t>/</m:t>
                      </m:r>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C</m:t>
                          </m:r>
                        </m:e>
                        <m:sub>
                          <m:r>
                            <m:rPr>
                              <m:nor/>
                            </m:rPr>
                            <w:rPr>
                              <w:rStyle w:val="af2"/>
                              <w:rFonts w:eastAsiaTheme="minorEastAsia" w:cstheme="minorHAnsi"/>
                              <w:i/>
                              <w:iCs/>
                              <w:color w:val="000000" w:themeColor="text1"/>
                              <w:sz w:val="24"/>
                              <w:szCs w:val="24"/>
                            </w:rPr>
                            <m:t>ref</m:t>
                          </m:r>
                        </m:sub>
                      </m:sSub>
                      <m:r>
                        <m:rPr>
                          <m:nor/>
                        </m:rPr>
                        <w:rPr>
                          <w:rStyle w:val="af2"/>
                          <w:rFonts w:eastAsiaTheme="minorEastAsia" w:cstheme="minorHAnsi"/>
                          <w:i/>
                          <w:iCs/>
                          <w:color w:val="000000" w:themeColor="text1"/>
                          <w:sz w:val="24"/>
                          <w:szCs w:val="24"/>
                        </w:rPr>
                        <m:t xml:space="preserve"> )</m:t>
                      </m:r>
                    </m:e>
                    <m:sub>
                      <m:r>
                        <m:rPr>
                          <m:nor/>
                        </m:rPr>
                        <w:rPr>
                          <w:rStyle w:val="af2"/>
                          <w:rFonts w:eastAsiaTheme="minorEastAsia" w:cstheme="minorHAnsi"/>
                          <w:i/>
                          <w:iCs/>
                          <w:color w:val="000000" w:themeColor="text1"/>
                          <w:sz w:val="24"/>
                          <w:szCs w:val="24"/>
                        </w:rPr>
                        <m:t>background</m:t>
                      </m:r>
                    </m:sub>
                  </m:sSub>
                </m:den>
              </m:f>
              <m:r>
                <m:rPr>
                  <m:nor/>
                </m:rPr>
                <w:rPr>
                  <w:rStyle w:val="af2"/>
                  <w:rFonts w:eastAsiaTheme="minorEastAsia" w:cstheme="minorHAnsi"/>
                  <w:iCs/>
                  <w:color w:val="000000" w:themeColor="text1"/>
                  <w:sz w:val="24"/>
                  <w:szCs w:val="24"/>
                </w:rPr>
                <m:t xml:space="preserve"> </m:t>
              </m:r>
              <m:r>
                <m:rPr>
                  <m:nor/>
                </m:rPr>
                <w:rPr>
                  <w:rStyle w:val="af2"/>
                  <w:rFonts w:eastAsiaTheme="minorEastAsia" w:cstheme="minorHAnsi"/>
                  <w:color w:val="000000" w:themeColor="text1"/>
                  <w:sz w:val="24"/>
                  <w:szCs w:val="24"/>
                </w:rPr>
                <m:t>#</m:t>
              </m:r>
              <m:r>
                <m:rPr>
                  <m:nor/>
                </m:rPr>
                <w:rPr>
                  <w:rStyle w:val="af2"/>
                  <w:rFonts w:eastAsiaTheme="minorEastAsia" w:cstheme="minorHAnsi"/>
                  <w:i/>
                  <w:iCs/>
                  <w:color w:val="000000" w:themeColor="text1"/>
                  <w:sz w:val="24"/>
                  <w:szCs w:val="24"/>
                </w:rPr>
                <m:t xml:space="preserve"> </m:t>
              </m:r>
              <m:r>
                <w:rPr>
                  <w:rStyle w:val="af2"/>
                  <w:rFonts w:ascii="Cambria Math" w:eastAsiaTheme="minorEastAsia" w:hAnsi="Cambria Math" w:cstheme="minorHAnsi"/>
                  <w:color w:val="000000" w:themeColor="text1"/>
                  <w:sz w:val="24"/>
                  <w:szCs w:val="24"/>
                </w:rPr>
                <m:t>#</m:t>
              </m:r>
              <m:d>
                <m:dPr>
                  <m:ctrlPr>
                    <w:rPr>
                      <w:rStyle w:val="af2"/>
                      <w:rFonts w:ascii="Cambria Math" w:eastAsiaTheme="minorEastAsia" w:hAnsi="Cambria Math" w:cstheme="minorHAnsi"/>
                      <w:i/>
                      <w:iCs/>
                      <w:color w:val="000000" w:themeColor="text1"/>
                      <w:sz w:val="24"/>
                      <w:szCs w:val="24"/>
                    </w:rPr>
                  </m:ctrlPr>
                </m:dPr>
                <m:e>
                  <m:r>
                    <m:rPr>
                      <m:nor/>
                    </m:rPr>
                    <w:rPr>
                      <w:rStyle w:val="af2"/>
                      <w:rFonts w:eastAsiaTheme="minorEastAsia" w:cstheme="minorHAnsi"/>
                      <w:color w:val="000000" w:themeColor="text1"/>
                      <w:sz w:val="24"/>
                      <w:szCs w:val="24"/>
                    </w:rPr>
                    <m:t>Eq. 1</m:t>
                  </m:r>
                </m:e>
              </m:d>
            </m:e>
          </m:eqArr>
        </m:oMath>
      </m:oMathPara>
    </w:p>
    <w:p w14:paraId="01B1DE47" w14:textId="3A7962B8" w:rsidR="006224DB" w:rsidRPr="00D0103A" w:rsidRDefault="006224DB" w:rsidP="006224DB">
      <w:pPr>
        <w:pStyle w:val="af1"/>
        <w:spacing w:line="480" w:lineRule="auto"/>
        <w:ind w:firstLineChars="0" w:firstLine="0"/>
        <w:rPr>
          <w:rFonts w:eastAsiaTheme="minorEastAsia" w:cstheme="minorHAnsi"/>
          <w:sz w:val="24"/>
          <w:szCs w:val="24"/>
        </w:rPr>
      </w:pPr>
      <w:r w:rsidRPr="00D0103A">
        <w:rPr>
          <w:rFonts w:eastAsiaTheme="minorEastAsia" w:cstheme="minorHAnsi"/>
          <w:sz w:val="24"/>
          <w:szCs w:val="24"/>
        </w:rPr>
        <w:t xml:space="preserve">where </w:t>
      </w:r>
      <w:r w:rsidRPr="00D0103A">
        <w:rPr>
          <w:rFonts w:eastAsiaTheme="minorEastAsia" w:cstheme="minorHAnsi"/>
          <w:i/>
          <w:iCs/>
          <w:sz w:val="24"/>
          <w:szCs w:val="24"/>
        </w:rPr>
        <w:t>C</w:t>
      </w:r>
      <w:r w:rsidRPr="00D0103A">
        <w:rPr>
          <w:rFonts w:eastAsiaTheme="minorEastAsia" w:cstheme="minorHAnsi"/>
          <w:i/>
          <w:iCs/>
          <w:sz w:val="24"/>
          <w:szCs w:val="24"/>
          <w:vertAlign w:val="subscript"/>
        </w:rPr>
        <w:t>i</w:t>
      </w:r>
      <w:r w:rsidRPr="00D0103A">
        <w:rPr>
          <w:rFonts w:eastAsiaTheme="minorEastAsia" w:cstheme="minorHAnsi"/>
          <w:sz w:val="24"/>
          <w:szCs w:val="24"/>
        </w:rPr>
        <w:t xml:space="preserve"> is the concentration of heavy metal(loid) </w:t>
      </w:r>
      <w:proofErr w:type="spellStart"/>
      <w:r w:rsidRPr="00D0103A">
        <w:rPr>
          <w:rFonts w:eastAsiaTheme="minorEastAsia" w:cstheme="minorHAnsi"/>
          <w:sz w:val="24"/>
          <w:szCs w:val="24"/>
        </w:rPr>
        <w:t>i</w:t>
      </w:r>
      <w:proofErr w:type="spellEnd"/>
      <w:r w:rsidRPr="00D0103A">
        <w:rPr>
          <w:rFonts w:eastAsiaTheme="minorEastAsia" w:cstheme="minorHAnsi"/>
          <w:sz w:val="24"/>
          <w:szCs w:val="24"/>
        </w:rPr>
        <w:t xml:space="preserve"> in the sample, and </w:t>
      </w:r>
      <w:proofErr w:type="spellStart"/>
      <w:r w:rsidRPr="00D0103A">
        <w:rPr>
          <w:rFonts w:eastAsiaTheme="minorEastAsia" w:cstheme="minorHAnsi"/>
          <w:i/>
          <w:iCs/>
          <w:sz w:val="24"/>
          <w:szCs w:val="24"/>
        </w:rPr>
        <w:t>C</w:t>
      </w:r>
      <w:r w:rsidRPr="00D0103A">
        <w:rPr>
          <w:rFonts w:eastAsiaTheme="minorEastAsia" w:cstheme="minorHAnsi"/>
          <w:i/>
          <w:iCs/>
          <w:sz w:val="24"/>
          <w:szCs w:val="24"/>
          <w:vertAlign w:val="subscript"/>
        </w:rPr>
        <w:t>ref</w:t>
      </w:r>
      <w:proofErr w:type="spellEnd"/>
      <w:r w:rsidRPr="00D0103A">
        <w:rPr>
          <w:rFonts w:eastAsiaTheme="minorEastAsia" w:cstheme="minorHAnsi"/>
          <w:sz w:val="24"/>
          <w:szCs w:val="24"/>
        </w:rPr>
        <w:t xml:space="preserve"> is the concentration of the conservative element. </w:t>
      </w:r>
      <w:r w:rsidR="00190EEF" w:rsidRPr="00D0103A">
        <w:rPr>
          <w:rFonts w:eastAsiaTheme="minorEastAsia" w:cstheme="minorHAnsi"/>
          <w:i/>
          <w:iCs/>
          <w:sz w:val="24"/>
          <w:szCs w:val="24"/>
        </w:rPr>
        <w:t>EF</w:t>
      </w:r>
      <w:r w:rsidR="00190EEF" w:rsidRPr="00D0103A">
        <w:rPr>
          <w:rFonts w:eastAsiaTheme="minorEastAsia" w:cstheme="minorHAnsi"/>
          <w:sz w:val="24"/>
          <w:szCs w:val="24"/>
        </w:rPr>
        <w:t xml:space="preserve"> values of less than 2 indicate deficiency to minimal enrichment. </w:t>
      </w:r>
      <w:r w:rsidRPr="00D0103A">
        <w:rPr>
          <w:rFonts w:eastAsiaTheme="minorEastAsia" w:cstheme="minorHAnsi"/>
          <w:sz w:val="24"/>
          <w:szCs w:val="24"/>
        </w:rPr>
        <w:t xml:space="preserve">The </w:t>
      </w:r>
      <w:r w:rsidRPr="00D0103A">
        <w:rPr>
          <w:rFonts w:eastAsiaTheme="minorEastAsia" w:cstheme="minorHAnsi"/>
          <w:i/>
          <w:iCs/>
          <w:sz w:val="24"/>
          <w:szCs w:val="24"/>
        </w:rPr>
        <w:t>EF</w:t>
      </w:r>
      <w:r w:rsidRPr="00D0103A">
        <w:rPr>
          <w:rFonts w:eastAsiaTheme="minorEastAsia" w:cstheme="minorHAnsi"/>
          <w:sz w:val="24"/>
          <w:szCs w:val="24"/>
        </w:rPr>
        <w:t xml:space="preserve"> value is obtained by comparing the ratio of the target metal to the conservative element in the sample with the corresponding ratio in the background material. Commonly used conservative elements include Al, Fe, Mn, Sc, and Ti. Among these, Al is the most widely used because it is a major constituent of clay minerals, occurs stably in sediments, and is minimally affected by variations in grain size</w:t>
      </w:r>
      <w:r w:rsidR="00D04EAC" w:rsidRPr="00D0103A">
        <w:rPr>
          <w:rFonts w:eastAsiaTheme="minorEastAsia" w:cstheme="minorHAnsi"/>
          <w:sz w:val="24"/>
          <w:szCs w:val="24"/>
        </w:rPr>
        <w:t xml:space="preserve"> </w:t>
      </w:r>
      <w:r w:rsidR="000753AF" w:rsidRPr="00D0103A">
        <w:rPr>
          <w:rFonts w:eastAsiaTheme="minorEastAsia" w:cstheme="minorHAnsi"/>
          <w:noProof/>
          <w:sz w:val="24"/>
          <w:szCs w:val="24"/>
        </w:rPr>
        <w:t>(Guo et al., 2010; Kemp et al., 1976; Liu et al., 2019)</w:t>
      </w:r>
      <w:r w:rsidR="00D04EAC" w:rsidRPr="00D0103A">
        <w:rPr>
          <w:rFonts w:eastAsiaTheme="minorEastAsia" w:cstheme="minorHAnsi"/>
          <w:sz w:val="24"/>
          <w:szCs w:val="24"/>
        </w:rPr>
        <w:t xml:space="preserve">. </w:t>
      </w:r>
      <w:r w:rsidRPr="00D0103A">
        <w:rPr>
          <w:rFonts w:eastAsiaTheme="minorEastAsia" w:cstheme="minorHAnsi"/>
          <w:sz w:val="24"/>
          <w:szCs w:val="24"/>
        </w:rPr>
        <w:t xml:space="preserve">Accordingly, Al was used as the conservative element in this study, and the calculated </w:t>
      </w:r>
      <w:r w:rsidRPr="00D0103A">
        <w:rPr>
          <w:rFonts w:eastAsiaTheme="minorEastAsia" w:cstheme="minorHAnsi"/>
          <w:i/>
          <w:iCs/>
          <w:sz w:val="24"/>
          <w:szCs w:val="24"/>
        </w:rPr>
        <w:t>EF</w:t>
      </w:r>
      <w:r w:rsidRPr="00D0103A">
        <w:rPr>
          <w:rFonts w:eastAsiaTheme="minorEastAsia" w:cstheme="minorHAnsi"/>
          <w:sz w:val="24"/>
          <w:szCs w:val="24"/>
        </w:rPr>
        <w:t xml:space="preserve"> </w:t>
      </w:r>
      <w:r w:rsidRPr="00D0103A">
        <w:rPr>
          <w:rFonts w:eastAsiaTheme="minorEastAsia" w:cstheme="minorHAnsi"/>
          <w:sz w:val="24"/>
          <w:szCs w:val="24"/>
        </w:rPr>
        <w:lastRenderedPageBreak/>
        <w:t>values were used as an index for quantitatively assessing anthropogenic enrichment relative to background conditions</w:t>
      </w:r>
      <w:r w:rsidR="00D04EAC" w:rsidRPr="00D0103A">
        <w:rPr>
          <w:rFonts w:eastAsiaTheme="minorEastAsia" w:cstheme="minorHAnsi"/>
          <w:sz w:val="24"/>
          <w:szCs w:val="24"/>
        </w:rPr>
        <w:t xml:space="preserve"> </w:t>
      </w:r>
      <w:r w:rsidR="000753AF" w:rsidRPr="00D0103A">
        <w:rPr>
          <w:rFonts w:eastAsiaTheme="minorEastAsia" w:cstheme="minorHAnsi"/>
          <w:noProof/>
          <w:sz w:val="24"/>
          <w:szCs w:val="24"/>
        </w:rPr>
        <w:t>(Zhang and Liu, 2002)</w:t>
      </w:r>
      <w:r w:rsidR="00D04EAC" w:rsidRPr="00D0103A">
        <w:rPr>
          <w:rFonts w:eastAsiaTheme="minorEastAsia" w:cstheme="minorHAnsi"/>
          <w:sz w:val="24"/>
          <w:szCs w:val="24"/>
        </w:rPr>
        <w:t>.</w:t>
      </w:r>
    </w:p>
    <w:p w14:paraId="35421EE0" w14:textId="690E7437" w:rsidR="006224DB" w:rsidRPr="00D0103A" w:rsidRDefault="00EF617B" w:rsidP="006224DB">
      <w:pPr>
        <w:pStyle w:val="af1"/>
        <w:spacing w:line="480" w:lineRule="auto"/>
        <w:ind w:firstLineChars="0" w:firstLine="0"/>
        <w:rPr>
          <w:rFonts w:eastAsiaTheme="minorEastAsia" w:cstheme="minorHAnsi"/>
          <w:sz w:val="24"/>
          <w:szCs w:val="24"/>
        </w:rPr>
      </w:pPr>
      <w:r w:rsidRPr="00D0103A">
        <w:rPr>
          <w:rFonts w:eastAsiaTheme="minorEastAsia" w:cstheme="minorHAnsi"/>
          <w:sz w:val="24"/>
          <w:szCs w:val="24"/>
        </w:rPr>
        <w:t xml:space="preserve">The </w:t>
      </w:r>
      <w:proofErr w:type="spellStart"/>
      <w:r w:rsidRPr="00D0103A">
        <w:rPr>
          <w:rFonts w:eastAsiaTheme="minorEastAsia" w:cstheme="minorHAnsi"/>
          <w:i/>
          <w:iCs/>
          <w:sz w:val="24"/>
          <w:szCs w:val="24"/>
        </w:rPr>
        <w:t>I</w:t>
      </w:r>
      <w:r w:rsidRPr="00D0103A">
        <w:rPr>
          <w:rFonts w:eastAsiaTheme="minorEastAsia" w:cstheme="minorHAnsi"/>
          <w:i/>
          <w:iCs/>
          <w:sz w:val="24"/>
          <w:szCs w:val="24"/>
          <w:vertAlign w:val="subscript"/>
        </w:rPr>
        <w:t>geo</w:t>
      </w:r>
      <w:proofErr w:type="spellEnd"/>
      <w:r w:rsidRPr="00D0103A">
        <w:rPr>
          <w:rFonts w:eastAsiaTheme="minorEastAsia" w:cstheme="minorHAnsi"/>
          <w:sz w:val="24"/>
          <w:szCs w:val="24"/>
        </w:rPr>
        <w:t xml:space="preserve">, originally proposed by </w:t>
      </w:r>
      <w:r w:rsidR="000753AF" w:rsidRPr="00D0103A">
        <w:rPr>
          <w:rFonts w:eastAsiaTheme="minorEastAsia" w:cstheme="minorHAnsi"/>
          <w:noProof/>
          <w:sz w:val="24"/>
          <w:szCs w:val="24"/>
        </w:rPr>
        <w:t>Muller (1969)</w:t>
      </w:r>
      <w:r w:rsidR="00BB6BFB" w:rsidRPr="00D0103A">
        <w:rPr>
          <w:rFonts w:eastAsiaTheme="minorEastAsia" w:cstheme="minorHAnsi"/>
          <w:sz w:val="24"/>
          <w:szCs w:val="24"/>
        </w:rPr>
        <w:t>,</w:t>
      </w:r>
      <w:r w:rsidRPr="00D0103A">
        <w:rPr>
          <w:rFonts w:eastAsiaTheme="minorEastAsia" w:cstheme="minorHAnsi"/>
          <w:sz w:val="24"/>
          <w:szCs w:val="24"/>
        </w:rPr>
        <w:t xml:space="preserve"> is a method for quantitatively evaluating the degree of heavy metal(loid) contamination in sediments by comparing measured concentrations with historical or geochemical background levels. </w:t>
      </w:r>
      <w:proofErr w:type="spellStart"/>
      <w:r w:rsidRPr="00D0103A">
        <w:rPr>
          <w:rFonts w:eastAsiaTheme="minorEastAsia" w:cstheme="minorHAnsi"/>
          <w:i/>
          <w:iCs/>
          <w:sz w:val="24"/>
          <w:szCs w:val="24"/>
        </w:rPr>
        <w:t>I</w:t>
      </w:r>
      <w:r w:rsidRPr="00D0103A">
        <w:rPr>
          <w:rFonts w:eastAsiaTheme="minorEastAsia" w:cstheme="minorHAnsi"/>
          <w:i/>
          <w:iCs/>
          <w:sz w:val="24"/>
          <w:szCs w:val="24"/>
          <w:vertAlign w:val="subscript"/>
        </w:rPr>
        <w:t>geo</w:t>
      </w:r>
      <w:proofErr w:type="spellEnd"/>
      <w:r w:rsidRPr="00D0103A">
        <w:rPr>
          <w:rFonts w:eastAsiaTheme="minorEastAsia" w:cstheme="minorHAnsi"/>
          <w:sz w:val="24"/>
          <w:szCs w:val="24"/>
        </w:rPr>
        <w:t xml:space="preserve"> was calculated using Eq. (2):</w:t>
      </w:r>
    </w:p>
    <w:p w14:paraId="65CBAF1B" w14:textId="5BC6C7B1" w:rsidR="00EF617B" w:rsidRPr="00D0103A" w:rsidRDefault="000734A8" w:rsidP="006224DB">
      <w:pPr>
        <w:pStyle w:val="af1"/>
        <w:spacing w:line="480" w:lineRule="auto"/>
        <w:ind w:firstLineChars="0" w:firstLine="0"/>
        <w:rPr>
          <w:rFonts w:eastAsiaTheme="minorEastAsia" w:cstheme="minorHAnsi"/>
          <w:sz w:val="24"/>
          <w:szCs w:val="24"/>
        </w:rPr>
      </w:pPr>
      <m:oMathPara>
        <m:oMath>
          <m:eqArr>
            <m:eqArrPr>
              <m:maxDist m:val="1"/>
              <m:ctrlPr>
                <w:rPr>
                  <w:rStyle w:val="af2"/>
                  <w:rFonts w:ascii="Cambria Math" w:eastAsiaTheme="minorEastAsia" w:hAnsi="Cambria Math" w:cstheme="minorHAnsi"/>
                  <w:i/>
                  <w:iCs/>
                  <w:color w:val="000000" w:themeColor="text1"/>
                  <w:sz w:val="24"/>
                  <w:szCs w:val="24"/>
                </w:rPr>
              </m:ctrlPr>
            </m:eqArrPr>
            <m:e>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I</m:t>
                  </m:r>
                </m:e>
                <m:sub>
                  <m:r>
                    <m:rPr>
                      <m:nor/>
                    </m:rPr>
                    <w:rPr>
                      <w:rStyle w:val="af2"/>
                      <w:rFonts w:eastAsiaTheme="minorEastAsia" w:cstheme="minorHAnsi"/>
                      <w:i/>
                      <w:iCs/>
                      <w:color w:val="000000" w:themeColor="text1"/>
                      <w:sz w:val="24"/>
                      <w:szCs w:val="24"/>
                    </w:rPr>
                    <m:t xml:space="preserve">geo,  </m:t>
                  </m:r>
                  <w:proofErr w:type="spellStart"/>
                  <m:r>
                    <m:rPr>
                      <m:nor/>
                    </m:rPr>
                    <w:rPr>
                      <w:rStyle w:val="af2"/>
                      <w:rFonts w:eastAsiaTheme="minorEastAsia" w:cstheme="minorHAnsi"/>
                      <w:i/>
                      <w:iCs/>
                      <w:color w:val="000000" w:themeColor="text1"/>
                      <w:sz w:val="24"/>
                      <w:szCs w:val="24"/>
                    </w:rPr>
                    <m:t>i</m:t>
                  </m:r>
                  <w:proofErr w:type="spellEnd"/>
                </m:sub>
              </m:sSub>
              <m:r>
                <m:rPr>
                  <m:nor/>
                </m:rPr>
                <w:rPr>
                  <w:rStyle w:val="af2"/>
                  <w:rFonts w:eastAsiaTheme="minorEastAsia" w:cstheme="minorHAnsi"/>
                  <w:i/>
                  <w:iCs/>
                  <w:color w:val="000000" w:themeColor="text1"/>
                  <w:sz w:val="24"/>
                  <w:szCs w:val="24"/>
                </w:rPr>
                <m:t xml:space="preserve"> =  </m:t>
              </m:r>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log</m:t>
                  </m:r>
                </m:e>
                <m:sub>
                  <m:r>
                    <m:rPr>
                      <m:nor/>
                    </m:rPr>
                    <w:rPr>
                      <w:rStyle w:val="af2"/>
                      <w:rFonts w:eastAsiaTheme="minorEastAsia" w:cstheme="minorHAnsi"/>
                      <w:i/>
                      <w:iCs/>
                      <w:color w:val="000000" w:themeColor="text1"/>
                      <w:sz w:val="24"/>
                      <w:szCs w:val="24"/>
                    </w:rPr>
                    <m:t>2</m:t>
                  </m:r>
                </m:sub>
              </m:sSub>
              <m:d>
                <m:dPr>
                  <m:ctrlPr>
                    <w:rPr>
                      <w:rStyle w:val="af2"/>
                      <w:rFonts w:ascii="Cambria Math" w:eastAsiaTheme="minorEastAsia" w:hAnsi="Cambria Math" w:cstheme="minorHAnsi"/>
                      <w:i/>
                      <w:iCs/>
                      <w:color w:val="000000" w:themeColor="text1"/>
                      <w:sz w:val="24"/>
                      <w:szCs w:val="24"/>
                    </w:rPr>
                  </m:ctrlPr>
                </m:dPr>
                <m:e>
                  <m:f>
                    <m:fPr>
                      <m:ctrlPr>
                        <w:rPr>
                          <w:rStyle w:val="af2"/>
                          <w:rFonts w:ascii="Cambria Math" w:eastAsiaTheme="minorEastAsia" w:hAnsi="Cambria Math" w:cstheme="minorHAnsi"/>
                          <w:i/>
                          <w:iCs/>
                          <w:color w:val="000000" w:themeColor="text1"/>
                          <w:sz w:val="24"/>
                          <w:szCs w:val="24"/>
                        </w:rPr>
                      </m:ctrlPr>
                    </m:fPr>
                    <m:num>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C</m:t>
                          </m:r>
                        </m:e>
                        <m:sub>
                          <w:proofErr w:type="spellStart"/>
                          <m:r>
                            <m:rPr>
                              <m:nor/>
                            </m:rPr>
                            <w:rPr>
                              <w:rStyle w:val="af2"/>
                              <w:rFonts w:eastAsiaTheme="minorEastAsia" w:cstheme="minorHAnsi"/>
                              <w:i/>
                              <w:iCs/>
                              <w:color w:val="000000" w:themeColor="text1"/>
                              <w:sz w:val="24"/>
                              <w:szCs w:val="24"/>
                            </w:rPr>
                            <m:t>i</m:t>
                          </m:r>
                          <w:proofErr w:type="spellEnd"/>
                        </m:sub>
                      </m:sSub>
                    </m:num>
                    <m:den>
                      <m:r>
                        <m:rPr>
                          <m:nor/>
                        </m:rPr>
                        <w:rPr>
                          <w:rStyle w:val="af2"/>
                          <w:rFonts w:eastAsiaTheme="minorEastAsia" w:cstheme="minorHAnsi"/>
                          <w:i/>
                          <w:iCs/>
                          <w:color w:val="000000" w:themeColor="text1"/>
                          <w:sz w:val="24"/>
                          <w:szCs w:val="24"/>
                        </w:rPr>
                        <m:t>1.5×</m:t>
                      </m:r>
                      <m:sSub>
                        <m:sSubPr>
                          <m:ctrlPr>
                            <w:rPr>
                              <w:rStyle w:val="af2"/>
                              <w:rFonts w:ascii="Cambria Math" w:eastAsiaTheme="minorEastAsia" w:hAnsi="Cambria Math" w:cstheme="minorHAnsi"/>
                              <w:i/>
                              <w:iCs/>
                              <w:color w:val="000000" w:themeColor="text1"/>
                              <w:sz w:val="24"/>
                              <w:szCs w:val="24"/>
                            </w:rPr>
                          </m:ctrlPr>
                        </m:sSubPr>
                        <m:e>
                          <m:r>
                            <m:rPr>
                              <m:nor/>
                            </m:rPr>
                            <w:rPr>
                              <w:rStyle w:val="af2"/>
                              <w:rFonts w:eastAsiaTheme="minorEastAsia" w:cstheme="minorHAnsi"/>
                              <w:i/>
                              <w:iCs/>
                              <w:color w:val="000000" w:themeColor="text1"/>
                              <w:sz w:val="24"/>
                              <w:szCs w:val="24"/>
                            </w:rPr>
                            <m:t>B</m:t>
                          </m:r>
                        </m:e>
                        <m:sub>
                          <w:proofErr w:type="spellStart"/>
                          <m:r>
                            <m:rPr>
                              <m:nor/>
                            </m:rPr>
                            <w:rPr>
                              <w:rStyle w:val="af2"/>
                              <w:rFonts w:eastAsiaTheme="minorEastAsia" w:cstheme="minorHAnsi"/>
                              <w:i/>
                              <w:iCs/>
                              <w:color w:val="000000" w:themeColor="text1"/>
                              <w:sz w:val="24"/>
                              <w:szCs w:val="24"/>
                            </w:rPr>
                            <m:t>i</m:t>
                          </m:r>
                          <w:proofErr w:type="spellEnd"/>
                        </m:sub>
                      </m:sSub>
                    </m:den>
                  </m:f>
                </m:e>
              </m:d>
              <m:r>
                <m:rPr>
                  <m:nor/>
                </m:rPr>
                <w:rPr>
                  <w:rStyle w:val="af2"/>
                  <w:rFonts w:eastAsiaTheme="minorEastAsia" w:cstheme="minorHAnsi"/>
                  <w:i/>
                  <w:iCs/>
                  <w:color w:val="000000" w:themeColor="text1"/>
                  <w:sz w:val="24"/>
                  <w:szCs w:val="24"/>
                </w:rPr>
                <m:t xml:space="preserve"> </m:t>
              </m:r>
              <m:r>
                <w:rPr>
                  <w:rStyle w:val="af2"/>
                  <w:rFonts w:ascii="Cambria Math" w:eastAsiaTheme="minorEastAsia" w:hAnsi="Cambria Math" w:cstheme="minorHAnsi"/>
                  <w:color w:val="000000" w:themeColor="text1"/>
                  <w:sz w:val="24"/>
                  <w:szCs w:val="24"/>
                </w:rPr>
                <m:t>#</m:t>
              </m:r>
              <m:d>
                <m:dPr>
                  <m:ctrlPr>
                    <w:rPr>
                      <w:rStyle w:val="af2"/>
                      <w:rFonts w:ascii="Cambria Math" w:eastAsiaTheme="minorEastAsia" w:hAnsi="Cambria Math" w:cstheme="minorHAnsi"/>
                      <w:i/>
                      <w:iCs/>
                      <w:color w:val="000000" w:themeColor="text1"/>
                      <w:sz w:val="24"/>
                      <w:szCs w:val="24"/>
                    </w:rPr>
                  </m:ctrlPr>
                </m:dPr>
                <m:e>
                  <m:r>
                    <m:rPr>
                      <m:nor/>
                    </m:rPr>
                    <w:rPr>
                      <w:rStyle w:val="af2"/>
                      <w:rFonts w:eastAsiaTheme="minorEastAsia" w:cstheme="minorHAnsi"/>
                      <w:color w:val="000000" w:themeColor="text1"/>
                      <w:sz w:val="24"/>
                      <w:szCs w:val="24"/>
                    </w:rPr>
                    <m:t>Eq. 2</m:t>
                  </m:r>
                </m:e>
              </m:d>
            </m:e>
          </m:eqArr>
        </m:oMath>
      </m:oMathPara>
    </w:p>
    <w:p w14:paraId="41F83519" w14:textId="34A040F9" w:rsidR="006224DB" w:rsidRPr="00D0103A" w:rsidRDefault="00EF617B" w:rsidP="00EF617B">
      <w:pPr>
        <w:pStyle w:val="af1"/>
        <w:spacing w:line="480" w:lineRule="auto"/>
        <w:ind w:firstLineChars="0" w:firstLine="0"/>
        <w:rPr>
          <w:rFonts w:eastAsiaTheme="minorEastAsia" w:cstheme="minorHAnsi"/>
          <w:sz w:val="24"/>
          <w:szCs w:val="24"/>
        </w:rPr>
      </w:pPr>
      <w:r w:rsidRPr="00D0103A">
        <w:rPr>
          <w:rFonts w:eastAsiaTheme="minorEastAsia" w:cstheme="minorHAnsi"/>
          <w:sz w:val="24"/>
          <w:szCs w:val="24"/>
        </w:rPr>
        <w:t xml:space="preserve">where </w:t>
      </w:r>
      <w:r w:rsidRPr="00D0103A">
        <w:rPr>
          <w:rFonts w:eastAsiaTheme="minorEastAsia" w:cstheme="minorHAnsi"/>
          <w:i/>
          <w:iCs/>
          <w:sz w:val="24"/>
          <w:szCs w:val="24"/>
        </w:rPr>
        <w:t>C</w:t>
      </w:r>
      <w:r w:rsidRPr="00D0103A">
        <w:rPr>
          <w:rFonts w:eastAsiaTheme="minorEastAsia" w:cstheme="minorHAnsi"/>
          <w:i/>
          <w:iCs/>
          <w:sz w:val="24"/>
          <w:szCs w:val="24"/>
          <w:vertAlign w:val="subscript"/>
        </w:rPr>
        <w:t>i</w:t>
      </w:r>
      <w:r w:rsidRPr="00D0103A">
        <w:rPr>
          <w:rFonts w:eastAsiaTheme="minorEastAsia" w:cstheme="minorHAnsi"/>
          <w:sz w:val="24"/>
          <w:szCs w:val="24"/>
        </w:rPr>
        <w:t xml:space="preserve"> is the concentration of heavy metal(loid) </w:t>
      </w:r>
      <w:proofErr w:type="spellStart"/>
      <w:r w:rsidRPr="00D0103A">
        <w:rPr>
          <w:rFonts w:eastAsiaTheme="minorEastAsia" w:cstheme="minorHAnsi"/>
          <w:i/>
          <w:iCs/>
          <w:sz w:val="24"/>
          <w:szCs w:val="24"/>
        </w:rPr>
        <w:t>i</w:t>
      </w:r>
      <w:proofErr w:type="spellEnd"/>
      <w:r w:rsidRPr="00D0103A">
        <w:rPr>
          <w:rFonts w:eastAsiaTheme="minorEastAsia" w:cstheme="minorHAnsi"/>
          <w:sz w:val="24"/>
          <w:szCs w:val="24"/>
        </w:rPr>
        <w:t xml:space="preserve"> in the sample, and </w:t>
      </w:r>
      <w:r w:rsidRPr="00D0103A">
        <w:rPr>
          <w:rFonts w:eastAsiaTheme="minorEastAsia" w:cstheme="minorHAnsi"/>
          <w:i/>
          <w:iCs/>
          <w:sz w:val="24"/>
          <w:szCs w:val="24"/>
        </w:rPr>
        <w:t>B</w:t>
      </w:r>
      <w:r w:rsidRPr="00D0103A">
        <w:rPr>
          <w:rFonts w:eastAsiaTheme="minorEastAsia" w:cstheme="minorHAnsi"/>
          <w:i/>
          <w:iCs/>
          <w:sz w:val="24"/>
          <w:szCs w:val="24"/>
          <w:vertAlign w:val="subscript"/>
        </w:rPr>
        <w:t>i</w:t>
      </w:r>
      <w:r w:rsidRPr="00D0103A">
        <w:rPr>
          <w:rFonts w:eastAsiaTheme="minorEastAsia" w:cstheme="minorHAnsi"/>
          <w:sz w:val="24"/>
          <w:szCs w:val="24"/>
        </w:rPr>
        <w:t xml:space="preserve"> is the geochemical background concentration of the corresponding element.</w:t>
      </w:r>
      <w:r w:rsidR="00147178" w:rsidRPr="00D0103A">
        <w:rPr>
          <w:rFonts w:eastAsiaTheme="minorEastAsia" w:cstheme="minorHAnsi"/>
          <w:sz w:val="24"/>
          <w:szCs w:val="24"/>
        </w:rPr>
        <w:t xml:space="preserve"> The constant 1.5 is introduced as a correction factor to account for natural variability, including lithologic differences among different crustal materials. </w:t>
      </w:r>
      <w:r w:rsidR="003C0954" w:rsidRPr="00D0103A">
        <w:rPr>
          <w:rFonts w:eastAsiaTheme="minorEastAsia" w:cstheme="minorHAnsi"/>
          <w:sz w:val="24"/>
          <w:szCs w:val="24"/>
        </w:rPr>
        <w:t xml:space="preserve">In general, </w:t>
      </w:r>
      <w:proofErr w:type="spellStart"/>
      <w:r w:rsidR="003C0954" w:rsidRPr="00D0103A">
        <w:rPr>
          <w:rFonts w:eastAsiaTheme="minorEastAsia" w:cstheme="minorHAnsi"/>
          <w:i/>
          <w:iCs/>
          <w:sz w:val="24"/>
          <w:szCs w:val="24"/>
        </w:rPr>
        <w:t>I</w:t>
      </w:r>
      <w:r w:rsidR="003C0954" w:rsidRPr="00D0103A">
        <w:rPr>
          <w:rFonts w:eastAsiaTheme="minorEastAsia" w:cstheme="minorHAnsi"/>
          <w:i/>
          <w:iCs/>
          <w:sz w:val="24"/>
          <w:szCs w:val="24"/>
          <w:vertAlign w:val="subscript"/>
        </w:rPr>
        <w:t>geo</w:t>
      </w:r>
      <w:proofErr w:type="spellEnd"/>
      <w:r w:rsidR="003C0954" w:rsidRPr="00D0103A">
        <w:rPr>
          <w:rFonts w:eastAsiaTheme="minorEastAsia" w:cstheme="minorHAnsi"/>
          <w:sz w:val="24"/>
          <w:szCs w:val="24"/>
        </w:rPr>
        <w:t xml:space="preserve"> values ≤ 0 indicate uncontaminated conditions, whereas values &gt; 1 indicate increasing levels of contamination, with </w:t>
      </w:r>
      <w:proofErr w:type="spellStart"/>
      <w:r w:rsidR="003C0954" w:rsidRPr="00D0103A">
        <w:rPr>
          <w:rFonts w:eastAsiaTheme="minorEastAsia" w:cstheme="minorHAnsi"/>
          <w:i/>
          <w:iCs/>
          <w:sz w:val="24"/>
          <w:szCs w:val="24"/>
        </w:rPr>
        <w:t>I</w:t>
      </w:r>
      <w:r w:rsidR="003C0954" w:rsidRPr="00D0103A">
        <w:rPr>
          <w:rFonts w:eastAsiaTheme="minorEastAsia" w:cstheme="minorHAnsi"/>
          <w:i/>
          <w:iCs/>
          <w:sz w:val="24"/>
          <w:szCs w:val="24"/>
          <w:vertAlign w:val="subscript"/>
        </w:rPr>
        <w:t>geo</w:t>
      </w:r>
      <w:proofErr w:type="spellEnd"/>
      <w:r w:rsidR="003C0954" w:rsidRPr="00D0103A">
        <w:rPr>
          <w:rFonts w:eastAsiaTheme="minorEastAsia" w:cstheme="minorHAnsi"/>
          <w:sz w:val="24"/>
          <w:szCs w:val="24"/>
        </w:rPr>
        <w:t xml:space="preserve"> &gt;</w:t>
      </w:r>
      <w:r w:rsidR="00A86F88" w:rsidRPr="00D0103A">
        <w:rPr>
          <w:rFonts w:eastAsiaTheme="minorEastAsia" w:cstheme="minorHAnsi"/>
          <w:sz w:val="24"/>
          <w:szCs w:val="24"/>
        </w:rPr>
        <w:t xml:space="preserve"> </w:t>
      </w:r>
      <w:r w:rsidR="003C0954" w:rsidRPr="00D0103A">
        <w:rPr>
          <w:rFonts w:eastAsiaTheme="minorEastAsia" w:cstheme="minorHAnsi"/>
          <w:sz w:val="24"/>
          <w:szCs w:val="24"/>
        </w:rPr>
        <w:t>5 representing extremely contaminated conditions.</w:t>
      </w:r>
    </w:p>
    <w:p w14:paraId="332EA681" w14:textId="727CC7A6" w:rsidR="00A50CD5" w:rsidRPr="00D0103A" w:rsidRDefault="00A50CD5">
      <w:pPr>
        <w:widowControl/>
        <w:wordWrap/>
        <w:autoSpaceDE/>
        <w:autoSpaceDN/>
        <w:rPr>
          <w:rFonts w:cstheme="minorHAnsi"/>
          <w:sz w:val="24"/>
          <w:szCs w:val="24"/>
        </w:rPr>
      </w:pPr>
      <w:r w:rsidRPr="00D0103A">
        <w:rPr>
          <w:rFonts w:cstheme="minorHAnsi"/>
          <w:sz w:val="24"/>
          <w:szCs w:val="24"/>
        </w:rPr>
        <w:br w:type="page"/>
      </w:r>
    </w:p>
    <w:p w14:paraId="7E472F63" w14:textId="4E05E6F2" w:rsidR="00FA5883" w:rsidRPr="00D0103A" w:rsidRDefault="006C42F2" w:rsidP="000D407F">
      <w:pPr>
        <w:widowControl/>
        <w:wordWrap/>
        <w:autoSpaceDE/>
        <w:autoSpaceDN/>
        <w:spacing w:line="480" w:lineRule="auto"/>
        <w:rPr>
          <w:rFonts w:cstheme="minorHAnsi"/>
          <w:b/>
          <w:bCs/>
          <w:sz w:val="24"/>
          <w:szCs w:val="24"/>
        </w:rPr>
      </w:pPr>
      <w:r w:rsidRPr="00D0103A">
        <w:rPr>
          <w:rFonts w:cstheme="minorHAnsi"/>
          <w:b/>
          <w:bCs/>
          <w:sz w:val="24"/>
          <w:szCs w:val="24"/>
        </w:rPr>
        <w:lastRenderedPageBreak/>
        <w:t>Text S</w:t>
      </w:r>
      <w:r w:rsidR="007971AD" w:rsidRPr="00D0103A">
        <w:rPr>
          <w:rFonts w:cstheme="minorHAnsi"/>
          <w:b/>
          <w:bCs/>
          <w:sz w:val="24"/>
          <w:szCs w:val="24"/>
        </w:rPr>
        <w:t>3</w:t>
      </w:r>
      <w:r w:rsidRPr="00D0103A">
        <w:rPr>
          <w:rFonts w:cstheme="minorHAnsi"/>
          <w:b/>
          <w:bCs/>
          <w:sz w:val="24"/>
          <w:szCs w:val="24"/>
        </w:rPr>
        <w:t>.</w:t>
      </w:r>
      <w:r w:rsidR="00666CF0" w:rsidRPr="00D0103A">
        <w:rPr>
          <w:rFonts w:cstheme="minorHAnsi"/>
          <w:b/>
          <w:bCs/>
          <w:sz w:val="24"/>
          <w:szCs w:val="24"/>
        </w:rPr>
        <w:t xml:space="preserve"> PMF </w:t>
      </w:r>
      <w:r w:rsidR="00F56E6F">
        <w:rPr>
          <w:rFonts w:cstheme="minorHAnsi" w:hint="eastAsia"/>
          <w:b/>
          <w:bCs/>
          <w:sz w:val="24"/>
          <w:szCs w:val="24"/>
        </w:rPr>
        <w:t>a</w:t>
      </w:r>
      <w:r w:rsidR="00C70ABC" w:rsidRPr="00D0103A">
        <w:rPr>
          <w:rFonts w:cstheme="minorHAnsi"/>
          <w:b/>
          <w:bCs/>
          <w:sz w:val="24"/>
          <w:szCs w:val="24"/>
        </w:rPr>
        <w:t>nalysis</w:t>
      </w:r>
    </w:p>
    <w:p w14:paraId="5E44F486" w14:textId="519D9940" w:rsidR="00376021" w:rsidRPr="00D0103A" w:rsidRDefault="00376021" w:rsidP="00376021">
      <w:pPr>
        <w:pStyle w:val="af1"/>
        <w:spacing w:line="480" w:lineRule="auto"/>
        <w:ind w:firstLineChars="0" w:firstLine="0"/>
        <w:rPr>
          <w:rFonts w:eastAsiaTheme="minorEastAsia" w:cstheme="minorHAnsi"/>
          <w:sz w:val="24"/>
          <w:szCs w:val="24"/>
        </w:rPr>
      </w:pPr>
      <w:r w:rsidRPr="00D0103A">
        <w:rPr>
          <w:rFonts w:eastAsiaTheme="minorEastAsia" w:cstheme="minorHAnsi"/>
          <w:sz w:val="24"/>
          <w:szCs w:val="24"/>
        </w:rPr>
        <w:t>Prior to PMF analysis, a concentration matrix,</w:t>
      </w:r>
      <w:r w:rsidRPr="00D0103A">
        <w:rPr>
          <w:rFonts w:eastAsiaTheme="minorEastAsia" w:cstheme="minorHAnsi"/>
          <w:i/>
          <w:iCs/>
          <w:sz w:val="24"/>
          <w:szCs w:val="24"/>
        </w:rPr>
        <w:t xml:space="preserve"> X </w:t>
      </w:r>
      <w:r w:rsidRPr="00D0103A">
        <w:rPr>
          <w:rFonts w:eastAsiaTheme="minorEastAsia" w:cstheme="minorHAnsi"/>
          <w:sz w:val="24"/>
          <w:szCs w:val="24"/>
        </w:rPr>
        <w:t>= [</w:t>
      </w:r>
      <w:proofErr w:type="spellStart"/>
      <w:r w:rsidRPr="00D0103A">
        <w:rPr>
          <w:rFonts w:eastAsiaTheme="minorEastAsia" w:cstheme="minorHAnsi"/>
          <w:i/>
          <w:iCs/>
          <w:sz w:val="24"/>
          <w:szCs w:val="24"/>
        </w:rPr>
        <w:t>x</w:t>
      </w:r>
      <w:r w:rsidRPr="00D0103A">
        <w:rPr>
          <w:rFonts w:eastAsiaTheme="minorEastAsia" w:cstheme="minorHAnsi"/>
          <w:i/>
          <w:iCs/>
          <w:sz w:val="24"/>
          <w:szCs w:val="24"/>
          <w:vertAlign w:val="subscript"/>
        </w:rPr>
        <w:t>ij</w:t>
      </w:r>
      <w:proofErr w:type="spellEnd"/>
      <w:r w:rsidRPr="00D0103A">
        <w:rPr>
          <w:rFonts w:eastAsiaTheme="minorEastAsia" w:cstheme="minorHAnsi"/>
          <w:sz w:val="24"/>
          <w:szCs w:val="24"/>
        </w:rPr>
        <w:t>], was constructed</w:t>
      </w:r>
      <w:r w:rsidR="000147C7">
        <w:rPr>
          <w:rFonts w:eastAsiaTheme="minorEastAsia" w:cstheme="minorHAnsi" w:hint="eastAsia"/>
          <w:sz w:val="24"/>
          <w:szCs w:val="24"/>
        </w:rPr>
        <w:t xml:space="preserve">, </w:t>
      </w:r>
      <w:r w:rsidR="000147C7" w:rsidRPr="000147C7">
        <w:rPr>
          <w:rFonts w:eastAsiaTheme="minorEastAsia" w:cstheme="minorHAnsi"/>
          <w:sz w:val="24"/>
          <w:szCs w:val="24"/>
        </w:rPr>
        <w:t xml:space="preserve">where </w:t>
      </w:r>
      <w:proofErr w:type="spellStart"/>
      <w:r w:rsidR="000147C7" w:rsidRPr="00D0103A">
        <w:rPr>
          <w:rFonts w:eastAsiaTheme="minorEastAsia" w:cstheme="minorHAnsi"/>
          <w:i/>
          <w:iCs/>
          <w:sz w:val="24"/>
          <w:szCs w:val="24"/>
        </w:rPr>
        <w:t>x</w:t>
      </w:r>
      <w:r w:rsidR="000147C7" w:rsidRPr="00D0103A">
        <w:rPr>
          <w:rFonts w:eastAsiaTheme="minorEastAsia" w:cstheme="minorHAnsi"/>
          <w:i/>
          <w:iCs/>
          <w:sz w:val="24"/>
          <w:szCs w:val="24"/>
          <w:vertAlign w:val="subscript"/>
        </w:rPr>
        <w:t>ij</w:t>
      </w:r>
      <w:proofErr w:type="spellEnd"/>
      <w:r w:rsidR="000147C7" w:rsidRPr="000147C7">
        <w:rPr>
          <w:rFonts w:eastAsiaTheme="minorEastAsia" w:cstheme="minorHAnsi"/>
          <w:sz w:val="24"/>
          <w:szCs w:val="24"/>
        </w:rPr>
        <w:t xml:space="preserve"> represents the concentration of species </w:t>
      </w:r>
      <w:r w:rsidR="000147C7" w:rsidRPr="000147C7">
        <w:rPr>
          <w:rFonts w:eastAsiaTheme="minorEastAsia" w:cstheme="minorHAnsi"/>
          <w:i/>
          <w:iCs/>
          <w:sz w:val="24"/>
          <w:szCs w:val="24"/>
        </w:rPr>
        <w:t>j</w:t>
      </w:r>
      <w:r w:rsidR="000147C7" w:rsidRPr="000147C7">
        <w:rPr>
          <w:rFonts w:eastAsiaTheme="minorEastAsia" w:cstheme="minorHAnsi"/>
          <w:sz w:val="24"/>
          <w:szCs w:val="24"/>
        </w:rPr>
        <w:t xml:space="preserve"> in sample </w:t>
      </w:r>
      <w:proofErr w:type="spellStart"/>
      <w:r w:rsidR="000147C7" w:rsidRPr="000147C7">
        <w:rPr>
          <w:rFonts w:eastAsiaTheme="minorEastAsia" w:cstheme="minorHAnsi"/>
          <w:i/>
          <w:iCs/>
          <w:sz w:val="24"/>
          <w:szCs w:val="24"/>
        </w:rPr>
        <w:t>i</w:t>
      </w:r>
      <w:proofErr w:type="spellEnd"/>
      <w:r w:rsidRPr="00D0103A">
        <w:rPr>
          <w:rFonts w:eastAsiaTheme="minorEastAsia" w:cstheme="minorHAnsi"/>
          <w:sz w:val="24"/>
          <w:szCs w:val="24"/>
        </w:rPr>
        <w:t>. Method detection limit (</w:t>
      </w:r>
      <w:r w:rsidRPr="00D0103A">
        <w:rPr>
          <w:rFonts w:eastAsiaTheme="minorEastAsia" w:cstheme="minorHAnsi"/>
          <w:i/>
          <w:iCs/>
          <w:sz w:val="24"/>
          <w:szCs w:val="24"/>
        </w:rPr>
        <w:t>MDL</w:t>
      </w:r>
      <w:r w:rsidRPr="00D0103A">
        <w:rPr>
          <w:rFonts w:eastAsiaTheme="minorEastAsia" w:cstheme="minorHAnsi"/>
          <w:sz w:val="24"/>
          <w:szCs w:val="24"/>
        </w:rPr>
        <w:t>) and uncertainty data were also compiled for each analyte. Values below the detection limit (</w:t>
      </w:r>
      <w:r w:rsidRPr="00D0103A">
        <w:rPr>
          <w:rFonts w:eastAsiaTheme="minorEastAsia" w:cstheme="minorHAnsi"/>
          <w:i/>
          <w:iCs/>
          <w:sz w:val="24"/>
          <w:szCs w:val="24"/>
        </w:rPr>
        <w:t>BDL</w:t>
      </w:r>
      <w:r w:rsidRPr="00D0103A">
        <w:rPr>
          <w:rFonts w:eastAsiaTheme="minorEastAsia" w:cstheme="minorHAnsi"/>
          <w:sz w:val="24"/>
          <w:szCs w:val="24"/>
        </w:rPr>
        <w:t>), denoted as</w:t>
      </w:r>
      <w:r w:rsidR="0034727B" w:rsidRPr="00D0103A">
        <w:rPr>
          <w:rFonts w:eastAsiaTheme="minorEastAsia" w:cstheme="minorHAnsi"/>
          <w:i/>
          <w:iCs/>
          <w:sz w:val="24"/>
          <w:szCs w:val="24"/>
        </w:rPr>
        <w:t xml:space="preserve"> </w:t>
      </w:r>
      <w:proofErr w:type="spellStart"/>
      <w:r w:rsidR="0034727B" w:rsidRPr="00D0103A">
        <w:rPr>
          <w:rFonts w:eastAsiaTheme="minorEastAsia" w:cstheme="minorHAnsi"/>
          <w:i/>
          <w:iCs/>
          <w:sz w:val="24"/>
          <w:szCs w:val="24"/>
        </w:rPr>
        <w:t>BDL</w:t>
      </w:r>
      <w:r w:rsidR="0034727B" w:rsidRPr="00D0103A">
        <w:rPr>
          <w:rFonts w:eastAsiaTheme="minorEastAsia" w:cstheme="minorHAnsi"/>
          <w:i/>
          <w:iCs/>
          <w:sz w:val="24"/>
          <w:szCs w:val="24"/>
          <w:vertAlign w:val="subscript"/>
        </w:rPr>
        <w:t>ij</w:t>
      </w:r>
      <w:proofErr w:type="spellEnd"/>
      <w:r w:rsidRPr="00D0103A">
        <w:rPr>
          <w:rFonts w:eastAsiaTheme="minorEastAsia" w:cstheme="minorHAnsi"/>
          <w:sz w:val="24"/>
          <w:szCs w:val="24"/>
        </w:rPr>
        <w:t>, were replaced according to Eq. (</w:t>
      </w:r>
      <w:r w:rsidR="00FF2F3A" w:rsidRPr="00D0103A">
        <w:rPr>
          <w:rFonts w:eastAsiaTheme="minorEastAsia" w:cstheme="minorHAnsi"/>
          <w:sz w:val="24"/>
          <w:szCs w:val="24"/>
        </w:rPr>
        <w:t>3</w:t>
      </w:r>
      <w:r w:rsidRPr="00D0103A">
        <w:rPr>
          <w:rFonts w:eastAsiaTheme="minorEastAsia" w:cstheme="minorHAnsi"/>
          <w:sz w:val="24"/>
          <w:szCs w:val="24"/>
        </w:rPr>
        <w:t>), whereas missing values were replaced with the analyte-specific median or geometric mean.</w:t>
      </w:r>
    </w:p>
    <w:p w14:paraId="0AC1034F" w14:textId="7BDDE1CC" w:rsidR="00E726A7" w:rsidRPr="00D0103A" w:rsidRDefault="000734A8" w:rsidP="00E726A7">
      <w:pPr>
        <w:pStyle w:val="af1"/>
        <w:spacing w:line="480" w:lineRule="auto"/>
        <w:ind w:firstLine="240"/>
        <w:rPr>
          <w:rFonts w:eastAsiaTheme="minorEastAsia" w:cstheme="minorHAnsi"/>
          <w:sz w:val="24"/>
          <w:szCs w:val="24"/>
        </w:rPr>
      </w:pPr>
      <m:oMathPara>
        <m:oMath>
          <m:eqArr>
            <m:eqArrPr>
              <m:maxDist m:val="1"/>
              <m:ctrlPr>
                <w:rPr>
                  <w:rFonts w:ascii="Cambria Math" w:eastAsiaTheme="minorEastAsia" w:hAnsi="Cambria Math" w:cstheme="minorHAnsi"/>
                  <w:i/>
                  <w:sz w:val="24"/>
                  <w:szCs w:val="24"/>
                  <w:lang w:val="es-ES"/>
                </w:rPr>
              </m:ctrlPr>
            </m:eqArrPr>
            <m:e>
              <m:sSub>
                <m:sSubPr>
                  <m:ctrlPr>
                    <w:rPr>
                      <w:rFonts w:ascii="Cambria Math" w:eastAsiaTheme="minorEastAsia" w:hAnsi="Cambria Math" w:cstheme="minorHAnsi"/>
                      <w:i/>
                      <w:sz w:val="24"/>
                      <w:szCs w:val="24"/>
                      <w:lang w:val="es-ES"/>
                    </w:rPr>
                  </m:ctrlPr>
                </m:sSubPr>
                <m:e>
                  <m:r>
                    <m:rPr>
                      <m:nor/>
                    </m:rPr>
                    <w:rPr>
                      <w:rFonts w:eastAsiaTheme="minorEastAsia" w:cstheme="minorHAnsi"/>
                      <w:i/>
                      <w:sz w:val="24"/>
                      <w:szCs w:val="24"/>
                    </w:rPr>
                    <m:t>BDL</m:t>
                  </m:r>
                </m:e>
                <m:sub>
                  <w:proofErr w:type="spellStart"/>
                  <m:r>
                    <m:rPr>
                      <m:nor/>
                    </m:rPr>
                    <w:rPr>
                      <w:rFonts w:eastAsiaTheme="minorEastAsia" w:cstheme="minorHAnsi"/>
                      <w:i/>
                      <w:sz w:val="24"/>
                      <w:szCs w:val="24"/>
                    </w:rPr>
                    <m:t>ij</m:t>
                  </m:r>
                  <w:proofErr w:type="spellEnd"/>
                </m:sub>
              </m:sSub>
              <m:r>
                <m:rPr>
                  <m:nor/>
                </m:rPr>
                <w:rPr>
                  <w:rFonts w:eastAsiaTheme="minorEastAsia" w:cstheme="minorHAnsi"/>
                  <w:i/>
                  <w:sz w:val="24"/>
                  <w:szCs w:val="24"/>
                </w:rPr>
                <m:t xml:space="preserve"> = </m:t>
              </m:r>
              <m:f>
                <m:fPr>
                  <m:ctrlPr>
                    <w:rPr>
                      <w:rFonts w:ascii="Cambria Math" w:eastAsiaTheme="minorEastAsia" w:hAnsi="Cambria Math" w:cstheme="minorHAnsi"/>
                      <w:i/>
                      <w:sz w:val="24"/>
                      <w:szCs w:val="24"/>
                      <w:lang w:val="es-ES"/>
                    </w:rPr>
                  </m:ctrlPr>
                </m:fPr>
                <m:num>
                  <m:sSub>
                    <m:sSubPr>
                      <m:ctrlPr>
                        <w:rPr>
                          <w:rFonts w:ascii="Cambria Math" w:eastAsiaTheme="minorEastAsia" w:hAnsi="Cambria Math" w:cstheme="minorHAnsi"/>
                          <w:i/>
                          <w:sz w:val="24"/>
                          <w:szCs w:val="24"/>
                          <w:lang w:val="es-ES"/>
                        </w:rPr>
                      </m:ctrlPr>
                    </m:sSubPr>
                    <m:e>
                      <m:r>
                        <m:rPr>
                          <m:nor/>
                        </m:rPr>
                        <w:rPr>
                          <w:rFonts w:eastAsiaTheme="minorEastAsia" w:cstheme="minorHAnsi"/>
                          <w:i/>
                          <w:sz w:val="24"/>
                          <w:szCs w:val="24"/>
                        </w:rPr>
                        <m:t>MDL</m:t>
                      </m:r>
                    </m:e>
                    <m:sub>
                      <m:r>
                        <m:rPr>
                          <m:nor/>
                        </m:rPr>
                        <w:rPr>
                          <w:rFonts w:eastAsiaTheme="minorEastAsia" w:cstheme="minorHAnsi"/>
                          <w:i/>
                          <w:sz w:val="24"/>
                          <w:szCs w:val="24"/>
                        </w:rPr>
                        <m:t>j</m:t>
                      </m:r>
                    </m:sub>
                  </m:sSub>
                </m:num>
                <m:den>
                  <m:r>
                    <m:rPr>
                      <m:nor/>
                    </m:rPr>
                    <w:rPr>
                      <w:rFonts w:eastAsiaTheme="minorEastAsia" w:cstheme="minorHAnsi"/>
                      <w:i/>
                      <w:sz w:val="24"/>
                      <w:szCs w:val="24"/>
                    </w:rPr>
                    <m:t>2</m:t>
                  </m:r>
                </m:den>
              </m:f>
              <m:r>
                <w:rPr>
                  <w:rFonts w:ascii="Cambria Math" w:eastAsiaTheme="minorEastAsia" w:hAnsi="Cambria Math" w:cstheme="minorHAnsi"/>
                  <w:sz w:val="24"/>
                  <w:szCs w:val="24"/>
                </w:rPr>
                <m:t>#</m:t>
              </m:r>
              <m:d>
                <m:dPr>
                  <m:ctrlPr>
                    <w:rPr>
                      <w:rFonts w:ascii="Cambria Math" w:eastAsiaTheme="minorEastAsia" w:hAnsi="Cambria Math" w:cstheme="minorHAnsi"/>
                      <w:i/>
                      <w:sz w:val="24"/>
                      <w:szCs w:val="24"/>
                      <w:lang w:val="es-ES"/>
                    </w:rPr>
                  </m:ctrlPr>
                </m:dPr>
                <m:e>
                  <m:r>
                    <m:rPr>
                      <m:nor/>
                    </m:rPr>
                    <w:rPr>
                      <w:rFonts w:eastAsiaTheme="minorEastAsia" w:cstheme="minorHAnsi"/>
                      <w:sz w:val="24"/>
                      <w:szCs w:val="24"/>
                    </w:rPr>
                    <m:t>Eq. 3</m:t>
                  </m:r>
                </m:e>
              </m:d>
            </m:e>
          </m:eqArr>
        </m:oMath>
      </m:oMathPara>
    </w:p>
    <w:p w14:paraId="6779A711" w14:textId="02B52F99" w:rsidR="0034727B" w:rsidRPr="00D0103A" w:rsidRDefault="008F33BF" w:rsidP="0034727B">
      <w:pPr>
        <w:pStyle w:val="af1"/>
        <w:spacing w:line="480" w:lineRule="auto"/>
        <w:ind w:firstLineChars="0" w:firstLine="0"/>
        <w:rPr>
          <w:rFonts w:cstheme="minorHAnsi"/>
          <w:sz w:val="24"/>
          <w:szCs w:val="24"/>
        </w:rPr>
      </w:pPr>
      <w:r w:rsidRPr="00D0103A">
        <w:rPr>
          <w:rFonts w:cstheme="minorHAnsi"/>
          <w:sz w:val="24"/>
          <w:szCs w:val="24"/>
        </w:rPr>
        <w:t>T</w:t>
      </w:r>
      <w:r w:rsidR="0034727B" w:rsidRPr="00D0103A">
        <w:rPr>
          <w:rFonts w:cstheme="minorHAnsi"/>
          <w:sz w:val="24"/>
          <w:szCs w:val="24"/>
        </w:rPr>
        <w:t>he uncertainty</w:t>
      </w:r>
      <w:r w:rsidRPr="00D0103A">
        <w:rPr>
          <w:rFonts w:cstheme="minorHAnsi"/>
          <w:sz w:val="24"/>
          <w:szCs w:val="24"/>
        </w:rPr>
        <w:t>,</w:t>
      </w:r>
      <w:r w:rsidR="0034727B" w:rsidRPr="00D0103A">
        <w:rPr>
          <w:rFonts w:cstheme="minorHAnsi"/>
          <w:sz w:val="24"/>
          <w:szCs w:val="24"/>
        </w:rPr>
        <w:t xml:space="preserve"> </w:t>
      </w:r>
      <w:r w:rsidR="006E3AF6" w:rsidRPr="00D0103A">
        <w:rPr>
          <w:rFonts w:eastAsiaTheme="minorEastAsia" w:cstheme="minorHAnsi"/>
          <w:i/>
          <w:iCs/>
          <w:sz w:val="24"/>
          <w:szCs w:val="24"/>
        </w:rPr>
        <w:t>uᵢⱼ</w:t>
      </w:r>
      <w:r w:rsidRPr="00D0103A">
        <w:rPr>
          <w:rFonts w:eastAsiaTheme="minorEastAsia" w:cstheme="minorHAnsi"/>
          <w:sz w:val="24"/>
          <w:szCs w:val="24"/>
        </w:rPr>
        <w:t xml:space="preserve">, </w:t>
      </w:r>
      <w:r w:rsidR="0034727B" w:rsidRPr="00D0103A">
        <w:rPr>
          <w:rFonts w:cstheme="minorHAnsi"/>
          <w:sz w:val="24"/>
          <w:szCs w:val="24"/>
        </w:rPr>
        <w:t xml:space="preserve">was calculated for each sample </w:t>
      </w:r>
      <w:proofErr w:type="spellStart"/>
      <w:r w:rsidR="00550E67" w:rsidRPr="00D0103A">
        <w:rPr>
          <w:rFonts w:eastAsiaTheme="minorEastAsia" w:cstheme="minorHAnsi"/>
          <w:i/>
          <w:iCs/>
          <w:sz w:val="24"/>
          <w:szCs w:val="24"/>
        </w:rPr>
        <w:t>i</w:t>
      </w:r>
      <w:proofErr w:type="spellEnd"/>
      <w:r w:rsidR="00550E67" w:rsidRPr="00D0103A">
        <w:rPr>
          <w:rFonts w:cstheme="minorHAnsi"/>
          <w:sz w:val="24"/>
          <w:szCs w:val="24"/>
        </w:rPr>
        <w:t xml:space="preserve"> </w:t>
      </w:r>
      <w:r w:rsidR="0034727B" w:rsidRPr="00D0103A">
        <w:rPr>
          <w:rFonts w:cstheme="minorHAnsi"/>
          <w:sz w:val="24"/>
          <w:szCs w:val="24"/>
        </w:rPr>
        <w:t xml:space="preserve">and species </w:t>
      </w:r>
      <w:r w:rsidR="00550E67" w:rsidRPr="00D0103A">
        <w:rPr>
          <w:rFonts w:eastAsiaTheme="minorEastAsia" w:cstheme="minorHAnsi"/>
          <w:i/>
          <w:iCs/>
          <w:sz w:val="24"/>
          <w:szCs w:val="24"/>
        </w:rPr>
        <w:t>j</w:t>
      </w:r>
      <w:r w:rsidR="00550E67" w:rsidRPr="00D0103A">
        <w:rPr>
          <w:rFonts w:cstheme="minorHAnsi"/>
          <w:sz w:val="24"/>
          <w:szCs w:val="24"/>
        </w:rPr>
        <w:t xml:space="preserve"> </w:t>
      </w:r>
      <w:r w:rsidR="0034727B" w:rsidRPr="00D0103A">
        <w:rPr>
          <w:rFonts w:cstheme="minorHAnsi"/>
          <w:sz w:val="24"/>
          <w:szCs w:val="24"/>
        </w:rPr>
        <w:t>to</w:t>
      </w:r>
      <w:r w:rsidR="001842BB">
        <w:rPr>
          <w:rFonts w:cstheme="minorHAnsi" w:hint="eastAsia"/>
          <w:sz w:val="24"/>
          <w:szCs w:val="24"/>
        </w:rPr>
        <w:t xml:space="preserve"> </w:t>
      </w:r>
      <w:r w:rsidR="001842BB" w:rsidRPr="001842BB">
        <w:rPr>
          <w:rFonts w:cstheme="minorHAnsi"/>
          <w:sz w:val="24"/>
          <w:szCs w:val="24"/>
        </w:rPr>
        <w:t>reflect measurement reliability in the PMF analysis.</w:t>
      </w:r>
      <w:r w:rsidR="001842BB">
        <w:rPr>
          <w:rFonts w:cstheme="minorHAnsi" w:hint="eastAsia"/>
          <w:sz w:val="24"/>
          <w:szCs w:val="24"/>
        </w:rPr>
        <w:t xml:space="preserve"> </w:t>
      </w:r>
      <w:r w:rsidR="0019499A" w:rsidRPr="00D0103A">
        <w:rPr>
          <w:rFonts w:cstheme="minorHAnsi"/>
          <w:sz w:val="24"/>
          <w:szCs w:val="24"/>
        </w:rPr>
        <w:t xml:space="preserve">For uncertainty estimation, </w:t>
      </w:r>
      <w:r w:rsidR="0034727B" w:rsidRPr="00D0103A">
        <w:rPr>
          <w:rFonts w:cstheme="minorHAnsi"/>
          <w:sz w:val="24"/>
          <w:szCs w:val="24"/>
        </w:rPr>
        <w:t xml:space="preserve">the </w:t>
      </w:r>
      <w:r w:rsidR="0034727B" w:rsidRPr="00D0103A">
        <w:rPr>
          <w:rFonts w:cstheme="minorHAnsi"/>
          <w:i/>
          <w:iCs/>
          <w:sz w:val="24"/>
          <w:szCs w:val="24"/>
        </w:rPr>
        <w:t>MDL</w:t>
      </w:r>
      <w:r w:rsidR="0034727B" w:rsidRPr="00D0103A">
        <w:rPr>
          <w:rFonts w:cstheme="minorHAnsi"/>
          <w:sz w:val="24"/>
          <w:szCs w:val="24"/>
        </w:rPr>
        <w:t xml:space="preserve"> </w:t>
      </w:r>
      <w:r w:rsidR="0019499A" w:rsidRPr="00D0103A">
        <w:rPr>
          <w:rFonts w:cstheme="minorHAnsi"/>
          <w:sz w:val="24"/>
          <w:szCs w:val="24"/>
        </w:rPr>
        <w:t xml:space="preserve">for each species </w:t>
      </w:r>
      <w:r w:rsidR="0019499A" w:rsidRPr="00D0103A">
        <w:rPr>
          <w:rFonts w:eastAsiaTheme="minorEastAsia" w:cstheme="minorHAnsi"/>
          <w:i/>
          <w:iCs/>
          <w:sz w:val="24"/>
          <w:szCs w:val="24"/>
        </w:rPr>
        <w:t>j</w:t>
      </w:r>
      <w:r w:rsidR="0019499A" w:rsidRPr="00D0103A">
        <w:rPr>
          <w:rFonts w:eastAsiaTheme="minorEastAsia" w:cstheme="minorHAnsi"/>
          <w:sz w:val="24"/>
          <w:szCs w:val="24"/>
        </w:rPr>
        <w:t xml:space="preserve"> </w:t>
      </w:r>
      <w:r w:rsidR="0034727B" w:rsidRPr="00D0103A">
        <w:rPr>
          <w:rFonts w:cstheme="minorHAnsi"/>
          <w:sz w:val="24"/>
          <w:szCs w:val="24"/>
        </w:rPr>
        <w:t>was used as the reference value. If</w:t>
      </w:r>
      <w:r w:rsidR="00550E67" w:rsidRPr="00D0103A">
        <w:rPr>
          <w:rFonts w:cstheme="minorHAnsi"/>
          <w:sz w:val="24"/>
          <w:szCs w:val="24"/>
        </w:rPr>
        <w:t xml:space="preserve"> </w:t>
      </w:r>
      <w:proofErr w:type="spellStart"/>
      <w:r w:rsidR="00550E67" w:rsidRPr="00D0103A">
        <w:rPr>
          <w:rFonts w:eastAsiaTheme="minorEastAsia" w:cstheme="minorHAnsi"/>
          <w:i/>
          <w:iCs/>
          <w:sz w:val="24"/>
          <w:szCs w:val="24"/>
        </w:rPr>
        <w:t>x</w:t>
      </w:r>
      <w:r w:rsidR="00550E67" w:rsidRPr="00D0103A">
        <w:rPr>
          <w:rFonts w:eastAsiaTheme="minorEastAsia" w:cstheme="minorHAnsi"/>
          <w:i/>
          <w:iCs/>
          <w:sz w:val="24"/>
          <w:szCs w:val="24"/>
          <w:vertAlign w:val="subscript"/>
        </w:rPr>
        <w:t>ij</w:t>
      </w:r>
      <w:proofErr w:type="spellEnd"/>
      <w:r w:rsidR="00550E67" w:rsidRPr="00D0103A">
        <w:rPr>
          <w:rFonts w:cstheme="minorHAnsi"/>
          <w:sz w:val="24"/>
          <w:szCs w:val="24"/>
        </w:rPr>
        <w:t xml:space="preserve"> </w:t>
      </w:r>
      <w:r w:rsidR="0034727B" w:rsidRPr="00D0103A">
        <w:rPr>
          <w:rFonts w:cstheme="minorHAnsi"/>
          <w:sz w:val="24"/>
          <w:szCs w:val="24"/>
        </w:rPr>
        <w:t xml:space="preserve">exceeded the </w:t>
      </w:r>
      <w:r w:rsidR="0034727B" w:rsidRPr="00D0103A">
        <w:rPr>
          <w:rFonts w:cstheme="minorHAnsi"/>
          <w:i/>
          <w:iCs/>
          <w:sz w:val="24"/>
          <w:szCs w:val="24"/>
        </w:rPr>
        <w:t>MDL</w:t>
      </w:r>
      <w:r w:rsidR="0034727B" w:rsidRPr="00D0103A">
        <w:rPr>
          <w:rFonts w:cstheme="minorHAnsi"/>
          <w:sz w:val="24"/>
          <w:szCs w:val="24"/>
        </w:rPr>
        <w:t>, the value was treated as a quantified concentration, and the uncertainty</w:t>
      </w:r>
      <w:r w:rsidR="00550E67" w:rsidRPr="00D0103A">
        <w:rPr>
          <w:rFonts w:cstheme="minorHAnsi"/>
          <w:sz w:val="24"/>
          <w:szCs w:val="24"/>
        </w:rPr>
        <w:t xml:space="preserve"> </w:t>
      </w:r>
      <w:r w:rsidR="00550E67" w:rsidRPr="00D0103A">
        <w:rPr>
          <w:rFonts w:eastAsiaTheme="minorEastAsia" w:cstheme="minorHAnsi"/>
          <w:i/>
          <w:iCs/>
          <w:sz w:val="24"/>
          <w:szCs w:val="24"/>
        </w:rPr>
        <w:t>uᵢⱼ</w:t>
      </w:r>
      <w:r w:rsidR="00550E67" w:rsidRPr="00D0103A">
        <w:rPr>
          <w:rFonts w:cstheme="minorHAnsi"/>
          <w:sz w:val="24"/>
          <w:szCs w:val="24"/>
        </w:rPr>
        <w:t xml:space="preserve"> </w:t>
      </w:r>
      <w:r w:rsidR="0034727B" w:rsidRPr="00D0103A">
        <w:rPr>
          <w:rFonts w:cstheme="minorHAnsi"/>
          <w:sz w:val="24"/>
          <w:szCs w:val="24"/>
        </w:rPr>
        <w:t>was calculated using the commonly applied error fraction (</w:t>
      </w:r>
      <w:r w:rsidR="0034727B" w:rsidRPr="00D0103A">
        <w:rPr>
          <w:rFonts w:cstheme="minorHAnsi"/>
          <w:i/>
          <w:iCs/>
          <w:sz w:val="24"/>
          <w:szCs w:val="24"/>
        </w:rPr>
        <w:t>EF</w:t>
      </w:r>
      <w:r w:rsidR="0034727B" w:rsidRPr="00D0103A">
        <w:rPr>
          <w:rFonts w:cstheme="minorHAnsi"/>
          <w:sz w:val="24"/>
          <w:szCs w:val="24"/>
        </w:rPr>
        <w:t>) according to Eq. (</w:t>
      </w:r>
      <w:r w:rsidR="00F735D1" w:rsidRPr="00D0103A">
        <w:rPr>
          <w:rFonts w:cstheme="minorHAnsi"/>
          <w:sz w:val="24"/>
          <w:szCs w:val="24"/>
        </w:rPr>
        <w:t>4</w:t>
      </w:r>
      <w:r w:rsidR="0034727B" w:rsidRPr="00D0103A">
        <w:rPr>
          <w:rFonts w:cstheme="minorHAnsi"/>
          <w:sz w:val="24"/>
          <w:szCs w:val="24"/>
        </w:rPr>
        <w:t xml:space="preserve">). If the measured concentration </w:t>
      </w:r>
      <w:proofErr w:type="spellStart"/>
      <w:r w:rsidR="00550E67" w:rsidRPr="00D0103A">
        <w:rPr>
          <w:rFonts w:eastAsiaTheme="minorEastAsia" w:cstheme="minorHAnsi"/>
          <w:i/>
          <w:iCs/>
          <w:sz w:val="24"/>
          <w:szCs w:val="24"/>
        </w:rPr>
        <w:t>x</w:t>
      </w:r>
      <w:r w:rsidR="00550E67" w:rsidRPr="00D0103A">
        <w:rPr>
          <w:rFonts w:eastAsiaTheme="minorEastAsia" w:cstheme="minorHAnsi"/>
          <w:i/>
          <w:iCs/>
          <w:sz w:val="24"/>
          <w:szCs w:val="24"/>
          <w:vertAlign w:val="subscript"/>
        </w:rPr>
        <w:t>ij</w:t>
      </w:r>
      <w:proofErr w:type="spellEnd"/>
      <w:r w:rsidR="00550E67" w:rsidRPr="00D0103A">
        <w:rPr>
          <w:rFonts w:cstheme="minorHAnsi"/>
          <w:sz w:val="24"/>
          <w:szCs w:val="24"/>
        </w:rPr>
        <w:t xml:space="preserve"> </w:t>
      </w:r>
      <w:r w:rsidR="0034727B" w:rsidRPr="00D0103A">
        <w:rPr>
          <w:rFonts w:cstheme="minorHAnsi"/>
          <w:sz w:val="24"/>
          <w:szCs w:val="24"/>
        </w:rPr>
        <w:t xml:space="preserve">was less than or equal to the </w:t>
      </w:r>
      <w:r w:rsidR="0034727B" w:rsidRPr="00D0103A">
        <w:rPr>
          <w:rFonts w:cstheme="minorHAnsi"/>
          <w:i/>
          <w:iCs/>
          <w:sz w:val="24"/>
          <w:szCs w:val="24"/>
        </w:rPr>
        <w:t>MDL</w:t>
      </w:r>
      <w:r w:rsidR="0034727B" w:rsidRPr="00D0103A">
        <w:rPr>
          <w:rFonts w:cstheme="minorHAnsi"/>
          <w:sz w:val="24"/>
          <w:szCs w:val="24"/>
        </w:rPr>
        <w:t xml:space="preserve"> for that species, the concentration was replaced with one-half of the </w:t>
      </w:r>
      <w:r w:rsidR="0034727B" w:rsidRPr="00D0103A">
        <w:rPr>
          <w:rFonts w:cstheme="minorHAnsi"/>
          <w:i/>
          <w:iCs/>
          <w:sz w:val="24"/>
          <w:szCs w:val="24"/>
        </w:rPr>
        <w:t>MDL</w:t>
      </w:r>
      <w:r w:rsidR="0034727B" w:rsidRPr="00D0103A">
        <w:rPr>
          <w:rFonts w:cstheme="minorHAnsi"/>
          <w:sz w:val="24"/>
          <w:szCs w:val="24"/>
        </w:rPr>
        <w:t xml:space="preserve">, and the corresponding uncertainty </w:t>
      </w:r>
      <w:r w:rsidR="00550E67" w:rsidRPr="00D0103A">
        <w:rPr>
          <w:rFonts w:eastAsiaTheme="minorEastAsia" w:cstheme="minorHAnsi"/>
          <w:i/>
          <w:iCs/>
          <w:sz w:val="24"/>
          <w:szCs w:val="24"/>
        </w:rPr>
        <w:t>uᵢⱼ</w:t>
      </w:r>
      <w:r w:rsidR="00550E67" w:rsidRPr="00D0103A">
        <w:rPr>
          <w:rFonts w:cstheme="minorHAnsi"/>
          <w:sz w:val="24"/>
          <w:szCs w:val="24"/>
        </w:rPr>
        <w:t xml:space="preserve"> </w:t>
      </w:r>
      <w:r w:rsidR="0034727B" w:rsidRPr="00D0103A">
        <w:rPr>
          <w:rFonts w:cstheme="minorHAnsi"/>
          <w:sz w:val="24"/>
          <w:szCs w:val="24"/>
        </w:rPr>
        <w:t xml:space="preserve">was set to five-sixths of the </w:t>
      </w:r>
      <w:r w:rsidR="0034727B" w:rsidRPr="00D0103A">
        <w:rPr>
          <w:rFonts w:cstheme="minorHAnsi"/>
          <w:i/>
          <w:iCs/>
          <w:sz w:val="24"/>
          <w:szCs w:val="24"/>
        </w:rPr>
        <w:t>MDL</w:t>
      </w:r>
      <w:r w:rsidR="0034727B" w:rsidRPr="00D0103A">
        <w:rPr>
          <w:rFonts w:cstheme="minorHAnsi"/>
          <w:sz w:val="24"/>
          <w:szCs w:val="24"/>
        </w:rPr>
        <w:t>, as shown in Eq. (</w:t>
      </w:r>
      <w:r w:rsidR="00F735D1" w:rsidRPr="00D0103A">
        <w:rPr>
          <w:rFonts w:cstheme="minorHAnsi"/>
          <w:sz w:val="24"/>
          <w:szCs w:val="24"/>
        </w:rPr>
        <w:t>5</w:t>
      </w:r>
      <w:r w:rsidR="0034727B" w:rsidRPr="00D0103A">
        <w:rPr>
          <w:rFonts w:cstheme="minorHAnsi"/>
          <w:sz w:val="24"/>
          <w:szCs w:val="24"/>
        </w:rPr>
        <w:t xml:space="preserve">). For missing values, the uncertainty </w:t>
      </w:r>
      <w:r w:rsidR="00550E67" w:rsidRPr="00D0103A">
        <w:rPr>
          <w:rFonts w:eastAsiaTheme="minorEastAsia" w:cstheme="minorHAnsi"/>
          <w:i/>
          <w:iCs/>
          <w:sz w:val="24"/>
          <w:szCs w:val="24"/>
        </w:rPr>
        <w:t>uᵢⱼ</w:t>
      </w:r>
      <w:r w:rsidR="00550E67" w:rsidRPr="00D0103A">
        <w:rPr>
          <w:rFonts w:cstheme="minorHAnsi"/>
          <w:sz w:val="24"/>
          <w:szCs w:val="24"/>
        </w:rPr>
        <w:t xml:space="preserve"> </w:t>
      </w:r>
      <w:r w:rsidR="0034727B" w:rsidRPr="00D0103A">
        <w:rPr>
          <w:rFonts w:cstheme="minorHAnsi"/>
          <w:sz w:val="24"/>
          <w:szCs w:val="24"/>
        </w:rPr>
        <w:t>was set to four times the substituted concentration.</w:t>
      </w:r>
    </w:p>
    <w:p w14:paraId="5ADF6821" w14:textId="5E1F13A6" w:rsidR="00F735D1" w:rsidRPr="00D0103A" w:rsidRDefault="000734A8" w:rsidP="00F735D1">
      <w:pPr>
        <w:pStyle w:val="af1"/>
        <w:spacing w:line="480" w:lineRule="auto"/>
        <w:ind w:firstLine="240"/>
        <w:rPr>
          <w:rFonts w:eastAsiaTheme="minorEastAsia" w:cstheme="minorHAnsi"/>
          <w:sz w:val="24"/>
          <w:szCs w:val="24"/>
          <w:lang w:val="es-ES"/>
        </w:rPr>
      </w:pPr>
      <m:oMathPara>
        <m:oMath>
          <m:eqArr>
            <m:eqArrPr>
              <m:maxDist m:val="1"/>
              <m:ctrlPr>
                <w:rPr>
                  <w:rFonts w:ascii="Cambria Math" w:eastAsiaTheme="minorEastAsia" w:hAnsi="Cambria Math" w:cstheme="minorHAnsi"/>
                  <w:i/>
                  <w:sz w:val="24"/>
                  <w:szCs w:val="24"/>
                  <w:lang w:val="es-ES"/>
                </w:rPr>
              </m:ctrlPr>
            </m:eqArrPr>
            <m:e>
              <m:sSub>
                <m:sSubPr>
                  <m:ctrlPr>
                    <w:rPr>
                      <w:rFonts w:ascii="Cambria Math" w:eastAsiaTheme="minorEastAsia" w:hAnsi="Cambria Math" w:cstheme="minorHAnsi"/>
                      <w:i/>
                      <w:sz w:val="24"/>
                      <w:szCs w:val="24"/>
                      <w:lang w:val="es-ES"/>
                    </w:rPr>
                  </m:ctrlPr>
                </m:sSubPr>
                <m:e>
                  <m:r>
                    <m:rPr>
                      <m:nor/>
                    </m:rPr>
                    <w:rPr>
                      <w:rFonts w:eastAsiaTheme="minorEastAsia" w:cstheme="minorHAnsi"/>
                      <w:i/>
                      <w:sz w:val="24"/>
                      <w:szCs w:val="24"/>
                      <w:lang w:val="es-ES"/>
                    </w:rPr>
                    <m:t>u</m:t>
                  </m:r>
                </m:e>
                <m:sub>
                  <m:r>
                    <m:rPr>
                      <m:nor/>
                    </m:rPr>
                    <w:rPr>
                      <w:rFonts w:eastAsiaTheme="minorEastAsia" w:cstheme="minorHAnsi"/>
                      <w:i/>
                      <w:sz w:val="24"/>
                      <w:szCs w:val="24"/>
                      <w:lang w:val="es-ES"/>
                    </w:rPr>
                    <m:t>ij</m:t>
                  </m:r>
                </m:sub>
              </m:sSub>
              <m:r>
                <m:rPr>
                  <m:nor/>
                </m:rPr>
                <w:rPr>
                  <w:rFonts w:eastAsiaTheme="minorEastAsia" w:cstheme="minorHAnsi"/>
                  <w:i/>
                  <w:sz w:val="24"/>
                  <w:szCs w:val="24"/>
                  <w:lang w:val="es-ES"/>
                </w:rPr>
                <m:t xml:space="preserve"> =</m:t>
              </m:r>
              <m:rad>
                <m:radPr>
                  <m:degHide m:val="1"/>
                  <m:ctrlPr>
                    <w:rPr>
                      <w:rFonts w:ascii="Cambria Math" w:eastAsiaTheme="minorEastAsia" w:hAnsi="Cambria Math" w:cstheme="minorHAnsi"/>
                      <w:i/>
                      <w:sz w:val="24"/>
                      <w:szCs w:val="24"/>
                      <w:lang w:val="es-ES"/>
                    </w:rPr>
                  </m:ctrlPr>
                </m:radPr>
                <m:deg/>
                <m:e>
                  <m:sSup>
                    <m:sSupPr>
                      <m:ctrlPr>
                        <w:rPr>
                          <w:rFonts w:ascii="Cambria Math" w:eastAsiaTheme="minorEastAsia" w:hAnsi="Cambria Math" w:cstheme="minorHAnsi"/>
                          <w:i/>
                          <w:sz w:val="24"/>
                          <w:szCs w:val="24"/>
                          <w:lang w:val="es-ES"/>
                        </w:rPr>
                      </m:ctrlPr>
                    </m:sSupPr>
                    <m:e>
                      <m:d>
                        <m:dPr>
                          <m:ctrlPr>
                            <w:rPr>
                              <w:rFonts w:ascii="Cambria Math" w:eastAsiaTheme="minorEastAsia" w:hAnsi="Cambria Math" w:cstheme="minorHAnsi"/>
                              <w:i/>
                              <w:sz w:val="24"/>
                              <w:szCs w:val="24"/>
                              <w:lang w:val="es-ES"/>
                            </w:rPr>
                          </m:ctrlPr>
                        </m:dPr>
                        <m:e>
                          <m:sSub>
                            <m:sSubPr>
                              <m:ctrlPr>
                                <w:rPr>
                                  <w:rFonts w:ascii="Cambria Math" w:eastAsiaTheme="minorEastAsia" w:hAnsi="Cambria Math" w:cstheme="minorHAnsi"/>
                                  <w:i/>
                                  <w:sz w:val="24"/>
                                  <w:szCs w:val="24"/>
                                  <w:lang w:val="es-ES"/>
                                </w:rPr>
                              </m:ctrlPr>
                            </m:sSubPr>
                            <m:e>
                              <m:r>
                                <m:rPr>
                                  <m:nor/>
                                </m:rPr>
                                <w:rPr>
                                  <w:rFonts w:eastAsiaTheme="minorEastAsia" w:cstheme="minorHAnsi"/>
                                  <w:i/>
                                  <w:sz w:val="24"/>
                                  <w:szCs w:val="24"/>
                                  <w:lang w:val="es-ES"/>
                                </w:rPr>
                                <m:t>EF</m:t>
                              </m:r>
                            </m:e>
                            <m:sub>
                              <m:r>
                                <m:rPr>
                                  <m:nor/>
                                </m:rPr>
                                <w:rPr>
                                  <w:rFonts w:eastAsiaTheme="minorEastAsia" w:cstheme="minorHAnsi"/>
                                  <w:i/>
                                  <w:sz w:val="24"/>
                                  <w:szCs w:val="24"/>
                                  <w:lang w:val="es-ES"/>
                                </w:rPr>
                                <m:t>j</m:t>
                              </m:r>
                            </m:sub>
                          </m:sSub>
                          <m:r>
                            <m:rPr>
                              <m:nor/>
                            </m:rPr>
                            <w:rPr>
                              <w:rFonts w:eastAsiaTheme="minorEastAsia" w:cstheme="minorHAnsi"/>
                              <w:i/>
                              <w:sz w:val="24"/>
                              <w:szCs w:val="24"/>
                              <w:lang w:val="es-ES"/>
                            </w:rPr>
                            <m:t xml:space="preserve"> </m:t>
                          </m:r>
                          <m:sSub>
                            <m:sSubPr>
                              <m:ctrlPr>
                                <w:rPr>
                                  <w:rFonts w:ascii="Cambria Math" w:eastAsiaTheme="minorEastAsia" w:hAnsi="Cambria Math" w:cstheme="minorHAnsi"/>
                                  <w:i/>
                                  <w:sz w:val="24"/>
                                  <w:szCs w:val="24"/>
                                  <w:lang w:val="es-ES"/>
                                </w:rPr>
                              </m:ctrlPr>
                            </m:sSubPr>
                            <m:e>
                              <m:r>
                                <m:rPr>
                                  <m:nor/>
                                </m:rPr>
                                <w:rPr>
                                  <w:rFonts w:eastAsiaTheme="minorEastAsia" w:cstheme="minorHAnsi"/>
                                  <w:i/>
                                  <w:sz w:val="24"/>
                                  <w:szCs w:val="24"/>
                                  <w:lang w:val="es-ES"/>
                                </w:rPr>
                                <m:t>x</m:t>
                              </m:r>
                            </m:e>
                            <m:sub>
                              <m:r>
                                <m:rPr>
                                  <m:nor/>
                                </m:rPr>
                                <w:rPr>
                                  <w:rFonts w:eastAsiaTheme="minorEastAsia" w:cstheme="minorHAnsi"/>
                                  <w:i/>
                                  <w:sz w:val="24"/>
                                  <w:szCs w:val="24"/>
                                  <w:lang w:val="es-ES"/>
                                </w:rPr>
                                <m:t>ij</m:t>
                              </m:r>
                            </m:sub>
                          </m:sSub>
                        </m:e>
                      </m:d>
                    </m:e>
                    <m:sup>
                      <m:r>
                        <m:rPr>
                          <m:nor/>
                        </m:rPr>
                        <w:rPr>
                          <w:rFonts w:eastAsiaTheme="minorEastAsia" w:cstheme="minorHAnsi"/>
                          <w:i/>
                          <w:sz w:val="24"/>
                          <w:szCs w:val="24"/>
                          <w:lang w:val="es-ES"/>
                        </w:rPr>
                        <m:t>2</m:t>
                      </m:r>
                    </m:sup>
                  </m:sSup>
                  <m:r>
                    <m:rPr>
                      <m:nor/>
                    </m:rPr>
                    <w:rPr>
                      <w:rFonts w:eastAsiaTheme="minorEastAsia" w:cstheme="minorHAnsi"/>
                      <w:iCs/>
                      <w:sz w:val="24"/>
                      <w:szCs w:val="24"/>
                      <w:lang w:val="es-ES"/>
                    </w:rPr>
                    <m:t>+</m:t>
                  </m:r>
                  <m:r>
                    <m:rPr>
                      <m:nor/>
                    </m:rPr>
                    <w:rPr>
                      <w:rFonts w:eastAsiaTheme="minorEastAsia" w:cstheme="minorHAnsi"/>
                      <w:i/>
                      <w:sz w:val="24"/>
                      <w:szCs w:val="24"/>
                      <w:lang w:val="es-ES"/>
                    </w:rPr>
                    <m:t xml:space="preserve"> </m:t>
                  </m:r>
                  <m:sSup>
                    <m:sSupPr>
                      <m:ctrlPr>
                        <w:rPr>
                          <w:rFonts w:ascii="Cambria Math" w:eastAsiaTheme="minorEastAsia" w:hAnsi="Cambria Math" w:cstheme="minorHAnsi"/>
                          <w:i/>
                          <w:sz w:val="24"/>
                          <w:szCs w:val="24"/>
                          <w:lang w:val="es-ES"/>
                        </w:rPr>
                      </m:ctrlPr>
                    </m:sSupPr>
                    <m:e>
                      <m:d>
                        <m:dPr>
                          <m:ctrlPr>
                            <w:rPr>
                              <w:rFonts w:ascii="Cambria Math" w:eastAsiaTheme="minorEastAsia" w:hAnsi="Cambria Math" w:cstheme="minorHAnsi"/>
                              <w:i/>
                              <w:sz w:val="24"/>
                              <w:szCs w:val="24"/>
                              <w:lang w:val="es-ES"/>
                            </w:rPr>
                          </m:ctrlPr>
                        </m:dPr>
                        <m:e>
                          <m:r>
                            <w:rPr>
                              <w:rFonts w:ascii="Cambria Math" w:eastAsiaTheme="minorEastAsia" w:hAnsi="Cambria Math" w:cstheme="minorHAnsi"/>
                              <w:sz w:val="24"/>
                              <w:szCs w:val="24"/>
                              <w:lang w:val="es-ES"/>
                            </w:rPr>
                            <m:t>0.5</m:t>
                          </m:r>
                          <m:r>
                            <m:rPr>
                              <m:nor/>
                            </m:rPr>
                            <w:rPr>
                              <w:rFonts w:eastAsiaTheme="minorEastAsia" w:cstheme="minorHAnsi"/>
                              <w:i/>
                              <w:sz w:val="24"/>
                              <w:szCs w:val="24"/>
                              <w:lang w:val="es-ES"/>
                            </w:rPr>
                            <m:t>×</m:t>
                          </m:r>
                          <m:sSub>
                            <m:sSubPr>
                              <m:ctrlPr>
                                <w:rPr>
                                  <w:rFonts w:ascii="Cambria Math" w:eastAsiaTheme="minorEastAsia" w:hAnsi="Cambria Math" w:cstheme="minorHAnsi"/>
                                  <w:i/>
                                  <w:sz w:val="24"/>
                                  <w:szCs w:val="24"/>
                                  <w:lang w:val="es-ES"/>
                                </w:rPr>
                              </m:ctrlPr>
                            </m:sSubPr>
                            <m:e>
                              <m:r>
                                <m:rPr>
                                  <m:nor/>
                                </m:rPr>
                                <w:rPr>
                                  <w:rFonts w:eastAsiaTheme="minorEastAsia" w:cstheme="minorHAnsi"/>
                                  <w:i/>
                                  <w:sz w:val="24"/>
                                  <w:szCs w:val="24"/>
                                  <w:lang w:val="es-ES"/>
                                </w:rPr>
                                <m:t>MDL</m:t>
                              </m:r>
                            </m:e>
                            <m:sub>
                              <m:r>
                                <m:rPr>
                                  <m:nor/>
                                </m:rPr>
                                <w:rPr>
                                  <w:rFonts w:eastAsiaTheme="minorEastAsia" w:cstheme="minorHAnsi"/>
                                  <w:i/>
                                  <w:sz w:val="24"/>
                                  <w:szCs w:val="24"/>
                                  <w:lang w:val="es-ES"/>
                                </w:rPr>
                                <m:t>j</m:t>
                              </m:r>
                            </m:sub>
                          </m:sSub>
                        </m:e>
                      </m:d>
                    </m:e>
                    <m:sup>
                      <m:r>
                        <m:rPr>
                          <m:nor/>
                        </m:rPr>
                        <w:rPr>
                          <w:rFonts w:eastAsiaTheme="minorEastAsia" w:cstheme="minorHAnsi"/>
                          <w:i/>
                          <w:sz w:val="24"/>
                          <w:szCs w:val="24"/>
                          <w:lang w:val="es-ES"/>
                        </w:rPr>
                        <m:t>2</m:t>
                      </m:r>
                    </m:sup>
                  </m:sSup>
                </m:e>
              </m:rad>
              <m:r>
                <w:rPr>
                  <w:rFonts w:ascii="Cambria Math" w:eastAsiaTheme="minorEastAsia" w:hAnsi="Cambria Math" w:cstheme="minorHAnsi"/>
                  <w:sz w:val="24"/>
                  <w:szCs w:val="24"/>
                  <w:lang w:val="es-ES"/>
                </w:rPr>
                <m:t>#</m:t>
              </m:r>
              <m:d>
                <m:dPr>
                  <m:ctrlPr>
                    <w:rPr>
                      <w:rFonts w:ascii="Cambria Math" w:eastAsiaTheme="minorEastAsia" w:hAnsi="Cambria Math" w:cstheme="minorHAnsi"/>
                      <w:i/>
                      <w:sz w:val="24"/>
                      <w:szCs w:val="24"/>
                      <w:lang w:val="es-ES"/>
                    </w:rPr>
                  </m:ctrlPr>
                </m:dPr>
                <m:e>
                  <m:r>
                    <m:rPr>
                      <m:nor/>
                    </m:rPr>
                    <w:rPr>
                      <w:rFonts w:eastAsiaTheme="minorEastAsia" w:cstheme="minorHAnsi"/>
                      <w:sz w:val="24"/>
                      <w:szCs w:val="24"/>
                      <w:lang w:val="es-ES"/>
                    </w:rPr>
                    <m:t>Eq. 4</m:t>
                  </m:r>
                </m:e>
              </m:d>
            </m:e>
          </m:eqArr>
        </m:oMath>
      </m:oMathPara>
    </w:p>
    <w:p w14:paraId="47AA97E0" w14:textId="45C5C0DB" w:rsidR="00F735D1" w:rsidRPr="00D0103A" w:rsidRDefault="000734A8" w:rsidP="00F735D1">
      <w:pPr>
        <w:pStyle w:val="af1"/>
        <w:spacing w:line="480" w:lineRule="auto"/>
        <w:ind w:firstLine="240"/>
        <w:rPr>
          <w:rFonts w:eastAsiaTheme="minorEastAsia" w:cstheme="minorHAnsi"/>
          <w:iCs/>
          <w:sz w:val="24"/>
          <w:szCs w:val="24"/>
          <w:lang w:val="es-ES"/>
        </w:rPr>
      </w:pPr>
      <m:oMathPara>
        <m:oMath>
          <m:eqArr>
            <m:eqArrPr>
              <m:maxDist m:val="1"/>
              <m:ctrlPr>
                <w:rPr>
                  <w:rFonts w:ascii="Cambria Math" w:eastAsiaTheme="minorEastAsia" w:hAnsi="Cambria Math" w:cstheme="minorHAnsi"/>
                  <w:iCs/>
                  <w:sz w:val="24"/>
                  <w:szCs w:val="24"/>
                  <w:lang w:val="es-ES"/>
                </w:rPr>
              </m:ctrlPr>
            </m:eqArrPr>
            <m:e>
              <m:sSub>
                <m:sSubPr>
                  <m:ctrlPr>
                    <w:rPr>
                      <w:rFonts w:ascii="Cambria Math" w:eastAsiaTheme="minorEastAsia" w:hAnsi="Cambria Math" w:cstheme="minorHAnsi"/>
                      <w:i/>
                      <w:sz w:val="24"/>
                      <w:szCs w:val="24"/>
                      <w:lang w:val="es-ES"/>
                    </w:rPr>
                  </m:ctrlPr>
                </m:sSubPr>
                <m:e>
                  <m:r>
                    <m:rPr>
                      <m:nor/>
                    </m:rPr>
                    <w:rPr>
                      <w:rFonts w:eastAsiaTheme="minorEastAsia" w:cstheme="minorHAnsi"/>
                      <w:i/>
                      <w:sz w:val="24"/>
                      <w:szCs w:val="24"/>
                      <w:lang w:val="es-ES"/>
                    </w:rPr>
                    <m:t>u</m:t>
                  </m:r>
                </m:e>
                <m:sub>
                  <m:r>
                    <m:rPr>
                      <m:nor/>
                    </m:rPr>
                    <w:rPr>
                      <w:rFonts w:eastAsiaTheme="minorEastAsia" w:cstheme="minorHAnsi"/>
                      <w:i/>
                      <w:sz w:val="24"/>
                      <w:szCs w:val="24"/>
                      <w:lang w:val="es-ES"/>
                    </w:rPr>
                    <m:t>ij</m:t>
                  </m:r>
                </m:sub>
              </m:sSub>
              <m:r>
                <m:rPr>
                  <m:nor/>
                </m:rPr>
                <w:rPr>
                  <w:rFonts w:eastAsiaTheme="minorEastAsia" w:cstheme="minorHAnsi"/>
                  <w:i/>
                  <w:sz w:val="24"/>
                  <w:szCs w:val="24"/>
                  <w:lang w:val="es-ES"/>
                </w:rPr>
                <m:t xml:space="preserve"> = </m:t>
              </m:r>
              <m:f>
                <m:fPr>
                  <m:ctrlPr>
                    <w:rPr>
                      <w:rFonts w:ascii="Cambria Math" w:eastAsiaTheme="minorEastAsia" w:hAnsi="Cambria Math" w:cstheme="minorHAnsi"/>
                      <w:i/>
                      <w:sz w:val="24"/>
                      <w:szCs w:val="24"/>
                      <w:lang w:val="es-ES"/>
                    </w:rPr>
                  </m:ctrlPr>
                </m:fPr>
                <m:num>
                  <m:r>
                    <m:rPr>
                      <m:nor/>
                    </m:rPr>
                    <w:rPr>
                      <w:rFonts w:eastAsiaTheme="minorEastAsia" w:cstheme="minorHAnsi"/>
                      <w:i/>
                      <w:sz w:val="24"/>
                      <w:szCs w:val="24"/>
                      <w:lang w:val="es-ES"/>
                    </w:rPr>
                    <m:t>5</m:t>
                  </m:r>
                </m:num>
                <m:den>
                  <m:r>
                    <m:rPr>
                      <m:nor/>
                    </m:rPr>
                    <w:rPr>
                      <w:rFonts w:eastAsiaTheme="minorEastAsia" w:cstheme="minorHAnsi"/>
                      <w:i/>
                      <w:sz w:val="24"/>
                      <w:szCs w:val="24"/>
                      <w:lang w:val="es-ES"/>
                    </w:rPr>
                    <m:t>6</m:t>
                  </m:r>
                </m:den>
              </m:f>
              <m:r>
                <m:rPr>
                  <m:nor/>
                </m:rPr>
                <w:rPr>
                  <w:rFonts w:eastAsiaTheme="minorEastAsia" w:cstheme="minorHAnsi"/>
                  <w:i/>
                  <w:sz w:val="24"/>
                  <w:szCs w:val="24"/>
                  <w:lang w:val="es-ES"/>
                </w:rPr>
                <m:t>×</m:t>
              </m:r>
              <m:sSub>
                <m:sSubPr>
                  <m:ctrlPr>
                    <w:rPr>
                      <w:rFonts w:ascii="Cambria Math" w:eastAsiaTheme="minorEastAsia" w:hAnsi="Cambria Math" w:cstheme="minorHAnsi"/>
                      <w:i/>
                      <w:sz w:val="24"/>
                      <w:szCs w:val="24"/>
                      <w:lang w:val="es-ES"/>
                    </w:rPr>
                  </m:ctrlPr>
                </m:sSubPr>
                <m:e>
                  <m:r>
                    <m:rPr>
                      <m:nor/>
                    </m:rPr>
                    <w:rPr>
                      <w:rFonts w:eastAsiaTheme="minorEastAsia" w:cstheme="minorHAnsi"/>
                      <w:i/>
                      <w:sz w:val="24"/>
                      <w:szCs w:val="24"/>
                      <w:lang w:val="es-ES"/>
                    </w:rPr>
                    <m:t>MDL</m:t>
                  </m:r>
                </m:e>
                <m:sub>
                  <m:r>
                    <m:rPr>
                      <m:nor/>
                    </m:rPr>
                    <w:rPr>
                      <w:rFonts w:eastAsiaTheme="minorEastAsia" w:cstheme="minorHAnsi"/>
                      <w:i/>
                      <w:sz w:val="24"/>
                      <w:szCs w:val="24"/>
                      <w:lang w:val="es-ES"/>
                    </w:rPr>
                    <m:t>j</m:t>
                  </m:r>
                </m:sub>
              </m:sSub>
              <m:r>
                <m:rPr>
                  <m:nor/>
                </m:rPr>
                <w:rPr>
                  <w:rFonts w:eastAsiaTheme="minorEastAsia" w:cstheme="minorHAnsi"/>
                  <w:i/>
                  <w:sz w:val="24"/>
                  <w:szCs w:val="24"/>
                  <w:lang w:val="es-ES"/>
                </w:rPr>
                <m:t>#</m:t>
              </m:r>
              <m:r>
                <w:rPr>
                  <w:rFonts w:ascii="Cambria Math" w:eastAsiaTheme="minorEastAsia" w:hAnsi="Cambria Math" w:cstheme="minorHAnsi"/>
                  <w:sz w:val="24"/>
                  <w:szCs w:val="24"/>
                  <w:lang w:val="es-ES"/>
                </w:rPr>
                <m:t>#</m:t>
              </m:r>
              <m:d>
                <m:dPr>
                  <m:ctrlPr>
                    <w:rPr>
                      <w:rFonts w:ascii="Cambria Math" w:eastAsiaTheme="minorEastAsia" w:hAnsi="Cambria Math" w:cstheme="minorHAnsi"/>
                      <w:i/>
                      <w:sz w:val="24"/>
                      <w:szCs w:val="24"/>
                      <w:lang w:val="es-ES"/>
                    </w:rPr>
                  </m:ctrlPr>
                </m:dPr>
                <m:e>
                  <m:r>
                    <m:rPr>
                      <m:nor/>
                    </m:rPr>
                    <w:rPr>
                      <w:rFonts w:eastAsiaTheme="minorEastAsia" w:cstheme="minorHAnsi"/>
                      <w:sz w:val="24"/>
                      <w:szCs w:val="24"/>
                      <w:lang w:val="es-ES"/>
                    </w:rPr>
                    <m:t>Eq. 5</m:t>
                  </m:r>
                </m:e>
              </m:d>
            </m:e>
          </m:eqArr>
        </m:oMath>
      </m:oMathPara>
    </w:p>
    <w:p w14:paraId="1D72D403" w14:textId="3DDD1E86" w:rsidR="00A50CD5" w:rsidRPr="001842BB" w:rsidRDefault="0099134A" w:rsidP="001842BB">
      <w:pPr>
        <w:pStyle w:val="af1"/>
        <w:spacing w:line="480" w:lineRule="auto"/>
        <w:ind w:firstLineChars="0" w:firstLine="0"/>
        <w:rPr>
          <w:rFonts w:eastAsiaTheme="minorEastAsia" w:cstheme="minorHAnsi"/>
          <w:sz w:val="24"/>
          <w:szCs w:val="24"/>
        </w:rPr>
      </w:pPr>
      <w:r w:rsidRPr="00D0103A">
        <w:rPr>
          <w:rFonts w:eastAsiaTheme="minorEastAsia" w:cstheme="minorHAnsi"/>
          <w:sz w:val="24"/>
          <w:szCs w:val="24"/>
        </w:rPr>
        <w:t xml:space="preserve">where the error fraction, </w:t>
      </w:r>
      <w:proofErr w:type="spellStart"/>
      <w:r w:rsidRPr="00D0103A">
        <w:rPr>
          <w:rFonts w:eastAsiaTheme="minorEastAsia" w:cstheme="minorHAnsi"/>
          <w:i/>
          <w:sz w:val="24"/>
          <w:szCs w:val="24"/>
        </w:rPr>
        <w:t>EF</w:t>
      </w:r>
      <w:r w:rsidRPr="00D0103A">
        <w:rPr>
          <w:rFonts w:eastAsiaTheme="minorEastAsia" w:cstheme="minorHAnsi"/>
          <w:i/>
          <w:sz w:val="24"/>
          <w:szCs w:val="24"/>
          <w:vertAlign w:val="subscript"/>
        </w:rPr>
        <w:t>j</w:t>
      </w:r>
      <w:proofErr w:type="spellEnd"/>
      <w:r w:rsidRPr="00D0103A">
        <w:rPr>
          <w:rFonts w:eastAsiaTheme="minorEastAsia" w:cstheme="minorHAnsi"/>
          <w:sz w:val="24"/>
          <w:szCs w:val="24"/>
        </w:rPr>
        <w:t xml:space="preserve">, was determined on the basis of analytical quality control information for each species, including replicate measurements, standard reference materials, calibration uncertainty, and sampling conditions. The resulting </w:t>
      </w:r>
      <w:r w:rsidRPr="00D0103A">
        <w:rPr>
          <w:rFonts w:eastAsiaTheme="minorEastAsia" w:cstheme="minorHAnsi"/>
          <w:i/>
          <w:iCs/>
          <w:sz w:val="24"/>
          <w:szCs w:val="24"/>
        </w:rPr>
        <w:t>uᵢⱼ</w:t>
      </w:r>
      <w:r w:rsidRPr="00D0103A">
        <w:rPr>
          <w:rFonts w:eastAsiaTheme="minorEastAsia" w:cstheme="minorHAnsi"/>
          <w:sz w:val="24"/>
          <w:szCs w:val="24"/>
        </w:rPr>
        <w:t xml:space="preserve"> </w:t>
      </w:r>
      <w:r w:rsidR="00303FC3" w:rsidRPr="00D0103A">
        <w:rPr>
          <w:rFonts w:eastAsiaTheme="minorEastAsia" w:cstheme="minorHAnsi"/>
          <w:sz w:val="24"/>
          <w:szCs w:val="24"/>
        </w:rPr>
        <w:t xml:space="preserve">values were used in the PMF analysis to </w:t>
      </w:r>
      <w:proofErr w:type="gramStart"/>
      <w:r w:rsidR="00303FC3" w:rsidRPr="00D0103A">
        <w:rPr>
          <w:rFonts w:eastAsiaTheme="minorEastAsia" w:cstheme="minorHAnsi"/>
          <w:sz w:val="24"/>
          <w:szCs w:val="24"/>
        </w:rPr>
        <w:t>weight</w:t>
      </w:r>
      <w:proofErr w:type="gramEnd"/>
      <w:r w:rsidR="00303FC3" w:rsidRPr="00D0103A">
        <w:rPr>
          <w:rFonts w:eastAsiaTheme="minorEastAsia" w:cstheme="minorHAnsi"/>
          <w:sz w:val="24"/>
          <w:szCs w:val="24"/>
        </w:rPr>
        <w:t xml:space="preserve"> individual observations according to their associated uncertainties.</w:t>
      </w:r>
    </w:p>
    <w:p w14:paraId="77EF3025" w14:textId="54F3686F" w:rsidR="004F5CEC" w:rsidRDefault="00656D60" w:rsidP="004147E3">
      <w:pPr>
        <w:widowControl/>
        <w:wordWrap/>
        <w:autoSpaceDE/>
        <w:autoSpaceDN/>
        <w:spacing w:line="480" w:lineRule="auto"/>
        <w:rPr>
          <w:rFonts w:cstheme="minorHAnsi"/>
          <w:b/>
          <w:bCs/>
          <w:sz w:val="24"/>
          <w:szCs w:val="24"/>
        </w:rPr>
      </w:pPr>
      <w:r w:rsidRPr="00D0103A">
        <w:rPr>
          <w:rFonts w:cstheme="minorHAnsi"/>
          <w:b/>
          <w:bCs/>
          <w:sz w:val="24"/>
          <w:szCs w:val="24"/>
        </w:rPr>
        <w:lastRenderedPageBreak/>
        <w:t xml:space="preserve">Text S4. </w:t>
      </w:r>
      <w:r w:rsidR="007E2F5F" w:rsidRPr="007E2F5F">
        <w:rPr>
          <w:rFonts w:cstheme="minorHAnsi"/>
          <w:b/>
          <w:bCs/>
          <w:sz w:val="24"/>
          <w:szCs w:val="24"/>
        </w:rPr>
        <w:t xml:space="preserve">Detailed </w:t>
      </w:r>
      <w:r w:rsidR="00F56E6F">
        <w:rPr>
          <w:rFonts w:cstheme="minorHAnsi" w:hint="eastAsia"/>
          <w:b/>
          <w:bCs/>
          <w:sz w:val="24"/>
          <w:szCs w:val="24"/>
        </w:rPr>
        <w:t>e</w:t>
      </w:r>
      <w:r w:rsidR="007E2F5F" w:rsidRPr="007E2F5F">
        <w:rPr>
          <w:rFonts w:cstheme="minorHAnsi"/>
          <w:b/>
          <w:bCs/>
          <w:sz w:val="24"/>
          <w:szCs w:val="24"/>
        </w:rPr>
        <w:t xml:space="preserve">cological </w:t>
      </w:r>
      <w:r w:rsidR="00F56E6F">
        <w:rPr>
          <w:rFonts w:cstheme="minorHAnsi" w:hint="eastAsia"/>
          <w:b/>
          <w:bCs/>
          <w:sz w:val="24"/>
          <w:szCs w:val="24"/>
        </w:rPr>
        <w:t>r</w:t>
      </w:r>
      <w:r w:rsidR="007E2F5F" w:rsidRPr="007E2F5F">
        <w:rPr>
          <w:rFonts w:cstheme="minorHAnsi"/>
          <w:b/>
          <w:bCs/>
          <w:sz w:val="24"/>
          <w:szCs w:val="24"/>
        </w:rPr>
        <w:t xml:space="preserve">isk </w:t>
      </w:r>
      <w:r w:rsidR="00F56E6F">
        <w:rPr>
          <w:rFonts w:cstheme="minorHAnsi" w:hint="eastAsia"/>
          <w:b/>
          <w:bCs/>
          <w:sz w:val="24"/>
          <w:szCs w:val="24"/>
        </w:rPr>
        <w:t>a</w:t>
      </w:r>
      <w:r w:rsidR="007E2F5F" w:rsidRPr="007E2F5F">
        <w:rPr>
          <w:rFonts w:cstheme="minorHAnsi"/>
          <w:b/>
          <w:bCs/>
          <w:sz w:val="24"/>
          <w:szCs w:val="24"/>
        </w:rPr>
        <w:t>ssessment and PMF-</w:t>
      </w:r>
      <w:r w:rsidR="00F56E6F">
        <w:rPr>
          <w:rFonts w:cstheme="minorHAnsi" w:hint="eastAsia"/>
          <w:b/>
          <w:bCs/>
          <w:sz w:val="24"/>
          <w:szCs w:val="24"/>
        </w:rPr>
        <w:t>b</w:t>
      </w:r>
      <w:r w:rsidR="007E2F5F" w:rsidRPr="007E2F5F">
        <w:rPr>
          <w:rFonts w:cstheme="minorHAnsi"/>
          <w:b/>
          <w:bCs/>
          <w:sz w:val="24"/>
          <w:szCs w:val="24"/>
        </w:rPr>
        <w:t xml:space="preserve">ased </w:t>
      </w:r>
      <w:r w:rsidR="00F56E6F">
        <w:rPr>
          <w:rFonts w:cstheme="minorHAnsi" w:hint="eastAsia"/>
          <w:b/>
          <w:bCs/>
          <w:sz w:val="24"/>
          <w:szCs w:val="24"/>
        </w:rPr>
        <w:t>f</w:t>
      </w:r>
      <w:r w:rsidR="007E2F5F" w:rsidRPr="007E2F5F">
        <w:rPr>
          <w:rFonts w:cstheme="minorHAnsi"/>
          <w:b/>
          <w:bCs/>
          <w:sz w:val="24"/>
          <w:szCs w:val="24"/>
        </w:rPr>
        <w:t xml:space="preserve">actor </w:t>
      </w:r>
      <w:r w:rsidR="00F56E6F">
        <w:rPr>
          <w:rFonts w:cstheme="minorHAnsi" w:hint="eastAsia"/>
          <w:b/>
          <w:bCs/>
          <w:sz w:val="24"/>
          <w:szCs w:val="24"/>
        </w:rPr>
        <w:t>a</w:t>
      </w:r>
      <w:r w:rsidR="007E2F5F" w:rsidRPr="007E2F5F">
        <w:rPr>
          <w:rFonts w:cstheme="minorHAnsi"/>
          <w:b/>
          <w:bCs/>
          <w:sz w:val="24"/>
          <w:szCs w:val="24"/>
        </w:rPr>
        <w:t>ttribution</w:t>
      </w:r>
    </w:p>
    <w:p w14:paraId="72A4062F" w14:textId="77777777" w:rsidR="004F5CEC" w:rsidRPr="004F5CEC" w:rsidRDefault="004F5CEC" w:rsidP="004F5CEC">
      <w:pPr>
        <w:widowControl/>
        <w:wordWrap/>
        <w:autoSpaceDE/>
        <w:autoSpaceDN/>
        <w:spacing w:line="480" w:lineRule="auto"/>
        <w:rPr>
          <w:rFonts w:cstheme="minorHAnsi"/>
          <w:color w:val="000000" w:themeColor="text1"/>
          <w:sz w:val="24"/>
          <w:szCs w:val="32"/>
        </w:rPr>
      </w:pPr>
      <w:r w:rsidRPr="004F5CEC">
        <w:rPr>
          <w:rFonts w:cstheme="minorHAnsi"/>
          <w:color w:val="000000" w:themeColor="text1"/>
          <w:sz w:val="24"/>
          <w:szCs w:val="32"/>
        </w:rPr>
        <w:t>The potential ecological risks of antibiotics in sediments were evaluated using risk quotients (</w:t>
      </w:r>
      <w:r w:rsidRPr="004F5CEC">
        <w:rPr>
          <w:rFonts w:cstheme="minorHAnsi"/>
          <w:i/>
          <w:iCs/>
          <w:color w:val="000000" w:themeColor="text1"/>
          <w:sz w:val="24"/>
          <w:szCs w:val="32"/>
        </w:rPr>
        <w:t>RQs</w:t>
      </w:r>
      <w:r w:rsidRPr="004F5CEC">
        <w:rPr>
          <w:rFonts w:cstheme="minorHAnsi"/>
          <w:color w:val="000000" w:themeColor="text1"/>
          <w:sz w:val="24"/>
          <w:szCs w:val="32"/>
        </w:rPr>
        <w:t>), defined as the ratio of the measured environmental concentration (</w:t>
      </w:r>
      <w:r w:rsidRPr="004F5CEC">
        <w:rPr>
          <w:rFonts w:cstheme="minorHAnsi"/>
          <w:i/>
          <w:iCs/>
          <w:color w:val="000000" w:themeColor="text1"/>
          <w:sz w:val="24"/>
          <w:szCs w:val="32"/>
        </w:rPr>
        <w:t>MEC</w:t>
      </w:r>
      <w:r w:rsidRPr="004F5CEC">
        <w:rPr>
          <w:rFonts w:cstheme="minorHAnsi"/>
          <w:color w:val="000000" w:themeColor="text1"/>
          <w:sz w:val="24"/>
          <w:szCs w:val="32"/>
        </w:rPr>
        <w:t>) to the predicted no-effect concentration (</w:t>
      </w:r>
      <w:r w:rsidRPr="004F5CEC">
        <w:rPr>
          <w:rFonts w:cstheme="minorHAnsi"/>
          <w:i/>
          <w:iCs/>
          <w:color w:val="000000" w:themeColor="text1"/>
          <w:sz w:val="24"/>
          <w:szCs w:val="32"/>
        </w:rPr>
        <w:t>PNEC</w:t>
      </w:r>
      <w:r w:rsidRPr="004F5CEC">
        <w:rPr>
          <w:rFonts w:cstheme="minorHAnsi"/>
          <w:color w:val="000000" w:themeColor="text1"/>
          <w:sz w:val="24"/>
          <w:szCs w:val="32"/>
        </w:rPr>
        <w:t xml:space="preserve">). Given the limited availability of chronic toxicity data for benthic organisms, the </w:t>
      </w:r>
      <w:proofErr w:type="spellStart"/>
      <w:r w:rsidRPr="004F5CEC">
        <w:rPr>
          <w:rFonts w:cstheme="minorHAnsi"/>
          <w:i/>
          <w:iCs/>
          <w:color w:val="000000" w:themeColor="text1"/>
          <w:sz w:val="24"/>
          <w:szCs w:val="32"/>
        </w:rPr>
        <w:t>PNEC</w:t>
      </w:r>
      <w:r w:rsidRPr="004F5CEC">
        <w:rPr>
          <w:rFonts w:cstheme="minorHAnsi"/>
          <w:i/>
          <w:iCs/>
          <w:color w:val="000000" w:themeColor="text1"/>
          <w:sz w:val="24"/>
          <w:szCs w:val="32"/>
          <w:vertAlign w:val="subscript"/>
        </w:rPr>
        <w:t>sediment</w:t>
      </w:r>
      <w:proofErr w:type="spellEnd"/>
      <w:r w:rsidRPr="004F5CEC">
        <w:rPr>
          <w:rFonts w:cstheme="minorHAnsi"/>
          <w:color w:val="000000" w:themeColor="text1"/>
          <w:sz w:val="24"/>
          <w:szCs w:val="32"/>
        </w:rPr>
        <w:t xml:space="preserve"> values required for </w:t>
      </w:r>
      <w:r w:rsidRPr="004F5CEC">
        <w:rPr>
          <w:rFonts w:cstheme="minorHAnsi"/>
          <w:i/>
          <w:iCs/>
          <w:color w:val="000000" w:themeColor="text1"/>
          <w:sz w:val="24"/>
          <w:szCs w:val="32"/>
        </w:rPr>
        <w:t>RQ</w:t>
      </w:r>
      <w:r w:rsidRPr="004F5CEC">
        <w:rPr>
          <w:rFonts w:cstheme="minorHAnsi"/>
          <w:color w:val="000000" w:themeColor="text1"/>
          <w:sz w:val="24"/>
          <w:szCs w:val="32"/>
        </w:rPr>
        <w:t xml:space="preserve"> calculation were estimated by applying the equilibrium partitioning method to </w:t>
      </w:r>
      <w:proofErr w:type="spellStart"/>
      <w:r w:rsidRPr="004F5CEC">
        <w:rPr>
          <w:rFonts w:cstheme="minorHAnsi"/>
          <w:i/>
          <w:iCs/>
          <w:color w:val="000000" w:themeColor="text1"/>
          <w:sz w:val="24"/>
          <w:szCs w:val="32"/>
        </w:rPr>
        <w:t>PNEC</w:t>
      </w:r>
      <w:r w:rsidRPr="004F5CEC">
        <w:rPr>
          <w:rFonts w:cstheme="minorHAnsi"/>
          <w:i/>
          <w:iCs/>
          <w:color w:val="000000" w:themeColor="text1"/>
          <w:sz w:val="24"/>
          <w:szCs w:val="32"/>
          <w:vertAlign w:val="subscript"/>
        </w:rPr>
        <w:t>water</w:t>
      </w:r>
      <w:proofErr w:type="spellEnd"/>
      <w:r w:rsidRPr="004F5CEC">
        <w:rPr>
          <w:rFonts w:cstheme="minorHAnsi"/>
          <w:color w:val="000000" w:themeColor="text1"/>
          <w:sz w:val="24"/>
          <w:szCs w:val="32"/>
        </w:rPr>
        <w:t xml:space="preserve"> derived from aquatic toxicity data.</w:t>
      </w:r>
    </w:p>
    <w:p w14:paraId="198E3B01" w14:textId="3CB62B67" w:rsidR="004F5CEC" w:rsidRPr="004F5CEC" w:rsidRDefault="004F5CEC" w:rsidP="004F5CEC">
      <w:pPr>
        <w:widowControl/>
        <w:wordWrap/>
        <w:autoSpaceDE/>
        <w:autoSpaceDN/>
        <w:spacing w:line="480" w:lineRule="auto"/>
        <w:rPr>
          <w:rFonts w:cstheme="minorHAnsi"/>
          <w:color w:val="000000" w:themeColor="text1"/>
          <w:sz w:val="24"/>
          <w:szCs w:val="32"/>
        </w:rPr>
      </w:pPr>
      <w:r w:rsidRPr="004F5CEC">
        <w:rPr>
          <w:rFonts w:cstheme="minorHAnsi"/>
          <w:color w:val="000000" w:themeColor="text1"/>
          <w:sz w:val="24"/>
          <w:szCs w:val="32"/>
        </w:rPr>
        <w:t>Aquatic toxicity data were obtained from the U.S. EPA ECOTOX Knowledgebase. NOEC and EC</w:t>
      </w:r>
      <w:r w:rsidRPr="004F5CEC">
        <w:rPr>
          <w:rFonts w:cstheme="minorHAnsi"/>
          <w:color w:val="000000" w:themeColor="text1"/>
          <w:sz w:val="24"/>
          <w:szCs w:val="32"/>
          <w:vertAlign w:val="subscript"/>
        </w:rPr>
        <w:t>10</w:t>
      </w:r>
      <w:r w:rsidRPr="004F5CEC">
        <w:rPr>
          <w:rFonts w:cstheme="minorHAnsi"/>
          <w:color w:val="000000" w:themeColor="text1"/>
          <w:sz w:val="24"/>
          <w:szCs w:val="32"/>
        </w:rPr>
        <w:t xml:space="preserve"> values related to growth, survival, and reproduction were preferentially selected as toxicity endpoints, and chronic LOEC values were used directly when suitable NOEC or EC</w:t>
      </w:r>
      <w:r w:rsidRPr="004F5CEC">
        <w:rPr>
          <w:rFonts w:cstheme="minorHAnsi"/>
          <w:color w:val="000000" w:themeColor="text1"/>
          <w:sz w:val="24"/>
          <w:szCs w:val="32"/>
          <w:vertAlign w:val="subscript"/>
        </w:rPr>
        <w:t>10</w:t>
      </w:r>
      <w:r w:rsidRPr="004F5CEC">
        <w:rPr>
          <w:rFonts w:cstheme="minorHAnsi"/>
          <w:color w:val="000000" w:themeColor="text1"/>
          <w:sz w:val="24"/>
          <w:szCs w:val="32"/>
        </w:rPr>
        <w:t xml:space="preserve"> values were unavailable </w:t>
      </w:r>
      <w:r w:rsidR="000753AF" w:rsidRPr="004F5CEC">
        <w:rPr>
          <w:rFonts w:cstheme="minorHAnsi"/>
          <w:noProof/>
          <w:color w:val="000000" w:themeColor="text1"/>
          <w:sz w:val="24"/>
          <w:szCs w:val="32"/>
        </w:rPr>
        <w:t>(Batley et al., 2014)</w:t>
      </w:r>
      <w:r w:rsidRPr="004F5CEC">
        <w:rPr>
          <w:rFonts w:cstheme="minorHAnsi"/>
          <w:color w:val="000000" w:themeColor="text1"/>
          <w:sz w:val="24"/>
          <w:szCs w:val="32"/>
        </w:rPr>
        <w:t xml:space="preserve">. When multiple comparable values were available for the same species, the geometric </w:t>
      </w:r>
      <w:proofErr w:type="gramStart"/>
      <w:r w:rsidRPr="004F5CEC">
        <w:rPr>
          <w:rFonts w:cstheme="minorHAnsi"/>
          <w:color w:val="000000" w:themeColor="text1"/>
          <w:sz w:val="24"/>
          <w:szCs w:val="32"/>
        </w:rPr>
        <w:t>mean</w:t>
      </w:r>
      <w:proofErr w:type="gramEnd"/>
      <w:r w:rsidRPr="004F5CEC">
        <w:rPr>
          <w:rFonts w:cstheme="minorHAnsi"/>
          <w:color w:val="000000" w:themeColor="text1"/>
          <w:sz w:val="24"/>
          <w:szCs w:val="32"/>
        </w:rPr>
        <w:t xml:space="preserve"> was used as the representative value for that species.</w:t>
      </w:r>
    </w:p>
    <w:p w14:paraId="007A47A5" w14:textId="6C307877" w:rsidR="004F5CEC" w:rsidRPr="004F5CEC" w:rsidRDefault="004F5CEC" w:rsidP="004F5CEC">
      <w:pPr>
        <w:widowControl/>
        <w:wordWrap/>
        <w:autoSpaceDE/>
        <w:autoSpaceDN/>
        <w:spacing w:line="480" w:lineRule="auto"/>
        <w:rPr>
          <w:rFonts w:cstheme="minorHAnsi"/>
          <w:color w:val="000000" w:themeColor="text1"/>
          <w:sz w:val="24"/>
          <w:szCs w:val="32"/>
        </w:rPr>
      </w:pPr>
      <w:r w:rsidRPr="004F5CEC">
        <w:rPr>
          <w:rFonts w:cstheme="minorHAnsi"/>
          <w:color w:val="000000" w:themeColor="text1"/>
          <w:sz w:val="24"/>
          <w:szCs w:val="32"/>
        </w:rPr>
        <w:t xml:space="preserve">For antibiotics with chronic toxicity data encompassing at least three major taxonomic groups and five or more species </w:t>
      </w:r>
      <w:r w:rsidR="000753AF" w:rsidRPr="004F5CEC">
        <w:rPr>
          <w:rFonts w:cstheme="minorHAnsi"/>
          <w:noProof/>
          <w:color w:val="000000" w:themeColor="text1"/>
          <w:sz w:val="24"/>
          <w:szCs w:val="32"/>
        </w:rPr>
        <w:t>(Fan et al., 2022)</w:t>
      </w:r>
      <w:r w:rsidRPr="004F5CEC">
        <w:rPr>
          <w:rFonts w:cstheme="minorHAnsi"/>
          <w:color w:val="000000" w:themeColor="text1"/>
          <w:sz w:val="24"/>
          <w:szCs w:val="32"/>
        </w:rPr>
        <w:t xml:space="preserve">, species sensitivity distributions (SSDs) were </w:t>
      </w:r>
      <w:proofErr w:type="gramStart"/>
      <w:r w:rsidRPr="004F5CEC">
        <w:rPr>
          <w:rFonts w:cstheme="minorHAnsi"/>
          <w:color w:val="000000" w:themeColor="text1"/>
          <w:sz w:val="24"/>
          <w:szCs w:val="32"/>
        </w:rPr>
        <w:t>constructed</w:t>
      </w:r>
      <w:proofErr w:type="gramEnd"/>
      <w:r w:rsidRPr="004F5CEC">
        <w:rPr>
          <w:rFonts w:cstheme="minorHAnsi"/>
          <w:color w:val="000000" w:themeColor="text1"/>
          <w:sz w:val="24"/>
          <w:szCs w:val="32"/>
        </w:rPr>
        <w:t xml:space="preserve"> and </w:t>
      </w:r>
      <w:r w:rsidRPr="004F5CEC">
        <w:rPr>
          <w:rFonts w:cstheme="minorHAnsi"/>
          <w:i/>
          <w:iCs/>
          <w:color w:val="000000" w:themeColor="text1"/>
          <w:sz w:val="24"/>
          <w:szCs w:val="32"/>
        </w:rPr>
        <w:t>HC</w:t>
      </w:r>
      <w:r w:rsidRPr="004F5CEC">
        <w:rPr>
          <w:rFonts w:cstheme="minorHAnsi"/>
          <w:i/>
          <w:iCs/>
          <w:color w:val="000000" w:themeColor="text1"/>
          <w:sz w:val="24"/>
          <w:szCs w:val="32"/>
          <w:vertAlign w:val="subscript"/>
        </w:rPr>
        <w:t>5</w:t>
      </w:r>
      <w:r w:rsidRPr="004F5CEC">
        <w:rPr>
          <w:rFonts w:cstheme="minorHAnsi"/>
          <w:color w:val="000000" w:themeColor="text1"/>
          <w:sz w:val="24"/>
          <w:szCs w:val="32"/>
        </w:rPr>
        <w:t xml:space="preserve"> values were estimated using the ‘</w:t>
      </w:r>
      <w:proofErr w:type="spellStart"/>
      <w:r w:rsidRPr="004F5CEC">
        <w:rPr>
          <w:rFonts w:cstheme="minorHAnsi"/>
          <w:color w:val="000000" w:themeColor="text1"/>
          <w:sz w:val="24"/>
          <w:szCs w:val="32"/>
        </w:rPr>
        <w:t>ssdtools</w:t>
      </w:r>
      <w:proofErr w:type="spellEnd"/>
      <w:r w:rsidRPr="004F5CEC">
        <w:rPr>
          <w:rFonts w:cstheme="minorHAnsi"/>
          <w:color w:val="000000" w:themeColor="text1"/>
          <w:sz w:val="24"/>
          <w:szCs w:val="32"/>
        </w:rPr>
        <w:t xml:space="preserve">’ package in R (version 4.4.1). For these antibiotics, </w:t>
      </w:r>
      <w:proofErr w:type="spellStart"/>
      <w:r w:rsidRPr="004F5CEC">
        <w:rPr>
          <w:rFonts w:cstheme="minorHAnsi"/>
          <w:i/>
          <w:iCs/>
          <w:color w:val="000000" w:themeColor="text1"/>
          <w:sz w:val="24"/>
          <w:szCs w:val="32"/>
        </w:rPr>
        <w:t>PNEC</w:t>
      </w:r>
      <w:r w:rsidRPr="004F5CEC">
        <w:rPr>
          <w:rFonts w:cstheme="minorHAnsi"/>
          <w:i/>
          <w:iCs/>
          <w:color w:val="000000" w:themeColor="text1"/>
          <w:sz w:val="24"/>
          <w:szCs w:val="32"/>
          <w:vertAlign w:val="subscript"/>
        </w:rPr>
        <w:t>water</w:t>
      </w:r>
      <w:proofErr w:type="spellEnd"/>
      <w:r w:rsidRPr="004F5CEC">
        <w:rPr>
          <w:rFonts w:cstheme="minorHAnsi"/>
          <w:color w:val="000000" w:themeColor="text1"/>
          <w:sz w:val="24"/>
          <w:szCs w:val="32"/>
        </w:rPr>
        <w:t xml:space="preserve"> was calculated by dividing the estimated </w:t>
      </w:r>
      <w:r w:rsidRPr="004F5CEC">
        <w:rPr>
          <w:rFonts w:cstheme="minorHAnsi"/>
          <w:i/>
          <w:iCs/>
          <w:color w:val="000000" w:themeColor="text1"/>
          <w:sz w:val="24"/>
          <w:szCs w:val="32"/>
        </w:rPr>
        <w:t>HC</w:t>
      </w:r>
      <w:r w:rsidRPr="004F5CEC">
        <w:rPr>
          <w:rFonts w:cstheme="minorHAnsi"/>
          <w:i/>
          <w:iCs/>
          <w:color w:val="000000" w:themeColor="text1"/>
          <w:sz w:val="24"/>
          <w:szCs w:val="32"/>
          <w:vertAlign w:val="subscript"/>
        </w:rPr>
        <w:t>5</w:t>
      </w:r>
      <w:r w:rsidRPr="004F5CEC">
        <w:rPr>
          <w:rFonts w:cstheme="minorHAnsi"/>
          <w:color w:val="000000" w:themeColor="text1"/>
          <w:sz w:val="24"/>
          <w:szCs w:val="32"/>
        </w:rPr>
        <w:t xml:space="preserve"> by an assessment factor (</w:t>
      </w:r>
      <w:r w:rsidRPr="004F5CEC">
        <w:rPr>
          <w:rFonts w:cstheme="minorHAnsi"/>
          <w:i/>
          <w:iCs/>
          <w:color w:val="000000" w:themeColor="text1"/>
          <w:sz w:val="24"/>
          <w:szCs w:val="32"/>
        </w:rPr>
        <w:t>AF</w:t>
      </w:r>
      <w:r w:rsidRPr="004F5CEC">
        <w:rPr>
          <w:rFonts w:cstheme="minorHAnsi"/>
          <w:color w:val="000000" w:themeColor="text1"/>
          <w:sz w:val="24"/>
          <w:szCs w:val="32"/>
        </w:rPr>
        <w:t xml:space="preserve">) (Eq. </w:t>
      </w:r>
      <w:r w:rsidR="00BF46F8">
        <w:rPr>
          <w:rFonts w:cstheme="minorHAnsi" w:hint="eastAsia"/>
          <w:color w:val="000000" w:themeColor="text1"/>
          <w:sz w:val="24"/>
          <w:szCs w:val="32"/>
        </w:rPr>
        <w:t>6</w:t>
      </w:r>
      <w:r w:rsidRPr="004F5CEC">
        <w:rPr>
          <w:rFonts w:cstheme="minorHAnsi"/>
          <w:color w:val="000000" w:themeColor="text1"/>
          <w:sz w:val="24"/>
          <w:szCs w:val="32"/>
        </w:rPr>
        <w:t xml:space="preserve">, Table S8). An AF of 3 was applied to CTC, OTC, SMZ, and SMX, which were supported by chronic toxicity data with relatively broad taxonomic coverage, whereas an AF of 5 was applied to TC and TYL because their datasets showed more limited taxonomic representation and therefore involved greater uncertainty in SSD-based PNEC derivation </w:t>
      </w:r>
      <w:r w:rsidR="000753AF">
        <w:rPr>
          <w:rFonts w:cstheme="minorHAnsi"/>
          <w:noProof/>
          <w:color w:val="000000" w:themeColor="text1"/>
          <w:sz w:val="24"/>
          <w:szCs w:val="32"/>
        </w:rPr>
        <w:t>(Lee et al., 2020; Li et al., 2023)</w:t>
      </w:r>
      <w:r w:rsidRPr="004F5CEC">
        <w:rPr>
          <w:rFonts w:cstheme="minorHAnsi"/>
          <w:color w:val="000000" w:themeColor="text1"/>
          <w:sz w:val="24"/>
          <w:szCs w:val="32"/>
        </w:rPr>
        <w:t xml:space="preserve">. For SPM, SDZ, and STZ, which did not meet the minimum data requirements for SSD construction, a deterministic approach was used, in which </w:t>
      </w:r>
      <w:proofErr w:type="spellStart"/>
      <w:r w:rsidRPr="004F5CEC">
        <w:rPr>
          <w:rFonts w:cstheme="minorHAnsi"/>
          <w:i/>
          <w:iCs/>
          <w:color w:val="000000" w:themeColor="text1"/>
          <w:sz w:val="24"/>
          <w:szCs w:val="32"/>
        </w:rPr>
        <w:t>PNEC</w:t>
      </w:r>
      <w:r w:rsidRPr="004F5CEC">
        <w:rPr>
          <w:rFonts w:cstheme="minorHAnsi"/>
          <w:i/>
          <w:iCs/>
          <w:color w:val="000000" w:themeColor="text1"/>
          <w:sz w:val="24"/>
          <w:szCs w:val="32"/>
          <w:vertAlign w:val="subscript"/>
        </w:rPr>
        <w:t>water</w:t>
      </w:r>
      <w:proofErr w:type="spellEnd"/>
      <w:r w:rsidRPr="004F5CEC">
        <w:rPr>
          <w:rFonts w:cstheme="minorHAnsi"/>
          <w:color w:val="000000" w:themeColor="text1"/>
          <w:sz w:val="24"/>
          <w:szCs w:val="32"/>
        </w:rPr>
        <w:t xml:space="preserve"> was derived by dividing the lowest reliable chronic toxicity value by an AF (Eq. </w:t>
      </w:r>
      <w:r w:rsidR="00BF46F8">
        <w:rPr>
          <w:rFonts w:cstheme="minorHAnsi" w:hint="eastAsia"/>
          <w:color w:val="000000" w:themeColor="text1"/>
          <w:sz w:val="24"/>
          <w:szCs w:val="32"/>
        </w:rPr>
        <w:t>7</w:t>
      </w:r>
      <w:r w:rsidRPr="004F5CEC">
        <w:rPr>
          <w:rFonts w:cstheme="minorHAnsi"/>
          <w:color w:val="000000" w:themeColor="text1"/>
          <w:sz w:val="24"/>
          <w:szCs w:val="32"/>
        </w:rPr>
        <w:t xml:space="preserve">, Table S9). The AFs were selected according to the number of trophic levels represented by the available </w:t>
      </w:r>
      <w:r w:rsidRPr="004F5CEC">
        <w:rPr>
          <w:rFonts w:cstheme="minorHAnsi"/>
          <w:color w:val="000000" w:themeColor="text1"/>
          <w:sz w:val="24"/>
          <w:szCs w:val="32"/>
        </w:rPr>
        <w:lastRenderedPageBreak/>
        <w:t xml:space="preserve">chronic toxicity data, resulting in AF values of 100, 50, and 50 for SPM, SDZ, and STZ, respectively </w:t>
      </w:r>
      <w:r w:rsidR="000753AF" w:rsidRPr="004F5CEC">
        <w:rPr>
          <w:rFonts w:cstheme="minorHAnsi"/>
          <w:noProof/>
          <w:color w:val="000000" w:themeColor="text1"/>
          <w:sz w:val="24"/>
          <w:szCs w:val="32"/>
        </w:rPr>
        <w:t>(Nam et al., 2012)</w:t>
      </w:r>
      <w:r w:rsidRPr="004F5CEC">
        <w:rPr>
          <w:rFonts w:cstheme="minorHAnsi"/>
          <w:color w:val="000000" w:themeColor="text1"/>
          <w:sz w:val="24"/>
          <w:szCs w:val="32"/>
        </w:rPr>
        <w:t>.</w:t>
      </w:r>
    </w:p>
    <w:p w14:paraId="6E1B33D8" w14:textId="58FE4A06" w:rsidR="004F5CEC" w:rsidRPr="004F5CEC" w:rsidRDefault="000734A8" w:rsidP="004F5CEC">
      <w:pPr>
        <w:spacing w:line="480" w:lineRule="auto"/>
        <w:rPr>
          <w:rStyle w:val="af2"/>
          <w:rFonts w:cstheme="minorHAnsi"/>
          <w:iCs/>
          <w:color w:val="000000" w:themeColor="text1"/>
          <w:sz w:val="24"/>
          <w:szCs w:val="32"/>
        </w:rPr>
      </w:pPr>
      <m:oMathPara>
        <m:oMath>
          <m:eqArr>
            <m:eqArrPr>
              <m:maxDist m:val="1"/>
              <m:ctrlPr>
                <w:rPr>
                  <w:rStyle w:val="af2"/>
                  <w:rFonts w:ascii="Cambria Math" w:hAnsi="Cambria Math" w:cstheme="minorHAnsi"/>
                  <w:i/>
                  <w:iCs/>
                  <w:color w:val="000000" w:themeColor="text1"/>
                  <w:sz w:val="24"/>
                  <w:szCs w:val="32"/>
                </w:rPr>
              </m:ctrlPr>
            </m:eqArrPr>
            <m:e>
              <m:sSub>
                <m:sSubPr>
                  <m:ctrlPr>
                    <w:rPr>
                      <w:rFonts w:ascii="Cambria Math" w:hAnsi="Cambria Math" w:cstheme="minorHAnsi"/>
                      <w:i/>
                      <w:sz w:val="24"/>
                      <w:szCs w:val="32"/>
                    </w:rPr>
                  </m:ctrlPr>
                </m:sSubPr>
                <m:e>
                  <m:r>
                    <m:rPr>
                      <m:nor/>
                    </m:rPr>
                    <w:rPr>
                      <w:rFonts w:cstheme="minorHAnsi"/>
                      <w:i/>
                      <w:sz w:val="24"/>
                      <w:szCs w:val="32"/>
                    </w:rPr>
                    <m:t>PNEC</m:t>
                  </m:r>
                </m:e>
                <m:sub>
                  <m:r>
                    <m:rPr>
                      <m:nor/>
                    </m:rPr>
                    <w:rPr>
                      <w:rFonts w:cstheme="minorHAnsi"/>
                      <w:i/>
                      <w:sz w:val="24"/>
                      <w:szCs w:val="32"/>
                    </w:rPr>
                    <m:t>water</m:t>
                  </m:r>
                </m:sub>
              </m:sSub>
              <m:r>
                <m:rPr>
                  <m:nor/>
                </m:rPr>
                <w:rPr>
                  <w:rFonts w:cstheme="minorHAnsi"/>
                  <w:i/>
                  <w:sz w:val="24"/>
                  <w:szCs w:val="32"/>
                </w:rPr>
                <m:t xml:space="preserve"> = </m:t>
              </m:r>
              <m:f>
                <m:fPr>
                  <m:ctrlPr>
                    <w:rPr>
                      <w:rFonts w:ascii="Cambria Math" w:hAnsi="Cambria Math" w:cstheme="minorHAnsi"/>
                      <w:i/>
                      <w:sz w:val="24"/>
                      <w:szCs w:val="32"/>
                    </w:rPr>
                  </m:ctrlPr>
                </m:fPr>
                <m:num>
                  <m:sSub>
                    <m:sSubPr>
                      <m:ctrlPr>
                        <w:rPr>
                          <w:rFonts w:ascii="Cambria Math" w:hAnsi="Cambria Math" w:cstheme="minorHAnsi"/>
                          <w:i/>
                          <w:sz w:val="24"/>
                          <w:szCs w:val="32"/>
                        </w:rPr>
                      </m:ctrlPr>
                    </m:sSubPr>
                    <m:e>
                      <m:r>
                        <m:rPr>
                          <m:nor/>
                        </m:rPr>
                        <w:rPr>
                          <w:rFonts w:cstheme="minorHAnsi"/>
                          <w:i/>
                          <w:sz w:val="24"/>
                          <w:szCs w:val="32"/>
                        </w:rPr>
                        <m:t>HC</m:t>
                      </m:r>
                    </m:e>
                    <m:sub>
                      <m:r>
                        <m:rPr>
                          <m:nor/>
                        </m:rPr>
                        <w:rPr>
                          <w:rFonts w:cstheme="minorHAnsi"/>
                          <w:i/>
                          <w:sz w:val="24"/>
                          <w:szCs w:val="32"/>
                        </w:rPr>
                        <m:t>5</m:t>
                      </m:r>
                    </m:sub>
                  </m:sSub>
                </m:num>
                <m:den>
                  <m:r>
                    <m:rPr>
                      <m:nor/>
                    </m:rPr>
                    <w:rPr>
                      <w:rFonts w:cstheme="minorHAnsi"/>
                      <w:i/>
                      <w:sz w:val="24"/>
                      <w:szCs w:val="32"/>
                    </w:rPr>
                    <m:t>AF</m:t>
                  </m:r>
                </m:den>
              </m:f>
              <m:r>
                <w:rPr>
                  <w:rStyle w:val="af2"/>
                  <w:rFonts w:ascii="Cambria Math" w:hAnsi="Cambria Math" w:cstheme="minorHAnsi"/>
                  <w:color w:val="000000" w:themeColor="text1"/>
                  <w:sz w:val="24"/>
                  <w:szCs w:val="32"/>
                </w:rPr>
                <m:t>#</m:t>
              </m:r>
              <m:d>
                <m:dPr>
                  <m:ctrlPr>
                    <w:rPr>
                      <w:rStyle w:val="af2"/>
                      <w:rFonts w:ascii="Cambria Math" w:hAnsi="Cambria Math" w:cstheme="minorHAnsi"/>
                      <w:i/>
                      <w:iCs/>
                      <w:color w:val="000000" w:themeColor="text1"/>
                      <w:sz w:val="24"/>
                      <w:szCs w:val="32"/>
                    </w:rPr>
                  </m:ctrlPr>
                </m:dPr>
                <m:e>
                  <m:r>
                    <m:rPr>
                      <m:nor/>
                    </m:rPr>
                    <w:rPr>
                      <w:rStyle w:val="af2"/>
                      <w:rFonts w:cstheme="minorHAnsi"/>
                      <w:color w:val="000000" w:themeColor="text1"/>
                      <w:sz w:val="24"/>
                      <w:szCs w:val="32"/>
                    </w:rPr>
                    <m:t xml:space="preserve">Eq. </m:t>
                  </m:r>
                  <m:r>
                    <m:rPr>
                      <m:nor/>
                    </m:rPr>
                    <w:rPr>
                      <w:rStyle w:val="af2"/>
                      <w:rFonts w:cstheme="minorHAnsi" w:hint="eastAsia"/>
                      <w:color w:val="000000" w:themeColor="text1"/>
                      <w:sz w:val="24"/>
                      <w:szCs w:val="32"/>
                    </w:rPr>
                    <m:t>6</m:t>
                  </m:r>
                </m:e>
              </m:d>
            </m:e>
          </m:eqArr>
        </m:oMath>
      </m:oMathPara>
    </w:p>
    <w:p w14:paraId="24A0DA6F" w14:textId="7DADB149" w:rsidR="004F5CEC" w:rsidRPr="004F5CEC" w:rsidRDefault="000734A8" w:rsidP="004F5CEC">
      <w:pPr>
        <w:spacing w:line="480" w:lineRule="auto"/>
        <w:rPr>
          <w:rFonts w:cstheme="minorHAnsi"/>
          <w:color w:val="000000" w:themeColor="text1"/>
          <w:sz w:val="24"/>
          <w:szCs w:val="32"/>
        </w:rPr>
      </w:pPr>
      <m:oMathPara>
        <m:oMath>
          <m:eqArr>
            <m:eqArrPr>
              <m:maxDist m:val="1"/>
              <m:ctrlPr>
                <w:rPr>
                  <w:rStyle w:val="af2"/>
                  <w:rFonts w:ascii="Cambria Math" w:hAnsi="Cambria Math" w:cstheme="minorHAnsi"/>
                  <w:i/>
                  <w:iCs/>
                  <w:color w:val="000000" w:themeColor="text1"/>
                  <w:sz w:val="24"/>
                  <w:szCs w:val="32"/>
                </w:rPr>
              </m:ctrlPr>
            </m:eqArrPr>
            <m:e>
              <m:sSub>
                <m:sSubPr>
                  <m:ctrlPr>
                    <w:rPr>
                      <w:rFonts w:ascii="Cambria Math" w:hAnsi="Cambria Math" w:cstheme="minorHAnsi"/>
                      <w:i/>
                      <w:sz w:val="24"/>
                      <w:szCs w:val="32"/>
                    </w:rPr>
                  </m:ctrlPr>
                </m:sSubPr>
                <m:e>
                  <m:r>
                    <m:rPr>
                      <m:nor/>
                    </m:rPr>
                    <w:rPr>
                      <w:rFonts w:cstheme="minorHAnsi"/>
                      <w:i/>
                      <w:sz w:val="24"/>
                      <w:szCs w:val="32"/>
                    </w:rPr>
                    <m:t>PNEC</m:t>
                  </m:r>
                </m:e>
                <m:sub>
                  <m:r>
                    <m:rPr>
                      <m:nor/>
                    </m:rPr>
                    <w:rPr>
                      <w:rFonts w:cstheme="minorHAnsi"/>
                      <w:i/>
                      <w:sz w:val="24"/>
                      <w:szCs w:val="32"/>
                    </w:rPr>
                    <m:t>water</m:t>
                  </m:r>
                </m:sub>
              </m:sSub>
              <m:r>
                <m:rPr>
                  <m:nor/>
                </m:rPr>
                <w:rPr>
                  <w:rFonts w:cstheme="minorHAnsi"/>
                  <w:i/>
                  <w:sz w:val="24"/>
                  <w:szCs w:val="32"/>
                </w:rPr>
                <m:t xml:space="preserve"> = </m:t>
              </m:r>
              <m:f>
                <m:fPr>
                  <m:ctrlPr>
                    <w:rPr>
                      <w:rFonts w:ascii="Cambria Math" w:hAnsi="Cambria Math" w:cstheme="minorHAnsi"/>
                      <w:i/>
                      <w:sz w:val="24"/>
                      <w:szCs w:val="32"/>
                    </w:rPr>
                  </m:ctrlPr>
                </m:fPr>
                <m:num>
                  <m:r>
                    <m:rPr>
                      <m:nor/>
                    </m:rPr>
                    <w:rPr>
                      <w:rFonts w:cstheme="minorHAnsi"/>
                      <w:i/>
                      <w:sz w:val="24"/>
                      <w:szCs w:val="32"/>
                    </w:rPr>
                    <m:t>The lowest toxicity value</m:t>
                  </m:r>
                </m:num>
                <m:den>
                  <m:r>
                    <m:rPr>
                      <m:nor/>
                    </m:rPr>
                    <w:rPr>
                      <w:rFonts w:cstheme="minorHAnsi"/>
                      <w:i/>
                      <w:sz w:val="24"/>
                      <w:szCs w:val="32"/>
                    </w:rPr>
                    <m:t>AF</m:t>
                  </m:r>
                </m:den>
              </m:f>
              <m:r>
                <w:rPr>
                  <w:rStyle w:val="af2"/>
                  <w:rFonts w:ascii="Cambria Math" w:hAnsi="Cambria Math" w:cstheme="minorHAnsi"/>
                  <w:color w:val="000000" w:themeColor="text1"/>
                  <w:sz w:val="24"/>
                  <w:szCs w:val="32"/>
                </w:rPr>
                <m:t>#</m:t>
              </m:r>
              <m:d>
                <m:dPr>
                  <m:ctrlPr>
                    <w:rPr>
                      <w:rStyle w:val="af2"/>
                      <w:rFonts w:ascii="Cambria Math" w:hAnsi="Cambria Math" w:cstheme="minorHAnsi"/>
                      <w:i/>
                      <w:iCs/>
                      <w:color w:val="000000" w:themeColor="text1"/>
                      <w:sz w:val="24"/>
                      <w:szCs w:val="32"/>
                    </w:rPr>
                  </m:ctrlPr>
                </m:dPr>
                <m:e>
                  <m:r>
                    <m:rPr>
                      <m:nor/>
                    </m:rPr>
                    <w:rPr>
                      <w:rStyle w:val="af2"/>
                      <w:rFonts w:cstheme="minorHAnsi"/>
                      <w:color w:val="000000" w:themeColor="text1"/>
                      <w:sz w:val="24"/>
                      <w:szCs w:val="32"/>
                    </w:rPr>
                    <m:t xml:space="preserve">Eq. </m:t>
                  </m:r>
                  <m:r>
                    <m:rPr>
                      <m:nor/>
                    </m:rPr>
                    <w:rPr>
                      <w:rStyle w:val="af2"/>
                      <w:rFonts w:cstheme="minorHAnsi" w:hint="eastAsia"/>
                      <w:color w:val="000000" w:themeColor="text1"/>
                      <w:sz w:val="24"/>
                      <w:szCs w:val="32"/>
                    </w:rPr>
                    <m:t>7</m:t>
                  </m:r>
                </m:e>
              </m:d>
            </m:e>
          </m:eqArr>
        </m:oMath>
      </m:oMathPara>
    </w:p>
    <w:p w14:paraId="49E8A82B" w14:textId="7E22EB91" w:rsidR="004F5CEC" w:rsidRPr="004F5CEC" w:rsidRDefault="004F5CEC" w:rsidP="004F5CEC">
      <w:pPr>
        <w:spacing w:line="480" w:lineRule="auto"/>
        <w:rPr>
          <w:rFonts w:cstheme="minorHAnsi"/>
          <w:color w:val="000000" w:themeColor="text1"/>
          <w:sz w:val="24"/>
          <w:szCs w:val="32"/>
        </w:rPr>
      </w:pPr>
      <w:proofErr w:type="spellStart"/>
      <w:r w:rsidRPr="004F5CEC">
        <w:rPr>
          <w:rFonts w:cstheme="minorHAnsi"/>
          <w:i/>
          <w:iCs/>
          <w:color w:val="000000" w:themeColor="text1"/>
          <w:sz w:val="24"/>
          <w:szCs w:val="32"/>
        </w:rPr>
        <w:t>PNEC</w:t>
      </w:r>
      <w:r w:rsidRPr="004F5CEC">
        <w:rPr>
          <w:rFonts w:cstheme="minorHAnsi"/>
          <w:i/>
          <w:iCs/>
          <w:color w:val="000000" w:themeColor="text1"/>
          <w:sz w:val="24"/>
          <w:szCs w:val="32"/>
          <w:vertAlign w:val="subscript"/>
        </w:rPr>
        <w:t>sediment</w:t>
      </w:r>
      <w:proofErr w:type="spellEnd"/>
      <w:r w:rsidRPr="004F5CEC">
        <w:rPr>
          <w:rFonts w:cstheme="minorHAnsi"/>
          <w:color w:val="000000" w:themeColor="text1"/>
          <w:sz w:val="24"/>
          <w:szCs w:val="32"/>
        </w:rPr>
        <w:t xml:space="preserve"> was estimated from </w:t>
      </w:r>
      <w:proofErr w:type="spellStart"/>
      <w:r w:rsidRPr="004F5CEC">
        <w:rPr>
          <w:rFonts w:cstheme="minorHAnsi"/>
          <w:i/>
          <w:iCs/>
          <w:color w:val="000000" w:themeColor="text1"/>
          <w:sz w:val="24"/>
          <w:szCs w:val="32"/>
        </w:rPr>
        <w:t>PNEC</w:t>
      </w:r>
      <w:r w:rsidRPr="004F5CEC">
        <w:rPr>
          <w:rFonts w:cstheme="minorHAnsi"/>
          <w:i/>
          <w:iCs/>
          <w:color w:val="000000" w:themeColor="text1"/>
          <w:sz w:val="24"/>
          <w:szCs w:val="32"/>
          <w:vertAlign w:val="subscript"/>
        </w:rPr>
        <w:t>water</w:t>
      </w:r>
      <w:proofErr w:type="spellEnd"/>
      <w:r w:rsidRPr="004F5CEC">
        <w:rPr>
          <w:rFonts w:cstheme="minorHAnsi"/>
          <w:color w:val="000000" w:themeColor="text1"/>
          <w:sz w:val="24"/>
          <w:szCs w:val="32"/>
        </w:rPr>
        <w:t xml:space="preserve"> using the equilibrium partitioning method (Eq. </w:t>
      </w:r>
      <w:r w:rsidR="00BF46F8">
        <w:rPr>
          <w:rFonts w:cstheme="minorHAnsi" w:hint="eastAsia"/>
          <w:color w:val="000000" w:themeColor="text1"/>
          <w:sz w:val="24"/>
          <w:szCs w:val="32"/>
        </w:rPr>
        <w:t>8</w:t>
      </w:r>
      <w:r w:rsidRPr="004F5CEC">
        <w:rPr>
          <w:rFonts w:cstheme="minorHAnsi"/>
          <w:color w:val="000000" w:themeColor="text1"/>
          <w:sz w:val="24"/>
          <w:szCs w:val="32"/>
        </w:rPr>
        <w:t xml:space="preserve">), assuming equilibrium between sediment and porewater </w:t>
      </w:r>
      <w:r w:rsidR="000753AF" w:rsidRPr="004F5CEC">
        <w:rPr>
          <w:rFonts w:cstheme="minorHAnsi"/>
          <w:noProof/>
          <w:color w:val="000000" w:themeColor="text1"/>
          <w:sz w:val="24"/>
          <w:szCs w:val="32"/>
        </w:rPr>
        <w:t>(Voznakova et al., 2025)</w:t>
      </w:r>
      <w:r w:rsidRPr="004F5CEC">
        <w:rPr>
          <w:rFonts w:cstheme="minorHAnsi"/>
          <w:color w:val="000000" w:themeColor="text1"/>
          <w:sz w:val="24"/>
          <w:szCs w:val="32"/>
        </w:rPr>
        <w:t xml:space="preserve">. Here, </w:t>
      </w:r>
      <w:r w:rsidRPr="004F5CEC">
        <w:rPr>
          <w:rFonts w:cstheme="minorHAnsi"/>
          <w:i/>
          <w:iCs/>
          <w:color w:val="000000" w:themeColor="text1"/>
          <w:sz w:val="24"/>
          <w:szCs w:val="32"/>
        </w:rPr>
        <w:t>KOC</w:t>
      </w:r>
      <w:r w:rsidRPr="004F5CEC">
        <w:rPr>
          <w:rFonts w:cstheme="minorHAnsi"/>
          <w:color w:val="000000" w:themeColor="text1"/>
          <w:sz w:val="24"/>
          <w:szCs w:val="32"/>
        </w:rPr>
        <w:t xml:space="preserve"> is the organic carbon partition coefficient estimated using the KOCWIN module in EPI Suite (version 4.1).</w:t>
      </w:r>
    </w:p>
    <w:p w14:paraId="7D885D46" w14:textId="1BA0FC08" w:rsidR="004F5CEC" w:rsidRPr="004F5CEC" w:rsidRDefault="000734A8" w:rsidP="004F5CEC">
      <w:pPr>
        <w:spacing w:line="480" w:lineRule="auto"/>
        <w:rPr>
          <w:rFonts w:cstheme="minorHAnsi"/>
          <w:color w:val="000000" w:themeColor="text1"/>
          <w:sz w:val="24"/>
          <w:szCs w:val="32"/>
        </w:rPr>
      </w:pPr>
      <m:oMathPara>
        <m:oMath>
          <m:eqArr>
            <m:eqArrPr>
              <m:maxDist m:val="1"/>
              <m:ctrlPr>
                <w:rPr>
                  <w:rStyle w:val="af2"/>
                  <w:rFonts w:ascii="Cambria Math" w:hAnsi="Cambria Math" w:cstheme="minorHAnsi"/>
                  <w:i/>
                  <w:iCs/>
                  <w:color w:val="000000" w:themeColor="text1"/>
                  <w:sz w:val="24"/>
                  <w:szCs w:val="32"/>
                </w:rPr>
              </m:ctrlPr>
            </m:eqArrPr>
            <m:e>
              <m:sSub>
                <m:sSubPr>
                  <m:ctrlPr>
                    <w:rPr>
                      <w:rFonts w:ascii="Cambria Math" w:hAnsi="Cambria Math" w:cstheme="minorHAnsi"/>
                      <w:i/>
                      <w:sz w:val="24"/>
                      <w:szCs w:val="32"/>
                    </w:rPr>
                  </m:ctrlPr>
                </m:sSubPr>
                <m:e>
                  <m:r>
                    <m:rPr>
                      <m:nor/>
                    </m:rPr>
                    <w:rPr>
                      <w:rFonts w:cstheme="minorHAnsi"/>
                      <w:i/>
                      <w:sz w:val="24"/>
                      <w:szCs w:val="32"/>
                    </w:rPr>
                    <m:t>PNEC</m:t>
                  </m:r>
                </m:e>
                <m:sub>
                  <m:r>
                    <m:rPr>
                      <m:nor/>
                    </m:rPr>
                    <w:rPr>
                      <w:rFonts w:cstheme="minorHAnsi"/>
                      <w:i/>
                      <w:sz w:val="24"/>
                      <w:szCs w:val="32"/>
                    </w:rPr>
                    <m:t>sediment</m:t>
                  </m:r>
                </m:sub>
              </m:sSub>
              <m:r>
                <m:rPr>
                  <m:nor/>
                </m:rPr>
                <w:rPr>
                  <w:rFonts w:cstheme="minorHAnsi"/>
                  <w:i/>
                  <w:sz w:val="24"/>
                  <w:szCs w:val="32"/>
                </w:rPr>
                <m:t xml:space="preserve"> = (0.783 + 0.0217 × KOC) × </m:t>
              </m:r>
              <m:sSub>
                <m:sSubPr>
                  <m:ctrlPr>
                    <w:rPr>
                      <w:rFonts w:ascii="Cambria Math" w:hAnsi="Cambria Math" w:cstheme="minorHAnsi"/>
                      <w:i/>
                      <w:sz w:val="24"/>
                      <w:szCs w:val="32"/>
                    </w:rPr>
                  </m:ctrlPr>
                </m:sSubPr>
                <m:e>
                  <m:r>
                    <m:rPr>
                      <m:nor/>
                    </m:rPr>
                    <w:rPr>
                      <w:rFonts w:cstheme="minorHAnsi"/>
                      <w:i/>
                      <w:sz w:val="24"/>
                      <w:szCs w:val="32"/>
                    </w:rPr>
                    <m:t>PNEC</m:t>
                  </m:r>
                </m:e>
                <m:sub>
                  <m:r>
                    <m:rPr>
                      <m:nor/>
                    </m:rPr>
                    <w:rPr>
                      <w:rFonts w:cstheme="minorHAnsi"/>
                      <w:i/>
                      <w:sz w:val="24"/>
                      <w:szCs w:val="32"/>
                    </w:rPr>
                    <m:t>water</m:t>
                  </m:r>
                </m:sub>
              </m:sSub>
              <m:r>
                <w:rPr>
                  <w:rStyle w:val="af2"/>
                  <w:rFonts w:ascii="Cambria Math" w:hAnsi="Cambria Math" w:cstheme="minorHAnsi"/>
                  <w:color w:val="000000" w:themeColor="text1"/>
                  <w:sz w:val="24"/>
                  <w:szCs w:val="32"/>
                </w:rPr>
                <m:t>#</m:t>
              </m:r>
              <m:d>
                <m:dPr>
                  <m:ctrlPr>
                    <w:rPr>
                      <w:rStyle w:val="af2"/>
                      <w:rFonts w:ascii="Cambria Math" w:hAnsi="Cambria Math" w:cstheme="minorHAnsi"/>
                      <w:i/>
                      <w:iCs/>
                      <w:color w:val="000000" w:themeColor="text1"/>
                      <w:sz w:val="24"/>
                      <w:szCs w:val="32"/>
                    </w:rPr>
                  </m:ctrlPr>
                </m:dPr>
                <m:e>
                  <m:r>
                    <m:rPr>
                      <m:nor/>
                    </m:rPr>
                    <w:rPr>
                      <w:rStyle w:val="af2"/>
                      <w:rFonts w:cstheme="minorHAnsi"/>
                      <w:color w:val="000000" w:themeColor="text1"/>
                      <w:sz w:val="24"/>
                      <w:szCs w:val="32"/>
                    </w:rPr>
                    <m:t xml:space="preserve">Eq. </m:t>
                  </m:r>
                  <m:r>
                    <m:rPr>
                      <m:nor/>
                    </m:rPr>
                    <w:rPr>
                      <w:rStyle w:val="af2"/>
                      <w:rFonts w:cstheme="minorHAnsi" w:hint="eastAsia"/>
                      <w:color w:val="000000" w:themeColor="text1"/>
                      <w:sz w:val="24"/>
                      <w:szCs w:val="32"/>
                    </w:rPr>
                    <m:t>8</m:t>
                  </m:r>
                </m:e>
              </m:d>
            </m:e>
          </m:eqArr>
        </m:oMath>
      </m:oMathPara>
    </w:p>
    <w:p w14:paraId="736F3698" w14:textId="0E7E45E0" w:rsidR="004F5CEC" w:rsidRPr="004F5CEC" w:rsidRDefault="004F5CEC" w:rsidP="004F5CEC">
      <w:pPr>
        <w:spacing w:line="480" w:lineRule="auto"/>
        <w:rPr>
          <w:rFonts w:cstheme="minorHAnsi"/>
          <w:color w:val="000000" w:themeColor="text1"/>
          <w:sz w:val="24"/>
          <w:szCs w:val="32"/>
        </w:rPr>
      </w:pPr>
      <w:r w:rsidRPr="004F5CEC">
        <w:rPr>
          <w:rFonts w:cstheme="minorHAnsi"/>
          <w:color w:val="000000" w:themeColor="text1"/>
          <w:sz w:val="24"/>
          <w:szCs w:val="32"/>
        </w:rPr>
        <w:t xml:space="preserve">The RQ for each antibiotic was calculated as the ratio of </w:t>
      </w:r>
      <w:proofErr w:type="spellStart"/>
      <w:r w:rsidRPr="004F5CEC">
        <w:rPr>
          <w:rFonts w:cstheme="minorHAnsi"/>
          <w:i/>
          <w:iCs/>
          <w:color w:val="000000" w:themeColor="text1"/>
          <w:sz w:val="24"/>
          <w:szCs w:val="32"/>
        </w:rPr>
        <w:t>MEC</w:t>
      </w:r>
      <w:r w:rsidRPr="004F5CEC">
        <w:rPr>
          <w:rFonts w:cstheme="minorHAnsi"/>
          <w:i/>
          <w:iCs/>
          <w:color w:val="000000" w:themeColor="text1"/>
          <w:sz w:val="24"/>
          <w:szCs w:val="32"/>
          <w:vertAlign w:val="subscript"/>
        </w:rPr>
        <w:t>sediment</w:t>
      </w:r>
      <w:proofErr w:type="spellEnd"/>
      <w:r w:rsidRPr="004F5CEC">
        <w:rPr>
          <w:rFonts w:cstheme="minorHAnsi"/>
          <w:color w:val="000000" w:themeColor="text1"/>
          <w:sz w:val="24"/>
          <w:szCs w:val="32"/>
        </w:rPr>
        <w:t xml:space="preserve"> to </w:t>
      </w:r>
      <w:proofErr w:type="spellStart"/>
      <w:r w:rsidRPr="004F5CEC">
        <w:rPr>
          <w:rFonts w:cstheme="minorHAnsi"/>
          <w:i/>
          <w:iCs/>
          <w:color w:val="000000" w:themeColor="text1"/>
          <w:sz w:val="24"/>
          <w:szCs w:val="32"/>
        </w:rPr>
        <w:t>PNEC</w:t>
      </w:r>
      <w:r w:rsidRPr="004F5CEC">
        <w:rPr>
          <w:rFonts w:cstheme="minorHAnsi"/>
          <w:i/>
          <w:iCs/>
          <w:color w:val="000000" w:themeColor="text1"/>
          <w:sz w:val="24"/>
          <w:szCs w:val="32"/>
          <w:vertAlign w:val="subscript"/>
        </w:rPr>
        <w:t>sediment</w:t>
      </w:r>
      <w:proofErr w:type="spellEnd"/>
      <w:r w:rsidRPr="004F5CEC">
        <w:rPr>
          <w:rFonts w:cstheme="minorHAnsi"/>
          <w:color w:val="000000" w:themeColor="text1"/>
          <w:sz w:val="24"/>
          <w:szCs w:val="32"/>
        </w:rPr>
        <w:t xml:space="preserve"> (Eq. </w:t>
      </w:r>
      <w:r w:rsidR="00BF46F8">
        <w:rPr>
          <w:rFonts w:cstheme="minorHAnsi" w:hint="eastAsia"/>
          <w:color w:val="000000" w:themeColor="text1"/>
          <w:sz w:val="24"/>
          <w:szCs w:val="32"/>
        </w:rPr>
        <w:t>9</w:t>
      </w:r>
      <w:r w:rsidRPr="004F5CEC">
        <w:rPr>
          <w:rFonts w:cstheme="minorHAnsi"/>
          <w:color w:val="000000" w:themeColor="text1"/>
          <w:sz w:val="24"/>
          <w:szCs w:val="32"/>
        </w:rPr>
        <w:t xml:space="preserve">). An </w:t>
      </w:r>
      <w:r w:rsidRPr="004F5CEC">
        <w:rPr>
          <w:rFonts w:cstheme="minorHAnsi"/>
          <w:i/>
          <w:iCs/>
          <w:color w:val="000000" w:themeColor="text1"/>
          <w:sz w:val="24"/>
          <w:szCs w:val="32"/>
        </w:rPr>
        <w:t>RQ</w:t>
      </w:r>
      <w:r w:rsidRPr="004F5CEC">
        <w:rPr>
          <w:rFonts w:cstheme="minorHAnsi"/>
          <w:color w:val="000000" w:themeColor="text1"/>
          <w:sz w:val="24"/>
          <w:szCs w:val="32"/>
        </w:rPr>
        <w:t xml:space="preserve"> of 1 or greater was considered to indicate a potential ecological risk associated with the corresponding antibiotic, whereas an </w:t>
      </w:r>
      <w:r w:rsidRPr="004F5CEC">
        <w:rPr>
          <w:rFonts w:cstheme="minorHAnsi"/>
          <w:i/>
          <w:iCs/>
          <w:color w:val="000000" w:themeColor="text1"/>
          <w:sz w:val="24"/>
          <w:szCs w:val="32"/>
        </w:rPr>
        <w:t>RQ</w:t>
      </w:r>
      <w:r w:rsidRPr="004F5CEC">
        <w:rPr>
          <w:rFonts w:cstheme="minorHAnsi"/>
          <w:color w:val="000000" w:themeColor="text1"/>
          <w:sz w:val="24"/>
          <w:szCs w:val="32"/>
        </w:rPr>
        <w:t xml:space="preserve"> below 1 was considered to indicate low ecological concern in this screening-level assessment.</w:t>
      </w:r>
    </w:p>
    <w:p w14:paraId="0C8E6247" w14:textId="2401EC52" w:rsidR="004F5CEC" w:rsidRPr="004F5CEC" w:rsidRDefault="000734A8" w:rsidP="004F5CEC">
      <w:pPr>
        <w:spacing w:line="480" w:lineRule="auto"/>
        <w:rPr>
          <w:rFonts w:cstheme="minorHAnsi"/>
          <w:color w:val="000000" w:themeColor="text1"/>
          <w:sz w:val="24"/>
          <w:szCs w:val="32"/>
          <w:lang w:val="fr-FR"/>
        </w:rPr>
      </w:pPr>
      <m:oMathPara>
        <m:oMath>
          <m:eqArr>
            <m:eqArrPr>
              <m:maxDist m:val="1"/>
              <m:ctrlPr>
                <w:rPr>
                  <w:rStyle w:val="af2"/>
                  <w:rFonts w:ascii="Cambria Math" w:hAnsi="Cambria Math" w:cstheme="minorHAnsi"/>
                  <w:i/>
                  <w:iCs/>
                  <w:color w:val="000000" w:themeColor="text1"/>
                  <w:sz w:val="24"/>
                  <w:szCs w:val="32"/>
                </w:rPr>
              </m:ctrlPr>
            </m:eqArrPr>
            <m:e>
              <m:r>
                <m:rPr>
                  <m:nor/>
                </m:rPr>
                <w:rPr>
                  <w:rFonts w:cstheme="minorHAnsi"/>
                  <w:i/>
                  <w:iCs/>
                  <w:sz w:val="24"/>
                  <w:szCs w:val="32"/>
                  <w:lang w:val="fr-FR"/>
                </w:rPr>
                <m:t xml:space="preserve">RQ = </m:t>
              </m:r>
              <m:f>
                <m:fPr>
                  <m:ctrlPr>
                    <w:rPr>
                      <w:rFonts w:ascii="Cambria Math" w:hAnsi="Cambria Math" w:cstheme="minorHAnsi"/>
                      <w:i/>
                      <w:iCs/>
                      <w:sz w:val="24"/>
                      <w:szCs w:val="32"/>
                    </w:rPr>
                  </m:ctrlPr>
                </m:fPr>
                <m:num>
                  <m:sSub>
                    <m:sSubPr>
                      <m:ctrlPr>
                        <w:rPr>
                          <w:rFonts w:ascii="Cambria Math" w:hAnsi="Cambria Math" w:cstheme="minorHAnsi"/>
                          <w:i/>
                          <w:iCs/>
                          <w:sz w:val="24"/>
                          <w:szCs w:val="32"/>
                        </w:rPr>
                      </m:ctrlPr>
                    </m:sSubPr>
                    <m:e>
                      <m:r>
                        <m:rPr>
                          <m:nor/>
                        </m:rPr>
                        <w:rPr>
                          <w:rFonts w:cstheme="minorHAnsi"/>
                          <w:i/>
                          <w:iCs/>
                          <w:sz w:val="24"/>
                          <w:szCs w:val="32"/>
                          <w:lang w:val="fr-FR"/>
                        </w:rPr>
                        <m:t>MEC</m:t>
                      </m:r>
                    </m:e>
                    <m:sub>
                      <m:r>
                        <m:rPr>
                          <m:nor/>
                        </m:rPr>
                        <w:rPr>
                          <w:rFonts w:cstheme="minorHAnsi"/>
                          <w:i/>
                          <w:iCs/>
                          <w:sz w:val="24"/>
                          <w:szCs w:val="32"/>
                          <w:lang w:val="fr-FR"/>
                        </w:rPr>
                        <m:t>sediment</m:t>
                      </m:r>
                    </m:sub>
                  </m:sSub>
                </m:num>
                <m:den>
                  <m:sSub>
                    <m:sSubPr>
                      <m:ctrlPr>
                        <w:rPr>
                          <w:rFonts w:ascii="Cambria Math" w:hAnsi="Cambria Math" w:cstheme="minorHAnsi"/>
                          <w:i/>
                          <w:iCs/>
                          <w:sz w:val="24"/>
                          <w:szCs w:val="32"/>
                          <w:lang w:val="fr-FR"/>
                        </w:rPr>
                      </m:ctrlPr>
                    </m:sSubPr>
                    <m:e>
                      <m:r>
                        <m:rPr>
                          <m:nor/>
                        </m:rPr>
                        <w:rPr>
                          <w:rFonts w:cstheme="minorHAnsi"/>
                          <w:i/>
                          <w:iCs/>
                          <w:sz w:val="24"/>
                          <w:szCs w:val="32"/>
                          <w:lang w:val="fr-FR"/>
                        </w:rPr>
                        <m:t>PNEC</m:t>
                      </m:r>
                    </m:e>
                    <m:sub>
                      <m:r>
                        <m:rPr>
                          <m:nor/>
                        </m:rPr>
                        <w:rPr>
                          <w:rFonts w:cstheme="minorHAnsi"/>
                          <w:i/>
                          <w:iCs/>
                          <w:sz w:val="24"/>
                          <w:szCs w:val="32"/>
                          <w:lang w:val="fr-FR"/>
                        </w:rPr>
                        <m:t>sediment</m:t>
                      </m:r>
                    </m:sub>
                  </m:sSub>
                </m:den>
              </m:f>
              <m:r>
                <w:rPr>
                  <w:rStyle w:val="af2"/>
                  <w:rFonts w:ascii="Cambria Math" w:hAnsi="Cambria Math" w:cstheme="minorHAnsi"/>
                  <w:color w:val="000000" w:themeColor="text1"/>
                  <w:sz w:val="24"/>
                  <w:szCs w:val="32"/>
                  <w:lang w:val="fr-FR"/>
                </w:rPr>
                <m:t>#</m:t>
              </m:r>
              <m:d>
                <m:dPr>
                  <m:ctrlPr>
                    <w:rPr>
                      <w:rStyle w:val="af2"/>
                      <w:rFonts w:ascii="Cambria Math" w:hAnsi="Cambria Math" w:cstheme="minorHAnsi"/>
                      <w:i/>
                      <w:iCs/>
                      <w:color w:val="000000" w:themeColor="text1"/>
                      <w:sz w:val="24"/>
                      <w:szCs w:val="32"/>
                    </w:rPr>
                  </m:ctrlPr>
                </m:dPr>
                <m:e>
                  <m:r>
                    <m:rPr>
                      <m:nor/>
                    </m:rPr>
                    <w:rPr>
                      <w:rStyle w:val="af2"/>
                      <w:rFonts w:cstheme="minorHAnsi"/>
                      <w:color w:val="000000" w:themeColor="text1"/>
                      <w:sz w:val="24"/>
                      <w:szCs w:val="32"/>
                      <w:lang w:val="fr-FR"/>
                    </w:rPr>
                    <m:t xml:space="preserve">Eq. </m:t>
                  </m:r>
                  <m:r>
                    <m:rPr>
                      <m:nor/>
                    </m:rPr>
                    <w:rPr>
                      <w:rStyle w:val="af2"/>
                      <w:rFonts w:cstheme="minorHAnsi" w:hint="eastAsia"/>
                      <w:color w:val="000000" w:themeColor="text1"/>
                      <w:sz w:val="24"/>
                      <w:szCs w:val="32"/>
                      <w:lang w:val="fr-FR"/>
                    </w:rPr>
                    <m:t>9</m:t>
                  </m:r>
                </m:e>
              </m:d>
            </m:e>
          </m:eqArr>
        </m:oMath>
      </m:oMathPara>
    </w:p>
    <w:p w14:paraId="4D5CF76A" w14:textId="682F3C9E" w:rsidR="004F5CEC" w:rsidRPr="004F5CEC" w:rsidRDefault="004F5CEC" w:rsidP="004F5CEC">
      <w:pPr>
        <w:spacing w:line="480" w:lineRule="auto"/>
        <w:rPr>
          <w:rFonts w:cstheme="minorHAnsi"/>
          <w:color w:val="000000" w:themeColor="text1"/>
          <w:sz w:val="24"/>
          <w:szCs w:val="32"/>
        </w:rPr>
      </w:pPr>
      <w:r w:rsidRPr="004F5CEC">
        <w:rPr>
          <w:rFonts w:cstheme="minorHAnsi"/>
          <w:color w:val="000000" w:themeColor="text1"/>
          <w:sz w:val="24"/>
          <w:szCs w:val="32"/>
        </w:rPr>
        <w:t>To apportion the screening-level ecological risk among the source-related factors resolved by PMF, the antibiotic-specific RQ at each site was multiplied by the contribution of each factor at that site (</w:t>
      </w:r>
      <w:r w:rsidRPr="004F5CEC">
        <w:rPr>
          <w:rFonts w:cstheme="minorHAnsi"/>
          <w:i/>
          <w:iCs/>
          <w:color w:val="000000" w:themeColor="text1"/>
          <w:sz w:val="24"/>
          <w:szCs w:val="32"/>
        </w:rPr>
        <w:t>G</w:t>
      </w:r>
      <w:r w:rsidRPr="004F5CEC">
        <w:rPr>
          <w:rFonts w:cstheme="minorHAnsi"/>
          <w:color w:val="000000" w:themeColor="text1"/>
          <w:sz w:val="24"/>
          <w:szCs w:val="32"/>
        </w:rPr>
        <w:t xml:space="preserve">), and the resulting values were summed across all sites (Eq. </w:t>
      </w:r>
      <w:r w:rsidR="00BF46F8">
        <w:rPr>
          <w:rFonts w:cstheme="minorHAnsi" w:hint="eastAsia"/>
          <w:color w:val="000000" w:themeColor="text1"/>
          <w:sz w:val="24"/>
          <w:szCs w:val="32"/>
        </w:rPr>
        <w:t>10</w:t>
      </w:r>
      <w:r w:rsidRPr="004F5CEC">
        <w:rPr>
          <w:rFonts w:cstheme="minorHAnsi"/>
          <w:color w:val="000000" w:themeColor="text1"/>
          <w:sz w:val="24"/>
          <w:szCs w:val="32"/>
        </w:rPr>
        <w:t xml:space="preserve">). </w:t>
      </w:r>
      <w:r w:rsidR="00E44FB0" w:rsidRPr="00E44FB0">
        <w:rPr>
          <w:rFonts w:cstheme="minorHAnsi"/>
          <w:color w:val="000000" w:themeColor="text1"/>
          <w:sz w:val="24"/>
          <w:szCs w:val="32"/>
        </w:rPr>
        <w:t>The factor-specific compositional fraction of the corresponding antibiotic (</w:t>
      </w:r>
      <w:r w:rsidR="00E44FB0" w:rsidRPr="00E44FB0">
        <w:rPr>
          <w:rFonts w:cstheme="minorHAnsi"/>
          <w:i/>
          <w:iCs/>
          <w:color w:val="000000" w:themeColor="text1"/>
          <w:sz w:val="24"/>
          <w:szCs w:val="32"/>
        </w:rPr>
        <w:t>F</w:t>
      </w:r>
      <w:r w:rsidR="00E44FB0" w:rsidRPr="00E44FB0">
        <w:rPr>
          <w:rFonts w:cstheme="minorHAnsi"/>
          <w:color w:val="000000" w:themeColor="text1"/>
          <w:sz w:val="24"/>
          <w:szCs w:val="32"/>
        </w:rPr>
        <w:t>) was then applied to calculate the factor-attributed risk quotient for each antibiotic (</w:t>
      </w:r>
      <w:proofErr w:type="spellStart"/>
      <w:r w:rsidR="00E44FB0" w:rsidRPr="004F5CEC">
        <w:rPr>
          <w:rFonts w:cstheme="minorHAnsi"/>
          <w:i/>
          <w:iCs/>
          <w:color w:val="000000" w:themeColor="text1"/>
          <w:sz w:val="24"/>
          <w:szCs w:val="32"/>
        </w:rPr>
        <w:t>RQ</w:t>
      </w:r>
      <w:r w:rsidR="00E44FB0" w:rsidRPr="004F5CEC">
        <w:rPr>
          <w:rFonts w:cstheme="minorHAnsi"/>
          <w:i/>
          <w:iCs/>
          <w:color w:val="000000" w:themeColor="text1"/>
          <w:sz w:val="24"/>
          <w:szCs w:val="32"/>
          <w:vertAlign w:val="subscript"/>
        </w:rPr>
        <w:t>source</w:t>
      </w:r>
      <w:proofErr w:type="spellEnd"/>
      <w:r w:rsidR="00E44FB0" w:rsidRPr="00E44FB0">
        <w:rPr>
          <w:rFonts w:cstheme="minorHAnsi"/>
          <w:color w:val="000000" w:themeColor="text1"/>
          <w:sz w:val="24"/>
          <w:szCs w:val="32"/>
        </w:rPr>
        <w:t>).</w:t>
      </w:r>
      <w:r w:rsidR="00E44FB0">
        <w:rPr>
          <w:rFonts w:cstheme="minorHAnsi" w:hint="eastAsia"/>
          <w:color w:val="000000" w:themeColor="text1"/>
          <w:sz w:val="24"/>
          <w:szCs w:val="32"/>
        </w:rPr>
        <w:t xml:space="preserve"> </w:t>
      </w:r>
      <w:r w:rsidR="000D1A50" w:rsidRPr="000D1A50">
        <w:rPr>
          <w:rFonts w:cstheme="minorHAnsi"/>
          <w:color w:val="000000" w:themeColor="text1"/>
          <w:sz w:val="24"/>
          <w:szCs w:val="32"/>
        </w:rPr>
        <w:t xml:space="preserve">The relative risk contribution of each factor was calculated by dividing the sum of </w:t>
      </w:r>
      <w:proofErr w:type="spellStart"/>
      <w:r w:rsidR="000D1A50" w:rsidRPr="004F5CEC">
        <w:rPr>
          <w:rFonts w:cstheme="minorHAnsi"/>
          <w:i/>
          <w:iCs/>
          <w:color w:val="000000" w:themeColor="text1"/>
          <w:sz w:val="24"/>
          <w:szCs w:val="32"/>
        </w:rPr>
        <w:t>RQ</w:t>
      </w:r>
      <w:r w:rsidR="000D1A50" w:rsidRPr="004F5CEC">
        <w:rPr>
          <w:rFonts w:cstheme="minorHAnsi"/>
          <w:i/>
          <w:iCs/>
          <w:color w:val="000000" w:themeColor="text1"/>
          <w:sz w:val="24"/>
          <w:szCs w:val="32"/>
          <w:vertAlign w:val="subscript"/>
        </w:rPr>
        <w:t>source</w:t>
      </w:r>
      <w:proofErr w:type="spellEnd"/>
      <w:r w:rsidR="000D1A50" w:rsidRPr="000D1A50">
        <w:rPr>
          <w:rFonts w:cstheme="minorHAnsi"/>
          <w:color w:val="000000" w:themeColor="text1"/>
          <w:sz w:val="24"/>
          <w:szCs w:val="32"/>
        </w:rPr>
        <w:t xml:space="preserve"> values for that factor by the sum </w:t>
      </w:r>
      <w:r w:rsidR="000D1A50" w:rsidRPr="000D1A50">
        <w:rPr>
          <w:rFonts w:cstheme="minorHAnsi"/>
          <w:color w:val="000000" w:themeColor="text1"/>
          <w:sz w:val="24"/>
          <w:szCs w:val="32"/>
        </w:rPr>
        <w:lastRenderedPageBreak/>
        <w:t>across all five factors and expressing the result as a percentage.</w:t>
      </w:r>
      <w:r w:rsidR="000D1A50">
        <w:rPr>
          <w:rFonts w:cstheme="minorHAnsi" w:hint="eastAsia"/>
          <w:color w:val="000000" w:themeColor="text1"/>
          <w:sz w:val="24"/>
          <w:szCs w:val="32"/>
        </w:rPr>
        <w:t xml:space="preserve"> </w:t>
      </w:r>
      <w:r w:rsidRPr="004F5CEC">
        <w:rPr>
          <w:rFonts w:cstheme="minorHAnsi"/>
          <w:color w:val="000000" w:themeColor="text1"/>
          <w:sz w:val="24"/>
          <w:szCs w:val="32"/>
        </w:rPr>
        <w:t xml:space="preserve">Because </w:t>
      </w:r>
      <w:proofErr w:type="spellStart"/>
      <w:r w:rsidRPr="004F5CEC">
        <w:rPr>
          <w:rFonts w:cstheme="minorHAnsi"/>
          <w:i/>
          <w:iCs/>
          <w:color w:val="000000" w:themeColor="text1"/>
          <w:sz w:val="24"/>
          <w:szCs w:val="32"/>
        </w:rPr>
        <w:t>RQ</w:t>
      </w:r>
      <w:r w:rsidRPr="004F5CEC">
        <w:rPr>
          <w:rFonts w:cstheme="minorHAnsi"/>
          <w:i/>
          <w:iCs/>
          <w:color w:val="000000" w:themeColor="text1"/>
          <w:sz w:val="24"/>
          <w:szCs w:val="32"/>
          <w:vertAlign w:val="subscript"/>
        </w:rPr>
        <w:t>source</w:t>
      </w:r>
      <w:proofErr w:type="spellEnd"/>
      <w:r w:rsidRPr="004F5CEC">
        <w:rPr>
          <w:rFonts w:cstheme="minorHAnsi"/>
          <w:color w:val="000000" w:themeColor="text1"/>
          <w:sz w:val="24"/>
          <w:szCs w:val="32"/>
        </w:rPr>
        <w:t xml:space="preserve"> values were aggregated across the 12 sampling sites, they were interpreted as relative screening indicators across the sampled sites rather than as watershed-wide estimates of ecological risk. </w:t>
      </w:r>
      <w:proofErr w:type="spellStart"/>
      <w:r w:rsidRPr="004F5CEC">
        <w:rPr>
          <w:rFonts w:cstheme="minorHAnsi"/>
          <w:i/>
          <w:iCs/>
          <w:color w:val="000000" w:themeColor="text1"/>
          <w:sz w:val="24"/>
          <w:szCs w:val="32"/>
        </w:rPr>
        <w:t>RQ</w:t>
      </w:r>
      <w:r w:rsidRPr="004F5CEC">
        <w:rPr>
          <w:rFonts w:cstheme="minorHAnsi"/>
          <w:i/>
          <w:iCs/>
          <w:color w:val="000000" w:themeColor="text1"/>
          <w:sz w:val="24"/>
          <w:szCs w:val="32"/>
          <w:vertAlign w:val="subscript"/>
        </w:rPr>
        <w:t>source</w:t>
      </w:r>
      <w:proofErr w:type="spellEnd"/>
      <w:r w:rsidRPr="004F5CEC">
        <w:rPr>
          <w:rFonts w:cstheme="minorHAnsi"/>
          <w:color w:val="000000" w:themeColor="text1"/>
          <w:sz w:val="24"/>
          <w:szCs w:val="32"/>
        </w:rPr>
        <w:t xml:space="preserve"> was interpreted as a factor-attributed screening indicator conditional on the PMF factor interpretation, rather than as an independently validated estimate of source-specific ecological risk.</w:t>
      </w:r>
    </w:p>
    <w:p w14:paraId="028C6B23" w14:textId="10CB2789" w:rsidR="004F5CEC" w:rsidRPr="004F5CEC" w:rsidRDefault="000734A8" w:rsidP="004F5CEC">
      <w:pPr>
        <w:spacing w:line="480" w:lineRule="auto"/>
        <w:rPr>
          <w:rStyle w:val="af2"/>
          <w:rFonts w:cstheme="minorHAnsi"/>
          <w:iCs/>
          <w:color w:val="000000" w:themeColor="text1"/>
          <w:sz w:val="24"/>
          <w:szCs w:val="32"/>
          <w:lang w:val="fr-FR"/>
        </w:rPr>
      </w:pPr>
      <m:oMathPara>
        <m:oMath>
          <m:eqArr>
            <m:eqArrPr>
              <m:maxDist m:val="1"/>
              <m:ctrlPr>
                <w:rPr>
                  <w:rStyle w:val="af2"/>
                  <w:rFonts w:ascii="Cambria Math" w:hAnsi="Cambria Math" w:cstheme="minorHAnsi"/>
                  <w:i/>
                  <w:iCs/>
                  <w:color w:val="000000" w:themeColor="text1"/>
                  <w:sz w:val="24"/>
                  <w:szCs w:val="32"/>
                </w:rPr>
              </m:ctrlPr>
            </m:eqArrPr>
            <m:e>
              <m:sSub>
                <m:sSubPr>
                  <m:ctrlPr>
                    <w:rPr>
                      <w:rFonts w:ascii="Cambria Math" w:hAnsi="Cambria Math" w:cstheme="minorHAnsi"/>
                      <w:i/>
                      <w:sz w:val="24"/>
                      <w:szCs w:val="32"/>
                      <w:lang w:val="fr-FR"/>
                    </w:rPr>
                  </m:ctrlPr>
                </m:sSubPr>
                <m:e>
                  <m:r>
                    <m:rPr>
                      <m:nor/>
                    </m:rPr>
                    <w:rPr>
                      <w:rFonts w:cstheme="minorHAnsi"/>
                      <w:i/>
                      <w:sz w:val="24"/>
                      <w:szCs w:val="32"/>
                      <w:lang w:val="fr-FR"/>
                    </w:rPr>
                    <m:t>RQ</m:t>
                  </m:r>
                </m:e>
                <m:sub>
                  <m:r>
                    <m:rPr>
                      <m:nor/>
                    </m:rPr>
                    <w:rPr>
                      <w:rFonts w:cstheme="minorHAnsi"/>
                      <w:i/>
                      <w:sz w:val="24"/>
                      <w:szCs w:val="32"/>
                      <w:lang w:val="fr-FR"/>
                    </w:rPr>
                    <m:t>source</m:t>
                  </m:r>
                </m:sub>
              </m:sSub>
              <m:r>
                <m:rPr>
                  <m:nor/>
                </m:rPr>
                <w:rPr>
                  <w:rFonts w:cstheme="minorHAnsi"/>
                  <w:i/>
                  <w:sz w:val="24"/>
                  <w:szCs w:val="32"/>
                  <w:lang w:val="fr-FR"/>
                </w:rPr>
                <m:t xml:space="preserve"> = F</m:t>
              </m:r>
              <m:nary>
                <m:naryPr>
                  <m:chr m:val="∑"/>
                  <m:limLoc m:val="undOvr"/>
                  <m:subHide m:val="1"/>
                  <m:supHide m:val="1"/>
                  <m:ctrlPr>
                    <w:rPr>
                      <w:rStyle w:val="af2"/>
                      <w:rFonts w:ascii="Cambria Math" w:hAnsi="Cambria Math" w:cstheme="minorHAnsi"/>
                      <w:i/>
                      <w:color w:val="000000" w:themeColor="text1"/>
                      <w:sz w:val="24"/>
                      <w:szCs w:val="32"/>
                      <w:lang w:val="fr-FR"/>
                    </w:rPr>
                  </m:ctrlPr>
                </m:naryPr>
                <m:sub/>
                <m:sup/>
                <m:e>
                  <m:r>
                    <m:rPr>
                      <m:nor/>
                    </m:rPr>
                    <w:rPr>
                      <w:rStyle w:val="af2"/>
                      <w:rFonts w:cstheme="minorHAnsi"/>
                      <w:i/>
                      <w:color w:val="000000" w:themeColor="text1"/>
                      <w:sz w:val="24"/>
                      <w:szCs w:val="32"/>
                      <w:lang w:val="fr-FR"/>
                    </w:rPr>
                    <m:t>(RQ×G)</m:t>
                  </m:r>
                </m:e>
              </m:nary>
              <m:r>
                <w:rPr>
                  <w:rStyle w:val="af2"/>
                  <w:rFonts w:ascii="Cambria Math" w:hAnsi="Cambria Math" w:cstheme="minorHAnsi"/>
                  <w:color w:val="000000" w:themeColor="text1"/>
                  <w:sz w:val="24"/>
                  <w:szCs w:val="32"/>
                  <w:lang w:val="fr-FR"/>
                </w:rPr>
                <m:t>#</m:t>
              </m:r>
              <m:d>
                <m:dPr>
                  <m:ctrlPr>
                    <w:rPr>
                      <w:rStyle w:val="af2"/>
                      <w:rFonts w:ascii="Cambria Math" w:hAnsi="Cambria Math" w:cstheme="minorHAnsi"/>
                      <w:i/>
                      <w:iCs/>
                      <w:color w:val="000000" w:themeColor="text1"/>
                      <w:sz w:val="24"/>
                      <w:szCs w:val="32"/>
                    </w:rPr>
                  </m:ctrlPr>
                </m:dPr>
                <m:e>
                  <m:r>
                    <m:rPr>
                      <m:nor/>
                    </m:rPr>
                    <w:rPr>
                      <w:rStyle w:val="af2"/>
                      <w:rFonts w:cstheme="minorHAnsi"/>
                      <w:color w:val="000000" w:themeColor="text1"/>
                      <w:sz w:val="24"/>
                      <w:szCs w:val="32"/>
                      <w:lang w:val="fr-FR"/>
                    </w:rPr>
                    <m:t xml:space="preserve">Eq. </m:t>
                  </m:r>
                  <m:r>
                    <m:rPr>
                      <m:nor/>
                    </m:rPr>
                    <w:rPr>
                      <w:rStyle w:val="af2"/>
                      <w:rFonts w:cstheme="minorHAnsi" w:hint="eastAsia"/>
                      <w:color w:val="000000" w:themeColor="text1"/>
                      <w:sz w:val="24"/>
                      <w:szCs w:val="32"/>
                      <w:lang w:val="fr-FR"/>
                    </w:rPr>
                    <m:t>10</m:t>
                  </m:r>
                </m:e>
              </m:d>
            </m:e>
          </m:eqArr>
        </m:oMath>
      </m:oMathPara>
    </w:p>
    <w:p w14:paraId="3624DB00" w14:textId="05430A4F" w:rsidR="00656D60" w:rsidRPr="004F5CEC" w:rsidRDefault="00656D60" w:rsidP="004F5CEC">
      <w:pPr>
        <w:widowControl/>
        <w:wordWrap/>
        <w:autoSpaceDE/>
        <w:autoSpaceDN/>
        <w:spacing w:line="480" w:lineRule="auto"/>
        <w:rPr>
          <w:rFonts w:cstheme="minorHAnsi"/>
          <w:b/>
          <w:bCs/>
          <w:sz w:val="32"/>
          <w:szCs w:val="32"/>
          <w:lang w:val="fr-FR"/>
        </w:rPr>
      </w:pPr>
      <w:r w:rsidRPr="004F5CEC">
        <w:rPr>
          <w:rFonts w:cstheme="minorHAnsi"/>
          <w:b/>
          <w:bCs/>
          <w:sz w:val="32"/>
          <w:szCs w:val="32"/>
          <w:lang w:val="fr-FR"/>
        </w:rPr>
        <w:br w:type="page"/>
      </w:r>
    </w:p>
    <w:p w14:paraId="77B115C1" w14:textId="75A39DC8" w:rsidR="00F83D7D" w:rsidRPr="00D0103A" w:rsidRDefault="00F83D7D" w:rsidP="00823CDE">
      <w:pPr>
        <w:widowControl/>
        <w:wordWrap/>
        <w:autoSpaceDE/>
        <w:autoSpaceDN/>
        <w:spacing w:line="480" w:lineRule="auto"/>
        <w:rPr>
          <w:rFonts w:cstheme="minorHAnsi"/>
          <w:b/>
          <w:bCs/>
          <w:sz w:val="24"/>
          <w:szCs w:val="24"/>
        </w:rPr>
      </w:pPr>
      <w:r w:rsidRPr="00D0103A">
        <w:rPr>
          <w:rFonts w:cstheme="minorHAnsi"/>
          <w:b/>
          <w:bCs/>
          <w:sz w:val="24"/>
          <w:szCs w:val="24"/>
        </w:rPr>
        <w:lastRenderedPageBreak/>
        <w:t>Text S</w:t>
      </w:r>
      <w:r w:rsidR="00B82BFB">
        <w:rPr>
          <w:rFonts w:cstheme="minorHAnsi" w:hint="eastAsia"/>
          <w:b/>
          <w:bCs/>
          <w:sz w:val="24"/>
          <w:szCs w:val="24"/>
        </w:rPr>
        <w:t>5</w:t>
      </w:r>
      <w:r w:rsidRPr="00D0103A">
        <w:rPr>
          <w:rFonts w:cstheme="minorHAnsi"/>
          <w:b/>
          <w:bCs/>
          <w:sz w:val="24"/>
          <w:szCs w:val="24"/>
        </w:rPr>
        <w:t>.</w:t>
      </w:r>
      <w:r w:rsidR="00645BC3" w:rsidRPr="00D0103A">
        <w:rPr>
          <w:rFonts w:cstheme="minorHAnsi"/>
          <w:b/>
          <w:bCs/>
          <w:sz w:val="24"/>
          <w:szCs w:val="24"/>
        </w:rPr>
        <w:t xml:space="preserve"> </w:t>
      </w:r>
      <w:r w:rsidR="007E0047" w:rsidRPr="00D0103A">
        <w:rPr>
          <w:rFonts w:cstheme="minorHAnsi"/>
          <w:b/>
          <w:bCs/>
          <w:sz w:val="24"/>
          <w:szCs w:val="24"/>
        </w:rPr>
        <w:t xml:space="preserve">Determining the </w:t>
      </w:r>
      <w:r w:rsidR="00F56E6F">
        <w:rPr>
          <w:rFonts w:cstheme="minorHAnsi" w:hint="eastAsia"/>
          <w:b/>
          <w:bCs/>
          <w:sz w:val="24"/>
          <w:szCs w:val="24"/>
        </w:rPr>
        <w:t>o</w:t>
      </w:r>
      <w:r w:rsidR="007E0047" w:rsidRPr="00D0103A">
        <w:rPr>
          <w:rFonts w:cstheme="minorHAnsi"/>
          <w:b/>
          <w:bCs/>
          <w:sz w:val="24"/>
          <w:szCs w:val="24"/>
        </w:rPr>
        <w:t xml:space="preserve">ptimal </w:t>
      </w:r>
      <w:r w:rsidR="00F56E6F">
        <w:rPr>
          <w:rFonts w:cstheme="minorHAnsi" w:hint="eastAsia"/>
          <w:b/>
          <w:bCs/>
          <w:sz w:val="24"/>
          <w:szCs w:val="24"/>
        </w:rPr>
        <w:t>f</w:t>
      </w:r>
      <w:r w:rsidR="007E0047" w:rsidRPr="00D0103A">
        <w:rPr>
          <w:rFonts w:cstheme="minorHAnsi"/>
          <w:b/>
          <w:bCs/>
          <w:sz w:val="24"/>
          <w:szCs w:val="24"/>
        </w:rPr>
        <w:t xml:space="preserve">actor </w:t>
      </w:r>
      <w:r w:rsidR="00F56E6F">
        <w:rPr>
          <w:rFonts w:cstheme="minorHAnsi" w:hint="eastAsia"/>
          <w:b/>
          <w:bCs/>
          <w:sz w:val="24"/>
          <w:szCs w:val="24"/>
        </w:rPr>
        <w:t>s</w:t>
      </w:r>
      <w:r w:rsidR="007E0047" w:rsidRPr="00D0103A">
        <w:rPr>
          <w:rFonts w:cstheme="minorHAnsi"/>
          <w:b/>
          <w:bCs/>
          <w:sz w:val="24"/>
          <w:szCs w:val="24"/>
        </w:rPr>
        <w:t xml:space="preserve">olution for the </w:t>
      </w:r>
      <w:r w:rsidR="00F56E6F">
        <w:rPr>
          <w:rFonts w:cstheme="minorHAnsi" w:hint="eastAsia"/>
          <w:b/>
          <w:bCs/>
          <w:sz w:val="24"/>
          <w:szCs w:val="24"/>
        </w:rPr>
        <w:t>a</w:t>
      </w:r>
      <w:r w:rsidR="007E0047" w:rsidRPr="00D0103A">
        <w:rPr>
          <w:rFonts w:cstheme="minorHAnsi"/>
          <w:b/>
          <w:bCs/>
          <w:sz w:val="24"/>
          <w:szCs w:val="24"/>
        </w:rPr>
        <w:t>ntibiotic-</w:t>
      </w:r>
      <w:r w:rsidR="00F56E6F">
        <w:rPr>
          <w:rFonts w:cstheme="minorHAnsi" w:hint="eastAsia"/>
          <w:b/>
          <w:bCs/>
          <w:sz w:val="24"/>
          <w:szCs w:val="24"/>
        </w:rPr>
        <w:t>b</w:t>
      </w:r>
      <w:r w:rsidR="007E0047" w:rsidRPr="00D0103A">
        <w:rPr>
          <w:rFonts w:cstheme="minorHAnsi"/>
          <w:b/>
          <w:bCs/>
          <w:sz w:val="24"/>
          <w:szCs w:val="24"/>
        </w:rPr>
        <w:t xml:space="preserve">ased PMF </w:t>
      </w:r>
      <w:r w:rsidR="00F56E6F">
        <w:rPr>
          <w:rFonts w:cstheme="minorHAnsi" w:hint="eastAsia"/>
          <w:b/>
          <w:bCs/>
          <w:sz w:val="24"/>
          <w:szCs w:val="24"/>
        </w:rPr>
        <w:t>m</w:t>
      </w:r>
      <w:r w:rsidR="007E0047" w:rsidRPr="00D0103A">
        <w:rPr>
          <w:rFonts w:cstheme="minorHAnsi"/>
          <w:b/>
          <w:bCs/>
          <w:sz w:val="24"/>
          <w:szCs w:val="24"/>
        </w:rPr>
        <w:t>odel</w:t>
      </w:r>
    </w:p>
    <w:p w14:paraId="0A591351" w14:textId="3A46E8AA" w:rsidR="00956C56" w:rsidRPr="00D0103A" w:rsidRDefault="00375C1A" w:rsidP="00217C81">
      <w:pPr>
        <w:widowControl/>
        <w:wordWrap/>
        <w:autoSpaceDE/>
        <w:autoSpaceDN/>
        <w:spacing w:line="480" w:lineRule="auto"/>
        <w:rPr>
          <w:rFonts w:cstheme="minorHAnsi"/>
          <w:sz w:val="24"/>
          <w:szCs w:val="24"/>
        </w:rPr>
      </w:pPr>
      <w:r w:rsidRPr="00D0103A">
        <w:rPr>
          <w:rFonts w:cstheme="minorHAnsi"/>
          <w:sz w:val="24"/>
          <w:szCs w:val="24"/>
        </w:rPr>
        <w:t xml:space="preserve">Prior to applying the PMF model using antibiotics as the sole input variables, the optimal number of factors was evaluated based on model fit and the interpretability of the resulting factor patterns. </w:t>
      </w:r>
      <w:r w:rsidR="0087075C" w:rsidRPr="00D0103A">
        <w:rPr>
          <w:rFonts w:cstheme="minorHAnsi"/>
          <w:sz w:val="24"/>
          <w:szCs w:val="24"/>
        </w:rPr>
        <w:t>The number of factors is a key parameter in PMF because it governs both the structure of the solution and its interpretability</w:t>
      </w:r>
      <w:r w:rsidR="00D04EAC" w:rsidRPr="00D0103A">
        <w:rPr>
          <w:rFonts w:cstheme="minorHAnsi"/>
          <w:sz w:val="24"/>
          <w:szCs w:val="24"/>
        </w:rPr>
        <w:t xml:space="preserve"> </w:t>
      </w:r>
      <w:r w:rsidR="000753AF" w:rsidRPr="00D0103A">
        <w:rPr>
          <w:rFonts w:cstheme="minorHAnsi"/>
          <w:noProof/>
          <w:sz w:val="24"/>
          <w:szCs w:val="24"/>
        </w:rPr>
        <w:t>(Brown et al., 2015)</w:t>
      </w:r>
      <w:r w:rsidR="00D04EAC" w:rsidRPr="00D0103A">
        <w:rPr>
          <w:rFonts w:cstheme="minorHAnsi"/>
          <w:sz w:val="24"/>
          <w:szCs w:val="24"/>
        </w:rPr>
        <w:t>.</w:t>
      </w:r>
      <w:r w:rsidR="0087075C" w:rsidRPr="00D0103A">
        <w:rPr>
          <w:rFonts w:cstheme="minorHAnsi"/>
          <w:sz w:val="24"/>
          <w:szCs w:val="24"/>
        </w:rPr>
        <w:t xml:space="preserve"> If too few factors are selected, distinct pollution sources may be combined into a single factor, reducing separation among factors and potentially leading to unrealistic estimates of source contributions. </w:t>
      </w:r>
      <w:r w:rsidR="00434809" w:rsidRPr="00D0103A">
        <w:rPr>
          <w:rFonts w:cstheme="minorHAnsi"/>
          <w:sz w:val="24"/>
          <w:szCs w:val="24"/>
        </w:rPr>
        <w:t>In contrast, selecting too many factors may result in similar or redundant factor contributions and factors without practical meaning, making interpretation ambiguous</w:t>
      </w:r>
      <w:r w:rsidR="0087075C" w:rsidRPr="00D0103A">
        <w:rPr>
          <w:rFonts w:cstheme="minorHAnsi"/>
          <w:sz w:val="24"/>
          <w:szCs w:val="24"/>
        </w:rPr>
        <w:t xml:space="preserve">. </w:t>
      </w:r>
      <w:r w:rsidR="004D3551" w:rsidRPr="00D0103A">
        <w:rPr>
          <w:rFonts w:cstheme="minorHAnsi"/>
          <w:sz w:val="24"/>
          <w:szCs w:val="24"/>
        </w:rPr>
        <w:t xml:space="preserve">To determine an appropriate number of factors within a reasonable range, this study considered the PCA results together with the interpretability of the resulting PMF solutions. </w:t>
      </w:r>
      <w:r w:rsidR="0032579F" w:rsidRPr="00D0103A">
        <w:rPr>
          <w:rFonts w:cstheme="minorHAnsi"/>
          <w:sz w:val="24"/>
          <w:szCs w:val="24"/>
        </w:rPr>
        <w:t>The PCA results identified four principal components with a cumulative explained variance exceeding 70%, which was used only as a preliminary reference for defining a reasonable range of factor numbers. Accordingly, three- to five-factor solutions were examined, and the final factor number was determined based on PMF diagnostics and source interpretability.</w:t>
      </w:r>
      <w:r w:rsidR="00A8168B" w:rsidRPr="00D0103A">
        <w:rPr>
          <w:rFonts w:cstheme="minorHAnsi"/>
          <w:sz w:val="24"/>
          <w:szCs w:val="24"/>
        </w:rPr>
        <w:t xml:space="preserve"> </w:t>
      </w:r>
      <w:r w:rsidR="004A4B38" w:rsidRPr="00D0103A">
        <w:rPr>
          <w:rFonts w:cstheme="minorHAnsi"/>
          <w:sz w:val="24"/>
          <w:szCs w:val="24"/>
        </w:rPr>
        <w:t>The S</w:t>
      </w:r>
      <w:r w:rsidR="002769D9" w:rsidRPr="00D0103A">
        <w:rPr>
          <w:rFonts w:cstheme="minorHAnsi"/>
          <w:sz w:val="24"/>
          <w:szCs w:val="24"/>
        </w:rPr>
        <w:t>/</w:t>
      </w:r>
      <w:r w:rsidR="004A4B38" w:rsidRPr="00D0103A">
        <w:rPr>
          <w:rFonts w:cstheme="minorHAnsi"/>
          <w:sz w:val="24"/>
          <w:szCs w:val="24"/>
        </w:rPr>
        <w:t xml:space="preserve">N ratios of the nine antibiotic variables ranged from 6.0 to 8.6, and all were categorized as ‘Strong’ in </w:t>
      </w:r>
      <w:r w:rsidR="00BB6BFB" w:rsidRPr="00D0103A">
        <w:rPr>
          <w:rFonts w:cstheme="minorHAnsi"/>
          <w:sz w:val="24"/>
          <w:szCs w:val="24"/>
        </w:rPr>
        <w:t xml:space="preserve">the </w:t>
      </w:r>
      <w:r w:rsidR="004A4B38" w:rsidRPr="00D0103A">
        <w:rPr>
          <w:rFonts w:cstheme="minorHAnsi"/>
          <w:sz w:val="24"/>
          <w:szCs w:val="24"/>
        </w:rPr>
        <w:t>PMF model. Therefore, no variables required downweighting or exclusion.</w:t>
      </w:r>
      <w:r w:rsidR="00BB6969" w:rsidRPr="00D0103A">
        <w:rPr>
          <w:rFonts w:cstheme="minorHAnsi"/>
          <w:sz w:val="24"/>
          <w:szCs w:val="24"/>
        </w:rPr>
        <w:t xml:space="preserve"> </w:t>
      </w:r>
    </w:p>
    <w:p w14:paraId="64617605" w14:textId="6F97A650" w:rsidR="00A72891" w:rsidRPr="00D0103A" w:rsidRDefault="00217C81" w:rsidP="00217C81">
      <w:pPr>
        <w:widowControl/>
        <w:wordWrap/>
        <w:autoSpaceDE/>
        <w:autoSpaceDN/>
        <w:spacing w:line="480" w:lineRule="auto"/>
        <w:rPr>
          <w:rFonts w:cstheme="minorHAnsi"/>
          <w:sz w:val="24"/>
          <w:szCs w:val="24"/>
        </w:rPr>
      </w:pPr>
      <w:r w:rsidRPr="00D0103A">
        <w:rPr>
          <w:rFonts w:cstheme="minorHAnsi"/>
          <w:sz w:val="24"/>
          <w:szCs w:val="24"/>
        </w:rPr>
        <w:t xml:space="preserve">Because </w:t>
      </w:r>
      <w:r w:rsidR="00BB6BFB" w:rsidRPr="00D0103A">
        <w:rPr>
          <w:rFonts w:cstheme="minorHAnsi"/>
          <w:sz w:val="24"/>
          <w:szCs w:val="24"/>
        </w:rPr>
        <w:t xml:space="preserve">the </w:t>
      </w:r>
      <w:r w:rsidRPr="00D0103A">
        <w:rPr>
          <w:rFonts w:cstheme="minorHAnsi"/>
          <w:sz w:val="24"/>
          <w:szCs w:val="24"/>
        </w:rPr>
        <w:t xml:space="preserve">PMF </w:t>
      </w:r>
      <w:r w:rsidR="00F71B64" w:rsidRPr="00D0103A">
        <w:rPr>
          <w:rFonts w:cstheme="minorHAnsi"/>
          <w:sz w:val="24"/>
          <w:szCs w:val="24"/>
        </w:rPr>
        <w:t xml:space="preserve">model </w:t>
      </w:r>
      <w:r w:rsidRPr="00D0103A">
        <w:rPr>
          <w:rFonts w:cstheme="minorHAnsi"/>
          <w:sz w:val="24"/>
          <w:szCs w:val="24"/>
        </w:rPr>
        <w:t>requires an iterative trial-and-error process, the base model was run repeatedly, and the resulting solutions were examined to identify the optimal configuration.</w:t>
      </w:r>
      <w:r w:rsidR="004A4B38" w:rsidRPr="00D0103A">
        <w:rPr>
          <w:rFonts w:cstheme="minorHAnsi"/>
          <w:sz w:val="24"/>
          <w:szCs w:val="24"/>
        </w:rPr>
        <w:t xml:space="preserve"> </w:t>
      </w:r>
      <w:r w:rsidRPr="00D0103A">
        <w:rPr>
          <w:rFonts w:cstheme="minorHAnsi"/>
          <w:sz w:val="24"/>
          <w:szCs w:val="24"/>
        </w:rPr>
        <w:t xml:space="preserve">Specifically, the number of factors </w:t>
      </w:r>
      <w:r w:rsidR="0074547A" w:rsidRPr="00D0103A">
        <w:rPr>
          <w:rFonts w:cstheme="minorHAnsi"/>
          <w:sz w:val="24"/>
          <w:szCs w:val="24"/>
        </w:rPr>
        <w:t>varied</w:t>
      </w:r>
      <w:r w:rsidRPr="00D0103A">
        <w:rPr>
          <w:rFonts w:cstheme="minorHAnsi"/>
          <w:sz w:val="24"/>
          <w:szCs w:val="24"/>
        </w:rPr>
        <w:t xml:space="preserve"> from three to five, and for each factor number the model was run 100 times under random seed conditions to evaluate solution variability and stability. The resulting </w:t>
      </w:r>
      <w:proofErr w:type="spellStart"/>
      <w:r w:rsidRPr="00D0103A">
        <w:rPr>
          <w:rFonts w:cstheme="minorHAnsi"/>
          <w:i/>
          <w:iCs/>
          <w:sz w:val="24"/>
          <w:szCs w:val="24"/>
        </w:rPr>
        <w:t>Q</w:t>
      </w:r>
      <w:r w:rsidRPr="00D0103A">
        <w:rPr>
          <w:rFonts w:cstheme="minorHAnsi"/>
          <w:i/>
          <w:iCs/>
          <w:sz w:val="24"/>
          <w:szCs w:val="24"/>
          <w:vertAlign w:val="subscript"/>
        </w:rPr>
        <w:t>true</w:t>
      </w:r>
      <w:proofErr w:type="spellEnd"/>
      <w:r w:rsidRPr="00D0103A">
        <w:rPr>
          <w:rFonts w:cstheme="minorHAnsi"/>
          <w:sz w:val="24"/>
          <w:szCs w:val="24"/>
        </w:rPr>
        <w:t xml:space="preserve"> and </w:t>
      </w:r>
      <w:proofErr w:type="spellStart"/>
      <w:r w:rsidRPr="00D0103A">
        <w:rPr>
          <w:rFonts w:cstheme="minorHAnsi"/>
          <w:i/>
          <w:iCs/>
          <w:sz w:val="24"/>
          <w:szCs w:val="24"/>
        </w:rPr>
        <w:t>Q</w:t>
      </w:r>
      <w:r w:rsidRPr="00D0103A">
        <w:rPr>
          <w:rFonts w:cstheme="minorHAnsi"/>
          <w:i/>
          <w:iCs/>
          <w:sz w:val="24"/>
          <w:szCs w:val="24"/>
          <w:vertAlign w:val="subscript"/>
        </w:rPr>
        <w:t>robust</w:t>
      </w:r>
      <w:proofErr w:type="spellEnd"/>
      <w:r w:rsidRPr="00D0103A">
        <w:rPr>
          <w:rFonts w:cstheme="minorHAnsi"/>
          <w:sz w:val="24"/>
          <w:szCs w:val="24"/>
        </w:rPr>
        <w:t xml:space="preserve"> values were then used to assess changes in model fit as the number of factors increased. In addition, two error estimation methods, displacement of </w:t>
      </w:r>
      <w:r w:rsidRPr="00D0103A">
        <w:rPr>
          <w:rFonts w:cstheme="minorHAnsi"/>
          <w:sz w:val="24"/>
          <w:szCs w:val="24"/>
        </w:rPr>
        <w:lastRenderedPageBreak/>
        <w:t>factor elements (DISP) and classical bootstrap (BS), were applied to evaluate model uncertainty and reproducibility. The model diagnostics and error estimation results for each factor solution are presented in Table S</w:t>
      </w:r>
      <w:r w:rsidR="00E87E21" w:rsidRPr="00D0103A">
        <w:rPr>
          <w:rFonts w:cstheme="minorHAnsi"/>
          <w:sz w:val="24"/>
          <w:szCs w:val="24"/>
        </w:rPr>
        <w:t>1</w:t>
      </w:r>
      <w:r w:rsidR="00902AE0" w:rsidRPr="00D0103A">
        <w:rPr>
          <w:rFonts w:cstheme="minorHAnsi"/>
          <w:sz w:val="24"/>
          <w:szCs w:val="24"/>
        </w:rPr>
        <w:t>2</w:t>
      </w:r>
      <w:r w:rsidRPr="00D0103A">
        <w:rPr>
          <w:rFonts w:cstheme="minorHAnsi"/>
          <w:sz w:val="24"/>
          <w:szCs w:val="24"/>
        </w:rPr>
        <w:t>.</w:t>
      </w:r>
    </w:p>
    <w:p w14:paraId="64CC89DA" w14:textId="163643A6" w:rsidR="0032282D" w:rsidRPr="00D0103A" w:rsidRDefault="00E23745" w:rsidP="00A11DF9">
      <w:pPr>
        <w:widowControl/>
        <w:wordWrap/>
        <w:autoSpaceDE/>
        <w:autoSpaceDN/>
        <w:spacing w:line="480" w:lineRule="auto"/>
        <w:rPr>
          <w:rFonts w:cstheme="minorHAnsi"/>
          <w:sz w:val="24"/>
          <w:szCs w:val="24"/>
        </w:rPr>
      </w:pPr>
      <w:r w:rsidRPr="00D0103A">
        <w:rPr>
          <w:rFonts w:cstheme="minorHAnsi"/>
          <w:sz w:val="24"/>
          <w:szCs w:val="24"/>
        </w:rPr>
        <w:t xml:space="preserve">The </w:t>
      </w:r>
      <w:proofErr w:type="spellStart"/>
      <w:r w:rsidRPr="00D0103A">
        <w:rPr>
          <w:rFonts w:cstheme="minorHAnsi"/>
          <w:i/>
          <w:iCs/>
          <w:sz w:val="24"/>
          <w:szCs w:val="24"/>
        </w:rPr>
        <w:t>Q</w:t>
      </w:r>
      <w:r w:rsidRPr="00D0103A">
        <w:rPr>
          <w:rFonts w:cstheme="minorHAnsi"/>
          <w:i/>
          <w:iCs/>
          <w:sz w:val="24"/>
          <w:szCs w:val="24"/>
          <w:vertAlign w:val="subscript"/>
        </w:rPr>
        <w:t>robust</w:t>
      </w:r>
      <w:proofErr w:type="spellEnd"/>
      <w:r w:rsidRPr="00D0103A">
        <w:rPr>
          <w:rFonts w:cstheme="minorHAnsi"/>
          <w:sz w:val="24"/>
          <w:szCs w:val="24"/>
        </w:rPr>
        <w:t xml:space="preserve"> </w:t>
      </w:r>
      <w:r w:rsidR="00DE03D7" w:rsidRPr="00D0103A">
        <w:rPr>
          <w:rFonts w:cstheme="minorHAnsi"/>
          <w:sz w:val="24"/>
          <w:szCs w:val="24"/>
        </w:rPr>
        <w:t xml:space="preserve">values were 396.8, 230.1, and 130.3 for the three-factor (F3), four-factor (F4), and five-factor (F5) models, respectively, </w:t>
      </w:r>
      <w:r w:rsidRPr="00D0103A">
        <w:rPr>
          <w:rFonts w:cstheme="minorHAnsi"/>
          <w:sz w:val="24"/>
          <w:szCs w:val="24"/>
        </w:rPr>
        <w:t xml:space="preserve">whereas the corresponding </w:t>
      </w:r>
      <w:proofErr w:type="spellStart"/>
      <w:r w:rsidRPr="00D0103A">
        <w:rPr>
          <w:rFonts w:cstheme="minorHAnsi"/>
          <w:i/>
          <w:iCs/>
          <w:sz w:val="24"/>
          <w:szCs w:val="24"/>
        </w:rPr>
        <w:t>Q</w:t>
      </w:r>
      <w:r w:rsidRPr="00D0103A">
        <w:rPr>
          <w:rFonts w:cstheme="minorHAnsi"/>
          <w:i/>
          <w:iCs/>
          <w:sz w:val="24"/>
          <w:szCs w:val="24"/>
          <w:vertAlign w:val="subscript"/>
        </w:rPr>
        <w:t>true</w:t>
      </w:r>
      <w:proofErr w:type="spellEnd"/>
      <w:r w:rsidRPr="00D0103A">
        <w:rPr>
          <w:rFonts w:cstheme="minorHAnsi"/>
          <w:sz w:val="24"/>
          <w:szCs w:val="24"/>
        </w:rPr>
        <w:t xml:space="preserve"> values were 423.6, 235.0, and 131.2. The Q values decreased as the number of factors increased, indicating improved model fit. The ratios of </w:t>
      </w:r>
      <w:proofErr w:type="spellStart"/>
      <w:r w:rsidRPr="00D0103A">
        <w:rPr>
          <w:rFonts w:cstheme="minorHAnsi"/>
          <w:i/>
          <w:iCs/>
          <w:sz w:val="24"/>
          <w:szCs w:val="24"/>
        </w:rPr>
        <w:t>Q</w:t>
      </w:r>
      <w:r w:rsidRPr="00D0103A">
        <w:rPr>
          <w:rFonts w:cstheme="minorHAnsi"/>
          <w:i/>
          <w:iCs/>
          <w:sz w:val="24"/>
          <w:szCs w:val="24"/>
          <w:vertAlign w:val="subscript"/>
        </w:rPr>
        <w:t>robust</w:t>
      </w:r>
      <w:proofErr w:type="spellEnd"/>
      <w:r w:rsidRPr="00D0103A">
        <w:rPr>
          <w:rFonts w:cstheme="minorHAnsi"/>
          <w:sz w:val="24"/>
          <w:szCs w:val="24"/>
        </w:rPr>
        <w:t xml:space="preserve"> to </w:t>
      </w:r>
      <w:proofErr w:type="spellStart"/>
      <w:r w:rsidRPr="00D0103A">
        <w:rPr>
          <w:rFonts w:cstheme="minorHAnsi"/>
          <w:i/>
          <w:iCs/>
          <w:sz w:val="24"/>
          <w:szCs w:val="24"/>
        </w:rPr>
        <w:t>Q</w:t>
      </w:r>
      <w:r w:rsidRPr="00D0103A">
        <w:rPr>
          <w:rFonts w:cstheme="minorHAnsi"/>
          <w:i/>
          <w:iCs/>
          <w:sz w:val="24"/>
          <w:szCs w:val="24"/>
          <w:vertAlign w:val="subscript"/>
        </w:rPr>
        <w:t>true</w:t>
      </w:r>
      <w:proofErr w:type="spellEnd"/>
      <w:r w:rsidRPr="00D0103A">
        <w:rPr>
          <w:rFonts w:cstheme="minorHAnsi"/>
          <w:sz w:val="24"/>
          <w:szCs w:val="24"/>
        </w:rPr>
        <w:t xml:space="preserve"> were 0.94, 0.98, and 0.99 </w:t>
      </w:r>
      <w:r w:rsidR="001A709B" w:rsidRPr="00D0103A">
        <w:rPr>
          <w:rFonts w:cstheme="minorHAnsi"/>
          <w:sz w:val="24"/>
          <w:szCs w:val="24"/>
        </w:rPr>
        <w:t xml:space="preserve">for F3, F4, and F5, respectively, </w:t>
      </w:r>
      <w:r w:rsidRPr="00D0103A">
        <w:rPr>
          <w:rFonts w:cstheme="minorHAnsi"/>
          <w:sz w:val="24"/>
          <w:szCs w:val="24"/>
        </w:rPr>
        <w:t>showing a progressive convergence toward 1 as the number of factors increased.</w:t>
      </w:r>
      <w:r w:rsidR="00934AC8" w:rsidRPr="00D0103A">
        <w:rPr>
          <w:rFonts w:cstheme="minorHAnsi"/>
          <w:sz w:val="24"/>
          <w:szCs w:val="24"/>
        </w:rPr>
        <w:t xml:space="preserve"> Because all ratios were greater than 0.9, the results indicated that the solutions were not strongly affected by outliers overall </w:t>
      </w:r>
      <w:r w:rsidR="000753AF" w:rsidRPr="00D0103A">
        <w:rPr>
          <w:rFonts w:cstheme="minorHAnsi"/>
          <w:noProof/>
          <w:sz w:val="24"/>
          <w:szCs w:val="24"/>
        </w:rPr>
        <w:t>(Baumann et al., 2008)</w:t>
      </w:r>
      <w:r w:rsidR="00940A38" w:rsidRPr="00D0103A">
        <w:rPr>
          <w:rFonts w:cstheme="minorHAnsi"/>
          <w:sz w:val="24"/>
          <w:szCs w:val="24"/>
        </w:rPr>
        <w:t xml:space="preserve">. </w:t>
      </w:r>
      <w:r w:rsidR="001B70C1" w:rsidRPr="00D0103A">
        <w:rPr>
          <w:rFonts w:cstheme="minorHAnsi"/>
          <w:sz w:val="24"/>
          <w:szCs w:val="24"/>
        </w:rPr>
        <w:t xml:space="preserve">According to the DISP analysis, DISP % </w:t>
      </w:r>
      <w:proofErr w:type="spellStart"/>
      <w:r w:rsidR="001B70C1" w:rsidRPr="00D0103A">
        <w:rPr>
          <w:rFonts w:cstheme="minorHAnsi"/>
          <w:i/>
          <w:iCs/>
          <w:sz w:val="24"/>
          <w:szCs w:val="24"/>
        </w:rPr>
        <w:t>dQ</w:t>
      </w:r>
      <w:proofErr w:type="spellEnd"/>
      <w:r w:rsidR="001B70C1" w:rsidRPr="00D0103A">
        <w:rPr>
          <w:rFonts w:cstheme="minorHAnsi"/>
          <w:sz w:val="24"/>
          <w:szCs w:val="24"/>
        </w:rPr>
        <w:t xml:space="preserve"> </w:t>
      </w:r>
      <w:r w:rsidR="00AD673D" w:rsidRPr="00D0103A">
        <w:rPr>
          <w:rFonts w:cstheme="minorHAnsi"/>
          <w:sz w:val="24"/>
          <w:szCs w:val="24"/>
        </w:rPr>
        <w:t>(</w:t>
      </w:r>
      <w:r w:rsidR="00AD673D" w:rsidRPr="00D0103A">
        <w:rPr>
          <w:rFonts w:cstheme="minorHAnsi"/>
          <w:i/>
          <w:iCs/>
          <w:sz w:val="24"/>
          <w:szCs w:val="24"/>
        </w:rPr>
        <w:t>ΔQ</w:t>
      </w:r>
      <w:r w:rsidR="00AD673D" w:rsidRPr="00D0103A">
        <w:rPr>
          <w:rFonts w:cstheme="minorHAnsi"/>
          <w:sz w:val="24"/>
          <w:szCs w:val="24"/>
        </w:rPr>
        <w:t>−</w:t>
      </w:r>
      <w:r w:rsidR="00AD673D" w:rsidRPr="00D0103A">
        <w:rPr>
          <w:rFonts w:cstheme="minorHAnsi"/>
          <w:i/>
          <w:iCs/>
          <w:sz w:val="24"/>
          <w:szCs w:val="24"/>
        </w:rPr>
        <w:t>Q</w:t>
      </w:r>
      <w:r w:rsidR="00AD673D" w:rsidRPr="00D0103A">
        <w:rPr>
          <w:rFonts w:cstheme="minorHAnsi"/>
          <w:sz w:val="24"/>
          <w:szCs w:val="24"/>
        </w:rPr>
        <w:t xml:space="preserve">) </w:t>
      </w:r>
      <w:r w:rsidR="001B70C1" w:rsidRPr="00D0103A">
        <w:rPr>
          <w:rFonts w:cstheme="minorHAnsi"/>
          <w:sz w:val="24"/>
          <w:szCs w:val="24"/>
        </w:rPr>
        <w:t xml:space="preserve">was 0.000 for both F3 and F5, </w:t>
      </w:r>
      <w:r w:rsidR="000B7972" w:rsidRPr="00D0103A">
        <w:rPr>
          <w:rFonts w:cstheme="minorHAnsi"/>
          <w:sz w:val="24"/>
          <w:szCs w:val="24"/>
        </w:rPr>
        <w:t xml:space="preserve">whereas the four-factor model showed a small decrease in Q (−0.213%). </w:t>
      </w:r>
      <w:r w:rsidR="00A42D87" w:rsidRPr="00D0103A">
        <w:rPr>
          <w:rFonts w:cstheme="minorHAnsi"/>
          <w:sz w:val="24"/>
          <w:szCs w:val="24"/>
        </w:rPr>
        <w:t>The decrease observed for F4 was well below the 1% level considered indicative of a potentially important decrease in Q</w:t>
      </w:r>
      <w:r w:rsidR="009E2A7F" w:rsidRPr="00D0103A">
        <w:rPr>
          <w:rFonts w:cstheme="minorHAnsi"/>
          <w:sz w:val="24"/>
          <w:szCs w:val="24"/>
        </w:rPr>
        <w:t xml:space="preserve"> </w:t>
      </w:r>
      <w:r w:rsidR="000753AF" w:rsidRPr="00D0103A">
        <w:rPr>
          <w:rFonts w:cstheme="minorHAnsi"/>
          <w:noProof/>
          <w:sz w:val="24"/>
          <w:szCs w:val="24"/>
        </w:rPr>
        <w:t>(Brown et al., 2015)</w:t>
      </w:r>
      <w:r w:rsidR="00A42D87" w:rsidRPr="00D0103A">
        <w:rPr>
          <w:rFonts w:cstheme="minorHAnsi"/>
          <w:sz w:val="24"/>
          <w:szCs w:val="24"/>
        </w:rPr>
        <w:t xml:space="preserve">. In addition, no factor swaps were observed for any factor solution under </w:t>
      </w:r>
      <w:proofErr w:type="spellStart"/>
      <w:r w:rsidR="00A42D87" w:rsidRPr="00D0103A">
        <w:rPr>
          <w:rFonts w:cstheme="minorHAnsi"/>
          <w:sz w:val="24"/>
          <w:szCs w:val="24"/>
        </w:rPr>
        <w:t>dQ</w:t>
      </w:r>
      <w:r w:rsidR="00A42D87" w:rsidRPr="00D0103A">
        <w:rPr>
          <w:rFonts w:cstheme="minorHAnsi"/>
          <w:sz w:val="24"/>
          <w:szCs w:val="24"/>
          <w:vertAlign w:val="subscript"/>
        </w:rPr>
        <w:t>max</w:t>
      </w:r>
      <w:proofErr w:type="spellEnd"/>
      <w:r w:rsidR="00A42D87" w:rsidRPr="00D0103A">
        <w:rPr>
          <w:rFonts w:cstheme="minorHAnsi"/>
          <w:sz w:val="24"/>
          <w:szCs w:val="24"/>
        </w:rPr>
        <w:t xml:space="preserve"> values of 4, 8, 15, and 25, indicating limited rotational ambiguity across the evaluated solutions. </w:t>
      </w:r>
      <w:r w:rsidR="001B70C1" w:rsidRPr="00D0103A">
        <w:rPr>
          <w:rFonts w:cstheme="minorHAnsi"/>
          <w:sz w:val="24"/>
          <w:szCs w:val="24"/>
        </w:rPr>
        <w:t>Bootstrap analysis was then performed with 500 runs for each factor solution, using a minimum correlation coefficient (R value) of 0.6. The mapping rates to the base run were 91.7% for F3, 97.7% for F4, and 95.8% for F5, all exceeding 90%. These results indicate that the factors resolved in the bootstrap runs corresponded well to those of the base run and that factor reproducibility was acceptable across all model configurations.</w:t>
      </w:r>
    </w:p>
    <w:p w14:paraId="7E90554C" w14:textId="77777777" w:rsidR="005D1149" w:rsidRPr="00D0103A" w:rsidRDefault="005D1149" w:rsidP="00386FC0">
      <w:pPr>
        <w:widowControl/>
        <w:wordWrap/>
        <w:autoSpaceDE/>
        <w:autoSpaceDN/>
        <w:spacing w:line="480" w:lineRule="auto"/>
        <w:rPr>
          <w:rFonts w:cstheme="minorHAnsi"/>
          <w:sz w:val="24"/>
          <w:szCs w:val="24"/>
        </w:rPr>
      </w:pPr>
      <w:r w:rsidRPr="00D0103A">
        <w:rPr>
          <w:rFonts w:cstheme="minorHAnsi"/>
          <w:sz w:val="24"/>
          <w:szCs w:val="24"/>
        </w:rPr>
        <w:t xml:space="preserve">Overall, the diagnostic results did not indicate substantial rotational instability or poor bootstrap reproducibility for any of the evaluated solutions. Because the diagnostic metrics alone did not identify a clearly superior factor number, source interpretability and site-specific </w:t>
      </w:r>
      <w:r w:rsidRPr="00D0103A">
        <w:rPr>
          <w:rFonts w:cstheme="minorHAnsi"/>
          <w:sz w:val="24"/>
          <w:szCs w:val="24"/>
        </w:rPr>
        <w:lastRenderedPageBreak/>
        <w:t>contribution patterns were additionally considered in selecting the final solution. This evaluation showed that, in the three-factor solution, some factors showed high contributions not only at sites associated with the source suggested by their factor composition, but also at sites influenced by other types of pollution sources, making source interpretation ambiguous. The four-factor solution reduced this inconsistency, although it remained for some factors. In contrast, the five-factor solution allowed clearer source interpretation and was therefore selected for additional evaluation, including a more detailed assessment of model performance.</w:t>
      </w:r>
    </w:p>
    <w:p w14:paraId="132EF4DF" w14:textId="1FF081CF" w:rsidR="00386FC0" w:rsidRPr="00D0103A" w:rsidRDefault="00A11DF9" w:rsidP="00386FC0">
      <w:pPr>
        <w:widowControl/>
        <w:wordWrap/>
        <w:autoSpaceDE/>
        <w:autoSpaceDN/>
        <w:spacing w:line="480" w:lineRule="auto"/>
        <w:rPr>
          <w:rFonts w:cstheme="minorHAnsi"/>
          <w:sz w:val="24"/>
          <w:szCs w:val="24"/>
        </w:rPr>
      </w:pPr>
      <w:r w:rsidRPr="00D0103A">
        <w:rPr>
          <w:rFonts w:cstheme="minorHAnsi"/>
          <w:sz w:val="24"/>
          <w:szCs w:val="24"/>
        </w:rPr>
        <w:t>The coefficients of determination (</w:t>
      </w:r>
      <w:r w:rsidR="006C67DA" w:rsidRPr="00D0103A">
        <w:rPr>
          <w:rFonts w:cstheme="minorHAnsi"/>
          <w:sz w:val="24"/>
          <w:szCs w:val="24"/>
        </w:rPr>
        <w:t>R</w:t>
      </w:r>
      <w:r w:rsidR="006C67DA" w:rsidRPr="00D0103A">
        <w:rPr>
          <w:rFonts w:cstheme="minorHAnsi"/>
          <w:sz w:val="24"/>
          <w:szCs w:val="24"/>
          <w:vertAlign w:val="superscript"/>
        </w:rPr>
        <w:t>2</w:t>
      </w:r>
      <w:r w:rsidRPr="00D0103A">
        <w:rPr>
          <w:rFonts w:cstheme="minorHAnsi"/>
          <w:sz w:val="24"/>
          <w:szCs w:val="24"/>
        </w:rPr>
        <w:t xml:space="preserve">) were greater than 0.60 for all antibiotic variables, indicating that the model adequately explained the observed data. </w:t>
      </w:r>
      <w:r w:rsidR="00B6143A" w:rsidRPr="00D0103A">
        <w:rPr>
          <w:rFonts w:cstheme="minorHAnsi"/>
          <w:sz w:val="24"/>
          <w:szCs w:val="24"/>
        </w:rPr>
        <w:t xml:space="preserve">Residual analysis showed that more than 93% of the uncertainty-scaled residuals fell within ±2, indicating that most observations were reproduced without </w:t>
      </w:r>
      <w:proofErr w:type="gramStart"/>
      <w:r w:rsidR="00B6143A" w:rsidRPr="00D0103A">
        <w:rPr>
          <w:rFonts w:cstheme="minorHAnsi"/>
          <w:sz w:val="24"/>
          <w:szCs w:val="24"/>
        </w:rPr>
        <w:t>large scaled</w:t>
      </w:r>
      <w:proofErr w:type="gramEnd"/>
      <w:r w:rsidR="00B6143A" w:rsidRPr="00D0103A">
        <w:rPr>
          <w:rFonts w:cstheme="minorHAnsi"/>
          <w:sz w:val="24"/>
          <w:szCs w:val="24"/>
        </w:rPr>
        <w:t xml:space="preserve"> residuals</w:t>
      </w:r>
      <w:r w:rsidRPr="00D0103A">
        <w:rPr>
          <w:rFonts w:cstheme="minorHAnsi"/>
          <w:sz w:val="24"/>
          <w:szCs w:val="24"/>
        </w:rPr>
        <w:t xml:space="preserve">. Rotational stability was also examined by testing multiple </w:t>
      </w:r>
      <w:proofErr w:type="spellStart"/>
      <w:r w:rsidRPr="00D0103A">
        <w:rPr>
          <w:rFonts w:cstheme="minorHAnsi"/>
          <w:sz w:val="24"/>
          <w:szCs w:val="24"/>
        </w:rPr>
        <w:t>Fpeak</w:t>
      </w:r>
      <w:proofErr w:type="spellEnd"/>
      <w:r w:rsidRPr="00D0103A">
        <w:rPr>
          <w:rFonts w:cstheme="minorHAnsi"/>
          <w:sz w:val="24"/>
          <w:szCs w:val="24"/>
        </w:rPr>
        <w:t xml:space="preserve"> values between −1 and </w:t>
      </w:r>
      <w:r w:rsidR="00734A2C" w:rsidRPr="00D0103A">
        <w:rPr>
          <w:rFonts w:cstheme="minorHAnsi"/>
          <w:sz w:val="24"/>
          <w:szCs w:val="24"/>
        </w:rPr>
        <w:t>+</w:t>
      </w:r>
      <w:r w:rsidRPr="00D0103A">
        <w:rPr>
          <w:rFonts w:cstheme="minorHAnsi"/>
          <w:sz w:val="24"/>
          <w:szCs w:val="24"/>
        </w:rPr>
        <w:t xml:space="preserve">1. No meaningful improvement was observed at any value other than </w:t>
      </w:r>
      <w:proofErr w:type="spellStart"/>
      <w:r w:rsidRPr="00D0103A">
        <w:rPr>
          <w:rFonts w:cstheme="minorHAnsi"/>
          <w:sz w:val="24"/>
          <w:szCs w:val="24"/>
        </w:rPr>
        <w:t>Fpeak</w:t>
      </w:r>
      <w:proofErr w:type="spellEnd"/>
      <w:r w:rsidRPr="00D0103A">
        <w:rPr>
          <w:rFonts w:cstheme="minorHAnsi"/>
          <w:sz w:val="24"/>
          <w:szCs w:val="24"/>
        </w:rPr>
        <w:t xml:space="preserve"> = 0, indicating that the model converged stably without additional rotation. </w:t>
      </w:r>
      <w:r w:rsidR="00386FC0" w:rsidRPr="00D0103A">
        <w:rPr>
          <w:rFonts w:cstheme="minorHAnsi"/>
          <w:sz w:val="24"/>
          <w:szCs w:val="24"/>
        </w:rPr>
        <w:t xml:space="preserve">The reproducibility of the five-factor solution was further evaluated across the 100 random-seed runs. The run with the lowest </w:t>
      </w:r>
      <w:proofErr w:type="spellStart"/>
      <w:r w:rsidR="00386FC0" w:rsidRPr="00D0103A">
        <w:rPr>
          <w:rFonts w:cstheme="minorHAnsi"/>
          <w:sz w:val="24"/>
          <w:szCs w:val="24"/>
        </w:rPr>
        <w:t>Q</w:t>
      </w:r>
      <w:r w:rsidR="00386FC0" w:rsidRPr="00D0103A">
        <w:rPr>
          <w:rFonts w:cstheme="minorHAnsi"/>
          <w:i/>
          <w:iCs/>
          <w:sz w:val="24"/>
          <w:szCs w:val="24"/>
          <w:vertAlign w:val="subscript"/>
        </w:rPr>
        <w:t>robust</w:t>
      </w:r>
      <w:proofErr w:type="spellEnd"/>
      <w:r w:rsidR="00386FC0" w:rsidRPr="00D0103A">
        <w:rPr>
          <w:rFonts w:cstheme="minorHAnsi"/>
          <w:sz w:val="24"/>
          <w:szCs w:val="24"/>
        </w:rPr>
        <w:t xml:space="preserve"> was used as the reference, and factors from the remaining 99 runs were matched one-to-one based on Pearson correlations of factor profiles expressed as percent of species sum. The same factor matching was subsequently retained to evaluate the reproducibility of factor contributions, thereby avoiding rematching based on contribution patterns. The median correlations of factor profiles ranged from 0.408 to 0.948, while those of factor contributions ranged from 0.681 to 0.978. These results indicate that the factor profiles and site-specific contribution patterns were generally reproducible across repeated random-seed runs, with some variability among individual factors (Table S1</w:t>
      </w:r>
      <w:r w:rsidR="002705CD" w:rsidRPr="00D0103A">
        <w:rPr>
          <w:rFonts w:cstheme="minorHAnsi"/>
          <w:sz w:val="24"/>
          <w:szCs w:val="24"/>
        </w:rPr>
        <w:t>3</w:t>
      </w:r>
      <w:r w:rsidR="00386FC0" w:rsidRPr="00D0103A">
        <w:rPr>
          <w:rFonts w:cstheme="minorHAnsi"/>
          <w:sz w:val="24"/>
          <w:szCs w:val="24"/>
        </w:rPr>
        <w:t>). Based on these results, the five-factor solution was selected as the final solution for source apportionment.</w:t>
      </w:r>
    </w:p>
    <w:p w14:paraId="60AF44BF" w14:textId="5CCEBA23" w:rsidR="007F4CC4" w:rsidRPr="00D0103A" w:rsidRDefault="00386FC0" w:rsidP="00A11DF9">
      <w:pPr>
        <w:widowControl/>
        <w:wordWrap/>
        <w:autoSpaceDE/>
        <w:autoSpaceDN/>
        <w:spacing w:line="480" w:lineRule="auto"/>
        <w:rPr>
          <w:rFonts w:cstheme="minorHAnsi"/>
          <w:sz w:val="24"/>
          <w:szCs w:val="24"/>
        </w:rPr>
      </w:pPr>
      <w:r w:rsidRPr="00D0103A">
        <w:rPr>
          <w:rFonts w:cstheme="minorHAnsi"/>
          <w:sz w:val="24"/>
          <w:szCs w:val="24"/>
        </w:rPr>
        <w:lastRenderedPageBreak/>
        <w:t xml:space="preserve">After final model selection, the five factors were interpreted by considering both factor composition and their spatial correspondence with known pollution sources in the study area. Factor assignments were not based solely on the contribution patterns of individual antibiotics. For example, when a factor showed high contributions from antibiotics commonly used in livestock production, its site-specific contributions were examined to determine whether they were elevated near livestock-related facilities. </w:t>
      </w:r>
      <w:r w:rsidR="00D45760" w:rsidRPr="00D0103A">
        <w:rPr>
          <w:rFonts w:cstheme="minorHAnsi"/>
          <w:sz w:val="24"/>
          <w:szCs w:val="24"/>
        </w:rPr>
        <w:t>This complementary spatial information helped clarify the correspondence between the resolved factors and known pollution sources and supported the source interpretation.</w:t>
      </w:r>
    </w:p>
    <w:p w14:paraId="01C7B1D3" w14:textId="77777777" w:rsidR="007F4CC4" w:rsidRPr="00D0103A" w:rsidRDefault="007F4CC4">
      <w:pPr>
        <w:widowControl/>
        <w:wordWrap/>
        <w:autoSpaceDE/>
        <w:autoSpaceDN/>
        <w:rPr>
          <w:rFonts w:cstheme="minorHAnsi"/>
          <w:sz w:val="24"/>
          <w:szCs w:val="24"/>
        </w:rPr>
      </w:pPr>
      <w:r w:rsidRPr="00D0103A">
        <w:rPr>
          <w:rFonts w:cstheme="minorHAnsi"/>
          <w:sz w:val="24"/>
          <w:szCs w:val="24"/>
        </w:rPr>
        <w:br w:type="page"/>
      </w:r>
    </w:p>
    <w:p w14:paraId="75F749DB" w14:textId="2552D0CC" w:rsidR="001C2419" w:rsidRPr="00D0103A" w:rsidRDefault="001C2419" w:rsidP="00B5078D">
      <w:pPr>
        <w:widowControl/>
        <w:wordWrap/>
        <w:autoSpaceDE/>
        <w:autoSpaceDN/>
        <w:spacing w:line="480" w:lineRule="auto"/>
        <w:rPr>
          <w:rFonts w:cstheme="minorHAnsi"/>
          <w:sz w:val="24"/>
          <w:szCs w:val="24"/>
        </w:rPr>
      </w:pPr>
      <w:r w:rsidRPr="00D0103A">
        <w:rPr>
          <w:rFonts w:cstheme="minorHAnsi"/>
          <w:b/>
          <w:bCs/>
          <w:sz w:val="24"/>
          <w:szCs w:val="24"/>
        </w:rPr>
        <w:lastRenderedPageBreak/>
        <w:t>Text S</w:t>
      </w:r>
      <w:r w:rsidR="00B82BFB">
        <w:rPr>
          <w:rFonts w:cstheme="minorHAnsi" w:hint="eastAsia"/>
          <w:b/>
          <w:bCs/>
          <w:sz w:val="24"/>
          <w:szCs w:val="24"/>
        </w:rPr>
        <w:t>6</w:t>
      </w:r>
      <w:r w:rsidRPr="00D0103A">
        <w:rPr>
          <w:rFonts w:cstheme="minorHAnsi"/>
          <w:b/>
          <w:bCs/>
          <w:sz w:val="24"/>
          <w:szCs w:val="24"/>
        </w:rPr>
        <w:t xml:space="preserve">. Determining the </w:t>
      </w:r>
      <w:r w:rsidR="00F56E6F">
        <w:rPr>
          <w:rFonts w:cstheme="minorHAnsi" w:hint="eastAsia"/>
          <w:b/>
          <w:bCs/>
          <w:sz w:val="24"/>
          <w:szCs w:val="24"/>
        </w:rPr>
        <w:t>o</w:t>
      </w:r>
      <w:r w:rsidRPr="00D0103A">
        <w:rPr>
          <w:rFonts w:cstheme="minorHAnsi"/>
          <w:b/>
          <w:bCs/>
          <w:sz w:val="24"/>
          <w:szCs w:val="24"/>
        </w:rPr>
        <w:t xml:space="preserve">ptimal </w:t>
      </w:r>
      <w:r w:rsidR="00F56E6F">
        <w:rPr>
          <w:rFonts w:cstheme="minorHAnsi" w:hint="eastAsia"/>
          <w:b/>
          <w:bCs/>
          <w:sz w:val="24"/>
          <w:szCs w:val="24"/>
        </w:rPr>
        <w:t>f</w:t>
      </w:r>
      <w:r w:rsidRPr="00D0103A">
        <w:rPr>
          <w:rFonts w:cstheme="minorHAnsi"/>
          <w:b/>
          <w:bCs/>
          <w:sz w:val="24"/>
          <w:szCs w:val="24"/>
        </w:rPr>
        <w:t xml:space="preserve">actor </w:t>
      </w:r>
      <w:r w:rsidR="00F56E6F">
        <w:rPr>
          <w:rFonts w:cstheme="minorHAnsi" w:hint="eastAsia"/>
          <w:b/>
          <w:bCs/>
          <w:sz w:val="24"/>
          <w:szCs w:val="24"/>
        </w:rPr>
        <w:t>s</w:t>
      </w:r>
      <w:r w:rsidRPr="00D0103A">
        <w:rPr>
          <w:rFonts w:cstheme="minorHAnsi"/>
          <w:b/>
          <w:bCs/>
          <w:sz w:val="24"/>
          <w:szCs w:val="24"/>
        </w:rPr>
        <w:t xml:space="preserve">olution for the </w:t>
      </w:r>
      <w:r w:rsidR="00F56E6F">
        <w:rPr>
          <w:rFonts w:cstheme="minorHAnsi" w:hint="eastAsia"/>
          <w:b/>
          <w:bCs/>
          <w:sz w:val="24"/>
          <w:szCs w:val="24"/>
        </w:rPr>
        <w:t>i</w:t>
      </w:r>
      <w:r w:rsidRPr="00D0103A">
        <w:rPr>
          <w:rFonts w:cstheme="minorHAnsi"/>
          <w:b/>
          <w:bCs/>
          <w:sz w:val="24"/>
          <w:szCs w:val="24"/>
        </w:rPr>
        <w:t xml:space="preserve">ntegrated PMF </w:t>
      </w:r>
      <w:r w:rsidR="00F56E6F">
        <w:rPr>
          <w:rFonts w:cstheme="minorHAnsi" w:hint="eastAsia"/>
          <w:b/>
          <w:bCs/>
          <w:sz w:val="24"/>
          <w:szCs w:val="24"/>
        </w:rPr>
        <w:t>m</w:t>
      </w:r>
      <w:r w:rsidRPr="00D0103A">
        <w:rPr>
          <w:rFonts w:cstheme="minorHAnsi"/>
          <w:b/>
          <w:bCs/>
          <w:sz w:val="24"/>
          <w:szCs w:val="24"/>
        </w:rPr>
        <w:t>odel</w:t>
      </w:r>
    </w:p>
    <w:p w14:paraId="22AB5564" w14:textId="748E5ACF" w:rsidR="00956C56" w:rsidRPr="00D0103A" w:rsidRDefault="000E4F91" w:rsidP="00AD673D">
      <w:pPr>
        <w:pStyle w:val="af1"/>
        <w:spacing w:line="480" w:lineRule="auto"/>
        <w:ind w:firstLineChars="0" w:firstLine="0"/>
        <w:rPr>
          <w:rFonts w:cstheme="minorHAnsi"/>
          <w:sz w:val="24"/>
          <w:szCs w:val="24"/>
        </w:rPr>
      </w:pPr>
      <w:r w:rsidRPr="00D0103A">
        <w:rPr>
          <w:rFonts w:cstheme="minorHAnsi"/>
          <w:sz w:val="24"/>
          <w:szCs w:val="24"/>
        </w:rPr>
        <w:t xml:space="preserve">This study constructed an integrated PMF model incorporating heavy metal(loid)s as additional variables </w:t>
      </w:r>
      <w:r w:rsidR="008A1C26" w:rsidRPr="008A1C26">
        <w:rPr>
          <w:rFonts w:cstheme="minorHAnsi"/>
          <w:sz w:val="24"/>
          <w:szCs w:val="24"/>
        </w:rPr>
        <w:t>to evaluate whether the additional variables could provide complementary contrasts for factor interpretation</w:t>
      </w:r>
      <w:r w:rsidR="008A1C26">
        <w:rPr>
          <w:rFonts w:cstheme="minorHAnsi" w:hint="eastAsia"/>
          <w:sz w:val="24"/>
          <w:szCs w:val="24"/>
        </w:rPr>
        <w:t xml:space="preserve">. </w:t>
      </w:r>
      <w:r w:rsidR="00EF01B7" w:rsidRPr="00D0103A">
        <w:rPr>
          <w:rFonts w:cstheme="minorHAnsi"/>
          <w:sz w:val="24"/>
          <w:szCs w:val="24"/>
        </w:rPr>
        <w:t>The S/N ratios of all variables included in the integrated PMF model ranged from 6.0 to 9.0, with all variables classified as ‘Strong’. Therefore, no variables required downweighting or exclusion.</w:t>
      </w:r>
    </w:p>
    <w:p w14:paraId="6FF7E7F1" w14:textId="29148A2F" w:rsidR="00DA30DF" w:rsidRPr="00D0103A" w:rsidRDefault="00BE6388" w:rsidP="009A2C9B">
      <w:pPr>
        <w:pStyle w:val="af1"/>
        <w:spacing w:line="480" w:lineRule="auto"/>
        <w:ind w:firstLineChars="0" w:firstLine="0"/>
        <w:rPr>
          <w:rFonts w:cstheme="minorHAnsi"/>
          <w:sz w:val="24"/>
          <w:szCs w:val="24"/>
        </w:rPr>
      </w:pPr>
      <w:r w:rsidRPr="00D0103A">
        <w:rPr>
          <w:rFonts w:cstheme="minorHAnsi"/>
          <w:sz w:val="24"/>
          <w:szCs w:val="24"/>
        </w:rPr>
        <w:t>To ensure consistency with the antibiotic-</w:t>
      </w:r>
      <w:r w:rsidR="00E253FE" w:rsidRPr="00D0103A">
        <w:rPr>
          <w:rFonts w:cstheme="minorHAnsi"/>
          <w:sz w:val="24"/>
          <w:szCs w:val="24"/>
        </w:rPr>
        <w:t>based</w:t>
      </w:r>
      <w:r w:rsidRPr="00D0103A">
        <w:rPr>
          <w:rFonts w:cstheme="minorHAnsi"/>
          <w:sz w:val="24"/>
          <w:szCs w:val="24"/>
        </w:rPr>
        <w:t xml:space="preserve"> PMF model, the integrated</w:t>
      </w:r>
      <w:r w:rsidR="00E253FE" w:rsidRPr="00D0103A">
        <w:rPr>
          <w:rFonts w:cstheme="minorHAnsi"/>
          <w:sz w:val="24"/>
          <w:szCs w:val="24"/>
        </w:rPr>
        <w:t xml:space="preserve"> PMF</w:t>
      </w:r>
      <w:r w:rsidRPr="00D0103A">
        <w:rPr>
          <w:rFonts w:cstheme="minorHAnsi"/>
          <w:sz w:val="24"/>
          <w:szCs w:val="24"/>
        </w:rPr>
        <w:t xml:space="preserve"> model was evaluated using the same criteria, and the diagnostic results for the three- to five-factor solutions are presented in Table S1</w:t>
      </w:r>
      <w:r w:rsidR="00FF3EDF" w:rsidRPr="00D0103A">
        <w:rPr>
          <w:rFonts w:cstheme="minorHAnsi"/>
          <w:sz w:val="24"/>
          <w:szCs w:val="24"/>
        </w:rPr>
        <w:t>8</w:t>
      </w:r>
      <w:r w:rsidRPr="00D0103A">
        <w:rPr>
          <w:rFonts w:cstheme="minorHAnsi"/>
          <w:sz w:val="24"/>
          <w:szCs w:val="24"/>
        </w:rPr>
        <w:t>.</w:t>
      </w:r>
      <w:r w:rsidR="00EF01B7" w:rsidRPr="00D0103A">
        <w:rPr>
          <w:rFonts w:cstheme="minorHAnsi"/>
          <w:sz w:val="24"/>
          <w:szCs w:val="24"/>
        </w:rPr>
        <w:t xml:space="preserve"> </w:t>
      </w:r>
      <w:r w:rsidRPr="00D0103A">
        <w:rPr>
          <w:rFonts w:cstheme="minorHAnsi"/>
          <w:sz w:val="24"/>
          <w:szCs w:val="24"/>
        </w:rPr>
        <w:t xml:space="preserve">The results showed that both </w:t>
      </w:r>
      <w:proofErr w:type="spellStart"/>
      <w:r w:rsidRPr="00D0103A">
        <w:rPr>
          <w:rFonts w:cstheme="minorHAnsi"/>
          <w:i/>
          <w:iCs/>
          <w:sz w:val="24"/>
          <w:szCs w:val="24"/>
        </w:rPr>
        <w:t>Q</w:t>
      </w:r>
      <w:r w:rsidRPr="00D0103A">
        <w:rPr>
          <w:rFonts w:cstheme="minorHAnsi"/>
          <w:i/>
          <w:iCs/>
          <w:sz w:val="24"/>
          <w:szCs w:val="24"/>
          <w:vertAlign w:val="subscript"/>
        </w:rPr>
        <w:t>robust</w:t>
      </w:r>
      <w:proofErr w:type="spellEnd"/>
      <w:r w:rsidRPr="00D0103A">
        <w:rPr>
          <w:rFonts w:cstheme="minorHAnsi"/>
          <w:sz w:val="24"/>
          <w:szCs w:val="24"/>
        </w:rPr>
        <w:t xml:space="preserve"> and </w:t>
      </w:r>
      <w:proofErr w:type="spellStart"/>
      <w:r w:rsidRPr="00D0103A">
        <w:rPr>
          <w:rFonts w:cstheme="minorHAnsi"/>
          <w:i/>
          <w:iCs/>
          <w:sz w:val="24"/>
          <w:szCs w:val="24"/>
        </w:rPr>
        <w:t>Q</w:t>
      </w:r>
      <w:r w:rsidRPr="00D0103A">
        <w:rPr>
          <w:rFonts w:cstheme="minorHAnsi"/>
          <w:i/>
          <w:iCs/>
          <w:sz w:val="24"/>
          <w:szCs w:val="24"/>
          <w:vertAlign w:val="subscript"/>
        </w:rPr>
        <w:t>true</w:t>
      </w:r>
      <w:proofErr w:type="spellEnd"/>
      <w:r w:rsidRPr="00D0103A">
        <w:rPr>
          <w:rFonts w:cstheme="minorHAnsi"/>
          <w:sz w:val="24"/>
          <w:szCs w:val="24"/>
        </w:rPr>
        <w:t xml:space="preserve"> decreased markedly as the number of factors increased. </w:t>
      </w:r>
      <w:proofErr w:type="spellStart"/>
      <w:r w:rsidR="00AD673D" w:rsidRPr="00D0103A">
        <w:rPr>
          <w:rFonts w:cstheme="minorHAnsi"/>
          <w:i/>
          <w:iCs/>
          <w:sz w:val="24"/>
          <w:szCs w:val="24"/>
        </w:rPr>
        <w:t>Q</w:t>
      </w:r>
      <w:r w:rsidR="00AD673D" w:rsidRPr="00D0103A">
        <w:rPr>
          <w:rFonts w:cstheme="minorHAnsi"/>
          <w:i/>
          <w:iCs/>
          <w:sz w:val="24"/>
          <w:szCs w:val="24"/>
          <w:vertAlign w:val="subscript"/>
        </w:rPr>
        <w:t>robust</w:t>
      </w:r>
      <w:proofErr w:type="spellEnd"/>
      <w:r w:rsidRPr="00D0103A">
        <w:rPr>
          <w:rFonts w:cstheme="minorHAnsi"/>
          <w:sz w:val="24"/>
          <w:szCs w:val="24"/>
        </w:rPr>
        <w:t xml:space="preserve"> decreased from 6</w:t>
      </w:r>
      <w:r w:rsidR="00EE6CFD" w:rsidRPr="00D0103A">
        <w:rPr>
          <w:rFonts w:cstheme="minorHAnsi"/>
          <w:sz w:val="24"/>
          <w:szCs w:val="24"/>
        </w:rPr>
        <w:t>47.5</w:t>
      </w:r>
      <w:r w:rsidRPr="00D0103A">
        <w:rPr>
          <w:rFonts w:cstheme="minorHAnsi"/>
          <w:sz w:val="24"/>
          <w:szCs w:val="24"/>
        </w:rPr>
        <w:t xml:space="preserve"> for F3 to </w:t>
      </w:r>
      <w:r w:rsidR="00EE6CFD" w:rsidRPr="00D0103A">
        <w:rPr>
          <w:rFonts w:cstheme="minorHAnsi"/>
          <w:sz w:val="24"/>
          <w:szCs w:val="24"/>
        </w:rPr>
        <w:t>432.8</w:t>
      </w:r>
      <w:r w:rsidRPr="00D0103A">
        <w:rPr>
          <w:rFonts w:cstheme="minorHAnsi"/>
          <w:sz w:val="24"/>
          <w:szCs w:val="24"/>
        </w:rPr>
        <w:t xml:space="preserve"> for F4 and 2</w:t>
      </w:r>
      <w:r w:rsidR="00EE6CFD" w:rsidRPr="00D0103A">
        <w:rPr>
          <w:rFonts w:cstheme="minorHAnsi"/>
          <w:sz w:val="24"/>
          <w:szCs w:val="24"/>
        </w:rPr>
        <w:t>68.9</w:t>
      </w:r>
      <w:r w:rsidRPr="00D0103A">
        <w:rPr>
          <w:rFonts w:cstheme="minorHAnsi"/>
          <w:sz w:val="24"/>
          <w:szCs w:val="24"/>
        </w:rPr>
        <w:t xml:space="preserve"> for F5, while </w:t>
      </w:r>
      <w:proofErr w:type="spellStart"/>
      <w:r w:rsidR="00AD673D" w:rsidRPr="00D0103A">
        <w:rPr>
          <w:rFonts w:cstheme="minorHAnsi"/>
          <w:i/>
          <w:iCs/>
          <w:sz w:val="24"/>
          <w:szCs w:val="24"/>
        </w:rPr>
        <w:t>Q</w:t>
      </w:r>
      <w:r w:rsidR="00AD673D" w:rsidRPr="00D0103A">
        <w:rPr>
          <w:rFonts w:cstheme="minorHAnsi"/>
          <w:i/>
          <w:iCs/>
          <w:sz w:val="24"/>
          <w:szCs w:val="24"/>
          <w:vertAlign w:val="subscript"/>
        </w:rPr>
        <w:t>true</w:t>
      </w:r>
      <w:proofErr w:type="spellEnd"/>
      <w:r w:rsidRPr="00D0103A">
        <w:rPr>
          <w:rFonts w:cstheme="minorHAnsi"/>
          <w:sz w:val="24"/>
          <w:szCs w:val="24"/>
        </w:rPr>
        <w:t xml:space="preserve"> decreased from </w:t>
      </w:r>
      <w:r w:rsidR="00EE6CFD" w:rsidRPr="00D0103A">
        <w:rPr>
          <w:rFonts w:cstheme="minorHAnsi"/>
          <w:sz w:val="24"/>
          <w:szCs w:val="24"/>
        </w:rPr>
        <w:t>683.3</w:t>
      </w:r>
      <w:r w:rsidRPr="00D0103A">
        <w:rPr>
          <w:rFonts w:cstheme="minorHAnsi"/>
          <w:sz w:val="24"/>
          <w:szCs w:val="24"/>
        </w:rPr>
        <w:t xml:space="preserve"> for F3 to 27</w:t>
      </w:r>
      <w:r w:rsidR="00EE6CFD" w:rsidRPr="00D0103A">
        <w:rPr>
          <w:rFonts w:cstheme="minorHAnsi"/>
          <w:sz w:val="24"/>
          <w:szCs w:val="24"/>
        </w:rPr>
        <w:t>2</w:t>
      </w:r>
      <w:r w:rsidRPr="00D0103A">
        <w:rPr>
          <w:rFonts w:cstheme="minorHAnsi"/>
          <w:sz w:val="24"/>
          <w:szCs w:val="24"/>
        </w:rPr>
        <w:t>.</w:t>
      </w:r>
      <w:r w:rsidR="00EE6CFD" w:rsidRPr="00D0103A">
        <w:rPr>
          <w:rFonts w:cstheme="minorHAnsi"/>
          <w:sz w:val="24"/>
          <w:szCs w:val="24"/>
        </w:rPr>
        <w:t>4</w:t>
      </w:r>
      <w:r w:rsidRPr="00D0103A">
        <w:rPr>
          <w:rFonts w:cstheme="minorHAnsi"/>
          <w:sz w:val="24"/>
          <w:szCs w:val="24"/>
        </w:rPr>
        <w:t xml:space="preserve"> for F5. </w:t>
      </w:r>
      <w:r w:rsidR="00277A29">
        <w:rPr>
          <w:rFonts w:cstheme="minorHAnsi" w:hint="eastAsia"/>
          <w:sz w:val="24"/>
          <w:szCs w:val="24"/>
        </w:rPr>
        <w:t>The</w:t>
      </w:r>
      <w:r w:rsidRPr="00D0103A">
        <w:rPr>
          <w:rFonts w:cstheme="minorHAnsi"/>
          <w:sz w:val="24"/>
          <w:szCs w:val="24"/>
        </w:rPr>
        <w:t xml:space="preserve"> </w:t>
      </w:r>
      <w:proofErr w:type="spellStart"/>
      <w:r w:rsidR="00AD673D" w:rsidRPr="00D0103A">
        <w:rPr>
          <w:rFonts w:cstheme="minorHAnsi"/>
          <w:i/>
          <w:iCs/>
          <w:sz w:val="24"/>
          <w:szCs w:val="24"/>
        </w:rPr>
        <w:t>Q</w:t>
      </w:r>
      <w:r w:rsidR="00AD673D" w:rsidRPr="00D0103A">
        <w:rPr>
          <w:rFonts w:cstheme="minorHAnsi"/>
          <w:i/>
          <w:iCs/>
          <w:sz w:val="24"/>
          <w:szCs w:val="24"/>
          <w:vertAlign w:val="subscript"/>
        </w:rPr>
        <w:t>robust</w:t>
      </w:r>
      <w:proofErr w:type="spellEnd"/>
      <w:r w:rsidR="00AD673D" w:rsidRPr="00D0103A">
        <w:rPr>
          <w:rFonts w:cstheme="minorHAnsi"/>
          <w:sz w:val="24"/>
          <w:szCs w:val="24"/>
        </w:rPr>
        <w:t xml:space="preserve"> and </w:t>
      </w:r>
      <w:proofErr w:type="spellStart"/>
      <w:r w:rsidR="00AD673D" w:rsidRPr="00D0103A">
        <w:rPr>
          <w:rFonts w:cstheme="minorHAnsi"/>
          <w:i/>
          <w:iCs/>
          <w:sz w:val="24"/>
          <w:szCs w:val="24"/>
        </w:rPr>
        <w:t>Q</w:t>
      </w:r>
      <w:r w:rsidR="00AD673D" w:rsidRPr="00D0103A">
        <w:rPr>
          <w:rFonts w:cstheme="minorHAnsi"/>
          <w:i/>
          <w:iCs/>
          <w:sz w:val="24"/>
          <w:szCs w:val="24"/>
          <w:vertAlign w:val="subscript"/>
        </w:rPr>
        <w:t>true</w:t>
      </w:r>
      <w:proofErr w:type="spellEnd"/>
      <w:r w:rsidR="00AD673D" w:rsidRPr="00D0103A">
        <w:rPr>
          <w:rFonts w:cstheme="minorHAnsi"/>
          <w:sz w:val="24"/>
          <w:szCs w:val="24"/>
        </w:rPr>
        <w:t xml:space="preserve"> </w:t>
      </w:r>
      <w:r w:rsidR="00A76297" w:rsidRPr="00D0103A">
        <w:rPr>
          <w:rFonts w:cstheme="minorHAnsi"/>
          <w:sz w:val="24"/>
          <w:szCs w:val="24"/>
        </w:rPr>
        <w:t xml:space="preserve">ratios ranged from 0.95 to 0.99 </w:t>
      </w:r>
      <w:r w:rsidR="00C01410" w:rsidRPr="00D0103A">
        <w:rPr>
          <w:rFonts w:cstheme="minorHAnsi"/>
          <w:sz w:val="24"/>
          <w:szCs w:val="24"/>
        </w:rPr>
        <w:t>across the evaluated factor solutions</w:t>
      </w:r>
      <w:r w:rsidR="004F14C1" w:rsidRPr="00D0103A">
        <w:rPr>
          <w:rFonts w:cstheme="minorHAnsi"/>
          <w:sz w:val="24"/>
          <w:szCs w:val="24"/>
        </w:rPr>
        <w:t xml:space="preserve">, indicating that the solutions were not strongly affected by outliers overall. </w:t>
      </w:r>
      <w:r w:rsidR="00BB0C3C" w:rsidRPr="00D0103A">
        <w:rPr>
          <w:rFonts w:cstheme="minorHAnsi"/>
          <w:sz w:val="24"/>
          <w:szCs w:val="24"/>
        </w:rPr>
        <w:t xml:space="preserve">The DISP analysis also showed % </w:t>
      </w:r>
      <w:proofErr w:type="spellStart"/>
      <w:r w:rsidR="00BB0C3C" w:rsidRPr="00D0103A">
        <w:rPr>
          <w:rFonts w:cstheme="minorHAnsi"/>
          <w:sz w:val="24"/>
          <w:szCs w:val="24"/>
        </w:rPr>
        <w:t>dQ</w:t>
      </w:r>
      <w:proofErr w:type="spellEnd"/>
      <w:r w:rsidR="00BB0C3C" w:rsidRPr="00D0103A">
        <w:rPr>
          <w:rFonts w:cstheme="minorHAnsi"/>
          <w:sz w:val="24"/>
          <w:szCs w:val="24"/>
        </w:rPr>
        <w:t xml:space="preserve"> values of 0.000 for all factor solutions, and no factor swaps were observed under any </w:t>
      </w:r>
      <w:proofErr w:type="spellStart"/>
      <w:r w:rsidR="00BB0C3C" w:rsidRPr="00D0103A">
        <w:rPr>
          <w:rFonts w:cstheme="minorHAnsi"/>
          <w:sz w:val="24"/>
          <w:szCs w:val="24"/>
        </w:rPr>
        <w:t>dQ</w:t>
      </w:r>
      <w:r w:rsidR="00BB0C3C" w:rsidRPr="00D0103A">
        <w:rPr>
          <w:rFonts w:cstheme="minorHAnsi"/>
          <w:sz w:val="24"/>
          <w:szCs w:val="24"/>
          <w:vertAlign w:val="subscript"/>
        </w:rPr>
        <w:t>max</w:t>
      </w:r>
      <w:proofErr w:type="spellEnd"/>
      <w:r w:rsidR="00BB0C3C" w:rsidRPr="00D0103A">
        <w:rPr>
          <w:rFonts w:cstheme="minorHAnsi"/>
          <w:sz w:val="24"/>
          <w:szCs w:val="24"/>
        </w:rPr>
        <w:t xml:space="preserve"> condition. The absence of decreases in Q and factor swaps in the integrated model indicates that rotational ambiguity remained minimal after the inclusion of heavy metal(loid)s. </w:t>
      </w:r>
      <w:r w:rsidR="005C0A31" w:rsidRPr="00D0103A">
        <w:rPr>
          <w:rFonts w:cstheme="minorHAnsi"/>
          <w:sz w:val="24"/>
          <w:szCs w:val="24"/>
        </w:rPr>
        <w:t xml:space="preserve">Bootstrap analysis further supported the reproducibility of the integrated model. </w:t>
      </w:r>
      <w:r w:rsidR="00D62ACC" w:rsidRPr="00D0103A">
        <w:rPr>
          <w:rFonts w:cstheme="minorHAnsi"/>
          <w:sz w:val="24"/>
          <w:szCs w:val="24"/>
        </w:rPr>
        <w:t>The mapping rates to the base run were 97.0% for F3, 95.5% for F4, and 95.6% for F5. These values were generally comparable to those of the antibiotic-based model (F3: 91.7%, F4: 97.7%, and F5: 95.8%), with a higher mapping rate for F3 and slightly lower but still high mapping rates for F4 and F5. Overall, the high bootstrap mapping rates (</w:t>
      </w:r>
      <w:r w:rsidR="007132A2" w:rsidRPr="00D0103A">
        <w:rPr>
          <w:rFonts w:cstheme="minorHAnsi"/>
          <w:sz w:val="24"/>
          <w:szCs w:val="24"/>
        </w:rPr>
        <w:t>&gt;</w:t>
      </w:r>
      <w:r w:rsidR="00D62ACC" w:rsidRPr="00D0103A">
        <w:rPr>
          <w:rFonts w:cstheme="minorHAnsi"/>
          <w:sz w:val="24"/>
          <w:szCs w:val="24"/>
        </w:rPr>
        <w:t>95%) indicate that the integrated PMF solutions were reproducible across bootstrap resamples.</w:t>
      </w:r>
    </w:p>
    <w:p w14:paraId="42D31DF6" w14:textId="60FD4975" w:rsidR="00BD21AE" w:rsidRPr="00D0103A" w:rsidRDefault="00BD21AE" w:rsidP="009A2C9B">
      <w:pPr>
        <w:pStyle w:val="af1"/>
        <w:spacing w:line="480" w:lineRule="auto"/>
        <w:ind w:firstLineChars="0" w:firstLine="0"/>
        <w:rPr>
          <w:rFonts w:cstheme="minorHAnsi"/>
          <w:sz w:val="24"/>
          <w:szCs w:val="24"/>
        </w:rPr>
      </w:pPr>
      <w:r w:rsidRPr="00D0103A">
        <w:rPr>
          <w:rFonts w:cstheme="minorHAnsi"/>
          <w:sz w:val="24"/>
          <w:szCs w:val="24"/>
        </w:rPr>
        <w:t>Similar to the antibiotic-based model, inconsistencies between factor composition and site-</w:t>
      </w:r>
      <w:r w:rsidRPr="00D0103A">
        <w:rPr>
          <w:rFonts w:cstheme="minorHAnsi"/>
          <w:sz w:val="24"/>
          <w:szCs w:val="24"/>
        </w:rPr>
        <w:lastRenderedPageBreak/>
        <w:t>specific contributions decreased as the number of factors increased. The five-factor solution therefore provided the clearest source interpretation and was selected for additional evaluation.</w:t>
      </w:r>
    </w:p>
    <w:p w14:paraId="70D305C1" w14:textId="7B1CC34E" w:rsidR="00956874" w:rsidRPr="00D0103A" w:rsidRDefault="009A2C9B" w:rsidP="00956874">
      <w:pPr>
        <w:pStyle w:val="af1"/>
        <w:spacing w:line="480" w:lineRule="auto"/>
        <w:ind w:firstLineChars="0" w:firstLine="0"/>
        <w:rPr>
          <w:rFonts w:cstheme="minorHAnsi"/>
          <w:sz w:val="24"/>
          <w:szCs w:val="24"/>
        </w:rPr>
      </w:pPr>
      <w:r w:rsidRPr="00D0103A">
        <w:rPr>
          <w:rFonts w:cstheme="minorHAnsi"/>
          <w:sz w:val="24"/>
          <w:szCs w:val="24"/>
        </w:rPr>
        <w:t xml:space="preserve">In the five-factor solution, all </w:t>
      </w:r>
      <w:r w:rsidR="00C30223" w:rsidRPr="00D0103A">
        <w:rPr>
          <w:rFonts w:cstheme="minorHAnsi"/>
          <w:sz w:val="24"/>
          <w:szCs w:val="24"/>
        </w:rPr>
        <w:t>variables showed coefficients of determination (R</w:t>
      </w:r>
      <w:r w:rsidR="006C67DA" w:rsidRPr="00D0103A">
        <w:rPr>
          <w:rFonts w:cstheme="minorHAnsi"/>
          <w:sz w:val="24"/>
          <w:szCs w:val="24"/>
          <w:vertAlign w:val="superscript"/>
        </w:rPr>
        <w:t>2</w:t>
      </w:r>
      <w:r w:rsidR="00C30223" w:rsidRPr="00D0103A">
        <w:rPr>
          <w:rFonts w:cstheme="minorHAnsi"/>
          <w:sz w:val="24"/>
          <w:szCs w:val="24"/>
        </w:rPr>
        <w:t xml:space="preserve">) greater than 0.60, as in the antibiotic-based model, and more than 92% of the uncertainty-scaled residuals fell within ±2. </w:t>
      </w:r>
      <w:r w:rsidR="00A3640B" w:rsidRPr="00D0103A">
        <w:rPr>
          <w:rFonts w:cstheme="minorHAnsi"/>
          <w:sz w:val="24"/>
          <w:szCs w:val="24"/>
        </w:rPr>
        <w:t xml:space="preserve">Stable model convergence was also achieved without adjustment of the </w:t>
      </w:r>
      <w:proofErr w:type="spellStart"/>
      <w:r w:rsidR="00A3640B" w:rsidRPr="00D0103A">
        <w:rPr>
          <w:rFonts w:cstheme="minorHAnsi"/>
          <w:sz w:val="24"/>
          <w:szCs w:val="24"/>
        </w:rPr>
        <w:t>Fpeak</w:t>
      </w:r>
      <w:proofErr w:type="spellEnd"/>
      <w:r w:rsidR="008E421F" w:rsidRPr="00D0103A">
        <w:rPr>
          <w:rFonts w:cstheme="minorHAnsi"/>
          <w:sz w:val="24"/>
          <w:szCs w:val="24"/>
        </w:rPr>
        <w:t xml:space="preserve"> </w:t>
      </w:r>
      <w:r w:rsidR="00A3640B" w:rsidRPr="00D0103A">
        <w:rPr>
          <w:rFonts w:cstheme="minorHAnsi"/>
          <w:sz w:val="24"/>
          <w:szCs w:val="24"/>
        </w:rPr>
        <w:t xml:space="preserve">value. </w:t>
      </w:r>
      <w:r w:rsidR="00810753" w:rsidRPr="00810753">
        <w:rPr>
          <w:rFonts w:cstheme="minorHAnsi"/>
          <w:sz w:val="24"/>
          <w:szCs w:val="24"/>
        </w:rPr>
        <w:t xml:space="preserve">These diagnostics indicated that the five-factor solution maintained stable model performance after the inclusion of heavy metal(loid)s. </w:t>
      </w:r>
      <w:r w:rsidR="00A3640B" w:rsidRPr="00D0103A">
        <w:rPr>
          <w:rFonts w:cstheme="minorHAnsi"/>
          <w:sz w:val="24"/>
          <w:szCs w:val="24"/>
        </w:rPr>
        <w:t>The reproducibility of this solution was subsequently evaluated using the same random-seed procedure described for the antibiotic-based model in Text S</w:t>
      </w:r>
      <w:r w:rsidR="0035256A">
        <w:rPr>
          <w:rFonts w:cstheme="minorHAnsi" w:hint="eastAsia"/>
          <w:sz w:val="24"/>
          <w:szCs w:val="24"/>
        </w:rPr>
        <w:t>5</w:t>
      </w:r>
      <w:r w:rsidR="00A3640B" w:rsidRPr="00D0103A">
        <w:rPr>
          <w:rFonts w:cstheme="minorHAnsi"/>
          <w:sz w:val="24"/>
          <w:szCs w:val="24"/>
        </w:rPr>
        <w:t>. Median factor-profile correlations ranged from 0.793 to 0.934, and median factor contribution correlations ranged from 0.705 to 0.972 (Table S13). For Factor 4, the integrated model showed a higher median within-model profile correlation (0.918) than the antibiotic-based model (0.408), consistent with greater stability of the resolved profile across random-seed runs. Overall, the factor profiles and site-specific contribution patterns were generally reproducible across repeated random-seed runs. Based on these diagnostic results, the five-factor solution was selected as the final solution for source apportionment.</w:t>
      </w:r>
    </w:p>
    <w:p w14:paraId="58484315" w14:textId="1657BF97" w:rsidR="00810821" w:rsidRPr="00D0103A" w:rsidRDefault="00956874" w:rsidP="00956874">
      <w:pPr>
        <w:pStyle w:val="af1"/>
        <w:spacing w:line="480" w:lineRule="auto"/>
        <w:ind w:firstLineChars="0" w:firstLine="0"/>
        <w:rPr>
          <w:rFonts w:cstheme="minorHAnsi"/>
          <w:sz w:val="24"/>
          <w:szCs w:val="24"/>
        </w:rPr>
      </w:pPr>
      <w:r w:rsidRPr="00D0103A">
        <w:rPr>
          <w:rFonts w:cstheme="minorHAnsi"/>
          <w:sz w:val="24"/>
          <w:szCs w:val="24"/>
        </w:rPr>
        <w:t>After model selection, source assignments for the five factors were made by jointly considering factor-specific contaminant profiles (percent of species sum and percent of factor total) and site-specific factor contributions in relation to the distribution of known pollution sources in the study area.</w:t>
      </w:r>
      <w:r w:rsidR="00744CFF">
        <w:rPr>
          <w:rFonts w:cstheme="minorHAnsi" w:hint="eastAsia"/>
          <w:sz w:val="24"/>
          <w:szCs w:val="24"/>
        </w:rPr>
        <w:t xml:space="preserve"> </w:t>
      </w:r>
      <w:r w:rsidR="00744CFF" w:rsidRPr="00744CFF">
        <w:rPr>
          <w:rFonts w:cstheme="minorHAnsi"/>
          <w:sz w:val="24"/>
          <w:szCs w:val="24"/>
        </w:rPr>
        <w:t>Spatial correspondence was used to assess interpretive coherence rather than as an independent validation of source-apportionment accuracy.</w:t>
      </w:r>
    </w:p>
    <w:p w14:paraId="46972E2F" w14:textId="72654FEE" w:rsidR="00607874" w:rsidRPr="008403F1" w:rsidRDefault="00810821">
      <w:pPr>
        <w:widowControl/>
        <w:wordWrap/>
        <w:autoSpaceDE/>
        <w:autoSpaceDN/>
        <w:rPr>
          <w:rFonts w:eastAsia="HY신명조" w:cstheme="minorHAnsi"/>
          <w:color w:val="000000" w:themeColor="text1"/>
          <w:sz w:val="24"/>
          <w:szCs w:val="24"/>
        </w:rPr>
      </w:pPr>
      <w:r w:rsidRPr="00D0103A">
        <w:rPr>
          <w:rFonts w:cstheme="minorHAnsi"/>
          <w:sz w:val="24"/>
          <w:szCs w:val="24"/>
        </w:rPr>
        <w:br w:type="page"/>
      </w:r>
    </w:p>
    <w:tbl>
      <w:tblPr>
        <w:tblStyle w:val="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2331"/>
        <w:gridCol w:w="1923"/>
        <w:gridCol w:w="1637"/>
        <w:gridCol w:w="1186"/>
      </w:tblGrid>
      <w:tr w:rsidR="001B588E" w:rsidRPr="00D0103A" w14:paraId="1BFEB1A9" w14:textId="77777777" w:rsidTr="009547CF">
        <w:trPr>
          <w:trHeight w:val="567"/>
        </w:trPr>
        <w:tc>
          <w:tcPr>
            <w:tcW w:w="5000" w:type="pct"/>
            <w:gridSpan w:val="5"/>
            <w:tcBorders>
              <w:bottom w:val="single" w:sz="4" w:space="0" w:color="auto"/>
            </w:tcBorders>
            <w:vAlign w:val="center"/>
          </w:tcPr>
          <w:p w14:paraId="06C7045A" w14:textId="77777777" w:rsidR="001B588E" w:rsidRPr="00D0103A" w:rsidRDefault="001B588E" w:rsidP="009547CF">
            <w:pPr>
              <w:pStyle w:val="ad"/>
              <w:spacing w:line="276" w:lineRule="auto"/>
              <w:jc w:val="left"/>
              <w:rPr>
                <w:rFonts w:asciiTheme="minorHAnsi" w:eastAsiaTheme="minorEastAsia" w:hAnsiTheme="minorHAnsi" w:cstheme="minorHAnsi"/>
                <w:bCs/>
                <w:color w:val="000000" w:themeColor="text1"/>
                <w:kern w:val="24"/>
                <w:szCs w:val="24"/>
              </w:rPr>
            </w:pPr>
            <w:r w:rsidRPr="00D0103A">
              <w:rPr>
                <w:rFonts w:asciiTheme="minorHAnsi" w:hAnsiTheme="minorHAnsi" w:cstheme="minorHAnsi"/>
                <w:b/>
                <w:bCs/>
                <w:szCs w:val="24"/>
              </w:rPr>
              <w:lastRenderedPageBreak/>
              <w:t>Table S1.</w:t>
            </w:r>
            <w:r w:rsidRPr="00D0103A">
              <w:rPr>
                <w:rFonts w:asciiTheme="minorHAnsi" w:hAnsiTheme="minorHAnsi" w:cstheme="minorHAnsi"/>
                <w:szCs w:val="24"/>
              </w:rPr>
              <w:t xml:space="preserve"> Physicochemical properties of the 11 selected antibiotics.</w:t>
            </w:r>
          </w:p>
        </w:tc>
      </w:tr>
      <w:tr w:rsidR="001B588E" w:rsidRPr="00D0103A" w14:paraId="0F714A45" w14:textId="77777777" w:rsidTr="009547CF">
        <w:trPr>
          <w:trHeight w:val="964"/>
        </w:trPr>
        <w:tc>
          <w:tcPr>
            <w:tcW w:w="1080" w:type="pct"/>
            <w:tcBorders>
              <w:top w:val="single" w:sz="4" w:space="0" w:color="auto"/>
              <w:bottom w:val="single" w:sz="4" w:space="0" w:color="auto"/>
            </w:tcBorders>
            <w:vAlign w:val="center"/>
          </w:tcPr>
          <w:p w14:paraId="14F26661" w14:textId="77777777" w:rsidR="001B588E" w:rsidRPr="00D0103A" w:rsidRDefault="001B588E" w:rsidP="009547CF">
            <w:pPr>
              <w:pStyle w:val="ad"/>
              <w:spacing w:line="276" w:lineRule="auto"/>
              <w:rPr>
                <w:rFonts w:asciiTheme="minorHAnsi" w:eastAsiaTheme="minorEastAsia" w:hAnsiTheme="minorHAnsi" w:cstheme="minorHAnsi"/>
                <w:b/>
                <w:i/>
                <w:iCs/>
                <w:color w:val="000000" w:themeColor="text1"/>
                <w:szCs w:val="24"/>
              </w:rPr>
            </w:pPr>
            <w:r w:rsidRPr="00D0103A">
              <w:rPr>
                <w:rFonts w:asciiTheme="minorHAnsi" w:eastAsiaTheme="minorEastAsia" w:hAnsiTheme="minorHAnsi" w:cstheme="minorHAnsi"/>
                <w:b/>
                <w:i/>
                <w:iCs/>
                <w:color w:val="000000" w:themeColor="text1"/>
                <w:szCs w:val="24"/>
              </w:rPr>
              <w:t>Class</w:t>
            </w:r>
          </w:p>
          <w:p w14:paraId="324E63BE" w14:textId="77777777" w:rsidR="001B588E" w:rsidRPr="00D0103A" w:rsidRDefault="001B588E" w:rsidP="009547CF">
            <w:pPr>
              <w:pStyle w:val="ad"/>
              <w:spacing w:line="276"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Compound</w:t>
            </w:r>
          </w:p>
          <w:p w14:paraId="045534F6" w14:textId="77777777" w:rsidR="001B588E" w:rsidRPr="00D0103A" w:rsidRDefault="001B588E" w:rsidP="009547CF">
            <w:pPr>
              <w:pStyle w:val="ad"/>
              <w:spacing w:line="276"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(abbreviation)</w:t>
            </w:r>
          </w:p>
        </w:tc>
        <w:tc>
          <w:tcPr>
            <w:tcW w:w="1291" w:type="pct"/>
            <w:tcBorders>
              <w:top w:val="single" w:sz="4" w:space="0" w:color="auto"/>
              <w:bottom w:val="single" w:sz="4" w:space="0" w:color="auto"/>
            </w:tcBorders>
            <w:vAlign w:val="center"/>
          </w:tcPr>
          <w:p w14:paraId="53DD790A" w14:textId="77777777" w:rsidR="001B588E" w:rsidRPr="00D0103A" w:rsidRDefault="001B588E" w:rsidP="009547CF">
            <w:pPr>
              <w:pStyle w:val="ad"/>
              <w:spacing w:line="276"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Molecular formula</w:t>
            </w:r>
          </w:p>
          <w:p w14:paraId="72794CE5" w14:textId="77777777" w:rsidR="001B588E" w:rsidRPr="00D0103A" w:rsidRDefault="001B588E" w:rsidP="009547CF">
            <w:pPr>
              <w:pStyle w:val="ad"/>
              <w:spacing w:line="276"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and weight (g mol</w:t>
            </w:r>
            <w:r w:rsidRPr="00D0103A">
              <w:rPr>
                <w:rFonts w:asciiTheme="minorHAnsi" w:eastAsiaTheme="minorEastAsia" w:hAnsiTheme="minorHAnsi" w:cstheme="minorHAnsi"/>
                <w:bCs/>
                <w:color w:val="000000" w:themeColor="text1"/>
                <w:szCs w:val="24"/>
                <w:vertAlign w:val="superscript"/>
              </w:rPr>
              <w:t>−1</w:t>
            </w:r>
            <w:r w:rsidRPr="00D0103A">
              <w:rPr>
                <w:rFonts w:asciiTheme="minorHAnsi" w:eastAsiaTheme="minorEastAsia" w:hAnsiTheme="minorHAnsi" w:cstheme="minorHAnsi"/>
                <w:bCs/>
                <w:color w:val="000000" w:themeColor="text1"/>
                <w:szCs w:val="24"/>
              </w:rPr>
              <w:t>)</w:t>
            </w:r>
          </w:p>
        </w:tc>
        <w:tc>
          <w:tcPr>
            <w:tcW w:w="1065" w:type="pct"/>
            <w:tcBorders>
              <w:top w:val="single" w:sz="4" w:space="0" w:color="auto"/>
              <w:bottom w:val="single" w:sz="4" w:space="0" w:color="auto"/>
            </w:tcBorders>
            <w:vAlign w:val="center"/>
          </w:tcPr>
          <w:p w14:paraId="3287EC59" w14:textId="77777777" w:rsidR="001B588E" w:rsidRPr="00D0103A" w:rsidRDefault="001B588E" w:rsidP="009547CF">
            <w:pPr>
              <w:pStyle w:val="ae"/>
              <w:spacing w:before="0" w:beforeAutospacing="0" w:after="0" w:afterAutospacing="0" w:line="276" w:lineRule="auto"/>
              <w:jc w:val="center"/>
              <w:rPr>
                <w:rFonts w:asciiTheme="minorHAnsi" w:eastAsiaTheme="minorEastAsia" w:hAnsiTheme="minorHAnsi" w:cstheme="minorHAnsi"/>
                <w:bCs/>
                <w:color w:val="000000" w:themeColor="text1"/>
                <w:kern w:val="24"/>
              </w:rPr>
            </w:pPr>
            <w:r w:rsidRPr="00D0103A">
              <w:rPr>
                <w:rFonts w:asciiTheme="minorHAnsi" w:eastAsiaTheme="minorEastAsia" w:hAnsiTheme="minorHAnsi" w:cstheme="minorHAnsi"/>
                <w:bCs/>
                <w:color w:val="000000" w:themeColor="text1"/>
                <w:kern w:val="24"/>
              </w:rPr>
              <w:t>Water solubility</w:t>
            </w:r>
          </w:p>
          <w:p w14:paraId="2382CF40" w14:textId="77777777" w:rsidR="001B588E" w:rsidRPr="00D0103A" w:rsidRDefault="001B588E" w:rsidP="009547CF">
            <w:pPr>
              <w:pStyle w:val="ae"/>
              <w:spacing w:before="0" w:beforeAutospacing="0" w:after="0" w:afterAutospacing="0" w:line="276" w:lineRule="auto"/>
              <w:jc w:val="center"/>
              <w:rPr>
                <w:rFonts w:asciiTheme="minorHAnsi" w:eastAsiaTheme="minorEastAsia" w:hAnsiTheme="minorHAnsi" w:cstheme="minorHAnsi"/>
                <w:bCs/>
                <w:color w:val="000000" w:themeColor="text1"/>
                <w:kern w:val="24"/>
              </w:rPr>
            </w:pPr>
            <w:r w:rsidRPr="00D0103A">
              <w:rPr>
                <w:rFonts w:asciiTheme="minorHAnsi" w:eastAsiaTheme="minorEastAsia" w:hAnsiTheme="minorHAnsi" w:cstheme="minorHAnsi"/>
                <w:bCs/>
                <w:color w:val="000000" w:themeColor="text1"/>
                <w:kern w:val="24"/>
              </w:rPr>
              <w:t>(25 ℃, mg mL</w:t>
            </w:r>
            <w:r w:rsidRPr="00D0103A">
              <w:rPr>
                <w:rFonts w:asciiTheme="minorHAnsi" w:eastAsiaTheme="minorEastAsia" w:hAnsiTheme="minorHAnsi" w:cstheme="minorHAnsi"/>
                <w:bCs/>
                <w:color w:val="000000" w:themeColor="text1"/>
                <w:kern w:val="24"/>
                <w:position w:val="5"/>
                <w:vertAlign w:val="superscript"/>
              </w:rPr>
              <w:t>−1</w:t>
            </w:r>
            <w:r w:rsidRPr="00D0103A">
              <w:rPr>
                <w:rFonts w:asciiTheme="minorHAnsi" w:eastAsiaTheme="minorEastAsia" w:hAnsiTheme="minorHAnsi" w:cstheme="minorHAnsi"/>
                <w:bCs/>
                <w:color w:val="000000" w:themeColor="text1"/>
                <w:kern w:val="24"/>
              </w:rPr>
              <w:t>)</w:t>
            </w:r>
          </w:p>
        </w:tc>
        <w:tc>
          <w:tcPr>
            <w:tcW w:w="907" w:type="pct"/>
            <w:tcBorders>
              <w:top w:val="single" w:sz="4" w:space="0" w:color="auto"/>
              <w:bottom w:val="single" w:sz="4" w:space="0" w:color="auto"/>
            </w:tcBorders>
            <w:vAlign w:val="center"/>
          </w:tcPr>
          <w:p w14:paraId="6C559793" w14:textId="6A571E7E" w:rsidR="001B588E" w:rsidRPr="00D0103A" w:rsidRDefault="001B588E" w:rsidP="009547CF">
            <w:pPr>
              <w:pStyle w:val="ad"/>
              <w:spacing w:line="276" w:lineRule="auto"/>
              <w:jc w:val="center"/>
              <w:rPr>
                <w:rFonts w:asciiTheme="minorHAnsi" w:eastAsiaTheme="minorEastAsia" w:hAnsiTheme="minorHAnsi" w:cstheme="minorHAnsi"/>
                <w:bCs/>
                <w:color w:val="000000" w:themeColor="text1"/>
                <w:szCs w:val="24"/>
              </w:rPr>
            </w:pPr>
            <w:proofErr w:type="spellStart"/>
            <w:r w:rsidRPr="00D0103A">
              <w:rPr>
                <w:rFonts w:asciiTheme="minorHAnsi" w:eastAsiaTheme="minorEastAsia" w:hAnsiTheme="minorHAnsi" w:cstheme="minorHAnsi"/>
                <w:bCs/>
                <w:color w:val="000000" w:themeColor="text1"/>
                <w:szCs w:val="24"/>
              </w:rPr>
              <w:t>pK</w:t>
            </w:r>
            <w:r w:rsidRPr="00D0103A">
              <w:rPr>
                <w:rFonts w:asciiTheme="minorHAnsi" w:eastAsiaTheme="minorEastAsia" w:hAnsiTheme="minorHAnsi" w:cstheme="minorHAnsi"/>
                <w:bCs/>
                <w:color w:val="000000" w:themeColor="text1"/>
                <w:szCs w:val="24"/>
                <w:vertAlign w:val="subscript"/>
              </w:rPr>
              <w:t>a</w:t>
            </w:r>
            <w:proofErr w:type="spellEnd"/>
            <w:r w:rsidRPr="00D0103A">
              <w:rPr>
                <w:rFonts w:asciiTheme="minorHAnsi" w:eastAsiaTheme="minorEastAsia" w:hAnsiTheme="minorHAnsi" w:cstheme="minorHAnsi"/>
                <w:bCs/>
                <w:color w:val="000000" w:themeColor="text1"/>
                <w:kern w:val="24"/>
                <w:position w:val="5"/>
                <w:szCs w:val="24"/>
                <w:vertAlign w:val="superscript"/>
              </w:rPr>
              <w:t>a</w:t>
            </w:r>
          </w:p>
        </w:tc>
        <w:tc>
          <w:tcPr>
            <w:tcW w:w="657" w:type="pct"/>
            <w:tcBorders>
              <w:top w:val="single" w:sz="4" w:space="0" w:color="auto"/>
              <w:bottom w:val="single" w:sz="4" w:space="0" w:color="auto"/>
            </w:tcBorders>
            <w:vAlign w:val="center"/>
          </w:tcPr>
          <w:p w14:paraId="2AA4CDA0" w14:textId="182236C6" w:rsidR="001B588E" w:rsidRPr="00D0103A" w:rsidRDefault="001B588E" w:rsidP="009547CF">
            <w:pPr>
              <w:pStyle w:val="ad"/>
              <w:spacing w:line="276"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kern w:val="24"/>
                <w:szCs w:val="24"/>
              </w:rPr>
              <w:t>Log K</w:t>
            </w:r>
            <w:r w:rsidRPr="00D0103A">
              <w:rPr>
                <w:rFonts w:asciiTheme="minorHAnsi" w:eastAsiaTheme="minorEastAsia" w:hAnsiTheme="minorHAnsi" w:cstheme="minorHAnsi"/>
                <w:bCs/>
                <w:color w:val="000000" w:themeColor="text1"/>
                <w:kern w:val="24"/>
                <w:position w:val="-5"/>
                <w:szCs w:val="24"/>
                <w:vertAlign w:val="subscript"/>
              </w:rPr>
              <w:t>ow</w:t>
            </w:r>
            <w:r w:rsidRPr="00D0103A">
              <w:rPr>
                <w:rFonts w:asciiTheme="minorHAnsi" w:eastAsiaTheme="minorEastAsia" w:hAnsiTheme="minorHAnsi" w:cstheme="minorHAnsi"/>
                <w:bCs/>
                <w:color w:val="000000" w:themeColor="text1"/>
                <w:kern w:val="24"/>
                <w:position w:val="5"/>
                <w:szCs w:val="24"/>
                <w:vertAlign w:val="superscript"/>
              </w:rPr>
              <w:t>b</w:t>
            </w:r>
          </w:p>
        </w:tc>
      </w:tr>
      <w:tr w:rsidR="001B588E" w:rsidRPr="00D0103A" w14:paraId="3DD436CF" w14:textId="77777777" w:rsidTr="009547CF">
        <w:trPr>
          <w:trHeight w:val="113"/>
        </w:trPr>
        <w:tc>
          <w:tcPr>
            <w:tcW w:w="1080" w:type="pct"/>
            <w:tcBorders>
              <w:top w:val="single" w:sz="4" w:space="0" w:color="auto"/>
            </w:tcBorders>
            <w:vAlign w:val="center"/>
          </w:tcPr>
          <w:p w14:paraId="083AF610" w14:textId="77777777" w:rsidR="001B588E" w:rsidRPr="00D0103A" w:rsidRDefault="001B588E" w:rsidP="009547CF">
            <w:pPr>
              <w:pStyle w:val="ad"/>
              <w:spacing w:line="360" w:lineRule="auto"/>
              <w:rPr>
                <w:rFonts w:asciiTheme="minorHAnsi" w:eastAsiaTheme="minorEastAsia" w:hAnsiTheme="minorHAnsi" w:cstheme="minorHAnsi"/>
                <w:b/>
                <w:color w:val="000000" w:themeColor="text1"/>
                <w:szCs w:val="24"/>
              </w:rPr>
            </w:pPr>
            <w:r w:rsidRPr="00D0103A">
              <w:rPr>
                <w:rFonts w:asciiTheme="minorHAnsi" w:eastAsia="HY신명조" w:hAnsiTheme="minorHAnsi" w:cstheme="minorHAnsi"/>
                <w:b/>
                <w:i/>
                <w:iCs/>
                <w:szCs w:val="24"/>
              </w:rPr>
              <w:t>Penicillins</w:t>
            </w:r>
          </w:p>
        </w:tc>
        <w:tc>
          <w:tcPr>
            <w:tcW w:w="1291" w:type="pct"/>
            <w:tcBorders>
              <w:top w:val="single" w:sz="4" w:space="0" w:color="auto"/>
            </w:tcBorders>
            <w:vAlign w:val="center"/>
          </w:tcPr>
          <w:p w14:paraId="58FE71BE"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p>
        </w:tc>
        <w:tc>
          <w:tcPr>
            <w:tcW w:w="1065" w:type="pct"/>
            <w:tcBorders>
              <w:top w:val="single" w:sz="4" w:space="0" w:color="auto"/>
            </w:tcBorders>
            <w:vAlign w:val="center"/>
          </w:tcPr>
          <w:p w14:paraId="345E6D20"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p>
        </w:tc>
        <w:tc>
          <w:tcPr>
            <w:tcW w:w="907" w:type="pct"/>
            <w:tcBorders>
              <w:top w:val="single" w:sz="4" w:space="0" w:color="auto"/>
            </w:tcBorders>
            <w:vAlign w:val="center"/>
          </w:tcPr>
          <w:p w14:paraId="258D3C11"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p>
        </w:tc>
        <w:tc>
          <w:tcPr>
            <w:tcW w:w="657" w:type="pct"/>
            <w:tcBorders>
              <w:top w:val="single" w:sz="4" w:space="0" w:color="auto"/>
            </w:tcBorders>
            <w:vAlign w:val="center"/>
          </w:tcPr>
          <w:p w14:paraId="3646310B"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kern w:val="24"/>
                <w:szCs w:val="24"/>
              </w:rPr>
            </w:pPr>
          </w:p>
        </w:tc>
      </w:tr>
      <w:tr w:rsidR="001B588E" w:rsidRPr="00D0103A" w14:paraId="15F10727" w14:textId="77777777" w:rsidTr="009547CF">
        <w:trPr>
          <w:trHeight w:val="731"/>
        </w:trPr>
        <w:tc>
          <w:tcPr>
            <w:tcW w:w="1080" w:type="pct"/>
            <w:vAlign w:val="center"/>
          </w:tcPr>
          <w:p w14:paraId="11476570" w14:textId="77777777" w:rsidR="001B588E" w:rsidRPr="00D0103A" w:rsidRDefault="001B588E" w:rsidP="009547CF">
            <w:pPr>
              <w:pStyle w:val="ad"/>
              <w:spacing w:line="360" w:lineRule="auto"/>
              <w:rPr>
                <w:rFonts w:asciiTheme="minorHAnsi" w:eastAsia="HY신명조" w:hAnsiTheme="minorHAnsi" w:cstheme="minorHAnsi"/>
                <w:bCs/>
                <w:szCs w:val="24"/>
              </w:rPr>
            </w:pPr>
            <w:r w:rsidRPr="00D0103A">
              <w:rPr>
                <w:rFonts w:asciiTheme="minorHAnsi" w:eastAsia="HY신명조" w:hAnsiTheme="minorHAnsi" w:cstheme="minorHAnsi"/>
                <w:bCs/>
                <w:szCs w:val="24"/>
              </w:rPr>
              <w:t>Ampicillin</w:t>
            </w:r>
          </w:p>
          <w:p w14:paraId="7B0B430A" w14:textId="77777777" w:rsidR="001B588E" w:rsidRPr="00D0103A" w:rsidRDefault="001B588E" w:rsidP="009547CF">
            <w:pPr>
              <w:pStyle w:val="ad"/>
              <w:spacing w:line="360" w:lineRule="auto"/>
              <w:rPr>
                <w:rFonts w:asciiTheme="minorHAnsi" w:eastAsiaTheme="minorEastAsia" w:hAnsiTheme="minorHAnsi" w:cstheme="minorHAnsi"/>
                <w:b/>
                <w:color w:val="000000" w:themeColor="text1"/>
                <w:szCs w:val="24"/>
              </w:rPr>
            </w:pPr>
            <w:r w:rsidRPr="00D0103A">
              <w:rPr>
                <w:rFonts w:asciiTheme="minorHAnsi" w:eastAsia="HY신명조" w:hAnsiTheme="minorHAnsi" w:cstheme="minorHAnsi"/>
                <w:bCs/>
                <w:szCs w:val="24"/>
              </w:rPr>
              <w:t>(AMP)</w:t>
            </w:r>
          </w:p>
        </w:tc>
        <w:tc>
          <w:tcPr>
            <w:tcW w:w="1291" w:type="pct"/>
            <w:vAlign w:val="center"/>
          </w:tcPr>
          <w:p w14:paraId="7A17D02A" w14:textId="77777777" w:rsidR="001B588E" w:rsidRPr="00D0103A" w:rsidRDefault="001B588E" w:rsidP="009547CF">
            <w:pPr>
              <w:pStyle w:val="ad"/>
              <w:spacing w:line="360" w:lineRule="auto"/>
              <w:jc w:val="center"/>
              <w:rPr>
                <w:rFonts w:asciiTheme="minorHAnsi" w:eastAsia="HY신명조" w:hAnsiTheme="minorHAnsi" w:cstheme="minorHAnsi"/>
                <w:color w:val="000000" w:themeColor="text1"/>
                <w:szCs w:val="24"/>
                <w:shd w:val="clear" w:color="auto" w:fill="FFFFFF"/>
              </w:rPr>
            </w:pPr>
            <w:r w:rsidRPr="00D0103A">
              <w:rPr>
                <w:rFonts w:asciiTheme="minorHAnsi" w:eastAsia="HY신명조" w:hAnsiTheme="minorHAnsi" w:cstheme="minorHAnsi"/>
                <w:color w:val="000000" w:themeColor="text1"/>
                <w:szCs w:val="24"/>
                <w:shd w:val="clear" w:color="auto" w:fill="FFFFFF"/>
              </w:rPr>
              <w:t>C</w:t>
            </w:r>
            <w:r w:rsidRPr="00D0103A">
              <w:rPr>
                <w:rFonts w:asciiTheme="minorHAnsi" w:eastAsia="HY신명조" w:hAnsiTheme="minorHAnsi" w:cstheme="minorHAnsi"/>
                <w:color w:val="000000" w:themeColor="text1"/>
                <w:szCs w:val="24"/>
                <w:shd w:val="clear" w:color="auto" w:fill="FFFFFF"/>
                <w:vertAlign w:val="subscript"/>
              </w:rPr>
              <w:t>16</w:t>
            </w:r>
            <w:r w:rsidRPr="00D0103A">
              <w:rPr>
                <w:rFonts w:asciiTheme="minorHAnsi" w:eastAsia="HY신명조" w:hAnsiTheme="minorHAnsi" w:cstheme="minorHAnsi"/>
                <w:color w:val="000000" w:themeColor="text1"/>
                <w:szCs w:val="24"/>
                <w:shd w:val="clear" w:color="auto" w:fill="FFFFFF"/>
              </w:rPr>
              <w:t>H</w:t>
            </w:r>
            <w:r w:rsidRPr="00D0103A">
              <w:rPr>
                <w:rFonts w:asciiTheme="minorHAnsi" w:eastAsia="HY신명조" w:hAnsiTheme="minorHAnsi" w:cstheme="minorHAnsi"/>
                <w:color w:val="000000" w:themeColor="text1"/>
                <w:szCs w:val="24"/>
                <w:shd w:val="clear" w:color="auto" w:fill="FFFFFF"/>
                <w:vertAlign w:val="subscript"/>
              </w:rPr>
              <w:t>19</w:t>
            </w:r>
            <w:r w:rsidRPr="00D0103A">
              <w:rPr>
                <w:rFonts w:asciiTheme="minorHAnsi" w:eastAsia="HY신명조" w:hAnsiTheme="minorHAnsi" w:cstheme="minorHAnsi"/>
                <w:color w:val="000000" w:themeColor="text1"/>
                <w:szCs w:val="24"/>
                <w:shd w:val="clear" w:color="auto" w:fill="FFFFFF"/>
              </w:rPr>
              <w:t>N</w:t>
            </w:r>
            <w:r w:rsidRPr="00D0103A">
              <w:rPr>
                <w:rFonts w:asciiTheme="minorHAnsi" w:eastAsia="HY신명조" w:hAnsiTheme="minorHAnsi" w:cstheme="minorHAnsi"/>
                <w:color w:val="000000" w:themeColor="text1"/>
                <w:szCs w:val="24"/>
                <w:shd w:val="clear" w:color="auto" w:fill="FFFFFF"/>
                <w:vertAlign w:val="subscript"/>
              </w:rPr>
              <w:t>3</w:t>
            </w:r>
            <w:r w:rsidRPr="00D0103A">
              <w:rPr>
                <w:rFonts w:asciiTheme="minorHAnsi" w:eastAsia="HY신명조" w:hAnsiTheme="minorHAnsi" w:cstheme="minorHAnsi"/>
                <w:color w:val="000000" w:themeColor="text1"/>
                <w:szCs w:val="24"/>
                <w:shd w:val="clear" w:color="auto" w:fill="FFFFFF"/>
              </w:rPr>
              <w:t>O</w:t>
            </w:r>
            <w:r w:rsidRPr="00D0103A">
              <w:rPr>
                <w:rFonts w:asciiTheme="minorHAnsi" w:eastAsia="HY신명조" w:hAnsiTheme="minorHAnsi" w:cstheme="minorHAnsi"/>
                <w:color w:val="000000" w:themeColor="text1"/>
                <w:szCs w:val="24"/>
                <w:shd w:val="clear" w:color="auto" w:fill="FFFFFF"/>
                <w:vertAlign w:val="subscript"/>
              </w:rPr>
              <w:t>4</w:t>
            </w:r>
            <w:r w:rsidRPr="00D0103A">
              <w:rPr>
                <w:rFonts w:asciiTheme="minorHAnsi" w:eastAsia="HY신명조" w:hAnsiTheme="minorHAnsi" w:cstheme="minorHAnsi"/>
                <w:color w:val="000000" w:themeColor="text1"/>
                <w:szCs w:val="24"/>
                <w:shd w:val="clear" w:color="auto" w:fill="FFFFFF"/>
              </w:rPr>
              <w:t>S</w:t>
            </w:r>
          </w:p>
          <w:p w14:paraId="7E99CD12"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HY신명조" w:hAnsiTheme="minorHAnsi" w:cstheme="minorHAnsi"/>
                <w:bCs/>
                <w:color w:val="000000" w:themeColor="text1"/>
                <w:szCs w:val="24"/>
              </w:rPr>
              <w:t>349.40</w:t>
            </w:r>
          </w:p>
        </w:tc>
        <w:tc>
          <w:tcPr>
            <w:tcW w:w="1065" w:type="pct"/>
            <w:vAlign w:val="center"/>
          </w:tcPr>
          <w:p w14:paraId="6D5D2871"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r w:rsidRPr="00D0103A">
              <w:rPr>
                <w:rFonts w:asciiTheme="minorHAnsi" w:eastAsia="HY신명조" w:hAnsiTheme="minorHAnsi" w:cstheme="minorHAnsi"/>
                <w:bCs/>
                <w:color w:val="000000" w:themeColor="text1"/>
                <w:kern w:val="24"/>
              </w:rPr>
              <w:t>0.605</w:t>
            </w:r>
          </w:p>
        </w:tc>
        <w:tc>
          <w:tcPr>
            <w:tcW w:w="907" w:type="pct"/>
            <w:vAlign w:val="center"/>
          </w:tcPr>
          <w:p w14:paraId="29E56F76" w14:textId="77777777" w:rsidR="001B588E" w:rsidRPr="00D0103A" w:rsidRDefault="001B588E" w:rsidP="009547CF">
            <w:pPr>
              <w:pStyle w:val="ae"/>
              <w:spacing w:before="0" w:beforeAutospacing="0" w:after="0" w:afterAutospacing="0" w:line="360" w:lineRule="auto"/>
              <w:jc w:val="center"/>
              <w:rPr>
                <w:rFonts w:asciiTheme="minorHAnsi" w:eastAsia="HY신명조" w:hAnsiTheme="minorHAnsi" w:cstheme="minorHAnsi"/>
                <w:color w:val="000000" w:themeColor="text1"/>
              </w:rPr>
            </w:pPr>
            <w:r w:rsidRPr="00D0103A">
              <w:rPr>
                <w:rFonts w:asciiTheme="minorHAnsi" w:eastAsia="HY신명조" w:hAnsiTheme="minorHAnsi" w:cstheme="minorHAnsi"/>
                <w:color w:val="000000" w:themeColor="text1"/>
                <w:kern w:val="24"/>
              </w:rPr>
              <w:t>2.5 / 7.1</w:t>
            </w:r>
          </w:p>
        </w:tc>
        <w:tc>
          <w:tcPr>
            <w:tcW w:w="657" w:type="pct"/>
            <w:vAlign w:val="center"/>
          </w:tcPr>
          <w:p w14:paraId="61F1D7CF"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kern w:val="24"/>
                <w:szCs w:val="24"/>
              </w:rPr>
            </w:pPr>
            <w:r w:rsidRPr="00D0103A">
              <w:rPr>
                <w:rFonts w:asciiTheme="minorHAnsi" w:eastAsia="HY신명조" w:hAnsiTheme="minorHAnsi" w:cstheme="minorHAnsi"/>
                <w:bCs/>
                <w:color w:val="000000" w:themeColor="text1"/>
                <w:kern w:val="24"/>
                <w:szCs w:val="24"/>
              </w:rPr>
              <w:t>−</w:t>
            </w:r>
            <w:r w:rsidRPr="00D0103A">
              <w:rPr>
                <w:rFonts w:asciiTheme="minorHAnsi" w:eastAsia="HY신명조" w:hAnsiTheme="minorHAnsi" w:cstheme="minorHAnsi"/>
                <w:color w:val="000000" w:themeColor="text1"/>
                <w:kern w:val="24"/>
                <w:szCs w:val="24"/>
              </w:rPr>
              <w:t>1.13</w:t>
            </w:r>
          </w:p>
        </w:tc>
      </w:tr>
      <w:tr w:rsidR="001B588E" w:rsidRPr="00D0103A" w14:paraId="588B8B55" w14:textId="77777777" w:rsidTr="009547CF">
        <w:trPr>
          <w:trHeight w:val="731"/>
        </w:trPr>
        <w:tc>
          <w:tcPr>
            <w:tcW w:w="1080" w:type="pct"/>
            <w:vAlign w:val="center"/>
          </w:tcPr>
          <w:p w14:paraId="5AAC2CAC" w14:textId="77777777" w:rsidR="001B588E" w:rsidRPr="00D0103A" w:rsidRDefault="001B588E" w:rsidP="009547CF">
            <w:pPr>
              <w:pStyle w:val="ad"/>
              <w:spacing w:line="360" w:lineRule="auto"/>
              <w:rPr>
                <w:rFonts w:asciiTheme="minorHAnsi" w:eastAsia="HY신명조" w:hAnsiTheme="minorHAnsi" w:cstheme="minorHAnsi"/>
                <w:bCs/>
                <w:szCs w:val="24"/>
              </w:rPr>
            </w:pPr>
            <w:r w:rsidRPr="00D0103A">
              <w:rPr>
                <w:rFonts w:asciiTheme="minorHAnsi" w:eastAsia="HY신명조" w:hAnsiTheme="minorHAnsi" w:cstheme="minorHAnsi"/>
                <w:bCs/>
                <w:szCs w:val="24"/>
              </w:rPr>
              <w:t>Penicillin G</w:t>
            </w:r>
          </w:p>
          <w:p w14:paraId="1A3AA398" w14:textId="77777777" w:rsidR="001B588E" w:rsidRPr="00D0103A" w:rsidRDefault="001B588E" w:rsidP="009547CF">
            <w:pPr>
              <w:pStyle w:val="ad"/>
              <w:spacing w:line="360" w:lineRule="auto"/>
              <w:rPr>
                <w:rFonts w:asciiTheme="minorHAnsi" w:eastAsiaTheme="minorEastAsia" w:hAnsiTheme="minorHAnsi" w:cstheme="minorHAnsi"/>
                <w:b/>
                <w:color w:val="000000" w:themeColor="text1"/>
                <w:szCs w:val="24"/>
              </w:rPr>
            </w:pPr>
            <w:r w:rsidRPr="00D0103A">
              <w:rPr>
                <w:rFonts w:asciiTheme="minorHAnsi" w:eastAsia="HY신명조" w:hAnsiTheme="minorHAnsi" w:cstheme="minorHAnsi"/>
                <w:bCs/>
                <w:szCs w:val="24"/>
              </w:rPr>
              <w:t>(PNG)</w:t>
            </w:r>
          </w:p>
        </w:tc>
        <w:tc>
          <w:tcPr>
            <w:tcW w:w="1291" w:type="pct"/>
            <w:vAlign w:val="center"/>
          </w:tcPr>
          <w:p w14:paraId="56A2C147" w14:textId="77777777" w:rsidR="001B588E" w:rsidRPr="00D0103A" w:rsidRDefault="001B588E" w:rsidP="009547CF">
            <w:pPr>
              <w:pStyle w:val="ad"/>
              <w:tabs>
                <w:tab w:val="center" w:pos="925"/>
              </w:tabs>
              <w:spacing w:line="360" w:lineRule="auto"/>
              <w:jc w:val="center"/>
              <w:rPr>
                <w:rFonts w:asciiTheme="minorHAnsi" w:eastAsia="HY신명조" w:hAnsiTheme="minorHAnsi" w:cstheme="minorHAnsi"/>
                <w:color w:val="000000" w:themeColor="text1"/>
                <w:szCs w:val="24"/>
                <w:shd w:val="clear" w:color="auto" w:fill="FFFFFF"/>
              </w:rPr>
            </w:pPr>
            <w:r w:rsidRPr="00D0103A">
              <w:rPr>
                <w:rFonts w:asciiTheme="minorHAnsi" w:eastAsia="HY신명조" w:hAnsiTheme="minorHAnsi" w:cstheme="minorHAnsi"/>
                <w:color w:val="000000" w:themeColor="text1"/>
                <w:szCs w:val="24"/>
                <w:shd w:val="clear" w:color="auto" w:fill="FFFFFF"/>
              </w:rPr>
              <w:t>C</w:t>
            </w:r>
            <w:r w:rsidRPr="00D0103A">
              <w:rPr>
                <w:rFonts w:asciiTheme="minorHAnsi" w:eastAsia="HY신명조" w:hAnsiTheme="minorHAnsi" w:cstheme="minorHAnsi"/>
                <w:color w:val="000000" w:themeColor="text1"/>
                <w:szCs w:val="24"/>
                <w:shd w:val="clear" w:color="auto" w:fill="FFFFFF"/>
                <w:vertAlign w:val="subscript"/>
              </w:rPr>
              <w:t>16</w:t>
            </w:r>
            <w:r w:rsidRPr="00D0103A">
              <w:rPr>
                <w:rFonts w:asciiTheme="minorHAnsi" w:eastAsia="HY신명조" w:hAnsiTheme="minorHAnsi" w:cstheme="minorHAnsi"/>
                <w:color w:val="000000" w:themeColor="text1"/>
                <w:szCs w:val="24"/>
                <w:shd w:val="clear" w:color="auto" w:fill="FFFFFF"/>
              </w:rPr>
              <w:t>H</w:t>
            </w:r>
            <w:r w:rsidRPr="00D0103A">
              <w:rPr>
                <w:rFonts w:asciiTheme="minorHAnsi" w:eastAsia="HY신명조" w:hAnsiTheme="minorHAnsi" w:cstheme="minorHAnsi"/>
                <w:color w:val="000000" w:themeColor="text1"/>
                <w:szCs w:val="24"/>
                <w:shd w:val="clear" w:color="auto" w:fill="FFFFFF"/>
                <w:vertAlign w:val="subscript"/>
              </w:rPr>
              <w:t>18</w:t>
            </w:r>
            <w:r w:rsidRPr="00D0103A">
              <w:rPr>
                <w:rFonts w:asciiTheme="minorHAnsi" w:eastAsia="HY신명조" w:hAnsiTheme="minorHAnsi" w:cstheme="minorHAnsi"/>
                <w:color w:val="000000" w:themeColor="text1"/>
                <w:szCs w:val="24"/>
                <w:shd w:val="clear" w:color="auto" w:fill="FFFFFF"/>
              </w:rPr>
              <w:t>N</w:t>
            </w:r>
            <w:r w:rsidRPr="00D0103A">
              <w:rPr>
                <w:rFonts w:asciiTheme="minorHAnsi" w:eastAsia="HY신명조" w:hAnsiTheme="minorHAnsi" w:cstheme="minorHAnsi"/>
                <w:color w:val="000000" w:themeColor="text1"/>
                <w:szCs w:val="24"/>
                <w:shd w:val="clear" w:color="auto" w:fill="FFFFFF"/>
                <w:vertAlign w:val="subscript"/>
              </w:rPr>
              <w:t>2</w:t>
            </w:r>
            <w:r w:rsidRPr="00D0103A">
              <w:rPr>
                <w:rFonts w:asciiTheme="minorHAnsi" w:eastAsia="HY신명조" w:hAnsiTheme="minorHAnsi" w:cstheme="minorHAnsi"/>
                <w:color w:val="000000" w:themeColor="text1"/>
                <w:szCs w:val="24"/>
                <w:shd w:val="clear" w:color="auto" w:fill="FFFFFF"/>
              </w:rPr>
              <w:t>O</w:t>
            </w:r>
            <w:r w:rsidRPr="00D0103A">
              <w:rPr>
                <w:rFonts w:asciiTheme="minorHAnsi" w:eastAsia="HY신명조" w:hAnsiTheme="minorHAnsi" w:cstheme="minorHAnsi"/>
                <w:color w:val="000000" w:themeColor="text1"/>
                <w:szCs w:val="24"/>
                <w:shd w:val="clear" w:color="auto" w:fill="FFFFFF"/>
                <w:vertAlign w:val="subscript"/>
              </w:rPr>
              <w:t>4</w:t>
            </w:r>
            <w:r w:rsidRPr="00D0103A">
              <w:rPr>
                <w:rFonts w:asciiTheme="minorHAnsi" w:eastAsia="HY신명조" w:hAnsiTheme="minorHAnsi" w:cstheme="minorHAnsi"/>
                <w:color w:val="000000" w:themeColor="text1"/>
                <w:szCs w:val="24"/>
                <w:shd w:val="clear" w:color="auto" w:fill="FFFFFF"/>
              </w:rPr>
              <w:t>S</w:t>
            </w:r>
          </w:p>
          <w:p w14:paraId="3CDDB070"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HY신명조" w:hAnsiTheme="minorHAnsi" w:cstheme="minorHAnsi"/>
                <w:bCs/>
                <w:color w:val="000000" w:themeColor="text1"/>
                <w:szCs w:val="24"/>
              </w:rPr>
              <w:t>334.39</w:t>
            </w:r>
          </w:p>
        </w:tc>
        <w:tc>
          <w:tcPr>
            <w:tcW w:w="1065" w:type="pct"/>
            <w:vAlign w:val="center"/>
          </w:tcPr>
          <w:p w14:paraId="1FC684E4"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r w:rsidRPr="00D0103A">
              <w:rPr>
                <w:rFonts w:asciiTheme="minorHAnsi" w:eastAsia="HY신명조" w:hAnsiTheme="minorHAnsi" w:cstheme="minorHAnsi"/>
                <w:bCs/>
                <w:color w:val="000000" w:themeColor="text1"/>
                <w:kern w:val="24"/>
              </w:rPr>
              <w:t>0.285</w:t>
            </w:r>
          </w:p>
        </w:tc>
        <w:tc>
          <w:tcPr>
            <w:tcW w:w="907" w:type="pct"/>
            <w:vAlign w:val="center"/>
          </w:tcPr>
          <w:p w14:paraId="1DE4EE41"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HY신명조" w:hAnsiTheme="minorHAnsi" w:cstheme="minorHAnsi"/>
                <w:color w:val="000000" w:themeColor="text1"/>
                <w:kern w:val="24"/>
                <w:szCs w:val="24"/>
              </w:rPr>
              <w:t>3.42</w:t>
            </w:r>
          </w:p>
        </w:tc>
        <w:tc>
          <w:tcPr>
            <w:tcW w:w="657" w:type="pct"/>
            <w:vAlign w:val="center"/>
          </w:tcPr>
          <w:p w14:paraId="7294FBC4"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kern w:val="24"/>
                <w:szCs w:val="24"/>
              </w:rPr>
            </w:pPr>
            <w:r w:rsidRPr="00D0103A">
              <w:rPr>
                <w:rFonts w:asciiTheme="minorHAnsi" w:eastAsia="HY신명조" w:hAnsiTheme="minorHAnsi" w:cstheme="minorHAnsi"/>
                <w:color w:val="000000" w:themeColor="text1"/>
                <w:kern w:val="24"/>
                <w:szCs w:val="24"/>
              </w:rPr>
              <w:t>1.83</w:t>
            </w:r>
          </w:p>
        </w:tc>
      </w:tr>
      <w:tr w:rsidR="001B588E" w:rsidRPr="00D0103A" w14:paraId="75B54895" w14:textId="77777777" w:rsidTr="009547CF">
        <w:trPr>
          <w:trHeight w:val="113"/>
        </w:trPr>
        <w:tc>
          <w:tcPr>
            <w:tcW w:w="1080" w:type="pct"/>
            <w:tcBorders>
              <w:top w:val="single" w:sz="4" w:space="0" w:color="auto"/>
            </w:tcBorders>
            <w:vAlign w:val="center"/>
          </w:tcPr>
          <w:p w14:paraId="7C6D22E7" w14:textId="77777777" w:rsidR="001B588E" w:rsidRPr="00D0103A" w:rsidRDefault="001B588E" w:rsidP="009547CF">
            <w:pPr>
              <w:pStyle w:val="ad"/>
              <w:spacing w:line="360" w:lineRule="auto"/>
              <w:rPr>
                <w:rFonts w:asciiTheme="minorHAnsi" w:eastAsiaTheme="minorEastAsia" w:hAnsiTheme="minorHAnsi" w:cstheme="minorHAnsi"/>
                <w:b/>
                <w:i/>
                <w:iCs/>
                <w:color w:val="000000" w:themeColor="text1"/>
                <w:szCs w:val="24"/>
              </w:rPr>
            </w:pPr>
            <w:r w:rsidRPr="00D0103A">
              <w:rPr>
                <w:rFonts w:asciiTheme="minorHAnsi" w:eastAsiaTheme="minorEastAsia" w:hAnsiTheme="minorHAnsi" w:cstheme="minorHAnsi"/>
                <w:b/>
                <w:i/>
                <w:iCs/>
                <w:color w:val="000000" w:themeColor="text1"/>
                <w:szCs w:val="24"/>
              </w:rPr>
              <w:t>Tetracyclines</w:t>
            </w:r>
          </w:p>
        </w:tc>
        <w:tc>
          <w:tcPr>
            <w:tcW w:w="1291" w:type="pct"/>
            <w:tcBorders>
              <w:top w:val="single" w:sz="4" w:space="0" w:color="auto"/>
            </w:tcBorders>
            <w:vAlign w:val="center"/>
          </w:tcPr>
          <w:p w14:paraId="01E0EEC2"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p>
        </w:tc>
        <w:tc>
          <w:tcPr>
            <w:tcW w:w="1065" w:type="pct"/>
            <w:tcBorders>
              <w:top w:val="single" w:sz="4" w:space="0" w:color="auto"/>
            </w:tcBorders>
            <w:vAlign w:val="center"/>
          </w:tcPr>
          <w:p w14:paraId="2D343F40"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rPr>
            </w:pPr>
          </w:p>
        </w:tc>
        <w:tc>
          <w:tcPr>
            <w:tcW w:w="907" w:type="pct"/>
            <w:tcBorders>
              <w:top w:val="single" w:sz="4" w:space="0" w:color="auto"/>
            </w:tcBorders>
            <w:vAlign w:val="center"/>
          </w:tcPr>
          <w:p w14:paraId="486B4BA0"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rPr>
            </w:pPr>
          </w:p>
        </w:tc>
        <w:tc>
          <w:tcPr>
            <w:tcW w:w="657" w:type="pct"/>
            <w:tcBorders>
              <w:top w:val="single" w:sz="4" w:space="0" w:color="auto"/>
            </w:tcBorders>
            <w:vAlign w:val="center"/>
          </w:tcPr>
          <w:p w14:paraId="57410DA5"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p>
        </w:tc>
      </w:tr>
      <w:tr w:rsidR="001B588E" w:rsidRPr="00D0103A" w14:paraId="793809D5" w14:textId="77777777" w:rsidTr="009547CF">
        <w:trPr>
          <w:trHeight w:val="731"/>
        </w:trPr>
        <w:tc>
          <w:tcPr>
            <w:tcW w:w="1080" w:type="pct"/>
            <w:vAlign w:val="center"/>
          </w:tcPr>
          <w:p w14:paraId="46AE6D92"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Chlortetracycline</w:t>
            </w:r>
          </w:p>
          <w:p w14:paraId="2CAE542E"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(CTC)</w:t>
            </w:r>
          </w:p>
        </w:tc>
        <w:tc>
          <w:tcPr>
            <w:tcW w:w="1291" w:type="pct"/>
            <w:vAlign w:val="center"/>
          </w:tcPr>
          <w:p w14:paraId="36E02FE5"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color w:val="000000" w:themeColor="text1"/>
                <w:szCs w:val="24"/>
                <w:shd w:val="clear" w:color="auto" w:fill="FFFFFF"/>
              </w:rPr>
              <w:t>C</w:t>
            </w:r>
            <w:r w:rsidRPr="00D0103A">
              <w:rPr>
                <w:rFonts w:asciiTheme="minorHAnsi" w:eastAsiaTheme="minorEastAsia" w:hAnsiTheme="minorHAnsi" w:cstheme="minorHAnsi"/>
                <w:color w:val="000000" w:themeColor="text1"/>
                <w:szCs w:val="24"/>
                <w:shd w:val="clear" w:color="auto" w:fill="FFFFFF"/>
                <w:vertAlign w:val="subscript"/>
              </w:rPr>
              <w:t>22</w:t>
            </w:r>
            <w:r w:rsidRPr="00D0103A">
              <w:rPr>
                <w:rFonts w:asciiTheme="minorHAnsi" w:eastAsiaTheme="minorEastAsia" w:hAnsiTheme="minorHAnsi" w:cstheme="minorHAnsi"/>
                <w:color w:val="000000" w:themeColor="text1"/>
                <w:szCs w:val="24"/>
                <w:shd w:val="clear" w:color="auto" w:fill="FFFFFF"/>
              </w:rPr>
              <w:t>H</w:t>
            </w:r>
            <w:r w:rsidRPr="00D0103A">
              <w:rPr>
                <w:rFonts w:asciiTheme="minorHAnsi" w:eastAsiaTheme="minorEastAsia" w:hAnsiTheme="minorHAnsi" w:cstheme="minorHAnsi"/>
                <w:color w:val="000000" w:themeColor="text1"/>
                <w:szCs w:val="24"/>
                <w:shd w:val="clear" w:color="auto" w:fill="FFFFFF"/>
                <w:vertAlign w:val="subscript"/>
              </w:rPr>
              <w:t>23</w:t>
            </w:r>
            <w:r w:rsidRPr="00D0103A">
              <w:rPr>
                <w:rFonts w:asciiTheme="minorHAnsi" w:eastAsiaTheme="minorEastAsia" w:hAnsiTheme="minorHAnsi" w:cstheme="minorHAnsi"/>
                <w:color w:val="000000" w:themeColor="text1"/>
                <w:szCs w:val="24"/>
                <w:shd w:val="clear" w:color="auto" w:fill="FFFFFF"/>
              </w:rPr>
              <w:t>ClN</w:t>
            </w:r>
            <w:r w:rsidRPr="00D0103A">
              <w:rPr>
                <w:rFonts w:asciiTheme="minorHAnsi" w:eastAsiaTheme="minorEastAsia" w:hAnsiTheme="minorHAnsi" w:cstheme="minorHAnsi"/>
                <w:color w:val="000000" w:themeColor="text1"/>
                <w:szCs w:val="24"/>
                <w:shd w:val="clear" w:color="auto" w:fill="FFFFFF"/>
                <w:vertAlign w:val="subscript"/>
              </w:rPr>
              <w:t>2</w:t>
            </w:r>
            <w:r w:rsidRPr="00D0103A">
              <w:rPr>
                <w:rFonts w:asciiTheme="minorHAnsi" w:eastAsiaTheme="minorEastAsia" w:hAnsiTheme="minorHAnsi" w:cstheme="minorHAnsi"/>
                <w:color w:val="000000" w:themeColor="text1"/>
                <w:szCs w:val="24"/>
                <w:shd w:val="clear" w:color="auto" w:fill="FFFFFF"/>
              </w:rPr>
              <w:t>O</w:t>
            </w:r>
            <w:r w:rsidRPr="00D0103A">
              <w:rPr>
                <w:rFonts w:asciiTheme="minorHAnsi" w:eastAsiaTheme="minorEastAsia" w:hAnsiTheme="minorHAnsi" w:cstheme="minorHAnsi"/>
                <w:color w:val="000000" w:themeColor="text1"/>
                <w:szCs w:val="24"/>
                <w:shd w:val="clear" w:color="auto" w:fill="FFFFFF"/>
                <w:vertAlign w:val="subscript"/>
              </w:rPr>
              <w:t>8</w:t>
            </w:r>
          </w:p>
          <w:p w14:paraId="519A2D19"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r w:rsidRPr="00D0103A">
              <w:rPr>
                <w:rFonts w:asciiTheme="minorHAnsi" w:eastAsiaTheme="minorEastAsia" w:hAnsiTheme="minorHAnsi" w:cstheme="minorHAnsi"/>
                <w:bCs/>
                <w:color w:val="000000" w:themeColor="text1"/>
                <w:szCs w:val="24"/>
              </w:rPr>
              <w:t>478.88</w:t>
            </w:r>
          </w:p>
        </w:tc>
        <w:tc>
          <w:tcPr>
            <w:tcW w:w="1065" w:type="pct"/>
            <w:vAlign w:val="center"/>
          </w:tcPr>
          <w:p w14:paraId="22C0E7CF"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r w:rsidRPr="00D0103A">
              <w:rPr>
                <w:rFonts w:asciiTheme="minorHAnsi" w:eastAsiaTheme="minorEastAsia" w:hAnsiTheme="minorHAnsi" w:cstheme="minorHAnsi"/>
                <w:bCs/>
                <w:color w:val="000000" w:themeColor="text1"/>
                <w:kern w:val="24"/>
              </w:rPr>
              <w:t>0.259</w:t>
            </w:r>
          </w:p>
        </w:tc>
        <w:tc>
          <w:tcPr>
            <w:tcW w:w="907" w:type="pct"/>
            <w:vAlign w:val="center"/>
          </w:tcPr>
          <w:p w14:paraId="5D89ADDD"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r w:rsidRPr="00D0103A">
              <w:rPr>
                <w:rFonts w:asciiTheme="minorHAnsi" w:eastAsiaTheme="minorEastAsia" w:hAnsiTheme="minorHAnsi" w:cstheme="minorHAnsi"/>
                <w:bCs/>
                <w:color w:val="000000" w:themeColor="text1"/>
                <w:kern w:val="24"/>
              </w:rPr>
              <w:t>3.3 / 7.4 / 9.3</w:t>
            </w:r>
          </w:p>
        </w:tc>
        <w:tc>
          <w:tcPr>
            <w:tcW w:w="657" w:type="pct"/>
            <w:vAlign w:val="center"/>
          </w:tcPr>
          <w:p w14:paraId="05DFE3EF"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kern w:val="24"/>
                <w:szCs w:val="24"/>
              </w:rPr>
            </w:pPr>
            <w:r w:rsidRPr="00D0103A">
              <w:rPr>
                <w:rFonts w:asciiTheme="minorHAnsi" w:eastAsiaTheme="minorEastAsia" w:hAnsiTheme="minorHAnsi" w:cstheme="minorHAnsi"/>
                <w:bCs/>
                <w:color w:val="000000" w:themeColor="text1"/>
                <w:kern w:val="24"/>
                <w:szCs w:val="24"/>
              </w:rPr>
              <w:t>−0.62</w:t>
            </w:r>
          </w:p>
        </w:tc>
      </w:tr>
      <w:tr w:rsidR="001B588E" w:rsidRPr="00D0103A" w14:paraId="4420996D" w14:textId="77777777" w:rsidTr="009547CF">
        <w:trPr>
          <w:trHeight w:val="731"/>
        </w:trPr>
        <w:tc>
          <w:tcPr>
            <w:tcW w:w="1080" w:type="pct"/>
            <w:vAlign w:val="center"/>
          </w:tcPr>
          <w:p w14:paraId="75DE318D"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Oxytetracycline</w:t>
            </w:r>
          </w:p>
          <w:p w14:paraId="681FF41E"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(OTC)</w:t>
            </w:r>
          </w:p>
        </w:tc>
        <w:tc>
          <w:tcPr>
            <w:tcW w:w="1291" w:type="pct"/>
            <w:vAlign w:val="center"/>
          </w:tcPr>
          <w:p w14:paraId="2CE51384"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color w:val="000000" w:themeColor="text1"/>
                <w:szCs w:val="24"/>
                <w:shd w:val="clear" w:color="auto" w:fill="FFFFFF"/>
              </w:rPr>
              <w:t>C</w:t>
            </w:r>
            <w:r w:rsidRPr="00D0103A">
              <w:rPr>
                <w:rFonts w:asciiTheme="minorHAnsi" w:eastAsiaTheme="minorEastAsia" w:hAnsiTheme="minorHAnsi" w:cstheme="minorHAnsi"/>
                <w:color w:val="000000" w:themeColor="text1"/>
                <w:szCs w:val="24"/>
                <w:shd w:val="clear" w:color="auto" w:fill="FFFFFF"/>
                <w:vertAlign w:val="subscript"/>
              </w:rPr>
              <w:t>22</w:t>
            </w:r>
            <w:r w:rsidRPr="00D0103A">
              <w:rPr>
                <w:rFonts w:asciiTheme="minorHAnsi" w:eastAsiaTheme="minorEastAsia" w:hAnsiTheme="minorHAnsi" w:cstheme="minorHAnsi"/>
                <w:color w:val="000000" w:themeColor="text1"/>
                <w:szCs w:val="24"/>
                <w:shd w:val="clear" w:color="auto" w:fill="FFFFFF"/>
              </w:rPr>
              <w:t>H</w:t>
            </w:r>
            <w:r w:rsidRPr="00D0103A">
              <w:rPr>
                <w:rFonts w:asciiTheme="minorHAnsi" w:eastAsiaTheme="minorEastAsia" w:hAnsiTheme="minorHAnsi" w:cstheme="minorHAnsi"/>
                <w:color w:val="000000" w:themeColor="text1"/>
                <w:szCs w:val="24"/>
                <w:shd w:val="clear" w:color="auto" w:fill="FFFFFF"/>
                <w:vertAlign w:val="subscript"/>
              </w:rPr>
              <w:t>24</w:t>
            </w:r>
            <w:r w:rsidRPr="00D0103A">
              <w:rPr>
                <w:rFonts w:asciiTheme="minorHAnsi" w:eastAsiaTheme="minorEastAsia" w:hAnsiTheme="minorHAnsi" w:cstheme="minorHAnsi"/>
                <w:color w:val="000000" w:themeColor="text1"/>
                <w:szCs w:val="24"/>
                <w:shd w:val="clear" w:color="auto" w:fill="FFFFFF"/>
              </w:rPr>
              <w:t>N</w:t>
            </w:r>
            <w:r w:rsidRPr="00D0103A">
              <w:rPr>
                <w:rFonts w:asciiTheme="minorHAnsi" w:eastAsiaTheme="minorEastAsia" w:hAnsiTheme="minorHAnsi" w:cstheme="minorHAnsi"/>
                <w:color w:val="000000" w:themeColor="text1"/>
                <w:szCs w:val="24"/>
                <w:shd w:val="clear" w:color="auto" w:fill="FFFFFF"/>
                <w:vertAlign w:val="subscript"/>
              </w:rPr>
              <w:t>2</w:t>
            </w:r>
            <w:r w:rsidRPr="00D0103A">
              <w:rPr>
                <w:rFonts w:asciiTheme="minorHAnsi" w:eastAsiaTheme="minorEastAsia" w:hAnsiTheme="minorHAnsi" w:cstheme="minorHAnsi"/>
                <w:color w:val="000000" w:themeColor="text1"/>
                <w:szCs w:val="24"/>
                <w:shd w:val="clear" w:color="auto" w:fill="FFFFFF"/>
              </w:rPr>
              <w:t>O</w:t>
            </w:r>
            <w:r w:rsidRPr="00D0103A">
              <w:rPr>
                <w:rFonts w:asciiTheme="minorHAnsi" w:eastAsiaTheme="minorEastAsia" w:hAnsiTheme="minorHAnsi" w:cstheme="minorHAnsi"/>
                <w:color w:val="000000" w:themeColor="text1"/>
                <w:szCs w:val="24"/>
                <w:shd w:val="clear" w:color="auto" w:fill="FFFFFF"/>
                <w:vertAlign w:val="subscript"/>
              </w:rPr>
              <w:t>9</w:t>
            </w:r>
          </w:p>
          <w:p w14:paraId="6B2A8904"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460.43</w:t>
            </w:r>
          </w:p>
        </w:tc>
        <w:tc>
          <w:tcPr>
            <w:tcW w:w="1065" w:type="pct"/>
            <w:vAlign w:val="center"/>
          </w:tcPr>
          <w:p w14:paraId="59D74507"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r w:rsidRPr="00D0103A">
              <w:rPr>
                <w:rFonts w:asciiTheme="minorHAnsi" w:eastAsiaTheme="minorEastAsia" w:hAnsiTheme="minorHAnsi" w:cstheme="minorHAnsi"/>
                <w:bCs/>
                <w:color w:val="000000" w:themeColor="text1"/>
                <w:kern w:val="24"/>
              </w:rPr>
              <w:t>0.313</w:t>
            </w:r>
          </w:p>
        </w:tc>
        <w:tc>
          <w:tcPr>
            <w:tcW w:w="907" w:type="pct"/>
            <w:vAlign w:val="center"/>
          </w:tcPr>
          <w:p w14:paraId="32801102"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rPr>
            </w:pPr>
            <w:r w:rsidRPr="00D0103A">
              <w:rPr>
                <w:rFonts w:asciiTheme="minorHAnsi" w:eastAsiaTheme="minorEastAsia" w:hAnsiTheme="minorHAnsi" w:cstheme="minorHAnsi"/>
                <w:bCs/>
                <w:color w:val="000000" w:themeColor="text1"/>
                <w:kern w:val="24"/>
              </w:rPr>
              <w:t>3.3 / 7.3 / 9.1</w:t>
            </w:r>
          </w:p>
        </w:tc>
        <w:tc>
          <w:tcPr>
            <w:tcW w:w="657" w:type="pct"/>
            <w:vAlign w:val="center"/>
          </w:tcPr>
          <w:p w14:paraId="7619500A"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kern w:val="24"/>
                <w:szCs w:val="24"/>
              </w:rPr>
              <w:t>−</w:t>
            </w:r>
            <w:r w:rsidRPr="00D0103A">
              <w:rPr>
                <w:rFonts w:asciiTheme="minorHAnsi" w:eastAsiaTheme="minorEastAsia" w:hAnsiTheme="minorHAnsi" w:cstheme="minorHAnsi"/>
                <w:color w:val="000000" w:themeColor="text1"/>
                <w:kern w:val="24"/>
                <w:szCs w:val="24"/>
              </w:rPr>
              <w:t>1.12</w:t>
            </w:r>
          </w:p>
        </w:tc>
      </w:tr>
      <w:tr w:rsidR="001B588E" w:rsidRPr="00D0103A" w14:paraId="2B6B346D" w14:textId="77777777" w:rsidTr="009547CF">
        <w:trPr>
          <w:trHeight w:val="731"/>
        </w:trPr>
        <w:tc>
          <w:tcPr>
            <w:tcW w:w="1080" w:type="pct"/>
            <w:tcBorders>
              <w:bottom w:val="single" w:sz="4" w:space="0" w:color="auto"/>
            </w:tcBorders>
            <w:vAlign w:val="center"/>
          </w:tcPr>
          <w:p w14:paraId="31AAC5F0"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Tetracycline</w:t>
            </w:r>
          </w:p>
          <w:p w14:paraId="7F784BC5"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(TC)</w:t>
            </w:r>
          </w:p>
        </w:tc>
        <w:tc>
          <w:tcPr>
            <w:tcW w:w="1291" w:type="pct"/>
            <w:tcBorders>
              <w:bottom w:val="single" w:sz="4" w:space="0" w:color="auto"/>
            </w:tcBorders>
            <w:vAlign w:val="center"/>
          </w:tcPr>
          <w:p w14:paraId="44FFBEA0"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color w:val="000000" w:themeColor="text1"/>
                <w:szCs w:val="24"/>
                <w:shd w:val="clear" w:color="auto" w:fill="FFFFFF"/>
              </w:rPr>
              <w:t>C</w:t>
            </w:r>
            <w:r w:rsidRPr="00D0103A">
              <w:rPr>
                <w:rFonts w:asciiTheme="minorHAnsi" w:eastAsiaTheme="minorEastAsia" w:hAnsiTheme="minorHAnsi" w:cstheme="minorHAnsi"/>
                <w:color w:val="000000" w:themeColor="text1"/>
                <w:szCs w:val="24"/>
                <w:shd w:val="clear" w:color="auto" w:fill="FFFFFF"/>
                <w:vertAlign w:val="subscript"/>
              </w:rPr>
              <w:t>22</w:t>
            </w:r>
            <w:r w:rsidRPr="00D0103A">
              <w:rPr>
                <w:rFonts w:asciiTheme="minorHAnsi" w:eastAsiaTheme="minorEastAsia" w:hAnsiTheme="minorHAnsi" w:cstheme="minorHAnsi"/>
                <w:color w:val="000000" w:themeColor="text1"/>
                <w:szCs w:val="24"/>
                <w:shd w:val="clear" w:color="auto" w:fill="FFFFFF"/>
              </w:rPr>
              <w:t>H</w:t>
            </w:r>
            <w:r w:rsidRPr="00D0103A">
              <w:rPr>
                <w:rFonts w:asciiTheme="minorHAnsi" w:eastAsiaTheme="minorEastAsia" w:hAnsiTheme="minorHAnsi" w:cstheme="minorHAnsi"/>
                <w:color w:val="000000" w:themeColor="text1"/>
                <w:szCs w:val="24"/>
                <w:shd w:val="clear" w:color="auto" w:fill="FFFFFF"/>
                <w:vertAlign w:val="subscript"/>
              </w:rPr>
              <w:t>24</w:t>
            </w:r>
            <w:r w:rsidRPr="00D0103A">
              <w:rPr>
                <w:rFonts w:asciiTheme="minorHAnsi" w:eastAsiaTheme="minorEastAsia" w:hAnsiTheme="minorHAnsi" w:cstheme="minorHAnsi"/>
                <w:color w:val="000000" w:themeColor="text1"/>
                <w:szCs w:val="24"/>
                <w:shd w:val="clear" w:color="auto" w:fill="FFFFFF"/>
              </w:rPr>
              <w:t>N</w:t>
            </w:r>
            <w:r w:rsidRPr="00D0103A">
              <w:rPr>
                <w:rFonts w:asciiTheme="minorHAnsi" w:eastAsiaTheme="minorEastAsia" w:hAnsiTheme="minorHAnsi" w:cstheme="minorHAnsi"/>
                <w:color w:val="000000" w:themeColor="text1"/>
                <w:szCs w:val="24"/>
                <w:shd w:val="clear" w:color="auto" w:fill="FFFFFF"/>
                <w:vertAlign w:val="subscript"/>
              </w:rPr>
              <w:t>2</w:t>
            </w:r>
            <w:r w:rsidRPr="00D0103A">
              <w:rPr>
                <w:rFonts w:asciiTheme="minorHAnsi" w:eastAsiaTheme="minorEastAsia" w:hAnsiTheme="minorHAnsi" w:cstheme="minorHAnsi"/>
                <w:color w:val="000000" w:themeColor="text1"/>
                <w:szCs w:val="24"/>
                <w:shd w:val="clear" w:color="auto" w:fill="FFFFFF"/>
              </w:rPr>
              <w:t>O</w:t>
            </w:r>
            <w:r w:rsidRPr="00D0103A">
              <w:rPr>
                <w:rFonts w:asciiTheme="minorHAnsi" w:eastAsiaTheme="minorEastAsia" w:hAnsiTheme="minorHAnsi" w:cstheme="minorHAnsi"/>
                <w:color w:val="000000" w:themeColor="text1"/>
                <w:szCs w:val="24"/>
                <w:shd w:val="clear" w:color="auto" w:fill="FFFFFF"/>
                <w:vertAlign w:val="subscript"/>
              </w:rPr>
              <w:t>8</w:t>
            </w:r>
          </w:p>
          <w:p w14:paraId="2240D5EC"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444.43</w:t>
            </w:r>
          </w:p>
        </w:tc>
        <w:tc>
          <w:tcPr>
            <w:tcW w:w="1065" w:type="pct"/>
            <w:tcBorders>
              <w:bottom w:val="single" w:sz="4" w:space="0" w:color="auto"/>
            </w:tcBorders>
            <w:vAlign w:val="center"/>
          </w:tcPr>
          <w:p w14:paraId="2C5B7163"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r w:rsidRPr="00D0103A">
              <w:rPr>
                <w:rFonts w:asciiTheme="minorHAnsi" w:eastAsiaTheme="minorEastAsia" w:hAnsiTheme="minorHAnsi" w:cstheme="minorHAnsi"/>
                <w:bCs/>
                <w:color w:val="000000" w:themeColor="text1"/>
                <w:kern w:val="24"/>
              </w:rPr>
              <w:t>0.231</w:t>
            </w:r>
          </w:p>
        </w:tc>
        <w:tc>
          <w:tcPr>
            <w:tcW w:w="907" w:type="pct"/>
            <w:tcBorders>
              <w:bottom w:val="single" w:sz="4" w:space="0" w:color="auto"/>
            </w:tcBorders>
            <w:vAlign w:val="center"/>
          </w:tcPr>
          <w:p w14:paraId="4B19B4B6"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rPr>
            </w:pPr>
            <w:r w:rsidRPr="00D0103A">
              <w:rPr>
                <w:rFonts w:asciiTheme="minorHAnsi" w:eastAsiaTheme="minorEastAsia" w:hAnsiTheme="minorHAnsi" w:cstheme="minorHAnsi"/>
                <w:bCs/>
                <w:color w:val="000000" w:themeColor="text1"/>
                <w:kern w:val="24"/>
              </w:rPr>
              <w:t>3.3 / 7.7 / 9.7</w:t>
            </w:r>
          </w:p>
        </w:tc>
        <w:tc>
          <w:tcPr>
            <w:tcW w:w="657" w:type="pct"/>
            <w:tcBorders>
              <w:bottom w:val="single" w:sz="4" w:space="0" w:color="auto"/>
            </w:tcBorders>
            <w:vAlign w:val="center"/>
          </w:tcPr>
          <w:p w14:paraId="34368A7A"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kern w:val="24"/>
                <w:szCs w:val="24"/>
              </w:rPr>
              <w:t>−</w:t>
            </w:r>
            <w:r w:rsidRPr="00D0103A">
              <w:rPr>
                <w:rFonts w:asciiTheme="minorHAnsi" w:eastAsiaTheme="minorEastAsia" w:hAnsiTheme="minorHAnsi" w:cstheme="minorHAnsi"/>
                <w:color w:val="000000" w:themeColor="text1"/>
                <w:kern w:val="24"/>
                <w:szCs w:val="24"/>
              </w:rPr>
              <w:t>1.25</w:t>
            </w:r>
          </w:p>
        </w:tc>
      </w:tr>
      <w:tr w:rsidR="001B588E" w:rsidRPr="00D0103A" w14:paraId="2EF55FD1" w14:textId="77777777" w:rsidTr="009547CF">
        <w:trPr>
          <w:trHeight w:val="113"/>
        </w:trPr>
        <w:tc>
          <w:tcPr>
            <w:tcW w:w="1080" w:type="pct"/>
            <w:tcBorders>
              <w:top w:val="single" w:sz="4" w:space="0" w:color="auto"/>
            </w:tcBorders>
            <w:vAlign w:val="center"/>
          </w:tcPr>
          <w:p w14:paraId="4AC705B9" w14:textId="77777777" w:rsidR="001B588E" w:rsidRPr="00D0103A" w:rsidRDefault="001B588E" w:rsidP="009547CF">
            <w:pPr>
              <w:pStyle w:val="ad"/>
              <w:spacing w:line="360" w:lineRule="auto"/>
              <w:rPr>
                <w:rFonts w:asciiTheme="minorHAnsi" w:eastAsiaTheme="minorEastAsia" w:hAnsiTheme="minorHAnsi" w:cstheme="minorHAnsi"/>
                <w:b/>
                <w:i/>
                <w:iCs/>
                <w:color w:val="000000" w:themeColor="text1"/>
                <w:szCs w:val="24"/>
              </w:rPr>
            </w:pPr>
            <w:r w:rsidRPr="00D0103A">
              <w:rPr>
                <w:rFonts w:asciiTheme="minorHAnsi" w:eastAsiaTheme="minorEastAsia" w:hAnsiTheme="minorHAnsi" w:cstheme="minorHAnsi"/>
                <w:b/>
                <w:i/>
                <w:iCs/>
                <w:color w:val="000000" w:themeColor="text1"/>
                <w:szCs w:val="24"/>
              </w:rPr>
              <w:t>Macrolides</w:t>
            </w:r>
          </w:p>
        </w:tc>
        <w:tc>
          <w:tcPr>
            <w:tcW w:w="1291" w:type="pct"/>
            <w:tcBorders>
              <w:top w:val="single" w:sz="4" w:space="0" w:color="auto"/>
            </w:tcBorders>
            <w:vAlign w:val="center"/>
          </w:tcPr>
          <w:p w14:paraId="50337906"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p>
        </w:tc>
        <w:tc>
          <w:tcPr>
            <w:tcW w:w="1065" w:type="pct"/>
            <w:tcBorders>
              <w:top w:val="single" w:sz="4" w:space="0" w:color="auto"/>
            </w:tcBorders>
            <w:vAlign w:val="center"/>
          </w:tcPr>
          <w:p w14:paraId="61B6CDD1"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p>
        </w:tc>
        <w:tc>
          <w:tcPr>
            <w:tcW w:w="907" w:type="pct"/>
            <w:tcBorders>
              <w:top w:val="single" w:sz="4" w:space="0" w:color="auto"/>
            </w:tcBorders>
            <w:vAlign w:val="center"/>
          </w:tcPr>
          <w:p w14:paraId="3D02C7AF"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p>
        </w:tc>
        <w:tc>
          <w:tcPr>
            <w:tcW w:w="657" w:type="pct"/>
            <w:tcBorders>
              <w:top w:val="single" w:sz="4" w:space="0" w:color="auto"/>
            </w:tcBorders>
            <w:vAlign w:val="center"/>
          </w:tcPr>
          <w:p w14:paraId="2EB3489C"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kern w:val="24"/>
                <w:szCs w:val="24"/>
              </w:rPr>
            </w:pPr>
          </w:p>
        </w:tc>
      </w:tr>
      <w:tr w:rsidR="001B588E" w:rsidRPr="00D0103A" w14:paraId="30F6F017" w14:textId="77777777" w:rsidTr="009547CF">
        <w:trPr>
          <w:trHeight w:val="731"/>
        </w:trPr>
        <w:tc>
          <w:tcPr>
            <w:tcW w:w="1080" w:type="pct"/>
            <w:vAlign w:val="center"/>
          </w:tcPr>
          <w:p w14:paraId="166991EC"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Spiramycin</w:t>
            </w:r>
          </w:p>
          <w:p w14:paraId="6B0FB8AA"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(SPM)</w:t>
            </w:r>
          </w:p>
        </w:tc>
        <w:tc>
          <w:tcPr>
            <w:tcW w:w="1291" w:type="pct"/>
            <w:vAlign w:val="center"/>
          </w:tcPr>
          <w:p w14:paraId="552C38DC"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vertAlign w:val="subscript"/>
              </w:rPr>
            </w:pPr>
            <w:r w:rsidRPr="00D0103A">
              <w:rPr>
                <w:rFonts w:asciiTheme="minorHAnsi" w:eastAsiaTheme="minorEastAsia" w:hAnsiTheme="minorHAnsi" w:cstheme="minorHAnsi"/>
                <w:color w:val="000000" w:themeColor="text1"/>
                <w:szCs w:val="24"/>
                <w:shd w:val="clear" w:color="auto" w:fill="FFFFFF"/>
              </w:rPr>
              <w:t>C</w:t>
            </w:r>
            <w:r w:rsidRPr="00D0103A">
              <w:rPr>
                <w:rFonts w:asciiTheme="minorHAnsi" w:eastAsiaTheme="minorEastAsia" w:hAnsiTheme="minorHAnsi" w:cstheme="minorHAnsi"/>
                <w:color w:val="000000" w:themeColor="text1"/>
                <w:szCs w:val="24"/>
                <w:shd w:val="clear" w:color="auto" w:fill="FFFFFF"/>
                <w:vertAlign w:val="subscript"/>
              </w:rPr>
              <w:t>43</w:t>
            </w:r>
            <w:r w:rsidRPr="00D0103A">
              <w:rPr>
                <w:rFonts w:asciiTheme="minorHAnsi" w:eastAsiaTheme="minorEastAsia" w:hAnsiTheme="minorHAnsi" w:cstheme="minorHAnsi"/>
                <w:color w:val="000000" w:themeColor="text1"/>
                <w:szCs w:val="24"/>
                <w:shd w:val="clear" w:color="auto" w:fill="FFFFFF"/>
              </w:rPr>
              <w:t>H</w:t>
            </w:r>
            <w:r w:rsidRPr="00D0103A">
              <w:rPr>
                <w:rFonts w:asciiTheme="minorHAnsi" w:eastAsiaTheme="minorEastAsia" w:hAnsiTheme="minorHAnsi" w:cstheme="minorHAnsi"/>
                <w:color w:val="000000" w:themeColor="text1"/>
                <w:szCs w:val="24"/>
                <w:shd w:val="clear" w:color="auto" w:fill="FFFFFF"/>
                <w:vertAlign w:val="subscript"/>
              </w:rPr>
              <w:t>74</w:t>
            </w:r>
            <w:r w:rsidRPr="00D0103A">
              <w:rPr>
                <w:rFonts w:asciiTheme="minorHAnsi" w:eastAsiaTheme="minorEastAsia" w:hAnsiTheme="minorHAnsi" w:cstheme="minorHAnsi"/>
                <w:color w:val="000000" w:themeColor="text1"/>
                <w:szCs w:val="24"/>
                <w:shd w:val="clear" w:color="auto" w:fill="FFFFFF"/>
              </w:rPr>
              <w:t>N</w:t>
            </w:r>
            <w:r w:rsidRPr="00D0103A">
              <w:rPr>
                <w:rFonts w:asciiTheme="minorHAnsi" w:eastAsiaTheme="minorEastAsia" w:hAnsiTheme="minorHAnsi" w:cstheme="minorHAnsi"/>
                <w:color w:val="000000" w:themeColor="text1"/>
                <w:szCs w:val="24"/>
                <w:shd w:val="clear" w:color="auto" w:fill="FFFFFF"/>
                <w:vertAlign w:val="subscript"/>
              </w:rPr>
              <w:t>2</w:t>
            </w:r>
            <w:r w:rsidRPr="00D0103A">
              <w:rPr>
                <w:rFonts w:asciiTheme="minorHAnsi" w:eastAsiaTheme="minorEastAsia" w:hAnsiTheme="minorHAnsi" w:cstheme="minorHAnsi"/>
                <w:color w:val="000000" w:themeColor="text1"/>
                <w:szCs w:val="24"/>
                <w:shd w:val="clear" w:color="auto" w:fill="FFFFFF"/>
              </w:rPr>
              <w:t>O</w:t>
            </w:r>
            <w:r w:rsidRPr="00D0103A">
              <w:rPr>
                <w:rFonts w:asciiTheme="minorHAnsi" w:eastAsiaTheme="minorEastAsia" w:hAnsiTheme="minorHAnsi" w:cstheme="minorHAnsi"/>
                <w:color w:val="000000" w:themeColor="text1"/>
                <w:szCs w:val="24"/>
                <w:shd w:val="clear" w:color="auto" w:fill="FFFFFF"/>
                <w:vertAlign w:val="subscript"/>
              </w:rPr>
              <w:t>14</w:t>
            </w:r>
          </w:p>
          <w:p w14:paraId="1C8E275E"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r w:rsidRPr="00D0103A">
              <w:rPr>
                <w:rFonts w:asciiTheme="minorHAnsi" w:eastAsiaTheme="minorEastAsia" w:hAnsiTheme="minorHAnsi" w:cstheme="minorHAnsi"/>
                <w:bCs/>
                <w:color w:val="000000" w:themeColor="text1"/>
                <w:szCs w:val="24"/>
              </w:rPr>
              <w:t>843.05</w:t>
            </w:r>
          </w:p>
        </w:tc>
        <w:tc>
          <w:tcPr>
            <w:tcW w:w="1065" w:type="pct"/>
            <w:vAlign w:val="center"/>
          </w:tcPr>
          <w:p w14:paraId="1488F3A7"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bCs/>
                <w:color w:val="000000" w:themeColor="text1"/>
                <w:kern w:val="24"/>
              </w:rPr>
            </w:pPr>
            <w:r w:rsidRPr="00D0103A">
              <w:rPr>
                <w:rFonts w:asciiTheme="minorHAnsi" w:eastAsiaTheme="minorEastAsia" w:hAnsiTheme="minorHAnsi" w:cstheme="minorHAnsi"/>
                <w:bCs/>
                <w:color w:val="000000" w:themeColor="text1"/>
                <w:kern w:val="24"/>
              </w:rPr>
              <w:t>0.196</w:t>
            </w:r>
          </w:p>
        </w:tc>
        <w:tc>
          <w:tcPr>
            <w:tcW w:w="907" w:type="pct"/>
            <w:vAlign w:val="center"/>
          </w:tcPr>
          <w:p w14:paraId="64F8117A"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rPr>
            </w:pPr>
            <w:r w:rsidRPr="00D0103A">
              <w:rPr>
                <w:rFonts w:asciiTheme="minorHAnsi" w:eastAsiaTheme="minorEastAsia" w:hAnsiTheme="minorHAnsi" w:cstheme="minorHAnsi"/>
                <w:bCs/>
                <w:color w:val="000000" w:themeColor="text1"/>
                <w:kern w:val="24"/>
              </w:rPr>
              <w:t>7.88 / 9.28</w:t>
            </w:r>
          </w:p>
        </w:tc>
        <w:tc>
          <w:tcPr>
            <w:tcW w:w="657" w:type="pct"/>
            <w:vAlign w:val="center"/>
          </w:tcPr>
          <w:p w14:paraId="1BC35DEC"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kern w:val="24"/>
                <w:szCs w:val="24"/>
              </w:rPr>
            </w:pPr>
            <w:r w:rsidRPr="00D0103A">
              <w:rPr>
                <w:rFonts w:asciiTheme="minorHAnsi" w:eastAsiaTheme="minorEastAsia" w:hAnsiTheme="minorHAnsi" w:cstheme="minorHAnsi"/>
                <w:bCs/>
                <w:color w:val="000000" w:themeColor="text1"/>
                <w:kern w:val="24"/>
                <w:szCs w:val="24"/>
              </w:rPr>
              <w:t>1.87</w:t>
            </w:r>
          </w:p>
        </w:tc>
      </w:tr>
      <w:tr w:rsidR="001B588E" w:rsidRPr="00D0103A" w14:paraId="0EB08123" w14:textId="77777777" w:rsidTr="009547CF">
        <w:trPr>
          <w:trHeight w:val="731"/>
        </w:trPr>
        <w:tc>
          <w:tcPr>
            <w:tcW w:w="1080" w:type="pct"/>
            <w:tcBorders>
              <w:bottom w:val="single" w:sz="4" w:space="0" w:color="auto"/>
            </w:tcBorders>
            <w:vAlign w:val="center"/>
          </w:tcPr>
          <w:p w14:paraId="0C657588"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Tylosin</w:t>
            </w:r>
          </w:p>
          <w:p w14:paraId="2B5A8759"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(TYL)</w:t>
            </w:r>
          </w:p>
        </w:tc>
        <w:tc>
          <w:tcPr>
            <w:tcW w:w="1291" w:type="pct"/>
            <w:tcBorders>
              <w:bottom w:val="single" w:sz="4" w:space="0" w:color="auto"/>
            </w:tcBorders>
            <w:vAlign w:val="center"/>
          </w:tcPr>
          <w:p w14:paraId="4B0729DD" w14:textId="77777777" w:rsidR="001B588E" w:rsidRPr="00D0103A" w:rsidRDefault="001B588E" w:rsidP="009547CF">
            <w:pPr>
              <w:pStyle w:val="ad"/>
              <w:spacing w:line="360" w:lineRule="auto"/>
              <w:jc w:val="center"/>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color w:val="000000" w:themeColor="text1"/>
                <w:szCs w:val="24"/>
                <w:shd w:val="clear" w:color="auto" w:fill="FFFFFF"/>
              </w:rPr>
              <w:t>C</w:t>
            </w:r>
            <w:r w:rsidRPr="00D0103A">
              <w:rPr>
                <w:rFonts w:asciiTheme="minorHAnsi" w:eastAsiaTheme="minorEastAsia" w:hAnsiTheme="minorHAnsi" w:cstheme="minorHAnsi"/>
                <w:color w:val="000000" w:themeColor="text1"/>
                <w:szCs w:val="24"/>
                <w:shd w:val="clear" w:color="auto" w:fill="FFFFFF"/>
                <w:vertAlign w:val="subscript"/>
              </w:rPr>
              <w:t>46</w:t>
            </w:r>
            <w:r w:rsidRPr="00D0103A">
              <w:rPr>
                <w:rFonts w:asciiTheme="minorHAnsi" w:eastAsiaTheme="minorEastAsia" w:hAnsiTheme="minorHAnsi" w:cstheme="minorHAnsi"/>
                <w:color w:val="000000" w:themeColor="text1"/>
                <w:szCs w:val="24"/>
                <w:shd w:val="clear" w:color="auto" w:fill="FFFFFF"/>
              </w:rPr>
              <w:t>H</w:t>
            </w:r>
            <w:r w:rsidRPr="00D0103A">
              <w:rPr>
                <w:rFonts w:asciiTheme="minorHAnsi" w:eastAsiaTheme="minorEastAsia" w:hAnsiTheme="minorHAnsi" w:cstheme="minorHAnsi"/>
                <w:color w:val="000000" w:themeColor="text1"/>
                <w:szCs w:val="24"/>
                <w:shd w:val="clear" w:color="auto" w:fill="FFFFFF"/>
                <w:vertAlign w:val="subscript"/>
              </w:rPr>
              <w:t>77</w:t>
            </w:r>
            <w:r w:rsidRPr="00D0103A">
              <w:rPr>
                <w:rFonts w:asciiTheme="minorHAnsi" w:eastAsiaTheme="minorEastAsia" w:hAnsiTheme="minorHAnsi" w:cstheme="minorHAnsi"/>
                <w:color w:val="000000" w:themeColor="text1"/>
                <w:szCs w:val="24"/>
                <w:shd w:val="clear" w:color="auto" w:fill="FFFFFF"/>
              </w:rPr>
              <w:t>NO</w:t>
            </w:r>
            <w:r w:rsidRPr="00D0103A">
              <w:rPr>
                <w:rFonts w:asciiTheme="minorHAnsi" w:eastAsiaTheme="minorEastAsia" w:hAnsiTheme="minorHAnsi" w:cstheme="minorHAnsi"/>
                <w:color w:val="000000" w:themeColor="text1"/>
                <w:szCs w:val="24"/>
                <w:shd w:val="clear" w:color="auto" w:fill="FFFFFF"/>
                <w:vertAlign w:val="subscript"/>
              </w:rPr>
              <w:t>17</w:t>
            </w:r>
          </w:p>
          <w:p w14:paraId="6CDDD687"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r w:rsidRPr="00D0103A">
              <w:rPr>
                <w:rFonts w:asciiTheme="minorHAnsi" w:eastAsiaTheme="minorEastAsia" w:hAnsiTheme="minorHAnsi" w:cstheme="minorHAnsi"/>
                <w:bCs/>
                <w:color w:val="000000" w:themeColor="text1"/>
                <w:szCs w:val="24"/>
              </w:rPr>
              <w:t>916.10</w:t>
            </w:r>
          </w:p>
        </w:tc>
        <w:tc>
          <w:tcPr>
            <w:tcW w:w="1065" w:type="pct"/>
            <w:tcBorders>
              <w:bottom w:val="single" w:sz="4" w:space="0" w:color="auto"/>
            </w:tcBorders>
            <w:vAlign w:val="center"/>
          </w:tcPr>
          <w:p w14:paraId="157BF1AE"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kern w:val="24"/>
              </w:rPr>
            </w:pPr>
            <w:r w:rsidRPr="00D0103A">
              <w:rPr>
                <w:rFonts w:asciiTheme="minorHAnsi" w:eastAsiaTheme="minorEastAsia" w:hAnsiTheme="minorHAnsi" w:cstheme="minorHAnsi"/>
                <w:color w:val="000000" w:themeColor="text1"/>
                <w:kern w:val="24"/>
              </w:rPr>
              <w:t>0.211</w:t>
            </w:r>
          </w:p>
        </w:tc>
        <w:tc>
          <w:tcPr>
            <w:tcW w:w="907" w:type="pct"/>
            <w:tcBorders>
              <w:bottom w:val="single" w:sz="4" w:space="0" w:color="auto"/>
            </w:tcBorders>
            <w:vAlign w:val="center"/>
          </w:tcPr>
          <w:p w14:paraId="4EF364C5"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rPr>
            </w:pPr>
            <w:r w:rsidRPr="00D0103A">
              <w:rPr>
                <w:rFonts w:asciiTheme="minorHAnsi" w:eastAsiaTheme="minorEastAsia" w:hAnsiTheme="minorHAnsi" w:cstheme="minorHAnsi"/>
                <w:color w:val="000000" w:themeColor="text1"/>
                <w:kern w:val="24"/>
              </w:rPr>
              <w:t>3.31 / 7.50</w:t>
            </w:r>
          </w:p>
        </w:tc>
        <w:tc>
          <w:tcPr>
            <w:tcW w:w="657" w:type="pct"/>
            <w:tcBorders>
              <w:bottom w:val="single" w:sz="4" w:space="0" w:color="auto"/>
            </w:tcBorders>
            <w:vAlign w:val="center"/>
          </w:tcPr>
          <w:p w14:paraId="6A6DBB1F"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kern w:val="24"/>
                <w:szCs w:val="24"/>
              </w:rPr>
            </w:pPr>
            <w:r w:rsidRPr="00D0103A">
              <w:rPr>
                <w:rFonts w:asciiTheme="minorHAnsi" w:eastAsiaTheme="minorEastAsia" w:hAnsiTheme="minorHAnsi" w:cstheme="minorHAnsi"/>
                <w:color w:val="000000" w:themeColor="text1"/>
                <w:kern w:val="24"/>
                <w:szCs w:val="24"/>
              </w:rPr>
              <w:t>2.5</w:t>
            </w:r>
          </w:p>
        </w:tc>
      </w:tr>
      <w:tr w:rsidR="001B588E" w:rsidRPr="00D0103A" w14:paraId="7E9B9003" w14:textId="77777777" w:rsidTr="009547CF">
        <w:trPr>
          <w:trHeight w:val="113"/>
        </w:trPr>
        <w:tc>
          <w:tcPr>
            <w:tcW w:w="1080" w:type="pct"/>
            <w:tcBorders>
              <w:top w:val="single" w:sz="4" w:space="0" w:color="auto"/>
            </w:tcBorders>
            <w:vAlign w:val="bottom"/>
          </w:tcPr>
          <w:p w14:paraId="2456CC45"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HY신명조" w:hAnsiTheme="minorHAnsi" w:cstheme="minorHAnsi"/>
                <w:b/>
                <w:i/>
                <w:iCs/>
                <w:szCs w:val="24"/>
              </w:rPr>
              <w:t>Sulfonamides</w:t>
            </w:r>
          </w:p>
        </w:tc>
        <w:tc>
          <w:tcPr>
            <w:tcW w:w="1291" w:type="pct"/>
            <w:tcBorders>
              <w:top w:val="single" w:sz="4" w:space="0" w:color="auto"/>
            </w:tcBorders>
            <w:vAlign w:val="center"/>
          </w:tcPr>
          <w:p w14:paraId="30E74184"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p>
        </w:tc>
        <w:tc>
          <w:tcPr>
            <w:tcW w:w="1065" w:type="pct"/>
            <w:tcBorders>
              <w:top w:val="single" w:sz="4" w:space="0" w:color="auto"/>
            </w:tcBorders>
            <w:vAlign w:val="center"/>
          </w:tcPr>
          <w:p w14:paraId="32C9459D"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kern w:val="24"/>
              </w:rPr>
            </w:pPr>
          </w:p>
        </w:tc>
        <w:tc>
          <w:tcPr>
            <w:tcW w:w="907" w:type="pct"/>
            <w:tcBorders>
              <w:top w:val="single" w:sz="4" w:space="0" w:color="auto"/>
            </w:tcBorders>
            <w:vAlign w:val="center"/>
          </w:tcPr>
          <w:p w14:paraId="6E8057A6"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kern w:val="24"/>
              </w:rPr>
            </w:pPr>
          </w:p>
        </w:tc>
        <w:tc>
          <w:tcPr>
            <w:tcW w:w="657" w:type="pct"/>
            <w:tcBorders>
              <w:top w:val="single" w:sz="4" w:space="0" w:color="auto"/>
            </w:tcBorders>
            <w:vAlign w:val="center"/>
          </w:tcPr>
          <w:p w14:paraId="4CAF5D4F"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kern w:val="24"/>
                <w:szCs w:val="24"/>
              </w:rPr>
            </w:pPr>
          </w:p>
        </w:tc>
      </w:tr>
      <w:tr w:rsidR="001B588E" w:rsidRPr="00D0103A" w14:paraId="365F6FDF" w14:textId="77777777" w:rsidTr="009547CF">
        <w:trPr>
          <w:trHeight w:val="731"/>
        </w:trPr>
        <w:tc>
          <w:tcPr>
            <w:tcW w:w="1080" w:type="pct"/>
            <w:vAlign w:val="center"/>
          </w:tcPr>
          <w:p w14:paraId="30F0CE02" w14:textId="77777777" w:rsidR="001B588E" w:rsidRPr="00D0103A" w:rsidRDefault="001B588E"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Sulfadiazine</w:t>
            </w:r>
          </w:p>
          <w:p w14:paraId="211BF394" w14:textId="77777777" w:rsidR="001B588E" w:rsidRPr="00D0103A" w:rsidRDefault="001B588E"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(SDZ)</w:t>
            </w:r>
          </w:p>
        </w:tc>
        <w:tc>
          <w:tcPr>
            <w:tcW w:w="1291" w:type="pct"/>
            <w:vAlign w:val="center"/>
          </w:tcPr>
          <w:p w14:paraId="485C27DE" w14:textId="77777777" w:rsidR="001B588E" w:rsidRPr="00D0103A" w:rsidRDefault="001B588E" w:rsidP="009547CF">
            <w:pPr>
              <w:pStyle w:val="ad"/>
              <w:spacing w:line="360" w:lineRule="auto"/>
              <w:jc w:val="center"/>
              <w:rPr>
                <w:rFonts w:asciiTheme="minorHAnsi" w:eastAsia="HY신명조" w:hAnsiTheme="minorHAnsi" w:cstheme="minorHAnsi"/>
                <w:bCs/>
                <w:color w:val="000000" w:themeColor="text1"/>
                <w:szCs w:val="24"/>
              </w:rPr>
            </w:pPr>
            <w:r w:rsidRPr="00D0103A">
              <w:rPr>
                <w:rFonts w:asciiTheme="minorHAnsi" w:eastAsia="HY신명조" w:hAnsiTheme="minorHAnsi" w:cstheme="minorHAnsi"/>
                <w:color w:val="000000" w:themeColor="text1"/>
                <w:szCs w:val="24"/>
                <w:shd w:val="clear" w:color="auto" w:fill="FFFFFF"/>
              </w:rPr>
              <w:t>C</w:t>
            </w:r>
            <w:r w:rsidRPr="00D0103A">
              <w:rPr>
                <w:rFonts w:asciiTheme="minorHAnsi" w:eastAsia="HY신명조" w:hAnsiTheme="minorHAnsi" w:cstheme="minorHAnsi"/>
                <w:color w:val="000000" w:themeColor="text1"/>
                <w:szCs w:val="24"/>
                <w:shd w:val="clear" w:color="auto" w:fill="FFFFFF"/>
                <w:vertAlign w:val="subscript"/>
              </w:rPr>
              <w:t>10</w:t>
            </w:r>
            <w:r w:rsidRPr="00D0103A">
              <w:rPr>
                <w:rFonts w:asciiTheme="minorHAnsi" w:eastAsia="HY신명조" w:hAnsiTheme="minorHAnsi" w:cstheme="minorHAnsi"/>
                <w:color w:val="000000" w:themeColor="text1"/>
                <w:szCs w:val="24"/>
                <w:shd w:val="clear" w:color="auto" w:fill="FFFFFF"/>
              </w:rPr>
              <w:t>H</w:t>
            </w:r>
            <w:r w:rsidRPr="00D0103A">
              <w:rPr>
                <w:rFonts w:asciiTheme="minorHAnsi" w:eastAsia="HY신명조" w:hAnsiTheme="minorHAnsi" w:cstheme="minorHAnsi"/>
                <w:color w:val="000000" w:themeColor="text1"/>
                <w:szCs w:val="24"/>
                <w:shd w:val="clear" w:color="auto" w:fill="FFFFFF"/>
                <w:vertAlign w:val="subscript"/>
              </w:rPr>
              <w:t>10</w:t>
            </w:r>
            <w:r w:rsidRPr="00D0103A">
              <w:rPr>
                <w:rFonts w:asciiTheme="minorHAnsi" w:eastAsia="HY신명조" w:hAnsiTheme="minorHAnsi" w:cstheme="minorHAnsi"/>
                <w:color w:val="000000" w:themeColor="text1"/>
                <w:szCs w:val="24"/>
                <w:shd w:val="clear" w:color="auto" w:fill="FFFFFF"/>
              </w:rPr>
              <w:t>N</w:t>
            </w:r>
            <w:r w:rsidRPr="00D0103A">
              <w:rPr>
                <w:rFonts w:asciiTheme="minorHAnsi" w:eastAsia="HY신명조" w:hAnsiTheme="minorHAnsi" w:cstheme="minorHAnsi"/>
                <w:color w:val="000000" w:themeColor="text1"/>
                <w:szCs w:val="24"/>
                <w:shd w:val="clear" w:color="auto" w:fill="FFFFFF"/>
                <w:vertAlign w:val="subscript"/>
              </w:rPr>
              <w:t>4</w:t>
            </w:r>
            <w:r w:rsidRPr="00D0103A">
              <w:rPr>
                <w:rFonts w:asciiTheme="minorHAnsi" w:eastAsia="HY신명조" w:hAnsiTheme="minorHAnsi" w:cstheme="minorHAnsi"/>
                <w:color w:val="000000" w:themeColor="text1"/>
                <w:szCs w:val="24"/>
                <w:shd w:val="clear" w:color="auto" w:fill="FFFFFF"/>
              </w:rPr>
              <w:t>O</w:t>
            </w:r>
            <w:r w:rsidRPr="00D0103A">
              <w:rPr>
                <w:rFonts w:asciiTheme="minorHAnsi" w:eastAsia="HY신명조" w:hAnsiTheme="minorHAnsi" w:cstheme="minorHAnsi"/>
                <w:color w:val="000000" w:themeColor="text1"/>
                <w:szCs w:val="24"/>
                <w:shd w:val="clear" w:color="auto" w:fill="FFFFFF"/>
                <w:vertAlign w:val="subscript"/>
              </w:rPr>
              <w:t>2</w:t>
            </w:r>
            <w:r w:rsidRPr="00D0103A">
              <w:rPr>
                <w:rFonts w:asciiTheme="minorHAnsi" w:eastAsia="HY신명조" w:hAnsiTheme="minorHAnsi" w:cstheme="minorHAnsi"/>
                <w:color w:val="000000" w:themeColor="text1"/>
                <w:szCs w:val="24"/>
                <w:shd w:val="clear" w:color="auto" w:fill="FFFFFF"/>
              </w:rPr>
              <w:t>S</w:t>
            </w:r>
          </w:p>
          <w:p w14:paraId="127244D8"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r w:rsidRPr="00D0103A">
              <w:rPr>
                <w:rFonts w:asciiTheme="minorHAnsi" w:eastAsia="HY신명조" w:hAnsiTheme="minorHAnsi" w:cstheme="minorHAnsi"/>
                <w:bCs/>
                <w:color w:val="000000" w:themeColor="text1"/>
                <w:szCs w:val="24"/>
              </w:rPr>
              <w:t>250.28</w:t>
            </w:r>
          </w:p>
        </w:tc>
        <w:tc>
          <w:tcPr>
            <w:tcW w:w="1065" w:type="pct"/>
            <w:vAlign w:val="center"/>
          </w:tcPr>
          <w:p w14:paraId="44C7DA1A"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kern w:val="24"/>
              </w:rPr>
            </w:pPr>
            <w:r w:rsidRPr="00D0103A">
              <w:rPr>
                <w:rFonts w:asciiTheme="minorHAnsi" w:eastAsia="HY신명조" w:hAnsiTheme="minorHAnsi" w:cstheme="minorHAnsi"/>
                <w:bCs/>
                <w:color w:val="000000" w:themeColor="text1"/>
                <w:kern w:val="24"/>
              </w:rPr>
              <w:t>0.601</w:t>
            </w:r>
          </w:p>
        </w:tc>
        <w:tc>
          <w:tcPr>
            <w:tcW w:w="907" w:type="pct"/>
            <w:vAlign w:val="center"/>
          </w:tcPr>
          <w:p w14:paraId="4206E3CC" w14:textId="77777777" w:rsidR="001B588E" w:rsidRPr="00D0103A" w:rsidRDefault="001B588E" w:rsidP="009547CF">
            <w:pPr>
              <w:pStyle w:val="ae"/>
              <w:spacing w:before="0" w:beforeAutospacing="0" w:after="0" w:afterAutospacing="0" w:line="360" w:lineRule="auto"/>
              <w:jc w:val="center"/>
              <w:rPr>
                <w:rFonts w:asciiTheme="minorHAnsi" w:eastAsia="HY신명조" w:hAnsiTheme="minorHAnsi" w:cstheme="minorHAnsi"/>
                <w:color w:val="000000" w:themeColor="text1"/>
              </w:rPr>
            </w:pPr>
            <w:r w:rsidRPr="00D0103A">
              <w:rPr>
                <w:rFonts w:asciiTheme="minorHAnsi" w:eastAsia="HY신명조" w:hAnsiTheme="minorHAnsi" w:cstheme="minorHAnsi"/>
                <w:bCs/>
                <w:color w:val="000000" w:themeColor="text1"/>
                <w:kern w:val="24"/>
              </w:rPr>
              <w:t>2.10 / 6.28</w:t>
            </w:r>
          </w:p>
        </w:tc>
        <w:tc>
          <w:tcPr>
            <w:tcW w:w="657" w:type="pct"/>
            <w:vAlign w:val="center"/>
          </w:tcPr>
          <w:p w14:paraId="1D5DE679"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kern w:val="24"/>
                <w:szCs w:val="24"/>
              </w:rPr>
            </w:pPr>
            <w:r w:rsidRPr="00D0103A">
              <w:rPr>
                <w:rFonts w:asciiTheme="minorHAnsi" w:eastAsia="HY신명조" w:hAnsiTheme="minorHAnsi" w:cstheme="minorHAnsi"/>
                <w:bCs/>
                <w:color w:val="000000" w:themeColor="text1"/>
                <w:kern w:val="24"/>
                <w:szCs w:val="24"/>
              </w:rPr>
              <w:t>−0.09</w:t>
            </w:r>
          </w:p>
        </w:tc>
      </w:tr>
      <w:tr w:rsidR="001B588E" w:rsidRPr="00D0103A" w14:paraId="6AC4D78A" w14:textId="77777777" w:rsidTr="009547CF">
        <w:trPr>
          <w:trHeight w:val="731"/>
        </w:trPr>
        <w:tc>
          <w:tcPr>
            <w:tcW w:w="1080" w:type="pct"/>
            <w:vAlign w:val="center"/>
          </w:tcPr>
          <w:p w14:paraId="06539588" w14:textId="77777777" w:rsidR="001B588E" w:rsidRPr="00D0103A" w:rsidRDefault="001B588E"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Sulfamethazine</w:t>
            </w:r>
          </w:p>
          <w:p w14:paraId="4F9C3BE0" w14:textId="77777777" w:rsidR="001B588E" w:rsidRPr="00D0103A" w:rsidRDefault="001B588E"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(SMZ)</w:t>
            </w:r>
          </w:p>
        </w:tc>
        <w:tc>
          <w:tcPr>
            <w:tcW w:w="1291" w:type="pct"/>
            <w:vAlign w:val="center"/>
          </w:tcPr>
          <w:p w14:paraId="37B1E66E" w14:textId="77777777" w:rsidR="001B588E" w:rsidRPr="00D0103A" w:rsidRDefault="001B588E" w:rsidP="009547CF">
            <w:pPr>
              <w:pStyle w:val="ad"/>
              <w:spacing w:line="360" w:lineRule="auto"/>
              <w:jc w:val="center"/>
              <w:rPr>
                <w:rFonts w:asciiTheme="minorHAnsi" w:eastAsia="HY신명조" w:hAnsiTheme="minorHAnsi" w:cstheme="minorHAnsi"/>
                <w:bCs/>
                <w:color w:val="000000" w:themeColor="text1"/>
                <w:szCs w:val="24"/>
              </w:rPr>
            </w:pPr>
            <w:r w:rsidRPr="00D0103A">
              <w:rPr>
                <w:rFonts w:asciiTheme="minorHAnsi" w:eastAsia="HY신명조" w:hAnsiTheme="minorHAnsi" w:cstheme="minorHAnsi"/>
                <w:color w:val="000000" w:themeColor="text1"/>
                <w:szCs w:val="24"/>
                <w:shd w:val="clear" w:color="auto" w:fill="FFFFFF"/>
              </w:rPr>
              <w:t>C</w:t>
            </w:r>
            <w:r w:rsidRPr="00D0103A">
              <w:rPr>
                <w:rFonts w:asciiTheme="minorHAnsi" w:eastAsia="HY신명조" w:hAnsiTheme="minorHAnsi" w:cstheme="minorHAnsi"/>
                <w:color w:val="000000" w:themeColor="text1"/>
                <w:szCs w:val="24"/>
                <w:shd w:val="clear" w:color="auto" w:fill="FFFFFF"/>
                <w:vertAlign w:val="subscript"/>
              </w:rPr>
              <w:t>12</w:t>
            </w:r>
            <w:r w:rsidRPr="00D0103A">
              <w:rPr>
                <w:rFonts w:asciiTheme="minorHAnsi" w:eastAsia="HY신명조" w:hAnsiTheme="minorHAnsi" w:cstheme="minorHAnsi"/>
                <w:color w:val="000000" w:themeColor="text1"/>
                <w:szCs w:val="24"/>
                <w:shd w:val="clear" w:color="auto" w:fill="FFFFFF"/>
              </w:rPr>
              <w:t>H</w:t>
            </w:r>
            <w:r w:rsidRPr="00D0103A">
              <w:rPr>
                <w:rFonts w:asciiTheme="minorHAnsi" w:eastAsia="HY신명조" w:hAnsiTheme="minorHAnsi" w:cstheme="minorHAnsi"/>
                <w:color w:val="000000" w:themeColor="text1"/>
                <w:szCs w:val="24"/>
                <w:shd w:val="clear" w:color="auto" w:fill="FFFFFF"/>
                <w:vertAlign w:val="subscript"/>
              </w:rPr>
              <w:t>14</w:t>
            </w:r>
            <w:r w:rsidRPr="00D0103A">
              <w:rPr>
                <w:rFonts w:asciiTheme="minorHAnsi" w:eastAsia="HY신명조" w:hAnsiTheme="minorHAnsi" w:cstheme="minorHAnsi"/>
                <w:color w:val="000000" w:themeColor="text1"/>
                <w:szCs w:val="24"/>
                <w:shd w:val="clear" w:color="auto" w:fill="FFFFFF"/>
              </w:rPr>
              <w:t>N</w:t>
            </w:r>
            <w:r w:rsidRPr="00D0103A">
              <w:rPr>
                <w:rFonts w:asciiTheme="minorHAnsi" w:eastAsia="HY신명조" w:hAnsiTheme="minorHAnsi" w:cstheme="minorHAnsi"/>
                <w:color w:val="000000" w:themeColor="text1"/>
                <w:szCs w:val="24"/>
                <w:shd w:val="clear" w:color="auto" w:fill="FFFFFF"/>
                <w:vertAlign w:val="subscript"/>
              </w:rPr>
              <w:t>4</w:t>
            </w:r>
            <w:r w:rsidRPr="00D0103A">
              <w:rPr>
                <w:rFonts w:asciiTheme="minorHAnsi" w:eastAsia="HY신명조" w:hAnsiTheme="minorHAnsi" w:cstheme="minorHAnsi"/>
                <w:color w:val="000000" w:themeColor="text1"/>
                <w:szCs w:val="24"/>
                <w:shd w:val="clear" w:color="auto" w:fill="FFFFFF"/>
              </w:rPr>
              <w:t>O</w:t>
            </w:r>
            <w:r w:rsidRPr="00D0103A">
              <w:rPr>
                <w:rFonts w:asciiTheme="minorHAnsi" w:eastAsia="HY신명조" w:hAnsiTheme="minorHAnsi" w:cstheme="minorHAnsi"/>
                <w:color w:val="000000" w:themeColor="text1"/>
                <w:szCs w:val="24"/>
                <w:shd w:val="clear" w:color="auto" w:fill="FFFFFF"/>
                <w:vertAlign w:val="subscript"/>
              </w:rPr>
              <w:t>2</w:t>
            </w:r>
            <w:r w:rsidRPr="00D0103A">
              <w:rPr>
                <w:rFonts w:asciiTheme="minorHAnsi" w:eastAsia="HY신명조" w:hAnsiTheme="minorHAnsi" w:cstheme="minorHAnsi"/>
                <w:color w:val="000000" w:themeColor="text1"/>
                <w:szCs w:val="24"/>
                <w:shd w:val="clear" w:color="auto" w:fill="FFFFFF"/>
              </w:rPr>
              <w:t>S</w:t>
            </w:r>
          </w:p>
          <w:p w14:paraId="3EE1CC93"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r w:rsidRPr="00D0103A">
              <w:rPr>
                <w:rFonts w:asciiTheme="minorHAnsi" w:eastAsia="HY신명조" w:hAnsiTheme="minorHAnsi" w:cstheme="minorHAnsi"/>
                <w:bCs/>
                <w:color w:val="000000" w:themeColor="text1"/>
                <w:szCs w:val="24"/>
              </w:rPr>
              <w:t>278.33</w:t>
            </w:r>
          </w:p>
        </w:tc>
        <w:tc>
          <w:tcPr>
            <w:tcW w:w="1065" w:type="pct"/>
            <w:vAlign w:val="center"/>
          </w:tcPr>
          <w:p w14:paraId="7771E93C" w14:textId="6269E9E4"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kern w:val="24"/>
              </w:rPr>
            </w:pPr>
            <w:r w:rsidRPr="00D0103A">
              <w:rPr>
                <w:rFonts w:asciiTheme="minorHAnsi" w:eastAsia="HY신명조" w:hAnsiTheme="minorHAnsi" w:cstheme="minorHAnsi"/>
                <w:bCs/>
                <w:color w:val="000000" w:themeColor="text1"/>
                <w:kern w:val="24"/>
              </w:rPr>
              <w:t>0.23</w:t>
            </w:r>
            <w:r w:rsidR="00AE0D6E" w:rsidRPr="00D0103A">
              <w:rPr>
                <w:rFonts w:asciiTheme="minorHAnsi" w:eastAsia="HY신명조" w:hAnsiTheme="minorHAnsi" w:cstheme="minorHAnsi"/>
                <w:bCs/>
                <w:color w:val="000000" w:themeColor="text1"/>
                <w:kern w:val="24"/>
              </w:rPr>
              <w:t>0</w:t>
            </w:r>
          </w:p>
        </w:tc>
        <w:tc>
          <w:tcPr>
            <w:tcW w:w="907" w:type="pct"/>
            <w:vAlign w:val="center"/>
          </w:tcPr>
          <w:p w14:paraId="680D87B9" w14:textId="77777777" w:rsidR="001B588E" w:rsidRPr="00D0103A" w:rsidRDefault="001B588E" w:rsidP="009547CF">
            <w:pPr>
              <w:pStyle w:val="ae"/>
              <w:spacing w:before="0" w:beforeAutospacing="0" w:after="0" w:afterAutospacing="0" w:line="360" w:lineRule="auto"/>
              <w:jc w:val="center"/>
              <w:rPr>
                <w:rFonts w:asciiTheme="minorHAnsi" w:eastAsia="HY신명조" w:hAnsiTheme="minorHAnsi" w:cstheme="minorHAnsi"/>
                <w:color w:val="000000" w:themeColor="text1"/>
              </w:rPr>
            </w:pPr>
            <w:r w:rsidRPr="00D0103A">
              <w:rPr>
                <w:rFonts w:asciiTheme="minorHAnsi" w:eastAsia="HY신명조" w:hAnsiTheme="minorHAnsi" w:cstheme="minorHAnsi"/>
                <w:color w:val="000000" w:themeColor="text1"/>
                <w:kern w:val="24"/>
              </w:rPr>
              <w:t>2.28 / 7.42</w:t>
            </w:r>
          </w:p>
        </w:tc>
        <w:tc>
          <w:tcPr>
            <w:tcW w:w="657" w:type="pct"/>
            <w:vAlign w:val="center"/>
          </w:tcPr>
          <w:p w14:paraId="6A1CB7D2"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kern w:val="24"/>
                <w:szCs w:val="24"/>
              </w:rPr>
            </w:pPr>
            <w:r w:rsidRPr="00D0103A">
              <w:rPr>
                <w:rFonts w:asciiTheme="minorHAnsi" w:eastAsia="HY신명조" w:hAnsiTheme="minorHAnsi" w:cstheme="minorHAnsi"/>
                <w:color w:val="000000" w:themeColor="text1"/>
                <w:kern w:val="24"/>
                <w:szCs w:val="24"/>
              </w:rPr>
              <w:t>0.79</w:t>
            </w:r>
          </w:p>
        </w:tc>
      </w:tr>
      <w:tr w:rsidR="001B588E" w:rsidRPr="00D0103A" w14:paraId="25E2243C" w14:textId="77777777" w:rsidTr="009547CF">
        <w:trPr>
          <w:trHeight w:val="731"/>
        </w:trPr>
        <w:tc>
          <w:tcPr>
            <w:tcW w:w="1080" w:type="pct"/>
            <w:vAlign w:val="center"/>
          </w:tcPr>
          <w:p w14:paraId="1C8DCAB0" w14:textId="77777777" w:rsidR="001B588E" w:rsidRPr="00D0103A" w:rsidRDefault="001B588E"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Sulfamethoxazole</w:t>
            </w:r>
          </w:p>
          <w:p w14:paraId="06A577AA" w14:textId="77777777" w:rsidR="001B588E" w:rsidRPr="00D0103A" w:rsidRDefault="001B588E"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(SMX)</w:t>
            </w:r>
          </w:p>
        </w:tc>
        <w:tc>
          <w:tcPr>
            <w:tcW w:w="1291" w:type="pct"/>
            <w:vAlign w:val="center"/>
          </w:tcPr>
          <w:p w14:paraId="14EC714E" w14:textId="77777777" w:rsidR="001B588E" w:rsidRPr="00D0103A" w:rsidRDefault="001B588E" w:rsidP="009547CF">
            <w:pPr>
              <w:pStyle w:val="ad"/>
              <w:spacing w:line="360" w:lineRule="auto"/>
              <w:jc w:val="center"/>
              <w:rPr>
                <w:rFonts w:asciiTheme="minorHAnsi" w:eastAsia="HY신명조" w:hAnsiTheme="minorHAnsi" w:cstheme="minorHAnsi"/>
                <w:bCs/>
                <w:color w:val="000000" w:themeColor="text1"/>
                <w:szCs w:val="24"/>
              </w:rPr>
            </w:pPr>
            <w:r w:rsidRPr="00D0103A">
              <w:rPr>
                <w:rFonts w:asciiTheme="minorHAnsi" w:eastAsia="HY신명조" w:hAnsiTheme="minorHAnsi" w:cstheme="minorHAnsi"/>
                <w:color w:val="000000" w:themeColor="text1"/>
                <w:szCs w:val="24"/>
                <w:shd w:val="clear" w:color="auto" w:fill="FFFFFF"/>
              </w:rPr>
              <w:t>C</w:t>
            </w:r>
            <w:r w:rsidRPr="00D0103A">
              <w:rPr>
                <w:rFonts w:asciiTheme="minorHAnsi" w:eastAsia="HY신명조" w:hAnsiTheme="minorHAnsi" w:cstheme="minorHAnsi"/>
                <w:color w:val="000000" w:themeColor="text1"/>
                <w:szCs w:val="24"/>
                <w:shd w:val="clear" w:color="auto" w:fill="FFFFFF"/>
                <w:vertAlign w:val="subscript"/>
              </w:rPr>
              <w:t>10</w:t>
            </w:r>
            <w:r w:rsidRPr="00D0103A">
              <w:rPr>
                <w:rFonts w:asciiTheme="minorHAnsi" w:eastAsia="HY신명조" w:hAnsiTheme="minorHAnsi" w:cstheme="minorHAnsi"/>
                <w:color w:val="000000" w:themeColor="text1"/>
                <w:szCs w:val="24"/>
                <w:shd w:val="clear" w:color="auto" w:fill="FFFFFF"/>
              </w:rPr>
              <w:t>H</w:t>
            </w:r>
            <w:r w:rsidRPr="00D0103A">
              <w:rPr>
                <w:rFonts w:asciiTheme="minorHAnsi" w:eastAsia="HY신명조" w:hAnsiTheme="minorHAnsi" w:cstheme="minorHAnsi"/>
                <w:color w:val="000000" w:themeColor="text1"/>
                <w:szCs w:val="24"/>
                <w:shd w:val="clear" w:color="auto" w:fill="FFFFFF"/>
                <w:vertAlign w:val="subscript"/>
              </w:rPr>
              <w:t>11</w:t>
            </w:r>
            <w:r w:rsidRPr="00D0103A">
              <w:rPr>
                <w:rFonts w:asciiTheme="minorHAnsi" w:eastAsia="HY신명조" w:hAnsiTheme="minorHAnsi" w:cstheme="minorHAnsi"/>
                <w:color w:val="000000" w:themeColor="text1"/>
                <w:szCs w:val="24"/>
                <w:shd w:val="clear" w:color="auto" w:fill="FFFFFF"/>
              </w:rPr>
              <w:t>N</w:t>
            </w:r>
            <w:r w:rsidRPr="00D0103A">
              <w:rPr>
                <w:rFonts w:asciiTheme="minorHAnsi" w:eastAsia="HY신명조" w:hAnsiTheme="minorHAnsi" w:cstheme="minorHAnsi"/>
                <w:color w:val="000000" w:themeColor="text1"/>
                <w:szCs w:val="24"/>
                <w:shd w:val="clear" w:color="auto" w:fill="FFFFFF"/>
                <w:vertAlign w:val="subscript"/>
              </w:rPr>
              <w:t>3</w:t>
            </w:r>
            <w:r w:rsidRPr="00D0103A">
              <w:rPr>
                <w:rFonts w:asciiTheme="minorHAnsi" w:eastAsia="HY신명조" w:hAnsiTheme="minorHAnsi" w:cstheme="minorHAnsi"/>
                <w:color w:val="000000" w:themeColor="text1"/>
                <w:szCs w:val="24"/>
                <w:shd w:val="clear" w:color="auto" w:fill="FFFFFF"/>
              </w:rPr>
              <w:t>O</w:t>
            </w:r>
            <w:r w:rsidRPr="00D0103A">
              <w:rPr>
                <w:rFonts w:asciiTheme="minorHAnsi" w:eastAsia="HY신명조" w:hAnsiTheme="minorHAnsi" w:cstheme="minorHAnsi"/>
                <w:color w:val="000000" w:themeColor="text1"/>
                <w:szCs w:val="24"/>
                <w:shd w:val="clear" w:color="auto" w:fill="FFFFFF"/>
                <w:vertAlign w:val="subscript"/>
              </w:rPr>
              <w:t>3</w:t>
            </w:r>
            <w:r w:rsidRPr="00D0103A">
              <w:rPr>
                <w:rFonts w:asciiTheme="minorHAnsi" w:eastAsia="HY신명조" w:hAnsiTheme="minorHAnsi" w:cstheme="minorHAnsi"/>
                <w:color w:val="000000" w:themeColor="text1"/>
                <w:szCs w:val="24"/>
                <w:shd w:val="clear" w:color="auto" w:fill="FFFFFF"/>
              </w:rPr>
              <w:t>S</w:t>
            </w:r>
          </w:p>
          <w:p w14:paraId="4DC367D2"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r w:rsidRPr="00D0103A">
              <w:rPr>
                <w:rFonts w:asciiTheme="minorHAnsi" w:eastAsia="HY신명조" w:hAnsiTheme="minorHAnsi" w:cstheme="minorHAnsi"/>
                <w:bCs/>
                <w:color w:val="000000" w:themeColor="text1"/>
                <w:szCs w:val="24"/>
              </w:rPr>
              <w:t>253.28</w:t>
            </w:r>
          </w:p>
        </w:tc>
        <w:tc>
          <w:tcPr>
            <w:tcW w:w="1065" w:type="pct"/>
            <w:vAlign w:val="center"/>
          </w:tcPr>
          <w:p w14:paraId="5C72BCC1"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kern w:val="24"/>
              </w:rPr>
            </w:pPr>
            <w:r w:rsidRPr="00D0103A">
              <w:rPr>
                <w:rFonts w:asciiTheme="minorHAnsi" w:eastAsia="HY신명조" w:hAnsiTheme="minorHAnsi" w:cstheme="minorHAnsi"/>
                <w:bCs/>
                <w:color w:val="000000" w:themeColor="text1"/>
                <w:kern w:val="24"/>
              </w:rPr>
              <w:t>0.459</w:t>
            </w:r>
          </w:p>
        </w:tc>
        <w:tc>
          <w:tcPr>
            <w:tcW w:w="907" w:type="pct"/>
            <w:vAlign w:val="center"/>
          </w:tcPr>
          <w:p w14:paraId="38C00D4F" w14:textId="77777777" w:rsidR="001B588E" w:rsidRPr="00D0103A" w:rsidRDefault="001B588E" w:rsidP="009547CF">
            <w:pPr>
              <w:pStyle w:val="ae"/>
              <w:spacing w:before="0" w:beforeAutospacing="0" w:after="0" w:afterAutospacing="0" w:line="360" w:lineRule="auto"/>
              <w:jc w:val="center"/>
              <w:rPr>
                <w:rFonts w:asciiTheme="minorHAnsi" w:eastAsia="HY신명조" w:hAnsiTheme="minorHAnsi" w:cstheme="minorHAnsi"/>
                <w:color w:val="000000" w:themeColor="text1"/>
              </w:rPr>
            </w:pPr>
            <w:r w:rsidRPr="00D0103A">
              <w:rPr>
                <w:rFonts w:asciiTheme="minorHAnsi" w:eastAsia="HY신명조" w:hAnsiTheme="minorHAnsi" w:cstheme="minorHAnsi"/>
                <w:color w:val="000000" w:themeColor="text1"/>
                <w:kern w:val="24"/>
              </w:rPr>
              <w:t>1.83 / 5.57</w:t>
            </w:r>
          </w:p>
        </w:tc>
        <w:tc>
          <w:tcPr>
            <w:tcW w:w="657" w:type="pct"/>
            <w:vAlign w:val="center"/>
          </w:tcPr>
          <w:p w14:paraId="3ACB5755"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kern w:val="24"/>
                <w:szCs w:val="24"/>
              </w:rPr>
            </w:pPr>
            <w:r w:rsidRPr="00D0103A">
              <w:rPr>
                <w:rFonts w:asciiTheme="minorHAnsi" w:eastAsia="HY신명조" w:hAnsiTheme="minorHAnsi" w:cstheme="minorHAnsi"/>
                <w:color w:val="000000" w:themeColor="text1"/>
                <w:kern w:val="24"/>
                <w:szCs w:val="24"/>
              </w:rPr>
              <w:t>0.89</w:t>
            </w:r>
          </w:p>
        </w:tc>
      </w:tr>
      <w:tr w:rsidR="001B588E" w:rsidRPr="00D0103A" w14:paraId="534BF871" w14:textId="77777777" w:rsidTr="009547CF">
        <w:trPr>
          <w:trHeight w:val="732"/>
        </w:trPr>
        <w:tc>
          <w:tcPr>
            <w:tcW w:w="1080" w:type="pct"/>
            <w:tcBorders>
              <w:bottom w:val="single" w:sz="4" w:space="0" w:color="auto"/>
            </w:tcBorders>
            <w:vAlign w:val="center"/>
          </w:tcPr>
          <w:p w14:paraId="6F94C8CB" w14:textId="77777777" w:rsidR="001B588E" w:rsidRPr="00D0103A" w:rsidRDefault="001B588E"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Sulfathiazole</w:t>
            </w:r>
          </w:p>
          <w:p w14:paraId="39E7FA06" w14:textId="77777777" w:rsidR="001B588E" w:rsidRPr="00D0103A" w:rsidRDefault="001B588E"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HY신명조" w:hAnsiTheme="minorHAnsi" w:cstheme="minorHAnsi"/>
                <w:bCs/>
                <w:szCs w:val="24"/>
              </w:rPr>
              <w:t>(STZ)</w:t>
            </w:r>
          </w:p>
        </w:tc>
        <w:tc>
          <w:tcPr>
            <w:tcW w:w="1291" w:type="pct"/>
            <w:tcBorders>
              <w:bottom w:val="single" w:sz="4" w:space="0" w:color="auto"/>
            </w:tcBorders>
            <w:vAlign w:val="center"/>
          </w:tcPr>
          <w:p w14:paraId="136F8FC6" w14:textId="77777777" w:rsidR="001B588E" w:rsidRPr="00D0103A" w:rsidRDefault="001B588E" w:rsidP="009547CF">
            <w:pPr>
              <w:pStyle w:val="ad"/>
              <w:spacing w:line="360" w:lineRule="auto"/>
              <w:jc w:val="center"/>
              <w:rPr>
                <w:rFonts w:asciiTheme="minorHAnsi" w:eastAsia="HY신명조" w:hAnsiTheme="minorHAnsi" w:cstheme="minorHAnsi"/>
                <w:bCs/>
                <w:color w:val="000000" w:themeColor="text1"/>
                <w:szCs w:val="24"/>
              </w:rPr>
            </w:pPr>
            <w:r w:rsidRPr="00D0103A">
              <w:rPr>
                <w:rFonts w:asciiTheme="minorHAnsi" w:eastAsia="HY신명조" w:hAnsiTheme="minorHAnsi" w:cstheme="minorHAnsi"/>
                <w:color w:val="000000" w:themeColor="text1"/>
                <w:szCs w:val="24"/>
                <w:shd w:val="clear" w:color="auto" w:fill="FFFFFF"/>
              </w:rPr>
              <w:t>C</w:t>
            </w:r>
            <w:r w:rsidRPr="00D0103A">
              <w:rPr>
                <w:rFonts w:asciiTheme="minorHAnsi" w:eastAsia="HY신명조" w:hAnsiTheme="minorHAnsi" w:cstheme="minorHAnsi"/>
                <w:color w:val="000000" w:themeColor="text1"/>
                <w:szCs w:val="24"/>
                <w:shd w:val="clear" w:color="auto" w:fill="FFFFFF"/>
                <w:vertAlign w:val="subscript"/>
              </w:rPr>
              <w:t>9</w:t>
            </w:r>
            <w:r w:rsidRPr="00D0103A">
              <w:rPr>
                <w:rFonts w:asciiTheme="minorHAnsi" w:eastAsia="HY신명조" w:hAnsiTheme="minorHAnsi" w:cstheme="minorHAnsi"/>
                <w:color w:val="000000" w:themeColor="text1"/>
                <w:szCs w:val="24"/>
                <w:shd w:val="clear" w:color="auto" w:fill="FFFFFF"/>
              </w:rPr>
              <w:t>H</w:t>
            </w:r>
            <w:r w:rsidRPr="00D0103A">
              <w:rPr>
                <w:rFonts w:asciiTheme="minorHAnsi" w:eastAsia="HY신명조" w:hAnsiTheme="minorHAnsi" w:cstheme="minorHAnsi"/>
                <w:color w:val="000000" w:themeColor="text1"/>
                <w:szCs w:val="24"/>
                <w:shd w:val="clear" w:color="auto" w:fill="FFFFFF"/>
                <w:vertAlign w:val="subscript"/>
              </w:rPr>
              <w:t>9</w:t>
            </w:r>
            <w:r w:rsidRPr="00D0103A">
              <w:rPr>
                <w:rFonts w:asciiTheme="minorHAnsi" w:eastAsia="HY신명조" w:hAnsiTheme="minorHAnsi" w:cstheme="minorHAnsi"/>
                <w:color w:val="000000" w:themeColor="text1"/>
                <w:szCs w:val="24"/>
                <w:shd w:val="clear" w:color="auto" w:fill="FFFFFF"/>
              </w:rPr>
              <w:t>N</w:t>
            </w:r>
            <w:r w:rsidRPr="00D0103A">
              <w:rPr>
                <w:rFonts w:asciiTheme="minorHAnsi" w:eastAsia="HY신명조" w:hAnsiTheme="minorHAnsi" w:cstheme="minorHAnsi"/>
                <w:color w:val="000000" w:themeColor="text1"/>
                <w:szCs w:val="24"/>
                <w:shd w:val="clear" w:color="auto" w:fill="FFFFFF"/>
                <w:vertAlign w:val="subscript"/>
              </w:rPr>
              <w:t>3</w:t>
            </w:r>
            <w:r w:rsidRPr="00D0103A">
              <w:rPr>
                <w:rFonts w:asciiTheme="minorHAnsi" w:eastAsia="HY신명조" w:hAnsiTheme="minorHAnsi" w:cstheme="minorHAnsi"/>
                <w:color w:val="000000" w:themeColor="text1"/>
                <w:szCs w:val="24"/>
                <w:shd w:val="clear" w:color="auto" w:fill="FFFFFF"/>
              </w:rPr>
              <w:t>O</w:t>
            </w:r>
            <w:r w:rsidRPr="00D0103A">
              <w:rPr>
                <w:rFonts w:asciiTheme="minorHAnsi" w:eastAsia="HY신명조" w:hAnsiTheme="minorHAnsi" w:cstheme="minorHAnsi"/>
                <w:color w:val="000000" w:themeColor="text1"/>
                <w:szCs w:val="24"/>
                <w:shd w:val="clear" w:color="auto" w:fill="FFFFFF"/>
                <w:vertAlign w:val="subscript"/>
              </w:rPr>
              <w:t>2</w:t>
            </w:r>
            <w:r w:rsidRPr="00D0103A">
              <w:rPr>
                <w:rFonts w:asciiTheme="minorHAnsi" w:eastAsia="HY신명조" w:hAnsiTheme="minorHAnsi" w:cstheme="minorHAnsi"/>
                <w:color w:val="000000" w:themeColor="text1"/>
                <w:szCs w:val="24"/>
                <w:shd w:val="clear" w:color="auto" w:fill="FFFFFF"/>
              </w:rPr>
              <w:t>S</w:t>
            </w:r>
            <w:r w:rsidRPr="00D0103A">
              <w:rPr>
                <w:rFonts w:asciiTheme="minorHAnsi" w:eastAsia="HY신명조" w:hAnsiTheme="minorHAnsi" w:cstheme="minorHAnsi"/>
                <w:color w:val="000000" w:themeColor="text1"/>
                <w:szCs w:val="24"/>
                <w:shd w:val="clear" w:color="auto" w:fill="FFFFFF"/>
                <w:vertAlign w:val="subscript"/>
              </w:rPr>
              <w:t>2</w:t>
            </w:r>
          </w:p>
          <w:p w14:paraId="39EB5F5E"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szCs w:val="24"/>
                <w:shd w:val="clear" w:color="auto" w:fill="FFFFFF"/>
              </w:rPr>
            </w:pPr>
            <w:r w:rsidRPr="00D0103A">
              <w:rPr>
                <w:rFonts w:asciiTheme="minorHAnsi" w:eastAsia="HY신명조" w:hAnsiTheme="minorHAnsi" w:cstheme="minorHAnsi"/>
                <w:bCs/>
                <w:color w:val="000000" w:themeColor="text1"/>
                <w:szCs w:val="24"/>
              </w:rPr>
              <w:t>255.32</w:t>
            </w:r>
          </w:p>
        </w:tc>
        <w:tc>
          <w:tcPr>
            <w:tcW w:w="1065" w:type="pct"/>
            <w:tcBorders>
              <w:bottom w:val="single" w:sz="4" w:space="0" w:color="auto"/>
            </w:tcBorders>
            <w:vAlign w:val="center"/>
          </w:tcPr>
          <w:p w14:paraId="15B67B15" w14:textId="77777777" w:rsidR="001B588E" w:rsidRPr="00D0103A" w:rsidRDefault="001B588E" w:rsidP="009547CF">
            <w:pPr>
              <w:pStyle w:val="ae"/>
              <w:spacing w:before="0" w:beforeAutospacing="0" w:after="0" w:afterAutospacing="0" w:line="360" w:lineRule="auto"/>
              <w:jc w:val="center"/>
              <w:rPr>
                <w:rFonts w:asciiTheme="minorHAnsi" w:eastAsiaTheme="minorEastAsia" w:hAnsiTheme="minorHAnsi" w:cstheme="minorHAnsi"/>
                <w:color w:val="000000" w:themeColor="text1"/>
                <w:kern w:val="24"/>
              </w:rPr>
            </w:pPr>
            <w:r w:rsidRPr="00D0103A">
              <w:rPr>
                <w:rFonts w:asciiTheme="minorHAnsi" w:eastAsia="HY신명조" w:hAnsiTheme="minorHAnsi" w:cstheme="minorHAnsi"/>
                <w:bCs/>
                <w:color w:val="000000" w:themeColor="text1"/>
                <w:kern w:val="24"/>
              </w:rPr>
              <w:t>0.921</w:t>
            </w:r>
          </w:p>
        </w:tc>
        <w:tc>
          <w:tcPr>
            <w:tcW w:w="907" w:type="pct"/>
            <w:tcBorders>
              <w:bottom w:val="single" w:sz="4" w:space="0" w:color="auto"/>
            </w:tcBorders>
            <w:vAlign w:val="center"/>
          </w:tcPr>
          <w:p w14:paraId="149C979E" w14:textId="77777777" w:rsidR="001B588E" w:rsidRPr="00D0103A" w:rsidRDefault="001B588E" w:rsidP="009547CF">
            <w:pPr>
              <w:pStyle w:val="ae"/>
              <w:spacing w:before="0" w:beforeAutospacing="0" w:after="0" w:afterAutospacing="0" w:line="360" w:lineRule="auto"/>
              <w:jc w:val="center"/>
              <w:rPr>
                <w:rFonts w:asciiTheme="minorHAnsi" w:eastAsia="HY신명조" w:hAnsiTheme="minorHAnsi" w:cstheme="minorHAnsi"/>
                <w:color w:val="000000" w:themeColor="text1"/>
              </w:rPr>
            </w:pPr>
            <w:r w:rsidRPr="00D0103A">
              <w:rPr>
                <w:rFonts w:asciiTheme="minorHAnsi" w:eastAsia="HY신명조" w:hAnsiTheme="minorHAnsi" w:cstheme="minorHAnsi"/>
                <w:color w:val="000000" w:themeColor="text1"/>
                <w:kern w:val="24"/>
              </w:rPr>
              <w:t>2.08 / 7.07</w:t>
            </w:r>
          </w:p>
        </w:tc>
        <w:tc>
          <w:tcPr>
            <w:tcW w:w="657" w:type="pct"/>
            <w:tcBorders>
              <w:bottom w:val="single" w:sz="4" w:space="0" w:color="auto"/>
            </w:tcBorders>
            <w:vAlign w:val="center"/>
          </w:tcPr>
          <w:p w14:paraId="56714AB5" w14:textId="77777777" w:rsidR="001B588E" w:rsidRPr="00D0103A" w:rsidRDefault="001B588E" w:rsidP="009547CF">
            <w:pPr>
              <w:pStyle w:val="ad"/>
              <w:spacing w:line="360" w:lineRule="auto"/>
              <w:jc w:val="center"/>
              <w:rPr>
                <w:rFonts w:asciiTheme="minorHAnsi" w:eastAsiaTheme="minorEastAsia" w:hAnsiTheme="minorHAnsi" w:cstheme="minorHAnsi"/>
                <w:color w:val="000000" w:themeColor="text1"/>
                <w:kern w:val="24"/>
                <w:szCs w:val="24"/>
              </w:rPr>
            </w:pPr>
            <w:r w:rsidRPr="00D0103A">
              <w:rPr>
                <w:rFonts w:asciiTheme="minorHAnsi" w:eastAsia="HY신명조" w:hAnsiTheme="minorHAnsi" w:cstheme="minorHAnsi"/>
                <w:color w:val="000000" w:themeColor="text1"/>
                <w:kern w:val="24"/>
                <w:szCs w:val="24"/>
              </w:rPr>
              <w:t>0.05</w:t>
            </w:r>
          </w:p>
        </w:tc>
      </w:tr>
      <w:tr w:rsidR="001B588E" w:rsidRPr="00D0103A" w14:paraId="63D06F1F" w14:textId="77777777" w:rsidTr="009547CF">
        <w:trPr>
          <w:trHeight w:val="454"/>
        </w:trPr>
        <w:tc>
          <w:tcPr>
            <w:tcW w:w="5000" w:type="pct"/>
            <w:gridSpan w:val="5"/>
            <w:tcBorders>
              <w:top w:val="single" w:sz="4" w:space="0" w:color="auto"/>
            </w:tcBorders>
            <w:vAlign w:val="center"/>
          </w:tcPr>
          <w:p w14:paraId="2486D61A" w14:textId="68F9F9A9" w:rsidR="001B588E" w:rsidRPr="00D0103A" w:rsidRDefault="006214A2" w:rsidP="009547CF">
            <w:pPr>
              <w:pStyle w:val="ad"/>
              <w:spacing w:line="276" w:lineRule="auto"/>
              <w:rPr>
                <w:rFonts w:asciiTheme="minorHAnsi" w:eastAsiaTheme="minorEastAsia" w:hAnsiTheme="minorHAnsi" w:cstheme="minorHAnsi"/>
                <w:color w:val="000000" w:themeColor="text1"/>
                <w:kern w:val="24"/>
                <w:szCs w:val="24"/>
              </w:rPr>
            </w:pPr>
            <w:r w:rsidRPr="00D0103A">
              <w:rPr>
                <w:rFonts w:asciiTheme="minorHAnsi" w:eastAsiaTheme="minorEastAsia" w:hAnsiTheme="minorHAnsi" w:cstheme="minorHAnsi"/>
                <w:color w:val="000000" w:themeColor="text1"/>
                <w:kern w:val="24"/>
                <w:szCs w:val="24"/>
                <w:lang w:val="fr-FR"/>
              </w:rPr>
              <w:t xml:space="preserve">References: </w:t>
            </w:r>
            <w:r w:rsidRPr="00D0103A">
              <w:rPr>
                <w:rFonts w:asciiTheme="minorHAnsi" w:eastAsiaTheme="minorEastAsia" w:hAnsiTheme="minorHAnsi" w:cstheme="minorHAnsi"/>
                <w:color w:val="000000" w:themeColor="text1"/>
                <w:kern w:val="24"/>
                <w:szCs w:val="24"/>
                <w:vertAlign w:val="superscript"/>
                <w:lang w:val="fr-FR"/>
              </w:rPr>
              <w:t>a</w:t>
            </w:r>
            <w:r w:rsidR="00D04EAC" w:rsidRPr="00D0103A">
              <w:rPr>
                <w:rFonts w:asciiTheme="minorHAnsi" w:eastAsiaTheme="minorEastAsia" w:hAnsiTheme="minorHAnsi" w:cstheme="minorHAnsi"/>
                <w:color w:val="000000" w:themeColor="text1"/>
                <w:kern w:val="24"/>
                <w:szCs w:val="24"/>
                <w:lang w:val="fr-FR"/>
              </w:rPr>
              <w:t xml:space="preserve"> </w:t>
            </w:r>
            <w:r w:rsidR="000753AF" w:rsidRPr="00D0103A">
              <w:rPr>
                <w:rFonts w:asciiTheme="minorHAnsi" w:eastAsiaTheme="minorEastAsia" w:hAnsiTheme="minorHAnsi" w:cstheme="minorHAnsi"/>
                <w:noProof/>
                <w:color w:val="000000" w:themeColor="text1"/>
                <w:kern w:val="24"/>
                <w:szCs w:val="24"/>
                <w:lang w:val="fr-FR"/>
              </w:rPr>
              <w:t xml:space="preserve">Boukhelkhal et al. (2015); Lin et al. </w:t>
            </w:r>
            <w:r w:rsidR="000753AF" w:rsidRPr="00D0103A">
              <w:rPr>
                <w:rFonts w:asciiTheme="minorHAnsi" w:eastAsiaTheme="minorEastAsia" w:hAnsiTheme="minorHAnsi" w:cstheme="minorHAnsi"/>
                <w:noProof/>
                <w:color w:val="000000" w:themeColor="text1"/>
                <w:kern w:val="24"/>
                <w:szCs w:val="24"/>
              </w:rPr>
              <w:t>(1997); Qiang and Adams (2004)</w:t>
            </w:r>
            <w:r w:rsidR="00800F44" w:rsidRPr="00D0103A">
              <w:rPr>
                <w:rFonts w:asciiTheme="minorHAnsi" w:eastAsiaTheme="minorEastAsia" w:hAnsiTheme="minorHAnsi" w:cstheme="minorHAnsi"/>
                <w:color w:val="000000" w:themeColor="text1"/>
                <w:kern w:val="24"/>
                <w:szCs w:val="24"/>
              </w:rPr>
              <w:t xml:space="preserve">; </w:t>
            </w:r>
            <w:r w:rsidR="00AB06E4" w:rsidRPr="00D0103A">
              <w:rPr>
                <w:rFonts w:asciiTheme="minorHAnsi" w:eastAsiaTheme="minorEastAsia" w:hAnsiTheme="minorHAnsi" w:cstheme="minorHAnsi"/>
                <w:color w:val="000000" w:themeColor="text1"/>
                <w:kern w:val="24"/>
                <w:szCs w:val="24"/>
                <w:vertAlign w:val="superscript"/>
              </w:rPr>
              <w:t>b</w:t>
            </w:r>
            <w:r w:rsidR="00D04EAC" w:rsidRPr="00D0103A">
              <w:rPr>
                <w:rFonts w:asciiTheme="minorHAnsi" w:eastAsiaTheme="minorEastAsia" w:hAnsiTheme="minorHAnsi" w:cstheme="minorHAnsi"/>
                <w:color w:val="000000" w:themeColor="text1"/>
                <w:kern w:val="24"/>
                <w:szCs w:val="24"/>
                <w:vertAlign w:val="superscript"/>
              </w:rPr>
              <w:t xml:space="preserve"> </w:t>
            </w:r>
            <w:r w:rsidR="000753AF" w:rsidRPr="00D0103A">
              <w:rPr>
                <w:rFonts w:asciiTheme="minorHAnsi" w:eastAsiaTheme="minorEastAsia" w:hAnsiTheme="minorHAnsi" w:cstheme="minorHAnsi"/>
                <w:noProof/>
                <w:color w:val="000000" w:themeColor="text1"/>
                <w:kern w:val="24"/>
                <w:szCs w:val="24"/>
              </w:rPr>
              <w:t>Sayers et al. (2021)</w:t>
            </w:r>
            <w:r w:rsidR="00CA7F6B">
              <w:rPr>
                <w:rFonts w:asciiTheme="minorHAnsi" w:eastAsiaTheme="minorEastAsia" w:hAnsiTheme="minorHAnsi" w:cstheme="minorHAnsi" w:hint="eastAsia"/>
                <w:color w:val="000000" w:themeColor="text1"/>
                <w:kern w:val="24"/>
                <w:szCs w:val="24"/>
              </w:rPr>
              <w:t>.</w:t>
            </w:r>
          </w:p>
        </w:tc>
      </w:tr>
    </w:tbl>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1518"/>
        <w:gridCol w:w="1105"/>
        <w:gridCol w:w="1105"/>
        <w:gridCol w:w="1105"/>
        <w:gridCol w:w="1105"/>
        <w:gridCol w:w="1101"/>
      </w:tblGrid>
      <w:tr w:rsidR="006C3ED5" w:rsidRPr="00D0103A" w14:paraId="3AC7B245" w14:textId="77777777" w:rsidTr="009547CF">
        <w:trPr>
          <w:trHeight w:val="567"/>
        </w:trPr>
        <w:tc>
          <w:tcPr>
            <w:tcW w:w="5000" w:type="pct"/>
            <w:gridSpan w:val="7"/>
            <w:tcBorders>
              <w:bottom w:val="single" w:sz="4" w:space="0" w:color="auto"/>
            </w:tcBorders>
            <w:vAlign w:val="center"/>
          </w:tcPr>
          <w:p w14:paraId="3FF52636" w14:textId="2E91A250" w:rsidR="006C3ED5" w:rsidRPr="00D0103A" w:rsidRDefault="00CF2BCB" w:rsidP="009547CF">
            <w:pPr>
              <w:pStyle w:val="af1"/>
              <w:spacing w:line="276" w:lineRule="auto"/>
              <w:ind w:firstLineChars="0" w:firstLine="0"/>
              <w:rPr>
                <w:rFonts w:eastAsia="맑은 고딕" w:cstheme="minorHAnsi"/>
                <w:color w:val="000000"/>
                <w:kern w:val="0"/>
                <w:sz w:val="24"/>
                <w:szCs w:val="24"/>
              </w:rPr>
            </w:pPr>
            <w:r w:rsidRPr="00D0103A">
              <w:rPr>
                <w:rFonts w:cstheme="minorHAnsi"/>
                <w:sz w:val="24"/>
                <w:szCs w:val="24"/>
              </w:rPr>
              <w:lastRenderedPageBreak/>
              <w:br w:type="page"/>
            </w:r>
            <w:r w:rsidR="00C16AE5" w:rsidRPr="00F56E6F">
              <w:rPr>
                <w:rFonts w:cstheme="minorHAnsi"/>
                <w:b/>
                <w:bCs/>
                <w:sz w:val="24"/>
                <w:szCs w:val="24"/>
              </w:rPr>
              <w:t>Ta</w:t>
            </w:r>
            <w:r w:rsidR="006C3ED5" w:rsidRPr="00F56E6F">
              <w:rPr>
                <w:rFonts w:eastAsia="맑은 고딕" w:cstheme="minorHAnsi"/>
                <w:b/>
                <w:bCs/>
                <w:color w:val="000000"/>
                <w:kern w:val="0"/>
                <w:sz w:val="24"/>
                <w:szCs w:val="24"/>
              </w:rPr>
              <w:t>ble S2.</w:t>
            </w:r>
            <w:r w:rsidR="006C3ED5" w:rsidRPr="00D0103A">
              <w:rPr>
                <w:rFonts w:eastAsia="맑은 고딕" w:cstheme="minorHAnsi"/>
                <w:color w:val="000000"/>
                <w:kern w:val="0"/>
                <w:sz w:val="24"/>
                <w:szCs w:val="24"/>
              </w:rPr>
              <w:t xml:space="preserve"> Antibiotic sales by livestock species in South Korea (tons).</w:t>
            </w:r>
          </w:p>
        </w:tc>
      </w:tr>
      <w:tr w:rsidR="006C3ED5" w:rsidRPr="00D0103A" w14:paraId="6A03E896" w14:textId="77777777" w:rsidTr="00C16AE5">
        <w:trPr>
          <w:trHeight w:val="397"/>
        </w:trPr>
        <w:tc>
          <w:tcPr>
            <w:tcW w:w="1101" w:type="pct"/>
            <w:tcBorders>
              <w:top w:val="single" w:sz="4" w:space="0" w:color="auto"/>
              <w:bottom w:val="single" w:sz="4" w:space="0" w:color="auto"/>
            </w:tcBorders>
            <w:vAlign w:val="center"/>
          </w:tcPr>
          <w:p w14:paraId="1A0ED3F1" w14:textId="67EDBEFD" w:rsidR="006C3ED5" w:rsidRPr="00D0103A" w:rsidRDefault="006C3ED5" w:rsidP="009547CF">
            <w:pPr>
              <w:pStyle w:val="af1"/>
              <w:spacing w:line="240" w:lineRule="auto"/>
              <w:ind w:firstLineChars="0" w:firstLine="0"/>
              <w:rPr>
                <w:rFonts w:cstheme="minorHAnsi"/>
                <w:sz w:val="24"/>
                <w:szCs w:val="24"/>
              </w:rPr>
            </w:pPr>
            <w:proofErr w:type="spellStart"/>
            <w:r w:rsidRPr="00D0103A">
              <w:rPr>
                <w:rFonts w:cstheme="minorHAnsi"/>
                <w:sz w:val="24"/>
                <w:szCs w:val="24"/>
              </w:rPr>
              <w:t>Antibiotic</w:t>
            </w:r>
            <w:r w:rsidR="001E0DEB" w:rsidRPr="001E0DEB">
              <w:rPr>
                <w:rFonts w:cstheme="minorHAnsi" w:hint="eastAsia"/>
                <w:sz w:val="24"/>
                <w:szCs w:val="24"/>
                <w:vertAlign w:val="superscript"/>
              </w:rPr>
              <w:t>a</w:t>
            </w:r>
            <w:proofErr w:type="spellEnd"/>
          </w:p>
        </w:tc>
        <w:tc>
          <w:tcPr>
            <w:tcW w:w="841" w:type="pct"/>
            <w:tcBorders>
              <w:top w:val="single" w:sz="4" w:space="0" w:color="auto"/>
              <w:bottom w:val="single" w:sz="4" w:space="0" w:color="auto"/>
            </w:tcBorders>
            <w:vAlign w:val="center"/>
          </w:tcPr>
          <w:p w14:paraId="45E573FB" w14:textId="77777777" w:rsidR="006C3ED5" w:rsidRPr="00D0103A" w:rsidRDefault="006C3ED5" w:rsidP="009547CF">
            <w:pPr>
              <w:pStyle w:val="af1"/>
              <w:spacing w:line="240" w:lineRule="auto"/>
              <w:ind w:firstLineChars="0" w:firstLine="0"/>
              <w:rPr>
                <w:rFonts w:cstheme="minorHAnsi"/>
                <w:sz w:val="24"/>
                <w:szCs w:val="24"/>
              </w:rPr>
            </w:pPr>
            <w:r w:rsidRPr="00D0103A">
              <w:rPr>
                <w:rFonts w:cstheme="minorHAnsi"/>
                <w:sz w:val="24"/>
                <w:szCs w:val="24"/>
              </w:rPr>
              <w:t>Species</w:t>
            </w:r>
          </w:p>
        </w:tc>
        <w:tc>
          <w:tcPr>
            <w:tcW w:w="612" w:type="pct"/>
            <w:tcBorders>
              <w:top w:val="single" w:sz="4" w:space="0" w:color="auto"/>
              <w:bottom w:val="single" w:sz="4" w:space="0" w:color="auto"/>
            </w:tcBorders>
            <w:vAlign w:val="center"/>
          </w:tcPr>
          <w:p w14:paraId="0E9F3D34" w14:textId="77777777" w:rsidR="006C3ED5" w:rsidRPr="00D0103A" w:rsidRDefault="006C3ED5"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2018</w:t>
            </w:r>
          </w:p>
        </w:tc>
        <w:tc>
          <w:tcPr>
            <w:tcW w:w="612" w:type="pct"/>
            <w:tcBorders>
              <w:top w:val="single" w:sz="4" w:space="0" w:color="auto"/>
              <w:bottom w:val="single" w:sz="4" w:space="0" w:color="auto"/>
            </w:tcBorders>
            <w:vAlign w:val="center"/>
          </w:tcPr>
          <w:p w14:paraId="0DFB9F47" w14:textId="77777777" w:rsidR="006C3ED5" w:rsidRPr="00D0103A" w:rsidRDefault="006C3ED5"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2019</w:t>
            </w:r>
          </w:p>
        </w:tc>
        <w:tc>
          <w:tcPr>
            <w:tcW w:w="612" w:type="pct"/>
            <w:tcBorders>
              <w:top w:val="single" w:sz="4" w:space="0" w:color="auto"/>
              <w:bottom w:val="single" w:sz="4" w:space="0" w:color="auto"/>
            </w:tcBorders>
            <w:vAlign w:val="center"/>
          </w:tcPr>
          <w:p w14:paraId="091A20CB" w14:textId="77777777" w:rsidR="006C3ED5" w:rsidRPr="00D0103A" w:rsidRDefault="006C3ED5"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2020</w:t>
            </w:r>
          </w:p>
        </w:tc>
        <w:tc>
          <w:tcPr>
            <w:tcW w:w="612" w:type="pct"/>
            <w:tcBorders>
              <w:top w:val="single" w:sz="4" w:space="0" w:color="auto"/>
              <w:bottom w:val="single" w:sz="4" w:space="0" w:color="auto"/>
            </w:tcBorders>
            <w:vAlign w:val="center"/>
          </w:tcPr>
          <w:p w14:paraId="4A68AF7D" w14:textId="77777777" w:rsidR="006C3ED5" w:rsidRPr="00D0103A" w:rsidRDefault="006C3ED5"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2021</w:t>
            </w:r>
          </w:p>
        </w:tc>
        <w:tc>
          <w:tcPr>
            <w:tcW w:w="610" w:type="pct"/>
            <w:tcBorders>
              <w:top w:val="single" w:sz="4" w:space="0" w:color="auto"/>
              <w:bottom w:val="single" w:sz="4" w:space="0" w:color="auto"/>
            </w:tcBorders>
            <w:vAlign w:val="center"/>
          </w:tcPr>
          <w:p w14:paraId="2D211A8A" w14:textId="77777777" w:rsidR="006C3ED5" w:rsidRPr="00D0103A" w:rsidRDefault="006C3ED5"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2022</w:t>
            </w:r>
          </w:p>
        </w:tc>
      </w:tr>
      <w:tr w:rsidR="006C3ED5" w:rsidRPr="00D0103A" w14:paraId="6703625A" w14:textId="77777777" w:rsidTr="00C16AE5">
        <w:trPr>
          <w:trHeight w:val="397"/>
        </w:trPr>
        <w:tc>
          <w:tcPr>
            <w:tcW w:w="1101" w:type="pct"/>
            <w:vMerge w:val="restart"/>
            <w:tcBorders>
              <w:top w:val="single" w:sz="4" w:space="0" w:color="auto"/>
            </w:tcBorders>
            <w:vAlign w:val="center"/>
          </w:tcPr>
          <w:p w14:paraId="32FEB522" w14:textId="77777777" w:rsidR="006C3ED5" w:rsidRPr="00D0103A" w:rsidRDefault="006C3ED5" w:rsidP="009547CF">
            <w:pPr>
              <w:pStyle w:val="ad"/>
              <w:spacing w:line="360" w:lineRule="auto"/>
              <w:rPr>
                <w:rFonts w:asciiTheme="minorHAnsi" w:eastAsia="HY신명조" w:hAnsiTheme="minorHAnsi" w:cstheme="minorHAnsi"/>
                <w:bCs/>
                <w:szCs w:val="24"/>
              </w:rPr>
            </w:pPr>
            <w:r w:rsidRPr="00D0103A">
              <w:rPr>
                <w:rFonts w:asciiTheme="minorHAnsi" w:eastAsia="HY신명조" w:hAnsiTheme="minorHAnsi" w:cstheme="minorHAnsi"/>
                <w:bCs/>
                <w:szCs w:val="24"/>
              </w:rPr>
              <w:t>Ampicillin</w:t>
            </w:r>
          </w:p>
          <w:p w14:paraId="7077AFBE" w14:textId="77777777" w:rsidR="006C3ED5" w:rsidRPr="00D0103A" w:rsidRDefault="006C3ED5" w:rsidP="009547CF">
            <w:pPr>
              <w:pStyle w:val="af1"/>
              <w:spacing w:line="240" w:lineRule="auto"/>
              <w:ind w:firstLineChars="0" w:firstLine="0"/>
              <w:rPr>
                <w:rFonts w:cstheme="minorHAnsi"/>
                <w:sz w:val="24"/>
                <w:szCs w:val="24"/>
              </w:rPr>
            </w:pPr>
            <w:r w:rsidRPr="00D0103A">
              <w:rPr>
                <w:rFonts w:cstheme="minorHAnsi"/>
                <w:bCs/>
                <w:sz w:val="24"/>
                <w:szCs w:val="24"/>
              </w:rPr>
              <w:t>(AMP)</w:t>
            </w:r>
          </w:p>
        </w:tc>
        <w:tc>
          <w:tcPr>
            <w:tcW w:w="841" w:type="pct"/>
            <w:tcBorders>
              <w:top w:val="single" w:sz="4" w:space="0" w:color="auto"/>
            </w:tcBorders>
            <w:vAlign w:val="center"/>
          </w:tcPr>
          <w:p w14:paraId="3A9DF66C" w14:textId="77777777" w:rsidR="006C3ED5" w:rsidRPr="00D0103A" w:rsidRDefault="006C3ED5" w:rsidP="009547CF">
            <w:pPr>
              <w:pStyle w:val="af1"/>
              <w:spacing w:line="240" w:lineRule="auto"/>
              <w:ind w:firstLineChars="0" w:firstLine="0"/>
              <w:rPr>
                <w:rFonts w:cstheme="minorHAnsi"/>
                <w:sz w:val="24"/>
                <w:szCs w:val="24"/>
              </w:rPr>
            </w:pPr>
            <w:r w:rsidRPr="00D0103A">
              <w:rPr>
                <w:rFonts w:eastAsia="맑은 고딕" w:cstheme="minorHAnsi"/>
                <w:color w:val="000000"/>
                <w:kern w:val="0"/>
                <w:sz w:val="24"/>
                <w:szCs w:val="24"/>
              </w:rPr>
              <w:t>Cattle</w:t>
            </w:r>
          </w:p>
        </w:tc>
        <w:tc>
          <w:tcPr>
            <w:tcW w:w="612" w:type="pct"/>
            <w:tcBorders>
              <w:top w:val="single" w:sz="4" w:space="0" w:color="auto"/>
            </w:tcBorders>
            <w:vAlign w:val="center"/>
          </w:tcPr>
          <w:p w14:paraId="59036460"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10.4</w:t>
            </w:r>
          </w:p>
        </w:tc>
        <w:tc>
          <w:tcPr>
            <w:tcW w:w="612" w:type="pct"/>
            <w:tcBorders>
              <w:top w:val="single" w:sz="4" w:space="0" w:color="auto"/>
            </w:tcBorders>
            <w:vAlign w:val="center"/>
          </w:tcPr>
          <w:p w14:paraId="722E9A3A"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11.0</w:t>
            </w:r>
          </w:p>
        </w:tc>
        <w:tc>
          <w:tcPr>
            <w:tcW w:w="612" w:type="pct"/>
            <w:tcBorders>
              <w:top w:val="single" w:sz="4" w:space="0" w:color="auto"/>
            </w:tcBorders>
            <w:vAlign w:val="center"/>
          </w:tcPr>
          <w:p w14:paraId="00DF9DBB"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12.3</w:t>
            </w:r>
          </w:p>
        </w:tc>
        <w:tc>
          <w:tcPr>
            <w:tcW w:w="612" w:type="pct"/>
            <w:tcBorders>
              <w:top w:val="single" w:sz="4" w:space="0" w:color="auto"/>
            </w:tcBorders>
            <w:vAlign w:val="center"/>
          </w:tcPr>
          <w:p w14:paraId="1DB2CFC0"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14.4</w:t>
            </w:r>
          </w:p>
        </w:tc>
        <w:tc>
          <w:tcPr>
            <w:tcW w:w="610" w:type="pct"/>
            <w:tcBorders>
              <w:top w:val="single" w:sz="4" w:space="0" w:color="auto"/>
            </w:tcBorders>
            <w:vAlign w:val="center"/>
          </w:tcPr>
          <w:p w14:paraId="6FD8B0CC"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13.1</w:t>
            </w:r>
          </w:p>
        </w:tc>
      </w:tr>
      <w:tr w:rsidR="006C3ED5" w:rsidRPr="00D0103A" w14:paraId="44D5E359" w14:textId="77777777" w:rsidTr="00C16AE5">
        <w:trPr>
          <w:trHeight w:val="397"/>
        </w:trPr>
        <w:tc>
          <w:tcPr>
            <w:tcW w:w="1101" w:type="pct"/>
            <w:vMerge/>
            <w:vAlign w:val="center"/>
          </w:tcPr>
          <w:p w14:paraId="07E11002" w14:textId="77777777" w:rsidR="006C3ED5" w:rsidRPr="00D0103A" w:rsidRDefault="006C3ED5" w:rsidP="009547CF">
            <w:pPr>
              <w:pStyle w:val="af1"/>
              <w:spacing w:line="240" w:lineRule="auto"/>
              <w:ind w:firstLineChars="0" w:firstLine="0"/>
              <w:rPr>
                <w:rFonts w:cstheme="minorHAnsi"/>
                <w:sz w:val="24"/>
                <w:szCs w:val="24"/>
              </w:rPr>
            </w:pPr>
          </w:p>
        </w:tc>
        <w:tc>
          <w:tcPr>
            <w:tcW w:w="841" w:type="pct"/>
            <w:vAlign w:val="center"/>
          </w:tcPr>
          <w:p w14:paraId="602FD31F" w14:textId="77777777" w:rsidR="006C3ED5" w:rsidRPr="00D0103A" w:rsidRDefault="006C3ED5" w:rsidP="009547CF">
            <w:pPr>
              <w:pStyle w:val="af1"/>
              <w:spacing w:line="240" w:lineRule="auto"/>
              <w:ind w:firstLineChars="0" w:firstLine="0"/>
              <w:rPr>
                <w:rFonts w:cstheme="minorHAnsi"/>
                <w:sz w:val="24"/>
                <w:szCs w:val="24"/>
              </w:rPr>
            </w:pPr>
            <w:r w:rsidRPr="00D0103A">
              <w:rPr>
                <w:rFonts w:eastAsia="맑은 고딕" w:cstheme="minorHAnsi"/>
                <w:color w:val="000000"/>
                <w:kern w:val="0"/>
                <w:sz w:val="24"/>
                <w:szCs w:val="24"/>
              </w:rPr>
              <w:t>Swine</w:t>
            </w:r>
          </w:p>
        </w:tc>
        <w:tc>
          <w:tcPr>
            <w:tcW w:w="612" w:type="pct"/>
            <w:vAlign w:val="center"/>
          </w:tcPr>
          <w:p w14:paraId="25C34785"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23.2</w:t>
            </w:r>
          </w:p>
        </w:tc>
        <w:tc>
          <w:tcPr>
            <w:tcW w:w="612" w:type="pct"/>
            <w:vAlign w:val="center"/>
          </w:tcPr>
          <w:p w14:paraId="4F9B8B70"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23.4</w:t>
            </w:r>
          </w:p>
        </w:tc>
        <w:tc>
          <w:tcPr>
            <w:tcW w:w="612" w:type="pct"/>
            <w:vAlign w:val="center"/>
          </w:tcPr>
          <w:p w14:paraId="1D412487"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25.6</w:t>
            </w:r>
          </w:p>
        </w:tc>
        <w:tc>
          <w:tcPr>
            <w:tcW w:w="612" w:type="pct"/>
            <w:vAlign w:val="center"/>
          </w:tcPr>
          <w:p w14:paraId="6723048A"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28.3</w:t>
            </w:r>
          </w:p>
        </w:tc>
        <w:tc>
          <w:tcPr>
            <w:tcW w:w="610" w:type="pct"/>
            <w:vAlign w:val="center"/>
          </w:tcPr>
          <w:p w14:paraId="4572167F" w14:textId="77777777" w:rsidR="006C3ED5" w:rsidRPr="00D0103A" w:rsidRDefault="006C3ED5"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22.6</w:t>
            </w:r>
          </w:p>
        </w:tc>
      </w:tr>
      <w:tr w:rsidR="006C3ED5" w:rsidRPr="00D0103A" w14:paraId="080C5F73" w14:textId="77777777" w:rsidTr="00C16AE5">
        <w:trPr>
          <w:trHeight w:val="397"/>
        </w:trPr>
        <w:tc>
          <w:tcPr>
            <w:tcW w:w="1101" w:type="pct"/>
            <w:vMerge/>
            <w:vAlign w:val="center"/>
          </w:tcPr>
          <w:p w14:paraId="5C7FA5AC"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2803973F"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2" w:type="pct"/>
            <w:vAlign w:val="center"/>
          </w:tcPr>
          <w:p w14:paraId="2CCE049C"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21.3</w:t>
            </w:r>
          </w:p>
        </w:tc>
        <w:tc>
          <w:tcPr>
            <w:tcW w:w="612" w:type="pct"/>
            <w:vAlign w:val="center"/>
          </w:tcPr>
          <w:p w14:paraId="76939B67"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25.7</w:t>
            </w:r>
          </w:p>
        </w:tc>
        <w:tc>
          <w:tcPr>
            <w:tcW w:w="612" w:type="pct"/>
            <w:vAlign w:val="center"/>
          </w:tcPr>
          <w:p w14:paraId="17BDAA3E"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26.5</w:t>
            </w:r>
          </w:p>
        </w:tc>
        <w:tc>
          <w:tcPr>
            <w:tcW w:w="612" w:type="pct"/>
            <w:vAlign w:val="center"/>
          </w:tcPr>
          <w:p w14:paraId="6238CEAF"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31.3</w:t>
            </w:r>
          </w:p>
        </w:tc>
        <w:tc>
          <w:tcPr>
            <w:tcW w:w="610" w:type="pct"/>
            <w:vAlign w:val="center"/>
          </w:tcPr>
          <w:p w14:paraId="385DF853"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23.6</w:t>
            </w:r>
          </w:p>
        </w:tc>
      </w:tr>
      <w:tr w:rsidR="006C3ED5" w:rsidRPr="00D0103A" w14:paraId="077A3032" w14:textId="77777777" w:rsidTr="00C16AE5">
        <w:trPr>
          <w:trHeight w:val="397"/>
        </w:trPr>
        <w:tc>
          <w:tcPr>
            <w:tcW w:w="1101" w:type="pct"/>
            <w:vMerge/>
            <w:tcBorders>
              <w:bottom w:val="single" w:sz="4" w:space="0" w:color="auto"/>
            </w:tcBorders>
            <w:vAlign w:val="center"/>
          </w:tcPr>
          <w:p w14:paraId="5DB66357"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tcBorders>
              <w:bottom w:val="single" w:sz="4" w:space="0" w:color="auto"/>
            </w:tcBorders>
            <w:vAlign w:val="center"/>
          </w:tcPr>
          <w:p w14:paraId="390DF306"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2" w:type="pct"/>
            <w:tcBorders>
              <w:bottom w:val="single" w:sz="4" w:space="0" w:color="auto"/>
            </w:tcBorders>
            <w:vAlign w:val="center"/>
          </w:tcPr>
          <w:p w14:paraId="6730EEAA"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4.6</w:t>
            </w:r>
          </w:p>
        </w:tc>
        <w:tc>
          <w:tcPr>
            <w:tcW w:w="612" w:type="pct"/>
            <w:tcBorders>
              <w:bottom w:val="single" w:sz="4" w:space="0" w:color="auto"/>
            </w:tcBorders>
            <w:vAlign w:val="center"/>
          </w:tcPr>
          <w:p w14:paraId="5B40E685"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4.3</w:t>
            </w:r>
          </w:p>
        </w:tc>
        <w:tc>
          <w:tcPr>
            <w:tcW w:w="612" w:type="pct"/>
            <w:tcBorders>
              <w:bottom w:val="single" w:sz="4" w:space="0" w:color="auto"/>
            </w:tcBorders>
            <w:vAlign w:val="center"/>
          </w:tcPr>
          <w:p w14:paraId="63D85255"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3.4</w:t>
            </w:r>
          </w:p>
        </w:tc>
        <w:tc>
          <w:tcPr>
            <w:tcW w:w="612" w:type="pct"/>
            <w:tcBorders>
              <w:bottom w:val="single" w:sz="4" w:space="0" w:color="auto"/>
            </w:tcBorders>
            <w:vAlign w:val="center"/>
          </w:tcPr>
          <w:p w14:paraId="7CDB74CC"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4.2</w:t>
            </w:r>
          </w:p>
        </w:tc>
        <w:tc>
          <w:tcPr>
            <w:tcW w:w="610" w:type="pct"/>
            <w:tcBorders>
              <w:bottom w:val="single" w:sz="4" w:space="0" w:color="auto"/>
            </w:tcBorders>
            <w:vAlign w:val="center"/>
          </w:tcPr>
          <w:p w14:paraId="0A1CA1DC"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3.7</w:t>
            </w:r>
          </w:p>
        </w:tc>
      </w:tr>
      <w:tr w:rsidR="006C3ED5" w:rsidRPr="00D0103A" w14:paraId="28054FF3" w14:textId="77777777" w:rsidTr="00C16AE5">
        <w:trPr>
          <w:trHeight w:val="397"/>
        </w:trPr>
        <w:tc>
          <w:tcPr>
            <w:tcW w:w="1101" w:type="pct"/>
            <w:vMerge w:val="restart"/>
            <w:tcBorders>
              <w:top w:val="single" w:sz="4" w:space="0" w:color="auto"/>
            </w:tcBorders>
            <w:vAlign w:val="center"/>
          </w:tcPr>
          <w:p w14:paraId="75979546" w14:textId="77777777" w:rsidR="006C3ED5" w:rsidRPr="00D0103A" w:rsidRDefault="006C3ED5" w:rsidP="009547CF">
            <w:pPr>
              <w:pStyle w:val="ad"/>
              <w:spacing w:line="360" w:lineRule="auto"/>
              <w:rPr>
                <w:rFonts w:asciiTheme="minorHAnsi" w:eastAsia="HY신명조" w:hAnsiTheme="minorHAnsi" w:cstheme="minorHAnsi"/>
                <w:bCs/>
                <w:szCs w:val="24"/>
              </w:rPr>
            </w:pPr>
            <w:r w:rsidRPr="00D0103A">
              <w:rPr>
                <w:rFonts w:asciiTheme="minorHAnsi" w:eastAsia="HY신명조" w:hAnsiTheme="minorHAnsi" w:cstheme="minorHAnsi"/>
                <w:bCs/>
                <w:szCs w:val="24"/>
              </w:rPr>
              <w:t>Penicillin G</w:t>
            </w:r>
          </w:p>
          <w:p w14:paraId="53469796"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cstheme="minorHAnsi"/>
                <w:bCs/>
                <w:sz w:val="24"/>
                <w:szCs w:val="24"/>
              </w:rPr>
              <w:t>(PNG)</w:t>
            </w:r>
          </w:p>
        </w:tc>
        <w:tc>
          <w:tcPr>
            <w:tcW w:w="841" w:type="pct"/>
            <w:tcBorders>
              <w:top w:val="single" w:sz="4" w:space="0" w:color="auto"/>
            </w:tcBorders>
            <w:vAlign w:val="center"/>
          </w:tcPr>
          <w:p w14:paraId="56324AC1"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Cattle</w:t>
            </w:r>
          </w:p>
        </w:tc>
        <w:tc>
          <w:tcPr>
            <w:tcW w:w="612" w:type="pct"/>
            <w:tcBorders>
              <w:top w:val="single" w:sz="4" w:space="0" w:color="auto"/>
            </w:tcBorders>
            <w:vAlign w:val="center"/>
          </w:tcPr>
          <w:p w14:paraId="626AB237"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5.2</w:t>
            </w:r>
          </w:p>
        </w:tc>
        <w:tc>
          <w:tcPr>
            <w:tcW w:w="612" w:type="pct"/>
            <w:tcBorders>
              <w:top w:val="single" w:sz="4" w:space="0" w:color="auto"/>
            </w:tcBorders>
            <w:vAlign w:val="center"/>
          </w:tcPr>
          <w:p w14:paraId="3243DB9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3.9</w:t>
            </w:r>
          </w:p>
        </w:tc>
        <w:tc>
          <w:tcPr>
            <w:tcW w:w="612" w:type="pct"/>
            <w:tcBorders>
              <w:top w:val="single" w:sz="4" w:space="0" w:color="auto"/>
            </w:tcBorders>
            <w:vAlign w:val="center"/>
          </w:tcPr>
          <w:p w14:paraId="704C3A7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3.6</w:t>
            </w:r>
          </w:p>
        </w:tc>
        <w:tc>
          <w:tcPr>
            <w:tcW w:w="612" w:type="pct"/>
            <w:tcBorders>
              <w:top w:val="single" w:sz="4" w:space="0" w:color="auto"/>
            </w:tcBorders>
            <w:vAlign w:val="center"/>
          </w:tcPr>
          <w:p w14:paraId="376C0F25"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3.7</w:t>
            </w:r>
          </w:p>
        </w:tc>
        <w:tc>
          <w:tcPr>
            <w:tcW w:w="610" w:type="pct"/>
            <w:tcBorders>
              <w:top w:val="single" w:sz="4" w:space="0" w:color="auto"/>
            </w:tcBorders>
            <w:vAlign w:val="center"/>
          </w:tcPr>
          <w:p w14:paraId="478DDA87"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2.9</w:t>
            </w:r>
          </w:p>
        </w:tc>
      </w:tr>
      <w:tr w:rsidR="006C3ED5" w:rsidRPr="00D0103A" w14:paraId="24722BFC" w14:textId="77777777" w:rsidTr="00C16AE5">
        <w:trPr>
          <w:trHeight w:val="397"/>
        </w:trPr>
        <w:tc>
          <w:tcPr>
            <w:tcW w:w="1101" w:type="pct"/>
            <w:vMerge/>
            <w:vAlign w:val="center"/>
          </w:tcPr>
          <w:p w14:paraId="6ED8EE1F"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13341B18"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Swine</w:t>
            </w:r>
          </w:p>
        </w:tc>
        <w:tc>
          <w:tcPr>
            <w:tcW w:w="612" w:type="pct"/>
            <w:vAlign w:val="center"/>
          </w:tcPr>
          <w:p w14:paraId="510016B3"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21.9</w:t>
            </w:r>
          </w:p>
        </w:tc>
        <w:tc>
          <w:tcPr>
            <w:tcW w:w="612" w:type="pct"/>
            <w:vAlign w:val="center"/>
          </w:tcPr>
          <w:p w14:paraId="0B73A69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16.7</w:t>
            </w:r>
          </w:p>
        </w:tc>
        <w:tc>
          <w:tcPr>
            <w:tcW w:w="612" w:type="pct"/>
            <w:vAlign w:val="center"/>
          </w:tcPr>
          <w:p w14:paraId="6ECAFFB0"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11.6</w:t>
            </w:r>
          </w:p>
        </w:tc>
        <w:tc>
          <w:tcPr>
            <w:tcW w:w="612" w:type="pct"/>
            <w:vAlign w:val="center"/>
          </w:tcPr>
          <w:p w14:paraId="7CC0076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11.1</w:t>
            </w:r>
          </w:p>
        </w:tc>
        <w:tc>
          <w:tcPr>
            <w:tcW w:w="610" w:type="pct"/>
            <w:vAlign w:val="center"/>
          </w:tcPr>
          <w:p w14:paraId="6DE92660"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9.8</w:t>
            </w:r>
          </w:p>
        </w:tc>
      </w:tr>
      <w:tr w:rsidR="006C3ED5" w:rsidRPr="00D0103A" w14:paraId="083BFC32" w14:textId="77777777" w:rsidTr="00C16AE5">
        <w:trPr>
          <w:trHeight w:val="397"/>
        </w:trPr>
        <w:tc>
          <w:tcPr>
            <w:tcW w:w="1101" w:type="pct"/>
            <w:vMerge/>
            <w:vAlign w:val="center"/>
          </w:tcPr>
          <w:p w14:paraId="4B0E26CE"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78F398E1"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2" w:type="pct"/>
            <w:vAlign w:val="center"/>
          </w:tcPr>
          <w:p w14:paraId="343CED1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1.0</w:t>
            </w:r>
          </w:p>
        </w:tc>
        <w:tc>
          <w:tcPr>
            <w:tcW w:w="612" w:type="pct"/>
            <w:vAlign w:val="center"/>
          </w:tcPr>
          <w:p w14:paraId="20608737"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0.9</w:t>
            </w:r>
          </w:p>
        </w:tc>
        <w:tc>
          <w:tcPr>
            <w:tcW w:w="612" w:type="pct"/>
            <w:vAlign w:val="center"/>
          </w:tcPr>
          <w:p w14:paraId="32300620"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1.0</w:t>
            </w:r>
          </w:p>
        </w:tc>
        <w:tc>
          <w:tcPr>
            <w:tcW w:w="612" w:type="pct"/>
            <w:vAlign w:val="center"/>
          </w:tcPr>
          <w:p w14:paraId="7767B57D"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0.8</w:t>
            </w:r>
          </w:p>
        </w:tc>
        <w:tc>
          <w:tcPr>
            <w:tcW w:w="610" w:type="pct"/>
            <w:vAlign w:val="center"/>
          </w:tcPr>
          <w:p w14:paraId="60AA81A2"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0.8</w:t>
            </w:r>
          </w:p>
        </w:tc>
      </w:tr>
      <w:tr w:rsidR="006C3ED5" w:rsidRPr="00D0103A" w14:paraId="0BF529C9" w14:textId="77777777" w:rsidTr="00C16AE5">
        <w:trPr>
          <w:trHeight w:val="397"/>
        </w:trPr>
        <w:tc>
          <w:tcPr>
            <w:tcW w:w="1101" w:type="pct"/>
            <w:vMerge/>
            <w:tcBorders>
              <w:bottom w:val="single" w:sz="4" w:space="0" w:color="auto"/>
            </w:tcBorders>
            <w:vAlign w:val="center"/>
          </w:tcPr>
          <w:p w14:paraId="0046C390"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tcBorders>
              <w:bottom w:val="single" w:sz="4" w:space="0" w:color="auto"/>
            </w:tcBorders>
            <w:vAlign w:val="center"/>
          </w:tcPr>
          <w:p w14:paraId="35C92409"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2" w:type="pct"/>
            <w:tcBorders>
              <w:bottom w:val="single" w:sz="4" w:space="0" w:color="auto"/>
            </w:tcBorders>
            <w:vAlign w:val="center"/>
          </w:tcPr>
          <w:p w14:paraId="00783402"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1E6FDE3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44AC7AE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27F411F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0" w:type="pct"/>
            <w:tcBorders>
              <w:bottom w:val="single" w:sz="4" w:space="0" w:color="auto"/>
            </w:tcBorders>
            <w:vAlign w:val="center"/>
          </w:tcPr>
          <w:p w14:paraId="59617C9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6C3ED5" w:rsidRPr="00D0103A" w14:paraId="1418BC3B" w14:textId="77777777" w:rsidTr="00C16AE5">
        <w:trPr>
          <w:trHeight w:val="397"/>
        </w:trPr>
        <w:tc>
          <w:tcPr>
            <w:tcW w:w="1101" w:type="pct"/>
            <w:vMerge w:val="restart"/>
            <w:tcBorders>
              <w:top w:val="single" w:sz="4" w:space="0" w:color="auto"/>
            </w:tcBorders>
            <w:vAlign w:val="center"/>
          </w:tcPr>
          <w:p w14:paraId="5750CCB3" w14:textId="77777777" w:rsidR="006C3ED5" w:rsidRPr="00D0103A" w:rsidRDefault="006C3ED5"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Chlortetracycline</w:t>
            </w:r>
          </w:p>
          <w:p w14:paraId="51C9D035"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Theme="minorEastAsia" w:cstheme="minorHAnsi"/>
                <w:bCs/>
                <w:sz w:val="24"/>
                <w:szCs w:val="24"/>
              </w:rPr>
              <w:t>(CTC)</w:t>
            </w:r>
          </w:p>
        </w:tc>
        <w:tc>
          <w:tcPr>
            <w:tcW w:w="841" w:type="pct"/>
            <w:tcBorders>
              <w:top w:val="single" w:sz="4" w:space="0" w:color="auto"/>
            </w:tcBorders>
            <w:vAlign w:val="center"/>
          </w:tcPr>
          <w:p w14:paraId="464571A5"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Cattle</w:t>
            </w:r>
          </w:p>
        </w:tc>
        <w:tc>
          <w:tcPr>
            <w:tcW w:w="612" w:type="pct"/>
            <w:tcBorders>
              <w:top w:val="single" w:sz="4" w:space="0" w:color="auto"/>
            </w:tcBorders>
            <w:vAlign w:val="center"/>
          </w:tcPr>
          <w:p w14:paraId="7125B27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6.7</w:t>
            </w:r>
          </w:p>
        </w:tc>
        <w:tc>
          <w:tcPr>
            <w:tcW w:w="612" w:type="pct"/>
            <w:tcBorders>
              <w:top w:val="single" w:sz="4" w:space="0" w:color="auto"/>
            </w:tcBorders>
            <w:vAlign w:val="center"/>
          </w:tcPr>
          <w:p w14:paraId="4E3C4BCF"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3.9</w:t>
            </w:r>
          </w:p>
        </w:tc>
        <w:tc>
          <w:tcPr>
            <w:tcW w:w="612" w:type="pct"/>
            <w:tcBorders>
              <w:top w:val="single" w:sz="4" w:space="0" w:color="auto"/>
            </w:tcBorders>
            <w:vAlign w:val="center"/>
          </w:tcPr>
          <w:p w14:paraId="7A351040"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4.3</w:t>
            </w:r>
          </w:p>
        </w:tc>
        <w:tc>
          <w:tcPr>
            <w:tcW w:w="612" w:type="pct"/>
            <w:tcBorders>
              <w:top w:val="single" w:sz="4" w:space="0" w:color="auto"/>
            </w:tcBorders>
            <w:vAlign w:val="center"/>
          </w:tcPr>
          <w:p w14:paraId="60BD4F1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3.6</w:t>
            </w:r>
          </w:p>
        </w:tc>
        <w:tc>
          <w:tcPr>
            <w:tcW w:w="610" w:type="pct"/>
            <w:tcBorders>
              <w:top w:val="single" w:sz="4" w:space="0" w:color="auto"/>
            </w:tcBorders>
            <w:vAlign w:val="center"/>
          </w:tcPr>
          <w:p w14:paraId="599068FE"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3.1</w:t>
            </w:r>
          </w:p>
        </w:tc>
      </w:tr>
      <w:tr w:rsidR="006C3ED5" w:rsidRPr="00D0103A" w14:paraId="3B926328" w14:textId="77777777" w:rsidTr="00C16AE5">
        <w:trPr>
          <w:trHeight w:val="397"/>
        </w:trPr>
        <w:tc>
          <w:tcPr>
            <w:tcW w:w="1101" w:type="pct"/>
            <w:vMerge/>
            <w:vAlign w:val="center"/>
          </w:tcPr>
          <w:p w14:paraId="13F9E2C0"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747CA5E1"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Swine</w:t>
            </w:r>
          </w:p>
        </w:tc>
        <w:tc>
          <w:tcPr>
            <w:tcW w:w="612" w:type="pct"/>
            <w:vAlign w:val="center"/>
          </w:tcPr>
          <w:p w14:paraId="6CF4A98A"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53.1</w:t>
            </w:r>
          </w:p>
        </w:tc>
        <w:tc>
          <w:tcPr>
            <w:tcW w:w="612" w:type="pct"/>
            <w:vAlign w:val="center"/>
          </w:tcPr>
          <w:p w14:paraId="0118F64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54.0</w:t>
            </w:r>
          </w:p>
        </w:tc>
        <w:tc>
          <w:tcPr>
            <w:tcW w:w="612" w:type="pct"/>
            <w:vAlign w:val="center"/>
          </w:tcPr>
          <w:p w14:paraId="35AC4E2B"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57.0</w:t>
            </w:r>
          </w:p>
        </w:tc>
        <w:tc>
          <w:tcPr>
            <w:tcW w:w="612" w:type="pct"/>
            <w:vAlign w:val="center"/>
          </w:tcPr>
          <w:p w14:paraId="2E3F9BB1"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57.3</w:t>
            </w:r>
          </w:p>
        </w:tc>
        <w:tc>
          <w:tcPr>
            <w:tcW w:w="610" w:type="pct"/>
            <w:vAlign w:val="center"/>
          </w:tcPr>
          <w:p w14:paraId="5944B2F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54.5</w:t>
            </w:r>
          </w:p>
        </w:tc>
      </w:tr>
      <w:tr w:rsidR="006C3ED5" w:rsidRPr="00D0103A" w14:paraId="66020FC6" w14:textId="77777777" w:rsidTr="00C16AE5">
        <w:trPr>
          <w:trHeight w:val="397"/>
        </w:trPr>
        <w:tc>
          <w:tcPr>
            <w:tcW w:w="1101" w:type="pct"/>
            <w:vMerge/>
            <w:vAlign w:val="center"/>
          </w:tcPr>
          <w:p w14:paraId="79F2BC8F"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7038C1A4"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2" w:type="pct"/>
            <w:vAlign w:val="center"/>
          </w:tcPr>
          <w:p w14:paraId="4C69AEFB"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17.5</w:t>
            </w:r>
          </w:p>
        </w:tc>
        <w:tc>
          <w:tcPr>
            <w:tcW w:w="612" w:type="pct"/>
            <w:vAlign w:val="center"/>
          </w:tcPr>
          <w:p w14:paraId="0D6ABD83"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11.5</w:t>
            </w:r>
          </w:p>
        </w:tc>
        <w:tc>
          <w:tcPr>
            <w:tcW w:w="612" w:type="pct"/>
            <w:vAlign w:val="center"/>
          </w:tcPr>
          <w:p w14:paraId="52F4F46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14.1</w:t>
            </w:r>
          </w:p>
        </w:tc>
        <w:tc>
          <w:tcPr>
            <w:tcW w:w="612" w:type="pct"/>
            <w:vAlign w:val="center"/>
          </w:tcPr>
          <w:p w14:paraId="1A50D48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14.2</w:t>
            </w:r>
          </w:p>
        </w:tc>
        <w:tc>
          <w:tcPr>
            <w:tcW w:w="610" w:type="pct"/>
            <w:vAlign w:val="center"/>
          </w:tcPr>
          <w:p w14:paraId="29F6395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12.5</w:t>
            </w:r>
          </w:p>
        </w:tc>
      </w:tr>
      <w:tr w:rsidR="006C3ED5" w:rsidRPr="00D0103A" w14:paraId="466FC7C9" w14:textId="77777777" w:rsidTr="00C16AE5">
        <w:trPr>
          <w:trHeight w:val="397"/>
        </w:trPr>
        <w:tc>
          <w:tcPr>
            <w:tcW w:w="1101" w:type="pct"/>
            <w:vMerge/>
            <w:tcBorders>
              <w:bottom w:val="single" w:sz="4" w:space="0" w:color="auto"/>
            </w:tcBorders>
            <w:vAlign w:val="center"/>
          </w:tcPr>
          <w:p w14:paraId="78240AF9"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tcBorders>
              <w:bottom w:val="single" w:sz="4" w:space="0" w:color="auto"/>
            </w:tcBorders>
            <w:vAlign w:val="center"/>
          </w:tcPr>
          <w:p w14:paraId="19C5EFD1"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2" w:type="pct"/>
            <w:tcBorders>
              <w:bottom w:val="single" w:sz="4" w:space="0" w:color="auto"/>
            </w:tcBorders>
            <w:vAlign w:val="center"/>
          </w:tcPr>
          <w:p w14:paraId="598DD40E"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310D009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5ADC831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589DC1DA"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0" w:type="pct"/>
            <w:tcBorders>
              <w:bottom w:val="single" w:sz="4" w:space="0" w:color="auto"/>
            </w:tcBorders>
            <w:vAlign w:val="center"/>
          </w:tcPr>
          <w:p w14:paraId="3722A063"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6C3ED5" w:rsidRPr="00D0103A" w14:paraId="7C21792C" w14:textId="77777777" w:rsidTr="00C16AE5">
        <w:trPr>
          <w:trHeight w:val="397"/>
        </w:trPr>
        <w:tc>
          <w:tcPr>
            <w:tcW w:w="1101" w:type="pct"/>
            <w:vMerge w:val="restart"/>
            <w:tcBorders>
              <w:top w:val="single" w:sz="4" w:space="0" w:color="auto"/>
            </w:tcBorders>
            <w:vAlign w:val="center"/>
          </w:tcPr>
          <w:p w14:paraId="49505158" w14:textId="77777777" w:rsidR="006C3ED5" w:rsidRPr="00D0103A" w:rsidRDefault="006C3ED5"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Oxytetracycline</w:t>
            </w:r>
          </w:p>
          <w:p w14:paraId="294D8951"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Theme="minorEastAsia" w:cstheme="minorHAnsi"/>
                <w:bCs/>
                <w:sz w:val="24"/>
                <w:szCs w:val="24"/>
              </w:rPr>
              <w:t>(OTC)</w:t>
            </w:r>
          </w:p>
        </w:tc>
        <w:tc>
          <w:tcPr>
            <w:tcW w:w="841" w:type="pct"/>
            <w:tcBorders>
              <w:top w:val="single" w:sz="4" w:space="0" w:color="auto"/>
            </w:tcBorders>
            <w:vAlign w:val="center"/>
          </w:tcPr>
          <w:p w14:paraId="1E99B4EE"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Cattle</w:t>
            </w:r>
          </w:p>
        </w:tc>
        <w:tc>
          <w:tcPr>
            <w:tcW w:w="612" w:type="pct"/>
            <w:tcBorders>
              <w:top w:val="single" w:sz="4" w:space="0" w:color="auto"/>
            </w:tcBorders>
            <w:vAlign w:val="center"/>
          </w:tcPr>
          <w:p w14:paraId="09BED36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6.0</w:t>
            </w:r>
          </w:p>
        </w:tc>
        <w:tc>
          <w:tcPr>
            <w:tcW w:w="612" w:type="pct"/>
            <w:tcBorders>
              <w:top w:val="single" w:sz="4" w:space="0" w:color="auto"/>
            </w:tcBorders>
            <w:vAlign w:val="center"/>
          </w:tcPr>
          <w:p w14:paraId="78C0A7B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12.2</w:t>
            </w:r>
          </w:p>
        </w:tc>
        <w:tc>
          <w:tcPr>
            <w:tcW w:w="612" w:type="pct"/>
            <w:tcBorders>
              <w:top w:val="single" w:sz="4" w:space="0" w:color="auto"/>
            </w:tcBorders>
            <w:vAlign w:val="center"/>
          </w:tcPr>
          <w:p w14:paraId="11EF62D7"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3.4</w:t>
            </w:r>
          </w:p>
        </w:tc>
        <w:tc>
          <w:tcPr>
            <w:tcW w:w="612" w:type="pct"/>
            <w:tcBorders>
              <w:top w:val="single" w:sz="4" w:space="0" w:color="auto"/>
            </w:tcBorders>
            <w:vAlign w:val="center"/>
          </w:tcPr>
          <w:p w14:paraId="27AF84AF"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2.9</w:t>
            </w:r>
          </w:p>
        </w:tc>
        <w:tc>
          <w:tcPr>
            <w:tcW w:w="610" w:type="pct"/>
            <w:tcBorders>
              <w:top w:val="single" w:sz="4" w:space="0" w:color="auto"/>
            </w:tcBorders>
            <w:vAlign w:val="center"/>
          </w:tcPr>
          <w:p w14:paraId="1381F85B"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2.8</w:t>
            </w:r>
          </w:p>
        </w:tc>
      </w:tr>
      <w:tr w:rsidR="006C3ED5" w:rsidRPr="00D0103A" w14:paraId="3C7D57E0" w14:textId="77777777" w:rsidTr="00C16AE5">
        <w:trPr>
          <w:trHeight w:val="397"/>
        </w:trPr>
        <w:tc>
          <w:tcPr>
            <w:tcW w:w="1101" w:type="pct"/>
            <w:vMerge/>
            <w:vAlign w:val="center"/>
          </w:tcPr>
          <w:p w14:paraId="2B327D14"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4AF537EA"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Swine</w:t>
            </w:r>
          </w:p>
        </w:tc>
        <w:tc>
          <w:tcPr>
            <w:tcW w:w="612" w:type="pct"/>
            <w:vAlign w:val="center"/>
          </w:tcPr>
          <w:p w14:paraId="3C6EE912"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6.7</w:t>
            </w:r>
          </w:p>
        </w:tc>
        <w:tc>
          <w:tcPr>
            <w:tcW w:w="612" w:type="pct"/>
            <w:vAlign w:val="center"/>
          </w:tcPr>
          <w:p w14:paraId="05F021F2"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9.6</w:t>
            </w:r>
          </w:p>
        </w:tc>
        <w:tc>
          <w:tcPr>
            <w:tcW w:w="612" w:type="pct"/>
            <w:vAlign w:val="center"/>
          </w:tcPr>
          <w:p w14:paraId="6853028D"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4.0</w:t>
            </w:r>
          </w:p>
        </w:tc>
        <w:tc>
          <w:tcPr>
            <w:tcW w:w="612" w:type="pct"/>
            <w:vAlign w:val="center"/>
          </w:tcPr>
          <w:p w14:paraId="5395B98E"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4.8</w:t>
            </w:r>
          </w:p>
        </w:tc>
        <w:tc>
          <w:tcPr>
            <w:tcW w:w="610" w:type="pct"/>
            <w:vAlign w:val="center"/>
          </w:tcPr>
          <w:p w14:paraId="31FC70BA"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4.1</w:t>
            </w:r>
          </w:p>
        </w:tc>
      </w:tr>
      <w:tr w:rsidR="006C3ED5" w:rsidRPr="00D0103A" w14:paraId="61719AC4" w14:textId="77777777" w:rsidTr="00C16AE5">
        <w:trPr>
          <w:trHeight w:val="397"/>
        </w:trPr>
        <w:tc>
          <w:tcPr>
            <w:tcW w:w="1101" w:type="pct"/>
            <w:vMerge/>
            <w:vAlign w:val="center"/>
          </w:tcPr>
          <w:p w14:paraId="2FA11114"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51190AE6"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2" w:type="pct"/>
            <w:vAlign w:val="center"/>
          </w:tcPr>
          <w:p w14:paraId="48C4033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3.2</w:t>
            </w:r>
          </w:p>
        </w:tc>
        <w:tc>
          <w:tcPr>
            <w:tcW w:w="612" w:type="pct"/>
            <w:vAlign w:val="center"/>
          </w:tcPr>
          <w:p w14:paraId="22BBC01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3.1</w:t>
            </w:r>
          </w:p>
        </w:tc>
        <w:tc>
          <w:tcPr>
            <w:tcW w:w="612" w:type="pct"/>
            <w:vAlign w:val="center"/>
          </w:tcPr>
          <w:p w14:paraId="17C47F1B"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2.8</w:t>
            </w:r>
          </w:p>
        </w:tc>
        <w:tc>
          <w:tcPr>
            <w:tcW w:w="612" w:type="pct"/>
            <w:vAlign w:val="center"/>
          </w:tcPr>
          <w:p w14:paraId="684CFF5B"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2.8</w:t>
            </w:r>
          </w:p>
        </w:tc>
        <w:tc>
          <w:tcPr>
            <w:tcW w:w="610" w:type="pct"/>
            <w:vAlign w:val="center"/>
          </w:tcPr>
          <w:p w14:paraId="6CED2A03"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2.8</w:t>
            </w:r>
          </w:p>
        </w:tc>
      </w:tr>
      <w:tr w:rsidR="006C3ED5" w:rsidRPr="00D0103A" w14:paraId="5E31F915" w14:textId="77777777" w:rsidTr="00C16AE5">
        <w:trPr>
          <w:trHeight w:val="397"/>
        </w:trPr>
        <w:tc>
          <w:tcPr>
            <w:tcW w:w="1101" w:type="pct"/>
            <w:vMerge/>
            <w:tcBorders>
              <w:bottom w:val="single" w:sz="4" w:space="0" w:color="auto"/>
            </w:tcBorders>
            <w:vAlign w:val="center"/>
          </w:tcPr>
          <w:p w14:paraId="5E4B3DC6"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tcBorders>
              <w:bottom w:val="single" w:sz="4" w:space="0" w:color="auto"/>
            </w:tcBorders>
            <w:vAlign w:val="center"/>
          </w:tcPr>
          <w:p w14:paraId="078DB657"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2" w:type="pct"/>
            <w:tcBorders>
              <w:bottom w:val="single" w:sz="4" w:space="0" w:color="auto"/>
            </w:tcBorders>
            <w:vAlign w:val="center"/>
          </w:tcPr>
          <w:p w14:paraId="6298E02D"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154.0</w:t>
            </w:r>
          </w:p>
        </w:tc>
        <w:tc>
          <w:tcPr>
            <w:tcW w:w="612" w:type="pct"/>
            <w:tcBorders>
              <w:bottom w:val="single" w:sz="4" w:space="0" w:color="auto"/>
            </w:tcBorders>
            <w:vAlign w:val="center"/>
          </w:tcPr>
          <w:p w14:paraId="1DDCFD82"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69.9</w:t>
            </w:r>
          </w:p>
        </w:tc>
        <w:tc>
          <w:tcPr>
            <w:tcW w:w="612" w:type="pct"/>
            <w:tcBorders>
              <w:bottom w:val="single" w:sz="4" w:space="0" w:color="auto"/>
            </w:tcBorders>
            <w:vAlign w:val="center"/>
          </w:tcPr>
          <w:p w14:paraId="41F631ED"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84.8</w:t>
            </w:r>
          </w:p>
        </w:tc>
        <w:tc>
          <w:tcPr>
            <w:tcW w:w="612" w:type="pct"/>
            <w:tcBorders>
              <w:bottom w:val="single" w:sz="4" w:space="0" w:color="auto"/>
            </w:tcBorders>
            <w:vAlign w:val="center"/>
          </w:tcPr>
          <w:p w14:paraId="1CE638CD"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124.5</w:t>
            </w:r>
          </w:p>
        </w:tc>
        <w:tc>
          <w:tcPr>
            <w:tcW w:w="610" w:type="pct"/>
            <w:tcBorders>
              <w:bottom w:val="single" w:sz="4" w:space="0" w:color="auto"/>
            </w:tcBorders>
            <w:vAlign w:val="center"/>
          </w:tcPr>
          <w:p w14:paraId="471DD2EF"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105.0</w:t>
            </w:r>
          </w:p>
        </w:tc>
      </w:tr>
      <w:tr w:rsidR="006C3ED5" w:rsidRPr="00D0103A" w14:paraId="7D151B12" w14:textId="77777777" w:rsidTr="00C16AE5">
        <w:trPr>
          <w:trHeight w:val="397"/>
        </w:trPr>
        <w:tc>
          <w:tcPr>
            <w:tcW w:w="1101" w:type="pct"/>
            <w:vMerge w:val="restart"/>
            <w:tcBorders>
              <w:top w:val="single" w:sz="4" w:space="0" w:color="auto"/>
            </w:tcBorders>
            <w:vAlign w:val="center"/>
          </w:tcPr>
          <w:p w14:paraId="3E2D87CD" w14:textId="77777777" w:rsidR="006C3ED5" w:rsidRPr="00D0103A" w:rsidRDefault="006C3ED5"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Spiramycin</w:t>
            </w:r>
          </w:p>
          <w:p w14:paraId="73BF8FE6"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Theme="minorEastAsia" w:cstheme="minorHAnsi"/>
                <w:bCs/>
                <w:sz w:val="24"/>
                <w:szCs w:val="24"/>
              </w:rPr>
              <w:t>(SPM)</w:t>
            </w:r>
          </w:p>
        </w:tc>
        <w:tc>
          <w:tcPr>
            <w:tcW w:w="841" w:type="pct"/>
            <w:tcBorders>
              <w:top w:val="single" w:sz="4" w:space="0" w:color="auto"/>
            </w:tcBorders>
            <w:vAlign w:val="center"/>
          </w:tcPr>
          <w:p w14:paraId="17004EE3"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Cattle</w:t>
            </w:r>
          </w:p>
        </w:tc>
        <w:tc>
          <w:tcPr>
            <w:tcW w:w="612" w:type="pct"/>
            <w:tcBorders>
              <w:top w:val="single" w:sz="4" w:space="0" w:color="auto"/>
            </w:tcBorders>
            <w:vAlign w:val="center"/>
          </w:tcPr>
          <w:p w14:paraId="01DF165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0.1</w:t>
            </w:r>
          </w:p>
        </w:tc>
        <w:tc>
          <w:tcPr>
            <w:tcW w:w="612" w:type="pct"/>
            <w:tcBorders>
              <w:top w:val="single" w:sz="4" w:space="0" w:color="auto"/>
            </w:tcBorders>
            <w:vAlign w:val="center"/>
          </w:tcPr>
          <w:p w14:paraId="666899BC"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0.1</w:t>
            </w:r>
          </w:p>
        </w:tc>
        <w:tc>
          <w:tcPr>
            <w:tcW w:w="612" w:type="pct"/>
            <w:tcBorders>
              <w:top w:val="single" w:sz="4" w:space="0" w:color="auto"/>
            </w:tcBorders>
            <w:vAlign w:val="center"/>
          </w:tcPr>
          <w:p w14:paraId="55DEBFDA"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0.1</w:t>
            </w:r>
          </w:p>
        </w:tc>
        <w:tc>
          <w:tcPr>
            <w:tcW w:w="612" w:type="pct"/>
            <w:tcBorders>
              <w:top w:val="single" w:sz="4" w:space="0" w:color="auto"/>
            </w:tcBorders>
            <w:vAlign w:val="center"/>
          </w:tcPr>
          <w:p w14:paraId="5D72F705"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0.1</w:t>
            </w:r>
          </w:p>
        </w:tc>
        <w:tc>
          <w:tcPr>
            <w:tcW w:w="610" w:type="pct"/>
            <w:tcBorders>
              <w:top w:val="single" w:sz="4" w:space="0" w:color="auto"/>
            </w:tcBorders>
            <w:vAlign w:val="center"/>
          </w:tcPr>
          <w:p w14:paraId="1E7B591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0.1</w:t>
            </w:r>
          </w:p>
        </w:tc>
      </w:tr>
      <w:tr w:rsidR="006C3ED5" w:rsidRPr="00D0103A" w14:paraId="177A8AE9" w14:textId="77777777" w:rsidTr="00C16AE5">
        <w:trPr>
          <w:trHeight w:val="397"/>
        </w:trPr>
        <w:tc>
          <w:tcPr>
            <w:tcW w:w="1101" w:type="pct"/>
            <w:vMerge/>
            <w:vAlign w:val="center"/>
          </w:tcPr>
          <w:p w14:paraId="2DBC7455"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31C79ED9"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Swine</w:t>
            </w:r>
          </w:p>
        </w:tc>
        <w:tc>
          <w:tcPr>
            <w:tcW w:w="612" w:type="pct"/>
            <w:vAlign w:val="center"/>
          </w:tcPr>
          <w:p w14:paraId="5225A6A0"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1.5</w:t>
            </w:r>
          </w:p>
        </w:tc>
        <w:tc>
          <w:tcPr>
            <w:tcW w:w="612" w:type="pct"/>
            <w:vAlign w:val="center"/>
          </w:tcPr>
          <w:p w14:paraId="09762005"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1.4</w:t>
            </w:r>
          </w:p>
        </w:tc>
        <w:tc>
          <w:tcPr>
            <w:tcW w:w="612" w:type="pct"/>
            <w:vAlign w:val="center"/>
          </w:tcPr>
          <w:p w14:paraId="13B715C5"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1.4</w:t>
            </w:r>
          </w:p>
        </w:tc>
        <w:tc>
          <w:tcPr>
            <w:tcW w:w="612" w:type="pct"/>
            <w:vAlign w:val="center"/>
          </w:tcPr>
          <w:p w14:paraId="71CAD1A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1.3</w:t>
            </w:r>
          </w:p>
        </w:tc>
        <w:tc>
          <w:tcPr>
            <w:tcW w:w="610" w:type="pct"/>
            <w:vAlign w:val="center"/>
          </w:tcPr>
          <w:p w14:paraId="0CD9B82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1.0</w:t>
            </w:r>
          </w:p>
        </w:tc>
      </w:tr>
      <w:tr w:rsidR="006C3ED5" w:rsidRPr="00D0103A" w14:paraId="739A0541" w14:textId="77777777" w:rsidTr="00C16AE5">
        <w:trPr>
          <w:trHeight w:val="397"/>
        </w:trPr>
        <w:tc>
          <w:tcPr>
            <w:tcW w:w="1101" w:type="pct"/>
            <w:vMerge/>
            <w:vAlign w:val="center"/>
          </w:tcPr>
          <w:p w14:paraId="532FBED8"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vAlign w:val="center"/>
          </w:tcPr>
          <w:p w14:paraId="69B95921"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2" w:type="pct"/>
            <w:vAlign w:val="center"/>
          </w:tcPr>
          <w:p w14:paraId="069D401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vAlign w:val="center"/>
          </w:tcPr>
          <w:p w14:paraId="59AFE0C2"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vAlign w:val="center"/>
          </w:tcPr>
          <w:p w14:paraId="4B4E53BC"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vAlign w:val="center"/>
          </w:tcPr>
          <w:p w14:paraId="16EF244C"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0" w:type="pct"/>
            <w:vAlign w:val="center"/>
          </w:tcPr>
          <w:p w14:paraId="6F5038A5"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6C3ED5" w:rsidRPr="00D0103A" w14:paraId="1B3CB074" w14:textId="77777777" w:rsidTr="00F35B42">
        <w:trPr>
          <w:trHeight w:val="397"/>
        </w:trPr>
        <w:tc>
          <w:tcPr>
            <w:tcW w:w="1101" w:type="pct"/>
            <w:vMerge/>
            <w:tcBorders>
              <w:bottom w:val="single" w:sz="4" w:space="0" w:color="auto"/>
            </w:tcBorders>
            <w:vAlign w:val="center"/>
          </w:tcPr>
          <w:p w14:paraId="76C87D6E"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p>
        </w:tc>
        <w:tc>
          <w:tcPr>
            <w:tcW w:w="841" w:type="pct"/>
            <w:tcBorders>
              <w:bottom w:val="single" w:sz="4" w:space="0" w:color="auto"/>
            </w:tcBorders>
            <w:vAlign w:val="center"/>
          </w:tcPr>
          <w:p w14:paraId="0480D7AE"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2" w:type="pct"/>
            <w:tcBorders>
              <w:bottom w:val="single" w:sz="4" w:space="0" w:color="auto"/>
            </w:tcBorders>
            <w:vAlign w:val="center"/>
          </w:tcPr>
          <w:p w14:paraId="5DDEE54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4B0EE867"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15F68AD1"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2E382DC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0" w:type="pct"/>
            <w:tcBorders>
              <w:bottom w:val="single" w:sz="4" w:space="0" w:color="auto"/>
            </w:tcBorders>
            <w:vAlign w:val="center"/>
          </w:tcPr>
          <w:p w14:paraId="3C40C11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6C3ED5" w:rsidRPr="00D0103A" w14:paraId="6DE0367B" w14:textId="77777777" w:rsidTr="00C16AE5">
        <w:trPr>
          <w:trHeight w:val="397"/>
        </w:trPr>
        <w:tc>
          <w:tcPr>
            <w:tcW w:w="1101" w:type="pct"/>
            <w:vMerge w:val="restart"/>
            <w:tcBorders>
              <w:top w:val="single" w:sz="4" w:space="0" w:color="auto"/>
            </w:tcBorders>
            <w:vAlign w:val="center"/>
          </w:tcPr>
          <w:p w14:paraId="024A19DA" w14:textId="77777777" w:rsidR="006C3ED5" w:rsidRPr="00D0103A" w:rsidRDefault="006C3ED5" w:rsidP="009547CF">
            <w:pPr>
              <w:pStyle w:val="ad"/>
              <w:spacing w:line="360" w:lineRule="auto"/>
              <w:rPr>
                <w:rFonts w:asciiTheme="minorHAnsi" w:eastAsiaTheme="minorEastAsia" w:hAnsiTheme="minorHAnsi" w:cstheme="minorHAnsi"/>
                <w:bCs/>
                <w:color w:val="000000" w:themeColor="text1"/>
                <w:szCs w:val="24"/>
              </w:rPr>
            </w:pPr>
            <w:r w:rsidRPr="00D0103A">
              <w:rPr>
                <w:rFonts w:asciiTheme="minorHAnsi" w:eastAsiaTheme="minorEastAsia" w:hAnsiTheme="minorHAnsi" w:cstheme="minorHAnsi"/>
                <w:bCs/>
                <w:color w:val="000000" w:themeColor="text1"/>
                <w:szCs w:val="24"/>
              </w:rPr>
              <w:t>Tylosin</w:t>
            </w:r>
          </w:p>
          <w:p w14:paraId="6FCE6D26"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Theme="minorEastAsia" w:cstheme="minorHAnsi"/>
                <w:bCs/>
                <w:sz w:val="24"/>
                <w:szCs w:val="24"/>
              </w:rPr>
              <w:t>(TYL)</w:t>
            </w:r>
          </w:p>
        </w:tc>
        <w:tc>
          <w:tcPr>
            <w:tcW w:w="841" w:type="pct"/>
            <w:tcBorders>
              <w:top w:val="single" w:sz="4" w:space="0" w:color="auto"/>
            </w:tcBorders>
            <w:vAlign w:val="center"/>
          </w:tcPr>
          <w:p w14:paraId="5D3E4A69"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Cattle</w:t>
            </w:r>
          </w:p>
        </w:tc>
        <w:tc>
          <w:tcPr>
            <w:tcW w:w="612" w:type="pct"/>
            <w:tcBorders>
              <w:top w:val="single" w:sz="4" w:space="0" w:color="auto"/>
            </w:tcBorders>
            <w:vAlign w:val="center"/>
          </w:tcPr>
          <w:p w14:paraId="39B97570"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5.3</w:t>
            </w:r>
          </w:p>
        </w:tc>
        <w:tc>
          <w:tcPr>
            <w:tcW w:w="612" w:type="pct"/>
            <w:tcBorders>
              <w:top w:val="single" w:sz="4" w:space="0" w:color="auto"/>
            </w:tcBorders>
            <w:vAlign w:val="center"/>
          </w:tcPr>
          <w:p w14:paraId="1ADB149E"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5.3</w:t>
            </w:r>
          </w:p>
        </w:tc>
        <w:tc>
          <w:tcPr>
            <w:tcW w:w="612" w:type="pct"/>
            <w:tcBorders>
              <w:top w:val="single" w:sz="4" w:space="0" w:color="auto"/>
            </w:tcBorders>
            <w:vAlign w:val="center"/>
          </w:tcPr>
          <w:p w14:paraId="61B2BD73"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6.5</w:t>
            </w:r>
          </w:p>
        </w:tc>
        <w:tc>
          <w:tcPr>
            <w:tcW w:w="612" w:type="pct"/>
            <w:tcBorders>
              <w:top w:val="single" w:sz="4" w:space="0" w:color="auto"/>
            </w:tcBorders>
            <w:vAlign w:val="center"/>
          </w:tcPr>
          <w:p w14:paraId="211ACCA1"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5.5</w:t>
            </w:r>
          </w:p>
        </w:tc>
        <w:tc>
          <w:tcPr>
            <w:tcW w:w="610" w:type="pct"/>
            <w:tcBorders>
              <w:top w:val="single" w:sz="4" w:space="0" w:color="auto"/>
            </w:tcBorders>
            <w:vAlign w:val="center"/>
          </w:tcPr>
          <w:p w14:paraId="1C290CE4"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4.2</w:t>
            </w:r>
          </w:p>
        </w:tc>
      </w:tr>
      <w:tr w:rsidR="006C3ED5" w:rsidRPr="00D0103A" w14:paraId="10F237F3" w14:textId="77777777" w:rsidTr="00C16AE5">
        <w:trPr>
          <w:trHeight w:val="397"/>
        </w:trPr>
        <w:tc>
          <w:tcPr>
            <w:tcW w:w="1101" w:type="pct"/>
            <w:vMerge/>
            <w:vAlign w:val="center"/>
          </w:tcPr>
          <w:p w14:paraId="4D96FA9A" w14:textId="77777777" w:rsidR="006C3ED5" w:rsidRPr="00D0103A" w:rsidRDefault="006C3ED5" w:rsidP="009547CF">
            <w:pPr>
              <w:pStyle w:val="af1"/>
              <w:spacing w:line="240" w:lineRule="auto"/>
              <w:ind w:firstLineChars="0" w:firstLine="0"/>
              <w:jc w:val="center"/>
              <w:rPr>
                <w:rFonts w:eastAsia="맑은 고딕" w:cstheme="minorHAnsi"/>
                <w:color w:val="000000"/>
                <w:kern w:val="0"/>
                <w:sz w:val="24"/>
                <w:szCs w:val="24"/>
              </w:rPr>
            </w:pPr>
          </w:p>
        </w:tc>
        <w:tc>
          <w:tcPr>
            <w:tcW w:w="841" w:type="pct"/>
            <w:vAlign w:val="center"/>
          </w:tcPr>
          <w:p w14:paraId="3418D1C5"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Swine</w:t>
            </w:r>
          </w:p>
        </w:tc>
        <w:tc>
          <w:tcPr>
            <w:tcW w:w="612" w:type="pct"/>
            <w:vAlign w:val="center"/>
          </w:tcPr>
          <w:p w14:paraId="373434A7"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44.3</w:t>
            </w:r>
          </w:p>
        </w:tc>
        <w:tc>
          <w:tcPr>
            <w:tcW w:w="612" w:type="pct"/>
            <w:vAlign w:val="center"/>
          </w:tcPr>
          <w:p w14:paraId="68D4CC72"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49.1</w:t>
            </w:r>
          </w:p>
        </w:tc>
        <w:tc>
          <w:tcPr>
            <w:tcW w:w="612" w:type="pct"/>
            <w:vAlign w:val="center"/>
          </w:tcPr>
          <w:p w14:paraId="46B43331"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50.0</w:t>
            </w:r>
          </w:p>
        </w:tc>
        <w:tc>
          <w:tcPr>
            <w:tcW w:w="612" w:type="pct"/>
            <w:vAlign w:val="center"/>
          </w:tcPr>
          <w:p w14:paraId="0A1CA95C"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58.9</w:t>
            </w:r>
          </w:p>
        </w:tc>
        <w:tc>
          <w:tcPr>
            <w:tcW w:w="610" w:type="pct"/>
            <w:vAlign w:val="center"/>
          </w:tcPr>
          <w:p w14:paraId="0899D7A3"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63.5</w:t>
            </w:r>
          </w:p>
        </w:tc>
      </w:tr>
      <w:tr w:rsidR="006C3ED5" w:rsidRPr="00D0103A" w14:paraId="73657396" w14:textId="77777777" w:rsidTr="00C16AE5">
        <w:trPr>
          <w:trHeight w:val="397"/>
        </w:trPr>
        <w:tc>
          <w:tcPr>
            <w:tcW w:w="1101" w:type="pct"/>
            <w:vMerge/>
            <w:vAlign w:val="center"/>
          </w:tcPr>
          <w:p w14:paraId="37590D71" w14:textId="77777777" w:rsidR="006C3ED5" w:rsidRPr="00D0103A" w:rsidRDefault="006C3ED5" w:rsidP="009547CF">
            <w:pPr>
              <w:pStyle w:val="af1"/>
              <w:spacing w:line="240" w:lineRule="auto"/>
              <w:ind w:firstLineChars="0" w:firstLine="0"/>
              <w:jc w:val="center"/>
              <w:rPr>
                <w:rFonts w:eastAsia="맑은 고딕" w:cstheme="minorHAnsi"/>
                <w:color w:val="000000"/>
                <w:kern w:val="0"/>
                <w:sz w:val="24"/>
                <w:szCs w:val="24"/>
              </w:rPr>
            </w:pPr>
          </w:p>
        </w:tc>
        <w:tc>
          <w:tcPr>
            <w:tcW w:w="841" w:type="pct"/>
            <w:vAlign w:val="center"/>
          </w:tcPr>
          <w:p w14:paraId="6E656950"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2" w:type="pct"/>
            <w:vAlign w:val="center"/>
          </w:tcPr>
          <w:p w14:paraId="438603EB"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3.7</w:t>
            </w:r>
          </w:p>
        </w:tc>
        <w:tc>
          <w:tcPr>
            <w:tcW w:w="612" w:type="pct"/>
            <w:vAlign w:val="center"/>
          </w:tcPr>
          <w:p w14:paraId="075130E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3.7</w:t>
            </w:r>
          </w:p>
        </w:tc>
        <w:tc>
          <w:tcPr>
            <w:tcW w:w="612" w:type="pct"/>
            <w:vAlign w:val="center"/>
          </w:tcPr>
          <w:p w14:paraId="50CDE24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3.1</w:t>
            </w:r>
          </w:p>
        </w:tc>
        <w:tc>
          <w:tcPr>
            <w:tcW w:w="612" w:type="pct"/>
            <w:vAlign w:val="center"/>
          </w:tcPr>
          <w:p w14:paraId="056EF89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2.7</w:t>
            </w:r>
          </w:p>
        </w:tc>
        <w:tc>
          <w:tcPr>
            <w:tcW w:w="610" w:type="pct"/>
            <w:vAlign w:val="center"/>
          </w:tcPr>
          <w:p w14:paraId="0D438C2E"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1.9</w:t>
            </w:r>
          </w:p>
        </w:tc>
      </w:tr>
      <w:tr w:rsidR="006C3ED5" w:rsidRPr="00D0103A" w14:paraId="02D3A88B" w14:textId="77777777" w:rsidTr="00F35B42">
        <w:trPr>
          <w:trHeight w:val="397"/>
        </w:trPr>
        <w:tc>
          <w:tcPr>
            <w:tcW w:w="1101" w:type="pct"/>
            <w:vMerge/>
            <w:tcBorders>
              <w:bottom w:val="single" w:sz="4" w:space="0" w:color="auto"/>
            </w:tcBorders>
            <w:vAlign w:val="center"/>
          </w:tcPr>
          <w:p w14:paraId="16102826" w14:textId="77777777" w:rsidR="006C3ED5" w:rsidRPr="00D0103A" w:rsidRDefault="006C3ED5" w:rsidP="009547CF">
            <w:pPr>
              <w:pStyle w:val="af1"/>
              <w:spacing w:line="240" w:lineRule="auto"/>
              <w:ind w:firstLineChars="0" w:firstLine="0"/>
              <w:jc w:val="center"/>
              <w:rPr>
                <w:rFonts w:eastAsia="맑은 고딕" w:cstheme="minorHAnsi"/>
                <w:color w:val="000000"/>
                <w:kern w:val="0"/>
                <w:sz w:val="24"/>
                <w:szCs w:val="24"/>
              </w:rPr>
            </w:pPr>
          </w:p>
        </w:tc>
        <w:tc>
          <w:tcPr>
            <w:tcW w:w="841" w:type="pct"/>
            <w:tcBorders>
              <w:bottom w:val="single" w:sz="4" w:space="0" w:color="auto"/>
            </w:tcBorders>
            <w:vAlign w:val="center"/>
          </w:tcPr>
          <w:p w14:paraId="04E0E797" w14:textId="77777777" w:rsidR="006C3ED5" w:rsidRPr="00D0103A" w:rsidRDefault="006C3ED5"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2" w:type="pct"/>
            <w:tcBorders>
              <w:bottom w:val="single" w:sz="4" w:space="0" w:color="auto"/>
            </w:tcBorders>
            <w:vAlign w:val="center"/>
          </w:tcPr>
          <w:p w14:paraId="43213EA8"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6D6D92B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1FA24E99"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2" w:type="pct"/>
            <w:tcBorders>
              <w:bottom w:val="single" w:sz="4" w:space="0" w:color="auto"/>
            </w:tcBorders>
            <w:vAlign w:val="center"/>
          </w:tcPr>
          <w:p w14:paraId="30AE0E70"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0" w:type="pct"/>
            <w:tcBorders>
              <w:bottom w:val="single" w:sz="4" w:space="0" w:color="auto"/>
            </w:tcBorders>
            <w:vAlign w:val="center"/>
          </w:tcPr>
          <w:p w14:paraId="206CA3C6" w14:textId="77777777" w:rsidR="006C3ED5" w:rsidRPr="00D0103A" w:rsidRDefault="006C3ED5"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F35B42" w:rsidRPr="00C617F7" w14:paraId="42E2776C" w14:textId="77777777" w:rsidTr="00BA3F33">
        <w:trPr>
          <w:trHeight w:val="1814"/>
        </w:trPr>
        <w:tc>
          <w:tcPr>
            <w:tcW w:w="5000" w:type="pct"/>
            <w:gridSpan w:val="7"/>
            <w:tcBorders>
              <w:top w:val="single" w:sz="4" w:space="0" w:color="auto"/>
            </w:tcBorders>
            <w:vAlign w:val="center"/>
          </w:tcPr>
          <w:p w14:paraId="0FA83413" w14:textId="01848B2A" w:rsidR="00F35B42" w:rsidRPr="00C617F7" w:rsidRDefault="001E0DEB" w:rsidP="00C617F7">
            <w:pPr>
              <w:pStyle w:val="af1"/>
              <w:spacing w:line="360" w:lineRule="auto"/>
              <w:ind w:firstLineChars="0" w:firstLine="0"/>
              <w:rPr>
                <w:rFonts w:eastAsia="맑은 고딕" w:cstheme="minorHAnsi"/>
                <w:color w:val="000000"/>
                <w:kern w:val="0"/>
                <w:sz w:val="24"/>
                <w:szCs w:val="24"/>
              </w:rPr>
            </w:pPr>
            <w:r w:rsidRPr="001E0DEB">
              <w:rPr>
                <w:rFonts w:eastAsia="맑은 고딕" w:cstheme="minorHAnsi" w:hint="eastAsia"/>
                <w:color w:val="000000"/>
                <w:kern w:val="0"/>
                <w:sz w:val="24"/>
                <w:szCs w:val="24"/>
                <w:vertAlign w:val="superscript"/>
              </w:rPr>
              <w:t>a</w:t>
            </w:r>
            <w:r>
              <w:rPr>
                <w:rFonts w:eastAsia="맑은 고딕" w:cstheme="minorHAnsi" w:hint="eastAsia"/>
                <w:color w:val="000000"/>
                <w:kern w:val="0"/>
                <w:sz w:val="24"/>
                <w:szCs w:val="24"/>
              </w:rPr>
              <w:t xml:space="preserve"> </w:t>
            </w:r>
            <w:r w:rsidRPr="00D0103A">
              <w:rPr>
                <w:rFonts w:eastAsia="맑은 고딕" w:cstheme="minorHAnsi"/>
                <w:color w:val="000000"/>
                <w:kern w:val="0"/>
                <w:sz w:val="24"/>
                <w:szCs w:val="24"/>
              </w:rPr>
              <w:t>Sales data for tetracycline (TC) are not presented because TC has not been sold in South Korea since 2009</w:t>
            </w:r>
            <w:r>
              <w:rPr>
                <w:rFonts w:eastAsia="맑은 고딕" w:cstheme="minorHAnsi" w:hint="eastAsia"/>
                <w:color w:val="000000"/>
                <w:kern w:val="0"/>
                <w:sz w:val="24"/>
                <w:szCs w:val="24"/>
              </w:rPr>
              <w:t xml:space="preserve">; </w:t>
            </w:r>
            <w:r w:rsidR="00C617F7" w:rsidRPr="00C617F7">
              <w:rPr>
                <w:rFonts w:eastAsia="맑은 고딕" w:cstheme="minorHAnsi"/>
                <w:color w:val="000000"/>
                <w:kern w:val="0"/>
                <w:sz w:val="24"/>
                <w:szCs w:val="24"/>
              </w:rPr>
              <w:t xml:space="preserve">Source: </w:t>
            </w:r>
            <w:r w:rsidR="00C617F7" w:rsidRPr="00C617F7">
              <w:rPr>
                <w:rFonts w:eastAsia="맑은 고딕" w:cstheme="minorHAnsi"/>
                <w:i/>
                <w:iCs/>
                <w:color w:val="000000"/>
                <w:kern w:val="0"/>
                <w:sz w:val="24"/>
                <w:szCs w:val="24"/>
              </w:rPr>
              <w:t>2023 National Antimicrobial Use and Resistance Monitoring - Animals and Livestock Products</w:t>
            </w:r>
            <w:r w:rsidR="00C617F7" w:rsidRPr="00C617F7">
              <w:rPr>
                <w:rFonts w:eastAsia="맑은 고딕" w:cstheme="minorHAnsi"/>
                <w:color w:val="000000"/>
                <w:kern w:val="0"/>
                <w:sz w:val="24"/>
                <w:szCs w:val="24"/>
              </w:rPr>
              <w:t>, Section 1. “Sales of antimicrobials for livestock and pets” based on a survey by the Korea Veterinary Pharmaceutical Association.</w:t>
            </w:r>
          </w:p>
        </w:tc>
      </w:tr>
    </w:tbl>
    <w:p w14:paraId="4BA904C8" w14:textId="13363390" w:rsidR="006C3ED5" w:rsidRPr="00D0103A" w:rsidRDefault="006C3ED5">
      <w:pPr>
        <w:widowControl/>
        <w:wordWrap/>
        <w:autoSpaceDE/>
        <w:autoSpaceDN/>
        <w:rPr>
          <w:rFonts w:eastAsia="HY신명조" w:cstheme="minorHAnsi"/>
          <w:color w:val="000000" w:themeColor="text1"/>
          <w:sz w:val="24"/>
          <w:szCs w:val="24"/>
        </w:rPr>
      </w:pPr>
      <w:r w:rsidRPr="00D0103A">
        <w:rPr>
          <w:rFonts w:cstheme="minorHAnsi"/>
          <w:sz w:val="24"/>
          <w:szCs w:val="24"/>
        </w:rPr>
        <w:br w:type="page"/>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8"/>
        <w:gridCol w:w="1525"/>
        <w:gridCol w:w="1101"/>
        <w:gridCol w:w="1103"/>
        <w:gridCol w:w="1103"/>
        <w:gridCol w:w="1103"/>
        <w:gridCol w:w="1103"/>
      </w:tblGrid>
      <w:tr w:rsidR="00CF2BCB" w:rsidRPr="00D0103A" w14:paraId="531D1A93" w14:textId="77777777" w:rsidTr="009547CF">
        <w:trPr>
          <w:trHeight w:val="567"/>
        </w:trPr>
        <w:tc>
          <w:tcPr>
            <w:tcW w:w="5000" w:type="pct"/>
            <w:gridSpan w:val="7"/>
            <w:tcBorders>
              <w:bottom w:val="single" w:sz="4" w:space="0" w:color="auto"/>
            </w:tcBorders>
            <w:vAlign w:val="center"/>
          </w:tcPr>
          <w:p w14:paraId="2A0669FF" w14:textId="77777777" w:rsidR="00CF2BCB" w:rsidRPr="00D0103A" w:rsidRDefault="00CF2BCB" w:rsidP="009547CF">
            <w:pPr>
              <w:pStyle w:val="af1"/>
              <w:spacing w:line="240" w:lineRule="auto"/>
              <w:ind w:firstLineChars="0" w:firstLine="0"/>
              <w:jc w:val="left"/>
              <w:rPr>
                <w:rFonts w:eastAsia="맑은 고딕" w:cstheme="minorHAnsi"/>
                <w:color w:val="000000"/>
                <w:kern w:val="0"/>
                <w:sz w:val="24"/>
                <w:szCs w:val="24"/>
              </w:rPr>
            </w:pPr>
            <w:r w:rsidRPr="00D0103A">
              <w:rPr>
                <w:rFonts w:eastAsia="맑은 고딕" w:cstheme="minorHAnsi"/>
                <w:b/>
                <w:bCs/>
                <w:color w:val="000000"/>
                <w:kern w:val="0"/>
                <w:sz w:val="24"/>
                <w:szCs w:val="24"/>
              </w:rPr>
              <w:lastRenderedPageBreak/>
              <w:t>Table S2.</w:t>
            </w:r>
            <w:r w:rsidRPr="00D0103A">
              <w:rPr>
                <w:rFonts w:eastAsia="맑은 고딕" w:cstheme="minorHAnsi"/>
                <w:color w:val="000000"/>
                <w:kern w:val="0"/>
                <w:sz w:val="24"/>
                <w:szCs w:val="24"/>
              </w:rPr>
              <w:t xml:space="preserve"> </w:t>
            </w:r>
            <w:r w:rsidRPr="00D0103A">
              <w:rPr>
                <w:rFonts w:eastAsia="맑은 고딕" w:cstheme="minorHAnsi"/>
                <w:i/>
                <w:iCs/>
                <w:color w:val="000000"/>
                <w:sz w:val="24"/>
                <w:szCs w:val="24"/>
              </w:rPr>
              <w:t>(continued)</w:t>
            </w:r>
            <w:r w:rsidRPr="00D0103A">
              <w:rPr>
                <w:rFonts w:cstheme="minorHAnsi"/>
                <w:sz w:val="24"/>
                <w:szCs w:val="24"/>
              </w:rPr>
              <w:t>.</w:t>
            </w:r>
          </w:p>
        </w:tc>
      </w:tr>
      <w:tr w:rsidR="00CF2BCB" w:rsidRPr="00D0103A" w14:paraId="0BAC14CF" w14:textId="77777777" w:rsidTr="009547CF">
        <w:trPr>
          <w:trHeight w:val="397"/>
        </w:trPr>
        <w:tc>
          <w:tcPr>
            <w:tcW w:w="1101" w:type="pct"/>
            <w:tcBorders>
              <w:top w:val="single" w:sz="4" w:space="0" w:color="auto"/>
              <w:bottom w:val="single" w:sz="4" w:space="0" w:color="auto"/>
            </w:tcBorders>
            <w:vAlign w:val="center"/>
          </w:tcPr>
          <w:p w14:paraId="1E91696C" w14:textId="77777777" w:rsidR="00CF2BCB" w:rsidRPr="00D0103A" w:rsidRDefault="00CF2BCB" w:rsidP="009547CF">
            <w:pPr>
              <w:pStyle w:val="af1"/>
              <w:spacing w:line="240" w:lineRule="auto"/>
              <w:ind w:firstLineChars="0" w:firstLine="0"/>
              <w:rPr>
                <w:rFonts w:cstheme="minorHAnsi"/>
                <w:sz w:val="24"/>
                <w:szCs w:val="24"/>
              </w:rPr>
            </w:pPr>
            <w:r w:rsidRPr="00D0103A">
              <w:rPr>
                <w:rFonts w:cstheme="minorHAnsi"/>
                <w:sz w:val="24"/>
                <w:szCs w:val="24"/>
              </w:rPr>
              <w:t>Antibiotic</w:t>
            </w:r>
          </w:p>
        </w:tc>
        <w:tc>
          <w:tcPr>
            <w:tcW w:w="845" w:type="pct"/>
            <w:tcBorders>
              <w:top w:val="single" w:sz="4" w:space="0" w:color="auto"/>
              <w:bottom w:val="single" w:sz="4" w:space="0" w:color="auto"/>
            </w:tcBorders>
            <w:vAlign w:val="center"/>
          </w:tcPr>
          <w:p w14:paraId="4B861CEA" w14:textId="77777777" w:rsidR="00CF2BCB" w:rsidRPr="00D0103A" w:rsidRDefault="00CF2BCB" w:rsidP="009547CF">
            <w:pPr>
              <w:pStyle w:val="af1"/>
              <w:spacing w:line="240" w:lineRule="auto"/>
              <w:ind w:firstLineChars="0" w:firstLine="0"/>
              <w:rPr>
                <w:rFonts w:cstheme="minorHAnsi"/>
                <w:sz w:val="24"/>
                <w:szCs w:val="24"/>
              </w:rPr>
            </w:pPr>
            <w:r w:rsidRPr="00D0103A">
              <w:rPr>
                <w:rFonts w:cstheme="minorHAnsi"/>
                <w:sz w:val="24"/>
                <w:szCs w:val="24"/>
              </w:rPr>
              <w:t>Species</w:t>
            </w:r>
          </w:p>
        </w:tc>
        <w:tc>
          <w:tcPr>
            <w:tcW w:w="610" w:type="pct"/>
            <w:tcBorders>
              <w:top w:val="single" w:sz="4" w:space="0" w:color="auto"/>
              <w:bottom w:val="single" w:sz="4" w:space="0" w:color="auto"/>
            </w:tcBorders>
            <w:vAlign w:val="center"/>
          </w:tcPr>
          <w:p w14:paraId="73101E30" w14:textId="77777777" w:rsidR="00CF2BCB" w:rsidRPr="00D0103A" w:rsidRDefault="00CF2BCB"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2018</w:t>
            </w:r>
          </w:p>
        </w:tc>
        <w:tc>
          <w:tcPr>
            <w:tcW w:w="611" w:type="pct"/>
            <w:tcBorders>
              <w:top w:val="single" w:sz="4" w:space="0" w:color="auto"/>
              <w:bottom w:val="single" w:sz="4" w:space="0" w:color="auto"/>
            </w:tcBorders>
            <w:vAlign w:val="center"/>
          </w:tcPr>
          <w:p w14:paraId="4C6307D4" w14:textId="77777777" w:rsidR="00CF2BCB" w:rsidRPr="00D0103A" w:rsidRDefault="00CF2BCB"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2019</w:t>
            </w:r>
          </w:p>
        </w:tc>
        <w:tc>
          <w:tcPr>
            <w:tcW w:w="611" w:type="pct"/>
            <w:tcBorders>
              <w:top w:val="single" w:sz="4" w:space="0" w:color="auto"/>
              <w:bottom w:val="single" w:sz="4" w:space="0" w:color="auto"/>
            </w:tcBorders>
            <w:vAlign w:val="center"/>
          </w:tcPr>
          <w:p w14:paraId="0E303B8B" w14:textId="77777777" w:rsidR="00CF2BCB" w:rsidRPr="00D0103A" w:rsidRDefault="00CF2BCB"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2020</w:t>
            </w:r>
          </w:p>
        </w:tc>
        <w:tc>
          <w:tcPr>
            <w:tcW w:w="611" w:type="pct"/>
            <w:tcBorders>
              <w:top w:val="single" w:sz="4" w:space="0" w:color="auto"/>
              <w:bottom w:val="single" w:sz="4" w:space="0" w:color="auto"/>
            </w:tcBorders>
            <w:vAlign w:val="center"/>
          </w:tcPr>
          <w:p w14:paraId="6B68E9B5" w14:textId="77777777" w:rsidR="00CF2BCB" w:rsidRPr="00D0103A" w:rsidRDefault="00CF2BCB"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2021</w:t>
            </w:r>
          </w:p>
        </w:tc>
        <w:tc>
          <w:tcPr>
            <w:tcW w:w="611" w:type="pct"/>
            <w:tcBorders>
              <w:top w:val="single" w:sz="4" w:space="0" w:color="auto"/>
              <w:bottom w:val="single" w:sz="4" w:space="0" w:color="auto"/>
            </w:tcBorders>
            <w:vAlign w:val="center"/>
          </w:tcPr>
          <w:p w14:paraId="32DAB705" w14:textId="77777777" w:rsidR="00CF2BCB" w:rsidRPr="00D0103A" w:rsidRDefault="00CF2BCB" w:rsidP="009547CF">
            <w:pPr>
              <w:pStyle w:val="af1"/>
              <w:spacing w:line="240" w:lineRule="auto"/>
              <w:ind w:firstLineChars="0" w:firstLine="0"/>
              <w:jc w:val="center"/>
              <w:rPr>
                <w:rFonts w:cstheme="minorHAnsi"/>
                <w:sz w:val="24"/>
                <w:szCs w:val="24"/>
              </w:rPr>
            </w:pPr>
            <w:r w:rsidRPr="00D0103A">
              <w:rPr>
                <w:rFonts w:eastAsia="맑은 고딕" w:cstheme="minorHAnsi"/>
                <w:color w:val="000000"/>
                <w:kern w:val="0"/>
                <w:sz w:val="24"/>
                <w:szCs w:val="24"/>
              </w:rPr>
              <w:t>2022</w:t>
            </w:r>
          </w:p>
        </w:tc>
      </w:tr>
      <w:tr w:rsidR="00CF2BCB" w:rsidRPr="00D0103A" w14:paraId="24F89B07" w14:textId="77777777" w:rsidTr="009547CF">
        <w:trPr>
          <w:trHeight w:val="397"/>
        </w:trPr>
        <w:tc>
          <w:tcPr>
            <w:tcW w:w="1101" w:type="pct"/>
            <w:vMerge w:val="restart"/>
            <w:tcBorders>
              <w:top w:val="single" w:sz="4" w:space="0" w:color="auto"/>
            </w:tcBorders>
            <w:vAlign w:val="center"/>
          </w:tcPr>
          <w:p w14:paraId="63A70271" w14:textId="77777777" w:rsidR="00CF2BCB" w:rsidRPr="00D0103A" w:rsidRDefault="00CF2BCB"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Sulfadiazine</w:t>
            </w:r>
          </w:p>
          <w:p w14:paraId="1915A090" w14:textId="77777777" w:rsidR="00CF2BCB" w:rsidRPr="00D0103A" w:rsidRDefault="00CF2BCB" w:rsidP="009547CF">
            <w:pPr>
              <w:pStyle w:val="af1"/>
              <w:spacing w:line="240" w:lineRule="auto"/>
              <w:ind w:firstLineChars="0" w:firstLine="0"/>
              <w:rPr>
                <w:rFonts w:cstheme="minorHAnsi"/>
                <w:sz w:val="24"/>
                <w:szCs w:val="24"/>
              </w:rPr>
            </w:pPr>
            <w:r w:rsidRPr="00D0103A">
              <w:rPr>
                <w:rFonts w:cstheme="minorHAnsi"/>
                <w:bCs/>
                <w:sz w:val="24"/>
                <w:szCs w:val="24"/>
              </w:rPr>
              <w:t>(SDZ)</w:t>
            </w:r>
          </w:p>
        </w:tc>
        <w:tc>
          <w:tcPr>
            <w:tcW w:w="845" w:type="pct"/>
            <w:tcBorders>
              <w:top w:val="single" w:sz="4" w:space="0" w:color="auto"/>
            </w:tcBorders>
            <w:vAlign w:val="center"/>
          </w:tcPr>
          <w:p w14:paraId="6DBD8349" w14:textId="77777777" w:rsidR="00CF2BCB" w:rsidRPr="00D0103A" w:rsidRDefault="00CF2BCB" w:rsidP="009547CF">
            <w:pPr>
              <w:pStyle w:val="af1"/>
              <w:spacing w:line="240" w:lineRule="auto"/>
              <w:ind w:firstLineChars="0" w:firstLine="0"/>
              <w:rPr>
                <w:rFonts w:cstheme="minorHAnsi"/>
                <w:sz w:val="24"/>
                <w:szCs w:val="24"/>
              </w:rPr>
            </w:pPr>
            <w:r w:rsidRPr="00D0103A">
              <w:rPr>
                <w:rFonts w:eastAsia="맑은 고딕" w:cstheme="minorHAnsi"/>
                <w:color w:val="000000"/>
                <w:kern w:val="0"/>
                <w:sz w:val="24"/>
                <w:szCs w:val="24"/>
              </w:rPr>
              <w:t>Cattle</w:t>
            </w:r>
          </w:p>
        </w:tc>
        <w:tc>
          <w:tcPr>
            <w:tcW w:w="610" w:type="pct"/>
            <w:tcBorders>
              <w:top w:val="single" w:sz="4" w:space="0" w:color="auto"/>
            </w:tcBorders>
            <w:vAlign w:val="center"/>
          </w:tcPr>
          <w:p w14:paraId="1A627298"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0.2</w:t>
            </w:r>
          </w:p>
        </w:tc>
        <w:tc>
          <w:tcPr>
            <w:tcW w:w="611" w:type="pct"/>
            <w:tcBorders>
              <w:top w:val="single" w:sz="4" w:space="0" w:color="auto"/>
            </w:tcBorders>
            <w:vAlign w:val="center"/>
          </w:tcPr>
          <w:p w14:paraId="4DD2FA6C"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0.2</w:t>
            </w:r>
          </w:p>
        </w:tc>
        <w:tc>
          <w:tcPr>
            <w:tcW w:w="611" w:type="pct"/>
            <w:tcBorders>
              <w:top w:val="single" w:sz="4" w:space="0" w:color="auto"/>
            </w:tcBorders>
            <w:vAlign w:val="center"/>
          </w:tcPr>
          <w:p w14:paraId="31DDECD5"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0.0</w:t>
            </w:r>
          </w:p>
        </w:tc>
        <w:tc>
          <w:tcPr>
            <w:tcW w:w="611" w:type="pct"/>
            <w:tcBorders>
              <w:top w:val="single" w:sz="4" w:space="0" w:color="auto"/>
            </w:tcBorders>
            <w:vAlign w:val="center"/>
          </w:tcPr>
          <w:p w14:paraId="29D37AED"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0.0</w:t>
            </w:r>
          </w:p>
        </w:tc>
        <w:tc>
          <w:tcPr>
            <w:tcW w:w="611" w:type="pct"/>
            <w:tcBorders>
              <w:top w:val="single" w:sz="4" w:space="0" w:color="auto"/>
            </w:tcBorders>
            <w:vAlign w:val="center"/>
          </w:tcPr>
          <w:p w14:paraId="311F9DE1"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0.1</w:t>
            </w:r>
          </w:p>
        </w:tc>
      </w:tr>
      <w:tr w:rsidR="00CF2BCB" w:rsidRPr="00D0103A" w14:paraId="6321CAF5" w14:textId="77777777" w:rsidTr="009547CF">
        <w:trPr>
          <w:trHeight w:val="397"/>
        </w:trPr>
        <w:tc>
          <w:tcPr>
            <w:tcW w:w="1101" w:type="pct"/>
            <w:vMerge/>
            <w:vAlign w:val="center"/>
          </w:tcPr>
          <w:p w14:paraId="706030A9" w14:textId="77777777" w:rsidR="00CF2BCB" w:rsidRPr="00D0103A" w:rsidRDefault="00CF2BCB" w:rsidP="009547CF">
            <w:pPr>
              <w:pStyle w:val="af1"/>
              <w:spacing w:line="240" w:lineRule="auto"/>
              <w:ind w:firstLineChars="0" w:firstLine="0"/>
              <w:rPr>
                <w:rFonts w:cstheme="minorHAnsi"/>
                <w:sz w:val="24"/>
                <w:szCs w:val="24"/>
              </w:rPr>
            </w:pPr>
          </w:p>
        </w:tc>
        <w:tc>
          <w:tcPr>
            <w:tcW w:w="845" w:type="pct"/>
            <w:vAlign w:val="center"/>
          </w:tcPr>
          <w:p w14:paraId="3537AA6C" w14:textId="77777777" w:rsidR="00CF2BCB" w:rsidRPr="00D0103A" w:rsidRDefault="00CF2BCB" w:rsidP="009547CF">
            <w:pPr>
              <w:pStyle w:val="af1"/>
              <w:spacing w:line="240" w:lineRule="auto"/>
              <w:ind w:firstLineChars="0" w:firstLine="0"/>
              <w:rPr>
                <w:rFonts w:cstheme="minorHAnsi"/>
                <w:sz w:val="24"/>
                <w:szCs w:val="24"/>
              </w:rPr>
            </w:pPr>
            <w:r w:rsidRPr="00D0103A">
              <w:rPr>
                <w:rFonts w:eastAsia="맑은 고딕" w:cstheme="minorHAnsi"/>
                <w:color w:val="000000"/>
                <w:kern w:val="0"/>
                <w:sz w:val="24"/>
                <w:szCs w:val="24"/>
              </w:rPr>
              <w:t>Swine</w:t>
            </w:r>
          </w:p>
        </w:tc>
        <w:tc>
          <w:tcPr>
            <w:tcW w:w="610" w:type="pct"/>
            <w:vAlign w:val="center"/>
          </w:tcPr>
          <w:p w14:paraId="3391C1C9"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4.2</w:t>
            </w:r>
          </w:p>
        </w:tc>
        <w:tc>
          <w:tcPr>
            <w:tcW w:w="611" w:type="pct"/>
            <w:vAlign w:val="center"/>
          </w:tcPr>
          <w:p w14:paraId="79C3F99B"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4.5</w:t>
            </w:r>
          </w:p>
        </w:tc>
        <w:tc>
          <w:tcPr>
            <w:tcW w:w="611" w:type="pct"/>
            <w:vAlign w:val="center"/>
          </w:tcPr>
          <w:p w14:paraId="6E4BBB59"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4.3</w:t>
            </w:r>
          </w:p>
        </w:tc>
        <w:tc>
          <w:tcPr>
            <w:tcW w:w="611" w:type="pct"/>
            <w:vAlign w:val="center"/>
          </w:tcPr>
          <w:p w14:paraId="6A5F31E7"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3.9</w:t>
            </w:r>
          </w:p>
        </w:tc>
        <w:tc>
          <w:tcPr>
            <w:tcW w:w="611" w:type="pct"/>
            <w:vAlign w:val="center"/>
          </w:tcPr>
          <w:p w14:paraId="610A4C66" w14:textId="77777777" w:rsidR="00CF2BCB" w:rsidRPr="00D0103A" w:rsidRDefault="00CF2BCB" w:rsidP="009547CF">
            <w:pPr>
              <w:pStyle w:val="af1"/>
              <w:spacing w:line="240" w:lineRule="auto"/>
              <w:ind w:firstLineChars="0" w:firstLine="0"/>
              <w:jc w:val="right"/>
              <w:rPr>
                <w:rFonts w:cstheme="minorHAnsi"/>
                <w:sz w:val="24"/>
                <w:szCs w:val="24"/>
              </w:rPr>
            </w:pPr>
            <w:r w:rsidRPr="00D0103A">
              <w:rPr>
                <w:rFonts w:eastAsia="맑은 고딕" w:cstheme="minorHAnsi"/>
                <w:color w:val="000000"/>
                <w:kern w:val="0"/>
                <w:sz w:val="24"/>
                <w:szCs w:val="24"/>
              </w:rPr>
              <w:t>5.3</w:t>
            </w:r>
          </w:p>
        </w:tc>
      </w:tr>
      <w:tr w:rsidR="00CF2BCB" w:rsidRPr="00D0103A" w14:paraId="2A5E8FE5" w14:textId="77777777" w:rsidTr="009547CF">
        <w:trPr>
          <w:trHeight w:val="397"/>
        </w:trPr>
        <w:tc>
          <w:tcPr>
            <w:tcW w:w="1101" w:type="pct"/>
            <w:vMerge/>
            <w:vAlign w:val="center"/>
          </w:tcPr>
          <w:p w14:paraId="2273F40B"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vAlign w:val="center"/>
          </w:tcPr>
          <w:p w14:paraId="55661812"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0" w:type="pct"/>
            <w:vAlign w:val="center"/>
          </w:tcPr>
          <w:p w14:paraId="48B64EB8"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14F6BD11"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58BFEEF2"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563E957A"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39F941D0"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CF2BCB" w:rsidRPr="00D0103A" w14:paraId="59C31723" w14:textId="77777777" w:rsidTr="009547CF">
        <w:trPr>
          <w:trHeight w:val="397"/>
        </w:trPr>
        <w:tc>
          <w:tcPr>
            <w:tcW w:w="1101" w:type="pct"/>
            <w:vMerge/>
            <w:tcBorders>
              <w:bottom w:val="single" w:sz="4" w:space="0" w:color="auto"/>
            </w:tcBorders>
            <w:vAlign w:val="center"/>
          </w:tcPr>
          <w:p w14:paraId="08C31B09"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tcBorders>
              <w:bottom w:val="single" w:sz="4" w:space="0" w:color="auto"/>
            </w:tcBorders>
            <w:vAlign w:val="center"/>
          </w:tcPr>
          <w:p w14:paraId="3FF0EFC0"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0" w:type="pct"/>
            <w:tcBorders>
              <w:bottom w:val="single" w:sz="4" w:space="0" w:color="auto"/>
            </w:tcBorders>
            <w:vAlign w:val="center"/>
          </w:tcPr>
          <w:p w14:paraId="192A7D88"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7.7</w:t>
            </w:r>
          </w:p>
        </w:tc>
        <w:tc>
          <w:tcPr>
            <w:tcW w:w="611" w:type="pct"/>
            <w:tcBorders>
              <w:bottom w:val="single" w:sz="4" w:space="0" w:color="auto"/>
            </w:tcBorders>
            <w:vAlign w:val="center"/>
          </w:tcPr>
          <w:p w14:paraId="0E1E89A6"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6.5</w:t>
            </w:r>
          </w:p>
        </w:tc>
        <w:tc>
          <w:tcPr>
            <w:tcW w:w="611" w:type="pct"/>
            <w:tcBorders>
              <w:bottom w:val="single" w:sz="4" w:space="0" w:color="auto"/>
            </w:tcBorders>
            <w:vAlign w:val="center"/>
          </w:tcPr>
          <w:p w14:paraId="44936478"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4.9</w:t>
            </w:r>
          </w:p>
        </w:tc>
        <w:tc>
          <w:tcPr>
            <w:tcW w:w="611" w:type="pct"/>
            <w:tcBorders>
              <w:bottom w:val="single" w:sz="4" w:space="0" w:color="auto"/>
            </w:tcBorders>
            <w:vAlign w:val="center"/>
          </w:tcPr>
          <w:p w14:paraId="65822E27"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5.4</w:t>
            </w:r>
          </w:p>
        </w:tc>
        <w:tc>
          <w:tcPr>
            <w:tcW w:w="611" w:type="pct"/>
            <w:tcBorders>
              <w:bottom w:val="single" w:sz="4" w:space="0" w:color="auto"/>
            </w:tcBorders>
            <w:vAlign w:val="center"/>
          </w:tcPr>
          <w:p w14:paraId="4E3170D9"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5.9</w:t>
            </w:r>
          </w:p>
        </w:tc>
      </w:tr>
      <w:tr w:rsidR="00CF2BCB" w:rsidRPr="00D0103A" w14:paraId="157EC055" w14:textId="77777777" w:rsidTr="009547CF">
        <w:trPr>
          <w:trHeight w:val="397"/>
        </w:trPr>
        <w:tc>
          <w:tcPr>
            <w:tcW w:w="1101" w:type="pct"/>
            <w:vMerge w:val="restart"/>
            <w:tcBorders>
              <w:top w:val="single" w:sz="4" w:space="0" w:color="auto"/>
            </w:tcBorders>
            <w:vAlign w:val="center"/>
          </w:tcPr>
          <w:p w14:paraId="2C5B7F8B" w14:textId="77777777" w:rsidR="00CF2BCB" w:rsidRPr="00D0103A" w:rsidRDefault="00CF2BCB"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Sulfamethazine</w:t>
            </w:r>
          </w:p>
          <w:p w14:paraId="4D38CB91"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cstheme="minorHAnsi"/>
                <w:bCs/>
                <w:sz w:val="24"/>
                <w:szCs w:val="24"/>
              </w:rPr>
              <w:t>(SMZ)</w:t>
            </w:r>
          </w:p>
        </w:tc>
        <w:tc>
          <w:tcPr>
            <w:tcW w:w="845" w:type="pct"/>
            <w:tcBorders>
              <w:top w:val="single" w:sz="4" w:space="0" w:color="auto"/>
            </w:tcBorders>
            <w:vAlign w:val="center"/>
          </w:tcPr>
          <w:p w14:paraId="16E64BE0"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Cattle</w:t>
            </w:r>
          </w:p>
        </w:tc>
        <w:tc>
          <w:tcPr>
            <w:tcW w:w="610" w:type="pct"/>
            <w:tcBorders>
              <w:top w:val="single" w:sz="4" w:space="0" w:color="auto"/>
            </w:tcBorders>
            <w:vAlign w:val="center"/>
          </w:tcPr>
          <w:p w14:paraId="1BF98DD2"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0.4</w:t>
            </w:r>
          </w:p>
        </w:tc>
        <w:tc>
          <w:tcPr>
            <w:tcW w:w="611" w:type="pct"/>
            <w:tcBorders>
              <w:top w:val="single" w:sz="4" w:space="0" w:color="auto"/>
            </w:tcBorders>
            <w:vAlign w:val="center"/>
          </w:tcPr>
          <w:p w14:paraId="4FC262AB"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0.3</w:t>
            </w:r>
          </w:p>
        </w:tc>
        <w:tc>
          <w:tcPr>
            <w:tcW w:w="611" w:type="pct"/>
            <w:tcBorders>
              <w:top w:val="single" w:sz="4" w:space="0" w:color="auto"/>
            </w:tcBorders>
            <w:vAlign w:val="center"/>
          </w:tcPr>
          <w:p w14:paraId="6F50087E"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0.5</w:t>
            </w:r>
          </w:p>
        </w:tc>
        <w:tc>
          <w:tcPr>
            <w:tcW w:w="611" w:type="pct"/>
            <w:tcBorders>
              <w:top w:val="single" w:sz="4" w:space="0" w:color="auto"/>
            </w:tcBorders>
            <w:vAlign w:val="center"/>
          </w:tcPr>
          <w:p w14:paraId="6C62C9D3"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0.4</w:t>
            </w:r>
          </w:p>
        </w:tc>
        <w:tc>
          <w:tcPr>
            <w:tcW w:w="611" w:type="pct"/>
            <w:tcBorders>
              <w:top w:val="single" w:sz="4" w:space="0" w:color="auto"/>
            </w:tcBorders>
            <w:vAlign w:val="center"/>
          </w:tcPr>
          <w:p w14:paraId="24E58DD4"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0.3</w:t>
            </w:r>
          </w:p>
        </w:tc>
      </w:tr>
      <w:tr w:rsidR="00CF2BCB" w:rsidRPr="00D0103A" w14:paraId="37B62F52" w14:textId="77777777" w:rsidTr="009547CF">
        <w:trPr>
          <w:trHeight w:val="397"/>
        </w:trPr>
        <w:tc>
          <w:tcPr>
            <w:tcW w:w="1101" w:type="pct"/>
            <w:vMerge/>
            <w:vAlign w:val="center"/>
          </w:tcPr>
          <w:p w14:paraId="3AA526D7"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vAlign w:val="center"/>
          </w:tcPr>
          <w:p w14:paraId="6CCFD527"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Swine</w:t>
            </w:r>
          </w:p>
        </w:tc>
        <w:tc>
          <w:tcPr>
            <w:tcW w:w="610" w:type="pct"/>
            <w:vAlign w:val="center"/>
          </w:tcPr>
          <w:p w14:paraId="7C312B35"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10.2</w:t>
            </w:r>
          </w:p>
        </w:tc>
        <w:tc>
          <w:tcPr>
            <w:tcW w:w="611" w:type="pct"/>
            <w:vAlign w:val="center"/>
          </w:tcPr>
          <w:p w14:paraId="05537BC8"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13.0</w:t>
            </w:r>
          </w:p>
        </w:tc>
        <w:tc>
          <w:tcPr>
            <w:tcW w:w="611" w:type="pct"/>
            <w:vAlign w:val="center"/>
          </w:tcPr>
          <w:p w14:paraId="6EC04DF1"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13.0</w:t>
            </w:r>
          </w:p>
        </w:tc>
        <w:tc>
          <w:tcPr>
            <w:tcW w:w="611" w:type="pct"/>
            <w:vAlign w:val="center"/>
          </w:tcPr>
          <w:p w14:paraId="627B0FC8"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14.2</w:t>
            </w:r>
          </w:p>
        </w:tc>
        <w:tc>
          <w:tcPr>
            <w:tcW w:w="611" w:type="pct"/>
            <w:vAlign w:val="center"/>
          </w:tcPr>
          <w:p w14:paraId="261967F7"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13.9</w:t>
            </w:r>
          </w:p>
        </w:tc>
      </w:tr>
      <w:tr w:rsidR="00CF2BCB" w:rsidRPr="00D0103A" w14:paraId="2201EDBF" w14:textId="77777777" w:rsidTr="009547CF">
        <w:trPr>
          <w:trHeight w:val="397"/>
        </w:trPr>
        <w:tc>
          <w:tcPr>
            <w:tcW w:w="1101" w:type="pct"/>
            <w:vMerge/>
            <w:vAlign w:val="center"/>
          </w:tcPr>
          <w:p w14:paraId="6342264B"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vAlign w:val="center"/>
          </w:tcPr>
          <w:p w14:paraId="7BC3EC5A"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0" w:type="pct"/>
            <w:vAlign w:val="center"/>
          </w:tcPr>
          <w:p w14:paraId="264F221F"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0.2</w:t>
            </w:r>
          </w:p>
        </w:tc>
        <w:tc>
          <w:tcPr>
            <w:tcW w:w="611" w:type="pct"/>
            <w:vAlign w:val="center"/>
          </w:tcPr>
          <w:p w14:paraId="44DCC89E"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65092891"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2B663458"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0AF2DC81"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CF2BCB" w:rsidRPr="00D0103A" w14:paraId="12BED8EF" w14:textId="77777777" w:rsidTr="009547CF">
        <w:trPr>
          <w:trHeight w:val="397"/>
        </w:trPr>
        <w:tc>
          <w:tcPr>
            <w:tcW w:w="1101" w:type="pct"/>
            <w:vMerge/>
            <w:tcBorders>
              <w:bottom w:val="single" w:sz="4" w:space="0" w:color="auto"/>
            </w:tcBorders>
            <w:vAlign w:val="center"/>
          </w:tcPr>
          <w:p w14:paraId="3F0A8AA9"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tcBorders>
              <w:bottom w:val="single" w:sz="4" w:space="0" w:color="auto"/>
            </w:tcBorders>
            <w:vAlign w:val="center"/>
          </w:tcPr>
          <w:p w14:paraId="127639CF"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0" w:type="pct"/>
            <w:tcBorders>
              <w:bottom w:val="single" w:sz="4" w:space="0" w:color="auto"/>
            </w:tcBorders>
            <w:vAlign w:val="center"/>
          </w:tcPr>
          <w:p w14:paraId="5C946774"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4451C241"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0F960DC9"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0A9B8727"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0B9CA050"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CF2BCB" w:rsidRPr="00D0103A" w14:paraId="68B38D61" w14:textId="77777777" w:rsidTr="009547CF">
        <w:trPr>
          <w:trHeight w:val="397"/>
        </w:trPr>
        <w:tc>
          <w:tcPr>
            <w:tcW w:w="1101" w:type="pct"/>
            <w:vMerge w:val="restart"/>
            <w:tcBorders>
              <w:top w:val="single" w:sz="4" w:space="0" w:color="auto"/>
            </w:tcBorders>
            <w:vAlign w:val="center"/>
          </w:tcPr>
          <w:p w14:paraId="3E950152" w14:textId="77777777" w:rsidR="00CF2BCB" w:rsidRPr="00D0103A" w:rsidRDefault="00CF2BCB"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Sulfamethoxazole</w:t>
            </w:r>
          </w:p>
          <w:p w14:paraId="75607EFA"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cstheme="minorHAnsi"/>
                <w:bCs/>
                <w:sz w:val="24"/>
                <w:szCs w:val="24"/>
              </w:rPr>
              <w:t>(SMX)</w:t>
            </w:r>
          </w:p>
        </w:tc>
        <w:tc>
          <w:tcPr>
            <w:tcW w:w="845" w:type="pct"/>
            <w:tcBorders>
              <w:top w:val="single" w:sz="4" w:space="0" w:color="auto"/>
            </w:tcBorders>
            <w:vAlign w:val="center"/>
          </w:tcPr>
          <w:p w14:paraId="11F43502"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Cattle</w:t>
            </w:r>
          </w:p>
        </w:tc>
        <w:tc>
          <w:tcPr>
            <w:tcW w:w="610" w:type="pct"/>
            <w:tcBorders>
              <w:top w:val="single" w:sz="4" w:space="0" w:color="auto"/>
            </w:tcBorders>
            <w:vAlign w:val="center"/>
          </w:tcPr>
          <w:p w14:paraId="60A24EB0"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0.9</w:t>
            </w:r>
          </w:p>
        </w:tc>
        <w:tc>
          <w:tcPr>
            <w:tcW w:w="611" w:type="pct"/>
            <w:tcBorders>
              <w:top w:val="single" w:sz="4" w:space="0" w:color="auto"/>
            </w:tcBorders>
            <w:vAlign w:val="center"/>
          </w:tcPr>
          <w:p w14:paraId="4DB1A249"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1.4</w:t>
            </w:r>
          </w:p>
        </w:tc>
        <w:tc>
          <w:tcPr>
            <w:tcW w:w="611" w:type="pct"/>
            <w:tcBorders>
              <w:top w:val="single" w:sz="4" w:space="0" w:color="auto"/>
            </w:tcBorders>
            <w:vAlign w:val="center"/>
          </w:tcPr>
          <w:p w14:paraId="32AB9706"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1.7</w:t>
            </w:r>
          </w:p>
        </w:tc>
        <w:tc>
          <w:tcPr>
            <w:tcW w:w="611" w:type="pct"/>
            <w:tcBorders>
              <w:top w:val="single" w:sz="4" w:space="0" w:color="auto"/>
            </w:tcBorders>
            <w:vAlign w:val="center"/>
          </w:tcPr>
          <w:p w14:paraId="7BCD861C"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1.4</w:t>
            </w:r>
          </w:p>
        </w:tc>
        <w:tc>
          <w:tcPr>
            <w:tcW w:w="611" w:type="pct"/>
            <w:tcBorders>
              <w:top w:val="single" w:sz="4" w:space="0" w:color="auto"/>
            </w:tcBorders>
            <w:vAlign w:val="center"/>
          </w:tcPr>
          <w:p w14:paraId="169EE493"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0.8</w:t>
            </w:r>
          </w:p>
        </w:tc>
      </w:tr>
      <w:tr w:rsidR="00CF2BCB" w:rsidRPr="00D0103A" w14:paraId="4B7C83F9" w14:textId="77777777" w:rsidTr="009547CF">
        <w:trPr>
          <w:trHeight w:val="397"/>
        </w:trPr>
        <w:tc>
          <w:tcPr>
            <w:tcW w:w="1101" w:type="pct"/>
            <w:vMerge/>
            <w:vAlign w:val="center"/>
          </w:tcPr>
          <w:p w14:paraId="4B43A1FF"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vAlign w:val="center"/>
          </w:tcPr>
          <w:p w14:paraId="7CAA92B8"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Swine</w:t>
            </w:r>
          </w:p>
        </w:tc>
        <w:tc>
          <w:tcPr>
            <w:tcW w:w="610" w:type="pct"/>
            <w:vAlign w:val="center"/>
          </w:tcPr>
          <w:p w14:paraId="36CB89F1"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13.2</w:t>
            </w:r>
          </w:p>
        </w:tc>
        <w:tc>
          <w:tcPr>
            <w:tcW w:w="611" w:type="pct"/>
            <w:vAlign w:val="center"/>
          </w:tcPr>
          <w:p w14:paraId="3977A803"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13.9</w:t>
            </w:r>
          </w:p>
        </w:tc>
        <w:tc>
          <w:tcPr>
            <w:tcW w:w="611" w:type="pct"/>
            <w:vAlign w:val="center"/>
          </w:tcPr>
          <w:p w14:paraId="3E753D2D"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13.0</w:t>
            </w:r>
          </w:p>
        </w:tc>
        <w:tc>
          <w:tcPr>
            <w:tcW w:w="611" w:type="pct"/>
            <w:vAlign w:val="center"/>
          </w:tcPr>
          <w:p w14:paraId="32B8C921"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13.6</w:t>
            </w:r>
          </w:p>
        </w:tc>
        <w:tc>
          <w:tcPr>
            <w:tcW w:w="611" w:type="pct"/>
            <w:vAlign w:val="center"/>
          </w:tcPr>
          <w:p w14:paraId="7608D266"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11.6</w:t>
            </w:r>
          </w:p>
        </w:tc>
      </w:tr>
      <w:tr w:rsidR="00CF2BCB" w:rsidRPr="00D0103A" w14:paraId="0782C541" w14:textId="77777777" w:rsidTr="009547CF">
        <w:trPr>
          <w:trHeight w:val="397"/>
        </w:trPr>
        <w:tc>
          <w:tcPr>
            <w:tcW w:w="1101" w:type="pct"/>
            <w:vMerge/>
            <w:vAlign w:val="center"/>
          </w:tcPr>
          <w:p w14:paraId="02DFB71C"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vAlign w:val="center"/>
          </w:tcPr>
          <w:p w14:paraId="5B8063DE"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0" w:type="pct"/>
            <w:vAlign w:val="center"/>
          </w:tcPr>
          <w:p w14:paraId="67842C6A"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8.8</w:t>
            </w:r>
          </w:p>
        </w:tc>
        <w:tc>
          <w:tcPr>
            <w:tcW w:w="611" w:type="pct"/>
            <w:vAlign w:val="center"/>
          </w:tcPr>
          <w:p w14:paraId="54A8DD83"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8.0</w:t>
            </w:r>
          </w:p>
        </w:tc>
        <w:tc>
          <w:tcPr>
            <w:tcW w:w="611" w:type="pct"/>
            <w:vAlign w:val="center"/>
          </w:tcPr>
          <w:p w14:paraId="6D46BFDB"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6.9</w:t>
            </w:r>
          </w:p>
        </w:tc>
        <w:tc>
          <w:tcPr>
            <w:tcW w:w="611" w:type="pct"/>
            <w:vAlign w:val="center"/>
          </w:tcPr>
          <w:p w14:paraId="4E3B2985"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6.0</w:t>
            </w:r>
          </w:p>
        </w:tc>
        <w:tc>
          <w:tcPr>
            <w:tcW w:w="611" w:type="pct"/>
            <w:vAlign w:val="center"/>
          </w:tcPr>
          <w:p w14:paraId="4EB4C1FC"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6.2</w:t>
            </w:r>
          </w:p>
        </w:tc>
      </w:tr>
      <w:tr w:rsidR="00CF2BCB" w:rsidRPr="00D0103A" w14:paraId="0A8EAD60" w14:textId="77777777" w:rsidTr="00547C44">
        <w:trPr>
          <w:trHeight w:val="397"/>
        </w:trPr>
        <w:tc>
          <w:tcPr>
            <w:tcW w:w="1101" w:type="pct"/>
            <w:vMerge/>
            <w:tcBorders>
              <w:bottom w:val="single" w:sz="4" w:space="0" w:color="auto"/>
            </w:tcBorders>
            <w:vAlign w:val="center"/>
          </w:tcPr>
          <w:p w14:paraId="3ED606E3"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tcBorders>
              <w:bottom w:val="single" w:sz="4" w:space="0" w:color="auto"/>
            </w:tcBorders>
            <w:vAlign w:val="center"/>
          </w:tcPr>
          <w:p w14:paraId="33D2F5C0"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0" w:type="pct"/>
            <w:tcBorders>
              <w:bottom w:val="single" w:sz="4" w:space="0" w:color="auto"/>
            </w:tcBorders>
            <w:vAlign w:val="center"/>
          </w:tcPr>
          <w:p w14:paraId="3F2AA4EF"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62064B06"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26791C18"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0F378250"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5F8EF660"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CF2BCB" w:rsidRPr="00D0103A" w14:paraId="53D57A5A" w14:textId="77777777" w:rsidTr="009547CF">
        <w:trPr>
          <w:trHeight w:val="397"/>
        </w:trPr>
        <w:tc>
          <w:tcPr>
            <w:tcW w:w="1101" w:type="pct"/>
            <w:vMerge w:val="restart"/>
            <w:tcBorders>
              <w:top w:val="single" w:sz="4" w:space="0" w:color="auto"/>
            </w:tcBorders>
            <w:vAlign w:val="center"/>
          </w:tcPr>
          <w:p w14:paraId="1E9DEFF4" w14:textId="77777777" w:rsidR="00CF2BCB" w:rsidRPr="00D0103A" w:rsidRDefault="00CF2BCB" w:rsidP="009547CF">
            <w:pPr>
              <w:pStyle w:val="ad"/>
              <w:spacing w:line="360" w:lineRule="auto"/>
              <w:jc w:val="left"/>
              <w:rPr>
                <w:rFonts w:asciiTheme="minorHAnsi" w:eastAsia="HY신명조" w:hAnsiTheme="minorHAnsi" w:cstheme="minorHAnsi"/>
                <w:bCs/>
                <w:szCs w:val="24"/>
              </w:rPr>
            </w:pPr>
            <w:r w:rsidRPr="00D0103A">
              <w:rPr>
                <w:rFonts w:asciiTheme="minorHAnsi" w:eastAsia="HY신명조" w:hAnsiTheme="minorHAnsi" w:cstheme="minorHAnsi"/>
                <w:bCs/>
                <w:szCs w:val="24"/>
              </w:rPr>
              <w:t>Sulfathiazole</w:t>
            </w:r>
          </w:p>
          <w:p w14:paraId="2C0B2056"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cstheme="minorHAnsi"/>
                <w:bCs/>
                <w:sz w:val="24"/>
                <w:szCs w:val="24"/>
              </w:rPr>
              <w:t>(STZ)</w:t>
            </w:r>
          </w:p>
        </w:tc>
        <w:tc>
          <w:tcPr>
            <w:tcW w:w="845" w:type="pct"/>
            <w:tcBorders>
              <w:top w:val="single" w:sz="4" w:space="0" w:color="auto"/>
            </w:tcBorders>
            <w:vAlign w:val="center"/>
          </w:tcPr>
          <w:p w14:paraId="41E43BAA"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Cattle</w:t>
            </w:r>
          </w:p>
        </w:tc>
        <w:tc>
          <w:tcPr>
            <w:tcW w:w="610" w:type="pct"/>
            <w:tcBorders>
              <w:top w:val="single" w:sz="4" w:space="0" w:color="auto"/>
            </w:tcBorders>
            <w:vAlign w:val="center"/>
          </w:tcPr>
          <w:p w14:paraId="6BD1B9FA"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0.9</w:t>
            </w:r>
          </w:p>
        </w:tc>
        <w:tc>
          <w:tcPr>
            <w:tcW w:w="611" w:type="pct"/>
            <w:tcBorders>
              <w:top w:val="single" w:sz="4" w:space="0" w:color="auto"/>
            </w:tcBorders>
            <w:vAlign w:val="center"/>
          </w:tcPr>
          <w:p w14:paraId="67D8A820"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0.3</w:t>
            </w:r>
          </w:p>
        </w:tc>
        <w:tc>
          <w:tcPr>
            <w:tcW w:w="611" w:type="pct"/>
            <w:tcBorders>
              <w:top w:val="single" w:sz="4" w:space="0" w:color="auto"/>
            </w:tcBorders>
            <w:vAlign w:val="center"/>
          </w:tcPr>
          <w:p w14:paraId="7DB6BAA6"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0.1</w:t>
            </w:r>
          </w:p>
        </w:tc>
        <w:tc>
          <w:tcPr>
            <w:tcW w:w="611" w:type="pct"/>
            <w:tcBorders>
              <w:top w:val="single" w:sz="4" w:space="0" w:color="auto"/>
            </w:tcBorders>
            <w:vAlign w:val="center"/>
          </w:tcPr>
          <w:p w14:paraId="66236924"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0.1</w:t>
            </w:r>
          </w:p>
        </w:tc>
        <w:tc>
          <w:tcPr>
            <w:tcW w:w="611" w:type="pct"/>
            <w:tcBorders>
              <w:top w:val="single" w:sz="4" w:space="0" w:color="auto"/>
            </w:tcBorders>
            <w:vAlign w:val="center"/>
          </w:tcPr>
          <w:p w14:paraId="77856736"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0.1</w:t>
            </w:r>
          </w:p>
        </w:tc>
      </w:tr>
      <w:tr w:rsidR="00CF2BCB" w:rsidRPr="00D0103A" w14:paraId="0BD32531" w14:textId="77777777" w:rsidTr="009547CF">
        <w:trPr>
          <w:trHeight w:val="397"/>
        </w:trPr>
        <w:tc>
          <w:tcPr>
            <w:tcW w:w="1101" w:type="pct"/>
            <w:vMerge/>
            <w:vAlign w:val="center"/>
          </w:tcPr>
          <w:p w14:paraId="3FC3B2BA"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vAlign w:val="center"/>
          </w:tcPr>
          <w:p w14:paraId="51AC4FDA"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Swine</w:t>
            </w:r>
          </w:p>
        </w:tc>
        <w:tc>
          <w:tcPr>
            <w:tcW w:w="610" w:type="pct"/>
            <w:vAlign w:val="center"/>
          </w:tcPr>
          <w:p w14:paraId="5A804692"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24.8</w:t>
            </w:r>
          </w:p>
        </w:tc>
        <w:tc>
          <w:tcPr>
            <w:tcW w:w="611" w:type="pct"/>
            <w:vAlign w:val="center"/>
          </w:tcPr>
          <w:p w14:paraId="062029DB"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20.8</w:t>
            </w:r>
          </w:p>
        </w:tc>
        <w:tc>
          <w:tcPr>
            <w:tcW w:w="611" w:type="pct"/>
            <w:vAlign w:val="center"/>
          </w:tcPr>
          <w:p w14:paraId="1AF26FBB"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12.3</w:t>
            </w:r>
          </w:p>
        </w:tc>
        <w:tc>
          <w:tcPr>
            <w:tcW w:w="611" w:type="pct"/>
            <w:vAlign w:val="center"/>
          </w:tcPr>
          <w:p w14:paraId="61B5231C"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5.3</w:t>
            </w:r>
          </w:p>
        </w:tc>
        <w:tc>
          <w:tcPr>
            <w:tcW w:w="611" w:type="pct"/>
            <w:vAlign w:val="center"/>
          </w:tcPr>
          <w:p w14:paraId="7D10E2A1"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2.7</w:t>
            </w:r>
          </w:p>
        </w:tc>
      </w:tr>
      <w:tr w:rsidR="00CF2BCB" w:rsidRPr="00D0103A" w14:paraId="1DCB65C4" w14:textId="77777777" w:rsidTr="009547CF">
        <w:trPr>
          <w:trHeight w:val="397"/>
        </w:trPr>
        <w:tc>
          <w:tcPr>
            <w:tcW w:w="1101" w:type="pct"/>
            <w:vMerge/>
            <w:vAlign w:val="center"/>
          </w:tcPr>
          <w:p w14:paraId="3E466F17"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vAlign w:val="center"/>
          </w:tcPr>
          <w:p w14:paraId="2F20983A"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Poultry</w:t>
            </w:r>
          </w:p>
        </w:tc>
        <w:tc>
          <w:tcPr>
            <w:tcW w:w="610" w:type="pct"/>
            <w:vAlign w:val="center"/>
          </w:tcPr>
          <w:p w14:paraId="107CBEDE"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0.8</w:t>
            </w:r>
          </w:p>
        </w:tc>
        <w:tc>
          <w:tcPr>
            <w:tcW w:w="611" w:type="pct"/>
            <w:vAlign w:val="center"/>
          </w:tcPr>
          <w:p w14:paraId="1CB2FD4D"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0.2</w:t>
            </w:r>
          </w:p>
        </w:tc>
        <w:tc>
          <w:tcPr>
            <w:tcW w:w="611" w:type="pct"/>
            <w:vAlign w:val="center"/>
          </w:tcPr>
          <w:p w14:paraId="19AC44B9"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00D52735"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vAlign w:val="center"/>
          </w:tcPr>
          <w:p w14:paraId="0C4DC000"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r w:rsidR="00CF2BCB" w:rsidRPr="00D0103A" w14:paraId="4E7873CA" w14:textId="77777777" w:rsidTr="00547C44">
        <w:trPr>
          <w:trHeight w:val="397"/>
        </w:trPr>
        <w:tc>
          <w:tcPr>
            <w:tcW w:w="1101" w:type="pct"/>
            <w:vMerge/>
            <w:tcBorders>
              <w:bottom w:val="single" w:sz="4" w:space="0" w:color="auto"/>
            </w:tcBorders>
            <w:vAlign w:val="center"/>
          </w:tcPr>
          <w:p w14:paraId="1F0BE42A"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p>
        </w:tc>
        <w:tc>
          <w:tcPr>
            <w:tcW w:w="845" w:type="pct"/>
            <w:tcBorders>
              <w:bottom w:val="single" w:sz="4" w:space="0" w:color="auto"/>
            </w:tcBorders>
            <w:vAlign w:val="center"/>
          </w:tcPr>
          <w:p w14:paraId="263CD3D2" w14:textId="77777777" w:rsidR="00CF2BCB" w:rsidRPr="00D0103A" w:rsidRDefault="00CF2BCB" w:rsidP="009547CF">
            <w:pPr>
              <w:pStyle w:val="af1"/>
              <w:spacing w:line="240" w:lineRule="auto"/>
              <w:ind w:firstLineChars="0" w:firstLine="0"/>
              <w:rPr>
                <w:rFonts w:eastAsia="맑은 고딕" w:cstheme="minorHAnsi"/>
                <w:color w:val="000000"/>
                <w:kern w:val="0"/>
                <w:sz w:val="24"/>
                <w:szCs w:val="24"/>
              </w:rPr>
            </w:pPr>
            <w:r w:rsidRPr="00D0103A">
              <w:rPr>
                <w:rFonts w:eastAsia="맑은 고딕" w:cstheme="minorHAnsi"/>
                <w:color w:val="000000"/>
                <w:kern w:val="0"/>
                <w:sz w:val="24"/>
                <w:szCs w:val="24"/>
              </w:rPr>
              <w:t>Aquaculture</w:t>
            </w:r>
          </w:p>
        </w:tc>
        <w:tc>
          <w:tcPr>
            <w:tcW w:w="610" w:type="pct"/>
            <w:tcBorders>
              <w:bottom w:val="single" w:sz="4" w:space="0" w:color="auto"/>
            </w:tcBorders>
            <w:vAlign w:val="center"/>
          </w:tcPr>
          <w:p w14:paraId="0696F619"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686BCDE5"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0AC6C437"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06623113"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c>
          <w:tcPr>
            <w:tcW w:w="611" w:type="pct"/>
            <w:tcBorders>
              <w:bottom w:val="single" w:sz="4" w:space="0" w:color="auto"/>
            </w:tcBorders>
            <w:vAlign w:val="center"/>
          </w:tcPr>
          <w:p w14:paraId="00015722" w14:textId="77777777" w:rsidR="00CF2BCB" w:rsidRPr="00D0103A" w:rsidRDefault="00CF2BCB" w:rsidP="009547CF">
            <w:pPr>
              <w:pStyle w:val="af1"/>
              <w:spacing w:line="240" w:lineRule="auto"/>
              <w:ind w:firstLineChars="0" w:firstLine="0"/>
              <w:jc w:val="right"/>
              <w:rPr>
                <w:rFonts w:eastAsia="맑은 고딕" w:cstheme="minorHAnsi"/>
                <w:color w:val="000000"/>
                <w:kern w:val="0"/>
                <w:sz w:val="24"/>
                <w:szCs w:val="24"/>
              </w:rPr>
            </w:pPr>
            <w:r w:rsidRPr="00D0103A">
              <w:rPr>
                <w:rFonts w:eastAsia="맑은 고딕" w:cstheme="minorHAnsi"/>
                <w:color w:val="000000"/>
                <w:kern w:val="0"/>
                <w:sz w:val="24"/>
                <w:szCs w:val="24"/>
              </w:rPr>
              <w:t>0.0</w:t>
            </w:r>
          </w:p>
        </w:tc>
      </w:tr>
    </w:tbl>
    <w:p w14:paraId="51AAC79B" w14:textId="24BF10D6" w:rsidR="00F80D2A" w:rsidRPr="00D0103A" w:rsidRDefault="00F80D2A">
      <w:pPr>
        <w:widowControl/>
        <w:wordWrap/>
        <w:autoSpaceDE/>
        <w:autoSpaceDN/>
        <w:rPr>
          <w:rFonts w:cstheme="minorHAnsi"/>
          <w:sz w:val="24"/>
          <w:szCs w:val="24"/>
        </w:rPr>
      </w:pPr>
      <w:r w:rsidRPr="00D0103A">
        <w:rPr>
          <w:rFonts w:cstheme="minorHAnsi"/>
          <w:sz w:val="24"/>
          <w:szCs w:val="24"/>
        </w:rPr>
        <w:br w:type="page"/>
      </w:r>
    </w:p>
    <w:p w14:paraId="50F5AD6B" w14:textId="77777777" w:rsidR="0037181D" w:rsidRPr="00D0103A" w:rsidRDefault="0037181D">
      <w:pPr>
        <w:widowControl/>
        <w:wordWrap/>
        <w:autoSpaceDE/>
        <w:autoSpaceDN/>
        <w:rPr>
          <w:rFonts w:cstheme="minorHAnsi"/>
          <w:sz w:val="24"/>
          <w:szCs w:val="24"/>
        </w:rPr>
        <w:sectPr w:rsidR="0037181D" w:rsidRPr="00D0103A" w:rsidSect="00B25836">
          <w:footerReference w:type="default" r:id="rId9"/>
          <w:pgSz w:w="11906" w:h="16838"/>
          <w:pgMar w:top="1701" w:right="1440" w:bottom="1440" w:left="1440" w:header="851" w:footer="992" w:gutter="0"/>
          <w:lnNumType w:countBy="1" w:restart="continuous"/>
          <w:cols w:space="425"/>
          <w:docGrid w:linePitch="360"/>
        </w:sect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9"/>
        <w:gridCol w:w="1369"/>
        <w:gridCol w:w="1369"/>
        <w:gridCol w:w="1370"/>
        <w:gridCol w:w="1370"/>
        <w:gridCol w:w="1370"/>
        <w:gridCol w:w="1370"/>
        <w:gridCol w:w="1370"/>
        <w:gridCol w:w="1370"/>
        <w:gridCol w:w="1370"/>
      </w:tblGrid>
      <w:tr w:rsidR="00CE062B" w:rsidRPr="00D0103A" w14:paraId="3D378960" w14:textId="77777777" w:rsidTr="00CE062B">
        <w:trPr>
          <w:trHeight w:val="567"/>
        </w:trPr>
        <w:tc>
          <w:tcPr>
            <w:tcW w:w="5000" w:type="pct"/>
            <w:gridSpan w:val="10"/>
            <w:tcBorders>
              <w:bottom w:val="single" w:sz="4" w:space="0" w:color="auto"/>
            </w:tcBorders>
            <w:vAlign w:val="center"/>
          </w:tcPr>
          <w:p w14:paraId="6FF8F763" w14:textId="1DD52761" w:rsidR="00CE062B" w:rsidRPr="00D0103A" w:rsidRDefault="00CE062B" w:rsidP="00CE062B">
            <w:pPr>
              <w:widowControl/>
              <w:wordWrap/>
              <w:autoSpaceDE/>
              <w:autoSpaceDN/>
              <w:jc w:val="left"/>
              <w:rPr>
                <w:rFonts w:eastAsia="맑은 고딕" w:cstheme="minorHAnsi"/>
                <w:kern w:val="0"/>
                <w:sz w:val="24"/>
                <w:szCs w:val="24"/>
              </w:rPr>
            </w:pPr>
            <w:r w:rsidRPr="00D0103A">
              <w:rPr>
                <w:rFonts w:cstheme="minorHAnsi"/>
                <w:b/>
                <w:bCs/>
                <w:sz w:val="24"/>
                <w:szCs w:val="24"/>
              </w:rPr>
              <w:lastRenderedPageBreak/>
              <w:t>Table S</w:t>
            </w:r>
            <w:r w:rsidR="00C45197" w:rsidRPr="00D0103A">
              <w:rPr>
                <w:rFonts w:cstheme="minorHAnsi"/>
                <w:b/>
                <w:bCs/>
                <w:sz w:val="24"/>
                <w:szCs w:val="24"/>
              </w:rPr>
              <w:t>3</w:t>
            </w:r>
            <w:r w:rsidR="008119A7" w:rsidRPr="00D0103A">
              <w:rPr>
                <w:rFonts w:cstheme="minorHAnsi"/>
                <w:b/>
                <w:bCs/>
                <w:sz w:val="24"/>
                <w:szCs w:val="24"/>
              </w:rPr>
              <w:t>.</w:t>
            </w:r>
            <w:r w:rsidR="002F7D36" w:rsidRPr="00D0103A">
              <w:rPr>
                <w:rFonts w:cstheme="minorHAnsi"/>
                <w:sz w:val="24"/>
                <w:szCs w:val="24"/>
              </w:rPr>
              <w:t xml:space="preserve"> </w:t>
            </w:r>
            <w:r w:rsidR="006F3253" w:rsidRPr="00D0103A">
              <w:rPr>
                <w:rFonts w:cstheme="minorHAnsi"/>
                <w:sz w:val="24"/>
                <w:szCs w:val="24"/>
              </w:rPr>
              <w:t>Geographic information of sampling points and chemical properties of sediment samples in Muhan Stream</w:t>
            </w:r>
            <w:r w:rsidR="000E4013">
              <w:rPr>
                <w:rFonts w:cstheme="minorHAnsi" w:hint="eastAsia"/>
                <w:sz w:val="24"/>
                <w:szCs w:val="24"/>
              </w:rPr>
              <w:t>.</w:t>
            </w:r>
          </w:p>
        </w:tc>
      </w:tr>
      <w:tr w:rsidR="009C161F" w:rsidRPr="00D0103A" w14:paraId="2C21B8D6" w14:textId="77777777" w:rsidTr="005C74FA">
        <w:trPr>
          <w:trHeight w:val="397"/>
        </w:trPr>
        <w:tc>
          <w:tcPr>
            <w:tcW w:w="500" w:type="pct"/>
            <w:tcBorders>
              <w:top w:val="single" w:sz="4" w:space="0" w:color="auto"/>
            </w:tcBorders>
            <w:vAlign w:val="center"/>
          </w:tcPr>
          <w:p w14:paraId="1ACAD74C" w14:textId="62EDF142" w:rsidR="009C161F" w:rsidRPr="00D0103A" w:rsidRDefault="009C161F" w:rsidP="005C74FA">
            <w:pPr>
              <w:widowControl/>
              <w:wordWrap/>
              <w:autoSpaceDE/>
              <w:autoSpaceDN/>
              <w:jc w:val="center"/>
              <w:rPr>
                <w:rFonts w:cstheme="minorHAnsi"/>
                <w:sz w:val="24"/>
                <w:szCs w:val="24"/>
              </w:rPr>
            </w:pPr>
            <w:r w:rsidRPr="00D0103A">
              <w:rPr>
                <w:rFonts w:cstheme="minorHAnsi"/>
                <w:sz w:val="24"/>
                <w:szCs w:val="24"/>
              </w:rPr>
              <w:t>Sampling</w:t>
            </w:r>
          </w:p>
        </w:tc>
        <w:tc>
          <w:tcPr>
            <w:tcW w:w="500" w:type="pct"/>
            <w:vMerge w:val="restart"/>
            <w:tcBorders>
              <w:top w:val="single" w:sz="4" w:space="0" w:color="auto"/>
            </w:tcBorders>
            <w:vAlign w:val="center"/>
          </w:tcPr>
          <w:p w14:paraId="72B23AB3" w14:textId="20603489" w:rsidR="009C161F" w:rsidRPr="00D0103A" w:rsidRDefault="00B80299" w:rsidP="005C74FA">
            <w:pPr>
              <w:widowControl/>
              <w:wordWrap/>
              <w:autoSpaceDE/>
              <w:autoSpaceDN/>
              <w:jc w:val="center"/>
              <w:rPr>
                <w:rFonts w:cstheme="minorHAnsi"/>
                <w:sz w:val="24"/>
                <w:szCs w:val="24"/>
              </w:rPr>
            </w:pPr>
            <w:r w:rsidRPr="00D0103A">
              <w:rPr>
                <w:rFonts w:eastAsia="맑은 고딕" w:cstheme="minorHAnsi"/>
                <w:color w:val="000000"/>
                <w:kern w:val="0"/>
                <w:sz w:val="24"/>
                <w:szCs w:val="24"/>
              </w:rPr>
              <w:t>L</w:t>
            </w:r>
            <w:r w:rsidR="009C161F" w:rsidRPr="00D0103A">
              <w:rPr>
                <w:rFonts w:eastAsia="맑은 고딕" w:cstheme="minorHAnsi"/>
                <w:color w:val="000000"/>
                <w:kern w:val="0"/>
                <w:sz w:val="24"/>
                <w:szCs w:val="24"/>
              </w:rPr>
              <w:t>atitude</w:t>
            </w:r>
          </w:p>
        </w:tc>
        <w:tc>
          <w:tcPr>
            <w:tcW w:w="500" w:type="pct"/>
            <w:vMerge w:val="restart"/>
            <w:tcBorders>
              <w:top w:val="single" w:sz="4" w:space="0" w:color="auto"/>
            </w:tcBorders>
            <w:vAlign w:val="center"/>
          </w:tcPr>
          <w:p w14:paraId="3A82D8CB" w14:textId="20F1CAE6" w:rsidR="009C161F" w:rsidRPr="00D0103A" w:rsidRDefault="00B80299" w:rsidP="005C74FA">
            <w:pPr>
              <w:widowControl/>
              <w:wordWrap/>
              <w:autoSpaceDE/>
              <w:autoSpaceDN/>
              <w:jc w:val="center"/>
              <w:rPr>
                <w:rFonts w:cstheme="minorHAnsi"/>
                <w:sz w:val="24"/>
                <w:szCs w:val="24"/>
              </w:rPr>
            </w:pPr>
            <w:r w:rsidRPr="00D0103A">
              <w:rPr>
                <w:rFonts w:eastAsia="맑은 고딕" w:cstheme="minorHAnsi"/>
                <w:color w:val="000000"/>
                <w:kern w:val="0"/>
                <w:sz w:val="24"/>
                <w:szCs w:val="24"/>
              </w:rPr>
              <w:t>L</w:t>
            </w:r>
            <w:r w:rsidR="009C161F" w:rsidRPr="00D0103A">
              <w:rPr>
                <w:rFonts w:eastAsia="맑은 고딕" w:cstheme="minorHAnsi"/>
                <w:color w:val="000000"/>
                <w:kern w:val="0"/>
                <w:sz w:val="24"/>
                <w:szCs w:val="24"/>
              </w:rPr>
              <w:t>ongitude</w:t>
            </w:r>
          </w:p>
        </w:tc>
        <w:tc>
          <w:tcPr>
            <w:tcW w:w="500" w:type="pct"/>
            <w:tcBorders>
              <w:top w:val="single" w:sz="4" w:space="0" w:color="auto"/>
            </w:tcBorders>
            <w:vAlign w:val="center"/>
          </w:tcPr>
          <w:p w14:paraId="48C3AFA6" w14:textId="76B27525" w:rsidR="009C161F" w:rsidRPr="00D0103A" w:rsidRDefault="009C161F" w:rsidP="005C74FA">
            <w:pPr>
              <w:widowControl/>
              <w:wordWrap/>
              <w:autoSpaceDE/>
              <w:autoSpaceDN/>
              <w:jc w:val="center"/>
              <w:rPr>
                <w:rFonts w:cstheme="minorHAnsi"/>
                <w:sz w:val="24"/>
                <w:szCs w:val="24"/>
              </w:rPr>
            </w:pPr>
            <w:proofErr w:type="spellStart"/>
            <w:r w:rsidRPr="00D0103A">
              <w:rPr>
                <w:rFonts w:eastAsia="맑은 고딕" w:cstheme="minorHAnsi"/>
                <w:color w:val="000000"/>
                <w:kern w:val="0"/>
                <w:sz w:val="24"/>
                <w:szCs w:val="24"/>
              </w:rPr>
              <w:t>pH</w:t>
            </w:r>
            <w:r w:rsidR="00741816" w:rsidRPr="00D0103A">
              <w:rPr>
                <w:rFonts w:eastAsia="맑은 고딕" w:cstheme="minorHAnsi"/>
                <w:color w:val="000000"/>
                <w:kern w:val="0"/>
                <w:sz w:val="24"/>
                <w:szCs w:val="24"/>
                <w:vertAlign w:val="superscript"/>
              </w:rPr>
              <w:t>a</w:t>
            </w:r>
            <w:proofErr w:type="spellEnd"/>
          </w:p>
        </w:tc>
        <w:tc>
          <w:tcPr>
            <w:tcW w:w="500" w:type="pct"/>
            <w:tcBorders>
              <w:top w:val="single" w:sz="4" w:space="0" w:color="auto"/>
            </w:tcBorders>
            <w:vAlign w:val="center"/>
          </w:tcPr>
          <w:p w14:paraId="16364D39" w14:textId="09BA8F73" w:rsidR="009C161F" w:rsidRPr="00D0103A" w:rsidRDefault="009C161F" w:rsidP="005C74FA">
            <w:pPr>
              <w:widowControl/>
              <w:wordWrap/>
              <w:autoSpaceDE/>
              <w:autoSpaceDN/>
              <w:jc w:val="center"/>
              <w:rPr>
                <w:rFonts w:cstheme="minorHAnsi"/>
                <w:sz w:val="24"/>
                <w:szCs w:val="24"/>
              </w:rPr>
            </w:pPr>
            <w:r w:rsidRPr="00D0103A">
              <w:rPr>
                <w:rFonts w:eastAsia="맑은 고딕" w:cstheme="minorHAnsi"/>
                <w:color w:val="000000"/>
                <w:kern w:val="0"/>
                <w:sz w:val="24"/>
                <w:szCs w:val="24"/>
              </w:rPr>
              <w:t>EC</w:t>
            </w:r>
          </w:p>
        </w:tc>
        <w:tc>
          <w:tcPr>
            <w:tcW w:w="500" w:type="pct"/>
            <w:tcBorders>
              <w:top w:val="single" w:sz="4" w:space="0" w:color="auto"/>
            </w:tcBorders>
            <w:vAlign w:val="center"/>
          </w:tcPr>
          <w:p w14:paraId="3C3D35FC" w14:textId="763B8C42" w:rsidR="009C161F" w:rsidRPr="00D0103A" w:rsidRDefault="009C161F" w:rsidP="005C74FA">
            <w:pPr>
              <w:widowControl/>
              <w:wordWrap/>
              <w:autoSpaceDE/>
              <w:autoSpaceDN/>
              <w:jc w:val="center"/>
              <w:rPr>
                <w:rFonts w:cstheme="minorHAnsi"/>
                <w:sz w:val="24"/>
                <w:szCs w:val="24"/>
              </w:rPr>
            </w:pPr>
            <w:r w:rsidRPr="00D0103A">
              <w:rPr>
                <w:rFonts w:eastAsia="맑은 고딕" w:cstheme="minorHAnsi"/>
                <w:color w:val="000000"/>
                <w:kern w:val="0"/>
                <w:sz w:val="24"/>
                <w:szCs w:val="24"/>
              </w:rPr>
              <w:t>T-C</w:t>
            </w:r>
          </w:p>
        </w:tc>
        <w:tc>
          <w:tcPr>
            <w:tcW w:w="500" w:type="pct"/>
            <w:tcBorders>
              <w:top w:val="single" w:sz="4" w:space="0" w:color="auto"/>
            </w:tcBorders>
            <w:vAlign w:val="center"/>
          </w:tcPr>
          <w:p w14:paraId="134CD9D1" w14:textId="6580AB6C" w:rsidR="009C161F" w:rsidRPr="00D0103A" w:rsidRDefault="009C161F" w:rsidP="005C74FA">
            <w:pPr>
              <w:widowControl/>
              <w:wordWrap/>
              <w:autoSpaceDE/>
              <w:autoSpaceDN/>
              <w:jc w:val="center"/>
              <w:rPr>
                <w:rFonts w:cstheme="minorHAnsi"/>
                <w:sz w:val="24"/>
                <w:szCs w:val="24"/>
              </w:rPr>
            </w:pPr>
            <w:r w:rsidRPr="00D0103A">
              <w:rPr>
                <w:rFonts w:eastAsia="맑은 고딕" w:cstheme="minorHAnsi"/>
                <w:color w:val="000000"/>
                <w:kern w:val="0"/>
                <w:sz w:val="24"/>
                <w:szCs w:val="24"/>
              </w:rPr>
              <w:t>T-N</w:t>
            </w:r>
          </w:p>
        </w:tc>
        <w:tc>
          <w:tcPr>
            <w:tcW w:w="500" w:type="pct"/>
            <w:tcBorders>
              <w:top w:val="single" w:sz="4" w:space="0" w:color="auto"/>
            </w:tcBorders>
            <w:vAlign w:val="center"/>
          </w:tcPr>
          <w:p w14:paraId="31D338C4" w14:textId="143D3A5C" w:rsidR="009C161F" w:rsidRPr="00D0103A" w:rsidRDefault="009C161F" w:rsidP="005C74FA">
            <w:pPr>
              <w:widowControl/>
              <w:wordWrap/>
              <w:autoSpaceDE/>
              <w:autoSpaceDN/>
              <w:jc w:val="center"/>
              <w:rPr>
                <w:rFonts w:cstheme="minorHAnsi"/>
                <w:sz w:val="24"/>
                <w:szCs w:val="24"/>
              </w:rPr>
            </w:pPr>
            <w:r w:rsidRPr="00D0103A">
              <w:rPr>
                <w:rFonts w:eastAsia="맑은 고딕" w:cstheme="minorHAnsi"/>
                <w:kern w:val="0"/>
                <w:sz w:val="24"/>
                <w:szCs w:val="24"/>
              </w:rPr>
              <w:t>T-P</w:t>
            </w:r>
          </w:p>
        </w:tc>
        <w:tc>
          <w:tcPr>
            <w:tcW w:w="500" w:type="pct"/>
            <w:tcBorders>
              <w:top w:val="single" w:sz="4" w:space="0" w:color="auto"/>
            </w:tcBorders>
            <w:vAlign w:val="center"/>
          </w:tcPr>
          <w:p w14:paraId="6AD4CF2A" w14:textId="10578CA0" w:rsidR="009C161F" w:rsidRPr="00D0103A" w:rsidRDefault="009C161F" w:rsidP="005C74FA">
            <w:pPr>
              <w:widowControl/>
              <w:wordWrap/>
              <w:autoSpaceDE/>
              <w:autoSpaceDN/>
              <w:jc w:val="center"/>
              <w:rPr>
                <w:rFonts w:cstheme="minorHAnsi"/>
                <w:sz w:val="24"/>
                <w:szCs w:val="24"/>
              </w:rPr>
            </w:pPr>
            <w:r w:rsidRPr="00D0103A">
              <w:rPr>
                <w:rFonts w:eastAsia="맑은 고딕" w:cstheme="minorHAnsi"/>
                <w:kern w:val="0"/>
                <w:sz w:val="24"/>
                <w:szCs w:val="24"/>
              </w:rPr>
              <w:t>Cl</w:t>
            </w:r>
            <w:r w:rsidRPr="00D0103A">
              <w:rPr>
                <w:rFonts w:eastAsia="맑은 고딕" w:cstheme="minorHAnsi"/>
                <w:kern w:val="0"/>
                <w:sz w:val="24"/>
                <w:szCs w:val="24"/>
                <w:vertAlign w:val="superscript"/>
              </w:rPr>
              <w:t>−</w:t>
            </w:r>
          </w:p>
        </w:tc>
        <w:tc>
          <w:tcPr>
            <w:tcW w:w="500" w:type="pct"/>
            <w:tcBorders>
              <w:top w:val="single" w:sz="4" w:space="0" w:color="auto"/>
            </w:tcBorders>
            <w:vAlign w:val="center"/>
          </w:tcPr>
          <w:p w14:paraId="011C6104" w14:textId="37A2E739" w:rsidR="009C161F" w:rsidRPr="00D0103A" w:rsidRDefault="009C161F" w:rsidP="005C74FA">
            <w:pPr>
              <w:widowControl/>
              <w:wordWrap/>
              <w:autoSpaceDE/>
              <w:autoSpaceDN/>
              <w:jc w:val="center"/>
              <w:rPr>
                <w:rFonts w:cstheme="minorHAnsi"/>
                <w:sz w:val="24"/>
                <w:szCs w:val="24"/>
              </w:rPr>
            </w:pPr>
            <w:r w:rsidRPr="00D0103A">
              <w:rPr>
                <w:rFonts w:eastAsia="맑은 고딕" w:cstheme="minorHAnsi"/>
                <w:kern w:val="0"/>
                <w:sz w:val="24"/>
                <w:szCs w:val="24"/>
              </w:rPr>
              <w:t>SO</w:t>
            </w:r>
            <w:r w:rsidRPr="00D0103A">
              <w:rPr>
                <w:rFonts w:eastAsia="맑은 고딕" w:cstheme="minorHAnsi"/>
                <w:kern w:val="0"/>
                <w:sz w:val="24"/>
                <w:szCs w:val="24"/>
                <w:vertAlign w:val="subscript"/>
              </w:rPr>
              <w:t>4</w:t>
            </w:r>
            <w:r w:rsidR="00DC6202" w:rsidRPr="00D0103A">
              <w:rPr>
                <w:rFonts w:eastAsia="맑은 고딕" w:cstheme="minorHAnsi"/>
                <w:kern w:val="0"/>
                <w:sz w:val="24"/>
                <w:szCs w:val="24"/>
                <w:vertAlign w:val="superscript"/>
              </w:rPr>
              <w:t>2−</w:t>
            </w:r>
          </w:p>
        </w:tc>
      </w:tr>
      <w:tr w:rsidR="009C161F" w:rsidRPr="00D0103A" w14:paraId="1F901071" w14:textId="77777777" w:rsidTr="000D1410">
        <w:trPr>
          <w:trHeight w:val="397"/>
        </w:trPr>
        <w:tc>
          <w:tcPr>
            <w:tcW w:w="500" w:type="pct"/>
            <w:tcBorders>
              <w:bottom w:val="single" w:sz="4" w:space="0" w:color="auto"/>
            </w:tcBorders>
            <w:vAlign w:val="center"/>
          </w:tcPr>
          <w:p w14:paraId="7EEC18C5" w14:textId="0A2E2467" w:rsidR="009C161F" w:rsidRPr="00D0103A" w:rsidRDefault="009C161F" w:rsidP="005C74FA">
            <w:pPr>
              <w:widowControl/>
              <w:wordWrap/>
              <w:autoSpaceDE/>
              <w:autoSpaceDN/>
              <w:jc w:val="center"/>
              <w:rPr>
                <w:rFonts w:eastAsia="맑은 고딕" w:cstheme="minorHAnsi"/>
                <w:color w:val="000000"/>
                <w:kern w:val="0"/>
                <w:sz w:val="24"/>
                <w:szCs w:val="24"/>
              </w:rPr>
            </w:pPr>
            <w:r w:rsidRPr="00D0103A">
              <w:rPr>
                <w:rFonts w:eastAsia="맑은 고딕" w:cstheme="minorHAnsi"/>
                <w:color w:val="000000"/>
                <w:kern w:val="0"/>
                <w:sz w:val="24"/>
                <w:szCs w:val="24"/>
              </w:rPr>
              <w:t>Points</w:t>
            </w:r>
          </w:p>
        </w:tc>
        <w:tc>
          <w:tcPr>
            <w:tcW w:w="500" w:type="pct"/>
            <w:vMerge/>
            <w:tcBorders>
              <w:bottom w:val="single" w:sz="4" w:space="0" w:color="auto"/>
            </w:tcBorders>
            <w:vAlign w:val="center"/>
          </w:tcPr>
          <w:p w14:paraId="427F3D8B" w14:textId="77777777" w:rsidR="009C161F" w:rsidRPr="00D0103A" w:rsidRDefault="009C161F" w:rsidP="005C74FA">
            <w:pPr>
              <w:widowControl/>
              <w:wordWrap/>
              <w:autoSpaceDE/>
              <w:autoSpaceDN/>
              <w:jc w:val="center"/>
              <w:rPr>
                <w:rFonts w:eastAsia="맑은 고딕" w:cstheme="minorHAnsi"/>
                <w:color w:val="000000"/>
                <w:kern w:val="0"/>
                <w:sz w:val="24"/>
                <w:szCs w:val="24"/>
              </w:rPr>
            </w:pPr>
          </w:p>
        </w:tc>
        <w:tc>
          <w:tcPr>
            <w:tcW w:w="500" w:type="pct"/>
            <w:vMerge/>
            <w:tcBorders>
              <w:bottom w:val="single" w:sz="4" w:space="0" w:color="auto"/>
            </w:tcBorders>
            <w:vAlign w:val="center"/>
          </w:tcPr>
          <w:p w14:paraId="2668E0A1" w14:textId="77777777" w:rsidR="009C161F" w:rsidRPr="00D0103A" w:rsidRDefault="009C161F" w:rsidP="005C74FA">
            <w:pPr>
              <w:widowControl/>
              <w:wordWrap/>
              <w:autoSpaceDE/>
              <w:autoSpaceDN/>
              <w:jc w:val="center"/>
              <w:rPr>
                <w:rFonts w:eastAsia="맑은 고딕" w:cstheme="minorHAnsi"/>
                <w:color w:val="000000"/>
                <w:kern w:val="0"/>
                <w:sz w:val="24"/>
                <w:szCs w:val="24"/>
              </w:rPr>
            </w:pPr>
          </w:p>
        </w:tc>
        <w:tc>
          <w:tcPr>
            <w:tcW w:w="500" w:type="pct"/>
            <w:tcBorders>
              <w:bottom w:val="single" w:sz="4" w:space="0" w:color="auto"/>
            </w:tcBorders>
            <w:vAlign w:val="center"/>
          </w:tcPr>
          <w:p w14:paraId="207E3FE1" w14:textId="3E4EA402" w:rsidR="009C161F" w:rsidRPr="00D0103A" w:rsidRDefault="009C161F" w:rsidP="005C74FA">
            <w:pPr>
              <w:widowControl/>
              <w:wordWrap/>
              <w:autoSpaceDE/>
              <w:autoSpaceDN/>
              <w:jc w:val="center"/>
              <w:rPr>
                <w:rFonts w:eastAsia="맑은 고딕" w:cstheme="minorHAnsi"/>
                <w:color w:val="000000"/>
                <w:kern w:val="0"/>
                <w:sz w:val="24"/>
                <w:szCs w:val="24"/>
              </w:rPr>
            </w:pPr>
            <w:r w:rsidRPr="00D0103A">
              <w:rPr>
                <w:rFonts w:eastAsia="맑은 고딕" w:cstheme="minorHAnsi"/>
                <w:color w:val="000000"/>
                <w:kern w:val="0"/>
                <w:sz w:val="24"/>
                <w:szCs w:val="24"/>
              </w:rPr>
              <w:t>1:5</w:t>
            </w:r>
          </w:p>
        </w:tc>
        <w:tc>
          <w:tcPr>
            <w:tcW w:w="500" w:type="pct"/>
            <w:tcBorders>
              <w:bottom w:val="single" w:sz="4" w:space="0" w:color="auto"/>
            </w:tcBorders>
            <w:vAlign w:val="center"/>
          </w:tcPr>
          <w:p w14:paraId="266567D7" w14:textId="54726210" w:rsidR="009C161F" w:rsidRPr="00D0103A" w:rsidRDefault="009C161F" w:rsidP="005C74FA">
            <w:pPr>
              <w:widowControl/>
              <w:wordWrap/>
              <w:autoSpaceDE/>
              <w:autoSpaceDN/>
              <w:jc w:val="center"/>
              <w:rPr>
                <w:rFonts w:eastAsia="맑은 고딕" w:cstheme="minorHAnsi"/>
                <w:color w:val="000000"/>
                <w:kern w:val="0"/>
                <w:sz w:val="24"/>
                <w:szCs w:val="24"/>
              </w:rPr>
            </w:pPr>
            <w:proofErr w:type="spellStart"/>
            <w:r w:rsidRPr="00D0103A">
              <w:rPr>
                <w:rFonts w:eastAsia="맑은 고딕" w:cstheme="minorHAnsi"/>
                <w:color w:val="000000"/>
                <w:kern w:val="0"/>
                <w:sz w:val="24"/>
                <w:szCs w:val="24"/>
              </w:rPr>
              <w:t>dS</w:t>
            </w:r>
            <w:proofErr w:type="spellEnd"/>
            <w:r w:rsidRPr="00D0103A">
              <w:rPr>
                <w:rFonts w:eastAsia="맑은 고딕" w:cstheme="minorHAnsi"/>
                <w:color w:val="000000"/>
                <w:kern w:val="0"/>
                <w:sz w:val="24"/>
                <w:szCs w:val="24"/>
              </w:rPr>
              <w:t xml:space="preserve"> m</w:t>
            </w:r>
            <w:r w:rsidRPr="00D0103A">
              <w:rPr>
                <w:rFonts w:eastAsia="맑은 고딕" w:cstheme="minorHAnsi"/>
                <w:kern w:val="0"/>
                <w:sz w:val="24"/>
                <w:szCs w:val="24"/>
                <w:vertAlign w:val="superscript"/>
              </w:rPr>
              <w:t>−1</w:t>
            </w:r>
          </w:p>
        </w:tc>
        <w:tc>
          <w:tcPr>
            <w:tcW w:w="500" w:type="pct"/>
            <w:tcBorders>
              <w:bottom w:val="single" w:sz="4" w:space="0" w:color="auto"/>
            </w:tcBorders>
            <w:vAlign w:val="center"/>
          </w:tcPr>
          <w:p w14:paraId="290E9257" w14:textId="2FB4918F" w:rsidR="009C161F" w:rsidRPr="00D0103A" w:rsidRDefault="009C161F" w:rsidP="005C74FA">
            <w:pPr>
              <w:widowControl/>
              <w:wordWrap/>
              <w:autoSpaceDE/>
              <w:autoSpaceDN/>
              <w:jc w:val="center"/>
              <w:rPr>
                <w:rFonts w:eastAsia="맑은 고딕" w:cstheme="minorHAnsi"/>
                <w:kern w:val="0"/>
                <w:sz w:val="24"/>
                <w:szCs w:val="24"/>
              </w:rPr>
            </w:pPr>
            <w:r w:rsidRPr="00D0103A">
              <w:rPr>
                <w:rFonts w:eastAsia="맑은 고딕" w:cstheme="minorHAnsi"/>
                <w:kern w:val="0"/>
                <w:sz w:val="24"/>
                <w:szCs w:val="24"/>
              </w:rPr>
              <w:t>g kg</w:t>
            </w:r>
            <w:r w:rsidRPr="00D0103A">
              <w:rPr>
                <w:rFonts w:eastAsia="맑은 고딕" w:cstheme="minorHAnsi"/>
                <w:kern w:val="0"/>
                <w:sz w:val="24"/>
                <w:szCs w:val="24"/>
                <w:vertAlign w:val="superscript"/>
              </w:rPr>
              <w:t>−1</w:t>
            </w:r>
          </w:p>
        </w:tc>
        <w:tc>
          <w:tcPr>
            <w:tcW w:w="500" w:type="pct"/>
            <w:tcBorders>
              <w:bottom w:val="single" w:sz="4" w:space="0" w:color="auto"/>
            </w:tcBorders>
            <w:vAlign w:val="center"/>
          </w:tcPr>
          <w:p w14:paraId="2F10D133" w14:textId="3D40D58B" w:rsidR="009C161F" w:rsidRPr="00D0103A" w:rsidRDefault="009C161F" w:rsidP="005C74FA">
            <w:pPr>
              <w:widowControl/>
              <w:wordWrap/>
              <w:autoSpaceDE/>
              <w:autoSpaceDN/>
              <w:jc w:val="center"/>
              <w:rPr>
                <w:rFonts w:eastAsia="맑은 고딕" w:cstheme="minorHAnsi"/>
                <w:kern w:val="0"/>
                <w:sz w:val="24"/>
                <w:szCs w:val="24"/>
              </w:rPr>
            </w:pPr>
            <w:r w:rsidRPr="00D0103A">
              <w:rPr>
                <w:rFonts w:eastAsia="맑은 고딕" w:cstheme="minorHAnsi"/>
                <w:kern w:val="0"/>
                <w:sz w:val="24"/>
                <w:szCs w:val="24"/>
              </w:rPr>
              <w:t>g kg</w:t>
            </w:r>
            <w:r w:rsidRPr="00D0103A">
              <w:rPr>
                <w:rFonts w:eastAsia="맑은 고딕" w:cstheme="minorHAnsi"/>
                <w:kern w:val="0"/>
                <w:sz w:val="24"/>
                <w:szCs w:val="24"/>
                <w:vertAlign w:val="superscript"/>
              </w:rPr>
              <w:t>−1</w:t>
            </w:r>
          </w:p>
        </w:tc>
        <w:tc>
          <w:tcPr>
            <w:tcW w:w="500" w:type="pct"/>
            <w:tcBorders>
              <w:bottom w:val="single" w:sz="4" w:space="0" w:color="auto"/>
            </w:tcBorders>
            <w:vAlign w:val="center"/>
          </w:tcPr>
          <w:p w14:paraId="333650D8" w14:textId="0860FEAC" w:rsidR="009C161F" w:rsidRPr="00D0103A" w:rsidRDefault="009C161F" w:rsidP="005C74FA">
            <w:pPr>
              <w:widowControl/>
              <w:wordWrap/>
              <w:autoSpaceDE/>
              <w:autoSpaceDN/>
              <w:jc w:val="center"/>
              <w:rPr>
                <w:rFonts w:eastAsia="맑은 고딕" w:cstheme="minorHAnsi"/>
                <w:kern w:val="0"/>
                <w:sz w:val="24"/>
                <w:szCs w:val="24"/>
              </w:rPr>
            </w:pPr>
            <w:r w:rsidRPr="00D0103A">
              <w:rPr>
                <w:rFonts w:eastAsia="맑은 고딕" w:cstheme="minorHAnsi"/>
                <w:kern w:val="0"/>
                <w:sz w:val="24"/>
                <w:szCs w:val="24"/>
              </w:rPr>
              <w:t>mg kg</w:t>
            </w:r>
            <w:r w:rsidRPr="00D0103A">
              <w:rPr>
                <w:rFonts w:eastAsia="맑은 고딕" w:cstheme="minorHAnsi"/>
                <w:kern w:val="0"/>
                <w:sz w:val="24"/>
                <w:szCs w:val="24"/>
                <w:vertAlign w:val="superscript"/>
              </w:rPr>
              <w:t>−1</w:t>
            </w:r>
          </w:p>
        </w:tc>
        <w:tc>
          <w:tcPr>
            <w:tcW w:w="500" w:type="pct"/>
            <w:tcBorders>
              <w:bottom w:val="single" w:sz="4" w:space="0" w:color="auto"/>
            </w:tcBorders>
            <w:vAlign w:val="center"/>
          </w:tcPr>
          <w:p w14:paraId="45C8349A" w14:textId="45FACA6B" w:rsidR="009C161F" w:rsidRPr="00D0103A" w:rsidRDefault="009C161F" w:rsidP="005C74FA">
            <w:pPr>
              <w:widowControl/>
              <w:wordWrap/>
              <w:autoSpaceDE/>
              <w:autoSpaceDN/>
              <w:jc w:val="center"/>
              <w:rPr>
                <w:rFonts w:eastAsia="맑은 고딕" w:cstheme="minorHAnsi"/>
                <w:kern w:val="0"/>
                <w:sz w:val="24"/>
                <w:szCs w:val="24"/>
              </w:rPr>
            </w:pPr>
            <w:r w:rsidRPr="00D0103A">
              <w:rPr>
                <w:rFonts w:eastAsia="맑은 고딕" w:cstheme="minorHAnsi"/>
                <w:kern w:val="0"/>
                <w:sz w:val="24"/>
                <w:szCs w:val="24"/>
              </w:rPr>
              <w:t>mg kg</w:t>
            </w:r>
            <w:r w:rsidRPr="00D0103A">
              <w:rPr>
                <w:rFonts w:eastAsia="맑은 고딕" w:cstheme="minorHAnsi"/>
                <w:kern w:val="0"/>
                <w:sz w:val="24"/>
                <w:szCs w:val="24"/>
                <w:vertAlign w:val="superscript"/>
              </w:rPr>
              <w:t>−1</w:t>
            </w:r>
          </w:p>
        </w:tc>
        <w:tc>
          <w:tcPr>
            <w:tcW w:w="500" w:type="pct"/>
            <w:tcBorders>
              <w:bottom w:val="single" w:sz="4" w:space="0" w:color="auto"/>
            </w:tcBorders>
            <w:vAlign w:val="center"/>
          </w:tcPr>
          <w:p w14:paraId="279523ED" w14:textId="36B2E752" w:rsidR="009C161F" w:rsidRPr="00D0103A" w:rsidRDefault="009C161F" w:rsidP="005C74FA">
            <w:pPr>
              <w:widowControl/>
              <w:wordWrap/>
              <w:autoSpaceDE/>
              <w:autoSpaceDN/>
              <w:jc w:val="center"/>
              <w:rPr>
                <w:rFonts w:eastAsia="맑은 고딕" w:cstheme="minorHAnsi"/>
                <w:kern w:val="0"/>
                <w:sz w:val="24"/>
                <w:szCs w:val="24"/>
              </w:rPr>
            </w:pPr>
            <w:r w:rsidRPr="00D0103A">
              <w:rPr>
                <w:rFonts w:eastAsia="맑은 고딕" w:cstheme="minorHAnsi"/>
                <w:kern w:val="0"/>
                <w:sz w:val="24"/>
                <w:szCs w:val="24"/>
              </w:rPr>
              <w:t>mg kg</w:t>
            </w:r>
            <w:r w:rsidRPr="00D0103A">
              <w:rPr>
                <w:rFonts w:eastAsia="맑은 고딕" w:cstheme="minorHAnsi"/>
                <w:kern w:val="0"/>
                <w:sz w:val="24"/>
                <w:szCs w:val="24"/>
                <w:vertAlign w:val="superscript"/>
              </w:rPr>
              <w:t>−1</w:t>
            </w:r>
          </w:p>
        </w:tc>
      </w:tr>
      <w:tr w:rsidR="000D1410" w:rsidRPr="00D0103A" w14:paraId="1F494DEE" w14:textId="77777777" w:rsidTr="000D1410">
        <w:trPr>
          <w:trHeight w:val="397"/>
        </w:trPr>
        <w:tc>
          <w:tcPr>
            <w:tcW w:w="500" w:type="pct"/>
            <w:tcBorders>
              <w:top w:val="single" w:sz="4" w:space="0" w:color="auto"/>
            </w:tcBorders>
            <w:vAlign w:val="center"/>
          </w:tcPr>
          <w:p w14:paraId="0C29F207" w14:textId="43424345"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w:t>
            </w:r>
          </w:p>
        </w:tc>
        <w:tc>
          <w:tcPr>
            <w:tcW w:w="500" w:type="pct"/>
            <w:tcBorders>
              <w:top w:val="single" w:sz="4" w:space="0" w:color="auto"/>
            </w:tcBorders>
            <w:vAlign w:val="center"/>
          </w:tcPr>
          <w:p w14:paraId="4036B9E7" w14:textId="601B8A74"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36.73481</w:t>
            </w:r>
          </w:p>
        </w:tc>
        <w:tc>
          <w:tcPr>
            <w:tcW w:w="500" w:type="pct"/>
            <w:tcBorders>
              <w:top w:val="single" w:sz="4" w:space="0" w:color="auto"/>
            </w:tcBorders>
            <w:vAlign w:val="center"/>
          </w:tcPr>
          <w:p w14:paraId="0E86B813" w14:textId="1B9B5C8F"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126.83851</w:t>
            </w:r>
          </w:p>
        </w:tc>
        <w:tc>
          <w:tcPr>
            <w:tcW w:w="500" w:type="pct"/>
            <w:tcBorders>
              <w:top w:val="single" w:sz="4" w:space="0" w:color="auto"/>
            </w:tcBorders>
            <w:vAlign w:val="center"/>
          </w:tcPr>
          <w:p w14:paraId="61506C9E" w14:textId="76D6DAD1"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6.13</w:t>
            </w:r>
          </w:p>
        </w:tc>
        <w:tc>
          <w:tcPr>
            <w:tcW w:w="500" w:type="pct"/>
            <w:tcBorders>
              <w:top w:val="single" w:sz="4" w:space="0" w:color="auto"/>
            </w:tcBorders>
            <w:vAlign w:val="center"/>
          </w:tcPr>
          <w:p w14:paraId="6563E0AF" w14:textId="2B956CC1"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0.74</w:t>
            </w:r>
          </w:p>
        </w:tc>
        <w:tc>
          <w:tcPr>
            <w:tcW w:w="500" w:type="pct"/>
            <w:tcBorders>
              <w:top w:val="single" w:sz="4" w:space="0" w:color="auto"/>
            </w:tcBorders>
            <w:vAlign w:val="center"/>
          </w:tcPr>
          <w:p w14:paraId="43AF7A02" w14:textId="06BF0897"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10.28</w:t>
            </w:r>
          </w:p>
        </w:tc>
        <w:tc>
          <w:tcPr>
            <w:tcW w:w="500" w:type="pct"/>
            <w:tcBorders>
              <w:top w:val="single" w:sz="4" w:space="0" w:color="auto"/>
            </w:tcBorders>
            <w:vAlign w:val="center"/>
          </w:tcPr>
          <w:p w14:paraId="3DE86FCD" w14:textId="69B93031"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1.13</w:t>
            </w:r>
          </w:p>
        </w:tc>
        <w:tc>
          <w:tcPr>
            <w:tcW w:w="500" w:type="pct"/>
            <w:tcBorders>
              <w:top w:val="single" w:sz="4" w:space="0" w:color="auto"/>
            </w:tcBorders>
            <w:vAlign w:val="center"/>
          </w:tcPr>
          <w:p w14:paraId="73440794" w14:textId="62C442A4"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211.1</w:t>
            </w:r>
          </w:p>
        </w:tc>
        <w:tc>
          <w:tcPr>
            <w:tcW w:w="500" w:type="pct"/>
            <w:tcBorders>
              <w:top w:val="single" w:sz="4" w:space="0" w:color="auto"/>
            </w:tcBorders>
            <w:vAlign w:val="center"/>
          </w:tcPr>
          <w:p w14:paraId="538B36B5" w14:textId="2E086254"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210.53</w:t>
            </w:r>
          </w:p>
        </w:tc>
        <w:tc>
          <w:tcPr>
            <w:tcW w:w="500" w:type="pct"/>
            <w:tcBorders>
              <w:top w:val="single" w:sz="4" w:space="0" w:color="auto"/>
            </w:tcBorders>
            <w:vAlign w:val="center"/>
          </w:tcPr>
          <w:p w14:paraId="1EBEA5FB" w14:textId="12B10304"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89.33</w:t>
            </w:r>
          </w:p>
        </w:tc>
      </w:tr>
      <w:tr w:rsidR="000D1410" w:rsidRPr="00D0103A" w14:paraId="0E70631A" w14:textId="77777777" w:rsidTr="000D1410">
        <w:trPr>
          <w:trHeight w:val="397"/>
        </w:trPr>
        <w:tc>
          <w:tcPr>
            <w:tcW w:w="500" w:type="pct"/>
            <w:vAlign w:val="center"/>
          </w:tcPr>
          <w:p w14:paraId="39241AC3" w14:textId="016B540B"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2</w:t>
            </w:r>
          </w:p>
        </w:tc>
        <w:tc>
          <w:tcPr>
            <w:tcW w:w="500" w:type="pct"/>
            <w:vAlign w:val="center"/>
          </w:tcPr>
          <w:p w14:paraId="392373BF" w14:textId="0D83D383"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36.73764</w:t>
            </w:r>
          </w:p>
        </w:tc>
        <w:tc>
          <w:tcPr>
            <w:tcW w:w="500" w:type="pct"/>
            <w:vAlign w:val="center"/>
          </w:tcPr>
          <w:p w14:paraId="201C361D" w14:textId="1555EDD5"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126.84280</w:t>
            </w:r>
          </w:p>
        </w:tc>
        <w:tc>
          <w:tcPr>
            <w:tcW w:w="500" w:type="pct"/>
            <w:vAlign w:val="center"/>
          </w:tcPr>
          <w:p w14:paraId="7554B433" w14:textId="5BCA42DF"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6.93</w:t>
            </w:r>
          </w:p>
        </w:tc>
        <w:tc>
          <w:tcPr>
            <w:tcW w:w="500" w:type="pct"/>
            <w:vAlign w:val="center"/>
          </w:tcPr>
          <w:p w14:paraId="4D91F52C" w14:textId="797449B6"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1.04</w:t>
            </w:r>
          </w:p>
        </w:tc>
        <w:tc>
          <w:tcPr>
            <w:tcW w:w="500" w:type="pct"/>
            <w:vAlign w:val="center"/>
          </w:tcPr>
          <w:p w14:paraId="73778182" w14:textId="007AAF81"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6.35</w:t>
            </w:r>
          </w:p>
        </w:tc>
        <w:tc>
          <w:tcPr>
            <w:tcW w:w="500" w:type="pct"/>
            <w:vAlign w:val="center"/>
          </w:tcPr>
          <w:p w14:paraId="4AB040FA" w14:textId="7DABAA52"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0.45</w:t>
            </w:r>
          </w:p>
        </w:tc>
        <w:tc>
          <w:tcPr>
            <w:tcW w:w="500" w:type="pct"/>
            <w:vAlign w:val="center"/>
          </w:tcPr>
          <w:p w14:paraId="59EFE1A0" w14:textId="393031F1"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371.3</w:t>
            </w:r>
          </w:p>
        </w:tc>
        <w:tc>
          <w:tcPr>
            <w:tcW w:w="500" w:type="pct"/>
            <w:vAlign w:val="center"/>
          </w:tcPr>
          <w:p w14:paraId="6F9DAA10" w14:textId="7B95FA1E"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128.80</w:t>
            </w:r>
          </w:p>
        </w:tc>
        <w:tc>
          <w:tcPr>
            <w:tcW w:w="500" w:type="pct"/>
            <w:vAlign w:val="center"/>
          </w:tcPr>
          <w:p w14:paraId="0E92107E" w14:textId="43A9453A"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157.76</w:t>
            </w:r>
          </w:p>
        </w:tc>
      </w:tr>
      <w:tr w:rsidR="000D1410" w:rsidRPr="00D0103A" w14:paraId="474B4310" w14:textId="77777777" w:rsidTr="000D1410">
        <w:trPr>
          <w:trHeight w:val="397"/>
        </w:trPr>
        <w:tc>
          <w:tcPr>
            <w:tcW w:w="500" w:type="pct"/>
            <w:vAlign w:val="center"/>
          </w:tcPr>
          <w:p w14:paraId="1FF8B775" w14:textId="34772C6D"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w:t>
            </w:r>
          </w:p>
        </w:tc>
        <w:tc>
          <w:tcPr>
            <w:tcW w:w="500" w:type="pct"/>
            <w:vAlign w:val="center"/>
          </w:tcPr>
          <w:p w14:paraId="23A2C30C" w14:textId="5AF017CE"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36.73825</w:t>
            </w:r>
          </w:p>
        </w:tc>
        <w:tc>
          <w:tcPr>
            <w:tcW w:w="500" w:type="pct"/>
            <w:vAlign w:val="center"/>
          </w:tcPr>
          <w:p w14:paraId="36215809" w14:textId="47CE1B3E"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126.84625</w:t>
            </w:r>
          </w:p>
        </w:tc>
        <w:tc>
          <w:tcPr>
            <w:tcW w:w="500" w:type="pct"/>
            <w:vAlign w:val="center"/>
          </w:tcPr>
          <w:p w14:paraId="383B1F58" w14:textId="6A771334"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6.27</w:t>
            </w:r>
          </w:p>
        </w:tc>
        <w:tc>
          <w:tcPr>
            <w:tcW w:w="500" w:type="pct"/>
            <w:vAlign w:val="center"/>
          </w:tcPr>
          <w:p w14:paraId="4F2E5726" w14:textId="75289AF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1.27</w:t>
            </w:r>
          </w:p>
        </w:tc>
        <w:tc>
          <w:tcPr>
            <w:tcW w:w="500" w:type="pct"/>
            <w:vAlign w:val="center"/>
          </w:tcPr>
          <w:p w14:paraId="3FD22106" w14:textId="3DB2106A"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18.83</w:t>
            </w:r>
          </w:p>
        </w:tc>
        <w:tc>
          <w:tcPr>
            <w:tcW w:w="500" w:type="pct"/>
            <w:vAlign w:val="center"/>
          </w:tcPr>
          <w:p w14:paraId="7B49C34F" w14:textId="732C84DA"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2.05</w:t>
            </w:r>
          </w:p>
        </w:tc>
        <w:tc>
          <w:tcPr>
            <w:tcW w:w="500" w:type="pct"/>
            <w:vAlign w:val="center"/>
          </w:tcPr>
          <w:p w14:paraId="32767B7C" w14:textId="4B4DD998"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403.0</w:t>
            </w:r>
          </w:p>
        </w:tc>
        <w:tc>
          <w:tcPr>
            <w:tcW w:w="500" w:type="pct"/>
            <w:vAlign w:val="center"/>
          </w:tcPr>
          <w:p w14:paraId="7678E578" w14:textId="01E5B70A"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91.50</w:t>
            </w:r>
          </w:p>
        </w:tc>
        <w:tc>
          <w:tcPr>
            <w:tcW w:w="500" w:type="pct"/>
            <w:vAlign w:val="center"/>
          </w:tcPr>
          <w:p w14:paraId="1708218F" w14:textId="64AB9D2C"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112.67</w:t>
            </w:r>
          </w:p>
        </w:tc>
      </w:tr>
      <w:tr w:rsidR="000D1410" w:rsidRPr="00D0103A" w14:paraId="4E920920" w14:textId="77777777" w:rsidTr="000D1410">
        <w:trPr>
          <w:trHeight w:val="397"/>
        </w:trPr>
        <w:tc>
          <w:tcPr>
            <w:tcW w:w="500" w:type="pct"/>
            <w:vAlign w:val="center"/>
          </w:tcPr>
          <w:p w14:paraId="0A30E145" w14:textId="38E58892"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4</w:t>
            </w:r>
          </w:p>
        </w:tc>
        <w:tc>
          <w:tcPr>
            <w:tcW w:w="500" w:type="pct"/>
            <w:vAlign w:val="center"/>
          </w:tcPr>
          <w:p w14:paraId="103ED3FC" w14:textId="58B52C9E"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36.74210</w:t>
            </w:r>
          </w:p>
        </w:tc>
        <w:tc>
          <w:tcPr>
            <w:tcW w:w="500" w:type="pct"/>
            <w:vAlign w:val="center"/>
          </w:tcPr>
          <w:p w14:paraId="55571BB3" w14:textId="397D9299"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126.84630</w:t>
            </w:r>
          </w:p>
        </w:tc>
        <w:tc>
          <w:tcPr>
            <w:tcW w:w="500" w:type="pct"/>
            <w:vAlign w:val="center"/>
          </w:tcPr>
          <w:p w14:paraId="09CE81DD" w14:textId="59C98749"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6.63</w:t>
            </w:r>
          </w:p>
        </w:tc>
        <w:tc>
          <w:tcPr>
            <w:tcW w:w="500" w:type="pct"/>
            <w:vAlign w:val="center"/>
          </w:tcPr>
          <w:p w14:paraId="5258BAF9" w14:textId="2357D12A"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0.41</w:t>
            </w:r>
          </w:p>
        </w:tc>
        <w:tc>
          <w:tcPr>
            <w:tcW w:w="500" w:type="pct"/>
            <w:vAlign w:val="center"/>
          </w:tcPr>
          <w:p w14:paraId="3109CB6F" w14:textId="0DF190F1"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6.38</w:t>
            </w:r>
          </w:p>
        </w:tc>
        <w:tc>
          <w:tcPr>
            <w:tcW w:w="500" w:type="pct"/>
            <w:vAlign w:val="center"/>
          </w:tcPr>
          <w:p w14:paraId="5FCE2728" w14:textId="075216D7"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0.47</w:t>
            </w:r>
          </w:p>
        </w:tc>
        <w:tc>
          <w:tcPr>
            <w:tcW w:w="500" w:type="pct"/>
            <w:vAlign w:val="center"/>
          </w:tcPr>
          <w:p w14:paraId="3A54C984" w14:textId="41438EBC"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163.2</w:t>
            </w:r>
          </w:p>
        </w:tc>
        <w:tc>
          <w:tcPr>
            <w:tcW w:w="500" w:type="pct"/>
            <w:vAlign w:val="center"/>
          </w:tcPr>
          <w:p w14:paraId="1E738D49" w14:textId="4BC93DCC"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126.80</w:t>
            </w:r>
          </w:p>
        </w:tc>
        <w:tc>
          <w:tcPr>
            <w:tcW w:w="500" w:type="pct"/>
            <w:vAlign w:val="center"/>
          </w:tcPr>
          <w:p w14:paraId="51FFF978" w14:textId="02548A16"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57.83</w:t>
            </w:r>
          </w:p>
        </w:tc>
      </w:tr>
      <w:tr w:rsidR="000D1410" w:rsidRPr="00D0103A" w14:paraId="2D243041" w14:textId="77777777" w:rsidTr="000D1410">
        <w:trPr>
          <w:trHeight w:val="397"/>
        </w:trPr>
        <w:tc>
          <w:tcPr>
            <w:tcW w:w="500" w:type="pct"/>
            <w:vAlign w:val="center"/>
          </w:tcPr>
          <w:p w14:paraId="19A42187" w14:textId="069FEC87"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5</w:t>
            </w:r>
          </w:p>
        </w:tc>
        <w:tc>
          <w:tcPr>
            <w:tcW w:w="500" w:type="pct"/>
            <w:vAlign w:val="center"/>
          </w:tcPr>
          <w:p w14:paraId="48A707D7" w14:textId="4041A5F1"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36.74448</w:t>
            </w:r>
          </w:p>
        </w:tc>
        <w:tc>
          <w:tcPr>
            <w:tcW w:w="500" w:type="pct"/>
            <w:vAlign w:val="center"/>
          </w:tcPr>
          <w:p w14:paraId="4AE4AE1A" w14:textId="3187F344"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126.84585</w:t>
            </w:r>
          </w:p>
        </w:tc>
        <w:tc>
          <w:tcPr>
            <w:tcW w:w="500" w:type="pct"/>
            <w:vAlign w:val="center"/>
          </w:tcPr>
          <w:p w14:paraId="41F803F8" w14:textId="17B6BB1F"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6.21</w:t>
            </w:r>
          </w:p>
        </w:tc>
        <w:tc>
          <w:tcPr>
            <w:tcW w:w="500" w:type="pct"/>
            <w:vAlign w:val="center"/>
          </w:tcPr>
          <w:p w14:paraId="62BD29D7" w14:textId="58354603"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0.63</w:t>
            </w:r>
          </w:p>
        </w:tc>
        <w:tc>
          <w:tcPr>
            <w:tcW w:w="500" w:type="pct"/>
            <w:vAlign w:val="center"/>
          </w:tcPr>
          <w:p w14:paraId="0DFB1AC3" w14:textId="7342ECCD"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8.42</w:t>
            </w:r>
          </w:p>
        </w:tc>
        <w:tc>
          <w:tcPr>
            <w:tcW w:w="500" w:type="pct"/>
            <w:vAlign w:val="center"/>
          </w:tcPr>
          <w:p w14:paraId="753E75C4" w14:textId="6983653D"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0.82</w:t>
            </w:r>
          </w:p>
        </w:tc>
        <w:tc>
          <w:tcPr>
            <w:tcW w:w="500" w:type="pct"/>
            <w:vAlign w:val="center"/>
          </w:tcPr>
          <w:p w14:paraId="2747DF3E" w14:textId="1DD23281"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279.0</w:t>
            </w:r>
          </w:p>
        </w:tc>
        <w:tc>
          <w:tcPr>
            <w:tcW w:w="500" w:type="pct"/>
            <w:vAlign w:val="center"/>
          </w:tcPr>
          <w:p w14:paraId="6B284A97" w14:textId="7C3AA90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42.07</w:t>
            </w:r>
          </w:p>
        </w:tc>
        <w:tc>
          <w:tcPr>
            <w:tcW w:w="500" w:type="pct"/>
            <w:vAlign w:val="center"/>
          </w:tcPr>
          <w:p w14:paraId="03C28216" w14:textId="71725B75"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80.80</w:t>
            </w:r>
          </w:p>
        </w:tc>
      </w:tr>
      <w:tr w:rsidR="000D1410" w:rsidRPr="00D0103A" w14:paraId="4B3AE2BE" w14:textId="77777777" w:rsidTr="000D1410">
        <w:trPr>
          <w:trHeight w:val="397"/>
        </w:trPr>
        <w:tc>
          <w:tcPr>
            <w:tcW w:w="500" w:type="pct"/>
            <w:vAlign w:val="center"/>
          </w:tcPr>
          <w:p w14:paraId="73F096D8" w14:textId="636A80DC"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6</w:t>
            </w:r>
          </w:p>
        </w:tc>
        <w:tc>
          <w:tcPr>
            <w:tcW w:w="500" w:type="pct"/>
            <w:vAlign w:val="center"/>
          </w:tcPr>
          <w:p w14:paraId="6FD7C896" w14:textId="07DE6505"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36.74610</w:t>
            </w:r>
          </w:p>
        </w:tc>
        <w:tc>
          <w:tcPr>
            <w:tcW w:w="500" w:type="pct"/>
            <w:vAlign w:val="center"/>
          </w:tcPr>
          <w:p w14:paraId="443726E4" w14:textId="79D63646"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126.84690</w:t>
            </w:r>
          </w:p>
        </w:tc>
        <w:tc>
          <w:tcPr>
            <w:tcW w:w="500" w:type="pct"/>
            <w:vAlign w:val="center"/>
          </w:tcPr>
          <w:p w14:paraId="12DBD12C" w14:textId="602F15A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6.42</w:t>
            </w:r>
          </w:p>
        </w:tc>
        <w:tc>
          <w:tcPr>
            <w:tcW w:w="500" w:type="pct"/>
            <w:vAlign w:val="center"/>
          </w:tcPr>
          <w:p w14:paraId="15F43E62" w14:textId="095D9184"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14.28</w:t>
            </w:r>
          </w:p>
        </w:tc>
        <w:tc>
          <w:tcPr>
            <w:tcW w:w="500" w:type="pct"/>
            <w:vAlign w:val="center"/>
          </w:tcPr>
          <w:p w14:paraId="5609EE52" w14:textId="70CFBD3C"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17.60</w:t>
            </w:r>
          </w:p>
        </w:tc>
        <w:tc>
          <w:tcPr>
            <w:tcW w:w="500" w:type="pct"/>
            <w:vAlign w:val="center"/>
          </w:tcPr>
          <w:p w14:paraId="5608ACE2" w14:textId="6C9B8C19"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3.53</w:t>
            </w:r>
          </w:p>
        </w:tc>
        <w:tc>
          <w:tcPr>
            <w:tcW w:w="500" w:type="pct"/>
            <w:vAlign w:val="center"/>
          </w:tcPr>
          <w:p w14:paraId="3D62D698" w14:textId="1FEE0D9D"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526.5</w:t>
            </w:r>
          </w:p>
        </w:tc>
        <w:tc>
          <w:tcPr>
            <w:tcW w:w="500" w:type="pct"/>
            <w:vAlign w:val="center"/>
          </w:tcPr>
          <w:p w14:paraId="37AD87DB" w14:textId="05B2EFEB"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397.50</w:t>
            </w:r>
          </w:p>
        </w:tc>
        <w:tc>
          <w:tcPr>
            <w:tcW w:w="500" w:type="pct"/>
            <w:vAlign w:val="center"/>
          </w:tcPr>
          <w:p w14:paraId="1741B7F9" w14:textId="3CAACF61"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11924.57</w:t>
            </w:r>
          </w:p>
        </w:tc>
      </w:tr>
      <w:tr w:rsidR="000D1410" w:rsidRPr="00D0103A" w14:paraId="5A389D91" w14:textId="77777777" w:rsidTr="000D1410">
        <w:trPr>
          <w:trHeight w:val="397"/>
        </w:trPr>
        <w:tc>
          <w:tcPr>
            <w:tcW w:w="500" w:type="pct"/>
            <w:vAlign w:val="center"/>
          </w:tcPr>
          <w:p w14:paraId="76DC3677" w14:textId="34509BAB"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7</w:t>
            </w:r>
          </w:p>
        </w:tc>
        <w:tc>
          <w:tcPr>
            <w:tcW w:w="500" w:type="pct"/>
            <w:vAlign w:val="center"/>
          </w:tcPr>
          <w:p w14:paraId="79227B72" w14:textId="1370C85D"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36.74783</w:t>
            </w:r>
          </w:p>
        </w:tc>
        <w:tc>
          <w:tcPr>
            <w:tcW w:w="500" w:type="pct"/>
            <w:vAlign w:val="center"/>
          </w:tcPr>
          <w:p w14:paraId="3AE6CD4F" w14:textId="68C35812"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126.84692</w:t>
            </w:r>
          </w:p>
        </w:tc>
        <w:tc>
          <w:tcPr>
            <w:tcW w:w="500" w:type="pct"/>
            <w:vAlign w:val="center"/>
          </w:tcPr>
          <w:p w14:paraId="435F2425" w14:textId="6C89D9AD"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5.36</w:t>
            </w:r>
          </w:p>
        </w:tc>
        <w:tc>
          <w:tcPr>
            <w:tcW w:w="500" w:type="pct"/>
            <w:vAlign w:val="center"/>
          </w:tcPr>
          <w:p w14:paraId="33FA6E1E" w14:textId="7F70B4EF"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0.71</w:t>
            </w:r>
          </w:p>
        </w:tc>
        <w:tc>
          <w:tcPr>
            <w:tcW w:w="500" w:type="pct"/>
            <w:vAlign w:val="center"/>
          </w:tcPr>
          <w:p w14:paraId="295F4419" w14:textId="265A8B1A"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9.57</w:t>
            </w:r>
          </w:p>
        </w:tc>
        <w:tc>
          <w:tcPr>
            <w:tcW w:w="500" w:type="pct"/>
            <w:vAlign w:val="center"/>
          </w:tcPr>
          <w:p w14:paraId="46C44CB2" w14:textId="7A972D33"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1.01</w:t>
            </w:r>
          </w:p>
        </w:tc>
        <w:tc>
          <w:tcPr>
            <w:tcW w:w="500" w:type="pct"/>
            <w:vAlign w:val="center"/>
          </w:tcPr>
          <w:p w14:paraId="374806BA" w14:textId="5E4C8467"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278.2</w:t>
            </w:r>
          </w:p>
        </w:tc>
        <w:tc>
          <w:tcPr>
            <w:tcW w:w="500" w:type="pct"/>
            <w:vAlign w:val="center"/>
          </w:tcPr>
          <w:p w14:paraId="00BA2BC1" w14:textId="362A68A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58.35</w:t>
            </w:r>
          </w:p>
        </w:tc>
        <w:tc>
          <w:tcPr>
            <w:tcW w:w="500" w:type="pct"/>
            <w:vAlign w:val="center"/>
          </w:tcPr>
          <w:p w14:paraId="012D4902" w14:textId="13FC8AE2"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80.30</w:t>
            </w:r>
          </w:p>
        </w:tc>
      </w:tr>
      <w:tr w:rsidR="000D1410" w:rsidRPr="00D0103A" w14:paraId="78A1530C" w14:textId="77777777" w:rsidTr="000D1410">
        <w:trPr>
          <w:trHeight w:val="397"/>
        </w:trPr>
        <w:tc>
          <w:tcPr>
            <w:tcW w:w="500" w:type="pct"/>
            <w:vAlign w:val="center"/>
          </w:tcPr>
          <w:p w14:paraId="12526E6F" w14:textId="7FE30DBC"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8</w:t>
            </w:r>
          </w:p>
        </w:tc>
        <w:tc>
          <w:tcPr>
            <w:tcW w:w="500" w:type="pct"/>
            <w:vAlign w:val="center"/>
          </w:tcPr>
          <w:p w14:paraId="7F634773" w14:textId="4492D132"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36.74960</w:t>
            </w:r>
          </w:p>
        </w:tc>
        <w:tc>
          <w:tcPr>
            <w:tcW w:w="500" w:type="pct"/>
            <w:vAlign w:val="center"/>
          </w:tcPr>
          <w:p w14:paraId="1EB910A6" w14:textId="4F703438"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126.84379</w:t>
            </w:r>
          </w:p>
        </w:tc>
        <w:tc>
          <w:tcPr>
            <w:tcW w:w="500" w:type="pct"/>
            <w:vAlign w:val="center"/>
          </w:tcPr>
          <w:p w14:paraId="3CC06C2C" w14:textId="368A3A3E"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8.07</w:t>
            </w:r>
          </w:p>
        </w:tc>
        <w:tc>
          <w:tcPr>
            <w:tcW w:w="500" w:type="pct"/>
            <w:vAlign w:val="center"/>
          </w:tcPr>
          <w:p w14:paraId="3D02B2D8" w14:textId="6FE926A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15.47</w:t>
            </w:r>
          </w:p>
        </w:tc>
        <w:tc>
          <w:tcPr>
            <w:tcW w:w="500" w:type="pct"/>
            <w:vAlign w:val="center"/>
          </w:tcPr>
          <w:p w14:paraId="2B93E0A9" w14:textId="14ADE5AE"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9.07</w:t>
            </w:r>
          </w:p>
        </w:tc>
        <w:tc>
          <w:tcPr>
            <w:tcW w:w="500" w:type="pct"/>
            <w:vAlign w:val="center"/>
          </w:tcPr>
          <w:p w14:paraId="631E8537" w14:textId="6E510A44"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0.23</w:t>
            </w:r>
          </w:p>
        </w:tc>
        <w:tc>
          <w:tcPr>
            <w:tcW w:w="500" w:type="pct"/>
            <w:vAlign w:val="center"/>
          </w:tcPr>
          <w:p w14:paraId="2ED27EF0" w14:textId="2F86476D"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467.7</w:t>
            </w:r>
          </w:p>
        </w:tc>
        <w:tc>
          <w:tcPr>
            <w:tcW w:w="500" w:type="pct"/>
            <w:vAlign w:val="center"/>
          </w:tcPr>
          <w:p w14:paraId="7BAB5813" w14:textId="7F39D6B6"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87.14</w:t>
            </w:r>
          </w:p>
        </w:tc>
        <w:tc>
          <w:tcPr>
            <w:tcW w:w="500" w:type="pct"/>
            <w:vAlign w:val="center"/>
          </w:tcPr>
          <w:p w14:paraId="775EBC32" w14:textId="68EEEF56"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814.75</w:t>
            </w:r>
          </w:p>
        </w:tc>
      </w:tr>
      <w:tr w:rsidR="000D1410" w:rsidRPr="00D0103A" w14:paraId="0BCD4021" w14:textId="77777777" w:rsidTr="000D1410">
        <w:trPr>
          <w:trHeight w:val="397"/>
        </w:trPr>
        <w:tc>
          <w:tcPr>
            <w:tcW w:w="500" w:type="pct"/>
            <w:vAlign w:val="center"/>
          </w:tcPr>
          <w:p w14:paraId="18EC840D" w14:textId="65DC89BD"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9</w:t>
            </w:r>
          </w:p>
        </w:tc>
        <w:tc>
          <w:tcPr>
            <w:tcW w:w="500" w:type="pct"/>
            <w:vAlign w:val="center"/>
          </w:tcPr>
          <w:p w14:paraId="4492A3F0" w14:textId="589D1251"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36.75091</w:t>
            </w:r>
          </w:p>
        </w:tc>
        <w:tc>
          <w:tcPr>
            <w:tcW w:w="500" w:type="pct"/>
            <w:vAlign w:val="center"/>
          </w:tcPr>
          <w:p w14:paraId="48A81763" w14:textId="1CD49488"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126.83883</w:t>
            </w:r>
          </w:p>
        </w:tc>
        <w:tc>
          <w:tcPr>
            <w:tcW w:w="500" w:type="pct"/>
            <w:vAlign w:val="center"/>
          </w:tcPr>
          <w:p w14:paraId="73960BB3" w14:textId="2E4128D6"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5.61</w:t>
            </w:r>
          </w:p>
        </w:tc>
        <w:tc>
          <w:tcPr>
            <w:tcW w:w="500" w:type="pct"/>
            <w:vAlign w:val="center"/>
          </w:tcPr>
          <w:p w14:paraId="5E4BD0F4" w14:textId="14C87023"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0.85</w:t>
            </w:r>
          </w:p>
        </w:tc>
        <w:tc>
          <w:tcPr>
            <w:tcW w:w="500" w:type="pct"/>
            <w:vAlign w:val="center"/>
          </w:tcPr>
          <w:p w14:paraId="1D9C1575" w14:textId="3603CC8A"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15.49</w:t>
            </w:r>
          </w:p>
        </w:tc>
        <w:tc>
          <w:tcPr>
            <w:tcW w:w="500" w:type="pct"/>
            <w:vAlign w:val="center"/>
          </w:tcPr>
          <w:p w14:paraId="07EFE3CD" w14:textId="4ACA8B18"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1.37</w:t>
            </w:r>
          </w:p>
        </w:tc>
        <w:tc>
          <w:tcPr>
            <w:tcW w:w="500" w:type="pct"/>
            <w:vAlign w:val="center"/>
          </w:tcPr>
          <w:p w14:paraId="614080A2" w14:textId="3639C479"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254.6</w:t>
            </w:r>
          </w:p>
        </w:tc>
        <w:tc>
          <w:tcPr>
            <w:tcW w:w="500" w:type="pct"/>
            <w:vAlign w:val="center"/>
          </w:tcPr>
          <w:p w14:paraId="758226F4" w14:textId="38F3D16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123.90</w:t>
            </w:r>
          </w:p>
        </w:tc>
        <w:tc>
          <w:tcPr>
            <w:tcW w:w="500" w:type="pct"/>
            <w:vAlign w:val="center"/>
          </w:tcPr>
          <w:p w14:paraId="1D1D4332" w14:textId="7CB41867"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75.40</w:t>
            </w:r>
          </w:p>
        </w:tc>
      </w:tr>
      <w:tr w:rsidR="000D1410" w:rsidRPr="00D0103A" w14:paraId="2C0A6104" w14:textId="77777777" w:rsidTr="000D1410">
        <w:trPr>
          <w:trHeight w:val="397"/>
        </w:trPr>
        <w:tc>
          <w:tcPr>
            <w:tcW w:w="500" w:type="pct"/>
            <w:vAlign w:val="center"/>
          </w:tcPr>
          <w:p w14:paraId="63DEA13C" w14:textId="7314DBE3"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10</w:t>
            </w:r>
          </w:p>
        </w:tc>
        <w:tc>
          <w:tcPr>
            <w:tcW w:w="500" w:type="pct"/>
            <w:vAlign w:val="center"/>
          </w:tcPr>
          <w:p w14:paraId="6EDC5828" w14:textId="02448536"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36.75412</w:t>
            </w:r>
          </w:p>
        </w:tc>
        <w:tc>
          <w:tcPr>
            <w:tcW w:w="500" w:type="pct"/>
            <w:vAlign w:val="center"/>
          </w:tcPr>
          <w:p w14:paraId="162EDCD0" w14:textId="19B711E8"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126.83672</w:t>
            </w:r>
          </w:p>
        </w:tc>
        <w:tc>
          <w:tcPr>
            <w:tcW w:w="500" w:type="pct"/>
            <w:vAlign w:val="center"/>
          </w:tcPr>
          <w:p w14:paraId="1ED9C8CB" w14:textId="007C7C3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7.71</w:t>
            </w:r>
          </w:p>
        </w:tc>
        <w:tc>
          <w:tcPr>
            <w:tcW w:w="500" w:type="pct"/>
            <w:vAlign w:val="center"/>
          </w:tcPr>
          <w:p w14:paraId="23F8D430" w14:textId="42B4EB85"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1.39</w:t>
            </w:r>
          </w:p>
        </w:tc>
        <w:tc>
          <w:tcPr>
            <w:tcW w:w="500" w:type="pct"/>
            <w:vAlign w:val="center"/>
          </w:tcPr>
          <w:p w14:paraId="1BF0F102" w14:textId="5747041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3.26</w:t>
            </w:r>
          </w:p>
        </w:tc>
        <w:tc>
          <w:tcPr>
            <w:tcW w:w="500" w:type="pct"/>
            <w:vAlign w:val="center"/>
          </w:tcPr>
          <w:p w14:paraId="055A9CB7" w14:textId="5A73CCAD"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0.39</w:t>
            </w:r>
          </w:p>
        </w:tc>
        <w:tc>
          <w:tcPr>
            <w:tcW w:w="500" w:type="pct"/>
            <w:vAlign w:val="center"/>
          </w:tcPr>
          <w:p w14:paraId="2CF73071" w14:textId="007EBC29"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122.0</w:t>
            </w:r>
          </w:p>
        </w:tc>
        <w:tc>
          <w:tcPr>
            <w:tcW w:w="500" w:type="pct"/>
            <w:vAlign w:val="center"/>
          </w:tcPr>
          <w:p w14:paraId="2BD37797" w14:textId="2A7C15E5"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301.50</w:t>
            </w:r>
          </w:p>
        </w:tc>
        <w:tc>
          <w:tcPr>
            <w:tcW w:w="500" w:type="pct"/>
            <w:vAlign w:val="center"/>
          </w:tcPr>
          <w:p w14:paraId="6A9FB5FE" w14:textId="7560AAD6"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199.54</w:t>
            </w:r>
          </w:p>
        </w:tc>
      </w:tr>
      <w:tr w:rsidR="000D1410" w:rsidRPr="00D0103A" w14:paraId="4CF57A61" w14:textId="77777777" w:rsidTr="000D1410">
        <w:trPr>
          <w:trHeight w:val="397"/>
        </w:trPr>
        <w:tc>
          <w:tcPr>
            <w:tcW w:w="500" w:type="pct"/>
            <w:vAlign w:val="center"/>
          </w:tcPr>
          <w:p w14:paraId="2F3AEE6C" w14:textId="039569AC"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11</w:t>
            </w:r>
          </w:p>
        </w:tc>
        <w:tc>
          <w:tcPr>
            <w:tcW w:w="500" w:type="pct"/>
            <w:vAlign w:val="center"/>
          </w:tcPr>
          <w:p w14:paraId="02D96740" w14:textId="16038DCE"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36.75710</w:t>
            </w:r>
          </w:p>
        </w:tc>
        <w:tc>
          <w:tcPr>
            <w:tcW w:w="500" w:type="pct"/>
            <w:vAlign w:val="center"/>
          </w:tcPr>
          <w:p w14:paraId="695AB6B3" w14:textId="2163D2A8" w:rsidR="000D1410" w:rsidRPr="00D0103A" w:rsidRDefault="000D1410" w:rsidP="000D1410">
            <w:pPr>
              <w:widowControl/>
              <w:wordWrap/>
              <w:autoSpaceDE/>
              <w:autoSpaceDN/>
              <w:jc w:val="center"/>
              <w:rPr>
                <w:rFonts w:cstheme="minorHAnsi"/>
                <w:sz w:val="24"/>
                <w:szCs w:val="24"/>
              </w:rPr>
            </w:pPr>
            <w:r w:rsidRPr="00D0103A">
              <w:rPr>
                <w:rFonts w:eastAsia="맑은 고딕" w:cstheme="minorHAnsi"/>
                <w:color w:val="000000"/>
                <w:kern w:val="0"/>
                <w:sz w:val="24"/>
                <w:szCs w:val="24"/>
              </w:rPr>
              <w:t>126.83279</w:t>
            </w:r>
          </w:p>
        </w:tc>
        <w:tc>
          <w:tcPr>
            <w:tcW w:w="500" w:type="pct"/>
            <w:vAlign w:val="center"/>
          </w:tcPr>
          <w:p w14:paraId="581FD090" w14:textId="1D0BFDC9"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7.25</w:t>
            </w:r>
          </w:p>
        </w:tc>
        <w:tc>
          <w:tcPr>
            <w:tcW w:w="500" w:type="pct"/>
            <w:vAlign w:val="center"/>
          </w:tcPr>
          <w:p w14:paraId="5791057E" w14:textId="7013DA70"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2.79</w:t>
            </w:r>
          </w:p>
        </w:tc>
        <w:tc>
          <w:tcPr>
            <w:tcW w:w="500" w:type="pct"/>
            <w:vAlign w:val="center"/>
          </w:tcPr>
          <w:p w14:paraId="718CA32A" w14:textId="277FF426"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6.98</w:t>
            </w:r>
          </w:p>
        </w:tc>
        <w:tc>
          <w:tcPr>
            <w:tcW w:w="500" w:type="pct"/>
            <w:vAlign w:val="center"/>
          </w:tcPr>
          <w:p w14:paraId="3B5C6DC8" w14:textId="72C60D79"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0.70</w:t>
            </w:r>
          </w:p>
        </w:tc>
        <w:tc>
          <w:tcPr>
            <w:tcW w:w="500" w:type="pct"/>
            <w:vAlign w:val="center"/>
          </w:tcPr>
          <w:p w14:paraId="2AABFA6F" w14:textId="7581FFFC"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186.6</w:t>
            </w:r>
          </w:p>
        </w:tc>
        <w:tc>
          <w:tcPr>
            <w:tcW w:w="500" w:type="pct"/>
            <w:vAlign w:val="center"/>
          </w:tcPr>
          <w:p w14:paraId="3429E9D5" w14:textId="16DDBD6F"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236.38</w:t>
            </w:r>
          </w:p>
        </w:tc>
        <w:tc>
          <w:tcPr>
            <w:tcW w:w="500" w:type="pct"/>
            <w:vAlign w:val="center"/>
          </w:tcPr>
          <w:p w14:paraId="46FC6978" w14:textId="53B919ED" w:rsidR="000D1410" w:rsidRPr="00D0103A" w:rsidRDefault="000D1410" w:rsidP="00117AD2">
            <w:pPr>
              <w:widowControl/>
              <w:wordWrap/>
              <w:autoSpaceDE/>
              <w:autoSpaceDN/>
              <w:jc w:val="right"/>
              <w:rPr>
                <w:rFonts w:cstheme="minorHAnsi"/>
                <w:sz w:val="24"/>
                <w:szCs w:val="24"/>
              </w:rPr>
            </w:pPr>
            <w:r w:rsidRPr="00D0103A">
              <w:rPr>
                <w:rFonts w:eastAsia="맑은 고딕" w:cstheme="minorHAnsi"/>
                <w:color w:val="000000"/>
                <w:kern w:val="0"/>
                <w:sz w:val="24"/>
                <w:szCs w:val="24"/>
              </w:rPr>
              <w:t>1257.05</w:t>
            </w:r>
          </w:p>
        </w:tc>
      </w:tr>
      <w:tr w:rsidR="000D1410" w:rsidRPr="00D0103A" w14:paraId="06DB963E" w14:textId="77777777" w:rsidTr="00B8679A">
        <w:trPr>
          <w:trHeight w:val="397"/>
        </w:trPr>
        <w:tc>
          <w:tcPr>
            <w:tcW w:w="500" w:type="pct"/>
            <w:tcBorders>
              <w:bottom w:val="single" w:sz="4" w:space="0" w:color="auto"/>
            </w:tcBorders>
            <w:vAlign w:val="center"/>
          </w:tcPr>
          <w:p w14:paraId="6930CE9F" w14:textId="311F71CF" w:rsidR="000D1410" w:rsidRPr="00D0103A" w:rsidRDefault="000D1410" w:rsidP="000D1410">
            <w:pPr>
              <w:widowControl/>
              <w:wordWrap/>
              <w:autoSpaceDE/>
              <w:autoSpaceDN/>
              <w:jc w:val="center"/>
              <w:rPr>
                <w:rFonts w:eastAsia="맑은 고딕" w:cstheme="minorHAnsi"/>
                <w:color w:val="000000"/>
                <w:kern w:val="0"/>
                <w:sz w:val="24"/>
                <w:szCs w:val="24"/>
              </w:rPr>
            </w:pPr>
            <w:r w:rsidRPr="00D0103A">
              <w:rPr>
                <w:rFonts w:eastAsia="맑은 고딕" w:cstheme="minorHAnsi"/>
                <w:color w:val="000000"/>
                <w:kern w:val="0"/>
                <w:sz w:val="24"/>
                <w:szCs w:val="24"/>
              </w:rPr>
              <w:t>12</w:t>
            </w:r>
          </w:p>
        </w:tc>
        <w:tc>
          <w:tcPr>
            <w:tcW w:w="500" w:type="pct"/>
            <w:tcBorders>
              <w:bottom w:val="single" w:sz="4" w:space="0" w:color="auto"/>
            </w:tcBorders>
            <w:vAlign w:val="center"/>
          </w:tcPr>
          <w:p w14:paraId="10739A3B" w14:textId="1E5DEF43" w:rsidR="000D1410" w:rsidRPr="00D0103A" w:rsidRDefault="000D1410" w:rsidP="000D1410">
            <w:pPr>
              <w:widowControl/>
              <w:wordWrap/>
              <w:autoSpaceDE/>
              <w:autoSpaceDN/>
              <w:jc w:val="center"/>
              <w:rPr>
                <w:rFonts w:eastAsia="맑은 고딕" w:cstheme="minorHAnsi"/>
                <w:color w:val="000000"/>
                <w:kern w:val="0"/>
                <w:sz w:val="24"/>
                <w:szCs w:val="24"/>
              </w:rPr>
            </w:pPr>
            <w:r w:rsidRPr="00D0103A">
              <w:rPr>
                <w:rFonts w:eastAsia="맑은 고딕" w:cstheme="minorHAnsi"/>
                <w:color w:val="000000"/>
                <w:kern w:val="0"/>
                <w:sz w:val="24"/>
                <w:szCs w:val="24"/>
              </w:rPr>
              <w:t>36.76180</w:t>
            </w:r>
          </w:p>
        </w:tc>
        <w:tc>
          <w:tcPr>
            <w:tcW w:w="500" w:type="pct"/>
            <w:tcBorders>
              <w:bottom w:val="single" w:sz="4" w:space="0" w:color="auto"/>
            </w:tcBorders>
            <w:vAlign w:val="center"/>
          </w:tcPr>
          <w:p w14:paraId="3DF09590" w14:textId="14B0A7BF" w:rsidR="000D1410" w:rsidRPr="00D0103A" w:rsidRDefault="000D1410" w:rsidP="000D1410">
            <w:pPr>
              <w:widowControl/>
              <w:wordWrap/>
              <w:autoSpaceDE/>
              <w:autoSpaceDN/>
              <w:jc w:val="center"/>
              <w:rPr>
                <w:rFonts w:eastAsia="맑은 고딕" w:cstheme="minorHAnsi"/>
                <w:color w:val="000000"/>
                <w:kern w:val="0"/>
                <w:sz w:val="24"/>
                <w:szCs w:val="24"/>
              </w:rPr>
            </w:pPr>
            <w:r w:rsidRPr="00D0103A">
              <w:rPr>
                <w:rFonts w:eastAsia="맑은 고딕" w:cstheme="minorHAnsi"/>
                <w:color w:val="000000"/>
                <w:kern w:val="0"/>
                <w:sz w:val="24"/>
                <w:szCs w:val="24"/>
              </w:rPr>
              <w:t>126.83150</w:t>
            </w:r>
          </w:p>
        </w:tc>
        <w:tc>
          <w:tcPr>
            <w:tcW w:w="500" w:type="pct"/>
            <w:tcBorders>
              <w:bottom w:val="single" w:sz="4" w:space="0" w:color="auto"/>
            </w:tcBorders>
            <w:vAlign w:val="center"/>
          </w:tcPr>
          <w:p w14:paraId="51A67DC4" w14:textId="40D860B2" w:rsidR="000D1410" w:rsidRPr="00D0103A" w:rsidRDefault="000D1410" w:rsidP="00117AD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5.58</w:t>
            </w:r>
          </w:p>
        </w:tc>
        <w:tc>
          <w:tcPr>
            <w:tcW w:w="500" w:type="pct"/>
            <w:tcBorders>
              <w:bottom w:val="single" w:sz="4" w:space="0" w:color="auto"/>
            </w:tcBorders>
            <w:vAlign w:val="center"/>
          </w:tcPr>
          <w:p w14:paraId="7B33BAD7" w14:textId="480257AB" w:rsidR="000D1410" w:rsidRPr="00D0103A" w:rsidRDefault="000D1410" w:rsidP="00117AD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1.37</w:t>
            </w:r>
          </w:p>
        </w:tc>
        <w:tc>
          <w:tcPr>
            <w:tcW w:w="500" w:type="pct"/>
            <w:tcBorders>
              <w:bottom w:val="single" w:sz="4" w:space="0" w:color="auto"/>
            </w:tcBorders>
            <w:vAlign w:val="center"/>
          </w:tcPr>
          <w:p w14:paraId="0A93C6DD" w14:textId="32FFD996" w:rsidR="000D1410" w:rsidRPr="00D0103A" w:rsidRDefault="000D1410" w:rsidP="00117AD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30.43</w:t>
            </w:r>
          </w:p>
        </w:tc>
        <w:tc>
          <w:tcPr>
            <w:tcW w:w="500" w:type="pct"/>
            <w:tcBorders>
              <w:bottom w:val="single" w:sz="4" w:space="0" w:color="auto"/>
            </w:tcBorders>
            <w:vAlign w:val="center"/>
          </w:tcPr>
          <w:p w14:paraId="6240D065" w14:textId="1C4B286F" w:rsidR="000D1410" w:rsidRPr="00D0103A" w:rsidRDefault="000D1410" w:rsidP="00117AD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2.86</w:t>
            </w:r>
          </w:p>
        </w:tc>
        <w:tc>
          <w:tcPr>
            <w:tcW w:w="500" w:type="pct"/>
            <w:tcBorders>
              <w:bottom w:val="single" w:sz="4" w:space="0" w:color="auto"/>
            </w:tcBorders>
            <w:vAlign w:val="center"/>
          </w:tcPr>
          <w:p w14:paraId="498E3869" w14:textId="7FC8B916" w:rsidR="000D1410" w:rsidRPr="00D0103A" w:rsidRDefault="000D1410" w:rsidP="00117AD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306.3</w:t>
            </w:r>
          </w:p>
        </w:tc>
        <w:tc>
          <w:tcPr>
            <w:tcW w:w="500" w:type="pct"/>
            <w:tcBorders>
              <w:bottom w:val="single" w:sz="4" w:space="0" w:color="auto"/>
            </w:tcBorders>
            <w:vAlign w:val="center"/>
          </w:tcPr>
          <w:p w14:paraId="6527DF7F" w14:textId="23594006" w:rsidR="000D1410" w:rsidRPr="00D0103A" w:rsidRDefault="000D1410" w:rsidP="00117AD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93.65</w:t>
            </w:r>
          </w:p>
        </w:tc>
        <w:tc>
          <w:tcPr>
            <w:tcW w:w="500" w:type="pct"/>
            <w:tcBorders>
              <w:bottom w:val="single" w:sz="4" w:space="0" w:color="auto"/>
            </w:tcBorders>
            <w:vAlign w:val="center"/>
          </w:tcPr>
          <w:p w14:paraId="45B5F5AF" w14:textId="31F9DE01" w:rsidR="000D1410" w:rsidRPr="00D0103A" w:rsidRDefault="000D1410" w:rsidP="00117AD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96.91</w:t>
            </w:r>
          </w:p>
        </w:tc>
      </w:tr>
      <w:tr w:rsidR="009C161F" w:rsidRPr="00D0103A" w14:paraId="195F15D1" w14:textId="77777777" w:rsidTr="0065671C">
        <w:trPr>
          <w:trHeight w:val="2211"/>
        </w:trPr>
        <w:tc>
          <w:tcPr>
            <w:tcW w:w="5000" w:type="pct"/>
            <w:gridSpan w:val="10"/>
            <w:tcBorders>
              <w:top w:val="single" w:sz="4" w:space="0" w:color="auto"/>
            </w:tcBorders>
            <w:vAlign w:val="center"/>
          </w:tcPr>
          <w:p w14:paraId="7D71FF61" w14:textId="26AB89E0" w:rsidR="009C161F" w:rsidRPr="00D0103A" w:rsidRDefault="00741816" w:rsidP="0065671C">
            <w:pPr>
              <w:widowControl/>
              <w:wordWrap/>
              <w:autoSpaceDE/>
              <w:autoSpaceDN/>
              <w:spacing w:line="360" w:lineRule="auto"/>
              <w:rPr>
                <w:rFonts w:eastAsia="맑은 고딕" w:cstheme="minorHAnsi"/>
                <w:color w:val="000000"/>
                <w:kern w:val="0"/>
                <w:sz w:val="24"/>
                <w:szCs w:val="24"/>
              </w:rPr>
            </w:pPr>
            <w:r w:rsidRPr="00D0103A">
              <w:rPr>
                <w:rFonts w:eastAsia="맑은 고딕" w:cstheme="minorHAnsi"/>
                <w:color w:val="000000"/>
                <w:kern w:val="0"/>
                <w:sz w:val="24"/>
                <w:szCs w:val="24"/>
                <w:vertAlign w:val="superscript"/>
              </w:rPr>
              <w:t>a</w:t>
            </w:r>
            <w:r w:rsidRPr="00D0103A">
              <w:rPr>
                <w:rFonts w:eastAsia="맑은 고딕" w:cstheme="minorHAnsi"/>
                <w:color w:val="000000"/>
                <w:kern w:val="0"/>
                <w:sz w:val="24"/>
                <w:szCs w:val="24"/>
              </w:rPr>
              <w:t xml:space="preserve"> </w:t>
            </w:r>
            <w:r w:rsidR="001865FA" w:rsidRPr="00D0103A">
              <w:rPr>
                <w:rFonts w:eastAsia="맑은 고딕" w:cstheme="minorHAnsi"/>
                <w:color w:val="000000"/>
                <w:kern w:val="0"/>
                <w:sz w:val="24"/>
                <w:szCs w:val="24"/>
              </w:rPr>
              <w:t>Chemical properties</w:t>
            </w:r>
            <w:r w:rsidR="00AE624F" w:rsidRPr="00D0103A">
              <w:rPr>
                <w:rFonts w:eastAsia="맑은 고딕" w:cstheme="minorHAnsi"/>
                <w:color w:val="000000"/>
                <w:kern w:val="0"/>
                <w:sz w:val="24"/>
                <w:szCs w:val="24"/>
              </w:rPr>
              <w:t xml:space="preserve"> of sediments</w:t>
            </w:r>
            <w:r w:rsidR="001865FA" w:rsidRPr="00D0103A">
              <w:rPr>
                <w:rFonts w:eastAsia="맑은 고딕" w:cstheme="minorHAnsi"/>
                <w:color w:val="000000"/>
                <w:kern w:val="0"/>
                <w:sz w:val="24"/>
                <w:szCs w:val="24"/>
              </w:rPr>
              <w:t xml:space="preserve"> were determined as follows: </w:t>
            </w:r>
            <w:r w:rsidRPr="00D0103A">
              <w:rPr>
                <w:rFonts w:eastAsia="맑은 고딕" w:cstheme="minorHAnsi"/>
                <w:color w:val="000000"/>
                <w:kern w:val="0"/>
                <w:sz w:val="24"/>
                <w:szCs w:val="24"/>
              </w:rPr>
              <w:t>pH and EC were measured in a 1:5 sediment-to-</w:t>
            </w:r>
            <w:r w:rsidR="00AE624F" w:rsidRPr="00D0103A">
              <w:rPr>
                <w:rFonts w:eastAsia="맑은 고딕" w:cstheme="minorHAnsi"/>
                <w:color w:val="000000"/>
                <w:kern w:val="0"/>
                <w:sz w:val="24"/>
                <w:szCs w:val="24"/>
              </w:rPr>
              <w:t xml:space="preserve">ultrapure </w:t>
            </w:r>
            <w:r w:rsidRPr="00D0103A">
              <w:rPr>
                <w:rFonts w:eastAsia="맑은 고딕" w:cstheme="minorHAnsi"/>
                <w:color w:val="000000"/>
                <w:kern w:val="0"/>
                <w:sz w:val="24"/>
                <w:szCs w:val="24"/>
              </w:rPr>
              <w:t xml:space="preserve">water </w:t>
            </w:r>
            <w:r w:rsidR="00E6463B" w:rsidRPr="00D0103A">
              <w:rPr>
                <w:rFonts w:eastAsia="맑은 고딕" w:cstheme="minorHAnsi"/>
                <w:color w:val="000000"/>
                <w:kern w:val="0"/>
                <w:sz w:val="24"/>
                <w:szCs w:val="24"/>
              </w:rPr>
              <w:t>suspension</w:t>
            </w:r>
            <w:r w:rsidR="000E4013">
              <w:rPr>
                <w:rFonts w:eastAsia="맑은 고딕" w:cstheme="minorHAnsi" w:hint="eastAsia"/>
                <w:color w:val="000000"/>
                <w:kern w:val="0"/>
                <w:sz w:val="24"/>
                <w:szCs w:val="24"/>
              </w:rPr>
              <w:t xml:space="preserve">; </w:t>
            </w:r>
            <w:r w:rsidRPr="00D0103A">
              <w:rPr>
                <w:rFonts w:eastAsia="맑은 고딕" w:cstheme="minorHAnsi"/>
                <w:color w:val="000000"/>
                <w:kern w:val="0"/>
                <w:sz w:val="24"/>
                <w:szCs w:val="24"/>
              </w:rPr>
              <w:t>T</w:t>
            </w:r>
            <w:r w:rsidR="007D1772" w:rsidRPr="00D0103A">
              <w:rPr>
                <w:rFonts w:eastAsia="맑은 고딕" w:cstheme="minorHAnsi"/>
                <w:color w:val="000000"/>
                <w:kern w:val="0"/>
                <w:sz w:val="24"/>
                <w:szCs w:val="24"/>
              </w:rPr>
              <w:t xml:space="preserve">otal carbon (T-C) </w:t>
            </w:r>
            <w:r w:rsidRPr="00D0103A">
              <w:rPr>
                <w:rFonts w:eastAsia="맑은 고딕" w:cstheme="minorHAnsi"/>
                <w:color w:val="000000"/>
                <w:kern w:val="0"/>
                <w:sz w:val="24"/>
                <w:szCs w:val="24"/>
              </w:rPr>
              <w:t xml:space="preserve">and </w:t>
            </w:r>
            <w:r w:rsidR="007D1772" w:rsidRPr="00D0103A">
              <w:rPr>
                <w:rFonts w:eastAsia="맑은 고딕" w:cstheme="minorHAnsi"/>
                <w:color w:val="000000"/>
                <w:kern w:val="0"/>
                <w:sz w:val="24"/>
                <w:szCs w:val="24"/>
              </w:rPr>
              <w:t>total nitrogen (T-</w:t>
            </w:r>
            <w:r w:rsidRPr="00D0103A">
              <w:rPr>
                <w:rFonts w:eastAsia="맑은 고딕" w:cstheme="minorHAnsi"/>
                <w:color w:val="000000"/>
                <w:kern w:val="0"/>
                <w:sz w:val="24"/>
                <w:szCs w:val="24"/>
              </w:rPr>
              <w:t>N</w:t>
            </w:r>
            <w:r w:rsidR="007D1772" w:rsidRPr="00D0103A">
              <w:rPr>
                <w:rFonts w:eastAsia="맑은 고딕" w:cstheme="minorHAnsi"/>
                <w:color w:val="000000"/>
                <w:kern w:val="0"/>
                <w:sz w:val="24"/>
                <w:szCs w:val="24"/>
              </w:rPr>
              <w:t>)</w:t>
            </w:r>
            <w:r w:rsidRPr="00D0103A">
              <w:rPr>
                <w:rFonts w:eastAsia="맑은 고딕" w:cstheme="minorHAnsi"/>
                <w:color w:val="000000"/>
                <w:kern w:val="0"/>
                <w:sz w:val="24"/>
                <w:szCs w:val="24"/>
              </w:rPr>
              <w:t xml:space="preserve"> </w:t>
            </w:r>
            <w:r w:rsidR="007D1772" w:rsidRPr="00D0103A">
              <w:rPr>
                <w:rFonts w:eastAsia="맑은 고딕" w:cstheme="minorHAnsi"/>
                <w:color w:val="000000"/>
                <w:kern w:val="0"/>
                <w:sz w:val="24"/>
                <w:szCs w:val="24"/>
              </w:rPr>
              <w:t xml:space="preserve">contents </w:t>
            </w:r>
            <w:r w:rsidRPr="00D0103A">
              <w:rPr>
                <w:rFonts w:eastAsia="맑은 고딕" w:cstheme="minorHAnsi"/>
                <w:color w:val="000000"/>
                <w:kern w:val="0"/>
                <w:sz w:val="24"/>
                <w:szCs w:val="24"/>
              </w:rPr>
              <w:t>were determined using an elemental analyzer</w:t>
            </w:r>
            <w:r w:rsidR="000E4013">
              <w:rPr>
                <w:rFonts w:eastAsia="맑은 고딕" w:cstheme="minorHAnsi" w:hint="eastAsia"/>
                <w:color w:val="000000"/>
                <w:kern w:val="0"/>
                <w:sz w:val="24"/>
                <w:szCs w:val="24"/>
              </w:rPr>
              <w:t xml:space="preserve">; </w:t>
            </w:r>
            <w:r w:rsidR="00E6463B" w:rsidRPr="00D0103A">
              <w:rPr>
                <w:rFonts w:eastAsia="맑은 고딕" w:cstheme="minorHAnsi"/>
                <w:color w:val="000000"/>
                <w:kern w:val="0"/>
                <w:sz w:val="24"/>
                <w:szCs w:val="24"/>
              </w:rPr>
              <w:t>Total phosphorus (T</w:t>
            </w:r>
            <w:r w:rsidR="00DC6202" w:rsidRPr="00D0103A">
              <w:rPr>
                <w:rFonts w:eastAsia="맑은 고딕" w:cstheme="minorHAnsi"/>
                <w:color w:val="000000"/>
                <w:kern w:val="0"/>
                <w:sz w:val="24"/>
                <w:szCs w:val="24"/>
              </w:rPr>
              <w:t>-</w:t>
            </w:r>
            <w:r w:rsidRPr="00D0103A">
              <w:rPr>
                <w:rFonts w:eastAsia="맑은 고딕" w:cstheme="minorHAnsi"/>
                <w:color w:val="000000"/>
                <w:kern w:val="0"/>
                <w:sz w:val="24"/>
                <w:szCs w:val="24"/>
              </w:rPr>
              <w:t>P</w:t>
            </w:r>
            <w:r w:rsidR="00E6463B" w:rsidRPr="00D0103A">
              <w:rPr>
                <w:rFonts w:eastAsia="맑은 고딕" w:cstheme="minorHAnsi"/>
                <w:color w:val="000000"/>
                <w:kern w:val="0"/>
                <w:sz w:val="24"/>
                <w:szCs w:val="24"/>
              </w:rPr>
              <w:t>)</w:t>
            </w:r>
            <w:r w:rsidRPr="00D0103A">
              <w:rPr>
                <w:rFonts w:eastAsia="맑은 고딕" w:cstheme="minorHAnsi"/>
                <w:color w:val="000000"/>
                <w:kern w:val="0"/>
                <w:sz w:val="24"/>
                <w:szCs w:val="24"/>
              </w:rPr>
              <w:t xml:space="preserve"> was quantified by ICP</w:t>
            </w:r>
            <w:r w:rsidR="00DC6202" w:rsidRPr="00D0103A">
              <w:rPr>
                <w:rFonts w:eastAsia="맑은 고딕" w:cstheme="minorHAnsi"/>
                <w:color w:val="000000"/>
                <w:kern w:val="0"/>
                <w:sz w:val="24"/>
                <w:szCs w:val="24"/>
              </w:rPr>
              <w:t>-OES</w:t>
            </w:r>
            <w:r w:rsidR="00914EA4" w:rsidRPr="00D0103A">
              <w:rPr>
                <w:rFonts w:cstheme="minorHAnsi"/>
                <w:sz w:val="24"/>
                <w:szCs w:val="24"/>
              </w:rPr>
              <w:t xml:space="preserve"> </w:t>
            </w:r>
            <w:r w:rsidR="00914EA4" w:rsidRPr="00D0103A">
              <w:rPr>
                <w:rFonts w:eastAsia="맑은 고딕" w:cstheme="minorHAnsi"/>
                <w:color w:val="000000"/>
                <w:kern w:val="0"/>
                <w:sz w:val="24"/>
                <w:szCs w:val="24"/>
              </w:rPr>
              <w:t>(</w:t>
            </w:r>
            <w:proofErr w:type="spellStart"/>
            <w:r w:rsidR="00914EA4" w:rsidRPr="00D0103A">
              <w:rPr>
                <w:rFonts w:eastAsia="맑은 고딕" w:cstheme="minorHAnsi"/>
                <w:color w:val="000000"/>
                <w:kern w:val="0"/>
                <w:sz w:val="24"/>
                <w:szCs w:val="24"/>
              </w:rPr>
              <w:t>iCAP</w:t>
            </w:r>
            <w:proofErr w:type="spellEnd"/>
            <w:r w:rsidR="00914EA4" w:rsidRPr="00D0103A">
              <w:rPr>
                <w:rFonts w:eastAsia="맑은 고딕" w:cstheme="minorHAnsi"/>
                <w:color w:val="000000"/>
                <w:kern w:val="0"/>
                <w:sz w:val="24"/>
                <w:szCs w:val="24"/>
              </w:rPr>
              <w:t xml:space="preserve"> PRO X Duo, </w:t>
            </w:r>
            <w:proofErr w:type="spellStart"/>
            <w:r w:rsidR="00914EA4" w:rsidRPr="00D0103A">
              <w:rPr>
                <w:rFonts w:eastAsia="맑은 고딕" w:cstheme="minorHAnsi"/>
                <w:color w:val="000000"/>
                <w:kern w:val="0"/>
                <w:sz w:val="24"/>
                <w:szCs w:val="24"/>
              </w:rPr>
              <w:t>Thermo</w:t>
            </w:r>
            <w:proofErr w:type="spellEnd"/>
            <w:r w:rsidR="00914EA4" w:rsidRPr="00D0103A">
              <w:rPr>
                <w:rFonts w:eastAsia="맑은 고딕" w:cstheme="minorHAnsi"/>
                <w:color w:val="000000"/>
                <w:kern w:val="0"/>
                <w:sz w:val="24"/>
                <w:szCs w:val="24"/>
              </w:rPr>
              <w:t xml:space="preserve"> Fisher Scientific,</w:t>
            </w:r>
            <w:r w:rsidR="007D1772" w:rsidRPr="00D0103A">
              <w:rPr>
                <w:rFonts w:eastAsia="맑은 고딕" w:cstheme="minorHAnsi"/>
                <w:color w:val="000000"/>
                <w:kern w:val="0"/>
                <w:sz w:val="24"/>
                <w:szCs w:val="24"/>
              </w:rPr>
              <w:t xml:space="preserve"> Waltham, MA, </w:t>
            </w:r>
            <w:r w:rsidR="00914EA4" w:rsidRPr="00D0103A">
              <w:rPr>
                <w:rFonts w:eastAsia="맑은 고딕" w:cstheme="minorHAnsi"/>
                <w:color w:val="000000"/>
                <w:kern w:val="0"/>
                <w:sz w:val="24"/>
                <w:szCs w:val="24"/>
              </w:rPr>
              <w:t xml:space="preserve">USA) </w:t>
            </w:r>
            <w:r w:rsidRPr="00D0103A">
              <w:rPr>
                <w:rFonts w:eastAsia="맑은 고딕" w:cstheme="minorHAnsi"/>
                <w:color w:val="000000"/>
                <w:kern w:val="0"/>
                <w:sz w:val="24"/>
                <w:szCs w:val="24"/>
              </w:rPr>
              <w:t>after aqua regia digestion</w:t>
            </w:r>
            <w:r w:rsidR="000E4013">
              <w:rPr>
                <w:rFonts w:eastAsia="맑은 고딕" w:cstheme="minorHAnsi" w:hint="eastAsia"/>
                <w:color w:val="000000"/>
                <w:kern w:val="0"/>
                <w:sz w:val="24"/>
                <w:szCs w:val="24"/>
              </w:rPr>
              <w:t>;</w:t>
            </w:r>
            <w:r w:rsidR="00B03566" w:rsidRPr="00D0103A">
              <w:rPr>
                <w:rFonts w:eastAsia="맑은 고딕" w:cstheme="minorHAnsi"/>
                <w:color w:val="000000"/>
                <w:kern w:val="0"/>
                <w:sz w:val="24"/>
                <w:szCs w:val="24"/>
              </w:rPr>
              <w:t xml:space="preserve"> </w:t>
            </w:r>
            <w:r w:rsidRPr="00D0103A">
              <w:rPr>
                <w:rFonts w:eastAsia="맑은 고딕" w:cstheme="minorHAnsi"/>
                <w:color w:val="000000"/>
                <w:kern w:val="0"/>
                <w:sz w:val="24"/>
                <w:szCs w:val="24"/>
              </w:rPr>
              <w:t xml:space="preserve">Water-soluble </w:t>
            </w:r>
            <w:r w:rsidR="00DC6202" w:rsidRPr="00D0103A">
              <w:rPr>
                <w:rFonts w:eastAsia="맑은 고딕" w:cstheme="minorHAnsi"/>
                <w:kern w:val="0"/>
                <w:sz w:val="24"/>
                <w:szCs w:val="24"/>
              </w:rPr>
              <w:t>Cl</w:t>
            </w:r>
            <w:r w:rsidR="00DC6202" w:rsidRPr="00D0103A">
              <w:rPr>
                <w:rFonts w:eastAsia="맑은 고딕" w:cstheme="minorHAnsi"/>
                <w:kern w:val="0"/>
                <w:sz w:val="24"/>
                <w:szCs w:val="24"/>
                <w:vertAlign w:val="superscript"/>
              </w:rPr>
              <w:t>−</w:t>
            </w:r>
            <w:r w:rsidRPr="00D0103A">
              <w:rPr>
                <w:rFonts w:eastAsia="맑은 고딕" w:cstheme="minorHAnsi"/>
                <w:color w:val="000000"/>
                <w:kern w:val="0"/>
                <w:sz w:val="24"/>
                <w:szCs w:val="24"/>
              </w:rPr>
              <w:t xml:space="preserve"> and </w:t>
            </w:r>
            <w:r w:rsidR="00DC6202" w:rsidRPr="00D0103A">
              <w:rPr>
                <w:rFonts w:eastAsia="맑은 고딕" w:cstheme="minorHAnsi"/>
                <w:kern w:val="0"/>
                <w:sz w:val="24"/>
                <w:szCs w:val="24"/>
              </w:rPr>
              <w:t>SO</w:t>
            </w:r>
            <w:r w:rsidR="00DC6202" w:rsidRPr="00D0103A">
              <w:rPr>
                <w:rFonts w:eastAsia="맑은 고딕" w:cstheme="minorHAnsi"/>
                <w:kern w:val="0"/>
                <w:sz w:val="24"/>
                <w:szCs w:val="24"/>
                <w:vertAlign w:val="subscript"/>
              </w:rPr>
              <w:t>4</w:t>
            </w:r>
            <w:r w:rsidR="00DC6202" w:rsidRPr="00D0103A">
              <w:rPr>
                <w:rFonts w:eastAsia="맑은 고딕" w:cstheme="minorHAnsi"/>
                <w:kern w:val="0"/>
                <w:sz w:val="24"/>
                <w:szCs w:val="24"/>
                <w:vertAlign w:val="superscript"/>
              </w:rPr>
              <w:t>2−</w:t>
            </w:r>
            <w:r w:rsidR="00DC6202" w:rsidRPr="00D0103A">
              <w:rPr>
                <w:rFonts w:eastAsia="맑은 고딕" w:cstheme="minorHAnsi"/>
                <w:kern w:val="0"/>
                <w:sz w:val="24"/>
                <w:szCs w:val="24"/>
              </w:rPr>
              <w:t xml:space="preserve"> </w:t>
            </w:r>
            <w:r w:rsidRPr="00D0103A">
              <w:rPr>
                <w:rFonts w:eastAsia="맑은 고딕" w:cstheme="minorHAnsi"/>
                <w:color w:val="000000"/>
                <w:kern w:val="0"/>
                <w:sz w:val="24"/>
                <w:szCs w:val="24"/>
              </w:rPr>
              <w:t xml:space="preserve">were extracted with </w:t>
            </w:r>
            <w:r w:rsidR="00914EA4" w:rsidRPr="00D0103A">
              <w:rPr>
                <w:rFonts w:eastAsia="맑은 고딕" w:cstheme="minorHAnsi"/>
                <w:color w:val="000000"/>
                <w:kern w:val="0"/>
                <w:sz w:val="24"/>
                <w:szCs w:val="24"/>
              </w:rPr>
              <w:t xml:space="preserve">ultrapure </w:t>
            </w:r>
            <w:r w:rsidRPr="00D0103A">
              <w:rPr>
                <w:rFonts w:eastAsia="맑은 고딕" w:cstheme="minorHAnsi"/>
                <w:color w:val="000000"/>
                <w:kern w:val="0"/>
                <w:sz w:val="24"/>
                <w:szCs w:val="24"/>
              </w:rPr>
              <w:t>water and analyzed by ion chromatography</w:t>
            </w:r>
            <w:r w:rsidR="00914EA4" w:rsidRPr="00D0103A">
              <w:rPr>
                <w:rFonts w:eastAsia="맑은 고딕" w:cstheme="minorHAnsi"/>
                <w:color w:val="000000"/>
                <w:kern w:val="0"/>
                <w:sz w:val="24"/>
                <w:szCs w:val="24"/>
              </w:rPr>
              <w:t xml:space="preserve"> </w:t>
            </w:r>
            <w:r w:rsidR="00363177" w:rsidRPr="00D0103A">
              <w:rPr>
                <w:rFonts w:eastAsia="맑은 고딕" w:cstheme="minorHAnsi"/>
                <w:color w:val="000000"/>
                <w:kern w:val="0"/>
                <w:sz w:val="24"/>
                <w:szCs w:val="24"/>
              </w:rPr>
              <w:t>(</w:t>
            </w:r>
            <w:r w:rsidR="00914EA4" w:rsidRPr="00D0103A">
              <w:rPr>
                <w:rFonts w:eastAsia="맑은 고딕" w:cstheme="minorHAnsi"/>
                <w:color w:val="000000"/>
                <w:kern w:val="0"/>
                <w:sz w:val="24"/>
                <w:szCs w:val="24"/>
              </w:rPr>
              <w:t xml:space="preserve">Dionex Aquion, </w:t>
            </w:r>
            <w:proofErr w:type="spellStart"/>
            <w:r w:rsidR="00914EA4" w:rsidRPr="00D0103A">
              <w:rPr>
                <w:rFonts w:eastAsia="맑은 고딕" w:cstheme="minorHAnsi"/>
                <w:color w:val="000000"/>
                <w:kern w:val="0"/>
                <w:sz w:val="24"/>
                <w:szCs w:val="24"/>
              </w:rPr>
              <w:t>Thermo</w:t>
            </w:r>
            <w:proofErr w:type="spellEnd"/>
            <w:r w:rsidR="00914EA4" w:rsidRPr="00D0103A">
              <w:rPr>
                <w:rFonts w:eastAsia="맑은 고딕" w:cstheme="minorHAnsi"/>
                <w:color w:val="000000"/>
                <w:kern w:val="0"/>
                <w:sz w:val="24"/>
                <w:szCs w:val="24"/>
              </w:rPr>
              <w:t xml:space="preserve"> Fisher Scientific, USA)</w:t>
            </w:r>
            <w:r w:rsidR="000E4013">
              <w:rPr>
                <w:rFonts w:eastAsia="맑은 고딕" w:cstheme="minorHAnsi" w:hint="eastAsia"/>
                <w:color w:val="000000"/>
                <w:kern w:val="0"/>
                <w:sz w:val="24"/>
                <w:szCs w:val="24"/>
              </w:rPr>
              <w:t xml:space="preserve">; </w:t>
            </w:r>
            <w:r w:rsidR="0065671C" w:rsidRPr="00D0103A">
              <w:rPr>
                <w:rFonts w:eastAsia="맑은 고딕" w:cstheme="minorHAnsi"/>
                <w:color w:val="000000"/>
                <w:kern w:val="0"/>
                <w:sz w:val="24"/>
                <w:szCs w:val="24"/>
              </w:rPr>
              <w:t>All values are presented as means of triplicate measurements.</w:t>
            </w:r>
          </w:p>
        </w:tc>
      </w:tr>
    </w:tbl>
    <w:p w14:paraId="7DDE5FE2" w14:textId="40486D73" w:rsidR="00BF0A0C" w:rsidRPr="00D0103A" w:rsidRDefault="00BF0A0C">
      <w:pPr>
        <w:widowControl/>
        <w:wordWrap/>
        <w:autoSpaceDE/>
        <w:autoSpaceDN/>
        <w:rPr>
          <w:rFonts w:cstheme="minorHAnsi"/>
          <w:sz w:val="24"/>
          <w:szCs w:val="24"/>
        </w:rPr>
        <w:sectPr w:rsidR="00BF0A0C" w:rsidRPr="00D0103A" w:rsidSect="0037181D">
          <w:pgSz w:w="16838" w:h="11906" w:orient="landscape"/>
          <w:pgMar w:top="1440" w:right="1701" w:bottom="1440" w:left="1440" w:header="851" w:footer="992" w:gutter="0"/>
          <w:lnNumType w:countBy="1" w:restart="continuous"/>
          <w:cols w:space="425"/>
          <w:docGrid w:linePitch="360"/>
        </w:sectPr>
      </w:pPr>
    </w:p>
    <w:tbl>
      <w:tblPr>
        <w:tblStyle w:val="ac"/>
        <w:tblW w:w="5000" w:type="pct"/>
        <w:jc w:val="center"/>
        <w:tblLook w:val="04A0" w:firstRow="1" w:lastRow="0" w:firstColumn="1" w:lastColumn="0" w:noHBand="0" w:noVBand="1"/>
      </w:tblPr>
      <w:tblGrid>
        <w:gridCol w:w="1689"/>
        <w:gridCol w:w="2764"/>
        <w:gridCol w:w="1264"/>
        <w:gridCol w:w="1652"/>
        <w:gridCol w:w="1657"/>
      </w:tblGrid>
      <w:tr w:rsidR="00911712" w:rsidRPr="00D0103A" w14:paraId="2D4297B1" w14:textId="77777777" w:rsidTr="00783F67">
        <w:trPr>
          <w:trHeight w:val="567"/>
          <w:jc w:val="center"/>
        </w:trPr>
        <w:tc>
          <w:tcPr>
            <w:tcW w:w="5000" w:type="pct"/>
            <w:gridSpan w:val="5"/>
            <w:tcBorders>
              <w:top w:val="nil"/>
              <w:left w:val="nil"/>
              <w:bottom w:val="single" w:sz="4" w:space="0" w:color="auto"/>
              <w:right w:val="nil"/>
            </w:tcBorders>
            <w:vAlign w:val="center"/>
          </w:tcPr>
          <w:p w14:paraId="0724E3C4" w14:textId="54F8365A" w:rsidR="00911712" w:rsidRPr="00D0103A" w:rsidRDefault="00911712" w:rsidP="00783F67">
            <w:pPr>
              <w:rPr>
                <w:rFonts w:eastAsia="HY신명조" w:cstheme="minorHAnsi"/>
                <w:color w:val="000000" w:themeColor="text1"/>
                <w:sz w:val="24"/>
                <w:szCs w:val="24"/>
              </w:rPr>
            </w:pPr>
            <w:bookmarkStart w:id="0" w:name="_Hlk213668317"/>
            <w:r w:rsidRPr="00D0103A">
              <w:rPr>
                <w:rFonts w:cstheme="minorHAnsi"/>
                <w:b/>
                <w:bCs/>
                <w:sz w:val="24"/>
                <w:szCs w:val="24"/>
              </w:rPr>
              <w:lastRenderedPageBreak/>
              <w:t>Table S</w:t>
            </w:r>
            <w:r w:rsidR="00CF2BCB" w:rsidRPr="00D0103A">
              <w:rPr>
                <w:rFonts w:cstheme="minorHAnsi"/>
                <w:b/>
                <w:bCs/>
                <w:sz w:val="24"/>
                <w:szCs w:val="24"/>
              </w:rPr>
              <w:t>4</w:t>
            </w:r>
            <w:r w:rsidRPr="00D0103A">
              <w:rPr>
                <w:rFonts w:cstheme="minorHAnsi"/>
                <w:b/>
                <w:bCs/>
                <w:sz w:val="24"/>
                <w:szCs w:val="24"/>
              </w:rPr>
              <w:t>.</w:t>
            </w:r>
            <w:r w:rsidRPr="00D0103A">
              <w:rPr>
                <w:rFonts w:cstheme="minorHAnsi"/>
                <w:sz w:val="24"/>
                <w:szCs w:val="24"/>
              </w:rPr>
              <w:t xml:space="preserve"> LC-MS/MS parameters used for antibiotic analysis.</w:t>
            </w:r>
          </w:p>
        </w:tc>
      </w:tr>
      <w:bookmarkEnd w:id="0"/>
      <w:tr w:rsidR="00911712" w:rsidRPr="00D0103A" w14:paraId="0D4909C2" w14:textId="77777777" w:rsidTr="00CC3EDF">
        <w:trPr>
          <w:trHeight w:val="397"/>
          <w:jc w:val="center"/>
        </w:trPr>
        <w:tc>
          <w:tcPr>
            <w:tcW w:w="936" w:type="pct"/>
            <w:tcBorders>
              <w:top w:val="single" w:sz="4" w:space="0" w:color="auto"/>
              <w:left w:val="nil"/>
              <w:bottom w:val="single" w:sz="4" w:space="0" w:color="auto"/>
              <w:right w:val="nil"/>
            </w:tcBorders>
            <w:vAlign w:val="center"/>
          </w:tcPr>
          <w:p w14:paraId="6EC231B2"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Instrument</w:t>
            </w:r>
          </w:p>
        </w:tc>
        <w:tc>
          <w:tcPr>
            <w:tcW w:w="1531" w:type="pct"/>
            <w:tcBorders>
              <w:top w:val="single" w:sz="4" w:space="0" w:color="auto"/>
              <w:left w:val="nil"/>
              <w:bottom w:val="single" w:sz="4" w:space="0" w:color="auto"/>
              <w:right w:val="nil"/>
            </w:tcBorders>
            <w:vAlign w:val="center"/>
          </w:tcPr>
          <w:p w14:paraId="2AF9760C"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Parameter</w:t>
            </w:r>
          </w:p>
        </w:tc>
        <w:tc>
          <w:tcPr>
            <w:tcW w:w="2533" w:type="pct"/>
            <w:gridSpan w:val="3"/>
            <w:tcBorders>
              <w:top w:val="single" w:sz="4" w:space="0" w:color="auto"/>
              <w:left w:val="nil"/>
              <w:bottom w:val="single" w:sz="4" w:space="0" w:color="auto"/>
              <w:right w:val="nil"/>
            </w:tcBorders>
            <w:vAlign w:val="center"/>
          </w:tcPr>
          <w:p w14:paraId="3F3271EB"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lang w:val="fr-FR"/>
              </w:rPr>
              <w:t>Conditions</w:t>
            </w:r>
          </w:p>
        </w:tc>
      </w:tr>
      <w:tr w:rsidR="00911712" w:rsidRPr="00062E3F" w14:paraId="4468070C" w14:textId="77777777" w:rsidTr="0044082C">
        <w:trPr>
          <w:trHeight w:val="397"/>
          <w:jc w:val="center"/>
        </w:trPr>
        <w:tc>
          <w:tcPr>
            <w:tcW w:w="936" w:type="pct"/>
            <w:vMerge w:val="restart"/>
            <w:tcBorders>
              <w:top w:val="single" w:sz="4" w:space="0" w:color="auto"/>
              <w:left w:val="nil"/>
              <w:right w:val="nil"/>
            </w:tcBorders>
            <w:vAlign w:val="center"/>
          </w:tcPr>
          <w:p w14:paraId="46081298"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HPLC</w:t>
            </w:r>
          </w:p>
        </w:tc>
        <w:tc>
          <w:tcPr>
            <w:tcW w:w="1531" w:type="pct"/>
            <w:tcBorders>
              <w:top w:val="single" w:sz="4" w:space="0" w:color="auto"/>
              <w:left w:val="nil"/>
              <w:bottom w:val="nil"/>
              <w:right w:val="nil"/>
            </w:tcBorders>
            <w:vAlign w:val="center"/>
          </w:tcPr>
          <w:p w14:paraId="3EBE371F"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Column</w:t>
            </w:r>
          </w:p>
        </w:tc>
        <w:tc>
          <w:tcPr>
            <w:tcW w:w="2533" w:type="pct"/>
            <w:gridSpan w:val="3"/>
            <w:tcBorders>
              <w:top w:val="single" w:sz="4" w:space="0" w:color="auto"/>
              <w:left w:val="nil"/>
              <w:bottom w:val="nil"/>
              <w:right w:val="nil"/>
            </w:tcBorders>
            <w:vAlign w:val="center"/>
          </w:tcPr>
          <w:p w14:paraId="22557B4D" w14:textId="77777777" w:rsidR="00911712" w:rsidRPr="00D0103A" w:rsidRDefault="00911712" w:rsidP="00783F67">
            <w:pPr>
              <w:spacing w:line="276" w:lineRule="auto"/>
              <w:jc w:val="left"/>
              <w:rPr>
                <w:rFonts w:eastAsia="HY신명조" w:cstheme="minorHAnsi"/>
                <w:color w:val="000000" w:themeColor="text1"/>
                <w:sz w:val="24"/>
                <w:szCs w:val="24"/>
                <w:lang w:val="fr-FR"/>
              </w:rPr>
            </w:pPr>
            <w:r w:rsidRPr="00D0103A">
              <w:rPr>
                <w:rFonts w:eastAsia="HY신명조" w:cstheme="minorHAnsi"/>
                <w:color w:val="000000" w:themeColor="text1"/>
                <w:sz w:val="24"/>
                <w:szCs w:val="24"/>
                <w:lang w:val="fr-FR"/>
              </w:rPr>
              <w:t>Zorbax Eclipse Plus C18</w:t>
            </w:r>
            <w:r w:rsidRPr="00D0103A">
              <w:rPr>
                <w:rFonts w:eastAsia="HY신명조" w:cstheme="minorHAnsi"/>
                <w:color w:val="000000" w:themeColor="text1"/>
                <w:sz w:val="24"/>
                <w:szCs w:val="24"/>
                <w:lang w:val="fr-FR"/>
              </w:rPr>
              <w:br/>
              <w:t>(3.5 μm, 4.6×150 mm)</w:t>
            </w:r>
          </w:p>
        </w:tc>
      </w:tr>
      <w:tr w:rsidR="00911712" w:rsidRPr="00D0103A" w14:paraId="0A394595" w14:textId="77777777" w:rsidTr="0044082C">
        <w:trPr>
          <w:trHeight w:val="397"/>
          <w:jc w:val="center"/>
        </w:trPr>
        <w:tc>
          <w:tcPr>
            <w:tcW w:w="936" w:type="pct"/>
            <w:vMerge/>
            <w:tcBorders>
              <w:left w:val="nil"/>
              <w:right w:val="nil"/>
            </w:tcBorders>
            <w:vAlign w:val="center"/>
          </w:tcPr>
          <w:p w14:paraId="65E33B89" w14:textId="77777777" w:rsidR="00911712" w:rsidRPr="00D0103A" w:rsidRDefault="00911712" w:rsidP="00783F67">
            <w:pPr>
              <w:jc w:val="left"/>
              <w:rPr>
                <w:rFonts w:eastAsia="HY신명조" w:cstheme="minorHAnsi"/>
                <w:color w:val="000000" w:themeColor="text1"/>
                <w:sz w:val="24"/>
                <w:szCs w:val="24"/>
                <w:lang w:val="fr-FR"/>
              </w:rPr>
            </w:pPr>
          </w:p>
        </w:tc>
        <w:tc>
          <w:tcPr>
            <w:tcW w:w="1531" w:type="pct"/>
            <w:tcBorders>
              <w:top w:val="nil"/>
              <w:left w:val="nil"/>
              <w:bottom w:val="nil"/>
              <w:right w:val="nil"/>
            </w:tcBorders>
            <w:vAlign w:val="center"/>
          </w:tcPr>
          <w:p w14:paraId="596FF15A"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Guard column</w:t>
            </w:r>
          </w:p>
        </w:tc>
        <w:tc>
          <w:tcPr>
            <w:tcW w:w="2533" w:type="pct"/>
            <w:gridSpan w:val="3"/>
            <w:tcBorders>
              <w:top w:val="nil"/>
              <w:left w:val="nil"/>
              <w:bottom w:val="nil"/>
              <w:right w:val="nil"/>
            </w:tcBorders>
            <w:vAlign w:val="center"/>
          </w:tcPr>
          <w:p w14:paraId="368AE9D4" w14:textId="77777777" w:rsidR="00911712" w:rsidRPr="00D0103A" w:rsidRDefault="00911712" w:rsidP="00783F67">
            <w:pPr>
              <w:jc w:val="left"/>
              <w:rPr>
                <w:rFonts w:eastAsia="HY신명조" w:cstheme="minorHAnsi"/>
                <w:color w:val="000000" w:themeColor="text1"/>
                <w:sz w:val="24"/>
                <w:szCs w:val="24"/>
                <w:lang w:val="fr-FR"/>
              </w:rPr>
            </w:pPr>
            <w:r w:rsidRPr="00D0103A">
              <w:rPr>
                <w:rFonts w:eastAsia="HY신명조" w:cstheme="minorHAnsi"/>
                <w:color w:val="000000" w:themeColor="text1"/>
                <w:sz w:val="24"/>
                <w:szCs w:val="24"/>
              </w:rPr>
              <w:t>Security Guard Cartridge Kit</w:t>
            </w:r>
          </w:p>
        </w:tc>
      </w:tr>
      <w:tr w:rsidR="00911712" w:rsidRPr="00D0103A" w14:paraId="0CB52B0E" w14:textId="77777777" w:rsidTr="0044082C">
        <w:trPr>
          <w:trHeight w:val="397"/>
          <w:jc w:val="center"/>
        </w:trPr>
        <w:tc>
          <w:tcPr>
            <w:tcW w:w="936" w:type="pct"/>
            <w:vMerge/>
            <w:tcBorders>
              <w:left w:val="nil"/>
              <w:right w:val="nil"/>
            </w:tcBorders>
            <w:vAlign w:val="center"/>
          </w:tcPr>
          <w:p w14:paraId="522F1741"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739C064E"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Column temperature</w:t>
            </w:r>
          </w:p>
        </w:tc>
        <w:tc>
          <w:tcPr>
            <w:tcW w:w="2533" w:type="pct"/>
            <w:gridSpan w:val="3"/>
            <w:tcBorders>
              <w:top w:val="nil"/>
              <w:left w:val="nil"/>
              <w:bottom w:val="nil"/>
              <w:right w:val="nil"/>
            </w:tcBorders>
            <w:vAlign w:val="center"/>
          </w:tcPr>
          <w:p w14:paraId="43AADB8B"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25</w:t>
            </w:r>
            <w:r w:rsidRPr="00D0103A">
              <w:rPr>
                <w:rFonts w:eastAsia="맑은 고딕" w:cstheme="minorHAnsi"/>
                <w:color w:val="000000" w:themeColor="text1"/>
                <w:sz w:val="24"/>
                <w:szCs w:val="24"/>
              </w:rPr>
              <w:t>℃</w:t>
            </w:r>
          </w:p>
        </w:tc>
      </w:tr>
      <w:tr w:rsidR="00911712" w:rsidRPr="00D0103A" w14:paraId="3F2D2073" w14:textId="77777777" w:rsidTr="0044082C">
        <w:trPr>
          <w:trHeight w:val="397"/>
          <w:jc w:val="center"/>
        </w:trPr>
        <w:tc>
          <w:tcPr>
            <w:tcW w:w="936" w:type="pct"/>
            <w:vMerge/>
            <w:tcBorders>
              <w:left w:val="nil"/>
              <w:right w:val="nil"/>
            </w:tcBorders>
            <w:vAlign w:val="center"/>
          </w:tcPr>
          <w:p w14:paraId="1D417D79"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74774613"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Mobile phase</w:t>
            </w:r>
          </w:p>
        </w:tc>
        <w:tc>
          <w:tcPr>
            <w:tcW w:w="2533" w:type="pct"/>
            <w:gridSpan w:val="3"/>
            <w:tcBorders>
              <w:top w:val="nil"/>
              <w:left w:val="nil"/>
              <w:bottom w:val="nil"/>
              <w:right w:val="nil"/>
            </w:tcBorders>
            <w:vAlign w:val="center"/>
          </w:tcPr>
          <w:p w14:paraId="1EC82CCF"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A: 0.1% (v v</w:t>
            </w:r>
            <w:r w:rsidRPr="00D0103A">
              <w:rPr>
                <w:rFonts w:cstheme="minorHAnsi"/>
                <w:color w:val="000000" w:themeColor="text1"/>
                <w:sz w:val="24"/>
                <w:szCs w:val="24"/>
                <w:vertAlign w:val="superscript"/>
              </w:rPr>
              <w:t>−1</w:t>
            </w:r>
            <w:r w:rsidRPr="00D0103A">
              <w:rPr>
                <w:rFonts w:eastAsia="HY신명조" w:cstheme="minorHAnsi"/>
                <w:color w:val="000000" w:themeColor="text1"/>
                <w:sz w:val="24"/>
                <w:szCs w:val="24"/>
              </w:rPr>
              <w:t>) formic acid in HPLC-water</w:t>
            </w:r>
          </w:p>
          <w:p w14:paraId="006BB5E1"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B: 0.1% (v v</w:t>
            </w:r>
            <w:r w:rsidRPr="00D0103A">
              <w:rPr>
                <w:rFonts w:cstheme="minorHAnsi"/>
                <w:color w:val="000000" w:themeColor="text1"/>
                <w:sz w:val="24"/>
                <w:szCs w:val="24"/>
                <w:vertAlign w:val="superscript"/>
              </w:rPr>
              <w:t>−1</w:t>
            </w:r>
            <w:r w:rsidRPr="00D0103A">
              <w:rPr>
                <w:rFonts w:eastAsia="HY신명조" w:cstheme="minorHAnsi"/>
                <w:color w:val="000000" w:themeColor="text1"/>
                <w:sz w:val="24"/>
                <w:szCs w:val="24"/>
              </w:rPr>
              <w:t>) formic acid in acetonitrile</w:t>
            </w:r>
          </w:p>
        </w:tc>
      </w:tr>
      <w:tr w:rsidR="00911712" w:rsidRPr="00D0103A" w14:paraId="02D0BCF2" w14:textId="77777777" w:rsidTr="0044082C">
        <w:trPr>
          <w:trHeight w:val="397"/>
          <w:jc w:val="center"/>
        </w:trPr>
        <w:tc>
          <w:tcPr>
            <w:tcW w:w="936" w:type="pct"/>
            <w:vMerge/>
            <w:tcBorders>
              <w:left w:val="nil"/>
              <w:right w:val="nil"/>
            </w:tcBorders>
            <w:vAlign w:val="center"/>
          </w:tcPr>
          <w:p w14:paraId="4142BFF5"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38CAF9B0"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Flow rate</w:t>
            </w:r>
          </w:p>
        </w:tc>
        <w:tc>
          <w:tcPr>
            <w:tcW w:w="2533" w:type="pct"/>
            <w:gridSpan w:val="3"/>
            <w:tcBorders>
              <w:top w:val="nil"/>
              <w:left w:val="nil"/>
              <w:bottom w:val="nil"/>
              <w:right w:val="nil"/>
            </w:tcBorders>
            <w:vAlign w:val="center"/>
          </w:tcPr>
          <w:p w14:paraId="5DD9AD0D"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0.7 mL min</w:t>
            </w:r>
            <w:r w:rsidRPr="00D0103A">
              <w:rPr>
                <w:rFonts w:eastAsia="HY신명조" w:cstheme="minorHAnsi"/>
                <w:color w:val="000000" w:themeColor="text1"/>
                <w:sz w:val="24"/>
                <w:szCs w:val="24"/>
                <w:vertAlign w:val="superscript"/>
              </w:rPr>
              <w:t>−1</w:t>
            </w:r>
          </w:p>
        </w:tc>
      </w:tr>
      <w:tr w:rsidR="00911712" w:rsidRPr="00D0103A" w14:paraId="70C15CAE" w14:textId="77777777" w:rsidTr="0044082C">
        <w:trPr>
          <w:trHeight w:val="397"/>
          <w:jc w:val="center"/>
        </w:trPr>
        <w:tc>
          <w:tcPr>
            <w:tcW w:w="936" w:type="pct"/>
            <w:vMerge/>
            <w:tcBorders>
              <w:left w:val="nil"/>
              <w:right w:val="nil"/>
            </w:tcBorders>
            <w:vAlign w:val="center"/>
          </w:tcPr>
          <w:p w14:paraId="1CED2EA3"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5222E8D3" w14:textId="1EB8ACC6"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Inject</w:t>
            </w:r>
            <w:r w:rsidR="00986A15" w:rsidRPr="00D0103A">
              <w:rPr>
                <w:rFonts w:eastAsia="HY신명조" w:cstheme="minorHAnsi"/>
                <w:color w:val="000000" w:themeColor="text1"/>
                <w:sz w:val="24"/>
                <w:szCs w:val="24"/>
              </w:rPr>
              <w:t>ion</w:t>
            </w:r>
            <w:r w:rsidRPr="00D0103A">
              <w:rPr>
                <w:rFonts w:eastAsia="HY신명조" w:cstheme="minorHAnsi"/>
                <w:color w:val="000000" w:themeColor="text1"/>
                <w:sz w:val="24"/>
                <w:szCs w:val="24"/>
              </w:rPr>
              <w:t xml:space="preserve"> volume</w:t>
            </w:r>
          </w:p>
        </w:tc>
        <w:tc>
          <w:tcPr>
            <w:tcW w:w="2533" w:type="pct"/>
            <w:gridSpan w:val="3"/>
            <w:tcBorders>
              <w:top w:val="nil"/>
              <w:left w:val="nil"/>
              <w:bottom w:val="single" w:sz="4" w:space="0" w:color="auto"/>
              <w:right w:val="nil"/>
            </w:tcBorders>
            <w:vAlign w:val="center"/>
          </w:tcPr>
          <w:p w14:paraId="204ACDAE"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lang w:val="el-GR"/>
              </w:rPr>
              <w:t>5 μ</w:t>
            </w:r>
            <w:r w:rsidRPr="00D0103A">
              <w:rPr>
                <w:rFonts w:eastAsia="HY신명조" w:cstheme="minorHAnsi"/>
                <w:color w:val="000000" w:themeColor="text1"/>
                <w:sz w:val="24"/>
                <w:szCs w:val="24"/>
              </w:rPr>
              <w:t>L</w:t>
            </w:r>
          </w:p>
        </w:tc>
      </w:tr>
      <w:tr w:rsidR="00911712" w:rsidRPr="00D0103A" w14:paraId="1A8C9FF1" w14:textId="77777777" w:rsidTr="00783F67">
        <w:trPr>
          <w:trHeight w:val="283"/>
          <w:jc w:val="center"/>
        </w:trPr>
        <w:tc>
          <w:tcPr>
            <w:tcW w:w="936" w:type="pct"/>
            <w:vMerge/>
            <w:tcBorders>
              <w:left w:val="nil"/>
              <w:right w:val="nil"/>
            </w:tcBorders>
            <w:vAlign w:val="center"/>
          </w:tcPr>
          <w:p w14:paraId="450D828F" w14:textId="77777777" w:rsidR="00911712" w:rsidRPr="00D0103A" w:rsidRDefault="00911712" w:rsidP="00783F67">
            <w:pPr>
              <w:jc w:val="left"/>
              <w:rPr>
                <w:rFonts w:eastAsia="HY신명조" w:cstheme="minorHAnsi"/>
                <w:color w:val="000000" w:themeColor="text1"/>
                <w:sz w:val="24"/>
                <w:szCs w:val="24"/>
              </w:rPr>
            </w:pPr>
          </w:p>
        </w:tc>
        <w:tc>
          <w:tcPr>
            <w:tcW w:w="1531" w:type="pct"/>
            <w:vMerge w:val="restart"/>
            <w:tcBorders>
              <w:top w:val="nil"/>
              <w:left w:val="nil"/>
              <w:right w:val="nil"/>
            </w:tcBorders>
            <w:vAlign w:val="center"/>
          </w:tcPr>
          <w:p w14:paraId="325691D3"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Gradient</w:t>
            </w:r>
          </w:p>
        </w:tc>
        <w:tc>
          <w:tcPr>
            <w:tcW w:w="700" w:type="pct"/>
            <w:tcBorders>
              <w:top w:val="single" w:sz="4" w:space="0" w:color="auto"/>
              <w:left w:val="nil"/>
              <w:bottom w:val="nil"/>
              <w:right w:val="nil"/>
            </w:tcBorders>
            <w:vAlign w:val="center"/>
          </w:tcPr>
          <w:p w14:paraId="3E251861"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Time</w:t>
            </w:r>
          </w:p>
        </w:tc>
        <w:tc>
          <w:tcPr>
            <w:tcW w:w="1833" w:type="pct"/>
            <w:gridSpan w:val="2"/>
            <w:tcBorders>
              <w:top w:val="single" w:sz="4" w:space="0" w:color="auto"/>
              <w:left w:val="nil"/>
              <w:bottom w:val="single" w:sz="4" w:space="0" w:color="auto"/>
              <w:right w:val="nil"/>
            </w:tcBorders>
            <w:vAlign w:val="center"/>
          </w:tcPr>
          <w:p w14:paraId="30251B14"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Mobile phase</w:t>
            </w:r>
          </w:p>
        </w:tc>
      </w:tr>
      <w:tr w:rsidR="00911712" w:rsidRPr="00D0103A" w14:paraId="7E56920B" w14:textId="77777777" w:rsidTr="00783F67">
        <w:trPr>
          <w:trHeight w:val="283"/>
          <w:jc w:val="center"/>
        </w:trPr>
        <w:tc>
          <w:tcPr>
            <w:tcW w:w="936" w:type="pct"/>
            <w:vMerge/>
            <w:tcBorders>
              <w:left w:val="nil"/>
              <w:right w:val="nil"/>
            </w:tcBorders>
            <w:vAlign w:val="center"/>
          </w:tcPr>
          <w:p w14:paraId="1FE09394" w14:textId="77777777" w:rsidR="00911712" w:rsidRPr="00D0103A" w:rsidRDefault="00911712" w:rsidP="00783F67">
            <w:pPr>
              <w:jc w:val="left"/>
              <w:rPr>
                <w:rFonts w:eastAsia="HY신명조" w:cstheme="minorHAnsi"/>
                <w:color w:val="000000" w:themeColor="text1"/>
                <w:sz w:val="24"/>
                <w:szCs w:val="24"/>
              </w:rPr>
            </w:pPr>
          </w:p>
        </w:tc>
        <w:tc>
          <w:tcPr>
            <w:tcW w:w="1531" w:type="pct"/>
            <w:vMerge/>
            <w:tcBorders>
              <w:left w:val="nil"/>
              <w:right w:val="nil"/>
            </w:tcBorders>
            <w:vAlign w:val="center"/>
          </w:tcPr>
          <w:p w14:paraId="058A62FF" w14:textId="77777777" w:rsidR="00911712" w:rsidRPr="00D0103A" w:rsidRDefault="00911712" w:rsidP="00783F67">
            <w:pPr>
              <w:jc w:val="left"/>
              <w:rPr>
                <w:rFonts w:eastAsia="HY신명조" w:cstheme="minorHAnsi"/>
                <w:color w:val="000000" w:themeColor="text1"/>
                <w:sz w:val="24"/>
                <w:szCs w:val="24"/>
              </w:rPr>
            </w:pPr>
          </w:p>
        </w:tc>
        <w:tc>
          <w:tcPr>
            <w:tcW w:w="700" w:type="pct"/>
            <w:tcBorders>
              <w:top w:val="nil"/>
              <w:left w:val="nil"/>
              <w:bottom w:val="single" w:sz="4" w:space="0" w:color="auto"/>
              <w:right w:val="nil"/>
            </w:tcBorders>
            <w:vAlign w:val="center"/>
          </w:tcPr>
          <w:p w14:paraId="29047607"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(min)</w:t>
            </w:r>
          </w:p>
        </w:tc>
        <w:tc>
          <w:tcPr>
            <w:tcW w:w="915" w:type="pct"/>
            <w:tcBorders>
              <w:top w:val="single" w:sz="4" w:space="0" w:color="auto"/>
              <w:left w:val="nil"/>
              <w:bottom w:val="single" w:sz="4" w:space="0" w:color="auto"/>
              <w:right w:val="nil"/>
            </w:tcBorders>
            <w:vAlign w:val="center"/>
          </w:tcPr>
          <w:p w14:paraId="2B30B686"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A (%)</w:t>
            </w:r>
          </w:p>
        </w:tc>
        <w:tc>
          <w:tcPr>
            <w:tcW w:w="918" w:type="pct"/>
            <w:tcBorders>
              <w:top w:val="single" w:sz="4" w:space="0" w:color="auto"/>
              <w:left w:val="nil"/>
              <w:bottom w:val="single" w:sz="4" w:space="0" w:color="auto"/>
              <w:right w:val="nil"/>
            </w:tcBorders>
            <w:vAlign w:val="center"/>
          </w:tcPr>
          <w:p w14:paraId="06D6ED34"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B (%)</w:t>
            </w:r>
          </w:p>
        </w:tc>
      </w:tr>
      <w:tr w:rsidR="00911712" w:rsidRPr="00D0103A" w14:paraId="075845F2" w14:textId="77777777" w:rsidTr="00783F67">
        <w:trPr>
          <w:trHeight w:val="1962"/>
          <w:jc w:val="center"/>
        </w:trPr>
        <w:tc>
          <w:tcPr>
            <w:tcW w:w="936" w:type="pct"/>
            <w:vMerge/>
            <w:tcBorders>
              <w:left w:val="nil"/>
              <w:bottom w:val="single" w:sz="4" w:space="0" w:color="auto"/>
              <w:right w:val="nil"/>
            </w:tcBorders>
            <w:vAlign w:val="center"/>
          </w:tcPr>
          <w:p w14:paraId="5A2DAC00" w14:textId="77777777" w:rsidR="00911712" w:rsidRPr="00D0103A" w:rsidRDefault="00911712" w:rsidP="00783F67">
            <w:pPr>
              <w:jc w:val="left"/>
              <w:rPr>
                <w:rFonts w:eastAsia="HY신명조" w:cstheme="minorHAnsi"/>
                <w:color w:val="000000" w:themeColor="text1"/>
                <w:sz w:val="24"/>
                <w:szCs w:val="24"/>
              </w:rPr>
            </w:pPr>
          </w:p>
        </w:tc>
        <w:tc>
          <w:tcPr>
            <w:tcW w:w="1531" w:type="pct"/>
            <w:vMerge/>
            <w:tcBorders>
              <w:left w:val="nil"/>
              <w:bottom w:val="single" w:sz="4" w:space="0" w:color="auto"/>
              <w:right w:val="nil"/>
            </w:tcBorders>
            <w:vAlign w:val="center"/>
          </w:tcPr>
          <w:p w14:paraId="252C6D85" w14:textId="77777777" w:rsidR="00911712" w:rsidRPr="00D0103A" w:rsidRDefault="00911712" w:rsidP="00783F67">
            <w:pPr>
              <w:jc w:val="left"/>
              <w:rPr>
                <w:rFonts w:eastAsia="HY신명조" w:cstheme="minorHAnsi"/>
                <w:color w:val="000000" w:themeColor="text1"/>
                <w:sz w:val="24"/>
                <w:szCs w:val="24"/>
              </w:rPr>
            </w:pPr>
          </w:p>
        </w:tc>
        <w:tc>
          <w:tcPr>
            <w:tcW w:w="700" w:type="pct"/>
            <w:tcBorders>
              <w:top w:val="single" w:sz="4" w:space="0" w:color="auto"/>
              <w:left w:val="nil"/>
              <w:bottom w:val="single" w:sz="4" w:space="0" w:color="auto"/>
              <w:right w:val="nil"/>
            </w:tcBorders>
            <w:vAlign w:val="center"/>
          </w:tcPr>
          <w:p w14:paraId="347241E9"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0</w:t>
            </w:r>
          </w:p>
          <w:p w14:paraId="1E576322"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2</w:t>
            </w:r>
          </w:p>
          <w:p w14:paraId="1982E0E0"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8</w:t>
            </w:r>
          </w:p>
          <w:p w14:paraId="4CF9BCD4"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10</w:t>
            </w:r>
          </w:p>
          <w:p w14:paraId="23CDE77C"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11</w:t>
            </w:r>
          </w:p>
          <w:p w14:paraId="2D364B0D"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11.1</w:t>
            </w:r>
          </w:p>
          <w:p w14:paraId="16EA04BF"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15</w:t>
            </w:r>
          </w:p>
        </w:tc>
        <w:tc>
          <w:tcPr>
            <w:tcW w:w="915" w:type="pct"/>
            <w:tcBorders>
              <w:top w:val="single" w:sz="4" w:space="0" w:color="auto"/>
              <w:left w:val="nil"/>
              <w:bottom w:val="single" w:sz="4" w:space="0" w:color="auto"/>
              <w:right w:val="nil"/>
            </w:tcBorders>
            <w:vAlign w:val="center"/>
          </w:tcPr>
          <w:p w14:paraId="2AC4D0C1"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90</w:t>
            </w:r>
          </w:p>
          <w:p w14:paraId="5B894CE2"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90</w:t>
            </w:r>
          </w:p>
          <w:p w14:paraId="3D5772F6"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50</w:t>
            </w:r>
          </w:p>
          <w:p w14:paraId="5EE220AE"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100</w:t>
            </w:r>
          </w:p>
          <w:p w14:paraId="240CA0D5"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0</w:t>
            </w:r>
          </w:p>
          <w:p w14:paraId="1382DB41"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90</w:t>
            </w:r>
          </w:p>
          <w:p w14:paraId="1E221838"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90</w:t>
            </w:r>
          </w:p>
        </w:tc>
        <w:tc>
          <w:tcPr>
            <w:tcW w:w="918" w:type="pct"/>
            <w:tcBorders>
              <w:top w:val="single" w:sz="4" w:space="0" w:color="auto"/>
              <w:left w:val="nil"/>
              <w:bottom w:val="single" w:sz="4" w:space="0" w:color="auto"/>
              <w:right w:val="nil"/>
            </w:tcBorders>
            <w:vAlign w:val="center"/>
          </w:tcPr>
          <w:p w14:paraId="1D07DA63"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10</w:t>
            </w:r>
          </w:p>
          <w:p w14:paraId="5151CABA"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10</w:t>
            </w:r>
          </w:p>
          <w:p w14:paraId="49DB1557"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50</w:t>
            </w:r>
          </w:p>
          <w:p w14:paraId="74CE874A"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0</w:t>
            </w:r>
          </w:p>
          <w:p w14:paraId="3229162C"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100</w:t>
            </w:r>
          </w:p>
          <w:p w14:paraId="6D446C39"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10</w:t>
            </w:r>
          </w:p>
          <w:p w14:paraId="74F8C987" w14:textId="77777777" w:rsidR="00911712" w:rsidRPr="00D0103A" w:rsidRDefault="00911712" w:rsidP="00783F67">
            <w:pPr>
              <w:spacing w:line="276" w:lineRule="auto"/>
              <w:jc w:val="center"/>
              <w:rPr>
                <w:rFonts w:eastAsia="HY신명조" w:cstheme="minorHAnsi"/>
                <w:color w:val="000000" w:themeColor="text1"/>
                <w:sz w:val="24"/>
                <w:szCs w:val="24"/>
                <w:lang w:val="el-GR"/>
              </w:rPr>
            </w:pPr>
            <w:r w:rsidRPr="00D0103A">
              <w:rPr>
                <w:rFonts w:eastAsia="HY신명조" w:cstheme="minorHAnsi"/>
                <w:color w:val="000000" w:themeColor="text1"/>
                <w:sz w:val="24"/>
                <w:szCs w:val="24"/>
                <w:lang w:val="el-GR"/>
              </w:rPr>
              <w:t>10</w:t>
            </w:r>
          </w:p>
        </w:tc>
      </w:tr>
      <w:tr w:rsidR="00911712" w:rsidRPr="00D0103A" w14:paraId="2BA65B61" w14:textId="77777777" w:rsidTr="007F38E0">
        <w:trPr>
          <w:trHeight w:val="397"/>
          <w:jc w:val="center"/>
        </w:trPr>
        <w:tc>
          <w:tcPr>
            <w:tcW w:w="936" w:type="pct"/>
            <w:vMerge w:val="restart"/>
            <w:tcBorders>
              <w:top w:val="single" w:sz="4" w:space="0" w:color="auto"/>
              <w:left w:val="nil"/>
              <w:bottom w:val="nil"/>
              <w:right w:val="nil"/>
            </w:tcBorders>
            <w:vAlign w:val="center"/>
          </w:tcPr>
          <w:p w14:paraId="607FF8CE"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MS/MS</w:t>
            </w:r>
          </w:p>
        </w:tc>
        <w:tc>
          <w:tcPr>
            <w:tcW w:w="1531" w:type="pct"/>
            <w:tcBorders>
              <w:top w:val="single" w:sz="4" w:space="0" w:color="auto"/>
              <w:left w:val="nil"/>
              <w:bottom w:val="nil"/>
              <w:right w:val="nil"/>
            </w:tcBorders>
            <w:vAlign w:val="center"/>
          </w:tcPr>
          <w:p w14:paraId="2878D0E7"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Mode</w:t>
            </w:r>
          </w:p>
        </w:tc>
        <w:tc>
          <w:tcPr>
            <w:tcW w:w="2533" w:type="pct"/>
            <w:gridSpan w:val="3"/>
            <w:tcBorders>
              <w:top w:val="single" w:sz="4" w:space="0" w:color="auto"/>
              <w:left w:val="nil"/>
              <w:bottom w:val="nil"/>
              <w:right w:val="nil"/>
            </w:tcBorders>
            <w:vAlign w:val="center"/>
          </w:tcPr>
          <w:p w14:paraId="3DF2EE22" w14:textId="77777777" w:rsidR="00911712" w:rsidRPr="00D0103A" w:rsidRDefault="00911712" w:rsidP="00783F67">
            <w:pPr>
              <w:jc w:val="left"/>
              <w:rPr>
                <w:rFonts w:eastAsia="HY신명조" w:cstheme="minorHAnsi"/>
                <w:color w:val="000000" w:themeColor="text1"/>
                <w:sz w:val="24"/>
                <w:szCs w:val="24"/>
                <w:lang w:val="el-GR"/>
              </w:rPr>
            </w:pPr>
            <w:r w:rsidRPr="00D0103A">
              <w:rPr>
                <w:rFonts w:eastAsia="HY신명조" w:cstheme="minorHAnsi"/>
                <w:color w:val="000000" w:themeColor="text1"/>
                <w:sz w:val="24"/>
                <w:szCs w:val="24"/>
              </w:rPr>
              <w:t>Electrospray Ionization (ESI)</w:t>
            </w:r>
          </w:p>
        </w:tc>
      </w:tr>
      <w:tr w:rsidR="00911712" w:rsidRPr="00D0103A" w14:paraId="004B39AF" w14:textId="77777777" w:rsidTr="007F38E0">
        <w:trPr>
          <w:trHeight w:val="397"/>
          <w:jc w:val="center"/>
        </w:trPr>
        <w:tc>
          <w:tcPr>
            <w:tcW w:w="936" w:type="pct"/>
            <w:vMerge/>
            <w:tcBorders>
              <w:top w:val="nil"/>
              <w:left w:val="nil"/>
              <w:bottom w:val="nil"/>
              <w:right w:val="nil"/>
            </w:tcBorders>
            <w:vAlign w:val="center"/>
          </w:tcPr>
          <w:p w14:paraId="280C6797"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7EEECD0A"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Polarity</w:t>
            </w:r>
          </w:p>
        </w:tc>
        <w:tc>
          <w:tcPr>
            <w:tcW w:w="2533" w:type="pct"/>
            <w:gridSpan w:val="3"/>
            <w:tcBorders>
              <w:top w:val="nil"/>
              <w:left w:val="nil"/>
              <w:bottom w:val="nil"/>
              <w:right w:val="nil"/>
            </w:tcBorders>
            <w:vAlign w:val="center"/>
          </w:tcPr>
          <w:p w14:paraId="2A3CF9E3" w14:textId="77777777" w:rsidR="00911712" w:rsidRPr="00D0103A" w:rsidRDefault="00911712" w:rsidP="00783F67">
            <w:pPr>
              <w:jc w:val="left"/>
              <w:rPr>
                <w:rFonts w:eastAsia="HY신명조" w:cstheme="minorHAnsi"/>
                <w:color w:val="000000" w:themeColor="text1"/>
                <w:sz w:val="24"/>
                <w:szCs w:val="24"/>
                <w:lang w:val="el-GR"/>
              </w:rPr>
            </w:pPr>
            <w:r w:rsidRPr="00D0103A">
              <w:rPr>
                <w:rFonts w:eastAsia="HY신명조" w:cstheme="minorHAnsi"/>
                <w:color w:val="000000" w:themeColor="text1"/>
                <w:sz w:val="24"/>
                <w:szCs w:val="24"/>
              </w:rPr>
              <w:t>Positive (+)</w:t>
            </w:r>
          </w:p>
        </w:tc>
      </w:tr>
      <w:tr w:rsidR="00911712" w:rsidRPr="00D0103A" w14:paraId="345FE25A" w14:textId="77777777" w:rsidTr="007F38E0">
        <w:trPr>
          <w:trHeight w:val="397"/>
          <w:jc w:val="center"/>
        </w:trPr>
        <w:tc>
          <w:tcPr>
            <w:tcW w:w="936" w:type="pct"/>
            <w:vMerge/>
            <w:tcBorders>
              <w:top w:val="nil"/>
              <w:left w:val="nil"/>
              <w:bottom w:val="nil"/>
              <w:right w:val="nil"/>
            </w:tcBorders>
            <w:vAlign w:val="center"/>
          </w:tcPr>
          <w:p w14:paraId="60F0953C"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089A1484"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Scan type</w:t>
            </w:r>
          </w:p>
        </w:tc>
        <w:tc>
          <w:tcPr>
            <w:tcW w:w="2533" w:type="pct"/>
            <w:gridSpan w:val="3"/>
            <w:tcBorders>
              <w:top w:val="nil"/>
              <w:left w:val="nil"/>
              <w:bottom w:val="nil"/>
              <w:right w:val="nil"/>
            </w:tcBorders>
            <w:vAlign w:val="center"/>
          </w:tcPr>
          <w:p w14:paraId="1A11B52B" w14:textId="77777777" w:rsidR="00911712" w:rsidRPr="00D0103A" w:rsidRDefault="00911712" w:rsidP="00783F67">
            <w:pPr>
              <w:jc w:val="left"/>
              <w:rPr>
                <w:rFonts w:eastAsia="HY신명조" w:cstheme="minorHAnsi"/>
                <w:color w:val="000000" w:themeColor="text1"/>
                <w:sz w:val="24"/>
                <w:szCs w:val="24"/>
                <w:lang w:val="el-GR"/>
              </w:rPr>
            </w:pPr>
            <w:r w:rsidRPr="00D0103A">
              <w:rPr>
                <w:rFonts w:eastAsia="HY신명조" w:cstheme="minorHAnsi"/>
                <w:color w:val="000000" w:themeColor="text1"/>
                <w:sz w:val="24"/>
                <w:szCs w:val="24"/>
              </w:rPr>
              <w:t>Multiple reaction monitoring (MRM)</w:t>
            </w:r>
          </w:p>
        </w:tc>
      </w:tr>
      <w:tr w:rsidR="00911712" w:rsidRPr="00D0103A" w14:paraId="546927A8" w14:textId="77777777" w:rsidTr="007F38E0">
        <w:trPr>
          <w:trHeight w:val="397"/>
          <w:jc w:val="center"/>
        </w:trPr>
        <w:tc>
          <w:tcPr>
            <w:tcW w:w="936" w:type="pct"/>
            <w:vMerge/>
            <w:tcBorders>
              <w:top w:val="nil"/>
              <w:left w:val="nil"/>
              <w:bottom w:val="nil"/>
              <w:right w:val="nil"/>
            </w:tcBorders>
            <w:vAlign w:val="center"/>
          </w:tcPr>
          <w:p w14:paraId="5D7B6538"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61E6FCF8"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Curtain Gas</w:t>
            </w:r>
          </w:p>
        </w:tc>
        <w:tc>
          <w:tcPr>
            <w:tcW w:w="2533" w:type="pct"/>
            <w:gridSpan w:val="3"/>
            <w:tcBorders>
              <w:top w:val="nil"/>
              <w:left w:val="nil"/>
              <w:bottom w:val="nil"/>
              <w:right w:val="nil"/>
            </w:tcBorders>
            <w:vAlign w:val="center"/>
          </w:tcPr>
          <w:p w14:paraId="758397F2" w14:textId="77777777" w:rsidR="00911712" w:rsidRPr="00D0103A" w:rsidRDefault="00911712" w:rsidP="00783F67">
            <w:pPr>
              <w:jc w:val="left"/>
              <w:rPr>
                <w:rFonts w:eastAsia="HY신명조" w:cstheme="minorHAnsi"/>
                <w:color w:val="000000" w:themeColor="text1"/>
                <w:sz w:val="24"/>
                <w:szCs w:val="24"/>
                <w:lang w:val="el-GR"/>
              </w:rPr>
            </w:pPr>
            <w:r w:rsidRPr="00D0103A">
              <w:rPr>
                <w:rFonts w:eastAsia="HY신명조" w:cstheme="minorHAnsi"/>
                <w:color w:val="000000" w:themeColor="text1"/>
                <w:sz w:val="24"/>
                <w:szCs w:val="24"/>
              </w:rPr>
              <w:t>30 psi</w:t>
            </w:r>
          </w:p>
        </w:tc>
      </w:tr>
      <w:tr w:rsidR="00911712" w:rsidRPr="00D0103A" w14:paraId="0F580076" w14:textId="77777777" w:rsidTr="007F38E0">
        <w:trPr>
          <w:trHeight w:val="397"/>
          <w:jc w:val="center"/>
        </w:trPr>
        <w:tc>
          <w:tcPr>
            <w:tcW w:w="936" w:type="pct"/>
            <w:vMerge/>
            <w:tcBorders>
              <w:top w:val="nil"/>
              <w:left w:val="nil"/>
              <w:bottom w:val="nil"/>
              <w:right w:val="nil"/>
            </w:tcBorders>
            <w:vAlign w:val="center"/>
          </w:tcPr>
          <w:p w14:paraId="612344E6"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211728D6"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Collision Gas</w:t>
            </w:r>
          </w:p>
        </w:tc>
        <w:tc>
          <w:tcPr>
            <w:tcW w:w="2533" w:type="pct"/>
            <w:gridSpan w:val="3"/>
            <w:tcBorders>
              <w:top w:val="nil"/>
              <w:left w:val="nil"/>
              <w:bottom w:val="nil"/>
              <w:right w:val="nil"/>
            </w:tcBorders>
            <w:vAlign w:val="center"/>
          </w:tcPr>
          <w:p w14:paraId="10866832" w14:textId="77777777" w:rsidR="00911712" w:rsidRPr="00D0103A" w:rsidRDefault="00911712" w:rsidP="00783F67">
            <w:pPr>
              <w:jc w:val="left"/>
              <w:rPr>
                <w:rFonts w:eastAsia="HY신명조" w:cstheme="minorHAnsi"/>
                <w:color w:val="000000" w:themeColor="text1"/>
                <w:sz w:val="24"/>
                <w:szCs w:val="24"/>
                <w:lang w:val="el-GR"/>
              </w:rPr>
            </w:pPr>
            <w:r w:rsidRPr="00D0103A">
              <w:rPr>
                <w:rFonts w:eastAsia="HY신명조" w:cstheme="minorHAnsi"/>
                <w:color w:val="000000" w:themeColor="text1"/>
                <w:sz w:val="24"/>
                <w:szCs w:val="24"/>
              </w:rPr>
              <w:t>High</w:t>
            </w:r>
          </w:p>
        </w:tc>
      </w:tr>
      <w:tr w:rsidR="00911712" w:rsidRPr="00D0103A" w14:paraId="4E44A83E" w14:textId="77777777" w:rsidTr="007F38E0">
        <w:trPr>
          <w:trHeight w:val="397"/>
          <w:jc w:val="center"/>
        </w:trPr>
        <w:tc>
          <w:tcPr>
            <w:tcW w:w="936" w:type="pct"/>
            <w:vMerge/>
            <w:tcBorders>
              <w:top w:val="nil"/>
              <w:left w:val="nil"/>
              <w:bottom w:val="nil"/>
              <w:right w:val="nil"/>
            </w:tcBorders>
            <w:vAlign w:val="center"/>
          </w:tcPr>
          <w:p w14:paraId="3E166E7B"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nil"/>
              <w:right w:val="nil"/>
            </w:tcBorders>
            <w:vAlign w:val="center"/>
          </w:tcPr>
          <w:p w14:paraId="7D9946B0"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Ion source-temperature</w:t>
            </w:r>
          </w:p>
        </w:tc>
        <w:tc>
          <w:tcPr>
            <w:tcW w:w="2533" w:type="pct"/>
            <w:gridSpan w:val="3"/>
            <w:tcBorders>
              <w:top w:val="nil"/>
              <w:left w:val="nil"/>
              <w:bottom w:val="nil"/>
              <w:right w:val="nil"/>
            </w:tcBorders>
            <w:vAlign w:val="center"/>
          </w:tcPr>
          <w:p w14:paraId="7C39BE40" w14:textId="1591ACC5" w:rsidR="00911712" w:rsidRPr="00D0103A" w:rsidRDefault="00911712" w:rsidP="00783F67">
            <w:pPr>
              <w:jc w:val="left"/>
              <w:rPr>
                <w:rFonts w:eastAsia="HY신명조" w:cstheme="minorHAnsi"/>
                <w:color w:val="000000" w:themeColor="text1"/>
                <w:sz w:val="24"/>
                <w:szCs w:val="24"/>
                <w:lang w:val="el-GR"/>
              </w:rPr>
            </w:pPr>
            <w:r w:rsidRPr="00D0103A">
              <w:rPr>
                <w:rFonts w:eastAsia="HY신명조" w:cstheme="minorHAnsi"/>
                <w:color w:val="000000" w:themeColor="text1"/>
                <w:sz w:val="24"/>
                <w:szCs w:val="24"/>
              </w:rPr>
              <w:t>500</w:t>
            </w:r>
            <w:r w:rsidRPr="00D0103A">
              <w:rPr>
                <w:rFonts w:eastAsia="맑은 고딕" w:cstheme="minorHAnsi"/>
                <w:color w:val="000000" w:themeColor="text1"/>
                <w:sz w:val="24"/>
                <w:szCs w:val="24"/>
              </w:rPr>
              <w:t>℃</w:t>
            </w:r>
          </w:p>
        </w:tc>
      </w:tr>
      <w:tr w:rsidR="00911712" w:rsidRPr="00D0103A" w14:paraId="27F7FBBE" w14:textId="77777777" w:rsidTr="007F38E0">
        <w:trPr>
          <w:trHeight w:val="397"/>
          <w:jc w:val="center"/>
        </w:trPr>
        <w:tc>
          <w:tcPr>
            <w:tcW w:w="936" w:type="pct"/>
            <w:vMerge/>
            <w:tcBorders>
              <w:top w:val="nil"/>
              <w:left w:val="nil"/>
              <w:bottom w:val="single" w:sz="4" w:space="0" w:color="auto"/>
              <w:right w:val="nil"/>
            </w:tcBorders>
            <w:vAlign w:val="center"/>
          </w:tcPr>
          <w:p w14:paraId="3AF72A44" w14:textId="77777777" w:rsidR="00911712" w:rsidRPr="00D0103A" w:rsidRDefault="00911712" w:rsidP="00783F67">
            <w:pPr>
              <w:jc w:val="left"/>
              <w:rPr>
                <w:rFonts w:eastAsia="HY신명조" w:cstheme="minorHAnsi"/>
                <w:color w:val="000000" w:themeColor="text1"/>
                <w:sz w:val="24"/>
                <w:szCs w:val="24"/>
              </w:rPr>
            </w:pPr>
          </w:p>
        </w:tc>
        <w:tc>
          <w:tcPr>
            <w:tcW w:w="1531" w:type="pct"/>
            <w:tcBorders>
              <w:top w:val="nil"/>
              <w:left w:val="nil"/>
              <w:bottom w:val="single" w:sz="4" w:space="0" w:color="auto"/>
              <w:right w:val="nil"/>
            </w:tcBorders>
            <w:vAlign w:val="center"/>
          </w:tcPr>
          <w:p w14:paraId="371D4114" w14:textId="77777777" w:rsidR="00911712" w:rsidRPr="00D0103A" w:rsidRDefault="00911712" w:rsidP="00783F67">
            <w:pPr>
              <w:jc w:val="left"/>
              <w:rPr>
                <w:rFonts w:eastAsia="HY신명조" w:cstheme="minorHAnsi"/>
                <w:color w:val="000000" w:themeColor="text1"/>
                <w:sz w:val="24"/>
                <w:szCs w:val="24"/>
              </w:rPr>
            </w:pPr>
            <w:r w:rsidRPr="00D0103A">
              <w:rPr>
                <w:rFonts w:eastAsia="HY신명조" w:cstheme="minorHAnsi"/>
                <w:color w:val="000000" w:themeColor="text1"/>
                <w:sz w:val="24"/>
                <w:szCs w:val="24"/>
              </w:rPr>
              <w:t>Ion spray voltage</w:t>
            </w:r>
          </w:p>
        </w:tc>
        <w:tc>
          <w:tcPr>
            <w:tcW w:w="2533" w:type="pct"/>
            <w:gridSpan w:val="3"/>
            <w:tcBorders>
              <w:top w:val="nil"/>
              <w:left w:val="nil"/>
              <w:bottom w:val="single" w:sz="4" w:space="0" w:color="auto"/>
              <w:right w:val="nil"/>
            </w:tcBorders>
            <w:vAlign w:val="center"/>
          </w:tcPr>
          <w:p w14:paraId="785675F4" w14:textId="77777777" w:rsidR="00911712" w:rsidRPr="00D0103A" w:rsidRDefault="00911712" w:rsidP="00783F67">
            <w:pPr>
              <w:jc w:val="left"/>
              <w:rPr>
                <w:rFonts w:eastAsia="HY신명조" w:cstheme="minorHAnsi"/>
                <w:color w:val="000000" w:themeColor="text1"/>
                <w:sz w:val="24"/>
                <w:szCs w:val="24"/>
                <w:lang w:val="el-GR"/>
              </w:rPr>
            </w:pPr>
            <w:r w:rsidRPr="00D0103A">
              <w:rPr>
                <w:rFonts w:eastAsia="HY신명조" w:cstheme="minorHAnsi"/>
                <w:color w:val="000000" w:themeColor="text1"/>
                <w:sz w:val="24"/>
                <w:szCs w:val="24"/>
              </w:rPr>
              <w:t>5500 V</w:t>
            </w:r>
          </w:p>
        </w:tc>
      </w:tr>
    </w:tbl>
    <w:p w14:paraId="51DB1FF0" w14:textId="77777777" w:rsidR="00351BFD" w:rsidRPr="00D0103A" w:rsidRDefault="00351BFD" w:rsidP="005826C5">
      <w:pPr>
        <w:wordWrap/>
        <w:spacing w:after="0" w:line="480" w:lineRule="auto"/>
        <w:rPr>
          <w:rFonts w:cstheme="minorHAnsi"/>
          <w:sz w:val="24"/>
          <w:szCs w:val="24"/>
        </w:rPr>
      </w:pPr>
    </w:p>
    <w:p w14:paraId="14F28148" w14:textId="77777777" w:rsidR="00351BFD" w:rsidRPr="00D0103A" w:rsidRDefault="00351BFD" w:rsidP="005826C5">
      <w:pPr>
        <w:wordWrap/>
        <w:spacing w:after="0" w:line="480" w:lineRule="auto"/>
        <w:rPr>
          <w:rFonts w:cstheme="minorHAnsi"/>
          <w:sz w:val="24"/>
          <w:szCs w:val="24"/>
        </w:rPr>
      </w:pPr>
    </w:p>
    <w:p w14:paraId="2A6CA430" w14:textId="77777777" w:rsidR="00351BFD" w:rsidRPr="00D0103A" w:rsidRDefault="00351BFD" w:rsidP="005826C5">
      <w:pPr>
        <w:wordWrap/>
        <w:spacing w:after="0" w:line="480" w:lineRule="auto"/>
        <w:rPr>
          <w:rFonts w:cstheme="minorHAnsi"/>
          <w:sz w:val="24"/>
          <w:szCs w:val="24"/>
        </w:rPr>
      </w:pPr>
    </w:p>
    <w:p w14:paraId="317B827C" w14:textId="77777777" w:rsidR="00EA7358" w:rsidRPr="00D0103A" w:rsidRDefault="00EA7358" w:rsidP="005826C5">
      <w:pPr>
        <w:wordWrap/>
        <w:spacing w:after="0" w:line="480" w:lineRule="auto"/>
        <w:rPr>
          <w:rFonts w:cstheme="minorHAnsi"/>
          <w:sz w:val="24"/>
          <w:szCs w:val="24"/>
        </w:rPr>
      </w:pPr>
    </w:p>
    <w:p w14:paraId="22F5AB46" w14:textId="77777777" w:rsidR="00EA7358" w:rsidRPr="00D0103A" w:rsidRDefault="00EA7358" w:rsidP="005826C5">
      <w:pPr>
        <w:wordWrap/>
        <w:spacing w:after="0" w:line="480" w:lineRule="auto"/>
        <w:rPr>
          <w:rFonts w:cstheme="minorHAnsi"/>
          <w:sz w:val="24"/>
          <w:szCs w:val="24"/>
        </w:rPr>
      </w:pPr>
    </w:p>
    <w:p w14:paraId="4D9E8945" w14:textId="77777777" w:rsidR="00EA7358" w:rsidRPr="00D0103A" w:rsidRDefault="00EA7358" w:rsidP="005826C5">
      <w:pPr>
        <w:wordWrap/>
        <w:spacing w:after="0" w:line="480" w:lineRule="auto"/>
        <w:rPr>
          <w:rFonts w:cstheme="minorHAnsi"/>
          <w:sz w:val="24"/>
          <w:szCs w:val="24"/>
        </w:rPr>
      </w:pPr>
    </w:p>
    <w:p w14:paraId="3CAD8A3C" w14:textId="77777777" w:rsidR="00BC0BA2" w:rsidRPr="00D0103A" w:rsidRDefault="00BC0BA2" w:rsidP="005826C5">
      <w:pPr>
        <w:wordWrap/>
        <w:spacing w:after="0" w:line="480" w:lineRule="auto"/>
        <w:rPr>
          <w:rFonts w:cstheme="minorHAnsi"/>
          <w:sz w:val="24"/>
          <w:szCs w:val="24"/>
        </w:rPr>
      </w:pPr>
    </w:p>
    <w:tbl>
      <w:tblPr>
        <w:tblStyle w:val="ac"/>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1430"/>
        <w:gridCol w:w="1556"/>
        <w:gridCol w:w="1529"/>
        <w:gridCol w:w="691"/>
        <w:gridCol w:w="682"/>
        <w:gridCol w:w="691"/>
        <w:gridCol w:w="856"/>
      </w:tblGrid>
      <w:tr w:rsidR="00094231" w:rsidRPr="00D0103A" w14:paraId="19520222" w14:textId="77777777" w:rsidTr="00783F67">
        <w:trPr>
          <w:trHeight w:val="680"/>
          <w:jc w:val="center"/>
        </w:trPr>
        <w:tc>
          <w:tcPr>
            <w:tcW w:w="5000" w:type="pct"/>
            <w:gridSpan w:val="8"/>
            <w:tcBorders>
              <w:bottom w:val="single" w:sz="4" w:space="0" w:color="auto"/>
            </w:tcBorders>
            <w:vAlign w:val="center"/>
          </w:tcPr>
          <w:p w14:paraId="7F4BC859" w14:textId="71804778" w:rsidR="00094231" w:rsidRPr="00D0103A" w:rsidRDefault="00094231" w:rsidP="00783F67">
            <w:pPr>
              <w:spacing w:line="288" w:lineRule="auto"/>
              <w:rPr>
                <w:rFonts w:cstheme="minorHAnsi"/>
                <w:color w:val="000000" w:themeColor="text1"/>
                <w:sz w:val="24"/>
                <w:szCs w:val="24"/>
              </w:rPr>
            </w:pPr>
            <w:bookmarkStart w:id="1" w:name="_Hlk213668329"/>
            <w:r w:rsidRPr="00D0103A">
              <w:rPr>
                <w:rFonts w:cstheme="minorHAnsi"/>
                <w:b/>
                <w:bCs/>
                <w:color w:val="000000" w:themeColor="text1"/>
                <w:sz w:val="24"/>
                <w:szCs w:val="24"/>
              </w:rPr>
              <w:lastRenderedPageBreak/>
              <w:t>Table S</w:t>
            </w:r>
            <w:r w:rsidR="00C45197" w:rsidRPr="00D0103A">
              <w:rPr>
                <w:rFonts w:cstheme="minorHAnsi"/>
                <w:b/>
                <w:bCs/>
                <w:color w:val="000000" w:themeColor="text1"/>
                <w:sz w:val="24"/>
                <w:szCs w:val="24"/>
              </w:rPr>
              <w:t>5</w:t>
            </w:r>
            <w:r w:rsidRPr="00D0103A">
              <w:rPr>
                <w:rFonts w:cstheme="minorHAnsi"/>
                <w:b/>
                <w:bCs/>
                <w:color w:val="000000" w:themeColor="text1"/>
                <w:sz w:val="24"/>
                <w:szCs w:val="24"/>
              </w:rPr>
              <w:t>.</w:t>
            </w:r>
            <w:r w:rsidRPr="00D0103A">
              <w:rPr>
                <w:rFonts w:cstheme="minorHAnsi"/>
                <w:color w:val="000000" w:themeColor="text1"/>
                <w:sz w:val="24"/>
                <w:szCs w:val="24"/>
              </w:rPr>
              <w:t xml:space="preserve"> Mass spectrometer parameters with multiple reaction monitoring (MRM) transitions for multi-residue analysis of selected antibiotics</w:t>
            </w:r>
            <w:bookmarkEnd w:id="1"/>
            <w:r w:rsidRPr="00D0103A">
              <w:rPr>
                <w:rFonts w:cstheme="minorHAnsi"/>
                <w:color w:val="000000" w:themeColor="text1"/>
                <w:sz w:val="24"/>
                <w:szCs w:val="24"/>
              </w:rPr>
              <w:t>.</w:t>
            </w:r>
          </w:p>
        </w:tc>
      </w:tr>
      <w:tr w:rsidR="00094231" w:rsidRPr="00D0103A" w14:paraId="4C8AF8C7" w14:textId="77777777" w:rsidTr="00AF7439">
        <w:trPr>
          <w:trHeight w:val="340"/>
          <w:jc w:val="center"/>
        </w:trPr>
        <w:tc>
          <w:tcPr>
            <w:tcW w:w="881" w:type="pct"/>
            <w:vMerge w:val="restart"/>
            <w:tcBorders>
              <w:top w:val="single" w:sz="4" w:space="0" w:color="auto"/>
            </w:tcBorders>
            <w:vAlign w:val="center"/>
          </w:tcPr>
          <w:p w14:paraId="7A28994E" w14:textId="77777777" w:rsidR="00094231" w:rsidRPr="00D0103A" w:rsidRDefault="00094231" w:rsidP="00783F67">
            <w:pPr>
              <w:rPr>
                <w:rFonts w:cstheme="minorHAnsi"/>
                <w:color w:val="000000" w:themeColor="text1"/>
                <w:sz w:val="24"/>
                <w:szCs w:val="24"/>
              </w:rPr>
            </w:pPr>
            <w:r w:rsidRPr="00D0103A">
              <w:rPr>
                <w:rFonts w:cstheme="minorHAnsi"/>
                <w:color w:val="000000" w:themeColor="text1"/>
                <w:sz w:val="24"/>
                <w:szCs w:val="24"/>
              </w:rPr>
              <w:t>Class</w:t>
            </w:r>
          </w:p>
        </w:tc>
        <w:tc>
          <w:tcPr>
            <w:tcW w:w="792" w:type="pct"/>
            <w:vMerge w:val="restart"/>
            <w:tcBorders>
              <w:top w:val="single" w:sz="4" w:space="0" w:color="auto"/>
            </w:tcBorders>
            <w:vAlign w:val="center"/>
          </w:tcPr>
          <w:p w14:paraId="028E4611" w14:textId="1554E365"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Compound</w:t>
            </w:r>
          </w:p>
        </w:tc>
        <w:tc>
          <w:tcPr>
            <w:tcW w:w="862" w:type="pct"/>
            <w:tcBorders>
              <w:top w:val="single" w:sz="4" w:space="0" w:color="auto"/>
            </w:tcBorders>
            <w:vAlign w:val="center"/>
          </w:tcPr>
          <w:p w14:paraId="2722B00D"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Precursor ion</w:t>
            </w:r>
          </w:p>
        </w:tc>
        <w:tc>
          <w:tcPr>
            <w:tcW w:w="847" w:type="pct"/>
            <w:tcBorders>
              <w:top w:val="single" w:sz="4" w:space="0" w:color="auto"/>
            </w:tcBorders>
            <w:vAlign w:val="center"/>
          </w:tcPr>
          <w:p w14:paraId="78C8AD33"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Product ion</w:t>
            </w:r>
          </w:p>
        </w:tc>
        <w:tc>
          <w:tcPr>
            <w:tcW w:w="383" w:type="pct"/>
            <w:tcBorders>
              <w:top w:val="single" w:sz="4" w:space="0" w:color="auto"/>
            </w:tcBorders>
            <w:vAlign w:val="center"/>
          </w:tcPr>
          <w:p w14:paraId="45A98380" w14:textId="2138F2C1" w:rsidR="00094231" w:rsidRPr="00D0103A" w:rsidRDefault="00094231" w:rsidP="00783F67">
            <w:pPr>
              <w:jc w:val="center"/>
              <w:rPr>
                <w:rFonts w:cstheme="minorHAnsi"/>
                <w:color w:val="000000" w:themeColor="text1"/>
                <w:sz w:val="24"/>
                <w:szCs w:val="24"/>
              </w:rPr>
            </w:pPr>
            <w:proofErr w:type="spellStart"/>
            <w:r w:rsidRPr="00D0103A">
              <w:rPr>
                <w:rFonts w:cstheme="minorHAnsi"/>
                <w:color w:val="000000" w:themeColor="text1"/>
                <w:sz w:val="24"/>
                <w:szCs w:val="24"/>
              </w:rPr>
              <w:t>DP</w:t>
            </w:r>
            <w:r w:rsidR="00451334" w:rsidRPr="00D0103A">
              <w:rPr>
                <w:rFonts w:cstheme="minorHAnsi"/>
                <w:color w:val="000000" w:themeColor="text1"/>
                <w:sz w:val="24"/>
                <w:szCs w:val="24"/>
                <w:vertAlign w:val="superscript"/>
              </w:rPr>
              <w:t>a</w:t>
            </w:r>
            <w:proofErr w:type="spellEnd"/>
          </w:p>
        </w:tc>
        <w:tc>
          <w:tcPr>
            <w:tcW w:w="378" w:type="pct"/>
            <w:tcBorders>
              <w:top w:val="single" w:sz="4" w:space="0" w:color="auto"/>
            </w:tcBorders>
            <w:vAlign w:val="center"/>
          </w:tcPr>
          <w:p w14:paraId="132696A7" w14:textId="4A3D9D4B" w:rsidR="00094231" w:rsidRPr="00D0103A" w:rsidRDefault="00094231" w:rsidP="00783F67">
            <w:pPr>
              <w:jc w:val="center"/>
              <w:rPr>
                <w:rFonts w:cstheme="minorHAnsi"/>
                <w:color w:val="000000" w:themeColor="text1"/>
                <w:sz w:val="24"/>
                <w:szCs w:val="24"/>
              </w:rPr>
            </w:pPr>
            <w:proofErr w:type="spellStart"/>
            <w:r w:rsidRPr="00D0103A">
              <w:rPr>
                <w:rFonts w:cstheme="minorHAnsi"/>
                <w:color w:val="000000" w:themeColor="text1"/>
                <w:sz w:val="24"/>
                <w:szCs w:val="24"/>
              </w:rPr>
              <w:t>EP</w:t>
            </w:r>
            <w:r w:rsidR="00451334" w:rsidRPr="00D0103A">
              <w:rPr>
                <w:rFonts w:cstheme="minorHAnsi"/>
                <w:sz w:val="24"/>
                <w:szCs w:val="24"/>
                <w:vertAlign w:val="superscript"/>
              </w:rPr>
              <w:t>b</w:t>
            </w:r>
            <w:proofErr w:type="spellEnd"/>
          </w:p>
        </w:tc>
        <w:tc>
          <w:tcPr>
            <w:tcW w:w="383" w:type="pct"/>
            <w:tcBorders>
              <w:top w:val="single" w:sz="4" w:space="0" w:color="auto"/>
            </w:tcBorders>
            <w:vAlign w:val="center"/>
          </w:tcPr>
          <w:p w14:paraId="4A6E2D47" w14:textId="797B8450" w:rsidR="00094231" w:rsidRPr="00D0103A" w:rsidRDefault="00094231" w:rsidP="00783F67">
            <w:pPr>
              <w:jc w:val="center"/>
              <w:rPr>
                <w:rFonts w:cstheme="minorHAnsi"/>
                <w:color w:val="000000" w:themeColor="text1"/>
                <w:sz w:val="24"/>
                <w:szCs w:val="24"/>
              </w:rPr>
            </w:pPr>
            <w:proofErr w:type="spellStart"/>
            <w:r w:rsidRPr="00D0103A">
              <w:rPr>
                <w:rFonts w:cstheme="minorHAnsi"/>
                <w:color w:val="000000" w:themeColor="text1"/>
                <w:sz w:val="24"/>
                <w:szCs w:val="24"/>
              </w:rPr>
              <w:t>CE</w:t>
            </w:r>
            <w:r w:rsidR="00451334" w:rsidRPr="00D0103A">
              <w:rPr>
                <w:rFonts w:cstheme="minorHAnsi"/>
                <w:sz w:val="24"/>
                <w:szCs w:val="24"/>
                <w:vertAlign w:val="superscript"/>
              </w:rPr>
              <w:t>c</w:t>
            </w:r>
            <w:proofErr w:type="spellEnd"/>
          </w:p>
        </w:tc>
        <w:tc>
          <w:tcPr>
            <w:tcW w:w="475" w:type="pct"/>
            <w:tcBorders>
              <w:top w:val="single" w:sz="4" w:space="0" w:color="auto"/>
            </w:tcBorders>
            <w:vAlign w:val="center"/>
          </w:tcPr>
          <w:p w14:paraId="7FCBE7DD" w14:textId="7E0262F1" w:rsidR="00094231" w:rsidRPr="00D0103A" w:rsidRDefault="00094231" w:rsidP="00783F67">
            <w:pPr>
              <w:jc w:val="center"/>
              <w:rPr>
                <w:rFonts w:cstheme="minorHAnsi"/>
                <w:color w:val="000000" w:themeColor="text1"/>
                <w:sz w:val="24"/>
                <w:szCs w:val="24"/>
              </w:rPr>
            </w:pPr>
            <w:proofErr w:type="spellStart"/>
            <w:r w:rsidRPr="00D0103A">
              <w:rPr>
                <w:rFonts w:cstheme="minorHAnsi"/>
                <w:color w:val="000000" w:themeColor="text1"/>
                <w:sz w:val="24"/>
                <w:szCs w:val="24"/>
              </w:rPr>
              <w:t>CXP</w:t>
            </w:r>
            <w:r w:rsidR="00451334" w:rsidRPr="00D0103A">
              <w:rPr>
                <w:rFonts w:cstheme="minorHAnsi"/>
                <w:sz w:val="24"/>
                <w:szCs w:val="24"/>
                <w:vertAlign w:val="superscript"/>
              </w:rPr>
              <w:t>d</w:t>
            </w:r>
            <w:proofErr w:type="spellEnd"/>
          </w:p>
        </w:tc>
      </w:tr>
      <w:tr w:rsidR="00094231" w:rsidRPr="00D0103A" w14:paraId="2BE1AAA9" w14:textId="77777777" w:rsidTr="00AF7439">
        <w:trPr>
          <w:trHeight w:val="340"/>
          <w:jc w:val="center"/>
        </w:trPr>
        <w:tc>
          <w:tcPr>
            <w:tcW w:w="881" w:type="pct"/>
            <w:vMerge/>
            <w:tcBorders>
              <w:top w:val="single" w:sz="4" w:space="0" w:color="auto"/>
              <w:bottom w:val="single" w:sz="4" w:space="0" w:color="auto"/>
            </w:tcBorders>
            <w:vAlign w:val="center"/>
          </w:tcPr>
          <w:p w14:paraId="0A76CEED" w14:textId="77777777" w:rsidR="00094231" w:rsidRPr="00D0103A" w:rsidRDefault="00094231" w:rsidP="00783F67">
            <w:pPr>
              <w:rPr>
                <w:rFonts w:cstheme="minorHAnsi"/>
                <w:color w:val="000000" w:themeColor="text1"/>
                <w:sz w:val="24"/>
                <w:szCs w:val="24"/>
              </w:rPr>
            </w:pPr>
          </w:p>
        </w:tc>
        <w:tc>
          <w:tcPr>
            <w:tcW w:w="792" w:type="pct"/>
            <w:vMerge/>
            <w:tcBorders>
              <w:top w:val="single" w:sz="4" w:space="0" w:color="auto"/>
              <w:bottom w:val="single" w:sz="4" w:space="0" w:color="auto"/>
            </w:tcBorders>
            <w:vAlign w:val="center"/>
          </w:tcPr>
          <w:p w14:paraId="0AED0B67" w14:textId="77777777" w:rsidR="00094231" w:rsidRPr="00D0103A" w:rsidRDefault="00094231" w:rsidP="00783F67">
            <w:pPr>
              <w:jc w:val="center"/>
              <w:rPr>
                <w:rFonts w:cstheme="minorHAnsi"/>
                <w:color w:val="000000" w:themeColor="text1"/>
                <w:sz w:val="24"/>
                <w:szCs w:val="24"/>
              </w:rPr>
            </w:pPr>
          </w:p>
        </w:tc>
        <w:tc>
          <w:tcPr>
            <w:tcW w:w="862" w:type="pct"/>
            <w:tcBorders>
              <w:bottom w:val="single" w:sz="4" w:space="0" w:color="auto"/>
            </w:tcBorders>
            <w:vAlign w:val="center"/>
          </w:tcPr>
          <w:p w14:paraId="42DB35D3"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(m z</w:t>
            </w:r>
            <w:r w:rsidRPr="00D0103A">
              <w:rPr>
                <w:rFonts w:cstheme="minorHAnsi"/>
                <w:color w:val="000000" w:themeColor="text1"/>
                <w:sz w:val="24"/>
                <w:szCs w:val="24"/>
                <w:vertAlign w:val="superscript"/>
              </w:rPr>
              <w:t>−1</w:t>
            </w:r>
            <w:r w:rsidRPr="00D0103A">
              <w:rPr>
                <w:rFonts w:cstheme="minorHAnsi"/>
                <w:color w:val="000000" w:themeColor="text1"/>
                <w:sz w:val="24"/>
                <w:szCs w:val="24"/>
              </w:rPr>
              <w:t>)</w:t>
            </w:r>
          </w:p>
        </w:tc>
        <w:tc>
          <w:tcPr>
            <w:tcW w:w="847" w:type="pct"/>
            <w:tcBorders>
              <w:bottom w:val="single" w:sz="4" w:space="0" w:color="auto"/>
            </w:tcBorders>
            <w:vAlign w:val="center"/>
          </w:tcPr>
          <w:p w14:paraId="6EACBD76"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(m z</w:t>
            </w:r>
            <w:r w:rsidRPr="00D0103A">
              <w:rPr>
                <w:rFonts w:cstheme="minorHAnsi"/>
                <w:color w:val="000000" w:themeColor="text1"/>
                <w:sz w:val="24"/>
                <w:szCs w:val="24"/>
                <w:vertAlign w:val="superscript"/>
              </w:rPr>
              <w:t>−1</w:t>
            </w:r>
            <w:r w:rsidRPr="00D0103A">
              <w:rPr>
                <w:rFonts w:cstheme="minorHAnsi"/>
                <w:color w:val="000000" w:themeColor="text1"/>
                <w:sz w:val="24"/>
                <w:szCs w:val="24"/>
              </w:rPr>
              <w:t>)</w:t>
            </w:r>
          </w:p>
        </w:tc>
        <w:tc>
          <w:tcPr>
            <w:tcW w:w="383" w:type="pct"/>
            <w:tcBorders>
              <w:bottom w:val="single" w:sz="4" w:space="0" w:color="auto"/>
            </w:tcBorders>
            <w:vAlign w:val="center"/>
          </w:tcPr>
          <w:p w14:paraId="73ED419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(V)</w:t>
            </w:r>
          </w:p>
        </w:tc>
        <w:tc>
          <w:tcPr>
            <w:tcW w:w="378" w:type="pct"/>
            <w:tcBorders>
              <w:bottom w:val="single" w:sz="4" w:space="0" w:color="auto"/>
            </w:tcBorders>
            <w:vAlign w:val="center"/>
          </w:tcPr>
          <w:p w14:paraId="6FFA2315"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(V)</w:t>
            </w:r>
          </w:p>
        </w:tc>
        <w:tc>
          <w:tcPr>
            <w:tcW w:w="383" w:type="pct"/>
            <w:tcBorders>
              <w:bottom w:val="single" w:sz="4" w:space="0" w:color="auto"/>
            </w:tcBorders>
            <w:vAlign w:val="center"/>
          </w:tcPr>
          <w:p w14:paraId="6A20C5C0"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(V)</w:t>
            </w:r>
          </w:p>
        </w:tc>
        <w:tc>
          <w:tcPr>
            <w:tcW w:w="475" w:type="pct"/>
            <w:tcBorders>
              <w:bottom w:val="single" w:sz="4" w:space="0" w:color="auto"/>
            </w:tcBorders>
            <w:vAlign w:val="center"/>
          </w:tcPr>
          <w:p w14:paraId="064F50F6"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(V)</w:t>
            </w:r>
          </w:p>
        </w:tc>
      </w:tr>
      <w:tr w:rsidR="00094231" w:rsidRPr="00D0103A" w14:paraId="0F8EA04C" w14:textId="77777777" w:rsidTr="00AF7439">
        <w:trPr>
          <w:trHeight w:val="232"/>
          <w:jc w:val="center"/>
        </w:trPr>
        <w:tc>
          <w:tcPr>
            <w:tcW w:w="881" w:type="pct"/>
            <w:vMerge w:val="restart"/>
            <w:tcBorders>
              <w:top w:val="single" w:sz="4" w:space="0" w:color="auto"/>
            </w:tcBorders>
            <w:vAlign w:val="center"/>
          </w:tcPr>
          <w:p w14:paraId="0B5CDF34" w14:textId="77777777" w:rsidR="00094231" w:rsidRPr="00D0103A" w:rsidRDefault="00094231" w:rsidP="00783F67">
            <w:pPr>
              <w:rPr>
                <w:rFonts w:cstheme="minorHAnsi"/>
                <w:color w:val="000000" w:themeColor="text1"/>
                <w:sz w:val="24"/>
                <w:szCs w:val="24"/>
              </w:rPr>
            </w:pPr>
            <w:r w:rsidRPr="00D0103A">
              <w:rPr>
                <w:rFonts w:cstheme="minorHAnsi"/>
                <w:color w:val="000000" w:themeColor="text1"/>
                <w:sz w:val="24"/>
                <w:szCs w:val="24"/>
              </w:rPr>
              <w:t>Internal standard</w:t>
            </w:r>
          </w:p>
        </w:tc>
        <w:tc>
          <w:tcPr>
            <w:tcW w:w="792" w:type="pct"/>
            <w:vMerge w:val="restart"/>
            <w:tcBorders>
              <w:top w:val="single" w:sz="4" w:space="0" w:color="auto"/>
            </w:tcBorders>
            <w:vAlign w:val="center"/>
          </w:tcPr>
          <w:p w14:paraId="04EB7E26" w14:textId="7D83BE4C" w:rsidR="00094231" w:rsidRPr="00D0103A" w:rsidRDefault="00094231" w:rsidP="00783F67">
            <w:pPr>
              <w:jc w:val="center"/>
              <w:rPr>
                <w:rFonts w:cstheme="minorHAnsi"/>
                <w:color w:val="000000" w:themeColor="text1"/>
                <w:sz w:val="24"/>
                <w:szCs w:val="24"/>
              </w:rPr>
            </w:pPr>
            <w:proofErr w:type="spellStart"/>
            <w:r w:rsidRPr="00D0103A">
              <w:rPr>
                <w:rFonts w:cstheme="minorHAnsi"/>
                <w:color w:val="000000" w:themeColor="text1"/>
                <w:sz w:val="24"/>
                <w:szCs w:val="24"/>
              </w:rPr>
              <w:t>Simeton</w:t>
            </w:r>
            <w:r w:rsidR="00451334" w:rsidRPr="00D0103A">
              <w:rPr>
                <w:rFonts w:cstheme="minorHAnsi"/>
                <w:sz w:val="24"/>
                <w:szCs w:val="24"/>
                <w:vertAlign w:val="superscript"/>
              </w:rPr>
              <w:t>e</w:t>
            </w:r>
            <w:proofErr w:type="spellEnd"/>
          </w:p>
        </w:tc>
        <w:tc>
          <w:tcPr>
            <w:tcW w:w="862" w:type="pct"/>
            <w:tcBorders>
              <w:top w:val="single" w:sz="4" w:space="0" w:color="auto"/>
            </w:tcBorders>
            <w:vAlign w:val="center"/>
          </w:tcPr>
          <w:p w14:paraId="59532A61" w14:textId="77777777" w:rsidR="00094231" w:rsidRPr="00D0103A" w:rsidRDefault="00094231" w:rsidP="00783F67">
            <w:pPr>
              <w:jc w:val="center"/>
              <w:rPr>
                <w:rFonts w:cstheme="minorHAnsi"/>
                <w:color w:val="000000" w:themeColor="text1"/>
                <w:sz w:val="24"/>
                <w:szCs w:val="24"/>
              </w:rPr>
            </w:pPr>
          </w:p>
        </w:tc>
        <w:tc>
          <w:tcPr>
            <w:tcW w:w="847" w:type="pct"/>
            <w:tcBorders>
              <w:top w:val="single" w:sz="4" w:space="0" w:color="auto"/>
            </w:tcBorders>
            <w:vAlign w:val="center"/>
          </w:tcPr>
          <w:p w14:paraId="668DBC61" w14:textId="24F710B9"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124.1</w:t>
            </w:r>
            <w:r w:rsidR="00451334" w:rsidRPr="00D0103A">
              <w:rPr>
                <w:rFonts w:cstheme="minorHAnsi"/>
                <w:sz w:val="24"/>
                <w:szCs w:val="24"/>
                <w:vertAlign w:val="superscript"/>
              </w:rPr>
              <w:t>f</w:t>
            </w:r>
          </w:p>
        </w:tc>
        <w:tc>
          <w:tcPr>
            <w:tcW w:w="383" w:type="pct"/>
            <w:tcBorders>
              <w:top w:val="single" w:sz="4" w:space="0" w:color="auto"/>
            </w:tcBorders>
            <w:vAlign w:val="center"/>
          </w:tcPr>
          <w:p w14:paraId="6680B9B7" w14:textId="77777777" w:rsidR="00094231" w:rsidRPr="00D0103A" w:rsidRDefault="00094231" w:rsidP="00783F67">
            <w:pPr>
              <w:jc w:val="center"/>
              <w:rPr>
                <w:rFonts w:cstheme="minorHAnsi"/>
                <w:color w:val="000000" w:themeColor="text1"/>
                <w:sz w:val="24"/>
                <w:szCs w:val="24"/>
              </w:rPr>
            </w:pPr>
          </w:p>
        </w:tc>
        <w:tc>
          <w:tcPr>
            <w:tcW w:w="378" w:type="pct"/>
            <w:tcBorders>
              <w:top w:val="single" w:sz="4" w:space="0" w:color="auto"/>
            </w:tcBorders>
            <w:vAlign w:val="center"/>
          </w:tcPr>
          <w:p w14:paraId="73619192" w14:textId="77777777" w:rsidR="00094231" w:rsidRPr="00D0103A" w:rsidRDefault="00094231" w:rsidP="00783F67">
            <w:pPr>
              <w:jc w:val="center"/>
              <w:rPr>
                <w:rFonts w:cstheme="minorHAnsi"/>
                <w:color w:val="000000" w:themeColor="text1"/>
                <w:sz w:val="24"/>
                <w:szCs w:val="24"/>
              </w:rPr>
            </w:pPr>
          </w:p>
        </w:tc>
        <w:tc>
          <w:tcPr>
            <w:tcW w:w="383" w:type="pct"/>
            <w:tcBorders>
              <w:top w:val="single" w:sz="4" w:space="0" w:color="auto"/>
            </w:tcBorders>
            <w:vAlign w:val="center"/>
          </w:tcPr>
          <w:p w14:paraId="011A840E"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27</w:t>
            </w:r>
          </w:p>
        </w:tc>
        <w:tc>
          <w:tcPr>
            <w:tcW w:w="475" w:type="pct"/>
            <w:tcBorders>
              <w:top w:val="single" w:sz="4" w:space="0" w:color="auto"/>
            </w:tcBorders>
            <w:vAlign w:val="center"/>
          </w:tcPr>
          <w:p w14:paraId="7148C3DB"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6</w:t>
            </w:r>
          </w:p>
        </w:tc>
      </w:tr>
      <w:tr w:rsidR="00094231" w:rsidRPr="00D0103A" w14:paraId="4B084240" w14:textId="77777777" w:rsidTr="00AF7439">
        <w:trPr>
          <w:trHeight w:val="232"/>
          <w:jc w:val="center"/>
        </w:trPr>
        <w:tc>
          <w:tcPr>
            <w:tcW w:w="881" w:type="pct"/>
            <w:vMerge/>
          </w:tcPr>
          <w:p w14:paraId="6DA84CA9" w14:textId="77777777" w:rsidR="00094231" w:rsidRPr="00D0103A" w:rsidRDefault="00094231" w:rsidP="00783F67">
            <w:pPr>
              <w:rPr>
                <w:rFonts w:cstheme="minorHAnsi"/>
                <w:color w:val="000000" w:themeColor="text1"/>
                <w:sz w:val="24"/>
                <w:szCs w:val="24"/>
              </w:rPr>
            </w:pPr>
          </w:p>
        </w:tc>
        <w:tc>
          <w:tcPr>
            <w:tcW w:w="792" w:type="pct"/>
            <w:vMerge/>
            <w:vAlign w:val="center"/>
          </w:tcPr>
          <w:p w14:paraId="6C91F36A" w14:textId="77777777" w:rsidR="00094231" w:rsidRPr="00D0103A" w:rsidRDefault="00094231" w:rsidP="00783F67">
            <w:pPr>
              <w:jc w:val="center"/>
              <w:rPr>
                <w:rFonts w:cstheme="minorHAnsi"/>
                <w:color w:val="000000" w:themeColor="text1"/>
                <w:sz w:val="24"/>
                <w:szCs w:val="24"/>
                <w:vertAlign w:val="superscript"/>
              </w:rPr>
            </w:pPr>
          </w:p>
        </w:tc>
        <w:tc>
          <w:tcPr>
            <w:tcW w:w="862" w:type="pct"/>
            <w:vAlign w:val="center"/>
          </w:tcPr>
          <w:p w14:paraId="36342BCF"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198.1</w:t>
            </w:r>
          </w:p>
        </w:tc>
        <w:tc>
          <w:tcPr>
            <w:tcW w:w="847" w:type="pct"/>
            <w:vAlign w:val="center"/>
          </w:tcPr>
          <w:p w14:paraId="0A81793F"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128.1</w:t>
            </w:r>
          </w:p>
        </w:tc>
        <w:tc>
          <w:tcPr>
            <w:tcW w:w="383" w:type="pct"/>
            <w:vAlign w:val="center"/>
          </w:tcPr>
          <w:p w14:paraId="24151F95"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71</w:t>
            </w:r>
          </w:p>
        </w:tc>
        <w:tc>
          <w:tcPr>
            <w:tcW w:w="378" w:type="pct"/>
            <w:vAlign w:val="center"/>
          </w:tcPr>
          <w:p w14:paraId="59696BB9"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3C5674D2"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27</w:t>
            </w:r>
          </w:p>
        </w:tc>
        <w:tc>
          <w:tcPr>
            <w:tcW w:w="475" w:type="pct"/>
            <w:vAlign w:val="center"/>
          </w:tcPr>
          <w:p w14:paraId="5BCC633F"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22</w:t>
            </w:r>
          </w:p>
        </w:tc>
      </w:tr>
      <w:tr w:rsidR="00094231" w:rsidRPr="00D0103A" w14:paraId="3BB053B2" w14:textId="77777777" w:rsidTr="00AF7439">
        <w:trPr>
          <w:trHeight w:val="232"/>
          <w:jc w:val="center"/>
        </w:trPr>
        <w:tc>
          <w:tcPr>
            <w:tcW w:w="881" w:type="pct"/>
            <w:vMerge/>
            <w:tcBorders>
              <w:bottom w:val="single" w:sz="4" w:space="0" w:color="auto"/>
            </w:tcBorders>
          </w:tcPr>
          <w:p w14:paraId="16E26D57" w14:textId="77777777" w:rsidR="00094231" w:rsidRPr="00D0103A" w:rsidRDefault="00094231" w:rsidP="00783F67">
            <w:pPr>
              <w:rPr>
                <w:rFonts w:cstheme="minorHAnsi"/>
                <w:color w:val="000000" w:themeColor="text1"/>
                <w:sz w:val="24"/>
                <w:szCs w:val="24"/>
              </w:rPr>
            </w:pPr>
          </w:p>
        </w:tc>
        <w:tc>
          <w:tcPr>
            <w:tcW w:w="792" w:type="pct"/>
            <w:vMerge/>
            <w:tcBorders>
              <w:bottom w:val="single" w:sz="4" w:space="0" w:color="auto"/>
            </w:tcBorders>
            <w:vAlign w:val="center"/>
          </w:tcPr>
          <w:p w14:paraId="07895F27" w14:textId="77777777" w:rsidR="00094231" w:rsidRPr="00D0103A" w:rsidRDefault="00094231" w:rsidP="00783F67">
            <w:pPr>
              <w:jc w:val="center"/>
              <w:rPr>
                <w:rFonts w:cstheme="minorHAnsi"/>
                <w:color w:val="000000" w:themeColor="text1"/>
                <w:sz w:val="24"/>
                <w:szCs w:val="24"/>
              </w:rPr>
            </w:pPr>
          </w:p>
        </w:tc>
        <w:tc>
          <w:tcPr>
            <w:tcW w:w="862" w:type="pct"/>
            <w:tcBorders>
              <w:bottom w:val="single" w:sz="4" w:space="0" w:color="auto"/>
            </w:tcBorders>
            <w:vAlign w:val="center"/>
          </w:tcPr>
          <w:p w14:paraId="3C1405A7" w14:textId="77777777" w:rsidR="00094231" w:rsidRPr="00D0103A" w:rsidRDefault="00094231" w:rsidP="00783F67">
            <w:pPr>
              <w:jc w:val="center"/>
              <w:rPr>
                <w:rFonts w:cstheme="minorHAnsi"/>
                <w:color w:val="000000" w:themeColor="text1"/>
                <w:sz w:val="24"/>
                <w:szCs w:val="24"/>
              </w:rPr>
            </w:pPr>
          </w:p>
        </w:tc>
        <w:tc>
          <w:tcPr>
            <w:tcW w:w="847" w:type="pct"/>
            <w:tcBorders>
              <w:bottom w:val="single" w:sz="4" w:space="0" w:color="auto"/>
            </w:tcBorders>
            <w:vAlign w:val="center"/>
          </w:tcPr>
          <w:p w14:paraId="6729B121"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100.1</w:t>
            </w:r>
          </w:p>
        </w:tc>
        <w:tc>
          <w:tcPr>
            <w:tcW w:w="383" w:type="pct"/>
            <w:tcBorders>
              <w:bottom w:val="single" w:sz="4" w:space="0" w:color="auto"/>
            </w:tcBorders>
            <w:vAlign w:val="center"/>
          </w:tcPr>
          <w:p w14:paraId="457D3A8C" w14:textId="77777777" w:rsidR="00094231" w:rsidRPr="00D0103A" w:rsidRDefault="00094231" w:rsidP="00783F67">
            <w:pPr>
              <w:jc w:val="center"/>
              <w:rPr>
                <w:rFonts w:cstheme="minorHAnsi"/>
                <w:color w:val="000000" w:themeColor="text1"/>
                <w:sz w:val="24"/>
                <w:szCs w:val="24"/>
              </w:rPr>
            </w:pPr>
          </w:p>
        </w:tc>
        <w:tc>
          <w:tcPr>
            <w:tcW w:w="378" w:type="pct"/>
            <w:tcBorders>
              <w:bottom w:val="single" w:sz="4" w:space="0" w:color="auto"/>
            </w:tcBorders>
            <w:vAlign w:val="center"/>
          </w:tcPr>
          <w:p w14:paraId="703BD47D" w14:textId="77777777" w:rsidR="00094231" w:rsidRPr="00D0103A" w:rsidRDefault="00094231" w:rsidP="00783F67">
            <w:pPr>
              <w:jc w:val="center"/>
              <w:rPr>
                <w:rFonts w:cstheme="minorHAnsi"/>
                <w:color w:val="000000" w:themeColor="text1"/>
                <w:sz w:val="24"/>
                <w:szCs w:val="24"/>
              </w:rPr>
            </w:pPr>
          </w:p>
        </w:tc>
        <w:tc>
          <w:tcPr>
            <w:tcW w:w="383" w:type="pct"/>
            <w:tcBorders>
              <w:bottom w:val="single" w:sz="4" w:space="0" w:color="auto"/>
            </w:tcBorders>
            <w:vAlign w:val="center"/>
          </w:tcPr>
          <w:p w14:paraId="4253B220"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39</w:t>
            </w:r>
          </w:p>
        </w:tc>
        <w:tc>
          <w:tcPr>
            <w:tcW w:w="475" w:type="pct"/>
            <w:tcBorders>
              <w:bottom w:val="single" w:sz="4" w:space="0" w:color="auto"/>
            </w:tcBorders>
            <w:vAlign w:val="center"/>
          </w:tcPr>
          <w:p w14:paraId="1FE55310"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18</w:t>
            </w:r>
          </w:p>
        </w:tc>
      </w:tr>
      <w:tr w:rsidR="00094231" w:rsidRPr="00D0103A" w14:paraId="42A936AE" w14:textId="77777777" w:rsidTr="00AF7439">
        <w:trPr>
          <w:trHeight w:val="232"/>
          <w:jc w:val="center"/>
        </w:trPr>
        <w:tc>
          <w:tcPr>
            <w:tcW w:w="881" w:type="pct"/>
            <w:vMerge w:val="restart"/>
            <w:tcBorders>
              <w:top w:val="single" w:sz="4" w:space="0" w:color="auto"/>
            </w:tcBorders>
            <w:vAlign w:val="center"/>
          </w:tcPr>
          <w:p w14:paraId="7687A70E" w14:textId="77777777" w:rsidR="00094231" w:rsidRPr="00D0103A" w:rsidRDefault="00094231" w:rsidP="00783F67">
            <w:pPr>
              <w:rPr>
                <w:rFonts w:cstheme="minorHAnsi"/>
                <w:color w:val="000000" w:themeColor="text1"/>
                <w:sz w:val="24"/>
                <w:szCs w:val="24"/>
              </w:rPr>
            </w:pPr>
            <w:r w:rsidRPr="00D0103A">
              <w:rPr>
                <w:rFonts w:cstheme="minorHAnsi"/>
                <w:color w:val="000000" w:themeColor="text1"/>
                <w:sz w:val="24"/>
                <w:szCs w:val="24"/>
              </w:rPr>
              <w:t>Penicillins</w:t>
            </w:r>
          </w:p>
        </w:tc>
        <w:tc>
          <w:tcPr>
            <w:tcW w:w="792" w:type="pct"/>
            <w:vMerge w:val="restart"/>
            <w:tcBorders>
              <w:top w:val="single" w:sz="4" w:space="0" w:color="auto"/>
            </w:tcBorders>
            <w:vAlign w:val="center"/>
          </w:tcPr>
          <w:p w14:paraId="4D20CAA8"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AMP</w:t>
            </w:r>
          </w:p>
        </w:tc>
        <w:tc>
          <w:tcPr>
            <w:tcW w:w="862" w:type="pct"/>
            <w:tcBorders>
              <w:top w:val="single" w:sz="4" w:space="0" w:color="auto"/>
            </w:tcBorders>
            <w:vAlign w:val="center"/>
          </w:tcPr>
          <w:p w14:paraId="7E0B718F" w14:textId="77777777" w:rsidR="00094231" w:rsidRPr="00D0103A" w:rsidRDefault="00094231" w:rsidP="00783F67">
            <w:pPr>
              <w:jc w:val="center"/>
              <w:rPr>
                <w:rFonts w:cstheme="minorHAnsi"/>
                <w:color w:val="000000" w:themeColor="text1"/>
                <w:sz w:val="24"/>
                <w:szCs w:val="24"/>
              </w:rPr>
            </w:pPr>
          </w:p>
        </w:tc>
        <w:tc>
          <w:tcPr>
            <w:tcW w:w="847" w:type="pct"/>
            <w:tcBorders>
              <w:top w:val="single" w:sz="4" w:space="0" w:color="auto"/>
            </w:tcBorders>
            <w:vAlign w:val="center"/>
          </w:tcPr>
          <w:p w14:paraId="181075AF"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106.1</w:t>
            </w:r>
          </w:p>
        </w:tc>
        <w:tc>
          <w:tcPr>
            <w:tcW w:w="383" w:type="pct"/>
            <w:tcBorders>
              <w:top w:val="single" w:sz="4" w:space="0" w:color="auto"/>
            </w:tcBorders>
            <w:vAlign w:val="center"/>
          </w:tcPr>
          <w:p w14:paraId="4A7F826E" w14:textId="77777777" w:rsidR="00094231" w:rsidRPr="00D0103A" w:rsidRDefault="00094231" w:rsidP="00783F67">
            <w:pPr>
              <w:jc w:val="center"/>
              <w:rPr>
                <w:rFonts w:cstheme="minorHAnsi"/>
                <w:color w:val="000000" w:themeColor="text1"/>
                <w:sz w:val="24"/>
                <w:szCs w:val="24"/>
              </w:rPr>
            </w:pPr>
          </w:p>
        </w:tc>
        <w:tc>
          <w:tcPr>
            <w:tcW w:w="378" w:type="pct"/>
            <w:tcBorders>
              <w:top w:val="single" w:sz="4" w:space="0" w:color="auto"/>
            </w:tcBorders>
            <w:vAlign w:val="center"/>
          </w:tcPr>
          <w:p w14:paraId="18BB9738" w14:textId="77777777" w:rsidR="00094231" w:rsidRPr="00D0103A" w:rsidRDefault="00094231" w:rsidP="00783F67">
            <w:pPr>
              <w:jc w:val="center"/>
              <w:rPr>
                <w:rFonts w:cstheme="minorHAnsi"/>
                <w:color w:val="000000" w:themeColor="text1"/>
                <w:sz w:val="24"/>
                <w:szCs w:val="24"/>
              </w:rPr>
            </w:pPr>
          </w:p>
        </w:tc>
        <w:tc>
          <w:tcPr>
            <w:tcW w:w="383" w:type="pct"/>
            <w:tcBorders>
              <w:top w:val="single" w:sz="4" w:space="0" w:color="auto"/>
            </w:tcBorders>
            <w:vAlign w:val="center"/>
          </w:tcPr>
          <w:p w14:paraId="6FA51057"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41</w:t>
            </w:r>
          </w:p>
        </w:tc>
        <w:tc>
          <w:tcPr>
            <w:tcW w:w="475" w:type="pct"/>
            <w:tcBorders>
              <w:top w:val="single" w:sz="4" w:space="0" w:color="auto"/>
            </w:tcBorders>
            <w:vAlign w:val="center"/>
          </w:tcPr>
          <w:p w14:paraId="2A70C102"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14</w:t>
            </w:r>
          </w:p>
        </w:tc>
      </w:tr>
      <w:tr w:rsidR="00094231" w:rsidRPr="00D0103A" w14:paraId="7B44C8DB" w14:textId="77777777" w:rsidTr="00AF7439">
        <w:trPr>
          <w:trHeight w:val="232"/>
          <w:jc w:val="center"/>
        </w:trPr>
        <w:tc>
          <w:tcPr>
            <w:tcW w:w="881" w:type="pct"/>
            <w:vMerge/>
            <w:vAlign w:val="center"/>
          </w:tcPr>
          <w:p w14:paraId="70A37997" w14:textId="77777777" w:rsidR="00094231" w:rsidRPr="00D0103A" w:rsidRDefault="00094231" w:rsidP="00783F67">
            <w:pPr>
              <w:rPr>
                <w:rFonts w:cstheme="minorHAnsi"/>
                <w:color w:val="000000" w:themeColor="text1"/>
                <w:sz w:val="24"/>
                <w:szCs w:val="24"/>
              </w:rPr>
            </w:pPr>
          </w:p>
        </w:tc>
        <w:tc>
          <w:tcPr>
            <w:tcW w:w="792" w:type="pct"/>
            <w:vMerge/>
            <w:vAlign w:val="center"/>
          </w:tcPr>
          <w:p w14:paraId="4A7C8187"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2581F2A2"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349.9</w:t>
            </w:r>
          </w:p>
        </w:tc>
        <w:tc>
          <w:tcPr>
            <w:tcW w:w="847" w:type="pct"/>
            <w:vAlign w:val="center"/>
          </w:tcPr>
          <w:p w14:paraId="0545FB7C"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192.0</w:t>
            </w:r>
          </w:p>
        </w:tc>
        <w:tc>
          <w:tcPr>
            <w:tcW w:w="383" w:type="pct"/>
            <w:vAlign w:val="center"/>
          </w:tcPr>
          <w:p w14:paraId="68CD7439"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6</w:t>
            </w:r>
          </w:p>
        </w:tc>
        <w:tc>
          <w:tcPr>
            <w:tcW w:w="378" w:type="pct"/>
            <w:vAlign w:val="center"/>
          </w:tcPr>
          <w:p w14:paraId="2CF0A70B"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27451FE6"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21</w:t>
            </w:r>
          </w:p>
        </w:tc>
        <w:tc>
          <w:tcPr>
            <w:tcW w:w="475" w:type="pct"/>
            <w:vAlign w:val="center"/>
          </w:tcPr>
          <w:p w14:paraId="21E5784C"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24</w:t>
            </w:r>
          </w:p>
        </w:tc>
      </w:tr>
      <w:tr w:rsidR="00094231" w:rsidRPr="00D0103A" w14:paraId="288EBF8C" w14:textId="77777777" w:rsidTr="00AF7439">
        <w:trPr>
          <w:trHeight w:val="232"/>
          <w:jc w:val="center"/>
        </w:trPr>
        <w:tc>
          <w:tcPr>
            <w:tcW w:w="881" w:type="pct"/>
            <w:vMerge/>
            <w:vAlign w:val="center"/>
          </w:tcPr>
          <w:p w14:paraId="18DA842E" w14:textId="77777777" w:rsidR="00094231" w:rsidRPr="00D0103A" w:rsidRDefault="00094231" w:rsidP="00783F67">
            <w:pPr>
              <w:rPr>
                <w:rFonts w:cstheme="minorHAnsi"/>
                <w:color w:val="000000" w:themeColor="text1"/>
                <w:sz w:val="24"/>
                <w:szCs w:val="24"/>
              </w:rPr>
            </w:pPr>
          </w:p>
        </w:tc>
        <w:tc>
          <w:tcPr>
            <w:tcW w:w="792" w:type="pct"/>
            <w:vMerge/>
            <w:vAlign w:val="center"/>
          </w:tcPr>
          <w:p w14:paraId="120D8DB0"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2D015C86"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28475460"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113.9</w:t>
            </w:r>
          </w:p>
        </w:tc>
        <w:tc>
          <w:tcPr>
            <w:tcW w:w="383" w:type="pct"/>
            <w:vAlign w:val="center"/>
          </w:tcPr>
          <w:p w14:paraId="537CBC98"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735BE543"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27773793"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41</w:t>
            </w:r>
          </w:p>
        </w:tc>
        <w:tc>
          <w:tcPr>
            <w:tcW w:w="475" w:type="pct"/>
            <w:vAlign w:val="center"/>
          </w:tcPr>
          <w:p w14:paraId="239BBC2D"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8</w:t>
            </w:r>
          </w:p>
        </w:tc>
      </w:tr>
      <w:tr w:rsidR="00094231" w:rsidRPr="00D0103A" w14:paraId="76998B81" w14:textId="77777777" w:rsidTr="00AF7439">
        <w:trPr>
          <w:trHeight w:val="232"/>
          <w:jc w:val="center"/>
        </w:trPr>
        <w:tc>
          <w:tcPr>
            <w:tcW w:w="881" w:type="pct"/>
            <w:vMerge/>
            <w:vAlign w:val="center"/>
          </w:tcPr>
          <w:p w14:paraId="0757365A" w14:textId="77777777" w:rsidR="00094231" w:rsidRPr="00D0103A" w:rsidRDefault="00094231" w:rsidP="00783F67">
            <w:pPr>
              <w:rPr>
                <w:rFonts w:cstheme="minorHAnsi"/>
                <w:color w:val="000000" w:themeColor="text1"/>
                <w:sz w:val="24"/>
                <w:szCs w:val="24"/>
              </w:rPr>
            </w:pPr>
          </w:p>
        </w:tc>
        <w:tc>
          <w:tcPr>
            <w:tcW w:w="792" w:type="pct"/>
            <w:vMerge w:val="restart"/>
            <w:vAlign w:val="center"/>
          </w:tcPr>
          <w:p w14:paraId="37CCE20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PNG</w:t>
            </w:r>
          </w:p>
        </w:tc>
        <w:tc>
          <w:tcPr>
            <w:tcW w:w="862" w:type="pct"/>
            <w:vAlign w:val="center"/>
          </w:tcPr>
          <w:p w14:paraId="4A07FD62"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2F908673"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217.0</w:t>
            </w:r>
          </w:p>
        </w:tc>
        <w:tc>
          <w:tcPr>
            <w:tcW w:w="383" w:type="pct"/>
            <w:vAlign w:val="center"/>
          </w:tcPr>
          <w:p w14:paraId="5682A831"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6D7B4567"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2D2265F3"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19</w:t>
            </w:r>
          </w:p>
        </w:tc>
        <w:tc>
          <w:tcPr>
            <w:tcW w:w="475" w:type="pct"/>
            <w:vAlign w:val="center"/>
          </w:tcPr>
          <w:p w14:paraId="1BADD38D"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12</w:t>
            </w:r>
          </w:p>
        </w:tc>
      </w:tr>
      <w:tr w:rsidR="00094231" w:rsidRPr="00D0103A" w14:paraId="47273B60" w14:textId="77777777" w:rsidTr="00AF7439">
        <w:trPr>
          <w:trHeight w:val="232"/>
          <w:jc w:val="center"/>
        </w:trPr>
        <w:tc>
          <w:tcPr>
            <w:tcW w:w="881" w:type="pct"/>
            <w:vMerge/>
            <w:vAlign w:val="center"/>
          </w:tcPr>
          <w:p w14:paraId="7B89D868" w14:textId="77777777" w:rsidR="00094231" w:rsidRPr="00D0103A" w:rsidRDefault="00094231" w:rsidP="00783F67">
            <w:pPr>
              <w:rPr>
                <w:rFonts w:cstheme="minorHAnsi"/>
                <w:color w:val="000000" w:themeColor="text1"/>
                <w:sz w:val="24"/>
                <w:szCs w:val="24"/>
              </w:rPr>
            </w:pPr>
          </w:p>
        </w:tc>
        <w:tc>
          <w:tcPr>
            <w:tcW w:w="792" w:type="pct"/>
            <w:vMerge/>
            <w:vAlign w:val="center"/>
          </w:tcPr>
          <w:p w14:paraId="72401A6B"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204278D4"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334.9</w:t>
            </w:r>
          </w:p>
        </w:tc>
        <w:tc>
          <w:tcPr>
            <w:tcW w:w="847" w:type="pct"/>
            <w:vAlign w:val="center"/>
          </w:tcPr>
          <w:p w14:paraId="31221D88"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202.0</w:t>
            </w:r>
          </w:p>
        </w:tc>
        <w:tc>
          <w:tcPr>
            <w:tcW w:w="383" w:type="pct"/>
            <w:vAlign w:val="center"/>
          </w:tcPr>
          <w:p w14:paraId="04D3ACF2"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136</w:t>
            </w:r>
          </w:p>
        </w:tc>
        <w:tc>
          <w:tcPr>
            <w:tcW w:w="378" w:type="pct"/>
            <w:vAlign w:val="center"/>
          </w:tcPr>
          <w:p w14:paraId="479E7EC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26728158"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31</w:t>
            </w:r>
          </w:p>
        </w:tc>
        <w:tc>
          <w:tcPr>
            <w:tcW w:w="475" w:type="pct"/>
            <w:vAlign w:val="center"/>
          </w:tcPr>
          <w:p w14:paraId="11D8D9C6"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24</w:t>
            </w:r>
          </w:p>
        </w:tc>
      </w:tr>
      <w:tr w:rsidR="00094231" w:rsidRPr="00D0103A" w14:paraId="70B1F3AB" w14:textId="77777777" w:rsidTr="00AF7439">
        <w:trPr>
          <w:trHeight w:val="232"/>
          <w:jc w:val="center"/>
        </w:trPr>
        <w:tc>
          <w:tcPr>
            <w:tcW w:w="881" w:type="pct"/>
            <w:vMerge/>
            <w:tcBorders>
              <w:bottom w:val="single" w:sz="4" w:space="0" w:color="auto"/>
            </w:tcBorders>
            <w:vAlign w:val="center"/>
          </w:tcPr>
          <w:p w14:paraId="471D9F6D" w14:textId="77777777" w:rsidR="00094231" w:rsidRPr="00D0103A" w:rsidRDefault="00094231" w:rsidP="00783F67">
            <w:pPr>
              <w:rPr>
                <w:rFonts w:cstheme="minorHAnsi"/>
                <w:color w:val="000000" w:themeColor="text1"/>
                <w:sz w:val="24"/>
                <w:szCs w:val="24"/>
              </w:rPr>
            </w:pPr>
          </w:p>
        </w:tc>
        <w:tc>
          <w:tcPr>
            <w:tcW w:w="792" w:type="pct"/>
            <w:vMerge/>
            <w:tcBorders>
              <w:bottom w:val="single" w:sz="4" w:space="0" w:color="auto"/>
            </w:tcBorders>
            <w:vAlign w:val="center"/>
          </w:tcPr>
          <w:p w14:paraId="5679F25C" w14:textId="77777777" w:rsidR="00094231" w:rsidRPr="00D0103A" w:rsidRDefault="00094231" w:rsidP="00783F67">
            <w:pPr>
              <w:jc w:val="center"/>
              <w:rPr>
                <w:rFonts w:cstheme="minorHAnsi"/>
                <w:color w:val="000000" w:themeColor="text1"/>
                <w:sz w:val="24"/>
                <w:szCs w:val="24"/>
              </w:rPr>
            </w:pPr>
          </w:p>
        </w:tc>
        <w:tc>
          <w:tcPr>
            <w:tcW w:w="862" w:type="pct"/>
            <w:tcBorders>
              <w:bottom w:val="single" w:sz="4" w:space="0" w:color="auto"/>
            </w:tcBorders>
            <w:vAlign w:val="center"/>
          </w:tcPr>
          <w:p w14:paraId="1F53A47E" w14:textId="77777777" w:rsidR="00094231" w:rsidRPr="00D0103A" w:rsidRDefault="00094231" w:rsidP="00783F67">
            <w:pPr>
              <w:jc w:val="center"/>
              <w:rPr>
                <w:rFonts w:cstheme="minorHAnsi"/>
                <w:color w:val="000000" w:themeColor="text1"/>
                <w:sz w:val="24"/>
                <w:szCs w:val="24"/>
              </w:rPr>
            </w:pPr>
          </w:p>
        </w:tc>
        <w:tc>
          <w:tcPr>
            <w:tcW w:w="847" w:type="pct"/>
            <w:tcBorders>
              <w:bottom w:val="single" w:sz="4" w:space="0" w:color="auto"/>
            </w:tcBorders>
            <w:vAlign w:val="center"/>
          </w:tcPr>
          <w:p w14:paraId="66DA2CEB"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91.0</w:t>
            </w:r>
          </w:p>
        </w:tc>
        <w:tc>
          <w:tcPr>
            <w:tcW w:w="383" w:type="pct"/>
            <w:tcBorders>
              <w:bottom w:val="single" w:sz="4" w:space="0" w:color="auto"/>
            </w:tcBorders>
            <w:vAlign w:val="center"/>
          </w:tcPr>
          <w:p w14:paraId="5AFA2795" w14:textId="77777777" w:rsidR="00094231" w:rsidRPr="00D0103A" w:rsidRDefault="00094231" w:rsidP="00783F67">
            <w:pPr>
              <w:jc w:val="center"/>
              <w:rPr>
                <w:rFonts w:cstheme="minorHAnsi"/>
                <w:color w:val="000000" w:themeColor="text1"/>
                <w:sz w:val="24"/>
                <w:szCs w:val="24"/>
              </w:rPr>
            </w:pPr>
          </w:p>
        </w:tc>
        <w:tc>
          <w:tcPr>
            <w:tcW w:w="378" w:type="pct"/>
            <w:tcBorders>
              <w:bottom w:val="single" w:sz="4" w:space="0" w:color="auto"/>
            </w:tcBorders>
            <w:vAlign w:val="center"/>
          </w:tcPr>
          <w:p w14:paraId="49CD74C4" w14:textId="77777777" w:rsidR="00094231" w:rsidRPr="00D0103A" w:rsidRDefault="00094231" w:rsidP="00783F67">
            <w:pPr>
              <w:jc w:val="center"/>
              <w:rPr>
                <w:rFonts w:cstheme="minorHAnsi"/>
                <w:color w:val="000000" w:themeColor="text1"/>
                <w:sz w:val="24"/>
                <w:szCs w:val="24"/>
              </w:rPr>
            </w:pPr>
          </w:p>
        </w:tc>
        <w:tc>
          <w:tcPr>
            <w:tcW w:w="383" w:type="pct"/>
            <w:tcBorders>
              <w:bottom w:val="single" w:sz="4" w:space="0" w:color="auto"/>
            </w:tcBorders>
            <w:vAlign w:val="center"/>
          </w:tcPr>
          <w:p w14:paraId="6A0563C9"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67</w:t>
            </w:r>
          </w:p>
        </w:tc>
        <w:tc>
          <w:tcPr>
            <w:tcW w:w="475" w:type="pct"/>
            <w:tcBorders>
              <w:bottom w:val="single" w:sz="4" w:space="0" w:color="auto"/>
            </w:tcBorders>
            <w:vAlign w:val="center"/>
          </w:tcPr>
          <w:p w14:paraId="6BD1F507"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16</w:t>
            </w:r>
          </w:p>
        </w:tc>
      </w:tr>
      <w:tr w:rsidR="00094231" w:rsidRPr="00D0103A" w14:paraId="7A64D05E" w14:textId="77777777" w:rsidTr="00AF7439">
        <w:trPr>
          <w:trHeight w:val="232"/>
          <w:jc w:val="center"/>
        </w:trPr>
        <w:tc>
          <w:tcPr>
            <w:tcW w:w="881" w:type="pct"/>
            <w:vMerge w:val="restart"/>
            <w:tcBorders>
              <w:top w:val="single" w:sz="4" w:space="0" w:color="auto"/>
            </w:tcBorders>
            <w:vAlign w:val="center"/>
          </w:tcPr>
          <w:p w14:paraId="75DDD723" w14:textId="77777777" w:rsidR="00094231" w:rsidRPr="00D0103A" w:rsidRDefault="00094231" w:rsidP="00783F67">
            <w:pPr>
              <w:rPr>
                <w:rFonts w:cstheme="minorHAnsi"/>
                <w:color w:val="000000" w:themeColor="text1"/>
                <w:sz w:val="24"/>
                <w:szCs w:val="24"/>
              </w:rPr>
            </w:pPr>
            <w:r w:rsidRPr="00D0103A">
              <w:rPr>
                <w:rFonts w:cstheme="minorHAnsi"/>
                <w:color w:val="000000" w:themeColor="text1"/>
                <w:sz w:val="24"/>
                <w:szCs w:val="24"/>
              </w:rPr>
              <w:t>Tetracyclines</w:t>
            </w:r>
          </w:p>
        </w:tc>
        <w:tc>
          <w:tcPr>
            <w:tcW w:w="792" w:type="pct"/>
            <w:vMerge w:val="restart"/>
            <w:tcBorders>
              <w:top w:val="single" w:sz="4" w:space="0" w:color="auto"/>
            </w:tcBorders>
            <w:vAlign w:val="center"/>
          </w:tcPr>
          <w:p w14:paraId="5A9348D5"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CTC</w:t>
            </w:r>
          </w:p>
        </w:tc>
        <w:tc>
          <w:tcPr>
            <w:tcW w:w="862" w:type="pct"/>
            <w:tcBorders>
              <w:top w:val="single" w:sz="4" w:space="0" w:color="auto"/>
            </w:tcBorders>
            <w:vAlign w:val="center"/>
          </w:tcPr>
          <w:p w14:paraId="5F5DFB9A" w14:textId="77777777" w:rsidR="00094231" w:rsidRPr="00D0103A" w:rsidRDefault="00094231" w:rsidP="00783F67">
            <w:pPr>
              <w:jc w:val="center"/>
              <w:rPr>
                <w:rFonts w:cstheme="minorHAnsi"/>
                <w:color w:val="000000" w:themeColor="text1"/>
                <w:sz w:val="24"/>
                <w:szCs w:val="24"/>
              </w:rPr>
            </w:pPr>
          </w:p>
        </w:tc>
        <w:tc>
          <w:tcPr>
            <w:tcW w:w="847" w:type="pct"/>
            <w:tcBorders>
              <w:top w:val="single" w:sz="4" w:space="0" w:color="auto"/>
            </w:tcBorders>
            <w:vAlign w:val="center"/>
          </w:tcPr>
          <w:p w14:paraId="338A3630"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444.0</w:t>
            </w:r>
          </w:p>
        </w:tc>
        <w:tc>
          <w:tcPr>
            <w:tcW w:w="383" w:type="pct"/>
            <w:tcBorders>
              <w:top w:val="single" w:sz="4" w:space="0" w:color="auto"/>
            </w:tcBorders>
            <w:vAlign w:val="center"/>
          </w:tcPr>
          <w:p w14:paraId="584D90D9" w14:textId="77777777" w:rsidR="00094231" w:rsidRPr="00D0103A" w:rsidRDefault="00094231" w:rsidP="00783F67">
            <w:pPr>
              <w:jc w:val="center"/>
              <w:rPr>
                <w:rFonts w:cstheme="minorHAnsi"/>
                <w:color w:val="000000" w:themeColor="text1"/>
                <w:sz w:val="24"/>
                <w:szCs w:val="24"/>
              </w:rPr>
            </w:pPr>
          </w:p>
        </w:tc>
        <w:tc>
          <w:tcPr>
            <w:tcW w:w="378" w:type="pct"/>
            <w:tcBorders>
              <w:top w:val="single" w:sz="4" w:space="0" w:color="auto"/>
            </w:tcBorders>
            <w:vAlign w:val="center"/>
          </w:tcPr>
          <w:p w14:paraId="32BAC4A0" w14:textId="77777777" w:rsidR="00094231" w:rsidRPr="00D0103A" w:rsidRDefault="00094231" w:rsidP="00783F67">
            <w:pPr>
              <w:jc w:val="center"/>
              <w:rPr>
                <w:rFonts w:cstheme="minorHAnsi"/>
                <w:color w:val="000000" w:themeColor="text1"/>
                <w:sz w:val="24"/>
                <w:szCs w:val="24"/>
              </w:rPr>
            </w:pPr>
          </w:p>
        </w:tc>
        <w:tc>
          <w:tcPr>
            <w:tcW w:w="383" w:type="pct"/>
            <w:tcBorders>
              <w:top w:val="single" w:sz="4" w:space="0" w:color="auto"/>
            </w:tcBorders>
            <w:vAlign w:val="center"/>
          </w:tcPr>
          <w:p w14:paraId="42160844"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31</w:t>
            </w:r>
          </w:p>
        </w:tc>
        <w:tc>
          <w:tcPr>
            <w:tcW w:w="475" w:type="pct"/>
            <w:tcBorders>
              <w:top w:val="single" w:sz="4" w:space="0" w:color="auto"/>
            </w:tcBorders>
            <w:vAlign w:val="center"/>
          </w:tcPr>
          <w:p w14:paraId="6247DFE2"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24</w:t>
            </w:r>
          </w:p>
        </w:tc>
      </w:tr>
      <w:tr w:rsidR="00094231" w:rsidRPr="00D0103A" w14:paraId="3C96FBB0" w14:textId="77777777" w:rsidTr="00AF7439">
        <w:trPr>
          <w:trHeight w:val="232"/>
          <w:jc w:val="center"/>
        </w:trPr>
        <w:tc>
          <w:tcPr>
            <w:tcW w:w="881" w:type="pct"/>
            <w:vMerge/>
            <w:vAlign w:val="center"/>
          </w:tcPr>
          <w:p w14:paraId="089A9C3D" w14:textId="77777777" w:rsidR="00094231" w:rsidRPr="00D0103A" w:rsidRDefault="00094231" w:rsidP="00783F67">
            <w:pPr>
              <w:rPr>
                <w:rFonts w:cstheme="minorHAnsi"/>
                <w:color w:val="000000" w:themeColor="text1"/>
                <w:sz w:val="24"/>
                <w:szCs w:val="24"/>
              </w:rPr>
            </w:pPr>
          </w:p>
        </w:tc>
        <w:tc>
          <w:tcPr>
            <w:tcW w:w="792" w:type="pct"/>
            <w:vMerge/>
            <w:vAlign w:val="center"/>
          </w:tcPr>
          <w:p w14:paraId="2E688DD4"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7C15C44C"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479.0</w:t>
            </w:r>
          </w:p>
        </w:tc>
        <w:tc>
          <w:tcPr>
            <w:tcW w:w="847" w:type="pct"/>
            <w:vAlign w:val="center"/>
          </w:tcPr>
          <w:p w14:paraId="6A187FFB"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462.1</w:t>
            </w:r>
          </w:p>
        </w:tc>
        <w:tc>
          <w:tcPr>
            <w:tcW w:w="383" w:type="pct"/>
            <w:vAlign w:val="center"/>
          </w:tcPr>
          <w:p w14:paraId="48F2C16F"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66</w:t>
            </w:r>
          </w:p>
        </w:tc>
        <w:tc>
          <w:tcPr>
            <w:tcW w:w="378" w:type="pct"/>
            <w:vAlign w:val="center"/>
          </w:tcPr>
          <w:p w14:paraId="23F3A5D4"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552D7C13"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23</w:t>
            </w:r>
          </w:p>
        </w:tc>
        <w:tc>
          <w:tcPr>
            <w:tcW w:w="475" w:type="pct"/>
            <w:vAlign w:val="center"/>
          </w:tcPr>
          <w:p w14:paraId="4CFDB85F"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12</w:t>
            </w:r>
          </w:p>
        </w:tc>
      </w:tr>
      <w:tr w:rsidR="00094231" w:rsidRPr="00D0103A" w14:paraId="49CEBD22" w14:textId="77777777" w:rsidTr="00AF7439">
        <w:trPr>
          <w:trHeight w:val="232"/>
          <w:jc w:val="center"/>
        </w:trPr>
        <w:tc>
          <w:tcPr>
            <w:tcW w:w="881" w:type="pct"/>
            <w:vMerge/>
            <w:vAlign w:val="center"/>
          </w:tcPr>
          <w:p w14:paraId="07426D5A" w14:textId="77777777" w:rsidR="00094231" w:rsidRPr="00D0103A" w:rsidRDefault="00094231" w:rsidP="00783F67">
            <w:pPr>
              <w:rPr>
                <w:rFonts w:cstheme="minorHAnsi"/>
                <w:color w:val="000000" w:themeColor="text1"/>
                <w:sz w:val="24"/>
                <w:szCs w:val="24"/>
              </w:rPr>
            </w:pPr>
          </w:p>
        </w:tc>
        <w:tc>
          <w:tcPr>
            <w:tcW w:w="792" w:type="pct"/>
            <w:vMerge/>
            <w:vAlign w:val="center"/>
          </w:tcPr>
          <w:p w14:paraId="1A69C414"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6693F773"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5588DBDB"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260.0</w:t>
            </w:r>
          </w:p>
        </w:tc>
        <w:tc>
          <w:tcPr>
            <w:tcW w:w="383" w:type="pct"/>
            <w:vAlign w:val="center"/>
          </w:tcPr>
          <w:p w14:paraId="7E673BAB"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59690A87"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2DC5BD2D"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73</w:t>
            </w:r>
          </w:p>
        </w:tc>
        <w:tc>
          <w:tcPr>
            <w:tcW w:w="475" w:type="pct"/>
            <w:vAlign w:val="center"/>
          </w:tcPr>
          <w:p w14:paraId="15F742EA"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18</w:t>
            </w:r>
          </w:p>
        </w:tc>
      </w:tr>
      <w:tr w:rsidR="00094231" w:rsidRPr="00D0103A" w14:paraId="1C105669" w14:textId="77777777" w:rsidTr="00AF7439">
        <w:trPr>
          <w:trHeight w:val="232"/>
          <w:jc w:val="center"/>
        </w:trPr>
        <w:tc>
          <w:tcPr>
            <w:tcW w:w="881" w:type="pct"/>
            <w:vMerge/>
            <w:vAlign w:val="center"/>
          </w:tcPr>
          <w:p w14:paraId="1B3AAF0D" w14:textId="77777777" w:rsidR="00094231" w:rsidRPr="00D0103A" w:rsidRDefault="00094231" w:rsidP="00783F67">
            <w:pPr>
              <w:rPr>
                <w:rFonts w:cstheme="minorHAnsi"/>
                <w:color w:val="000000" w:themeColor="text1"/>
                <w:sz w:val="24"/>
                <w:szCs w:val="24"/>
              </w:rPr>
            </w:pPr>
          </w:p>
        </w:tc>
        <w:tc>
          <w:tcPr>
            <w:tcW w:w="792" w:type="pct"/>
            <w:vMerge w:val="restart"/>
            <w:vAlign w:val="center"/>
          </w:tcPr>
          <w:p w14:paraId="355A3634"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OTC</w:t>
            </w:r>
          </w:p>
        </w:tc>
        <w:tc>
          <w:tcPr>
            <w:tcW w:w="862" w:type="pct"/>
            <w:vAlign w:val="center"/>
          </w:tcPr>
          <w:p w14:paraId="60DE305F"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46F2914A"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426.1</w:t>
            </w:r>
          </w:p>
        </w:tc>
        <w:tc>
          <w:tcPr>
            <w:tcW w:w="383" w:type="pct"/>
            <w:vAlign w:val="center"/>
          </w:tcPr>
          <w:p w14:paraId="62BCA97C"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7ABEDF92"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0793E8F7"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27</w:t>
            </w:r>
          </w:p>
        </w:tc>
        <w:tc>
          <w:tcPr>
            <w:tcW w:w="475" w:type="pct"/>
            <w:vAlign w:val="center"/>
          </w:tcPr>
          <w:p w14:paraId="505D0832"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18</w:t>
            </w:r>
          </w:p>
        </w:tc>
      </w:tr>
      <w:tr w:rsidR="00094231" w:rsidRPr="00D0103A" w14:paraId="2BF74239" w14:textId="77777777" w:rsidTr="00AF7439">
        <w:trPr>
          <w:trHeight w:val="232"/>
          <w:jc w:val="center"/>
        </w:trPr>
        <w:tc>
          <w:tcPr>
            <w:tcW w:w="881" w:type="pct"/>
            <w:vMerge/>
            <w:vAlign w:val="center"/>
          </w:tcPr>
          <w:p w14:paraId="39CFB15E" w14:textId="77777777" w:rsidR="00094231" w:rsidRPr="00D0103A" w:rsidRDefault="00094231" w:rsidP="00783F67">
            <w:pPr>
              <w:rPr>
                <w:rFonts w:cstheme="minorHAnsi"/>
                <w:color w:val="000000" w:themeColor="text1"/>
                <w:sz w:val="24"/>
                <w:szCs w:val="24"/>
              </w:rPr>
            </w:pPr>
          </w:p>
        </w:tc>
        <w:tc>
          <w:tcPr>
            <w:tcW w:w="792" w:type="pct"/>
            <w:vMerge/>
            <w:vAlign w:val="center"/>
          </w:tcPr>
          <w:p w14:paraId="6FD437F7"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3B73F03F"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461.1</w:t>
            </w:r>
          </w:p>
        </w:tc>
        <w:tc>
          <w:tcPr>
            <w:tcW w:w="847" w:type="pct"/>
            <w:vAlign w:val="center"/>
          </w:tcPr>
          <w:p w14:paraId="69D481EB"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443.2</w:t>
            </w:r>
          </w:p>
        </w:tc>
        <w:tc>
          <w:tcPr>
            <w:tcW w:w="383" w:type="pct"/>
            <w:vAlign w:val="center"/>
          </w:tcPr>
          <w:p w14:paraId="1888F6D4"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36</w:t>
            </w:r>
          </w:p>
        </w:tc>
        <w:tc>
          <w:tcPr>
            <w:tcW w:w="378" w:type="pct"/>
            <w:vAlign w:val="center"/>
          </w:tcPr>
          <w:p w14:paraId="5971F06A"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032104B4"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19</w:t>
            </w:r>
          </w:p>
        </w:tc>
        <w:tc>
          <w:tcPr>
            <w:tcW w:w="475" w:type="pct"/>
            <w:vAlign w:val="center"/>
          </w:tcPr>
          <w:p w14:paraId="24BE19FA"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22</w:t>
            </w:r>
          </w:p>
        </w:tc>
      </w:tr>
      <w:tr w:rsidR="00094231" w:rsidRPr="00D0103A" w14:paraId="2CDB8127" w14:textId="77777777" w:rsidTr="00AF7439">
        <w:trPr>
          <w:trHeight w:val="232"/>
          <w:jc w:val="center"/>
        </w:trPr>
        <w:tc>
          <w:tcPr>
            <w:tcW w:w="881" w:type="pct"/>
            <w:vMerge/>
            <w:vAlign w:val="center"/>
          </w:tcPr>
          <w:p w14:paraId="47B44A3E" w14:textId="77777777" w:rsidR="00094231" w:rsidRPr="00D0103A" w:rsidRDefault="00094231" w:rsidP="00783F67">
            <w:pPr>
              <w:rPr>
                <w:rFonts w:cstheme="minorHAnsi"/>
                <w:color w:val="000000" w:themeColor="text1"/>
                <w:sz w:val="24"/>
                <w:szCs w:val="24"/>
              </w:rPr>
            </w:pPr>
          </w:p>
        </w:tc>
        <w:tc>
          <w:tcPr>
            <w:tcW w:w="792" w:type="pct"/>
            <w:vMerge/>
            <w:vAlign w:val="center"/>
          </w:tcPr>
          <w:p w14:paraId="6A90F594"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562A0C6D"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262B8D63"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201.1</w:t>
            </w:r>
          </w:p>
        </w:tc>
        <w:tc>
          <w:tcPr>
            <w:tcW w:w="383" w:type="pct"/>
            <w:vAlign w:val="center"/>
          </w:tcPr>
          <w:p w14:paraId="6FDBD5FF"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5FAD78F8"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1D069A23"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49</w:t>
            </w:r>
          </w:p>
        </w:tc>
        <w:tc>
          <w:tcPr>
            <w:tcW w:w="475" w:type="pct"/>
            <w:vAlign w:val="center"/>
          </w:tcPr>
          <w:p w14:paraId="2153F49A"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12</w:t>
            </w:r>
          </w:p>
        </w:tc>
      </w:tr>
      <w:tr w:rsidR="00094231" w:rsidRPr="00D0103A" w14:paraId="3F01F92C" w14:textId="77777777" w:rsidTr="00AF7439">
        <w:trPr>
          <w:trHeight w:val="232"/>
          <w:jc w:val="center"/>
        </w:trPr>
        <w:tc>
          <w:tcPr>
            <w:tcW w:w="881" w:type="pct"/>
            <w:vMerge/>
            <w:vAlign w:val="center"/>
          </w:tcPr>
          <w:p w14:paraId="7BF67A66" w14:textId="77777777" w:rsidR="00094231" w:rsidRPr="00D0103A" w:rsidRDefault="00094231" w:rsidP="00783F67">
            <w:pPr>
              <w:rPr>
                <w:rFonts w:cstheme="minorHAnsi"/>
                <w:color w:val="000000" w:themeColor="text1"/>
                <w:sz w:val="24"/>
                <w:szCs w:val="24"/>
              </w:rPr>
            </w:pPr>
          </w:p>
        </w:tc>
        <w:tc>
          <w:tcPr>
            <w:tcW w:w="792" w:type="pct"/>
            <w:vMerge w:val="restart"/>
            <w:vAlign w:val="center"/>
          </w:tcPr>
          <w:p w14:paraId="39C294F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TC</w:t>
            </w:r>
          </w:p>
        </w:tc>
        <w:tc>
          <w:tcPr>
            <w:tcW w:w="862" w:type="pct"/>
            <w:vAlign w:val="center"/>
          </w:tcPr>
          <w:p w14:paraId="78D98F95"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4D664EC0"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410.1</w:t>
            </w:r>
          </w:p>
        </w:tc>
        <w:tc>
          <w:tcPr>
            <w:tcW w:w="383" w:type="pct"/>
            <w:vAlign w:val="center"/>
          </w:tcPr>
          <w:p w14:paraId="68E7ECE5"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24780288"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2B05E01E"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29</w:t>
            </w:r>
          </w:p>
        </w:tc>
        <w:tc>
          <w:tcPr>
            <w:tcW w:w="475" w:type="pct"/>
            <w:vAlign w:val="center"/>
          </w:tcPr>
          <w:p w14:paraId="1B73A808"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20</w:t>
            </w:r>
          </w:p>
        </w:tc>
      </w:tr>
      <w:tr w:rsidR="00094231" w:rsidRPr="00D0103A" w14:paraId="158EDE03" w14:textId="77777777" w:rsidTr="00AF7439">
        <w:trPr>
          <w:trHeight w:val="232"/>
          <w:jc w:val="center"/>
        </w:trPr>
        <w:tc>
          <w:tcPr>
            <w:tcW w:w="881" w:type="pct"/>
            <w:vMerge/>
            <w:vAlign w:val="center"/>
          </w:tcPr>
          <w:p w14:paraId="49C0E4A6" w14:textId="77777777" w:rsidR="00094231" w:rsidRPr="00D0103A" w:rsidRDefault="00094231" w:rsidP="00783F67">
            <w:pPr>
              <w:rPr>
                <w:rFonts w:cstheme="minorHAnsi"/>
                <w:color w:val="000000" w:themeColor="text1"/>
                <w:sz w:val="24"/>
                <w:szCs w:val="24"/>
              </w:rPr>
            </w:pPr>
          </w:p>
        </w:tc>
        <w:tc>
          <w:tcPr>
            <w:tcW w:w="792" w:type="pct"/>
            <w:vMerge/>
            <w:vAlign w:val="center"/>
          </w:tcPr>
          <w:p w14:paraId="0810A214"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012690B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445.1</w:t>
            </w:r>
          </w:p>
        </w:tc>
        <w:tc>
          <w:tcPr>
            <w:tcW w:w="847" w:type="pct"/>
            <w:vAlign w:val="center"/>
          </w:tcPr>
          <w:p w14:paraId="3F8A7FD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427.1</w:t>
            </w:r>
          </w:p>
        </w:tc>
        <w:tc>
          <w:tcPr>
            <w:tcW w:w="383" w:type="pct"/>
            <w:vAlign w:val="center"/>
          </w:tcPr>
          <w:p w14:paraId="3F574043"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26</w:t>
            </w:r>
          </w:p>
        </w:tc>
        <w:tc>
          <w:tcPr>
            <w:tcW w:w="378" w:type="pct"/>
            <w:vAlign w:val="center"/>
          </w:tcPr>
          <w:p w14:paraId="11491186"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3B320A96"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19</w:t>
            </w:r>
          </w:p>
        </w:tc>
        <w:tc>
          <w:tcPr>
            <w:tcW w:w="475" w:type="pct"/>
            <w:vAlign w:val="center"/>
          </w:tcPr>
          <w:p w14:paraId="09CCEC38"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28</w:t>
            </w:r>
          </w:p>
        </w:tc>
      </w:tr>
      <w:tr w:rsidR="00094231" w:rsidRPr="00D0103A" w14:paraId="37317CC3" w14:textId="77777777" w:rsidTr="00AF7439">
        <w:trPr>
          <w:trHeight w:val="232"/>
          <w:jc w:val="center"/>
        </w:trPr>
        <w:tc>
          <w:tcPr>
            <w:tcW w:w="881" w:type="pct"/>
            <w:vMerge/>
            <w:tcBorders>
              <w:bottom w:val="single" w:sz="4" w:space="0" w:color="auto"/>
            </w:tcBorders>
            <w:vAlign w:val="center"/>
          </w:tcPr>
          <w:p w14:paraId="24E7DF60" w14:textId="77777777" w:rsidR="00094231" w:rsidRPr="00D0103A" w:rsidRDefault="00094231" w:rsidP="00783F67">
            <w:pPr>
              <w:rPr>
                <w:rFonts w:cstheme="minorHAnsi"/>
                <w:color w:val="000000" w:themeColor="text1"/>
                <w:sz w:val="24"/>
                <w:szCs w:val="24"/>
              </w:rPr>
            </w:pPr>
          </w:p>
        </w:tc>
        <w:tc>
          <w:tcPr>
            <w:tcW w:w="792" w:type="pct"/>
            <w:vMerge/>
            <w:tcBorders>
              <w:bottom w:val="single" w:sz="4" w:space="0" w:color="auto"/>
            </w:tcBorders>
            <w:vAlign w:val="center"/>
          </w:tcPr>
          <w:p w14:paraId="6E7127E2" w14:textId="77777777" w:rsidR="00094231" w:rsidRPr="00D0103A" w:rsidRDefault="00094231" w:rsidP="00783F67">
            <w:pPr>
              <w:jc w:val="center"/>
              <w:rPr>
                <w:rFonts w:cstheme="minorHAnsi"/>
                <w:color w:val="000000" w:themeColor="text1"/>
                <w:sz w:val="24"/>
                <w:szCs w:val="24"/>
              </w:rPr>
            </w:pPr>
          </w:p>
        </w:tc>
        <w:tc>
          <w:tcPr>
            <w:tcW w:w="862" w:type="pct"/>
            <w:tcBorders>
              <w:bottom w:val="single" w:sz="4" w:space="0" w:color="auto"/>
            </w:tcBorders>
            <w:vAlign w:val="center"/>
          </w:tcPr>
          <w:p w14:paraId="06140A48" w14:textId="77777777" w:rsidR="00094231" w:rsidRPr="00D0103A" w:rsidRDefault="00094231" w:rsidP="00783F67">
            <w:pPr>
              <w:jc w:val="center"/>
              <w:rPr>
                <w:rFonts w:cstheme="minorHAnsi"/>
                <w:color w:val="000000" w:themeColor="text1"/>
                <w:sz w:val="24"/>
                <w:szCs w:val="24"/>
              </w:rPr>
            </w:pPr>
          </w:p>
        </w:tc>
        <w:tc>
          <w:tcPr>
            <w:tcW w:w="847" w:type="pct"/>
            <w:tcBorders>
              <w:bottom w:val="single" w:sz="4" w:space="0" w:color="auto"/>
            </w:tcBorders>
            <w:vAlign w:val="center"/>
          </w:tcPr>
          <w:p w14:paraId="49DB2554"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154.2</w:t>
            </w:r>
          </w:p>
        </w:tc>
        <w:tc>
          <w:tcPr>
            <w:tcW w:w="383" w:type="pct"/>
            <w:tcBorders>
              <w:bottom w:val="single" w:sz="4" w:space="0" w:color="auto"/>
            </w:tcBorders>
            <w:vAlign w:val="center"/>
          </w:tcPr>
          <w:p w14:paraId="7733D1B1" w14:textId="77777777" w:rsidR="00094231" w:rsidRPr="00D0103A" w:rsidRDefault="00094231" w:rsidP="00783F67">
            <w:pPr>
              <w:jc w:val="center"/>
              <w:rPr>
                <w:rFonts w:cstheme="minorHAnsi"/>
                <w:color w:val="000000" w:themeColor="text1"/>
                <w:sz w:val="24"/>
                <w:szCs w:val="24"/>
              </w:rPr>
            </w:pPr>
          </w:p>
        </w:tc>
        <w:tc>
          <w:tcPr>
            <w:tcW w:w="378" w:type="pct"/>
            <w:tcBorders>
              <w:bottom w:val="single" w:sz="4" w:space="0" w:color="auto"/>
            </w:tcBorders>
            <w:vAlign w:val="center"/>
          </w:tcPr>
          <w:p w14:paraId="1A006CC3" w14:textId="77777777" w:rsidR="00094231" w:rsidRPr="00D0103A" w:rsidRDefault="00094231" w:rsidP="00783F67">
            <w:pPr>
              <w:jc w:val="center"/>
              <w:rPr>
                <w:rFonts w:cstheme="minorHAnsi"/>
                <w:color w:val="000000" w:themeColor="text1"/>
                <w:sz w:val="24"/>
                <w:szCs w:val="24"/>
              </w:rPr>
            </w:pPr>
          </w:p>
        </w:tc>
        <w:tc>
          <w:tcPr>
            <w:tcW w:w="383" w:type="pct"/>
            <w:tcBorders>
              <w:bottom w:val="single" w:sz="4" w:space="0" w:color="auto"/>
            </w:tcBorders>
            <w:vAlign w:val="center"/>
          </w:tcPr>
          <w:p w14:paraId="1D593940"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37</w:t>
            </w:r>
          </w:p>
        </w:tc>
        <w:tc>
          <w:tcPr>
            <w:tcW w:w="475" w:type="pct"/>
            <w:tcBorders>
              <w:bottom w:val="single" w:sz="4" w:space="0" w:color="auto"/>
            </w:tcBorders>
            <w:vAlign w:val="center"/>
          </w:tcPr>
          <w:p w14:paraId="02F61FE0"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14</w:t>
            </w:r>
          </w:p>
        </w:tc>
      </w:tr>
      <w:tr w:rsidR="00094231" w:rsidRPr="00D0103A" w14:paraId="7C8FF5AE" w14:textId="77777777" w:rsidTr="00AF7439">
        <w:trPr>
          <w:trHeight w:val="232"/>
          <w:jc w:val="center"/>
        </w:trPr>
        <w:tc>
          <w:tcPr>
            <w:tcW w:w="881" w:type="pct"/>
            <w:vMerge w:val="restart"/>
            <w:tcBorders>
              <w:top w:val="single" w:sz="4" w:space="0" w:color="auto"/>
            </w:tcBorders>
            <w:vAlign w:val="center"/>
          </w:tcPr>
          <w:p w14:paraId="008C1B04" w14:textId="77777777" w:rsidR="00094231" w:rsidRPr="00D0103A" w:rsidRDefault="00094231" w:rsidP="00783F67">
            <w:pPr>
              <w:rPr>
                <w:rFonts w:cstheme="minorHAnsi"/>
                <w:color w:val="000000" w:themeColor="text1"/>
                <w:sz w:val="24"/>
                <w:szCs w:val="24"/>
              </w:rPr>
            </w:pPr>
            <w:r w:rsidRPr="00D0103A">
              <w:rPr>
                <w:rFonts w:cstheme="minorHAnsi"/>
                <w:color w:val="000000" w:themeColor="text1"/>
                <w:sz w:val="24"/>
                <w:szCs w:val="24"/>
              </w:rPr>
              <w:t>Macrolides</w:t>
            </w:r>
          </w:p>
        </w:tc>
        <w:tc>
          <w:tcPr>
            <w:tcW w:w="792" w:type="pct"/>
            <w:vMerge w:val="restart"/>
            <w:tcBorders>
              <w:top w:val="single" w:sz="4" w:space="0" w:color="auto"/>
            </w:tcBorders>
            <w:vAlign w:val="center"/>
          </w:tcPr>
          <w:p w14:paraId="19F5083A"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SPM</w:t>
            </w:r>
          </w:p>
        </w:tc>
        <w:tc>
          <w:tcPr>
            <w:tcW w:w="862" w:type="pct"/>
            <w:tcBorders>
              <w:top w:val="single" w:sz="4" w:space="0" w:color="auto"/>
            </w:tcBorders>
            <w:vAlign w:val="center"/>
          </w:tcPr>
          <w:p w14:paraId="68494D25" w14:textId="77777777" w:rsidR="00094231" w:rsidRPr="00D0103A" w:rsidRDefault="00094231" w:rsidP="00783F67">
            <w:pPr>
              <w:jc w:val="center"/>
              <w:rPr>
                <w:rFonts w:cstheme="minorHAnsi"/>
                <w:color w:val="000000" w:themeColor="text1"/>
                <w:sz w:val="24"/>
                <w:szCs w:val="24"/>
              </w:rPr>
            </w:pPr>
          </w:p>
        </w:tc>
        <w:tc>
          <w:tcPr>
            <w:tcW w:w="847" w:type="pct"/>
            <w:tcBorders>
              <w:top w:val="single" w:sz="4" w:space="0" w:color="auto"/>
            </w:tcBorders>
            <w:vAlign w:val="center"/>
          </w:tcPr>
          <w:p w14:paraId="5F2172FF"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174.2</w:t>
            </w:r>
          </w:p>
        </w:tc>
        <w:tc>
          <w:tcPr>
            <w:tcW w:w="383" w:type="pct"/>
            <w:tcBorders>
              <w:top w:val="single" w:sz="4" w:space="0" w:color="auto"/>
            </w:tcBorders>
            <w:vAlign w:val="center"/>
          </w:tcPr>
          <w:p w14:paraId="21458E09" w14:textId="77777777" w:rsidR="00094231" w:rsidRPr="00D0103A" w:rsidRDefault="00094231" w:rsidP="00783F67">
            <w:pPr>
              <w:jc w:val="center"/>
              <w:rPr>
                <w:rFonts w:cstheme="minorHAnsi"/>
                <w:color w:val="000000" w:themeColor="text1"/>
                <w:sz w:val="24"/>
                <w:szCs w:val="24"/>
              </w:rPr>
            </w:pPr>
          </w:p>
        </w:tc>
        <w:tc>
          <w:tcPr>
            <w:tcW w:w="378" w:type="pct"/>
            <w:tcBorders>
              <w:top w:val="single" w:sz="4" w:space="0" w:color="auto"/>
            </w:tcBorders>
            <w:vAlign w:val="center"/>
          </w:tcPr>
          <w:p w14:paraId="0466AA3E" w14:textId="77777777" w:rsidR="00094231" w:rsidRPr="00D0103A" w:rsidRDefault="00094231" w:rsidP="00783F67">
            <w:pPr>
              <w:jc w:val="center"/>
              <w:rPr>
                <w:rFonts w:cstheme="minorHAnsi"/>
                <w:color w:val="000000" w:themeColor="text1"/>
                <w:sz w:val="24"/>
                <w:szCs w:val="24"/>
              </w:rPr>
            </w:pPr>
          </w:p>
        </w:tc>
        <w:tc>
          <w:tcPr>
            <w:tcW w:w="383" w:type="pct"/>
            <w:tcBorders>
              <w:top w:val="single" w:sz="4" w:space="0" w:color="auto"/>
            </w:tcBorders>
            <w:vAlign w:val="center"/>
          </w:tcPr>
          <w:p w14:paraId="719DBE20"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27</w:t>
            </w:r>
          </w:p>
        </w:tc>
        <w:tc>
          <w:tcPr>
            <w:tcW w:w="475" w:type="pct"/>
            <w:tcBorders>
              <w:top w:val="single" w:sz="4" w:space="0" w:color="auto"/>
            </w:tcBorders>
            <w:vAlign w:val="center"/>
          </w:tcPr>
          <w:p w14:paraId="4B93B4E8"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8</w:t>
            </w:r>
          </w:p>
        </w:tc>
      </w:tr>
      <w:tr w:rsidR="00094231" w:rsidRPr="00D0103A" w14:paraId="56C02EE5" w14:textId="77777777" w:rsidTr="00AF7439">
        <w:trPr>
          <w:trHeight w:val="232"/>
          <w:jc w:val="center"/>
        </w:trPr>
        <w:tc>
          <w:tcPr>
            <w:tcW w:w="881" w:type="pct"/>
            <w:vMerge/>
            <w:vAlign w:val="center"/>
          </w:tcPr>
          <w:p w14:paraId="39D10667" w14:textId="77777777" w:rsidR="00094231" w:rsidRPr="00D0103A" w:rsidRDefault="00094231" w:rsidP="00783F67">
            <w:pPr>
              <w:rPr>
                <w:rFonts w:cstheme="minorHAnsi"/>
                <w:color w:val="000000" w:themeColor="text1"/>
                <w:sz w:val="24"/>
                <w:szCs w:val="24"/>
              </w:rPr>
            </w:pPr>
          </w:p>
        </w:tc>
        <w:tc>
          <w:tcPr>
            <w:tcW w:w="792" w:type="pct"/>
            <w:vMerge/>
            <w:vAlign w:val="center"/>
          </w:tcPr>
          <w:p w14:paraId="22EF705E"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56B67C8C"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843.5</w:t>
            </w:r>
          </w:p>
        </w:tc>
        <w:tc>
          <w:tcPr>
            <w:tcW w:w="847" w:type="pct"/>
            <w:vAlign w:val="center"/>
          </w:tcPr>
          <w:p w14:paraId="31D4DBC1"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540.3</w:t>
            </w:r>
          </w:p>
        </w:tc>
        <w:tc>
          <w:tcPr>
            <w:tcW w:w="383" w:type="pct"/>
            <w:vAlign w:val="center"/>
          </w:tcPr>
          <w:p w14:paraId="4DFF4D3C"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101</w:t>
            </w:r>
          </w:p>
        </w:tc>
        <w:tc>
          <w:tcPr>
            <w:tcW w:w="378" w:type="pct"/>
            <w:vAlign w:val="center"/>
          </w:tcPr>
          <w:p w14:paraId="5642D3A2"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5CBDC9B6"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19</w:t>
            </w:r>
          </w:p>
        </w:tc>
        <w:tc>
          <w:tcPr>
            <w:tcW w:w="475" w:type="pct"/>
            <w:vAlign w:val="center"/>
          </w:tcPr>
          <w:p w14:paraId="77F03F7A"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14</w:t>
            </w:r>
          </w:p>
        </w:tc>
      </w:tr>
      <w:tr w:rsidR="00094231" w:rsidRPr="00D0103A" w14:paraId="4AB01680" w14:textId="77777777" w:rsidTr="00AF7439">
        <w:trPr>
          <w:trHeight w:val="232"/>
          <w:jc w:val="center"/>
        </w:trPr>
        <w:tc>
          <w:tcPr>
            <w:tcW w:w="881" w:type="pct"/>
            <w:vMerge/>
            <w:vAlign w:val="center"/>
          </w:tcPr>
          <w:p w14:paraId="25D3DF89" w14:textId="77777777" w:rsidR="00094231" w:rsidRPr="00D0103A" w:rsidRDefault="00094231" w:rsidP="00783F67">
            <w:pPr>
              <w:rPr>
                <w:rFonts w:cstheme="minorHAnsi"/>
                <w:color w:val="000000" w:themeColor="text1"/>
                <w:sz w:val="24"/>
                <w:szCs w:val="24"/>
              </w:rPr>
            </w:pPr>
          </w:p>
        </w:tc>
        <w:tc>
          <w:tcPr>
            <w:tcW w:w="792" w:type="pct"/>
            <w:vMerge/>
            <w:vAlign w:val="center"/>
          </w:tcPr>
          <w:p w14:paraId="4C33442A"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65CADE57"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32C09CB4"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101.0</w:t>
            </w:r>
          </w:p>
        </w:tc>
        <w:tc>
          <w:tcPr>
            <w:tcW w:w="383" w:type="pct"/>
            <w:vAlign w:val="center"/>
          </w:tcPr>
          <w:p w14:paraId="22486ADA"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4F37EF48"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2FE37EF0"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23</w:t>
            </w:r>
          </w:p>
        </w:tc>
        <w:tc>
          <w:tcPr>
            <w:tcW w:w="475" w:type="pct"/>
            <w:vAlign w:val="center"/>
          </w:tcPr>
          <w:p w14:paraId="4589989A"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r>
      <w:tr w:rsidR="00094231" w:rsidRPr="00D0103A" w14:paraId="60CC2ED6" w14:textId="77777777" w:rsidTr="00AF7439">
        <w:trPr>
          <w:trHeight w:val="232"/>
          <w:jc w:val="center"/>
        </w:trPr>
        <w:tc>
          <w:tcPr>
            <w:tcW w:w="881" w:type="pct"/>
            <w:vMerge/>
            <w:vAlign w:val="center"/>
          </w:tcPr>
          <w:p w14:paraId="605BFC12" w14:textId="77777777" w:rsidR="00094231" w:rsidRPr="00D0103A" w:rsidRDefault="00094231" w:rsidP="00783F67">
            <w:pPr>
              <w:rPr>
                <w:rFonts w:cstheme="minorHAnsi"/>
                <w:color w:val="000000" w:themeColor="text1"/>
                <w:sz w:val="24"/>
                <w:szCs w:val="24"/>
              </w:rPr>
            </w:pPr>
          </w:p>
        </w:tc>
        <w:tc>
          <w:tcPr>
            <w:tcW w:w="792" w:type="pct"/>
            <w:vMerge w:val="restart"/>
            <w:vAlign w:val="center"/>
          </w:tcPr>
          <w:p w14:paraId="43E23AFF"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TYL</w:t>
            </w:r>
          </w:p>
        </w:tc>
        <w:tc>
          <w:tcPr>
            <w:tcW w:w="862" w:type="pct"/>
            <w:vAlign w:val="center"/>
          </w:tcPr>
          <w:p w14:paraId="58FE1729"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26CB6786"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772.4</w:t>
            </w:r>
          </w:p>
        </w:tc>
        <w:tc>
          <w:tcPr>
            <w:tcW w:w="383" w:type="pct"/>
            <w:vAlign w:val="center"/>
          </w:tcPr>
          <w:p w14:paraId="644F3B2C"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4E9DE95D"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1B0E8195"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45</w:t>
            </w:r>
          </w:p>
        </w:tc>
        <w:tc>
          <w:tcPr>
            <w:tcW w:w="475" w:type="pct"/>
            <w:vAlign w:val="center"/>
          </w:tcPr>
          <w:p w14:paraId="168E0115"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4</w:t>
            </w:r>
          </w:p>
        </w:tc>
      </w:tr>
      <w:tr w:rsidR="00094231" w:rsidRPr="00D0103A" w14:paraId="06154DC0" w14:textId="77777777" w:rsidTr="00AF7439">
        <w:trPr>
          <w:trHeight w:val="232"/>
          <w:jc w:val="center"/>
        </w:trPr>
        <w:tc>
          <w:tcPr>
            <w:tcW w:w="881" w:type="pct"/>
            <w:vMerge/>
            <w:vAlign w:val="center"/>
          </w:tcPr>
          <w:p w14:paraId="142DA807" w14:textId="77777777" w:rsidR="00094231" w:rsidRPr="00D0103A" w:rsidRDefault="00094231" w:rsidP="00783F67">
            <w:pPr>
              <w:rPr>
                <w:rFonts w:cstheme="minorHAnsi"/>
                <w:color w:val="000000" w:themeColor="text1"/>
                <w:sz w:val="24"/>
                <w:szCs w:val="24"/>
              </w:rPr>
            </w:pPr>
          </w:p>
        </w:tc>
        <w:tc>
          <w:tcPr>
            <w:tcW w:w="792" w:type="pct"/>
            <w:vMerge/>
            <w:vAlign w:val="center"/>
          </w:tcPr>
          <w:p w14:paraId="3693D7AE"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60C5FE75"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916.5</w:t>
            </w:r>
          </w:p>
        </w:tc>
        <w:tc>
          <w:tcPr>
            <w:tcW w:w="847" w:type="pct"/>
            <w:vAlign w:val="center"/>
          </w:tcPr>
          <w:p w14:paraId="26BFBCF3"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174.2</w:t>
            </w:r>
          </w:p>
        </w:tc>
        <w:tc>
          <w:tcPr>
            <w:tcW w:w="383" w:type="pct"/>
            <w:vAlign w:val="center"/>
          </w:tcPr>
          <w:p w14:paraId="24C08614"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61</w:t>
            </w:r>
          </w:p>
        </w:tc>
        <w:tc>
          <w:tcPr>
            <w:tcW w:w="378" w:type="pct"/>
            <w:vAlign w:val="center"/>
          </w:tcPr>
          <w:p w14:paraId="08E471E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3EF26D14"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45</w:t>
            </w:r>
          </w:p>
        </w:tc>
        <w:tc>
          <w:tcPr>
            <w:tcW w:w="475" w:type="pct"/>
            <w:vAlign w:val="center"/>
          </w:tcPr>
          <w:p w14:paraId="754F8103"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22</w:t>
            </w:r>
          </w:p>
        </w:tc>
      </w:tr>
      <w:tr w:rsidR="00094231" w:rsidRPr="00D0103A" w14:paraId="01DAAECE" w14:textId="77777777" w:rsidTr="00AF7439">
        <w:trPr>
          <w:trHeight w:val="232"/>
          <w:jc w:val="center"/>
        </w:trPr>
        <w:tc>
          <w:tcPr>
            <w:tcW w:w="881" w:type="pct"/>
            <w:vMerge/>
            <w:tcBorders>
              <w:bottom w:val="single" w:sz="4" w:space="0" w:color="auto"/>
            </w:tcBorders>
            <w:vAlign w:val="center"/>
          </w:tcPr>
          <w:p w14:paraId="7A546363" w14:textId="77777777" w:rsidR="00094231" w:rsidRPr="00D0103A" w:rsidRDefault="00094231" w:rsidP="00783F67">
            <w:pPr>
              <w:rPr>
                <w:rFonts w:cstheme="minorHAnsi"/>
                <w:color w:val="000000" w:themeColor="text1"/>
                <w:sz w:val="24"/>
                <w:szCs w:val="24"/>
              </w:rPr>
            </w:pPr>
          </w:p>
        </w:tc>
        <w:tc>
          <w:tcPr>
            <w:tcW w:w="792" w:type="pct"/>
            <w:vMerge/>
            <w:tcBorders>
              <w:bottom w:val="single" w:sz="4" w:space="0" w:color="auto"/>
            </w:tcBorders>
            <w:vAlign w:val="center"/>
          </w:tcPr>
          <w:p w14:paraId="1275C65A" w14:textId="77777777" w:rsidR="00094231" w:rsidRPr="00D0103A" w:rsidRDefault="00094231" w:rsidP="00783F67">
            <w:pPr>
              <w:jc w:val="center"/>
              <w:rPr>
                <w:rFonts w:cstheme="minorHAnsi"/>
                <w:color w:val="000000" w:themeColor="text1"/>
                <w:sz w:val="24"/>
                <w:szCs w:val="24"/>
              </w:rPr>
            </w:pPr>
          </w:p>
        </w:tc>
        <w:tc>
          <w:tcPr>
            <w:tcW w:w="862" w:type="pct"/>
            <w:tcBorders>
              <w:bottom w:val="single" w:sz="4" w:space="0" w:color="auto"/>
            </w:tcBorders>
            <w:vAlign w:val="center"/>
          </w:tcPr>
          <w:p w14:paraId="4B472810" w14:textId="77777777" w:rsidR="00094231" w:rsidRPr="00D0103A" w:rsidRDefault="00094231" w:rsidP="00783F67">
            <w:pPr>
              <w:jc w:val="center"/>
              <w:rPr>
                <w:rFonts w:cstheme="minorHAnsi"/>
                <w:color w:val="000000" w:themeColor="text1"/>
                <w:sz w:val="24"/>
                <w:szCs w:val="24"/>
              </w:rPr>
            </w:pPr>
          </w:p>
        </w:tc>
        <w:tc>
          <w:tcPr>
            <w:tcW w:w="847" w:type="pct"/>
            <w:tcBorders>
              <w:bottom w:val="single" w:sz="4" w:space="0" w:color="auto"/>
            </w:tcBorders>
            <w:vAlign w:val="center"/>
          </w:tcPr>
          <w:p w14:paraId="03D8BE9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83.1</w:t>
            </w:r>
          </w:p>
        </w:tc>
        <w:tc>
          <w:tcPr>
            <w:tcW w:w="383" w:type="pct"/>
            <w:tcBorders>
              <w:bottom w:val="single" w:sz="4" w:space="0" w:color="auto"/>
            </w:tcBorders>
            <w:vAlign w:val="center"/>
          </w:tcPr>
          <w:p w14:paraId="2D1452FD" w14:textId="77777777" w:rsidR="00094231" w:rsidRPr="00D0103A" w:rsidRDefault="00094231" w:rsidP="00783F67">
            <w:pPr>
              <w:jc w:val="center"/>
              <w:rPr>
                <w:rFonts w:cstheme="minorHAnsi"/>
                <w:color w:val="000000" w:themeColor="text1"/>
                <w:sz w:val="24"/>
                <w:szCs w:val="24"/>
              </w:rPr>
            </w:pPr>
          </w:p>
        </w:tc>
        <w:tc>
          <w:tcPr>
            <w:tcW w:w="378" w:type="pct"/>
            <w:tcBorders>
              <w:bottom w:val="single" w:sz="4" w:space="0" w:color="auto"/>
            </w:tcBorders>
            <w:vAlign w:val="center"/>
          </w:tcPr>
          <w:p w14:paraId="7FC08D39" w14:textId="77777777" w:rsidR="00094231" w:rsidRPr="00D0103A" w:rsidRDefault="00094231" w:rsidP="00783F67">
            <w:pPr>
              <w:jc w:val="center"/>
              <w:rPr>
                <w:rFonts w:cstheme="minorHAnsi"/>
                <w:color w:val="000000" w:themeColor="text1"/>
                <w:sz w:val="24"/>
                <w:szCs w:val="24"/>
              </w:rPr>
            </w:pPr>
          </w:p>
        </w:tc>
        <w:tc>
          <w:tcPr>
            <w:tcW w:w="383" w:type="pct"/>
            <w:tcBorders>
              <w:bottom w:val="single" w:sz="4" w:space="0" w:color="auto"/>
            </w:tcBorders>
            <w:vAlign w:val="center"/>
          </w:tcPr>
          <w:p w14:paraId="18F6B154"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129</w:t>
            </w:r>
          </w:p>
        </w:tc>
        <w:tc>
          <w:tcPr>
            <w:tcW w:w="475" w:type="pct"/>
            <w:tcBorders>
              <w:bottom w:val="single" w:sz="4" w:space="0" w:color="auto"/>
            </w:tcBorders>
            <w:vAlign w:val="center"/>
          </w:tcPr>
          <w:p w14:paraId="4AFDB377"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2</w:t>
            </w:r>
          </w:p>
        </w:tc>
      </w:tr>
      <w:tr w:rsidR="00094231" w:rsidRPr="00D0103A" w14:paraId="57E3E0D8" w14:textId="77777777" w:rsidTr="00AF7439">
        <w:trPr>
          <w:trHeight w:val="232"/>
          <w:jc w:val="center"/>
        </w:trPr>
        <w:tc>
          <w:tcPr>
            <w:tcW w:w="881" w:type="pct"/>
            <w:vMerge w:val="restart"/>
            <w:tcBorders>
              <w:top w:val="single" w:sz="4" w:space="0" w:color="auto"/>
            </w:tcBorders>
            <w:vAlign w:val="center"/>
          </w:tcPr>
          <w:p w14:paraId="3D70CEC2" w14:textId="77777777" w:rsidR="00094231" w:rsidRPr="00D0103A" w:rsidRDefault="00094231" w:rsidP="00783F67">
            <w:pPr>
              <w:rPr>
                <w:rFonts w:cstheme="minorHAnsi"/>
                <w:color w:val="000000" w:themeColor="text1"/>
                <w:sz w:val="24"/>
                <w:szCs w:val="24"/>
              </w:rPr>
            </w:pPr>
            <w:r w:rsidRPr="00D0103A">
              <w:rPr>
                <w:rFonts w:cstheme="minorHAnsi"/>
                <w:color w:val="000000" w:themeColor="text1"/>
                <w:sz w:val="24"/>
                <w:szCs w:val="24"/>
              </w:rPr>
              <w:t>Sulfonamides</w:t>
            </w:r>
          </w:p>
        </w:tc>
        <w:tc>
          <w:tcPr>
            <w:tcW w:w="792" w:type="pct"/>
            <w:vMerge w:val="restart"/>
            <w:tcBorders>
              <w:top w:val="single" w:sz="4" w:space="0" w:color="auto"/>
            </w:tcBorders>
            <w:vAlign w:val="center"/>
          </w:tcPr>
          <w:p w14:paraId="2BB8AB9E"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SDZ</w:t>
            </w:r>
          </w:p>
        </w:tc>
        <w:tc>
          <w:tcPr>
            <w:tcW w:w="862" w:type="pct"/>
            <w:tcBorders>
              <w:top w:val="single" w:sz="4" w:space="0" w:color="auto"/>
            </w:tcBorders>
            <w:vAlign w:val="center"/>
          </w:tcPr>
          <w:p w14:paraId="669C8D49" w14:textId="77777777" w:rsidR="00094231" w:rsidRPr="00D0103A" w:rsidRDefault="00094231" w:rsidP="00783F67">
            <w:pPr>
              <w:jc w:val="center"/>
              <w:rPr>
                <w:rFonts w:cstheme="minorHAnsi"/>
                <w:color w:val="000000" w:themeColor="text1"/>
                <w:sz w:val="24"/>
                <w:szCs w:val="24"/>
              </w:rPr>
            </w:pPr>
          </w:p>
        </w:tc>
        <w:tc>
          <w:tcPr>
            <w:tcW w:w="847" w:type="pct"/>
            <w:tcBorders>
              <w:top w:val="single" w:sz="4" w:space="0" w:color="auto"/>
            </w:tcBorders>
            <w:vAlign w:val="center"/>
          </w:tcPr>
          <w:p w14:paraId="1EE50EE6"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156.0</w:t>
            </w:r>
          </w:p>
        </w:tc>
        <w:tc>
          <w:tcPr>
            <w:tcW w:w="383" w:type="pct"/>
            <w:tcBorders>
              <w:top w:val="single" w:sz="4" w:space="0" w:color="auto"/>
            </w:tcBorders>
            <w:vAlign w:val="center"/>
          </w:tcPr>
          <w:p w14:paraId="54795E2D" w14:textId="77777777" w:rsidR="00094231" w:rsidRPr="00D0103A" w:rsidRDefault="00094231" w:rsidP="00783F67">
            <w:pPr>
              <w:jc w:val="center"/>
              <w:rPr>
                <w:rFonts w:cstheme="minorHAnsi"/>
                <w:color w:val="000000" w:themeColor="text1"/>
                <w:sz w:val="24"/>
                <w:szCs w:val="24"/>
              </w:rPr>
            </w:pPr>
          </w:p>
        </w:tc>
        <w:tc>
          <w:tcPr>
            <w:tcW w:w="378" w:type="pct"/>
            <w:tcBorders>
              <w:top w:val="single" w:sz="4" w:space="0" w:color="auto"/>
            </w:tcBorders>
            <w:vAlign w:val="center"/>
          </w:tcPr>
          <w:p w14:paraId="4F1ECF45" w14:textId="77777777" w:rsidR="00094231" w:rsidRPr="00D0103A" w:rsidRDefault="00094231" w:rsidP="00783F67">
            <w:pPr>
              <w:jc w:val="center"/>
              <w:rPr>
                <w:rFonts w:cstheme="minorHAnsi"/>
                <w:color w:val="000000" w:themeColor="text1"/>
                <w:sz w:val="24"/>
                <w:szCs w:val="24"/>
              </w:rPr>
            </w:pPr>
          </w:p>
        </w:tc>
        <w:tc>
          <w:tcPr>
            <w:tcW w:w="383" w:type="pct"/>
            <w:tcBorders>
              <w:top w:val="single" w:sz="4" w:space="0" w:color="auto"/>
            </w:tcBorders>
            <w:vAlign w:val="center"/>
          </w:tcPr>
          <w:p w14:paraId="6C026B9F"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21</w:t>
            </w:r>
          </w:p>
        </w:tc>
        <w:tc>
          <w:tcPr>
            <w:tcW w:w="475" w:type="pct"/>
            <w:tcBorders>
              <w:top w:val="single" w:sz="4" w:space="0" w:color="auto"/>
            </w:tcBorders>
            <w:vAlign w:val="center"/>
          </w:tcPr>
          <w:p w14:paraId="33E79FA2"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8</w:t>
            </w:r>
          </w:p>
        </w:tc>
      </w:tr>
      <w:tr w:rsidR="00094231" w:rsidRPr="00D0103A" w14:paraId="0B55FFDB" w14:textId="77777777" w:rsidTr="00AF7439">
        <w:trPr>
          <w:trHeight w:val="232"/>
          <w:jc w:val="center"/>
        </w:trPr>
        <w:tc>
          <w:tcPr>
            <w:tcW w:w="881" w:type="pct"/>
            <w:vMerge/>
          </w:tcPr>
          <w:p w14:paraId="5C3593E3" w14:textId="77777777" w:rsidR="00094231" w:rsidRPr="00D0103A" w:rsidRDefault="00094231" w:rsidP="00783F67">
            <w:pPr>
              <w:jc w:val="left"/>
              <w:rPr>
                <w:rFonts w:cstheme="minorHAnsi"/>
                <w:color w:val="000000" w:themeColor="text1"/>
                <w:sz w:val="24"/>
                <w:szCs w:val="24"/>
              </w:rPr>
            </w:pPr>
          </w:p>
        </w:tc>
        <w:tc>
          <w:tcPr>
            <w:tcW w:w="792" w:type="pct"/>
            <w:vMerge/>
            <w:vAlign w:val="center"/>
          </w:tcPr>
          <w:p w14:paraId="0E774801"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11120E5B"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251.0</w:t>
            </w:r>
          </w:p>
        </w:tc>
        <w:tc>
          <w:tcPr>
            <w:tcW w:w="847" w:type="pct"/>
            <w:vAlign w:val="center"/>
          </w:tcPr>
          <w:p w14:paraId="7CBD712D"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92.0</w:t>
            </w:r>
          </w:p>
        </w:tc>
        <w:tc>
          <w:tcPr>
            <w:tcW w:w="383" w:type="pct"/>
            <w:vAlign w:val="center"/>
          </w:tcPr>
          <w:p w14:paraId="0AABCD6D"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w:t>
            </w:r>
          </w:p>
        </w:tc>
        <w:tc>
          <w:tcPr>
            <w:tcW w:w="378" w:type="pct"/>
            <w:vAlign w:val="center"/>
          </w:tcPr>
          <w:p w14:paraId="7BF48EA8"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7011CED8"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33</w:t>
            </w:r>
          </w:p>
        </w:tc>
        <w:tc>
          <w:tcPr>
            <w:tcW w:w="475" w:type="pct"/>
            <w:vAlign w:val="center"/>
          </w:tcPr>
          <w:p w14:paraId="76393292"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12</w:t>
            </w:r>
          </w:p>
        </w:tc>
      </w:tr>
      <w:tr w:rsidR="00094231" w:rsidRPr="00D0103A" w14:paraId="573F4E88" w14:textId="77777777" w:rsidTr="00AF7439">
        <w:trPr>
          <w:trHeight w:val="232"/>
          <w:jc w:val="center"/>
        </w:trPr>
        <w:tc>
          <w:tcPr>
            <w:tcW w:w="881" w:type="pct"/>
            <w:vMerge/>
          </w:tcPr>
          <w:p w14:paraId="7D452EED" w14:textId="77777777" w:rsidR="00094231" w:rsidRPr="00D0103A" w:rsidRDefault="00094231" w:rsidP="00783F67">
            <w:pPr>
              <w:jc w:val="left"/>
              <w:rPr>
                <w:rFonts w:cstheme="minorHAnsi"/>
                <w:color w:val="000000" w:themeColor="text1"/>
                <w:sz w:val="24"/>
                <w:szCs w:val="24"/>
              </w:rPr>
            </w:pPr>
          </w:p>
        </w:tc>
        <w:tc>
          <w:tcPr>
            <w:tcW w:w="792" w:type="pct"/>
            <w:vMerge/>
            <w:vAlign w:val="center"/>
          </w:tcPr>
          <w:p w14:paraId="6226270B"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6CB4AF07"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6AAB9E2B"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65.0</w:t>
            </w:r>
          </w:p>
        </w:tc>
        <w:tc>
          <w:tcPr>
            <w:tcW w:w="383" w:type="pct"/>
            <w:vAlign w:val="center"/>
          </w:tcPr>
          <w:p w14:paraId="54DFD6EC"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2A450CE1"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360BD1DB"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61</w:t>
            </w:r>
          </w:p>
        </w:tc>
        <w:tc>
          <w:tcPr>
            <w:tcW w:w="475" w:type="pct"/>
            <w:vAlign w:val="center"/>
          </w:tcPr>
          <w:p w14:paraId="7E7E8849"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6</w:t>
            </w:r>
          </w:p>
        </w:tc>
      </w:tr>
      <w:tr w:rsidR="00094231" w:rsidRPr="00D0103A" w14:paraId="5ED05C4A" w14:textId="77777777" w:rsidTr="00AF7439">
        <w:trPr>
          <w:trHeight w:val="232"/>
          <w:jc w:val="center"/>
        </w:trPr>
        <w:tc>
          <w:tcPr>
            <w:tcW w:w="881" w:type="pct"/>
            <w:vMerge/>
          </w:tcPr>
          <w:p w14:paraId="32B4948B" w14:textId="77777777" w:rsidR="00094231" w:rsidRPr="00D0103A" w:rsidRDefault="00094231" w:rsidP="00783F67">
            <w:pPr>
              <w:jc w:val="left"/>
              <w:rPr>
                <w:rFonts w:cstheme="minorHAnsi"/>
                <w:color w:val="000000" w:themeColor="text1"/>
                <w:sz w:val="24"/>
                <w:szCs w:val="24"/>
              </w:rPr>
            </w:pPr>
          </w:p>
        </w:tc>
        <w:tc>
          <w:tcPr>
            <w:tcW w:w="792" w:type="pct"/>
            <w:vMerge w:val="restart"/>
            <w:vAlign w:val="center"/>
          </w:tcPr>
          <w:p w14:paraId="54B369DE"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SMZ</w:t>
            </w:r>
          </w:p>
        </w:tc>
        <w:tc>
          <w:tcPr>
            <w:tcW w:w="862" w:type="pct"/>
            <w:vAlign w:val="center"/>
          </w:tcPr>
          <w:p w14:paraId="01F14D88"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213812C1"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186.0</w:t>
            </w:r>
          </w:p>
        </w:tc>
        <w:tc>
          <w:tcPr>
            <w:tcW w:w="383" w:type="pct"/>
            <w:vAlign w:val="center"/>
          </w:tcPr>
          <w:p w14:paraId="7F34405E"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12964738"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2A36E691"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23</w:t>
            </w:r>
          </w:p>
        </w:tc>
        <w:tc>
          <w:tcPr>
            <w:tcW w:w="475" w:type="pct"/>
            <w:vAlign w:val="center"/>
          </w:tcPr>
          <w:p w14:paraId="17381D7F"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10</w:t>
            </w:r>
          </w:p>
        </w:tc>
      </w:tr>
      <w:tr w:rsidR="00094231" w:rsidRPr="00D0103A" w14:paraId="06D776A1" w14:textId="77777777" w:rsidTr="00AF7439">
        <w:trPr>
          <w:trHeight w:val="232"/>
          <w:jc w:val="center"/>
        </w:trPr>
        <w:tc>
          <w:tcPr>
            <w:tcW w:w="881" w:type="pct"/>
            <w:vMerge/>
          </w:tcPr>
          <w:p w14:paraId="7A7163D6" w14:textId="77777777" w:rsidR="00094231" w:rsidRPr="00D0103A" w:rsidRDefault="00094231" w:rsidP="00783F67">
            <w:pPr>
              <w:jc w:val="left"/>
              <w:rPr>
                <w:rFonts w:cstheme="minorHAnsi"/>
                <w:color w:val="000000" w:themeColor="text1"/>
                <w:sz w:val="24"/>
                <w:szCs w:val="24"/>
              </w:rPr>
            </w:pPr>
          </w:p>
        </w:tc>
        <w:tc>
          <w:tcPr>
            <w:tcW w:w="792" w:type="pct"/>
            <w:vMerge/>
            <w:vAlign w:val="center"/>
          </w:tcPr>
          <w:p w14:paraId="6B100A97"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61733AD0"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279.0</w:t>
            </w:r>
          </w:p>
        </w:tc>
        <w:tc>
          <w:tcPr>
            <w:tcW w:w="847" w:type="pct"/>
            <w:vAlign w:val="center"/>
          </w:tcPr>
          <w:p w14:paraId="1CA4366D"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124.0</w:t>
            </w:r>
          </w:p>
        </w:tc>
        <w:tc>
          <w:tcPr>
            <w:tcW w:w="383" w:type="pct"/>
            <w:vAlign w:val="center"/>
          </w:tcPr>
          <w:p w14:paraId="62C8A68C"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w:t>
            </w:r>
          </w:p>
        </w:tc>
        <w:tc>
          <w:tcPr>
            <w:tcW w:w="378" w:type="pct"/>
            <w:vAlign w:val="center"/>
          </w:tcPr>
          <w:p w14:paraId="46AA367B"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0AF8DC90"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29</w:t>
            </w:r>
          </w:p>
        </w:tc>
        <w:tc>
          <w:tcPr>
            <w:tcW w:w="475" w:type="pct"/>
            <w:vAlign w:val="center"/>
          </w:tcPr>
          <w:p w14:paraId="0832258E"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12</w:t>
            </w:r>
          </w:p>
        </w:tc>
      </w:tr>
      <w:tr w:rsidR="00094231" w:rsidRPr="00D0103A" w14:paraId="36A33A2B" w14:textId="77777777" w:rsidTr="00AF7439">
        <w:trPr>
          <w:trHeight w:val="232"/>
          <w:jc w:val="center"/>
        </w:trPr>
        <w:tc>
          <w:tcPr>
            <w:tcW w:w="881" w:type="pct"/>
            <w:vMerge/>
          </w:tcPr>
          <w:p w14:paraId="12EEC141" w14:textId="77777777" w:rsidR="00094231" w:rsidRPr="00D0103A" w:rsidRDefault="00094231" w:rsidP="00783F67">
            <w:pPr>
              <w:jc w:val="left"/>
              <w:rPr>
                <w:rFonts w:cstheme="minorHAnsi"/>
                <w:color w:val="000000" w:themeColor="text1"/>
                <w:sz w:val="24"/>
                <w:szCs w:val="24"/>
              </w:rPr>
            </w:pPr>
          </w:p>
        </w:tc>
        <w:tc>
          <w:tcPr>
            <w:tcW w:w="792" w:type="pct"/>
            <w:vMerge/>
            <w:vAlign w:val="center"/>
          </w:tcPr>
          <w:p w14:paraId="6C788804"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67070480"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134496DE"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65.0</w:t>
            </w:r>
          </w:p>
        </w:tc>
        <w:tc>
          <w:tcPr>
            <w:tcW w:w="383" w:type="pct"/>
            <w:vAlign w:val="center"/>
          </w:tcPr>
          <w:p w14:paraId="495C797F"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7BADD579"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56E38914"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67</w:t>
            </w:r>
          </w:p>
        </w:tc>
        <w:tc>
          <w:tcPr>
            <w:tcW w:w="475" w:type="pct"/>
            <w:vAlign w:val="center"/>
          </w:tcPr>
          <w:p w14:paraId="720EA37F"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8</w:t>
            </w:r>
          </w:p>
        </w:tc>
      </w:tr>
      <w:tr w:rsidR="00094231" w:rsidRPr="00D0103A" w14:paraId="34C15427" w14:textId="77777777" w:rsidTr="00AF7439">
        <w:trPr>
          <w:trHeight w:val="232"/>
          <w:jc w:val="center"/>
        </w:trPr>
        <w:tc>
          <w:tcPr>
            <w:tcW w:w="881" w:type="pct"/>
            <w:vMerge/>
          </w:tcPr>
          <w:p w14:paraId="2EFB675A" w14:textId="77777777" w:rsidR="00094231" w:rsidRPr="00D0103A" w:rsidRDefault="00094231" w:rsidP="00783F67">
            <w:pPr>
              <w:jc w:val="left"/>
              <w:rPr>
                <w:rFonts w:cstheme="minorHAnsi"/>
                <w:color w:val="000000" w:themeColor="text1"/>
                <w:sz w:val="24"/>
                <w:szCs w:val="24"/>
              </w:rPr>
            </w:pPr>
          </w:p>
        </w:tc>
        <w:tc>
          <w:tcPr>
            <w:tcW w:w="792" w:type="pct"/>
            <w:vMerge w:val="restart"/>
            <w:vAlign w:val="center"/>
          </w:tcPr>
          <w:p w14:paraId="7DB8B877"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SMX</w:t>
            </w:r>
          </w:p>
        </w:tc>
        <w:tc>
          <w:tcPr>
            <w:tcW w:w="862" w:type="pct"/>
            <w:vAlign w:val="center"/>
          </w:tcPr>
          <w:p w14:paraId="3289A617"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65B599BE"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156.0</w:t>
            </w:r>
          </w:p>
        </w:tc>
        <w:tc>
          <w:tcPr>
            <w:tcW w:w="383" w:type="pct"/>
            <w:vAlign w:val="center"/>
          </w:tcPr>
          <w:p w14:paraId="02D8029E"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33E90CCA"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0E9C6D5E"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21</w:t>
            </w:r>
          </w:p>
        </w:tc>
        <w:tc>
          <w:tcPr>
            <w:tcW w:w="475" w:type="pct"/>
            <w:vAlign w:val="center"/>
          </w:tcPr>
          <w:p w14:paraId="221C5A4F"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14</w:t>
            </w:r>
          </w:p>
        </w:tc>
      </w:tr>
      <w:tr w:rsidR="00094231" w:rsidRPr="00D0103A" w14:paraId="36B6C6EF" w14:textId="77777777" w:rsidTr="00AF7439">
        <w:trPr>
          <w:trHeight w:val="232"/>
          <w:jc w:val="center"/>
        </w:trPr>
        <w:tc>
          <w:tcPr>
            <w:tcW w:w="881" w:type="pct"/>
            <w:vMerge/>
          </w:tcPr>
          <w:p w14:paraId="77C632A2" w14:textId="77777777" w:rsidR="00094231" w:rsidRPr="00D0103A" w:rsidRDefault="00094231" w:rsidP="00783F67">
            <w:pPr>
              <w:jc w:val="left"/>
              <w:rPr>
                <w:rFonts w:cstheme="minorHAnsi"/>
                <w:color w:val="000000" w:themeColor="text1"/>
                <w:sz w:val="24"/>
                <w:szCs w:val="24"/>
              </w:rPr>
            </w:pPr>
          </w:p>
        </w:tc>
        <w:tc>
          <w:tcPr>
            <w:tcW w:w="792" w:type="pct"/>
            <w:vMerge/>
            <w:vAlign w:val="center"/>
          </w:tcPr>
          <w:p w14:paraId="09916239"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2971D171"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254.0</w:t>
            </w:r>
          </w:p>
        </w:tc>
        <w:tc>
          <w:tcPr>
            <w:tcW w:w="847" w:type="pct"/>
            <w:vAlign w:val="center"/>
          </w:tcPr>
          <w:p w14:paraId="0E7CA064"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92.0</w:t>
            </w:r>
          </w:p>
        </w:tc>
        <w:tc>
          <w:tcPr>
            <w:tcW w:w="383" w:type="pct"/>
            <w:vAlign w:val="center"/>
          </w:tcPr>
          <w:p w14:paraId="5E21C29D"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1</w:t>
            </w:r>
          </w:p>
        </w:tc>
        <w:tc>
          <w:tcPr>
            <w:tcW w:w="378" w:type="pct"/>
            <w:vAlign w:val="center"/>
          </w:tcPr>
          <w:p w14:paraId="5033FA45"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7514FEDB"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33</w:t>
            </w:r>
          </w:p>
        </w:tc>
        <w:tc>
          <w:tcPr>
            <w:tcW w:w="475" w:type="pct"/>
            <w:vAlign w:val="center"/>
          </w:tcPr>
          <w:p w14:paraId="418216F0"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10</w:t>
            </w:r>
          </w:p>
        </w:tc>
      </w:tr>
      <w:tr w:rsidR="00094231" w:rsidRPr="00D0103A" w14:paraId="09204FC1" w14:textId="77777777" w:rsidTr="00AF7439">
        <w:trPr>
          <w:trHeight w:val="232"/>
          <w:jc w:val="center"/>
        </w:trPr>
        <w:tc>
          <w:tcPr>
            <w:tcW w:w="881" w:type="pct"/>
            <w:vMerge/>
          </w:tcPr>
          <w:p w14:paraId="1CFA9F2F" w14:textId="77777777" w:rsidR="00094231" w:rsidRPr="00D0103A" w:rsidRDefault="00094231" w:rsidP="00783F67">
            <w:pPr>
              <w:jc w:val="left"/>
              <w:rPr>
                <w:rFonts w:cstheme="minorHAnsi"/>
                <w:color w:val="000000" w:themeColor="text1"/>
                <w:sz w:val="24"/>
                <w:szCs w:val="24"/>
              </w:rPr>
            </w:pPr>
          </w:p>
        </w:tc>
        <w:tc>
          <w:tcPr>
            <w:tcW w:w="792" w:type="pct"/>
            <w:vMerge/>
            <w:vAlign w:val="center"/>
          </w:tcPr>
          <w:p w14:paraId="55B9982D" w14:textId="77777777" w:rsidR="00094231" w:rsidRPr="00D0103A" w:rsidRDefault="00094231" w:rsidP="00783F67">
            <w:pPr>
              <w:jc w:val="center"/>
              <w:rPr>
                <w:rFonts w:cstheme="minorHAnsi"/>
                <w:color w:val="000000" w:themeColor="text1"/>
                <w:sz w:val="24"/>
                <w:szCs w:val="24"/>
              </w:rPr>
            </w:pPr>
          </w:p>
        </w:tc>
        <w:tc>
          <w:tcPr>
            <w:tcW w:w="862" w:type="pct"/>
            <w:vAlign w:val="center"/>
          </w:tcPr>
          <w:p w14:paraId="4C0FE8D6"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19644890"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65.0</w:t>
            </w:r>
          </w:p>
        </w:tc>
        <w:tc>
          <w:tcPr>
            <w:tcW w:w="383" w:type="pct"/>
            <w:vAlign w:val="center"/>
          </w:tcPr>
          <w:p w14:paraId="37408897"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41C4DF3F"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38B55E49"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61</w:t>
            </w:r>
          </w:p>
        </w:tc>
        <w:tc>
          <w:tcPr>
            <w:tcW w:w="475" w:type="pct"/>
            <w:vAlign w:val="center"/>
          </w:tcPr>
          <w:p w14:paraId="20EEEDAA"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6</w:t>
            </w:r>
          </w:p>
        </w:tc>
      </w:tr>
      <w:tr w:rsidR="00094231" w:rsidRPr="00D0103A" w14:paraId="2432B05A" w14:textId="77777777" w:rsidTr="00AF7439">
        <w:trPr>
          <w:trHeight w:val="232"/>
          <w:jc w:val="center"/>
        </w:trPr>
        <w:tc>
          <w:tcPr>
            <w:tcW w:w="881" w:type="pct"/>
            <w:vMerge/>
          </w:tcPr>
          <w:p w14:paraId="37A04D0C" w14:textId="77777777" w:rsidR="00094231" w:rsidRPr="00D0103A" w:rsidRDefault="00094231" w:rsidP="00783F67">
            <w:pPr>
              <w:jc w:val="left"/>
              <w:rPr>
                <w:rFonts w:cstheme="minorHAnsi"/>
                <w:color w:val="000000" w:themeColor="text1"/>
                <w:sz w:val="24"/>
                <w:szCs w:val="24"/>
              </w:rPr>
            </w:pPr>
          </w:p>
        </w:tc>
        <w:tc>
          <w:tcPr>
            <w:tcW w:w="792" w:type="pct"/>
            <w:vMerge w:val="restart"/>
            <w:vAlign w:val="center"/>
          </w:tcPr>
          <w:p w14:paraId="1BB8861A"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STZ</w:t>
            </w:r>
          </w:p>
        </w:tc>
        <w:tc>
          <w:tcPr>
            <w:tcW w:w="862" w:type="pct"/>
            <w:vAlign w:val="center"/>
          </w:tcPr>
          <w:p w14:paraId="10FD4487" w14:textId="77777777" w:rsidR="00094231" w:rsidRPr="00D0103A" w:rsidRDefault="00094231" w:rsidP="00783F67">
            <w:pPr>
              <w:jc w:val="center"/>
              <w:rPr>
                <w:rFonts w:cstheme="minorHAnsi"/>
                <w:color w:val="000000" w:themeColor="text1"/>
                <w:sz w:val="24"/>
                <w:szCs w:val="24"/>
              </w:rPr>
            </w:pPr>
          </w:p>
        </w:tc>
        <w:tc>
          <w:tcPr>
            <w:tcW w:w="847" w:type="pct"/>
            <w:vAlign w:val="center"/>
          </w:tcPr>
          <w:p w14:paraId="5F3AA18B" w14:textId="77777777" w:rsidR="00094231" w:rsidRPr="00D0103A" w:rsidRDefault="00094231" w:rsidP="00783F67">
            <w:pPr>
              <w:jc w:val="center"/>
              <w:rPr>
                <w:rFonts w:cstheme="minorHAnsi"/>
                <w:b/>
                <w:bCs/>
                <w:color w:val="000000" w:themeColor="text1"/>
                <w:sz w:val="24"/>
                <w:szCs w:val="24"/>
              </w:rPr>
            </w:pPr>
            <w:r w:rsidRPr="00D0103A">
              <w:rPr>
                <w:rFonts w:cstheme="minorHAnsi"/>
                <w:b/>
                <w:bCs/>
                <w:color w:val="000000" w:themeColor="text1"/>
                <w:sz w:val="24"/>
                <w:szCs w:val="24"/>
              </w:rPr>
              <w:t>155.9</w:t>
            </w:r>
          </w:p>
        </w:tc>
        <w:tc>
          <w:tcPr>
            <w:tcW w:w="383" w:type="pct"/>
            <w:vAlign w:val="center"/>
          </w:tcPr>
          <w:p w14:paraId="67543BAB" w14:textId="77777777" w:rsidR="00094231" w:rsidRPr="00D0103A" w:rsidRDefault="00094231" w:rsidP="00783F67">
            <w:pPr>
              <w:jc w:val="center"/>
              <w:rPr>
                <w:rFonts w:cstheme="minorHAnsi"/>
                <w:color w:val="000000" w:themeColor="text1"/>
                <w:sz w:val="24"/>
                <w:szCs w:val="24"/>
              </w:rPr>
            </w:pPr>
          </w:p>
        </w:tc>
        <w:tc>
          <w:tcPr>
            <w:tcW w:w="378" w:type="pct"/>
            <w:vAlign w:val="center"/>
          </w:tcPr>
          <w:p w14:paraId="2581F7B9" w14:textId="77777777" w:rsidR="00094231" w:rsidRPr="00D0103A" w:rsidRDefault="00094231" w:rsidP="00783F67">
            <w:pPr>
              <w:jc w:val="center"/>
              <w:rPr>
                <w:rFonts w:cstheme="minorHAnsi"/>
                <w:color w:val="000000" w:themeColor="text1"/>
                <w:sz w:val="24"/>
                <w:szCs w:val="24"/>
              </w:rPr>
            </w:pPr>
          </w:p>
        </w:tc>
        <w:tc>
          <w:tcPr>
            <w:tcW w:w="383" w:type="pct"/>
            <w:vAlign w:val="center"/>
          </w:tcPr>
          <w:p w14:paraId="06093D91"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21</w:t>
            </w:r>
          </w:p>
        </w:tc>
        <w:tc>
          <w:tcPr>
            <w:tcW w:w="475" w:type="pct"/>
            <w:vAlign w:val="center"/>
          </w:tcPr>
          <w:p w14:paraId="2B8B907C"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18</w:t>
            </w:r>
          </w:p>
        </w:tc>
      </w:tr>
      <w:tr w:rsidR="00094231" w:rsidRPr="00D0103A" w14:paraId="321C107E" w14:textId="77777777" w:rsidTr="00AF7439">
        <w:trPr>
          <w:trHeight w:val="232"/>
          <w:jc w:val="center"/>
        </w:trPr>
        <w:tc>
          <w:tcPr>
            <w:tcW w:w="881" w:type="pct"/>
            <w:vMerge/>
          </w:tcPr>
          <w:p w14:paraId="47A4353A" w14:textId="77777777" w:rsidR="00094231" w:rsidRPr="00D0103A" w:rsidRDefault="00094231" w:rsidP="00783F67">
            <w:pPr>
              <w:rPr>
                <w:rFonts w:cstheme="minorHAnsi"/>
                <w:color w:val="000000" w:themeColor="text1"/>
                <w:sz w:val="24"/>
                <w:szCs w:val="24"/>
              </w:rPr>
            </w:pPr>
          </w:p>
        </w:tc>
        <w:tc>
          <w:tcPr>
            <w:tcW w:w="792" w:type="pct"/>
            <w:vMerge/>
            <w:vAlign w:val="center"/>
          </w:tcPr>
          <w:p w14:paraId="019AC552" w14:textId="77777777" w:rsidR="00094231" w:rsidRPr="00D0103A" w:rsidRDefault="00094231" w:rsidP="00783F67">
            <w:pPr>
              <w:rPr>
                <w:rFonts w:cstheme="minorHAnsi"/>
                <w:color w:val="000000" w:themeColor="text1"/>
                <w:sz w:val="24"/>
                <w:szCs w:val="24"/>
              </w:rPr>
            </w:pPr>
          </w:p>
        </w:tc>
        <w:tc>
          <w:tcPr>
            <w:tcW w:w="862" w:type="pct"/>
            <w:vAlign w:val="center"/>
          </w:tcPr>
          <w:p w14:paraId="299086B3"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255.9</w:t>
            </w:r>
          </w:p>
        </w:tc>
        <w:tc>
          <w:tcPr>
            <w:tcW w:w="847" w:type="pct"/>
            <w:vAlign w:val="center"/>
          </w:tcPr>
          <w:p w14:paraId="288C4571"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92.0</w:t>
            </w:r>
          </w:p>
        </w:tc>
        <w:tc>
          <w:tcPr>
            <w:tcW w:w="383" w:type="pct"/>
            <w:vAlign w:val="center"/>
          </w:tcPr>
          <w:p w14:paraId="2850B8D0"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21</w:t>
            </w:r>
          </w:p>
        </w:tc>
        <w:tc>
          <w:tcPr>
            <w:tcW w:w="378" w:type="pct"/>
            <w:vAlign w:val="center"/>
          </w:tcPr>
          <w:p w14:paraId="3BCEBA99"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10</w:t>
            </w:r>
          </w:p>
        </w:tc>
        <w:tc>
          <w:tcPr>
            <w:tcW w:w="383" w:type="pct"/>
            <w:vAlign w:val="center"/>
          </w:tcPr>
          <w:p w14:paraId="04D9562A"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33</w:t>
            </w:r>
          </w:p>
        </w:tc>
        <w:tc>
          <w:tcPr>
            <w:tcW w:w="475" w:type="pct"/>
            <w:vAlign w:val="center"/>
          </w:tcPr>
          <w:p w14:paraId="20CB4B7F"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12</w:t>
            </w:r>
          </w:p>
        </w:tc>
      </w:tr>
      <w:tr w:rsidR="00094231" w:rsidRPr="00D0103A" w14:paraId="53DDFD50" w14:textId="77777777" w:rsidTr="00AF7439">
        <w:trPr>
          <w:trHeight w:val="232"/>
          <w:jc w:val="center"/>
        </w:trPr>
        <w:tc>
          <w:tcPr>
            <w:tcW w:w="881" w:type="pct"/>
            <w:vMerge/>
            <w:tcBorders>
              <w:bottom w:val="single" w:sz="4" w:space="0" w:color="auto"/>
            </w:tcBorders>
          </w:tcPr>
          <w:p w14:paraId="79B184F1" w14:textId="77777777" w:rsidR="00094231" w:rsidRPr="00D0103A" w:rsidRDefault="00094231" w:rsidP="00783F67">
            <w:pPr>
              <w:rPr>
                <w:rFonts w:cstheme="minorHAnsi"/>
                <w:color w:val="000000" w:themeColor="text1"/>
                <w:sz w:val="24"/>
                <w:szCs w:val="24"/>
              </w:rPr>
            </w:pPr>
          </w:p>
        </w:tc>
        <w:tc>
          <w:tcPr>
            <w:tcW w:w="792" w:type="pct"/>
            <w:vMerge/>
            <w:tcBorders>
              <w:bottom w:val="single" w:sz="4" w:space="0" w:color="auto"/>
            </w:tcBorders>
            <w:vAlign w:val="center"/>
          </w:tcPr>
          <w:p w14:paraId="2A460338" w14:textId="77777777" w:rsidR="00094231" w:rsidRPr="00D0103A" w:rsidRDefault="00094231" w:rsidP="00783F67">
            <w:pPr>
              <w:rPr>
                <w:rFonts w:cstheme="minorHAnsi"/>
                <w:color w:val="000000" w:themeColor="text1"/>
                <w:sz w:val="24"/>
                <w:szCs w:val="24"/>
              </w:rPr>
            </w:pPr>
          </w:p>
        </w:tc>
        <w:tc>
          <w:tcPr>
            <w:tcW w:w="862" w:type="pct"/>
            <w:tcBorders>
              <w:bottom w:val="single" w:sz="4" w:space="0" w:color="auto"/>
            </w:tcBorders>
            <w:vAlign w:val="center"/>
          </w:tcPr>
          <w:p w14:paraId="5AF643F3" w14:textId="77777777" w:rsidR="00094231" w:rsidRPr="00D0103A" w:rsidRDefault="00094231" w:rsidP="00783F67">
            <w:pPr>
              <w:jc w:val="center"/>
              <w:rPr>
                <w:rFonts w:cstheme="minorHAnsi"/>
                <w:color w:val="000000" w:themeColor="text1"/>
                <w:sz w:val="24"/>
                <w:szCs w:val="24"/>
              </w:rPr>
            </w:pPr>
          </w:p>
        </w:tc>
        <w:tc>
          <w:tcPr>
            <w:tcW w:w="847" w:type="pct"/>
            <w:tcBorders>
              <w:bottom w:val="single" w:sz="4" w:space="0" w:color="auto"/>
            </w:tcBorders>
            <w:vAlign w:val="center"/>
          </w:tcPr>
          <w:p w14:paraId="34999B7E" w14:textId="77777777" w:rsidR="00094231" w:rsidRPr="00D0103A" w:rsidRDefault="00094231" w:rsidP="00783F67">
            <w:pPr>
              <w:jc w:val="center"/>
              <w:rPr>
                <w:rFonts w:cstheme="minorHAnsi"/>
                <w:color w:val="000000" w:themeColor="text1"/>
                <w:sz w:val="24"/>
                <w:szCs w:val="24"/>
              </w:rPr>
            </w:pPr>
            <w:r w:rsidRPr="00D0103A">
              <w:rPr>
                <w:rFonts w:cstheme="minorHAnsi"/>
                <w:color w:val="000000" w:themeColor="text1"/>
                <w:sz w:val="24"/>
                <w:szCs w:val="24"/>
              </w:rPr>
              <w:t>65.0</w:t>
            </w:r>
          </w:p>
        </w:tc>
        <w:tc>
          <w:tcPr>
            <w:tcW w:w="383" w:type="pct"/>
            <w:tcBorders>
              <w:bottom w:val="single" w:sz="4" w:space="0" w:color="auto"/>
            </w:tcBorders>
            <w:vAlign w:val="center"/>
          </w:tcPr>
          <w:p w14:paraId="03EEFEED" w14:textId="77777777" w:rsidR="00094231" w:rsidRPr="00D0103A" w:rsidRDefault="00094231" w:rsidP="00783F67">
            <w:pPr>
              <w:jc w:val="center"/>
              <w:rPr>
                <w:rFonts w:cstheme="minorHAnsi"/>
                <w:color w:val="000000" w:themeColor="text1"/>
                <w:sz w:val="24"/>
                <w:szCs w:val="24"/>
              </w:rPr>
            </w:pPr>
          </w:p>
        </w:tc>
        <w:tc>
          <w:tcPr>
            <w:tcW w:w="378" w:type="pct"/>
            <w:tcBorders>
              <w:bottom w:val="single" w:sz="4" w:space="0" w:color="auto"/>
            </w:tcBorders>
            <w:vAlign w:val="center"/>
          </w:tcPr>
          <w:p w14:paraId="02B68EE3" w14:textId="77777777" w:rsidR="00094231" w:rsidRPr="00D0103A" w:rsidRDefault="00094231" w:rsidP="00783F67">
            <w:pPr>
              <w:jc w:val="center"/>
              <w:rPr>
                <w:rFonts w:cstheme="minorHAnsi"/>
                <w:color w:val="000000" w:themeColor="text1"/>
                <w:sz w:val="24"/>
                <w:szCs w:val="24"/>
              </w:rPr>
            </w:pPr>
          </w:p>
        </w:tc>
        <w:tc>
          <w:tcPr>
            <w:tcW w:w="383" w:type="pct"/>
            <w:tcBorders>
              <w:bottom w:val="single" w:sz="4" w:space="0" w:color="auto"/>
            </w:tcBorders>
            <w:vAlign w:val="center"/>
          </w:tcPr>
          <w:p w14:paraId="30944434" w14:textId="77777777" w:rsidR="00094231" w:rsidRPr="00D0103A" w:rsidRDefault="00094231" w:rsidP="00783F67">
            <w:pPr>
              <w:jc w:val="center"/>
              <w:rPr>
                <w:rFonts w:cstheme="minorHAnsi"/>
                <w:color w:val="000000" w:themeColor="text1"/>
                <w:sz w:val="24"/>
                <w:szCs w:val="24"/>
              </w:rPr>
            </w:pPr>
            <w:r w:rsidRPr="00D0103A">
              <w:rPr>
                <w:rFonts w:eastAsia="HY신명조" w:cstheme="minorHAnsi"/>
                <w:color w:val="000000" w:themeColor="text1"/>
                <w:sz w:val="24"/>
                <w:szCs w:val="24"/>
              </w:rPr>
              <w:t>63</w:t>
            </w:r>
          </w:p>
        </w:tc>
        <w:tc>
          <w:tcPr>
            <w:tcW w:w="475" w:type="pct"/>
            <w:tcBorders>
              <w:bottom w:val="single" w:sz="4" w:space="0" w:color="auto"/>
            </w:tcBorders>
            <w:vAlign w:val="center"/>
          </w:tcPr>
          <w:p w14:paraId="4309390A" w14:textId="77777777" w:rsidR="00094231" w:rsidRPr="00D0103A" w:rsidRDefault="00094231" w:rsidP="00783F67">
            <w:pPr>
              <w:jc w:val="center"/>
              <w:rPr>
                <w:rFonts w:eastAsia="HY신명조" w:cstheme="minorHAnsi"/>
                <w:color w:val="000000" w:themeColor="text1"/>
                <w:sz w:val="24"/>
                <w:szCs w:val="24"/>
              </w:rPr>
            </w:pPr>
            <w:r w:rsidRPr="00D0103A">
              <w:rPr>
                <w:rFonts w:eastAsia="HY신명조" w:cstheme="minorHAnsi"/>
                <w:color w:val="000000" w:themeColor="text1"/>
                <w:sz w:val="24"/>
                <w:szCs w:val="24"/>
              </w:rPr>
              <w:t>6</w:t>
            </w:r>
          </w:p>
        </w:tc>
      </w:tr>
      <w:tr w:rsidR="00094231" w:rsidRPr="00D0103A" w14:paraId="1B494D88" w14:textId="77777777" w:rsidTr="008E49A4">
        <w:trPr>
          <w:trHeight w:val="1361"/>
          <w:jc w:val="center"/>
        </w:trPr>
        <w:tc>
          <w:tcPr>
            <w:tcW w:w="5000" w:type="pct"/>
            <w:gridSpan w:val="8"/>
            <w:tcBorders>
              <w:top w:val="single" w:sz="4" w:space="0" w:color="auto"/>
            </w:tcBorders>
            <w:vAlign w:val="center"/>
          </w:tcPr>
          <w:p w14:paraId="242785EB" w14:textId="4A11C86B" w:rsidR="004E5903" w:rsidRPr="00D0103A" w:rsidRDefault="00451334" w:rsidP="008E49A4">
            <w:pPr>
              <w:spacing w:line="360" w:lineRule="auto"/>
              <w:rPr>
                <w:rFonts w:eastAsia="HY신명조" w:cstheme="minorHAnsi"/>
                <w:color w:val="000000" w:themeColor="text1"/>
                <w:sz w:val="24"/>
                <w:szCs w:val="24"/>
              </w:rPr>
            </w:pPr>
            <w:r w:rsidRPr="00D0103A">
              <w:rPr>
                <w:rFonts w:cstheme="minorHAnsi"/>
                <w:color w:val="000000" w:themeColor="text1"/>
                <w:sz w:val="24"/>
                <w:szCs w:val="24"/>
                <w:vertAlign w:val="superscript"/>
              </w:rPr>
              <w:t>a</w:t>
            </w:r>
            <w:r w:rsidR="00B749AD" w:rsidRPr="00D0103A">
              <w:rPr>
                <w:rFonts w:cstheme="minorHAnsi"/>
                <w:color w:val="000000" w:themeColor="text1"/>
                <w:sz w:val="24"/>
                <w:szCs w:val="24"/>
                <w:vertAlign w:val="superscript"/>
              </w:rPr>
              <w:t xml:space="preserve"> </w:t>
            </w:r>
            <w:r w:rsidR="00094231" w:rsidRPr="00D0103A">
              <w:rPr>
                <w:rFonts w:eastAsia="HY신명조" w:cstheme="minorHAnsi"/>
                <w:color w:val="000000" w:themeColor="text1"/>
                <w:sz w:val="24"/>
                <w:szCs w:val="24"/>
              </w:rPr>
              <w:t xml:space="preserve">DP: </w:t>
            </w:r>
            <w:r w:rsidR="00055C01" w:rsidRPr="00D0103A">
              <w:rPr>
                <w:rFonts w:eastAsia="HY신명조" w:cstheme="minorHAnsi"/>
                <w:color w:val="000000" w:themeColor="text1"/>
                <w:sz w:val="24"/>
                <w:szCs w:val="24"/>
              </w:rPr>
              <w:t>d</w:t>
            </w:r>
            <w:r w:rsidR="008E49A4" w:rsidRPr="00D0103A">
              <w:rPr>
                <w:rFonts w:eastAsia="HY신명조" w:cstheme="minorHAnsi"/>
                <w:color w:val="000000" w:themeColor="text1"/>
                <w:sz w:val="24"/>
                <w:szCs w:val="24"/>
              </w:rPr>
              <w:t>eclustering</w:t>
            </w:r>
            <w:r w:rsidR="00094231" w:rsidRPr="00D0103A">
              <w:rPr>
                <w:rFonts w:eastAsia="HY신명조" w:cstheme="minorHAnsi"/>
                <w:color w:val="000000" w:themeColor="text1"/>
                <w:sz w:val="24"/>
                <w:szCs w:val="24"/>
              </w:rPr>
              <w:t xml:space="preserve"> potential; </w:t>
            </w:r>
            <w:r w:rsidRPr="00D0103A">
              <w:rPr>
                <w:rFonts w:cstheme="minorHAnsi"/>
                <w:sz w:val="24"/>
                <w:szCs w:val="24"/>
                <w:vertAlign w:val="superscript"/>
              </w:rPr>
              <w:t>b</w:t>
            </w:r>
            <w:r w:rsidR="00B749AD" w:rsidRPr="00D0103A">
              <w:rPr>
                <w:rFonts w:cstheme="minorHAnsi"/>
                <w:sz w:val="24"/>
                <w:szCs w:val="24"/>
                <w:vertAlign w:val="superscript"/>
              </w:rPr>
              <w:t xml:space="preserve"> </w:t>
            </w:r>
            <w:r w:rsidR="00094231" w:rsidRPr="00D0103A">
              <w:rPr>
                <w:rFonts w:eastAsia="HY신명조" w:cstheme="minorHAnsi"/>
                <w:color w:val="000000" w:themeColor="text1"/>
                <w:sz w:val="24"/>
                <w:szCs w:val="24"/>
              </w:rPr>
              <w:t xml:space="preserve">EP: entrance potential; </w:t>
            </w:r>
            <w:r w:rsidR="00B749AD" w:rsidRPr="00D0103A">
              <w:rPr>
                <w:rFonts w:cstheme="minorHAnsi"/>
                <w:sz w:val="24"/>
                <w:szCs w:val="24"/>
                <w:vertAlign w:val="superscript"/>
              </w:rPr>
              <w:t xml:space="preserve">c </w:t>
            </w:r>
            <w:r w:rsidR="00094231" w:rsidRPr="00D0103A">
              <w:rPr>
                <w:rFonts w:eastAsia="HY신명조" w:cstheme="minorHAnsi"/>
                <w:color w:val="000000" w:themeColor="text1"/>
                <w:sz w:val="24"/>
                <w:szCs w:val="24"/>
              </w:rPr>
              <w:t>CE: collision energy;</w:t>
            </w:r>
            <w:r w:rsidR="00DD4254" w:rsidRPr="00D0103A">
              <w:rPr>
                <w:rFonts w:eastAsia="HY신명조" w:cstheme="minorHAnsi"/>
                <w:color w:val="000000" w:themeColor="text1"/>
                <w:sz w:val="24"/>
                <w:szCs w:val="24"/>
              </w:rPr>
              <w:t xml:space="preserve"> </w:t>
            </w:r>
            <w:r w:rsidR="00B749AD" w:rsidRPr="00D0103A">
              <w:rPr>
                <w:rFonts w:cstheme="minorHAnsi"/>
                <w:sz w:val="24"/>
                <w:szCs w:val="24"/>
                <w:vertAlign w:val="superscript"/>
              </w:rPr>
              <w:t xml:space="preserve">d </w:t>
            </w:r>
            <w:r w:rsidR="00094231" w:rsidRPr="00D0103A">
              <w:rPr>
                <w:rFonts w:eastAsia="HY신명조" w:cstheme="minorHAnsi"/>
                <w:color w:val="000000" w:themeColor="text1"/>
                <w:sz w:val="24"/>
                <w:szCs w:val="24"/>
              </w:rPr>
              <w:t xml:space="preserve">CXP: collision cell exit potential; </w:t>
            </w:r>
            <w:r w:rsidR="00B749AD" w:rsidRPr="00D0103A">
              <w:rPr>
                <w:rFonts w:cstheme="minorHAnsi"/>
                <w:sz w:val="24"/>
                <w:szCs w:val="24"/>
                <w:vertAlign w:val="superscript"/>
              </w:rPr>
              <w:t>e</w:t>
            </w:r>
            <w:r w:rsidR="00094231" w:rsidRPr="00D0103A">
              <w:rPr>
                <w:rFonts w:eastAsia="HY신명조" w:cstheme="minorHAnsi"/>
                <w:color w:val="000000" w:themeColor="text1"/>
                <w:sz w:val="24"/>
                <w:szCs w:val="24"/>
              </w:rPr>
              <w:t xml:space="preserve"> Internal standard used for the quantification of antibiotics; </w:t>
            </w:r>
            <w:r w:rsidR="00B749AD" w:rsidRPr="00D0103A">
              <w:rPr>
                <w:rFonts w:cstheme="minorHAnsi"/>
                <w:sz w:val="24"/>
                <w:szCs w:val="24"/>
                <w:vertAlign w:val="superscript"/>
              </w:rPr>
              <w:t>f</w:t>
            </w:r>
            <w:r w:rsidR="00094231" w:rsidRPr="00D0103A">
              <w:rPr>
                <w:rFonts w:cstheme="minorHAnsi"/>
                <w:sz w:val="24"/>
                <w:szCs w:val="24"/>
                <w:vertAlign w:val="superscript"/>
              </w:rPr>
              <w:t xml:space="preserve"> </w:t>
            </w:r>
            <w:r w:rsidR="00094231" w:rsidRPr="00D0103A">
              <w:rPr>
                <w:rFonts w:eastAsia="HY신명조" w:cstheme="minorHAnsi"/>
                <w:color w:val="000000" w:themeColor="text1"/>
                <w:sz w:val="24"/>
                <w:szCs w:val="24"/>
              </w:rPr>
              <w:t>Bold product ion was used for quantification.</w:t>
            </w:r>
          </w:p>
        </w:tc>
      </w:tr>
    </w:tbl>
    <w:p w14:paraId="673DC149" w14:textId="5159C8BE" w:rsidR="007B0244" w:rsidRPr="00D0103A" w:rsidRDefault="00272FBB">
      <w:pPr>
        <w:widowControl/>
        <w:wordWrap/>
        <w:autoSpaceDE/>
        <w:autoSpaceDN/>
        <w:rPr>
          <w:rFonts w:cstheme="minorHAnsi"/>
          <w:sz w:val="24"/>
          <w:szCs w:val="24"/>
        </w:rPr>
      </w:pPr>
      <w:r w:rsidRPr="00D0103A">
        <w:rPr>
          <w:rFonts w:cstheme="minorHAnsi"/>
          <w:sz w:val="24"/>
          <w:szCs w:val="24"/>
        </w:rPr>
        <w:br w:type="page"/>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2"/>
        <w:gridCol w:w="1385"/>
        <w:gridCol w:w="1453"/>
        <w:gridCol w:w="1441"/>
        <w:gridCol w:w="1283"/>
        <w:gridCol w:w="1282"/>
      </w:tblGrid>
      <w:tr w:rsidR="0060557F" w:rsidRPr="00D0103A" w14:paraId="62B65B77" w14:textId="77777777" w:rsidTr="009547CF">
        <w:trPr>
          <w:trHeight w:val="567"/>
        </w:trPr>
        <w:tc>
          <w:tcPr>
            <w:tcW w:w="5000" w:type="pct"/>
            <w:gridSpan w:val="6"/>
            <w:vAlign w:val="center"/>
          </w:tcPr>
          <w:p w14:paraId="03AB6E62" w14:textId="77777777" w:rsidR="0060557F" w:rsidRPr="00D0103A" w:rsidRDefault="0060557F" w:rsidP="009547CF">
            <w:pPr>
              <w:pStyle w:val="af1"/>
              <w:spacing w:line="240" w:lineRule="auto"/>
              <w:ind w:firstLineChars="0" w:firstLine="0"/>
              <w:rPr>
                <w:rFonts w:cstheme="minorHAnsi"/>
                <w:sz w:val="24"/>
                <w:szCs w:val="24"/>
              </w:rPr>
            </w:pPr>
            <w:r w:rsidRPr="00D0103A">
              <w:rPr>
                <w:rFonts w:cstheme="minorHAnsi"/>
                <w:b/>
                <w:bCs/>
                <w:sz w:val="24"/>
                <w:szCs w:val="24"/>
              </w:rPr>
              <w:lastRenderedPageBreak/>
              <w:t>Table S6.</w:t>
            </w:r>
            <w:r w:rsidRPr="00D0103A">
              <w:rPr>
                <w:rFonts w:cstheme="minorHAnsi"/>
                <w:sz w:val="24"/>
                <w:szCs w:val="24"/>
              </w:rPr>
              <w:t xml:space="preserve"> Summary of method validation for antibiotic quantification in sediment.</w:t>
            </w:r>
          </w:p>
        </w:tc>
      </w:tr>
      <w:tr w:rsidR="0060557F" w:rsidRPr="00D0103A" w14:paraId="08031856" w14:textId="77777777" w:rsidTr="009547CF">
        <w:trPr>
          <w:trHeight w:val="397"/>
        </w:trPr>
        <w:tc>
          <w:tcPr>
            <w:tcW w:w="1209" w:type="pct"/>
            <w:vMerge w:val="restart"/>
            <w:tcBorders>
              <w:top w:val="single" w:sz="4" w:space="0" w:color="auto"/>
            </w:tcBorders>
            <w:vAlign w:val="center"/>
          </w:tcPr>
          <w:p w14:paraId="08DFC5D2" w14:textId="77777777" w:rsidR="0060557F" w:rsidRPr="00D0103A" w:rsidRDefault="0060557F" w:rsidP="009547CF">
            <w:pPr>
              <w:pStyle w:val="af1"/>
              <w:spacing w:line="276" w:lineRule="auto"/>
              <w:ind w:firstLineChars="0" w:firstLine="0"/>
              <w:jc w:val="left"/>
              <w:rPr>
                <w:rFonts w:cstheme="minorHAnsi"/>
                <w:sz w:val="24"/>
                <w:szCs w:val="24"/>
              </w:rPr>
            </w:pPr>
            <w:r w:rsidRPr="00D0103A">
              <w:rPr>
                <w:rFonts w:cstheme="minorHAnsi"/>
                <w:sz w:val="24"/>
                <w:szCs w:val="24"/>
              </w:rPr>
              <w:t>Antibiotic</w:t>
            </w:r>
          </w:p>
        </w:tc>
        <w:tc>
          <w:tcPr>
            <w:tcW w:w="767" w:type="pct"/>
            <w:tcBorders>
              <w:top w:val="single" w:sz="4" w:space="0" w:color="auto"/>
              <w:bottom w:val="single" w:sz="4" w:space="0" w:color="auto"/>
            </w:tcBorders>
            <w:vAlign w:val="center"/>
          </w:tcPr>
          <w:p w14:paraId="0BB4B0DB" w14:textId="77777777" w:rsidR="0060557F" w:rsidRPr="00D0103A" w:rsidRDefault="0060557F" w:rsidP="009547CF">
            <w:pPr>
              <w:pStyle w:val="af1"/>
              <w:spacing w:line="276" w:lineRule="auto"/>
              <w:ind w:firstLineChars="0" w:firstLine="0"/>
              <w:jc w:val="center"/>
              <w:rPr>
                <w:rFonts w:cstheme="minorHAnsi"/>
                <w:sz w:val="24"/>
                <w:szCs w:val="24"/>
              </w:rPr>
            </w:pPr>
            <w:r w:rsidRPr="00D0103A">
              <w:rPr>
                <w:rFonts w:cstheme="minorHAnsi"/>
                <w:sz w:val="24"/>
                <w:szCs w:val="24"/>
              </w:rPr>
              <w:t>Linearity</w:t>
            </w:r>
          </w:p>
        </w:tc>
        <w:tc>
          <w:tcPr>
            <w:tcW w:w="805" w:type="pct"/>
            <w:tcBorders>
              <w:top w:val="single" w:sz="4" w:space="0" w:color="auto"/>
              <w:bottom w:val="single" w:sz="4" w:space="0" w:color="auto"/>
            </w:tcBorders>
            <w:vAlign w:val="center"/>
          </w:tcPr>
          <w:p w14:paraId="2DF17170" w14:textId="77777777" w:rsidR="0060557F" w:rsidRPr="00D0103A" w:rsidRDefault="0060557F" w:rsidP="009547CF">
            <w:pPr>
              <w:pStyle w:val="af1"/>
              <w:spacing w:line="276" w:lineRule="auto"/>
              <w:ind w:firstLineChars="0" w:firstLine="0"/>
              <w:jc w:val="center"/>
              <w:rPr>
                <w:rFonts w:cstheme="minorHAnsi"/>
                <w:sz w:val="24"/>
                <w:szCs w:val="24"/>
              </w:rPr>
            </w:pPr>
            <w:proofErr w:type="spellStart"/>
            <w:r w:rsidRPr="00D0103A">
              <w:rPr>
                <w:rFonts w:cstheme="minorHAnsi"/>
                <w:sz w:val="24"/>
                <w:szCs w:val="24"/>
              </w:rPr>
              <w:t>MDL</w:t>
            </w:r>
            <w:r w:rsidRPr="00D0103A">
              <w:rPr>
                <w:rFonts w:cstheme="minorHAnsi"/>
                <w:sz w:val="24"/>
                <w:szCs w:val="24"/>
                <w:vertAlign w:val="superscript"/>
              </w:rPr>
              <w:t>a</w:t>
            </w:r>
            <w:proofErr w:type="spellEnd"/>
          </w:p>
        </w:tc>
        <w:tc>
          <w:tcPr>
            <w:tcW w:w="798" w:type="pct"/>
            <w:tcBorders>
              <w:top w:val="single" w:sz="4" w:space="0" w:color="auto"/>
              <w:bottom w:val="single" w:sz="4" w:space="0" w:color="auto"/>
            </w:tcBorders>
            <w:vAlign w:val="center"/>
          </w:tcPr>
          <w:p w14:paraId="2299B227" w14:textId="77777777" w:rsidR="0060557F" w:rsidRPr="00D0103A" w:rsidRDefault="0060557F" w:rsidP="009547CF">
            <w:pPr>
              <w:pStyle w:val="af1"/>
              <w:spacing w:line="276" w:lineRule="auto"/>
              <w:ind w:firstLineChars="0" w:firstLine="0"/>
              <w:jc w:val="center"/>
              <w:rPr>
                <w:rFonts w:cstheme="minorHAnsi"/>
                <w:sz w:val="24"/>
                <w:szCs w:val="24"/>
              </w:rPr>
            </w:pPr>
            <w:proofErr w:type="spellStart"/>
            <w:r w:rsidRPr="00D0103A">
              <w:rPr>
                <w:rFonts w:cstheme="minorHAnsi"/>
                <w:sz w:val="24"/>
                <w:szCs w:val="24"/>
              </w:rPr>
              <w:t>LOQ</w:t>
            </w:r>
            <w:r w:rsidRPr="00D0103A">
              <w:rPr>
                <w:rFonts w:cstheme="minorHAnsi"/>
                <w:sz w:val="24"/>
                <w:szCs w:val="24"/>
                <w:vertAlign w:val="superscript"/>
              </w:rPr>
              <w:t>b</w:t>
            </w:r>
            <w:proofErr w:type="spellEnd"/>
          </w:p>
        </w:tc>
        <w:tc>
          <w:tcPr>
            <w:tcW w:w="711" w:type="pct"/>
            <w:tcBorders>
              <w:top w:val="single" w:sz="4" w:space="0" w:color="auto"/>
              <w:bottom w:val="single" w:sz="4" w:space="0" w:color="auto"/>
            </w:tcBorders>
            <w:vAlign w:val="center"/>
          </w:tcPr>
          <w:p w14:paraId="7D543B2F" w14:textId="77777777" w:rsidR="0060557F" w:rsidRPr="00D0103A" w:rsidRDefault="0060557F" w:rsidP="009547CF">
            <w:pPr>
              <w:pStyle w:val="af1"/>
              <w:spacing w:line="276" w:lineRule="auto"/>
              <w:ind w:firstLineChars="0" w:firstLine="0"/>
              <w:jc w:val="center"/>
              <w:rPr>
                <w:rFonts w:cstheme="minorHAnsi"/>
                <w:sz w:val="24"/>
                <w:szCs w:val="24"/>
              </w:rPr>
            </w:pPr>
            <w:r w:rsidRPr="00D0103A">
              <w:rPr>
                <w:rFonts w:cstheme="minorHAnsi"/>
                <w:sz w:val="24"/>
                <w:szCs w:val="24"/>
              </w:rPr>
              <w:t>Recovery</w:t>
            </w:r>
          </w:p>
        </w:tc>
        <w:tc>
          <w:tcPr>
            <w:tcW w:w="710" w:type="pct"/>
            <w:tcBorders>
              <w:top w:val="single" w:sz="4" w:space="0" w:color="auto"/>
              <w:bottom w:val="single" w:sz="4" w:space="0" w:color="auto"/>
            </w:tcBorders>
            <w:vAlign w:val="center"/>
          </w:tcPr>
          <w:p w14:paraId="236F830C" w14:textId="77777777" w:rsidR="0060557F" w:rsidRPr="00D0103A" w:rsidRDefault="0060557F" w:rsidP="009547CF">
            <w:pPr>
              <w:pStyle w:val="af1"/>
              <w:spacing w:line="276" w:lineRule="auto"/>
              <w:ind w:firstLineChars="0" w:firstLine="0"/>
              <w:jc w:val="center"/>
              <w:rPr>
                <w:rFonts w:cstheme="minorHAnsi"/>
                <w:sz w:val="24"/>
                <w:szCs w:val="24"/>
              </w:rPr>
            </w:pPr>
            <w:r w:rsidRPr="00D0103A">
              <w:rPr>
                <w:rFonts w:cstheme="minorHAnsi"/>
                <w:sz w:val="24"/>
                <w:szCs w:val="24"/>
              </w:rPr>
              <w:t>RSD</w:t>
            </w:r>
          </w:p>
        </w:tc>
      </w:tr>
      <w:tr w:rsidR="0060557F" w:rsidRPr="00D0103A" w14:paraId="0B1770F2" w14:textId="77777777" w:rsidTr="009547CF">
        <w:trPr>
          <w:trHeight w:val="397"/>
        </w:trPr>
        <w:tc>
          <w:tcPr>
            <w:tcW w:w="1209" w:type="pct"/>
            <w:vMerge/>
            <w:tcBorders>
              <w:top w:val="single" w:sz="4" w:space="0" w:color="auto"/>
              <w:bottom w:val="single" w:sz="4" w:space="0" w:color="auto"/>
            </w:tcBorders>
            <w:vAlign w:val="center"/>
          </w:tcPr>
          <w:p w14:paraId="79C95ED3" w14:textId="77777777" w:rsidR="0060557F" w:rsidRPr="00D0103A" w:rsidRDefault="0060557F" w:rsidP="009547CF">
            <w:pPr>
              <w:pStyle w:val="af1"/>
              <w:spacing w:line="276" w:lineRule="auto"/>
              <w:ind w:firstLineChars="0" w:firstLine="0"/>
              <w:jc w:val="center"/>
              <w:rPr>
                <w:rFonts w:cstheme="minorHAnsi"/>
                <w:sz w:val="24"/>
                <w:szCs w:val="24"/>
              </w:rPr>
            </w:pPr>
          </w:p>
        </w:tc>
        <w:tc>
          <w:tcPr>
            <w:tcW w:w="767" w:type="pct"/>
            <w:tcBorders>
              <w:top w:val="single" w:sz="4" w:space="0" w:color="auto"/>
              <w:bottom w:val="single" w:sz="4" w:space="0" w:color="auto"/>
            </w:tcBorders>
            <w:vAlign w:val="center"/>
          </w:tcPr>
          <w:p w14:paraId="3D47BEB6" w14:textId="77777777" w:rsidR="0060557F" w:rsidRPr="00D0103A" w:rsidRDefault="0060557F" w:rsidP="009547CF">
            <w:pPr>
              <w:pStyle w:val="af1"/>
              <w:spacing w:line="276" w:lineRule="auto"/>
              <w:ind w:firstLineChars="0" w:firstLine="0"/>
              <w:jc w:val="center"/>
              <w:rPr>
                <w:rFonts w:cstheme="minorHAnsi"/>
                <w:sz w:val="24"/>
                <w:szCs w:val="24"/>
              </w:rPr>
            </w:pPr>
            <w:r w:rsidRPr="00D0103A">
              <w:rPr>
                <w:rFonts w:cstheme="minorHAnsi"/>
                <w:sz w:val="24"/>
                <w:szCs w:val="24"/>
              </w:rPr>
              <w:t>(R</w:t>
            </w:r>
            <w:r w:rsidRPr="00D0103A">
              <w:rPr>
                <w:rFonts w:cstheme="minorHAnsi"/>
                <w:sz w:val="24"/>
                <w:szCs w:val="24"/>
                <w:vertAlign w:val="superscript"/>
              </w:rPr>
              <w:t>2</w:t>
            </w:r>
            <w:r w:rsidRPr="00D0103A">
              <w:rPr>
                <w:rFonts w:cstheme="minorHAnsi"/>
                <w:sz w:val="24"/>
                <w:szCs w:val="24"/>
              </w:rPr>
              <w:t>)</w:t>
            </w:r>
          </w:p>
        </w:tc>
        <w:tc>
          <w:tcPr>
            <w:tcW w:w="805" w:type="pct"/>
            <w:tcBorders>
              <w:top w:val="single" w:sz="4" w:space="0" w:color="auto"/>
              <w:bottom w:val="single" w:sz="4" w:space="0" w:color="auto"/>
            </w:tcBorders>
            <w:vAlign w:val="center"/>
          </w:tcPr>
          <w:p w14:paraId="046C21EA" w14:textId="77777777" w:rsidR="0060557F" w:rsidRPr="00D0103A" w:rsidRDefault="0060557F" w:rsidP="009547CF">
            <w:pPr>
              <w:pStyle w:val="af1"/>
              <w:spacing w:line="276" w:lineRule="auto"/>
              <w:ind w:firstLineChars="0" w:firstLine="0"/>
              <w:jc w:val="center"/>
              <w:rPr>
                <w:rFonts w:cstheme="minorHAnsi"/>
                <w:sz w:val="24"/>
                <w:szCs w:val="24"/>
              </w:rPr>
            </w:pPr>
            <w:r w:rsidRPr="00D0103A">
              <w:rPr>
                <w:rFonts w:cstheme="minorHAnsi"/>
                <w:sz w:val="24"/>
                <w:szCs w:val="24"/>
              </w:rPr>
              <w:t>(ng kg</w:t>
            </w:r>
            <w:r w:rsidRPr="00D0103A">
              <w:rPr>
                <w:rFonts w:cstheme="minorHAnsi"/>
                <w:color w:val="474747"/>
                <w:sz w:val="24"/>
                <w:szCs w:val="24"/>
                <w:shd w:val="clear" w:color="auto" w:fill="FFFFFF"/>
                <w:vertAlign w:val="superscript"/>
              </w:rPr>
              <w:t>−1</w:t>
            </w:r>
            <w:r w:rsidRPr="00D0103A">
              <w:rPr>
                <w:rFonts w:cstheme="minorHAnsi"/>
                <w:color w:val="474747"/>
                <w:sz w:val="24"/>
                <w:szCs w:val="24"/>
                <w:shd w:val="clear" w:color="auto" w:fill="FFFFFF"/>
              </w:rPr>
              <w:t>)</w:t>
            </w:r>
          </w:p>
        </w:tc>
        <w:tc>
          <w:tcPr>
            <w:tcW w:w="798" w:type="pct"/>
            <w:tcBorders>
              <w:top w:val="single" w:sz="4" w:space="0" w:color="auto"/>
              <w:bottom w:val="single" w:sz="4" w:space="0" w:color="auto"/>
            </w:tcBorders>
            <w:vAlign w:val="center"/>
          </w:tcPr>
          <w:p w14:paraId="435DC0A9" w14:textId="77777777" w:rsidR="0060557F" w:rsidRPr="00D0103A" w:rsidRDefault="0060557F" w:rsidP="009547CF">
            <w:pPr>
              <w:pStyle w:val="af1"/>
              <w:spacing w:line="276" w:lineRule="auto"/>
              <w:ind w:firstLineChars="0" w:firstLine="0"/>
              <w:jc w:val="center"/>
              <w:rPr>
                <w:rFonts w:cstheme="minorHAnsi"/>
                <w:sz w:val="24"/>
                <w:szCs w:val="24"/>
              </w:rPr>
            </w:pPr>
            <w:r w:rsidRPr="00D0103A">
              <w:rPr>
                <w:rFonts w:cstheme="minorHAnsi"/>
                <w:sz w:val="24"/>
                <w:szCs w:val="24"/>
              </w:rPr>
              <w:t>(ng kg</w:t>
            </w:r>
            <w:r w:rsidRPr="00D0103A">
              <w:rPr>
                <w:rFonts w:cstheme="minorHAnsi"/>
                <w:color w:val="474747"/>
                <w:sz w:val="24"/>
                <w:szCs w:val="24"/>
                <w:shd w:val="clear" w:color="auto" w:fill="FFFFFF"/>
                <w:vertAlign w:val="superscript"/>
              </w:rPr>
              <w:t>−1</w:t>
            </w:r>
            <w:r w:rsidRPr="00D0103A">
              <w:rPr>
                <w:rFonts w:cstheme="minorHAnsi"/>
                <w:color w:val="474747"/>
                <w:sz w:val="24"/>
                <w:szCs w:val="24"/>
                <w:shd w:val="clear" w:color="auto" w:fill="FFFFFF"/>
              </w:rPr>
              <w:t>)</w:t>
            </w:r>
          </w:p>
        </w:tc>
        <w:tc>
          <w:tcPr>
            <w:tcW w:w="711" w:type="pct"/>
            <w:tcBorders>
              <w:top w:val="single" w:sz="4" w:space="0" w:color="auto"/>
              <w:bottom w:val="single" w:sz="4" w:space="0" w:color="auto"/>
            </w:tcBorders>
            <w:vAlign w:val="center"/>
          </w:tcPr>
          <w:p w14:paraId="7EB4E523" w14:textId="77777777" w:rsidR="0060557F" w:rsidRPr="00D0103A" w:rsidRDefault="0060557F" w:rsidP="009547CF">
            <w:pPr>
              <w:pStyle w:val="af1"/>
              <w:spacing w:line="276" w:lineRule="auto"/>
              <w:ind w:firstLineChars="0" w:firstLine="0"/>
              <w:jc w:val="center"/>
              <w:rPr>
                <w:rFonts w:cstheme="minorHAnsi"/>
                <w:sz w:val="24"/>
                <w:szCs w:val="24"/>
              </w:rPr>
            </w:pPr>
            <w:r w:rsidRPr="00D0103A">
              <w:rPr>
                <w:rFonts w:cstheme="minorHAnsi"/>
                <w:sz w:val="24"/>
                <w:szCs w:val="24"/>
              </w:rPr>
              <w:t>(%)</w:t>
            </w:r>
          </w:p>
        </w:tc>
        <w:tc>
          <w:tcPr>
            <w:tcW w:w="710" w:type="pct"/>
            <w:tcBorders>
              <w:top w:val="single" w:sz="4" w:space="0" w:color="auto"/>
              <w:bottom w:val="single" w:sz="4" w:space="0" w:color="auto"/>
            </w:tcBorders>
            <w:vAlign w:val="center"/>
          </w:tcPr>
          <w:p w14:paraId="7CC7766F" w14:textId="77777777" w:rsidR="0060557F" w:rsidRPr="00D0103A" w:rsidRDefault="0060557F" w:rsidP="009547CF">
            <w:pPr>
              <w:pStyle w:val="af1"/>
              <w:spacing w:line="276" w:lineRule="auto"/>
              <w:ind w:firstLineChars="0" w:firstLine="0"/>
              <w:jc w:val="center"/>
              <w:rPr>
                <w:rFonts w:cstheme="minorHAnsi"/>
                <w:sz w:val="24"/>
                <w:szCs w:val="24"/>
              </w:rPr>
            </w:pPr>
            <w:r w:rsidRPr="00D0103A">
              <w:rPr>
                <w:rFonts w:cstheme="minorHAnsi"/>
                <w:sz w:val="24"/>
                <w:szCs w:val="24"/>
              </w:rPr>
              <w:t>(%)</w:t>
            </w:r>
          </w:p>
        </w:tc>
      </w:tr>
      <w:tr w:rsidR="0060557F" w:rsidRPr="00D0103A" w14:paraId="645FA1A1" w14:textId="77777777" w:rsidTr="009547CF">
        <w:trPr>
          <w:trHeight w:val="397"/>
        </w:trPr>
        <w:tc>
          <w:tcPr>
            <w:tcW w:w="1209" w:type="pct"/>
            <w:tcBorders>
              <w:top w:val="single" w:sz="4" w:space="0" w:color="auto"/>
            </w:tcBorders>
            <w:vAlign w:val="center"/>
          </w:tcPr>
          <w:p w14:paraId="1D54A7B1"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Ampicillin</w:t>
            </w:r>
          </w:p>
        </w:tc>
        <w:tc>
          <w:tcPr>
            <w:tcW w:w="767" w:type="pct"/>
            <w:tcBorders>
              <w:top w:val="single" w:sz="4" w:space="0" w:color="auto"/>
            </w:tcBorders>
            <w:vAlign w:val="center"/>
          </w:tcPr>
          <w:p w14:paraId="53B1F87B"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0.9973</w:t>
            </w:r>
          </w:p>
        </w:tc>
        <w:tc>
          <w:tcPr>
            <w:tcW w:w="805" w:type="pct"/>
            <w:tcBorders>
              <w:top w:val="single" w:sz="4" w:space="0" w:color="auto"/>
            </w:tcBorders>
            <w:vAlign w:val="center"/>
          </w:tcPr>
          <w:p w14:paraId="6D9675F3"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13.2</w:t>
            </w:r>
          </w:p>
        </w:tc>
        <w:tc>
          <w:tcPr>
            <w:tcW w:w="798" w:type="pct"/>
            <w:tcBorders>
              <w:top w:val="single" w:sz="4" w:space="0" w:color="auto"/>
            </w:tcBorders>
            <w:vAlign w:val="center"/>
          </w:tcPr>
          <w:p w14:paraId="4037E15D"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42.0</w:t>
            </w:r>
          </w:p>
        </w:tc>
        <w:tc>
          <w:tcPr>
            <w:tcW w:w="711" w:type="pct"/>
            <w:tcBorders>
              <w:top w:val="single" w:sz="4" w:space="0" w:color="auto"/>
            </w:tcBorders>
            <w:vAlign w:val="center"/>
          </w:tcPr>
          <w:p w14:paraId="3ACD90D1"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cstheme="minorHAnsi"/>
                <w:sz w:val="24"/>
                <w:szCs w:val="24"/>
              </w:rPr>
              <w:t>73.5</w:t>
            </w:r>
          </w:p>
        </w:tc>
        <w:tc>
          <w:tcPr>
            <w:tcW w:w="710" w:type="pct"/>
            <w:tcBorders>
              <w:top w:val="single" w:sz="4" w:space="0" w:color="auto"/>
            </w:tcBorders>
            <w:vAlign w:val="center"/>
          </w:tcPr>
          <w:p w14:paraId="7B396835"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cstheme="minorHAnsi"/>
                <w:sz w:val="24"/>
                <w:szCs w:val="24"/>
              </w:rPr>
              <w:t>3.5</w:t>
            </w:r>
          </w:p>
        </w:tc>
      </w:tr>
      <w:tr w:rsidR="0060557F" w:rsidRPr="00D0103A" w14:paraId="586DC1E3" w14:textId="77777777" w:rsidTr="009547CF">
        <w:trPr>
          <w:trHeight w:val="397"/>
        </w:trPr>
        <w:tc>
          <w:tcPr>
            <w:tcW w:w="1209" w:type="pct"/>
            <w:vAlign w:val="center"/>
          </w:tcPr>
          <w:p w14:paraId="43C87860"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Penicillin G</w:t>
            </w:r>
          </w:p>
        </w:tc>
        <w:tc>
          <w:tcPr>
            <w:tcW w:w="767" w:type="pct"/>
            <w:vAlign w:val="center"/>
          </w:tcPr>
          <w:p w14:paraId="7CBEE160"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0.9998</w:t>
            </w:r>
          </w:p>
        </w:tc>
        <w:tc>
          <w:tcPr>
            <w:tcW w:w="805" w:type="pct"/>
            <w:vAlign w:val="center"/>
          </w:tcPr>
          <w:p w14:paraId="41D90C4C"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8.5</w:t>
            </w:r>
          </w:p>
        </w:tc>
        <w:tc>
          <w:tcPr>
            <w:tcW w:w="798" w:type="pct"/>
            <w:vAlign w:val="center"/>
          </w:tcPr>
          <w:p w14:paraId="3EB99328"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27.0</w:t>
            </w:r>
          </w:p>
        </w:tc>
        <w:tc>
          <w:tcPr>
            <w:tcW w:w="711" w:type="pct"/>
            <w:vAlign w:val="center"/>
          </w:tcPr>
          <w:p w14:paraId="704F2D4F"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78.9</w:t>
            </w:r>
          </w:p>
        </w:tc>
        <w:tc>
          <w:tcPr>
            <w:tcW w:w="710" w:type="pct"/>
            <w:vAlign w:val="center"/>
          </w:tcPr>
          <w:p w14:paraId="288A305A"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9.1</w:t>
            </w:r>
          </w:p>
        </w:tc>
      </w:tr>
      <w:tr w:rsidR="0060557F" w:rsidRPr="00D0103A" w14:paraId="02E9DC6A" w14:textId="77777777" w:rsidTr="009547CF">
        <w:trPr>
          <w:trHeight w:val="397"/>
        </w:trPr>
        <w:tc>
          <w:tcPr>
            <w:tcW w:w="1209" w:type="pct"/>
            <w:vAlign w:val="center"/>
          </w:tcPr>
          <w:p w14:paraId="05B40F77"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Chlortetracycline</w:t>
            </w:r>
          </w:p>
        </w:tc>
        <w:tc>
          <w:tcPr>
            <w:tcW w:w="767" w:type="pct"/>
            <w:vAlign w:val="center"/>
          </w:tcPr>
          <w:p w14:paraId="67C1EE38"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0.9955</w:t>
            </w:r>
          </w:p>
        </w:tc>
        <w:tc>
          <w:tcPr>
            <w:tcW w:w="805" w:type="pct"/>
            <w:vAlign w:val="center"/>
          </w:tcPr>
          <w:p w14:paraId="15DCB7B5"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2.9</w:t>
            </w:r>
          </w:p>
        </w:tc>
        <w:tc>
          <w:tcPr>
            <w:tcW w:w="798" w:type="pct"/>
            <w:vAlign w:val="center"/>
          </w:tcPr>
          <w:p w14:paraId="4F805AAB"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9.3</w:t>
            </w:r>
          </w:p>
        </w:tc>
        <w:tc>
          <w:tcPr>
            <w:tcW w:w="711" w:type="pct"/>
            <w:vAlign w:val="center"/>
          </w:tcPr>
          <w:p w14:paraId="0A2329A4"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90.0</w:t>
            </w:r>
          </w:p>
        </w:tc>
        <w:tc>
          <w:tcPr>
            <w:tcW w:w="710" w:type="pct"/>
            <w:vAlign w:val="center"/>
          </w:tcPr>
          <w:p w14:paraId="0201320D"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1.6</w:t>
            </w:r>
          </w:p>
        </w:tc>
      </w:tr>
      <w:tr w:rsidR="0060557F" w:rsidRPr="00D0103A" w14:paraId="3ABC8883" w14:textId="77777777" w:rsidTr="009547CF">
        <w:trPr>
          <w:trHeight w:val="397"/>
        </w:trPr>
        <w:tc>
          <w:tcPr>
            <w:tcW w:w="1209" w:type="pct"/>
            <w:vAlign w:val="center"/>
          </w:tcPr>
          <w:p w14:paraId="60B9911F"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Oxytetracycline</w:t>
            </w:r>
          </w:p>
        </w:tc>
        <w:tc>
          <w:tcPr>
            <w:tcW w:w="767" w:type="pct"/>
            <w:vAlign w:val="center"/>
          </w:tcPr>
          <w:p w14:paraId="4A012F18"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0.9978</w:t>
            </w:r>
          </w:p>
        </w:tc>
        <w:tc>
          <w:tcPr>
            <w:tcW w:w="805" w:type="pct"/>
            <w:vAlign w:val="center"/>
          </w:tcPr>
          <w:p w14:paraId="2A787FF1"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8.7</w:t>
            </w:r>
          </w:p>
        </w:tc>
        <w:tc>
          <w:tcPr>
            <w:tcW w:w="798" w:type="pct"/>
            <w:vAlign w:val="center"/>
          </w:tcPr>
          <w:p w14:paraId="6BD0FA51"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27.6</w:t>
            </w:r>
          </w:p>
        </w:tc>
        <w:tc>
          <w:tcPr>
            <w:tcW w:w="711" w:type="pct"/>
            <w:vAlign w:val="center"/>
          </w:tcPr>
          <w:p w14:paraId="4B1FF75A"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110.0</w:t>
            </w:r>
          </w:p>
        </w:tc>
        <w:tc>
          <w:tcPr>
            <w:tcW w:w="710" w:type="pct"/>
            <w:vAlign w:val="center"/>
          </w:tcPr>
          <w:p w14:paraId="24611056"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12.7</w:t>
            </w:r>
          </w:p>
        </w:tc>
      </w:tr>
      <w:tr w:rsidR="0060557F" w:rsidRPr="00D0103A" w14:paraId="5FB51DD2" w14:textId="77777777" w:rsidTr="009547CF">
        <w:trPr>
          <w:trHeight w:val="397"/>
        </w:trPr>
        <w:tc>
          <w:tcPr>
            <w:tcW w:w="1209" w:type="pct"/>
            <w:vAlign w:val="center"/>
          </w:tcPr>
          <w:p w14:paraId="6DCDD830"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Tetracycline</w:t>
            </w:r>
          </w:p>
        </w:tc>
        <w:tc>
          <w:tcPr>
            <w:tcW w:w="767" w:type="pct"/>
            <w:vAlign w:val="center"/>
          </w:tcPr>
          <w:p w14:paraId="0CEB9809"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0.9977</w:t>
            </w:r>
          </w:p>
        </w:tc>
        <w:tc>
          <w:tcPr>
            <w:tcW w:w="805" w:type="pct"/>
            <w:vAlign w:val="center"/>
          </w:tcPr>
          <w:p w14:paraId="453448A4"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8.2</w:t>
            </w:r>
          </w:p>
        </w:tc>
        <w:tc>
          <w:tcPr>
            <w:tcW w:w="798" w:type="pct"/>
            <w:vAlign w:val="center"/>
          </w:tcPr>
          <w:p w14:paraId="01D39E56"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26.3</w:t>
            </w:r>
          </w:p>
        </w:tc>
        <w:tc>
          <w:tcPr>
            <w:tcW w:w="711" w:type="pct"/>
            <w:vAlign w:val="center"/>
          </w:tcPr>
          <w:p w14:paraId="2E6E0C28"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111.6</w:t>
            </w:r>
          </w:p>
        </w:tc>
        <w:tc>
          <w:tcPr>
            <w:tcW w:w="710" w:type="pct"/>
            <w:vAlign w:val="center"/>
          </w:tcPr>
          <w:p w14:paraId="4ED515E0"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2.9</w:t>
            </w:r>
          </w:p>
        </w:tc>
      </w:tr>
      <w:tr w:rsidR="0060557F" w:rsidRPr="00D0103A" w14:paraId="6475C3B7" w14:textId="77777777" w:rsidTr="009547CF">
        <w:trPr>
          <w:trHeight w:val="397"/>
        </w:trPr>
        <w:tc>
          <w:tcPr>
            <w:tcW w:w="1209" w:type="pct"/>
            <w:vAlign w:val="center"/>
          </w:tcPr>
          <w:p w14:paraId="4245ED43"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Spiramycin</w:t>
            </w:r>
          </w:p>
        </w:tc>
        <w:tc>
          <w:tcPr>
            <w:tcW w:w="767" w:type="pct"/>
            <w:vAlign w:val="center"/>
          </w:tcPr>
          <w:p w14:paraId="0FABF35E"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0.9916</w:t>
            </w:r>
          </w:p>
        </w:tc>
        <w:tc>
          <w:tcPr>
            <w:tcW w:w="805" w:type="pct"/>
            <w:vAlign w:val="center"/>
          </w:tcPr>
          <w:p w14:paraId="52A41053"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1.2</w:t>
            </w:r>
          </w:p>
        </w:tc>
        <w:tc>
          <w:tcPr>
            <w:tcW w:w="798" w:type="pct"/>
            <w:vAlign w:val="center"/>
          </w:tcPr>
          <w:p w14:paraId="7B131C50"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4.0</w:t>
            </w:r>
          </w:p>
        </w:tc>
        <w:tc>
          <w:tcPr>
            <w:tcW w:w="711" w:type="pct"/>
            <w:vAlign w:val="center"/>
          </w:tcPr>
          <w:p w14:paraId="273212F0"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84.7</w:t>
            </w:r>
          </w:p>
        </w:tc>
        <w:tc>
          <w:tcPr>
            <w:tcW w:w="710" w:type="pct"/>
            <w:vAlign w:val="center"/>
          </w:tcPr>
          <w:p w14:paraId="470D4DFD"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7.7</w:t>
            </w:r>
          </w:p>
        </w:tc>
      </w:tr>
      <w:tr w:rsidR="0060557F" w:rsidRPr="00D0103A" w14:paraId="5189BB01" w14:textId="77777777" w:rsidTr="009547CF">
        <w:trPr>
          <w:trHeight w:val="397"/>
        </w:trPr>
        <w:tc>
          <w:tcPr>
            <w:tcW w:w="1209" w:type="pct"/>
            <w:vAlign w:val="center"/>
          </w:tcPr>
          <w:p w14:paraId="14E23766"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Tylosin</w:t>
            </w:r>
          </w:p>
        </w:tc>
        <w:tc>
          <w:tcPr>
            <w:tcW w:w="767" w:type="pct"/>
            <w:vAlign w:val="center"/>
          </w:tcPr>
          <w:p w14:paraId="4573F775"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0.9988</w:t>
            </w:r>
          </w:p>
        </w:tc>
        <w:tc>
          <w:tcPr>
            <w:tcW w:w="805" w:type="pct"/>
            <w:vAlign w:val="center"/>
          </w:tcPr>
          <w:p w14:paraId="0CE90E36"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4.9</w:t>
            </w:r>
          </w:p>
        </w:tc>
        <w:tc>
          <w:tcPr>
            <w:tcW w:w="798" w:type="pct"/>
            <w:vAlign w:val="center"/>
          </w:tcPr>
          <w:p w14:paraId="63D2E4C3"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15.6</w:t>
            </w:r>
          </w:p>
        </w:tc>
        <w:tc>
          <w:tcPr>
            <w:tcW w:w="711" w:type="pct"/>
            <w:vAlign w:val="center"/>
          </w:tcPr>
          <w:p w14:paraId="2C9F010E"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99.5</w:t>
            </w:r>
          </w:p>
        </w:tc>
        <w:tc>
          <w:tcPr>
            <w:tcW w:w="710" w:type="pct"/>
            <w:vAlign w:val="center"/>
          </w:tcPr>
          <w:p w14:paraId="6AF8455C"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2.2</w:t>
            </w:r>
          </w:p>
        </w:tc>
      </w:tr>
      <w:tr w:rsidR="0060557F" w:rsidRPr="00D0103A" w14:paraId="43F42F23" w14:textId="77777777" w:rsidTr="009547CF">
        <w:trPr>
          <w:trHeight w:val="397"/>
        </w:trPr>
        <w:tc>
          <w:tcPr>
            <w:tcW w:w="1209" w:type="pct"/>
            <w:vAlign w:val="center"/>
          </w:tcPr>
          <w:p w14:paraId="2BD7F473"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Sulfadiazine</w:t>
            </w:r>
          </w:p>
        </w:tc>
        <w:tc>
          <w:tcPr>
            <w:tcW w:w="767" w:type="pct"/>
            <w:vAlign w:val="center"/>
          </w:tcPr>
          <w:p w14:paraId="16C9A683"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0.9998</w:t>
            </w:r>
          </w:p>
        </w:tc>
        <w:tc>
          <w:tcPr>
            <w:tcW w:w="805" w:type="pct"/>
            <w:vAlign w:val="center"/>
          </w:tcPr>
          <w:p w14:paraId="5105B50C"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5.9</w:t>
            </w:r>
          </w:p>
        </w:tc>
        <w:tc>
          <w:tcPr>
            <w:tcW w:w="798" w:type="pct"/>
            <w:vAlign w:val="center"/>
          </w:tcPr>
          <w:p w14:paraId="62FF75CF"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18.9</w:t>
            </w:r>
          </w:p>
        </w:tc>
        <w:tc>
          <w:tcPr>
            <w:tcW w:w="711" w:type="pct"/>
            <w:vAlign w:val="center"/>
          </w:tcPr>
          <w:p w14:paraId="7D5767FA"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77.2</w:t>
            </w:r>
          </w:p>
        </w:tc>
        <w:tc>
          <w:tcPr>
            <w:tcW w:w="710" w:type="pct"/>
            <w:vAlign w:val="center"/>
          </w:tcPr>
          <w:p w14:paraId="1D3CE399"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9.9</w:t>
            </w:r>
          </w:p>
        </w:tc>
      </w:tr>
      <w:tr w:rsidR="0060557F" w:rsidRPr="00D0103A" w14:paraId="7DBED3F3" w14:textId="77777777" w:rsidTr="009547CF">
        <w:trPr>
          <w:trHeight w:val="397"/>
        </w:trPr>
        <w:tc>
          <w:tcPr>
            <w:tcW w:w="1209" w:type="pct"/>
            <w:vAlign w:val="center"/>
          </w:tcPr>
          <w:p w14:paraId="09C1214B"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Sulfamethazine</w:t>
            </w:r>
          </w:p>
        </w:tc>
        <w:tc>
          <w:tcPr>
            <w:tcW w:w="767" w:type="pct"/>
            <w:vAlign w:val="center"/>
          </w:tcPr>
          <w:p w14:paraId="5126E9FA"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0.9939</w:t>
            </w:r>
          </w:p>
        </w:tc>
        <w:tc>
          <w:tcPr>
            <w:tcW w:w="805" w:type="pct"/>
            <w:vAlign w:val="center"/>
          </w:tcPr>
          <w:p w14:paraId="5CEAEA58"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2.9</w:t>
            </w:r>
          </w:p>
        </w:tc>
        <w:tc>
          <w:tcPr>
            <w:tcW w:w="798" w:type="pct"/>
            <w:vAlign w:val="center"/>
          </w:tcPr>
          <w:p w14:paraId="3B2D1998"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9.2</w:t>
            </w:r>
          </w:p>
        </w:tc>
        <w:tc>
          <w:tcPr>
            <w:tcW w:w="711" w:type="pct"/>
            <w:vAlign w:val="center"/>
          </w:tcPr>
          <w:p w14:paraId="4C3BBE13"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89.2</w:t>
            </w:r>
          </w:p>
        </w:tc>
        <w:tc>
          <w:tcPr>
            <w:tcW w:w="710" w:type="pct"/>
            <w:vAlign w:val="center"/>
          </w:tcPr>
          <w:p w14:paraId="2AF7C149"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5.1</w:t>
            </w:r>
          </w:p>
        </w:tc>
      </w:tr>
      <w:tr w:rsidR="0060557F" w:rsidRPr="00D0103A" w14:paraId="5588DBC6" w14:textId="77777777" w:rsidTr="009547CF">
        <w:trPr>
          <w:trHeight w:val="397"/>
        </w:trPr>
        <w:tc>
          <w:tcPr>
            <w:tcW w:w="1209" w:type="pct"/>
            <w:vAlign w:val="center"/>
          </w:tcPr>
          <w:p w14:paraId="1CD60797"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Sulfamethoxazole</w:t>
            </w:r>
          </w:p>
        </w:tc>
        <w:tc>
          <w:tcPr>
            <w:tcW w:w="767" w:type="pct"/>
            <w:vAlign w:val="center"/>
          </w:tcPr>
          <w:p w14:paraId="59EDFE80"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0.9989</w:t>
            </w:r>
          </w:p>
        </w:tc>
        <w:tc>
          <w:tcPr>
            <w:tcW w:w="805" w:type="pct"/>
            <w:vAlign w:val="center"/>
          </w:tcPr>
          <w:p w14:paraId="1A495BC1"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11.9</w:t>
            </w:r>
          </w:p>
        </w:tc>
        <w:tc>
          <w:tcPr>
            <w:tcW w:w="798" w:type="pct"/>
            <w:vAlign w:val="center"/>
          </w:tcPr>
          <w:p w14:paraId="0B51BA22"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37.8</w:t>
            </w:r>
          </w:p>
        </w:tc>
        <w:tc>
          <w:tcPr>
            <w:tcW w:w="711" w:type="pct"/>
            <w:vAlign w:val="center"/>
          </w:tcPr>
          <w:p w14:paraId="595E549C"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88.7</w:t>
            </w:r>
          </w:p>
        </w:tc>
        <w:tc>
          <w:tcPr>
            <w:tcW w:w="710" w:type="pct"/>
            <w:vAlign w:val="center"/>
          </w:tcPr>
          <w:p w14:paraId="12E0CF99"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5.5</w:t>
            </w:r>
          </w:p>
        </w:tc>
      </w:tr>
      <w:tr w:rsidR="0060557F" w:rsidRPr="00D0103A" w14:paraId="3968C6B7" w14:textId="77777777" w:rsidTr="009547CF">
        <w:trPr>
          <w:trHeight w:val="397"/>
        </w:trPr>
        <w:tc>
          <w:tcPr>
            <w:tcW w:w="1209" w:type="pct"/>
            <w:tcBorders>
              <w:bottom w:val="single" w:sz="4" w:space="0" w:color="auto"/>
            </w:tcBorders>
            <w:vAlign w:val="center"/>
          </w:tcPr>
          <w:p w14:paraId="7E6427CC" w14:textId="77777777" w:rsidR="0060557F" w:rsidRPr="00D0103A" w:rsidRDefault="0060557F" w:rsidP="009547CF">
            <w:pPr>
              <w:pStyle w:val="af1"/>
              <w:spacing w:line="240" w:lineRule="auto"/>
              <w:ind w:firstLineChars="0" w:firstLine="0"/>
              <w:rPr>
                <w:rFonts w:cstheme="minorHAnsi"/>
                <w:sz w:val="24"/>
                <w:szCs w:val="24"/>
              </w:rPr>
            </w:pPr>
            <w:r w:rsidRPr="00D0103A">
              <w:rPr>
                <w:rFonts w:eastAsia="맑은 고딕" w:cstheme="minorHAnsi"/>
                <w:color w:val="000000"/>
                <w:sz w:val="24"/>
                <w:szCs w:val="24"/>
              </w:rPr>
              <w:t>Sulfathiazole</w:t>
            </w:r>
          </w:p>
        </w:tc>
        <w:tc>
          <w:tcPr>
            <w:tcW w:w="767" w:type="pct"/>
            <w:tcBorders>
              <w:bottom w:val="single" w:sz="4" w:space="0" w:color="auto"/>
            </w:tcBorders>
            <w:vAlign w:val="center"/>
          </w:tcPr>
          <w:p w14:paraId="6357BA63"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휴먼명조" w:cstheme="minorHAnsi"/>
                <w:color w:val="000000"/>
                <w:kern w:val="0"/>
                <w:sz w:val="24"/>
                <w:szCs w:val="24"/>
              </w:rPr>
              <w:t>0.9971</w:t>
            </w:r>
          </w:p>
        </w:tc>
        <w:tc>
          <w:tcPr>
            <w:tcW w:w="805" w:type="pct"/>
            <w:tcBorders>
              <w:bottom w:val="single" w:sz="4" w:space="0" w:color="auto"/>
            </w:tcBorders>
            <w:vAlign w:val="center"/>
          </w:tcPr>
          <w:p w14:paraId="37965CC7" w14:textId="77777777" w:rsidR="0060557F" w:rsidRPr="00D0103A" w:rsidRDefault="0060557F" w:rsidP="009547CF">
            <w:pPr>
              <w:pStyle w:val="af1"/>
              <w:spacing w:line="240" w:lineRule="auto"/>
              <w:ind w:firstLineChars="0" w:firstLine="0"/>
              <w:jc w:val="right"/>
              <w:rPr>
                <w:rFonts w:cstheme="minorHAnsi"/>
                <w:sz w:val="24"/>
                <w:szCs w:val="24"/>
              </w:rPr>
            </w:pPr>
            <w:r w:rsidRPr="00D0103A">
              <w:rPr>
                <w:rFonts w:eastAsia="맑은 고딕" w:cstheme="minorHAnsi"/>
                <w:color w:val="000000"/>
                <w:sz w:val="24"/>
                <w:szCs w:val="24"/>
              </w:rPr>
              <w:t>3.6</w:t>
            </w:r>
          </w:p>
        </w:tc>
        <w:tc>
          <w:tcPr>
            <w:tcW w:w="798" w:type="pct"/>
            <w:tcBorders>
              <w:bottom w:val="single" w:sz="4" w:space="0" w:color="auto"/>
            </w:tcBorders>
            <w:vAlign w:val="center"/>
          </w:tcPr>
          <w:p w14:paraId="1E721EF4"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11.3</w:t>
            </w:r>
          </w:p>
        </w:tc>
        <w:tc>
          <w:tcPr>
            <w:tcW w:w="711" w:type="pct"/>
            <w:tcBorders>
              <w:bottom w:val="single" w:sz="4" w:space="0" w:color="auto"/>
            </w:tcBorders>
            <w:vAlign w:val="center"/>
          </w:tcPr>
          <w:p w14:paraId="1B1A3642"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휴먼명조" w:cstheme="minorHAnsi"/>
                <w:color w:val="000000"/>
                <w:kern w:val="0"/>
                <w:sz w:val="24"/>
                <w:szCs w:val="24"/>
              </w:rPr>
              <w:t>82.0</w:t>
            </w:r>
          </w:p>
        </w:tc>
        <w:tc>
          <w:tcPr>
            <w:tcW w:w="710" w:type="pct"/>
            <w:tcBorders>
              <w:bottom w:val="single" w:sz="4" w:space="0" w:color="auto"/>
            </w:tcBorders>
            <w:vAlign w:val="center"/>
          </w:tcPr>
          <w:p w14:paraId="57A03D9E" w14:textId="77777777" w:rsidR="0060557F" w:rsidRPr="00D0103A" w:rsidRDefault="0060557F" w:rsidP="009547CF">
            <w:pPr>
              <w:pStyle w:val="af1"/>
              <w:spacing w:line="240" w:lineRule="auto"/>
              <w:ind w:firstLineChars="0" w:firstLine="0"/>
              <w:jc w:val="right"/>
              <w:rPr>
                <w:rFonts w:eastAsia="맑은 고딕" w:cstheme="minorHAnsi"/>
                <w:color w:val="000000"/>
                <w:sz w:val="24"/>
                <w:szCs w:val="24"/>
              </w:rPr>
            </w:pPr>
            <w:r w:rsidRPr="00D0103A">
              <w:rPr>
                <w:rFonts w:eastAsia="맑은 고딕" w:cstheme="minorHAnsi"/>
                <w:color w:val="000000"/>
                <w:sz w:val="24"/>
                <w:szCs w:val="24"/>
              </w:rPr>
              <w:t>3.6</w:t>
            </w:r>
          </w:p>
        </w:tc>
      </w:tr>
      <w:tr w:rsidR="0060557F" w:rsidRPr="00D0103A" w14:paraId="1C2B0CF8" w14:textId="77777777" w:rsidTr="009547CF">
        <w:trPr>
          <w:trHeight w:val="397"/>
        </w:trPr>
        <w:tc>
          <w:tcPr>
            <w:tcW w:w="5000" w:type="pct"/>
            <w:gridSpan w:val="6"/>
            <w:tcBorders>
              <w:top w:val="single" w:sz="4" w:space="0" w:color="auto"/>
            </w:tcBorders>
            <w:vAlign w:val="center"/>
          </w:tcPr>
          <w:p w14:paraId="039C3F0A" w14:textId="77777777" w:rsidR="0060557F" w:rsidRPr="00D0103A" w:rsidRDefault="0060557F" w:rsidP="009547CF">
            <w:pPr>
              <w:spacing w:line="276" w:lineRule="auto"/>
              <w:jc w:val="left"/>
              <w:rPr>
                <w:rFonts w:eastAsia="맑은 고딕" w:cstheme="minorHAnsi"/>
                <w:color w:val="000000"/>
                <w:sz w:val="24"/>
                <w:szCs w:val="24"/>
              </w:rPr>
            </w:pPr>
            <w:proofErr w:type="gramStart"/>
            <w:r w:rsidRPr="00D0103A">
              <w:rPr>
                <w:rFonts w:cstheme="minorHAnsi"/>
                <w:color w:val="000000" w:themeColor="text1"/>
                <w:sz w:val="24"/>
                <w:szCs w:val="24"/>
                <w:vertAlign w:val="superscript"/>
              </w:rPr>
              <w:t>a</w:t>
            </w:r>
            <w:proofErr w:type="gramEnd"/>
            <w:r w:rsidRPr="00D0103A">
              <w:rPr>
                <w:rFonts w:eastAsia="HY신명조" w:cstheme="minorHAnsi"/>
                <w:color w:val="000000" w:themeColor="text1"/>
                <w:sz w:val="24"/>
                <w:szCs w:val="24"/>
              </w:rPr>
              <w:t xml:space="preserve"> MDL: method detection limit; </w:t>
            </w:r>
            <w:r w:rsidRPr="00D0103A">
              <w:rPr>
                <w:rFonts w:cstheme="minorHAnsi"/>
                <w:sz w:val="24"/>
                <w:szCs w:val="24"/>
                <w:vertAlign w:val="superscript"/>
              </w:rPr>
              <w:t>b</w:t>
            </w:r>
            <w:r w:rsidRPr="00D0103A">
              <w:rPr>
                <w:rFonts w:eastAsia="HY신명조" w:cstheme="minorHAnsi"/>
                <w:color w:val="000000" w:themeColor="text1"/>
                <w:sz w:val="24"/>
                <w:szCs w:val="24"/>
              </w:rPr>
              <w:t xml:space="preserve"> LOQ: limit of quantification.</w:t>
            </w:r>
          </w:p>
        </w:tc>
      </w:tr>
    </w:tbl>
    <w:p w14:paraId="3A9D519F" w14:textId="77777777" w:rsidR="0060557F" w:rsidRPr="00D0103A" w:rsidRDefault="0060557F" w:rsidP="0060557F">
      <w:pPr>
        <w:wordWrap/>
        <w:spacing w:after="0" w:line="480" w:lineRule="auto"/>
        <w:rPr>
          <w:rFonts w:cstheme="minorHAnsi"/>
          <w:sz w:val="24"/>
          <w:szCs w:val="24"/>
        </w:rPr>
      </w:pPr>
    </w:p>
    <w:p w14:paraId="5A2FC25E" w14:textId="01E3328D" w:rsidR="0060557F" w:rsidRPr="00D0103A" w:rsidRDefault="0060557F">
      <w:pPr>
        <w:widowControl/>
        <w:wordWrap/>
        <w:autoSpaceDE/>
        <w:autoSpaceDN/>
        <w:rPr>
          <w:rFonts w:cstheme="minorHAnsi"/>
          <w:sz w:val="24"/>
          <w:szCs w:val="24"/>
        </w:rPr>
      </w:pPr>
    </w:p>
    <w:p w14:paraId="3FE24D44" w14:textId="791764E2" w:rsidR="00D74DFC" w:rsidRPr="00D0103A" w:rsidRDefault="00D74DFC">
      <w:pPr>
        <w:widowControl/>
        <w:wordWrap/>
        <w:autoSpaceDE/>
        <w:autoSpaceDN/>
        <w:rPr>
          <w:rFonts w:cstheme="minorHAnsi"/>
          <w:sz w:val="24"/>
          <w:szCs w:val="24"/>
        </w:rPr>
      </w:pPr>
      <w:r w:rsidRPr="00D0103A">
        <w:rPr>
          <w:rFonts w:cstheme="minorHAnsi"/>
          <w:sz w:val="24"/>
          <w:szCs w:val="24"/>
        </w:rPr>
        <w:br w:type="page"/>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3"/>
        <w:gridCol w:w="1408"/>
        <w:gridCol w:w="1253"/>
        <w:gridCol w:w="1253"/>
        <w:gridCol w:w="1253"/>
        <w:gridCol w:w="1253"/>
        <w:gridCol w:w="1253"/>
      </w:tblGrid>
      <w:tr w:rsidR="00C02E87" w:rsidRPr="00D0103A" w14:paraId="602F86AB" w14:textId="77777777" w:rsidTr="00B769CA">
        <w:trPr>
          <w:trHeight w:val="680"/>
        </w:trPr>
        <w:tc>
          <w:tcPr>
            <w:tcW w:w="5000" w:type="pct"/>
            <w:gridSpan w:val="7"/>
            <w:tcBorders>
              <w:bottom w:val="single" w:sz="4" w:space="0" w:color="auto"/>
            </w:tcBorders>
            <w:vAlign w:val="center"/>
          </w:tcPr>
          <w:p w14:paraId="0B874A06" w14:textId="4BED123E" w:rsidR="00C02E87" w:rsidRPr="00D0103A" w:rsidRDefault="00C02E87" w:rsidP="00B769CA">
            <w:pPr>
              <w:pStyle w:val="af1"/>
              <w:spacing w:line="288" w:lineRule="auto"/>
              <w:ind w:firstLineChars="0" w:firstLine="0"/>
              <w:rPr>
                <w:rFonts w:eastAsiaTheme="minorEastAsia" w:cstheme="minorHAnsi"/>
                <w:sz w:val="24"/>
                <w:szCs w:val="24"/>
              </w:rPr>
            </w:pPr>
            <w:r w:rsidRPr="00D0103A">
              <w:rPr>
                <w:rFonts w:eastAsiaTheme="minorEastAsia" w:cstheme="minorHAnsi"/>
                <w:b/>
                <w:bCs/>
                <w:sz w:val="24"/>
                <w:szCs w:val="24"/>
              </w:rPr>
              <w:lastRenderedPageBreak/>
              <w:t>Table S</w:t>
            </w:r>
            <w:r w:rsidR="00C45197" w:rsidRPr="00D0103A">
              <w:rPr>
                <w:rFonts w:eastAsiaTheme="minorEastAsia" w:cstheme="minorHAnsi"/>
                <w:b/>
                <w:bCs/>
                <w:sz w:val="24"/>
                <w:szCs w:val="24"/>
              </w:rPr>
              <w:t>7</w:t>
            </w:r>
            <w:r w:rsidRPr="00D0103A">
              <w:rPr>
                <w:rFonts w:eastAsiaTheme="minorEastAsia" w:cstheme="minorHAnsi"/>
                <w:b/>
                <w:bCs/>
                <w:sz w:val="24"/>
                <w:szCs w:val="24"/>
              </w:rPr>
              <w:t>.</w:t>
            </w:r>
            <w:r w:rsidRPr="00D0103A">
              <w:rPr>
                <w:rFonts w:eastAsiaTheme="minorEastAsia" w:cstheme="minorHAnsi"/>
                <w:sz w:val="24"/>
                <w:szCs w:val="24"/>
              </w:rPr>
              <w:t xml:space="preserve"> Wavelengths used for ICP-OES analysis for each heavy metal(loid) and summary of method validation results in sediment.</w:t>
            </w:r>
          </w:p>
        </w:tc>
      </w:tr>
      <w:tr w:rsidR="00C02E87" w:rsidRPr="00D0103A" w14:paraId="5595DDD7" w14:textId="77777777" w:rsidTr="00D74DFC">
        <w:trPr>
          <w:trHeight w:val="397"/>
        </w:trPr>
        <w:tc>
          <w:tcPr>
            <w:tcW w:w="750" w:type="pct"/>
            <w:vMerge w:val="restart"/>
            <w:tcBorders>
              <w:top w:val="single" w:sz="4" w:space="0" w:color="auto"/>
            </w:tcBorders>
            <w:vAlign w:val="center"/>
          </w:tcPr>
          <w:p w14:paraId="1A4E3AB2" w14:textId="7AACE2BA" w:rsidR="00C02E87" w:rsidRPr="00D0103A" w:rsidRDefault="00986A15" w:rsidP="00986A15">
            <w:pPr>
              <w:pStyle w:val="af1"/>
              <w:spacing w:line="240" w:lineRule="auto"/>
              <w:ind w:firstLineChars="0" w:firstLine="0"/>
              <w:jc w:val="left"/>
              <w:rPr>
                <w:rFonts w:eastAsiaTheme="minorEastAsia" w:cstheme="minorHAnsi"/>
                <w:sz w:val="24"/>
                <w:szCs w:val="24"/>
              </w:rPr>
            </w:pPr>
            <w:r w:rsidRPr="00D0103A">
              <w:rPr>
                <w:rFonts w:eastAsiaTheme="minorEastAsia" w:cstheme="minorHAnsi"/>
                <w:sz w:val="24"/>
                <w:szCs w:val="24"/>
              </w:rPr>
              <w:t>Element</w:t>
            </w:r>
          </w:p>
        </w:tc>
        <w:tc>
          <w:tcPr>
            <w:tcW w:w="780" w:type="pct"/>
            <w:tcBorders>
              <w:top w:val="single" w:sz="4" w:space="0" w:color="auto"/>
              <w:bottom w:val="single" w:sz="4" w:space="0" w:color="auto"/>
            </w:tcBorders>
            <w:vAlign w:val="center"/>
          </w:tcPr>
          <w:p w14:paraId="462E79B5"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Wavelength</w:t>
            </w:r>
          </w:p>
        </w:tc>
        <w:tc>
          <w:tcPr>
            <w:tcW w:w="694" w:type="pct"/>
            <w:tcBorders>
              <w:top w:val="single" w:sz="4" w:space="0" w:color="auto"/>
              <w:bottom w:val="single" w:sz="4" w:space="0" w:color="auto"/>
            </w:tcBorders>
            <w:vAlign w:val="center"/>
          </w:tcPr>
          <w:p w14:paraId="7FFFF3AF"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Linearity</w:t>
            </w:r>
          </w:p>
        </w:tc>
        <w:tc>
          <w:tcPr>
            <w:tcW w:w="694" w:type="pct"/>
            <w:tcBorders>
              <w:top w:val="single" w:sz="4" w:space="0" w:color="auto"/>
              <w:bottom w:val="single" w:sz="4" w:space="0" w:color="auto"/>
            </w:tcBorders>
            <w:vAlign w:val="center"/>
          </w:tcPr>
          <w:p w14:paraId="19348619" w14:textId="459147BB" w:rsidR="00C02E87" w:rsidRPr="00D0103A" w:rsidRDefault="00C02E87" w:rsidP="00B769CA">
            <w:pPr>
              <w:pStyle w:val="af1"/>
              <w:spacing w:line="240" w:lineRule="auto"/>
              <w:ind w:firstLineChars="0" w:firstLine="0"/>
              <w:jc w:val="center"/>
              <w:rPr>
                <w:rFonts w:eastAsiaTheme="minorEastAsia" w:cstheme="minorHAnsi"/>
                <w:sz w:val="24"/>
                <w:szCs w:val="24"/>
              </w:rPr>
            </w:pPr>
            <w:proofErr w:type="spellStart"/>
            <w:r w:rsidRPr="00D0103A">
              <w:rPr>
                <w:rFonts w:eastAsiaTheme="minorEastAsia" w:cstheme="minorHAnsi"/>
                <w:sz w:val="24"/>
                <w:szCs w:val="24"/>
              </w:rPr>
              <w:t>MDL</w:t>
            </w:r>
            <w:r w:rsidR="00A17367" w:rsidRPr="00D0103A">
              <w:rPr>
                <w:rFonts w:eastAsiaTheme="minorEastAsia" w:cstheme="minorHAnsi"/>
                <w:sz w:val="24"/>
                <w:szCs w:val="24"/>
                <w:vertAlign w:val="superscript"/>
              </w:rPr>
              <w:t>a</w:t>
            </w:r>
            <w:proofErr w:type="spellEnd"/>
          </w:p>
        </w:tc>
        <w:tc>
          <w:tcPr>
            <w:tcW w:w="694" w:type="pct"/>
            <w:tcBorders>
              <w:top w:val="single" w:sz="4" w:space="0" w:color="auto"/>
              <w:bottom w:val="single" w:sz="4" w:space="0" w:color="auto"/>
            </w:tcBorders>
            <w:vAlign w:val="center"/>
          </w:tcPr>
          <w:p w14:paraId="0F093AF0" w14:textId="55C4D51D" w:rsidR="00C02E87" w:rsidRPr="00D0103A" w:rsidRDefault="00C02E87" w:rsidP="00B769CA">
            <w:pPr>
              <w:pStyle w:val="af1"/>
              <w:spacing w:line="240" w:lineRule="auto"/>
              <w:ind w:firstLineChars="0" w:firstLine="0"/>
              <w:jc w:val="center"/>
              <w:rPr>
                <w:rFonts w:eastAsiaTheme="minorEastAsia" w:cstheme="minorHAnsi"/>
                <w:sz w:val="24"/>
                <w:szCs w:val="24"/>
              </w:rPr>
            </w:pPr>
            <w:proofErr w:type="spellStart"/>
            <w:r w:rsidRPr="00D0103A">
              <w:rPr>
                <w:rFonts w:eastAsiaTheme="minorEastAsia" w:cstheme="minorHAnsi"/>
                <w:sz w:val="24"/>
                <w:szCs w:val="24"/>
              </w:rPr>
              <w:t>LOQ</w:t>
            </w:r>
            <w:r w:rsidR="00A17367" w:rsidRPr="00D0103A">
              <w:rPr>
                <w:rFonts w:eastAsiaTheme="minorEastAsia" w:cstheme="minorHAnsi"/>
                <w:sz w:val="24"/>
                <w:szCs w:val="24"/>
                <w:vertAlign w:val="superscript"/>
              </w:rPr>
              <w:t>b</w:t>
            </w:r>
            <w:proofErr w:type="spellEnd"/>
          </w:p>
        </w:tc>
        <w:tc>
          <w:tcPr>
            <w:tcW w:w="694" w:type="pct"/>
            <w:tcBorders>
              <w:top w:val="single" w:sz="4" w:space="0" w:color="auto"/>
              <w:bottom w:val="single" w:sz="4" w:space="0" w:color="auto"/>
            </w:tcBorders>
            <w:vAlign w:val="center"/>
          </w:tcPr>
          <w:p w14:paraId="7026B219"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Recovery</w:t>
            </w:r>
          </w:p>
        </w:tc>
        <w:tc>
          <w:tcPr>
            <w:tcW w:w="694" w:type="pct"/>
            <w:tcBorders>
              <w:top w:val="single" w:sz="4" w:space="0" w:color="auto"/>
              <w:bottom w:val="single" w:sz="4" w:space="0" w:color="auto"/>
            </w:tcBorders>
            <w:vAlign w:val="center"/>
          </w:tcPr>
          <w:p w14:paraId="178B49AB"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RSD</w:t>
            </w:r>
          </w:p>
        </w:tc>
      </w:tr>
      <w:tr w:rsidR="00C02E87" w:rsidRPr="00D0103A" w14:paraId="76072D66" w14:textId="77777777" w:rsidTr="00D74DFC">
        <w:trPr>
          <w:trHeight w:val="397"/>
        </w:trPr>
        <w:tc>
          <w:tcPr>
            <w:tcW w:w="750" w:type="pct"/>
            <w:vMerge/>
            <w:tcBorders>
              <w:top w:val="single" w:sz="4" w:space="0" w:color="auto"/>
              <w:bottom w:val="single" w:sz="4" w:space="0" w:color="auto"/>
            </w:tcBorders>
            <w:vAlign w:val="center"/>
          </w:tcPr>
          <w:p w14:paraId="716C6E33"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p>
        </w:tc>
        <w:tc>
          <w:tcPr>
            <w:tcW w:w="780" w:type="pct"/>
            <w:tcBorders>
              <w:top w:val="single" w:sz="4" w:space="0" w:color="auto"/>
              <w:bottom w:val="single" w:sz="4" w:space="0" w:color="auto"/>
            </w:tcBorders>
            <w:vAlign w:val="center"/>
          </w:tcPr>
          <w:p w14:paraId="67CC8659"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(nm)</w:t>
            </w:r>
          </w:p>
        </w:tc>
        <w:tc>
          <w:tcPr>
            <w:tcW w:w="694" w:type="pct"/>
            <w:tcBorders>
              <w:top w:val="single" w:sz="4" w:space="0" w:color="auto"/>
              <w:bottom w:val="single" w:sz="4" w:space="0" w:color="auto"/>
            </w:tcBorders>
            <w:vAlign w:val="center"/>
          </w:tcPr>
          <w:p w14:paraId="2C4AECDC"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(R</w:t>
            </w:r>
            <w:r w:rsidRPr="00D0103A">
              <w:rPr>
                <w:rFonts w:eastAsiaTheme="minorEastAsia" w:cstheme="minorHAnsi"/>
                <w:sz w:val="24"/>
                <w:szCs w:val="24"/>
                <w:vertAlign w:val="superscript"/>
              </w:rPr>
              <w:t>2</w:t>
            </w:r>
            <w:r w:rsidRPr="00D0103A">
              <w:rPr>
                <w:rFonts w:eastAsiaTheme="minorEastAsia" w:cstheme="minorHAnsi"/>
                <w:sz w:val="24"/>
                <w:szCs w:val="24"/>
              </w:rPr>
              <w:t>)</w:t>
            </w:r>
          </w:p>
        </w:tc>
        <w:tc>
          <w:tcPr>
            <w:tcW w:w="694" w:type="pct"/>
            <w:tcBorders>
              <w:top w:val="single" w:sz="4" w:space="0" w:color="auto"/>
              <w:bottom w:val="single" w:sz="4" w:space="0" w:color="auto"/>
            </w:tcBorders>
            <w:vAlign w:val="center"/>
          </w:tcPr>
          <w:p w14:paraId="516D764F"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(μg kg</w:t>
            </w:r>
            <w:r w:rsidRPr="00D0103A">
              <w:rPr>
                <w:rFonts w:eastAsiaTheme="minorEastAsia" w:cstheme="minorHAnsi"/>
                <w:color w:val="474747"/>
                <w:sz w:val="24"/>
                <w:szCs w:val="24"/>
                <w:shd w:val="clear" w:color="auto" w:fill="FFFFFF"/>
                <w:vertAlign w:val="superscript"/>
              </w:rPr>
              <w:t>−1</w:t>
            </w:r>
            <w:r w:rsidRPr="00D0103A">
              <w:rPr>
                <w:rFonts w:eastAsiaTheme="minorEastAsia" w:cstheme="minorHAnsi"/>
                <w:color w:val="474747"/>
                <w:sz w:val="24"/>
                <w:szCs w:val="24"/>
                <w:shd w:val="clear" w:color="auto" w:fill="FFFFFF"/>
              </w:rPr>
              <w:t>)</w:t>
            </w:r>
          </w:p>
        </w:tc>
        <w:tc>
          <w:tcPr>
            <w:tcW w:w="694" w:type="pct"/>
            <w:tcBorders>
              <w:top w:val="single" w:sz="4" w:space="0" w:color="auto"/>
              <w:bottom w:val="single" w:sz="4" w:space="0" w:color="auto"/>
            </w:tcBorders>
            <w:vAlign w:val="center"/>
          </w:tcPr>
          <w:p w14:paraId="6F608BFD"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(μg kg</w:t>
            </w:r>
            <w:r w:rsidRPr="00D0103A">
              <w:rPr>
                <w:rFonts w:eastAsiaTheme="minorEastAsia" w:cstheme="minorHAnsi"/>
                <w:color w:val="474747"/>
                <w:sz w:val="24"/>
                <w:szCs w:val="24"/>
                <w:shd w:val="clear" w:color="auto" w:fill="FFFFFF"/>
                <w:vertAlign w:val="superscript"/>
              </w:rPr>
              <w:t>−1</w:t>
            </w:r>
            <w:r w:rsidRPr="00D0103A">
              <w:rPr>
                <w:rFonts w:eastAsiaTheme="minorEastAsia" w:cstheme="minorHAnsi"/>
                <w:color w:val="474747"/>
                <w:sz w:val="24"/>
                <w:szCs w:val="24"/>
                <w:shd w:val="clear" w:color="auto" w:fill="FFFFFF"/>
              </w:rPr>
              <w:t>)</w:t>
            </w:r>
          </w:p>
        </w:tc>
        <w:tc>
          <w:tcPr>
            <w:tcW w:w="694" w:type="pct"/>
            <w:tcBorders>
              <w:top w:val="single" w:sz="4" w:space="0" w:color="auto"/>
              <w:bottom w:val="single" w:sz="4" w:space="0" w:color="auto"/>
            </w:tcBorders>
            <w:vAlign w:val="center"/>
          </w:tcPr>
          <w:p w14:paraId="65E75A33"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w:t>
            </w:r>
          </w:p>
        </w:tc>
        <w:tc>
          <w:tcPr>
            <w:tcW w:w="694" w:type="pct"/>
            <w:tcBorders>
              <w:top w:val="single" w:sz="4" w:space="0" w:color="auto"/>
              <w:bottom w:val="single" w:sz="4" w:space="0" w:color="auto"/>
            </w:tcBorders>
            <w:vAlign w:val="center"/>
          </w:tcPr>
          <w:p w14:paraId="777C48F1" w14:textId="77777777" w:rsidR="00C02E87" w:rsidRPr="00D0103A" w:rsidRDefault="00C02E87" w:rsidP="00B769CA">
            <w:pPr>
              <w:pStyle w:val="af1"/>
              <w:spacing w:line="240" w:lineRule="auto"/>
              <w:ind w:firstLineChars="0" w:firstLine="0"/>
              <w:jc w:val="center"/>
              <w:rPr>
                <w:rFonts w:eastAsiaTheme="minorEastAsia" w:cstheme="minorHAnsi"/>
                <w:sz w:val="24"/>
                <w:szCs w:val="24"/>
              </w:rPr>
            </w:pPr>
            <w:r w:rsidRPr="00D0103A">
              <w:rPr>
                <w:rFonts w:eastAsiaTheme="minorEastAsia" w:cstheme="minorHAnsi"/>
                <w:sz w:val="24"/>
                <w:szCs w:val="24"/>
              </w:rPr>
              <w:t>(%)</w:t>
            </w:r>
          </w:p>
        </w:tc>
      </w:tr>
      <w:tr w:rsidR="00C02E87" w:rsidRPr="00D0103A" w14:paraId="0DD5D8AA" w14:textId="77777777" w:rsidTr="00D74DFC">
        <w:trPr>
          <w:trHeight w:val="397"/>
        </w:trPr>
        <w:tc>
          <w:tcPr>
            <w:tcW w:w="750" w:type="pct"/>
            <w:tcBorders>
              <w:top w:val="single" w:sz="4" w:space="0" w:color="auto"/>
            </w:tcBorders>
            <w:vAlign w:val="center"/>
          </w:tcPr>
          <w:p w14:paraId="0C6598F8"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As</w:t>
            </w:r>
          </w:p>
        </w:tc>
        <w:tc>
          <w:tcPr>
            <w:tcW w:w="780" w:type="pct"/>
            <w:tcBorders>
              <w:top w:val="single" w:sz="4" w:space="0" w:color="auto"/>
            </w:tcBorders>
            <w:vAlign w:val="center"/>
          </w:tcPr>
          <w:p w14:paraId="30AA1FC3"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193.759</w:t>
            </w:r>
          </w:p>
        </w:tc>
        <w:tc>
          <w:tcPr>
            <w:tcW w:w="694" w:type="pct"/>
            <w:tcBorders>
              <w:top w:val="single" w:sz="4" w:space="0" w:color="auto"/>
            </w:tcBorders>
            <w:vAlign w:val="center"/>
          </w:tcPr>
          <w:p w14:paraId="09914220"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0.9999</w:t>
            </w:r>
          </w:p>
        </w:tc>
        <w:tc>
          <w:tcPr>
            <w:tcW w:w="694" w:type="pct"/>
            <w:tcBorders>
              <w:top w:val="single" w:sz="4" w:space="0" w:color="auto"/>
            </w:tcBorders>
            <w:vAlign w:val="center"/>
          </w:tcPr>
          <w:p w14:paraId="24A287A4"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0.69</w:t>
            </w:r>
          </w:p>
        </w:tc>
        <w:tc>
          <w:tcPr>
            <w:tcW w:w="694" w:type="pct"/>
            <w:tcBorders>
              <w:top w:val="single" w:sz="4" w:space="0" w:color="auto"/>
            </w:tcBorders>
            <w:vAlign w:val="center"/>
          </w:tcPr>
          <w:p w14:paraId="0A3A5308"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2.31</w:t>
            </w:r>
          </w:p>
        </w:tc>
        <w:tc>
          <w:tcPr>
            <w:tcW w:w="694" w:type="pct"/>
            <w:tcBorders>
              <w:top w:val="single" w:sz="4" w:space="0" w:color="auto"/>
            </w:tcBorders>
            <w:vAlign w:val="center"/>
          </w:tcPr>
          <w:p w14:paraId="7A901313"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77.7</w:t>
            </w:r>
          </w:p>
        </w:tc>
        <w:tc>
          <w:tcPr>
            <w:tcW w:w="694" w:type="pct"/>
            <w:tcBorders>
              <w:top w:val="single" w:sz="4" w:space="0" w:color="auto"/>
            </w:tcBorders>
            <w:vAlign w:val="center"/>
          </w:tcPr>
          <w:p w14:paraId="0438B073"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2.4</w:t>
            </w:r>
          </w:p>
        </w:tc>
      </w:tr>
      <w:tr w:rsidR="00C02E87" w:rsidRPr="00D0103A" w14:paraId="32950618" w14:textId="77777777" w:rsidTr="00D74DFC">
        <w:trPr>
          <w:trHeight w:val="397"/>
        </w:trPr>
        <w:tc>
          <w:tcPr>
            <w:tcW w:w="750" w:type="pct"/>
            <w:vAlign w:val="center"/>
          </w:tcPr>
          <w:p w14:paraId="5FE59DAA"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Cd</w:t>
            </w:r>
          </w:p>
        </w:tc>
        <w:tc>
          <w:tcPr>
            <w:tcW w:w="780" w:type="pct"/>
            <w:vAlign w:val="center"/>
          </w:tcPr>
          <w:p w14:paraId="06DE6D89"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226.502</w:t>
            </w:r>
          </w:p>
        </w:tc>
        <w:tc>
          <w:tcPr>
            <w:tcW w:w="694" w:type="pct"/>
            <w:vAlign w:val="center"/>
          </w:tcPr>
          <w:p w14:paraId="1E1CCE07"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0.9988</w:t>
            </w:r>
          </w:p>
        </w:tc>
        <w:tc>
          <w:tcPr>
            <w:tcW w:w="694" w:type="pct"/>
            <w:vAlign w:val="center"/>
          </w:tcPr>
          <w:p w14:paraId="5218B14B"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0.07</w:t>
            </w:r>
          </w:p>
        </w:tc>
        <w:tc>
          <w:tcPr>
            <w:tcW w:w="694" w:type="pct"/>
            <w:vAlign w:val="center"/>
          </w:tcPr>
          <w:p w14:paraId="1856606B"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0.22</w:t>
            </w:r>
          </w:p>
        </w:tc>
        <w:tc>
          <w:tcPr>
            <w:tcW w:w="694" w:type="pct"/>
            <w:vAlign w:val="center"/>
          </w:tcPr>
          <w:p w14:paraId="44BD9800"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97.6</w:t>
            </w:r>
          </w:p>
        </w:tc>
        <w:tc>
          <w:tcPr>
            <w:tcW w:w="694" w:type="pct"/>
            <w:vAlign w:val="center"/>
          </w:tcPr>
          <w:p w14:paraId="387D1B81" w14:textId="77777777" w:rsidR="00C02E87" w:rsidRPr="00D0103A" w:rsidRDefault="00C02E87" w:rsidP="00F25ABA">
            <w:pPr>
              <w:pStyle w:val="af1"/>
              <w:spacing w:line="240" w:lineRule="auto"/>
              <w:ind w:firstLineChars="0" w:firstLine="0"/>
              <w:jc w:val="right"/>
              <w:rPr>
                <w:rFonts w:eastAsiaTheme="minorEastAsia" w:cstheme="minorHAnsi"/>
                <w:color w:val="000000"/>
                <w:kern w:val="0"/>
                <w:sz w:val="24"/>
                <w:szCs w:val="24"/>
              </w:rPr>
            </w:pPr>
            <w:r w:rsidRPr="00D0103A">
              <w:rPr>
                <w:rFonts w:eastAsiaTheme="minorEastAsia" w:cstheme="minorHAnsi"/>
                <w:color w:val="000000"/>
                <w:kern w:val="0"/>
                <w:sz w:val="24"/>
                <w:szCs w:val="24"/>
              </w:rPr>
              <w:t>2.9</w:t>
            </w:r>
          </w:p>
        </w:tc>
      </w:tr>
      <w:tr w:rsidR="00C02E87" w:rsidRPr="00D0103A" w14:paraId="1C099BDB" w14:textId="77777777" w:rsidTr="00D74DFC">
        <w:trPr>
          <w:trHeight w:val="397"/>
        </w:trPr>
        <w:tc>
          <w:tcPr>
            <w:tcW w:w="750" w:type="pct"/>
            <w:vAlign w:val="center"/>
          </w:tcPr>
          <w:p w14:paraId="1A17A595"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Co</w:t>
            </w:r>
          </w:p>
        </w:tc>
        <w:tc>
          <w:tcPr>
            <w:tcW w:w="780" w:type="pct"/>
            <w:vAlign w:val="center"/>
          </w:tcPr>
          <w:p w14:paraId="1837F6F5"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228.616</w:t>
            </w:r>
          </w:p>
        </w:tc>
        <w:tc>
          <w:tcPr>
            <w:tcW w:w="694" w:type="pct"/>
            <w:vAlign w:val="center"/>
          </w:tcPr>
          <w:p w14:paraId="3609E6D4"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0.9997</w:t>
            </w:r>
          </w:p>
        </w:tc>
        <w:tc>
          <w:tcPr>
            <w:tcW w:w="694" w:type="pct"/>
            <w:vAlign w:val="center"/>
          </w:tcPr>
          <w:p w14:paraId="34E913FB"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0.22</w:t>
            </w:r>
          </w:p>
        </w:tc>
        <w:tc>
          <w:tcPr>
            <w:tcW w:w="694" w:type="pct"/>
            <w:vAlign w:val="center"/>
          </w:tcPr>
          <w:p w14:paraId="6CB04A2A"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0.72</w:t>
            </w:r>
          </w:p>
        </w:tc>
        <w:tc>
          <w:tcPr>
            <w:tcW w:w="694" w:type="pct"/>
            <w:vAlign w:val="center"/>
          </w:tcPr>
          <w:p w14:paraId="421A2020"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73.0</w:t>
            </w:r>
          </w:p>
        </w:tc>
        <w:tc>
          <w:tcPr>
            <w:tcW w:w="694" w:type="pct"/>
            <w:vAlign w:val="center"/>
          </w:tcPr>
          <w:p w14:paraId="7F4F30A1" w14:textId="77777777" w:rsidR="00C02E87" w:rsidRPr="00D0103A" w:rsidRDefault="00C02E87" w:rsidP="00F25ABA">
            <w:pPr>
              <w:pStyle w:val="af1"/>
              <w:spacing w:line="240" w:lineRule="auto"/>
              <w:ind w:firstLineChars="0" w:firstLine="0"/>
              <w:jc w:val="right"/>
              <w:rPr>
                <w:rFonts w:eastAsiaTheme="minorEastAsia" w:cstheme="minorHAnsi"/>
                <w:color w:val="000000"/>
                <w:kern w:val="0"/>
                <w:sz w:val="24"/>
                <w:szCs w:val="24"/>
              </w:rPr>
            </w:pPr>
            <w:r w:rsidRPr="00D0103A">
              <w:rPr>
                <w:rFonts w:eastAsiaTheme="minorEastAsia" w:cstheme="minorHAnsi"/>
                <w:color w:val="000000"/>
                <w:kern w:val="0"/>
                <w:sz w:val="24"/>
                <w:szCs w:val="24"/>
              </w:rPr>
              <w:t>1.7</w:t>
            </w:r>
          </w:p>
        </w:tc>
      </w:tr>
      <w:tr w:rsidR="00C02E87" w:rsidRPr="00D0103A" w14:paraId="055ACAA5" w14:textId="77777777" w:rsidTr="00D74DFC">
        <w:trPr>
          <w:trHeight w:val="397"/>
        </w:trPr>
        <w:tc>
          <w:tcPr>
            <w:tcW w:w="750" w:type="pct"/>
            <w:vAlign w:val="center"/>
          </w:tcPr>
          <w:p w14:paraId="37ACF4B4"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Cr</w:t>
            </w:r>
          </w:p>
        </w:tc>
        <w:tc>
          <w:tcPr>
            <w:tcW w:w="780" w:type="pct"/>
            <w:vAlign w:val="center"/>
          </w:tcPr>
          <w:p w14:paraId="0134768F"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283.563</w:t>
            </w:r>
          </w:p>
        </w:tc>
        <w:tc>
          <w:tcPr>
            <w:tcW w:w="694" w:type="pct"/>
            <w:vAlign w:val="center"/>
          </w:tcPr>
          <w:p w14:paraId="54B50545"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1.0000</w:t>
            </w:r>
          </w:p>
        </w:tc>
        <w:tc>
          <w:tcPr>
            <w:tcW w:w="694" w:type="pct"/>
            <w:vAlign w:val="center"/>
          </w:tcPr>
          <w:p w14:paraId="3F98002F"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0.99</w:t>
            </w:r>
          </w:p>
        </w:tc>
        <w:tc>
          <w:tcPr>
            <w:tcW w:w="694" w:type="pct"/>
            <w:vAlign w:val="center"/>
          </w:tcPr>
          <w:p w14:paraId="454BE164"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3.31</w:t>
            </w:r>
          </w:p>
        </w:tc>
        <w:tc>
          <w:tcPr>
            <w:tcW w:w="694" w:type="pct"/>
            <w:vAlign w:val="center"/>
          </w:tcPr>
          <w:p w14:paraId="0B129CC3"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94.4</w:t>
            </w:r>
          </w:p>
        </w:tc>
        <w:tc>
          <w:tcPr>
            <w:tcW w:w="694" w:type="pct"/>
            <w:vAlign w:val="center"/>
          </w:tcPr>
          <w:p w14:paraId="641499BD" w14:textId="77777777" w:rsidR="00C02E87" w:rsidRPr="00D0103A" w:rsidRDefault="00C02E87" w:rsidP="00F25ABA">
            <w:pPr>
              <w:pStyle w:val="af1"/>
              <w:spacing w:line="240" w:lineRule="auto"/>
              <w:ind w:firstLineChars="0" w:firstLine="0"/>
              <w:jc w:val="right"/>
              <w:rPr>
                <w:rFonts w:eastAsiaTheme="minorEastAsia" w:cstheme="minorHAnsi"/>
                <w:color w:val="000000"/>
                <w:kern w:val="0"/>
                <w:sz w:val="24"/>
                <w:szCs w:val="24"/>
              </w:rPr>
            </w:pPr>
            <w:r w:rsidRPr="00D0103A">
              <w:rPr>
                <w:rFonts w:eastAsiaTheme="minorEastAsia" w:cstheme="minorHAnsi"/>
                <w:color w:val="000000"/>
                <w:kern w:val="0"/>
                <w:sz w:val="24"/>
                <w:szCs w:val="24"/>
              </w:rPr>
              <w:t>3.9</w:t>
            </w:r>
          </w:p>
        </w:tc>
      </w:tr>
      <w:tr w:rsidR="00C02E87" w:rsidRPr="00D0103A" w14:paraId="4E6C87F1" w14:textId="77777777" w:rsidTr="00D74DFC">
        <w:trPr>
          <w:trHeight w:val="397"/>
        </w:trPr>
        <w:tc>
          <w:tcPr>
            <w:tcW w:w="750" w:type="pct"/>
            <w:vAlign w:val="center"/>
          </w:tcPr>
          <w:p w14:paraId="071CCD66"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Cu</w:t>
            </w:r>
          </w:p>
        </w:tc>
        <w:tc>
          <w:tcPr>
            <w:tcW w:w="780" w:type="pct"/>
            <w:vAlign w:val="center"/>
          </w:tcPr>
          <w:p w14:paraId="77007108"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324.754</w:t>
            </w:r>
          </w:p>
        </w:tc>
        <w:tc>
          <w:tcPr>
            <w:tcW w:w="694" w:type="pct"/>
            <w:vAlign w:val="center"/>
          </w:tcPr>
          <w:p w14:paraId="66FD3BD6"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0.9999</w:t>
            </w:r>
          </w:p>
        </w:tc>
        <w:tc>
          <w:tcPr>
            <w:tcW w:w="694" w:type="pct"/>
            <w:vAlign w:val="center"/>
          </w:tcPr>
          <w:p w14:paraId="1BED6B5E"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1.41</w:t>
            </w:r>
          </w:p>
        </w:tc>
        <w:tc>
          <w:tcPr>
            <w:tcW w:w="694" w:type="pct"/>
            <w:vAlign w:val="center"/>
          </w:tcPr>
          <w:p w14:paraId="7E3CBAD4"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4.71</w:t>
            </w:r>
          </w:p>
        </w:tc>
        <w:tc>
          <w:tcPr>
            <w:tcW w:w="694" w:type="pct"/>
            <w:vAlign w:val="center"/>
          </w:tcPr>
          <w:p w14:paraId="7AD8545E"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91.6</w:t>
            </w:r>
          </w:p>
        </w:tc>
        <w:tc>
          <w:tcPr>
            <w:tcW w:w="694" w:type="pct"/>
            <w:vAlign w:val="center"/>
          </w:tcPr>
          <w:p w14:paraId="58299601" w14:textId="77777777" w:rsidR="00C02E87" w:rsidRPr="00D0103A" w:rsidRDefault="00C02E87" w:rsidP="00F25ABA">
            <w:pPr>
              <w:pStyle w:val="af1"/>
              <w:spacing w:line="240" w:lineRule="auto"/>
              <w:ind w:firstLineChars="0" w:firstLine="0"/>
              <w:jc w:val="right"/>
              <w:rPr>
                <w:rFonts w:eastAsiaTheme="minorEastAsia" w:cstheme="minorHAnsi"/>
                <w:color w:val="000000"/>
                <w:kern w:val="0"/>
                <w:sz w:val="24"/>
                <w:szCs w:val="24"/>
              </w:rPr>
            </w:pPr>
            <w:r w:rsidRPr="00D0103A">
              <w:rPr>
                <w:rFonts w:eastAsiaTheme="minorEastAsia" w:cstheme="minorHAnsi"/>
                <w:color w:val="000000"/>
                <w:kern w:val="0"/>
                <w:sz w:val="24"/>
                <w:szCs w:val="24"/>
              </w:rPr>
              <w:t>3.3</w:t>
            </w:r>
          </w:p>
        </w:tc>
      </w:tr>
      <w:tr w:rsidR="00C02E87" w:rsidRPr="00D0103A" w14:paraId="5602B4FE" w14:textId="77777777" w:rsidTr="00D74DFC">
        <w:trPr>
          <w:trHeight w:val="397"/>
        </w:trPr>
        <w:tc>
          <w:tcPr>
            <w:tcW w:w="750" w:type="pct"/>
            <w:vAlign w:val="center"/>
          </w:tcPr>
          <w:p w14:paraId="34A811C0"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Mn</w:t>
            </w:r>
          </w:p>
        </w:tc>
        <w:tc>
          <w:tcPr>
            <w:tcW w:w="780" w:type="pct"/>
            <w:vAlign w:val="center"/>
          </w:tcPr>
          <w:p w14:paraId="2EBDCD7D"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259.373</w:t>
            </w:r>
          </w:p>
        </w:tc>
        <w:tc>
          <w:tcPr>
            <w:tcW w:w="694" w:type="pct"/>
            <w:vAlign w:val="center"/>
          </w:tcPr>
          <w:p w14:paraId="42810CFA"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0.9994</w:t>
            </w:r>
          </w:p>
        </w:tc>
        <w:tc>
          <w:tcPr>
            <w:tcW w:w="694" w:type="pct"/>
            <w:vAlign w:val="center"/>
          </w:tcPr>
          <w:p w14:paraId="6BDBA11E"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0.22</w:t>
            </w:r>
          </w:p>
        </w:tc>
        <w:tc>
          <w:tcPr>
            <w:tcW w:w="694" w:type="pct"/>
            <w:vAlign w:val="center"/>
          </w:tcPr>
          <w:p w14:paraId="63C0F4FB"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0.74</w:t>
            </w:r>
          </w:p>
        </w:tc>
        <w:tc>
          <w:tcPr>
            <w:tcW w:w="694" w:type="pct"/>
            <w:vAlign w:val="center"/>
          </w:tcPr>
          <w:p w14:paraId="7C832F66"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78.6</w:t>
            </w:r>
          </w:p>
        </w:tc>
        <w:tc>
          <w:tcPr>
            <w:tcW w:w="694" w:type="pct"/>
            <w:vAlign w:val="center"/>
          </w:tcPr>
          <w:p w14:paraId="4FBE63AD"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2.2</w:t>
            </w:r>
          </w:p>
        </w:tc>
      </w:tr>
      <w:tr w:rsidR="00C02E87" w:rsidRPr="00D0103A" w14:paraId="0FFC37A4" w14:textId="77777777" w:rsidTr="00D74DFC">
        <w:trPr>
          <w:trHeight w:val="397"/>
        </w:trPr>
        <w:tc>
          <w:tcPr>
            <w:tcW w:w="750" w:type="pct"/>
            <w:vAlign w:val="center"/>
          </w:tcPr>
          <w:p w14:paraId="40E6699D"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Ni</w:t>
            </w:r>
          </w:p>
        </w:tc>
        <w:tc>
          <w:tcPr>
            <w:tcW w:w="780" w:type="pct"/>
            <w:vAlign w:val="center"/>
          </w:tcPr>
          <w:p w14:paraId="626E70BE"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231.604</w:t>
            </w:r>
          </w:p>
        </w:tc>
        <w:tc>
          <w:tcPr>
            <w:tcW w:w="694" w:type="pct"/>
            <w:vAlign w:val="center"/>
          </w:tcPr>
          <w:p w14:paraId="41E81884"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1.0000</w:t>
            </w:r>
          </w:p>
        </w:tc>
        <w:tc>
          <w:tcPr>
            <w:tcW w:w="694" w:type="pct"/>
            <w:vAlign w:val="center"/>
          </w:tcPr>
          <w:p w14:paraId="00016496"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0.68</w:t>
            </w:r>
          </w:p>
        </w:tc>
        <w:tc>
          <w:tcPr>
            <w:tcW w:w="694" w:type="pct"/>
            <w:vAlign w:val="center"/>
          </w:tcPr>
          <w:p w14:paraId="507C7FCB"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2.27</w:t>
            </w:r>
          </w:p>
        </w:tc>
        <w:tc>
          <w:tcPr>
            <w:tcW w:w="694" w:type="pct"/>
            <w:vAlign w:val="center"/>
          </w:tcPr>
          <w:p w14:paraId="533F7C84"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85.4</w:t>
            </w:r>
          </w:p>
        </w:tc>
        <w:tc>
          <w:tcPr>
            <w:tcW w:w="694" w:type="pct"/>
            <w:vAlign w:val="center"/>
          </w:tcPr>
          <w:p w14:paraId="4598BFA0" w14:textId="77777777" w:rsidR="00C02E87" w:rsidRPr="00D0103A" w:rsidRDefault="00C02E87" w:rsidP="00F25ABA">
            <w:pPr>
              <w:pStyle w:val="af1"/>
              <w:spacing w:line="240" w:lineRule="auto"/>
              <w:ind w:firstLineChars="0" w:firstLine="0"/>
              <w:jc w:val="right"/>
              <w:rPr>
                <w:rFonts w:eastAsiaTheme="minorEastAsia" w:cstheme="minorHAnsi"/>
                <w:color w:val="000000"/>
                <w:kern w:val="0"/>
                <w:sz w:val="24"/>
                <w:szCs w:val="24"/>
              </w:rPr>
            </w:pPr>
            <w:r w:rsidRPr="00D0103A">
              <w:rPr>
                <w:rFonts w:eastAsiaTheme="minorEastAsia" w:cstheme="minorHAnsi"/>
                <w:color w:val="000000"/>
                <w:kern w:val="0"/>
                <w:sz w:val="24"/>
                <w:szCs w:val="24"/>
              </w:rPr>
              <w:t>3.5</w:t>
            </w:r>
          </w:p>
        </w:tc>
      </w:tr>
      <w:tr w:rsidR="00C02E87" w:rsidRPr="00D0103A" w14:paraId="2A2CDD69" w14:textId="77777777" w:rsidTr="00D74DFC">
        <w:trPr>
          <w:trHeight w:val="397"/>
        </w:trPr>
        <w:tc>
          <w:tcPr>
            <w:tcW w:w="750" w:type="pct"/>
            <w:vAlign w:val="center"/>
          </w:tcPr>
          <w:p w14:paraId="59EF523D"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Pb</w:t>
            </w:r>
          </w:p>
        </w:tc>
        <w:tc>
          <w:tcPr>
            <w:tcW w:w="780" w:type="pct"/>
            <w:vAlign w:val="center"/>
          </w:tcPr>
          <w:p w14:paraId="4D32C8D3"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220.353</w:t>
            </w:r>
          </w:p>
        </w:tc>
        <w:tc>
          <w:tcPr>
            <w:tcW w:w="694" w:type="pct"/>
            <w:vAlign w:val="center"/>
          </w:tcPr>
          <w:p w14:paraId="304F1840"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1.0000</w:t>
            </w:r>
          </w:p>
        </w:tc>
        <w:tc>
          <w:tcPr>
            <w:tcW w:w="694" w:type="pct"/>
            <w:vAlign w:val="center"/>
          </w:tcPr>
          <w:p w14:paraId="656221AB"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1.17</w:t>
            </w:r>
          </w:p>
        </w:tc>
        <w:tc>
          <w:tcPr>
            <w:tcW w:w="694" w:type="pct"/>
            <w:vAlign w:val="center"/>
          </w:tcPr>
          <w:p w14:paraId="00B295D6"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3.91</w:t>
            </w:r>
          </w:p>
        </w:tc>
        <w:tc>
          <w:tcPr>
            <w:tcW w:w="694" w:type="pct"/>
            <w:vAlign w:val="center"/>
          </w:tcPr>
          <w:p w14:paraId="5E2AD7C1"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93.4</w:t>
            </w:r>
          </w:p>
        </w:tc>
        <w:tc>
          <w:tcPr>
            <w:tcW w:w="694" w:type="pct"/>
            <w:vAlign w:val="center"/>
          </w:tcPr>
          <w:p w14:paraId="2CA3FCFA" w14:textId="77777777" w:rsidR="00C02E87" w:rsidRPr="00D0103A" w:rsidRDefault="00C02E87" w:rsidP="00F25ABA">
            <w:pPr>
              <w:pStyle w:val="af1"/>
              <w:spacing w:line="240" w:lineRule="auto"/>
              <w:ind w:firstLineChars="0" w:firstLine="0"/>
              <w:jc w:val="right"/>
              <w:rPr>
                <w:rFonts w:eastAsiaTheme="minorEastAsia" w:cstheme="minorHAnsi"/>
                <w:color w:val="000000"/>
                <w:kern w:val="0"/>
                <w:sz w:val="24"/>
                <w:szCs w:val="24"/>
              </w:rPr>
            </w:pPr>
            <w:r w:rsidRPr="00D0103A">
              <w:rPr>
                <w:rFonts w:eastAsiaTheme="minorEastAsia" w:cstheme="minorHAnsi"/>
                <w:color w:val="000000"/>
                <w:kern w:val="0"/>
                <w:sz w:val="24"/>
                <w:szCs w:val="24"/>
              </w:rPr>
              <w:t>2.6</w:t>
            </w:r>
          </w:p>
        </w:tc>
      </w:tr>
      <w:tr w:rsidR="00C02E87" w:rsidRPr="00D0103A" w14:paraId="6FD21CAF" w14:textId="77777777" w:rsidTr="00D74DFC">
        <w:trPr>
          <w:trHeight w:val="397"/>
        </w:trPr>
        <w:tc>
          <w:tcPr>
            <w:tcW w:w="750" w:type="pct"/>
            <w:vAlign w:val="center"/>
          </w:tcPr>
          <w:p w14:paraId="1636CFC7"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V</w:t>
            </w:r>
          </w:p>
        </w:tc>
        <w:tc>
          <w:tcPr>
            <w:tcW w:w="780" w:type="pct"/>
            <w:vAlign w:val="center"/>
          </w:tcPr>
          <w:p w14:paraId="4FCDB579"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292.402</w:t>
            </w:r>
          </w:p>
        </w:tc>
        <w:tc>
          <w:tcPr>
            <w:tcW w:w="694" w:type="pct"/>
            <w:vAlign w:val="center"/>
          </w:tcPr>
          <w:p w14:paraId="21B7B4EE"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0.9990</w:t>
            </w:r>
          </w:p>
        </w:tc>
        <w:tc>
          <w:tcPr>
            <w:tcW w:w="694" w:type="pct"/>
            <w:vAlign w:val="center"/>
          </w:tcPr>
          <w:p w14:paraId="1FA4DD5D"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1.94</w:t>
            </w:r>
          </w:p>
        </w:tc>
        <w:tc>
          <w:tcPr>
            <w:tcW w:w="694" w:type="pct"/>
            <w:vAlign w:val="center"/>
          </w:tcPr>
          <w:p w14:paraId="12CCF687"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6.47</w:t>
            </w:r>
          </w:p>
        </w:tc>
        <w:tc>
          <w:tcPr>
            <w:tcW w:w="694" w:type="pct"/>
            <w:vAlign w:val="center"/>
          </w:tcPr>
          <w:p w14:paraId="5C1A664B"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71.7</w:t>
            </w:r>
          </w:p>
        </w:tc>
        <w:tc>
          <w:tcPr>
            <w:tcW w:w="694" w:type="pct"/>
            <w:vAlign w:val="center"/>
          </w:tcPr>
          <w:p w14:paraId="7BD32F7F"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1.6</w:t>
            </w:r>
          </w:p>
        </w:tc>
      </w:tr>
      <w:tr w:rsidR="00C02E87" w:rsidRPr="00D0103A" w14:paraId="127D0386" w14:textId="77777777" w:rsidTr="00D74DFC">
        <w:trPr>
          <w:trHeight w:val="397"/>
        </w:trPr>
        <w:tc>
          <w:tcPr>
            <w:tcW w:w="750" w:type="pct"/>
            <w:tcBorders>
              <w:bottom w:val="single" w:sz="4" w:space="0" w:color="auto"/>
            </w:tcBorders>
            <w:vAlign w:val="center"/>
          </w:tcPr>
          <w:p w14:paraId="6AA36806" w14:textId="77777777" w:rsidR="00C02E87" w:rsidRPr="00D0103A" w:rsidRDefault="00C02E87" w:rsidP="00B769CA">
            <w:pPr>
              <w:pStyle w:val="af1"/>
              <w:spacing w:line="240" w:lineRule="auto"/>
              <w:ind w:firstLineChars="0" w:firstLine="0"/>
              <w:rPr>
                <w:rFonts w:eastAsiaTheme="minorEastAsia" w:cstheme="minorHAnsi"/>
                <w:sz w:val="24"/>
                <w:szCs w:val="24"/>
              </w:rPr>
            </w:pPr>
            <w:r w:rsidRPr="00D0103A">
              <w:rPr>
                <w:rFonts w:eastAsiaTheme="minorEastAsia" w:cstheme="minorHAnsi"/>
                <w:color w:val="000000"/>
                <w:kern w:val="0"/>
                <w:sz w:val="24"/>
                <w:szCs w:val="24"/>
              </w:rPr>
              <w:t>Zn</w:t>
            </w:r>
          </w:p>
        </w:tc>
        <w:tc>
          <w:tcPr>
            <w:tcW w:w="780" w:type="pct"/>
            <w:tcBorders>
              <w:bottom w:val="single" w:sz="4" w:space="0" w:color="auto"/>
            </w:tcBorders>
            <w:vAlign w:val="center"/>
          </w:tcPr>
          <w:p w14:paraId="19DA912A" w14:textId="77777777" w:rsidR="00C02E87" w:rsidRPr="00D0103A" w:rsidRDefault="00C02E87" w:rsidP="00F25ABA">
            <w:pPr>
              <w:pStyle w:val="af1"/>
              <w:spacing w:line="240" w:lineRule="auto"/>
              <w:ind w:firstLineChars="0" w:firstLine="0"/>
              <w:jc w:val="center"/>
              <w:rPr>
                <w:rFonts w:eastAsiaTheme="minorEastAsia" w:cstheme="minorHAnsi"/>
                <w:sz w:val="24"/>
                <w:szCs w:val="24"/>
              </w:rPr>
            </w:pPr>
            <w:r w:rsidRPr="00D0103A">
              <w:rPr>
                <w:rFonts w:eastAsiaTheme="minorEastAsia" w:cstheme="minorHAnsi"/>
                <w:color w:val="000000"/>
                <w:kern w:val="0"/>
                <w:sz w:val="24"/>
                <w:szCs w:val="24"/>
              </w:rPr>
              <w:t>213.856</w:t>
            </w:r>
          </w:p>
        </w:tc>
        <w:tc>
          <w:tcPr>
            <w:tcW w:w="694" w:type="pct"/>
            <w:tcBorders>
              <w:bottom w:val="single" w:sz="4" w:space="0" w:color="auto"/>
            </w:tcBorders>
            <w:vAlign w:val="center"/>
          </w:tcPr>
          <w:p w14:paraId="70FFA9B5" w14:textId="77777777" w:rsidR="00C02E87" w:rsidRPr="00D0103A" w:rsidRDefault="00C02E87" w:rsidP="00F25ABA">
            <w:pPr>
              <w:pStyle w:val="af1"/>
              <w:spacing w:line="240" w:lineRule="auto"/>
              <w:ind w:firstLineChars="0" w:firstLine="0"/>
              <w:jc w:val="right"/>
              <w:rPr>
                <w:rFonts w:eastAsiaTheme="minorEastAsia" w:cstheme="minorHAnsi"/>
                <w:sz w:val="24"/>
                <w:szCs w:val="24"/>
              </w:rPr>
            </w:pPr>
            <w:r w:rsidRPr="00D0103A">
              <w:rPr>
                <w:rFonts w:eastAsiaTheme="minorEastAsia" w:cstheme="minorHAnsi"/>
                <w:color w:val="000000"/>
                <w:kern w:val="0"/>
                <w:sz w:val="24"/>
                <w:szCs w:val="24"/>
              </w:rPr>
              <w:t>0.9998</w:t>
            </w:r>
          </w:p>
        </w:tc>
        <w:tc>
          <w:tcPr>
            <w:tcW w:w="694" w:type="pct"/>
            <w:tcBorders>
              <w:bottom w:val="single" w:sz="4" w:space="0" w:color="auto"/>
            </w:tcBorders>
            <w:vAlign w:val="center"/>
          </w:tcPr>
          <w:p w14:paraId="1B1E8077"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0.59</w:t>
            </w:r>
          </w:p>
        </w:tc>
        <w:tc>
          <w:tcPr>
            <w:tcW w:w="694" w:type="pct"/>
            <w:tcBorders>
              <w:bottom w:val="single" w:sz="4" w:space="0" w:color="auto"/>
            </w:tcBorders>
            <w:vAlign w:val="center"/>
          </w:tcPr>
          <w:p w14:paraId="7C330482"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1.96</w:t>
            </w:r>
          </w:p>
        </w:tc>
        <w:tc>
          <w:tcPr>
            <w:tcW w:w="694" w:type="pct"/>
            <w:tcBorders>
              <w:bottom w:val="single" w:sz="4" w:space="0" w:color="auto"/>
            </w:tcBorders>
            <w:vAlign w:val="center"/>
          </w:tcPr>
          <w:p w14:paraId="4C40E0AB" w14:textId="77777777" w:rsidR="00C02E87" w:rsidRPr="00D0103A" w:rsidRDefault="00C02E87" w:rsidP="00F25ABA">
            <w:pPr>
              <w:pStyle w:val="af1"/>
              <w:spacing w:line="240" w:lineRule="auto"/>
              <w:ind w:firstLineChars="0" w:firstLine="0"/>
              <w:jc w:val="right"/>
              <w:rPr>
                <w:rFonts w:eastAsiaTheme="minorEastAsia" w:cstheme="minorHAnsi"/>
                <w:color w:val="000000"/>
                <w:sz w:val="24"/>
                <w:szCs w:val="24"/>
              </w:rPr>
            </w:pPr>
            <w:r w:rsidRPr="00D0103A">
              <w:rPr>
                <w:rFonts w:eastAsiaTheme="minorEastAsia" w:cstheme="minorHAnsi"/>
                <w:color w:val="000000"/>
                <w:kern w:val="0"/>
                <w:sz w:val="24"/>
                <w:szCs w:val="24"/>
              </w:rPr>
              <w:t>84.5</w:t>
            </w:r>
          </w:p>
        </w:tc>
        <w:tc>
          <w:tcPr>
            <w:tcW w:w="694" w:type="pct"/>
            <w:tcBorders>
              <w:bottom w:val="single" w:sz="4" w:space="0" w:color="auto"/>
            </w:tcBorders>
            <w:vAlign w:val="center"/>
          </w:tcPr>
          <w:p w14:paraId="6FF7DA42" w14:textId="77777777" w:rsidR="00C02E87" w:rsidRPr="00D0103A" w:rsidRDefault="00C02E87" w:rsidP="00F25ABA">
            <w:pPr>
              <w:pStyle w:val="af1"/>
              <w:spacing w:line="240" w:lineRule="auto"/>
              <w:ind w:firstLineChars="0" w:firstLine="0"/>
              <w:jc w:val="right"/>
              <w:rPr>
                <w:rFonts w:eastAsiaTheme="minorEastAsia" w:cstheme="minorHAnsi"/>
                <w:color w:val="000000"/>
                <w:kern w:val="0"/>
                <w:sz w:val="24"/>
                <w:szCs w:val="24"/>
              </w:rPr>
            </w:pPr>
            <w:r w:rsidRPr="00D0103A">
              <w:rPr>
                <w:rFonts w:eastAsiaTheme="minorEastAsia" w:cstheme="minorHAnsi"/>
                <w:color w:val="000000"/>
                <w:kern w:val="0"/>
                <w:sz w:val="24"/>
                <w:szCs w:val="24"/>
              </w:rPr>
              <w:t>1.2</w:t>
            </w:r>
          </w:p>
        </w:tc>
      </w:tr>
      <w:tr w:rsidR="00C02E87" w:rsidRPr="00D0103A" w14:paraId="032F6BCC" w14:textId="77777777" w:rsidTr="002D2578">
        <w:trPr>
          <w:trHeight w:val="397"/>
        </w:trPr>
        <w:tc>
          <w:tcPr>
            <w:tcW w:w="5000" w:type="pct"/>
            <w:gridSpan w:val="7"/>
            <w:tcBorders>
              <w:top w:val="single" w:sz="4" w:space="0" w:color="auto"/>
            </w:tcBorders>
            <w:vAlign w:val="center"/>
          </w:tcPr>
          <w:p w14:paraId="6345ADF5" w14:textId="5B854535" w:rsidR="00C02E87" w:rsidRPr="00D0103A" w:rsidRDefault="00A17367" w:rsidP="00616CD0">
            <w:pPr>
              <w:spacing w:line="276" w:lineRule="auto"/>
              <w:jc w:val="left"/>
              <w:rPr>
                <w:rFonts w:cstheme="minorHAnsi"/>
                <w:color w:val="000000"/>
                <w:sz w:val="24"/>
                <w:szCs w:val="24"/>
              </w:rPr>
            </w:pPr>
            <w:proofErr w:type="gramStart"/>
            <w:r w:rsidRPr="00D0103A">
              <w:rPr>
                <w:rFonts w:cstheme="minorHAnsi"/>
                <w:color w:val="000000" w:themeColor="text1"/>
                <w:sz w:val="24"/>
                <w:szCs w:val="24"/>
                <w:vertAlign w:val="superscript"/>
              </w:rPr>
              <w:t>a</w:t>
            </w:r>
            <w:proofErr w:type="gramEnd"/>
            <w:r w:rsidR="00C02E87" w:rsidRPr="00D0103A">
              <w:rPr>
                <w:rFonts w:cstheme="minorHAnsi"/>
                <w:color w:val="000000" w:themeColor="text1"/>
                <w:sz w:val="24"/>
                <w:szCs w:val="24"/>
              </w:rPr>
              <w:t xml:space="preserve"> MDL: method detection limit; </w:t>
            </w:r>
            <w:r w:rsidRPr="00D0103A">
              <w:rPr>
                <w:rFonts w:cstheme="minorHAnsi"/>
                <w:sz w:val="24"/>
                <w:szCs w:val="24"/>
                <w:vertAlign w:val="superscript"/>
              </w:rPr>
              <w:t>b</w:t>
            </w:r>
            <w:r w:rsidR="00C02E87" w:rsidRPr="00D0103A">
              <w:rPr>
                <w:rFonts w:cstheme="minorHAnsi"/>
                <w:color w:val="000000" w:themeColor="text1"/>
                <w:sz w:val="24"/>
                <w:szCs w:val="24"/>
              </w:rPr>
              <w:t xml:space="preserve"> LOQ: limit of quantification.</w:t>
            </w:r>
          </w:p>
        </w:tc>
      </w:tr>
    </w:tbl>
    <w:p w14:paraId="79573C6D" w14:textId="77777777" w:rsidR="005826C5" w:rsidRPr="00D0103A" w:rsidRDefault="005826C5" w:rsidP="005826C5">
      <w:pPr>
        <w:wordWrap/>
        <w:spacing w:after="0" w:line="480" w:lineRule="auto"/>
        <w:rPr>
          <w:rFonts w:cstheme="minorHAnsi"/>
          <w:sz w:val="24"/>
          <w:szCs w:val="24"/>
        </w:rPr>
      </w:pPr>
    </w:p>
    <w:p w14:paraId="3E1F1F88" w14:textId="77777777" w:rsidR="005826C5" w:rsidRPr="00D0103A" w:rsidRDefault="005826C5" w:rsidP="005826C5">
      <w:pPr>
        <w:wordWrap/>
        <w:spacing w:after="0" w:line="480" w:lineRule="auto"/>
        <w:rPr>
          <w:rFonts w:cstheme="minorHAnsi"/>
          <w:sz w:val="24"/>
          <w:szCs w:val="24"/>
        </w:rPr>
      </w:pPr>
    </w:p>
    <w:p w14:paraId="48569060" w14:textId="0BD35FCB" w:rsidR="009655AA" w:rsidRPr="00D0103A" w:rsidRDefault="009655AA">
      <w:pPr>
        <w:widowControl/>
        <w:wordWrap/>
        <w:autoSpaceDE/>
        <w:autoSpaceDN/>
        <w:rPr>
          <w:rFonts w:cstheme="minorHAnsi"/>
          <w:sz w:val="24"/>
          <w:szCs w:val="24"/>
        </w:rPr>
      </w:pPr>
      <w:r w:rsidRPr="00D0103A">
        <w:rPr>
          <w:rFonts w:cstheme="minorHAnsi"/>
          <w:sz w:val="24"/>
          <w:szCs w:val="24"/>
        </w:rPr>
        <w:br w:type="page"/>
      </w:r>
    </w:p>
    <w:p w14:paraId="66D6EC3F" w14:textId="77777777" w:rsidR="009655AA" w:rsidRPr="00D0103A" w:rsidRDefault="009655AA" w:rsidP="005826C5">
      <w:pPr>
        <w:wordWrap/>
        <w:spacing w:after="0" w:line="480" w:lineRule="auto"/>
        <w:rPr>
          <w:rFonts w:cstheme="minorHAnsi"/>
          <w:sz w:val="24"/>
          <w:szCs w:val="24"/>
        </w:rPr>
        <w:sectPr w:rsidR="009655AA" w:rsidRPr="00D0103A" w:rsidSect="00B25836">
          <w:pgSz w:w="11906" w:h="16838"/>
          <w:pgMar w:top="1701" w:right="1440" w:bottom="1440" w:left="1440" w:header="851" w:footer="992" w:gutter="0"/>
          <w:lnNumType w:countBy="1" w:restart="continuous"/>
          <w:cols w:space="425"/>
          <w:docGrid w:linePitch="360"/>
        </w:sect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1469"/>
        <w:gridCol w:w="2881"/>
        <w:gridCol w:w="1523"/>
        <w:gridCol w:w="2564"/>
        <w:gridCol w:w="1126"/>
        <w:gridCol w:w="1126"/>
        <w:gridCol w:w="1126"/>
      </w:tblGrid>
      <w:tr w:rsidR="007255CD" w:rsidRPr="00D0103A" w14:paraId="65774E02" w14:textId="77777777" w:rsidTr="00AD2AC3">
        <w:trPr>
          <w:trHeight w:val="567"/>
        </w:trPr>
        <w:tc>
          <w:tcPr>
            <w:tcW w:w="5000" w:type="pct"/>
            <w:gridSpan w:val="8"/>
            <w:tcBorders>
              <w:bottom w:val="single" w:sz="4" w:space="0" w:color="auto"/>
            </w:tcBorders>
            <w:vAlign w:val="center"/>
          </w:tcPr>
          <w:p w14:paraId="71A1C108" w14:textId="6D99EACA"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b/>
                <w:bCs/>
                <w:sz w:val="24"/>
                <w:szCs w:val="24"/>
              </w:rPr>
              <w:lastRenderedPageBreak/>
              <w:t xml:space="preserve">Table </w:t>
            </w:r>
            <w:r w:rsidR="00E2508B" w:rsidRPr="00D0103A">
              <w:rPr>
                <w:rFonts w:cstheme="minorHAnsi"/>
                <w:b/>
                <w:bCs/>
                <w:sz w:val="24"/>
                <w:szCs w:val="24"/>
              </w:rPr>
              <w:t>S8</w:t>
            </w:r>
            <w:r w:rsidRPr="00D0103A">
              <w:rPr>
                <w:rFonts w:cstheme="minorHAnsi"/>
                <w:b/>
                <w:bCs/>
                <w:sz w:val="24"/>
                <w:szCs w:val="24"/>
              </w:rPr>
              <w:t>.</w:t>
            </w:r>
            <w:r w:rsidRPr="00D0103A">
              <w:rPr>
                <w:rFonts w:cstheme="minorHAnsi"/>
                <w:sz w:val="24"/>
                <w:szCs w:val="24"/>
              </w:rPr>
              <w:t xml:space="preserve"> Toxicological data of target antibiotics collected from the ECOTOX database used to derive SSDs.</w:t>
            </w:r>
          </w:p>
        </w:tc>
      </w:tr>
      <w:tr w:rsidR="007255CD" w:rsidRPr="00D0103A" w14:paraId="02C3EB0A" w14:textId="77777777" w:rsidTr="00AD2AC3">
        <w:trPr>
          <w:trHeight w:val="397"/>
        </w:trPr>
        <w:tc>
          <w:tcPr>
            <w:tcW w:w="684" w:type="pct"/>
            <w:vMerge w:val="restart"/>
            <w:tcBorders>
              <w:top w:val="single" w:sz="4" w:space="0" w:color="auto"/>
            </w:tcBorders>
            <w:vAlign w:val="center"/>
          </w:tcPr>
          <w:p w14:paraId="2CF8978B"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Antibiotics</w:t>
            </w:r>
          </w:p>
        </w:tc>
        <w:tc>
          <w:tcPr>
            <w:tcW w:w="504" w:type="pct"/>
            <w:tcBorders>
              <w:top w:val="single" w:sz="4" w:space="0" w:color="auto"/>
              <w:bottom w:val="single" w:sz="4" w:space="0" w:color="auto"/>
            </w:tcBorders>
            <w:vAlign w:val="center"/>
          </w:tcPr>
          <w:p w14:paraId="57DA69CA"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Species</w:t>
            </w:r>
          </w:p>
        </w:tc>
        <w:tc>
          <w:tcPr>
            <w:tcW w:w="1059" w:type="pct"/>
            <w:tcBorders>
              <w:top w:val="single" w:sz="4" w:space="0" w:color="auto"/>
              <w:bottom w:val="single" w:sz="4" w:space="0" w:color="auto"/>
            </w:tcBorders>
            <w:vAlign w:val="center"/>
          </w:tcPr>
          <w:p w14:paraId="7119505C"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Species</w:t>
            </w:r>
          </w:p>
        </w:tc>
        <w:tc>
          <w:tcPr>
            <w:tcW w:w="556" w:type="pct"/>
            <w:tcBorders>
              <w:top w:val="single" w:sz="4" w:space="0" w:color="auto"/>
              <w:bottom w:val="single" w:sz="4" w:space="0" w:color="auto"/>
            </w:tcBorders>
            <w:vAlign w:val="center"/>
          </w:tcPr>
          <w:p w14:paraId="732CBB6D"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Effect</w:t>
            </w:r>
          </w:p>
        </w:tc>
        <w:tc>
          <w:tcPr>
            <w:tcW w:w="943" w:type="pct"/>
            <w:tcBorders>
              <w:top w:val="single" w:sz="4" w:space="0" w:color="auto"/>
              <w:bottom w:val="single" w:sz="4" w:space="0" w:color="auto"/>
            </w:tcBorders>
            <w:vAlign w:val="center"/>
          </w:tcPr>
          <w:p w14:paraId="161F34EB"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Endpoint test</w:t>
            </w:r>
          </w:p>
        </w:tc>
        <w:tc>
          <w:tcPr>
            <w:tcW w:w="418" w:type="pct"/>
            <w:tcBorders>
              <w:top w:val="single" w:sz="4" w:space="0" w:color="auto"/>
              <w:bottom w:val="single" w:sz="4" w:space="0" w:color="auto"/>
            </w:tcBorders>
            <w:vAlign w:val="center"/>
          </w:tcPr>
          <w:p w14:paraId="463DD9A3"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Endpoint</w:t>
            </w:r>
          </w:p>
        </w:tc>
        <w:tc>
          <w:tcPr>
            <w:tcW w:w="418" w:type="pct"/>
            <w:tcBorders>
              <w:top w:val="single" w:sz="4" w:space="0" w:color="auto"/>
              <w:bottom w:val="single" w:sz="4" w:space="0" w:color="auto"/>
            </w:tcBorders>
            <w:vAlign w:val="center"/>
          </w:tcPr>
          <w:p w14:paraId="4DD319E1"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Exposure</w:t>
            </w:r>
          </w:p>
        </w:tc>
        <w:tc>
          <w:tcPr>
            <w:tcW w:w="418" w:type="pct"/>
            <w:tcBorders>
              <w:top w:val="single" w:sz="4" w:space="0" w:color="auto"/>
              <w:bottom w:val="single" w:sz="4" w:space="0" w:color="auto"/>
            </w:tcBorders>
            <w:vAlign w:val="center"/>
          </w:tcPr>
          <w:p w14:paraId="3694BA82"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Value</w:t>
            </w:r>
          </w:p>
        </w:tc>
      </w:tr>
      <w:tr w:rsidR="007255CD" w:rsidRPr="00D0103A" w14:paraId="62D70497" w14:textId="77777777" w:rsidTr="00AD2AC3">
        <w:trPr>
          <w:trHeight w:val="397"/>
        </w:trPr>
        <w:tc>
          <w:tcPr>
            <w:tcW w:w="684" w:type="pct"/>
            <w:vMerge/>
            <w:tcBorders>
              <w:bottom w:val="single" w:sz="4" w:space="0" w:color="auto"/>
            </w:tcBorders>
            <w:vAlign w:val="center"/>
          </w:tcPr>
          <w:p w14:paraId="311CA1FF"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04" w:type="pct"/>
            <w:tcBorders>
              <w:top w:val="single" w:sz="4" w:space="0" w:color="auto"/>
              <w:bottom w:val="single" w:sz="4" w:space="0" w:color="auto"/>
            </w:tcBorders>
            <w:vAlign w:val="center"/>
          </w:tcPr>
          <w:p w14:paraId="327F726E"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group</w:t>
            </w:r>
          </w:p>
        </w:tc>
        <w:tc>
          <w:tcPr>
            <w:tcW w:w="1059" w:type="pct"/>
            <w:tcBorders>
              <w:top w:val="single" w:sz="4" w:space="0" w:color="auto"/>
              <w:bottom w:val="single" w:sz="4" w:space="0" w:color="auto"/>
            </w:tcBorders>
            <w:vAlign w:val="center"/>
          </w:tcPr>
          <w:p w14:paraId="5E55B8AE"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56" w:type="pct"/>
            <w:tcBorders>
              <w:top w:val="single" w:sz="4" w:space="0" w:color="auto"/>
              <w:bottom w:val="single" w:sz="4" w:space="0" w:color="auto"/>
            </w:tcBorders>
            <w:vAlign w:val="center"/>
          </w:tcPr>
          <w:p w14:paraId="199AD96F"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943" w:type="pct"/>
            <w:tcBorders>
              <w:top w:val="single" w:sz="4" w:space="0" w:color="auto"/>
              <w:bottom w:val="single" w:sz="4" w:space="0" w:color="auto"/>
            </w:tcBorders>
            <w:vAlign w:val="center"/>
          </w:tcPr>
          <w:p w14:paraId="64943237"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418" w:type="pct"/>
            <w:tcBorders>
              <w:top w:val="single" w:sz="4" w:space="0" w:color="auto"/>
              <w:bottom w:val="single" w:sz="4" w:space="0" w:color="auto"/>
            </w:tcBorders>
            <w:vAlign w:val="center"/>
          </w:tcPr>
          <w:p w14:paraId="24575F58"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p>
        </w:tc>
        <w:tc>
          <w:tcPr>
            <w:tcW w:w="418" w:type="pct"/>
            <w:tcBorders>
              <w:top w:val="single" w:sz="4" w:space="0" w:color="auto"/>
              <w:bottom w:val="single" w:sz="4" w:space="0" w:color="auto"/>
            </w:tcBorders>
            <w:vAlign w:val="center"/>
          </w:tcPr>
          <w:p w14:paraId="46F17402"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(day)</w:t>
            </w:r>
          </w:p>
        </w:tc>
        <w:tc>
          <w:tcPr>
            <w:tcW w:w="418" w:type="pct"/>
            <w:tcBorders>
              <w:top w:val="single" w:sz="4" w:space="0" w:color="auto"/>
              <w:bottom w:val="single" w:sz="4" w:space="0" w:color="auto"/>
            </w:tcBorders>
            <w:vAlign w:val="center"/>
          </w:tcPr>
          <w:p w14:paraId="37FC3DAE"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(mg L</w:t>
            </w:r>
            <w:r w:rsidRPr="00D0103A">
              <w:rPr>
                <w:rFonts w:cstheme="minorHAnsi"/>
                <w:sz w:val="24"/>
                <w:szCs w:val="24"/>
                <w:vertAlign w:val="superscript"/>
              </w:rPr>
              <w:t>−1</w:t>
            </w:r>
            <w:r w:rsidRPr="00D0103A">
              <w:rPr>
                <w:rFonts w:cstheme="minorHAnsi"/>
                <w:sz w:val="24"/>
                <w:szCs w:val="24"/>
              </w:rPr>
              <w:t>)</w:t>
            </w:r>
          </w:p>
        </w:tc>
      </w:tr>
      <w:tr w:rsidR="007255CD" w:rsidRPr="00D0103A" w14:paraId="647DB640" w14:textId="77777777" w:rsidTr="0044023A">
        <w:trPr>
          <w:trHeight w:val="397"/>
        </w:trPr>
        <w:tc>
          <w:tcPr>
            <w:tcW w:w="684" w:type="pct"/>
            <w:tcBorders>
              <w:top w:val="single" w:sz="4" w:space="0" w:color="auto"/>
            </w:tcBorders>
            <w:vAlign w:val="center"/>
          </w:tcPr>
          <w:p w14:paraId="6DD80086"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Chlortetracycline</w:t>
            </w:r>
          </w:p>
        </w:tc>
        <w:tc>
          <w:tcPr>
            <w:tcW w:w="504" w:type="pct"/>
            <w:tcBorders>
              <w:top w:val="single" w:sz="4" w:space="0" w:color="auto"/>
            </w:tcBorders>
            <w:vAlign w:val="center"/>
          </w:tcPr>
          <w:p w14:paraId="1299158F"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Algae</w:t>
            </w:r>
          </w:p>
        </w:tc>
        <w:tc>
          <w:tcPr>
            <w:tcW w:w="1059" w:type="pct"/>
            <w:tcBorders>
              <w:top w:val="single" w:sz="4" w:space="0" w:color="auto"/>
            </w:tcBorders>
            <w:vAlign w:val="center"/>
          </w:tcPr>
          <w:p w14:paraId="15DCD29D" w14:textId="77777777" w:rsidR="007255CD" w:rsidRPr="00D0103A" w:rsidRDefault="007255CD" w:rsidP="00AD2AC3">
            <w:pPr>
              <w:widowControl/>
              <w:wordWrap/>
              <w:autoSpaceDE/>
              <w:autoSpaceDN/>
              <w:spacing w:line="259" w:lineRule="auto"/>
              <w:jc w:val="left"/>
              <w:rPr>
                <w:rFonts w:eastAsia="HY신명조" w:cstheme="minorHAnsi"/>
                <w:i/>
                <w:iCs/>
                <w:color w:val="000000" w:themeColor="text1"/>
                <w:sz w:val="24"/>
                <w:szCs w:val="24"/>
              </w:rPr>
            </w:pPr>
            <w:r w:rsidRPr="00D0103A">
              <w:rPr>
                <w:rFonts w:cstheme="minorHAnsi"/>
                <w:i/>
                <w:iCs/>
                <w:sz w:val="24"/>
                <w:szCs w:val="24"/>
              </w:rPr>
              <w:t>Microcystis aeruginosa</w:t>
            </w:r>
          </w:p>
        </w:tc>
        <w:tc>
          <w:tcPr>
            <w:tcW w:w="556" w:type="pct"/>
            <w:tcBorders>
              <w:top w:val="single" w:sz="4" w:space="0" w:color="auto"/>
            </w:tcBorders>
            <w:vAlign w:val="center"/>
          </w:tcPr>
          <w:p w14:paraId="53888556"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Population</w:t>
            </w:r>
          </w:p>
        </w:tc>
        <w:tc>
          <w:tcPr>
            <w:tcW w:w="943" w:type="pct"/>
            <w:tcBorders>
              <w:top w:val="single" w:sz="4" w:space="0" w:color="auto"/>
            </w:tcBorders>
            <w:vAlign w:val="center"/>
          </w:tcPr>
          <w:p w14:paraId="377005D7"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Population growth rate</w:t>
            </w:r>
          </w:p>
        </w:tc>
        <w:tc>
          <w:tcPr>
            <w:tcW w:w="418" w:type="pct"/>
            <w:tcBorders>
              <w:top w:val="single" w:sz="4" w:space="0" w:color="auto"/>
            </w:tcBorders>
            <w:vAlign w:val="center"/>
          </w:tcPr>
          <w:p w14:paraId="5F9CDB86"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NOEC</w:t>
            </w:r>
          </w:p>
        </w:tc>
        <w:tc>
          <w:tcPr>
            <w:tcW w:w="418" w:type="pct"/>
            <w:tcBorders>
              <w:top w:val="single" w:sz="4" w:space="0" w:color="auto"/>
            </w:tcBorders>
            <w:vAlign w:val="center"/>
          </w:tcPr>
          <w:p w14:paraId="1F9E9C64"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10</w:t>
            </w:r>
          </w:p>
        </w:tc>
        <w:tc>
          <w:tcPr>
            <w:tcW w:w="418" w:type="pct"/>
            <w:tcBorders>
              <w:top w:val="single" w:sz="4" w:space="0" w:color="auto"/>
            </w:tcBorders>
            <w:vAlign w:val="center"/>
          </w:tcPr>
          <w:p w14:paraId="22E273B5"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0.50</w:t>
            </w:r>
          </w:p>
        </w:tc>
      </w:tr>
      <w:tr w:rsidR="007255CD" w:rsidRPr="00D0103A" w14:paraId="25F12508" w14:textId="77777777" w:rsidTr="0044023A">
        <w:trPr>
          <w:trHeight w:val="397"/>
        </w:trPr>
        <w:tc>
          <w:tcPr>
            <w:tcW w:w="684" w:type="pct"/>
            <w:vAlign w:val="center"/>
          </w:tcPr>
          <w:p w14:paraId="45C5AABD"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04" w:type="pct"/>
            <w:vAlign w:val="center"/>
          </w:tcPr>
          <w:p w14:paraId="4B33E74E"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1059" w:type="pct"/>
            <w:vAlign w:val="center"/>
          </w:tcPr>
          <w:p w14:paraId="213D8297" w14:textId="77777777" w:rsidR="007255CD" w:rsidRPr="00D0103A" w:rsidRDefault="007255CD" w:rsidP="00AD2AC3">
            <w:pPr>
              <w:widowControl/>
              <w:wordWrap/>
              <w:autoSpaceDE/>
              <w:autoSpaceDN/>
              <w:spacing w:line="259" w:lineRule="auto"/>
              <w:jc w:val="left"/>
              <w:rPr>
                <w:rFonts w:eastAsia="HY신명조" w:cstheme="minorHAnsi"/>
                <w:i/>
                <w:iCs/>
                <w:color w:val="000000" w:themeColor="text1"/>
                <w:sz w:val="24"/>
                <w:szCs w:val="24"/>
              </w:rPr>
            </w:pPr>
            <w:proofErr w:type="spellStart"/>
            <w:r w:rsidRPr="00D0103A">
              <w:rPr>
                <w:rFonts w:cstheme="minorHAnsi"/>
                <w:i/>
                <w:iCs/>
                <w:sz w:val="24"/>
                <w:szCs w:val="24"/>
              </w:rPr>
              <w:t>Raphidocelis</w:t>
            </w:r>
            <w:proofErr w:type="spellEnd"/>
            <w:r w:rsidRPr="00D0103A">
              <w:rPr>
                <w:rFonts w:cstheme="minorHAnsi"/>
                <w:i/>
                <w:iCs/>
                <w:sz w:val="24"/>
                <w:szCs w:val="24"/>
              </w:rPr>
              <w:t xml:space="preserve"> </w:t>
            </w:r>
            <w:proofErr w:type="spellStart"/>
            <w:r w:rsidRPr="00D0103A">
              <w:rPr>
                <w:rFonts w:cstheme="minorHAnsi"/>
                <w:i/>
                <w:iCs/>
                <w:sz w:val="24"/>
                <w:szCs w:val="24"/>
              </w:rPr>
              <w:t>subcapitata</w:t>
            </w:r>
            <w:proofErr w:type="spellEnd"/>
          </w:p>
        </w:tc>
        <w:tc>
          <w:tcPr>
            <w:tcW w:w="556" w:type="pct"/>
            <w:vAlign w:val="center"/>
          </w:tcPr>
          <w:p w14:paraId="4FC799DF"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Population</w:t>
            </w:r>
          </w:p>
        </w:tc>
        <w:tc>
          <w:tcPr>
            <w:tcW w:w="943" w:type="pct"/>
            <w:vAlign w:val="center"/>
          </w:tcPr>
          <w:p w14:paraId="3766D0A3"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Population growth rate</w:t>
            </w:r>
          </w:p>
        </w:tc>
        <w:tc>
          <w:tcPr>
            <w:tcW w:w="418" w:type="pct"/>
            <w:vAlign w:val="center"/>
          </w:tcPr>
          <w:p w14:paraId="7E5EC1C5"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EC10</w:t>
            </w:r>
          </w:p>
        </w:tc>
        <w:tc>
          <w:tcPr>
            <w:tcW w:w="418" w:type="pct"/>
            <w:vAlign w:val="center"/>
          </w:tcPr>
          <w:p w14:paraId="143CAA7D"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2</w:t>
            </w:r>
          </w:p>
        </w:tc>
        <w:tc>
          <w:tcPr>
            <w:tcW w:w="418" w:type="pct"/>
            <w:vAlign w:val="center"/>
          </w:tcPr>
          <w:p w14:paraId="76654411"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0.03</w:t>
            </w:r>
          </w:p>
        </w:tc>
      </w:tr>
      <w:tr w:rsidR="007255CD" w:rsidRPr="00D0103A" w14:paraId="71CCE103" w14:textId="77777777" w:rsidTr="0044023A">
        <w:trPr>
          <w:trHeight w:val="397"/>
        </w:trPr>
        <w:tc>
          <w:tcPr>
            <w:tcW w:w="684" w:type="pct"/>
            <w:vAlign w:val="center"/>
          </w:tcPr>
          <w:p w14:paraId="2F266A44"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04" w:type="pct"/>
            <w:vAlign w:val="center"/>
          </w:tcPr>
          <w:p w14:paraId="6FC77BAE" w14:textId="77777777" w:rsidR="007255CD" w:rsidRPr="00D0103A" w:rsidRDefault="007255CD" w:rsidP="00AD2AC3">
            <w:pPr>
              <w:widowControl/>
              <w:wordWrap/>
              <w:autoSpaceDE/>
              <w:autoSpaceDN/>
              <w:spacing w:line="259" w:lineRule="auto"/>
              <w:jc w:val="left"/>
              <w:rPr>
                <w:rFonts w:cstheme="minorHAnsi"/>
                <w:sz w:val="24"/>
                <w:szCs w:val="24"/>
              </w:rPr>
            </w:pPr>
          </w:p>
        </w:tc>
        <w:tc>
          <w:tcPr>
            <w:tcW w:w="1059" w:type="pct"/>
            <w:vAlign w:val="center"/>
          </w:tcPr>
          <w:p w14:paraId="52E0BF44" w14:textId="77777777" w:rsidR="007255CD" w:rsidRPr="00D0103A" w:rsidRDefault="007255CD" w:rsidP="00AD2AC3">
            <w:pPr>
              <w:widowControl/>
              <w:wordWrap/>
              <w:autoSpaceDE/>
              <w:autoSpaceDN/>
              <w:spacing w:line="259" w:lineRule="auto"/>
              <w:jc w:val="left"/>
              <w:rPr>
                <w:rFonts w:cstheme="minorHAnsi"/>
                <w:i/>
                <w:iCs/>
                <w:sz w:val="24"/>
                <w:szCs w:val="24"/>
              </w:rPr>
            </w:pPr>
            <w:r w:rsidRPr="00D0103A">
              <w:rPr>
                <w:rFonts w:cstheme="minorHAnsi"/>
                <w:i/>
                <w:iCs/>
                <w:sz w:val="24"/>
                <w:szCs w:val="24"/>
              </w:rPr>
              <w:t xml:space="preserve">Scenedesmus </w:t>
            </w:r>
            <w:proofErr w:type="spellStart"/>
            <w:r w:rsidRPr="00D0103A">
              <w:rPr>
                <w:rFonts w:cstheme="minorHAnsi"/>
                <w:i/>
                <w:iCs/>
                <w:sz w:val="24"/>
                <w:szCs w:val="24"/>
              </w:rPr>
              <w:t>acutus</w:t>
            </w:r>
            <w:proofErr w:type="spellEnd"/>
          </w:p>
        </w:tc>
        <w:tc>
          <w:tcPr>
            <w:tcW w:w="556" w:type="pct"/>
            <w:vAlign w:val="center"/>
          </w:tcPr>
          <w:p w14:paraId="131673B0"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Population</w:t>
            </w:r>
          </w:p>
        </w:tc>
        <w:tc>
          <w:tcPr>
            <w:tcW w:w="943" w:type="pct"/>
            <w:vAlign w:val="center"/>
          </w:tcPr>
          <w:p w14:paraId="5F60F490"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Population growth rate</w:t>
            </w:r>
          </w:p>
        </w:tc>
        <w:tc>
          <w:tcPr>
            <w:tcW w:w="418" w:type="pct"/>
            <w:vAlign w:val="center"/>
          </w:tcPr>
          <w:p w14:paraId="2593190C"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LOEC</w:t>
            </w:r>
          </w:p>
        </w:tc>
        <w:tc>
          <w:tcPr>
            <w:tcW w:w="418" w:type="pct"/>
            <w:vAlign w:val="center"/>
          </w:tcPr>
          <w:p w14:paraId="1734A7F2"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10</w:t>
            </w:r>
          </w:p>
        </w:tc>
        <w:tc>
          <w:tcPr>
            <w:tcW w:w="418" w:type="pct"/>
            <w:vAlign w:val="center"/>
          </w:tcPr>
          <w:p w14:paraId="5A1BA66F"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0.50</w:t>
            </w:r>
          </w:p>
        </w:tc>
      </w:tr>
      <w:tr w:rsidR="007255CD" w:rsidRPr="00D0103A" w14:paraId="72A8AEFF" w14:textId="77777777" w:rsidTr="0044023A">
        <w:trPr>
          <w:trHeight w:val="397"/>
        </w:trPr>
        <w:tc>
          <w:tcPr>
            <w:tcW w:w="684" w:type="pct"/>
            <w:vAlign w:val="center"/>
          </w:tcPr>
          <w:p w14:paraId="5BE1377C"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04" w:type="pct"/>
            <w:vAlign w:val="center"/>
          </w:tcPr>
          <w:p w14:paraId="6A1A7293" w14:textId="0F7CB459"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Invertebrate</w:t>
            </w:r>
            <w:r w:rsidR="00D1120B" w:rsidRPr="00D0103A">
              <w:rPr>
                <w:rFonts w:cstheme="minorHAnsi"/>
                <w:sz w:val="24"/>
                <w:szCs w:val="24"/>
              </w:rPr>
              <w:t>s</w:t>
            </w:r>
          </w:p>
        </w:tc>
        <w:tc>
          <w:tcPr>
            <w:tcW w:w="1059" w:type="pct"/>
            <w:vAlign w:val="center"/>
          </w:tcPr>
          <w:p w14:paraId="13AA6C23" w14:textId="77777777" w:rsidR="007255CD" w:rsidRPr="00D0103A" w:rsidRDefault="007255CD" w:rsidP="00AD2AC3">
            <w:pPr>
              <w:widowControl/>
              <w:wordWrap/>
              <w:autoSpaceDE/>
              <w:autoSpaceDN/>
              <w:spacing w:line="259" w:lineRule="auto"/>
              <w:jc w:val="left"/>
              <w:rPr>
                <w:rFonts w:cstheme="minorHAnsi"/>
                <w:i/>
                <w:iCs/>
                <w:sz w:val="24"/>
                <w:szCs w:val="24"/>
              </w:rPr>
            </w:pPr>
            <w:r w:rsidRPr="00D0103A">
              <w:rPr>
                <w:rFonts w:cstheme="minorHAnsi"/>
                <w:i/>
                <w:iCs/>
                <w:sz w:val="24"/>
                <w:szCs w:val="24"/>
              </w:rPr>
              <w:t>Daphnia magna</w:t>
            </w:r>
          </w:p>
        </w:tc>
        <w:tc>
          <w:tcPr>
            <w:tcW w:w="556" w:type="pct"/>
            <w:vAlign w:val="center"/>
          </w:tcPr>
          <w:p w14:paraId="0C03426D"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Reproduction</w:t>
            </w:r>
          </w:p>
        </w:tc>
        <w:tc>
          <w:tcPr>
            <w:tcW w:w="943" w:type="pct"/>
            <w:vAlign w:val="center"/>
          </w:tcPr>
          <w:p w14:paraId="7417FC8D" w14:textId="4E905845"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Progeny</w:t>
            </w:r>
            <w:r w:rsidR="00E2508B" w:rsidRPr="00D0103A">
              <w:rPr>
                <w:rFonts w:cstheme="minorHAnsi"/>
                <w:sz w:val="24"/>
                <w:szCs w:val="24"/>
              </w:rPr>
              <w:t xml:space="preserve"> </w:t>
            </w:r>
            <w:r w:rsidRPr="00D0103A">
              <w:rPr>
                <w:rFonts w:cstheme="minorHAnsi"/>
                <w:sz w:val="24"/>
                <w:szCs w:val="24"/>
              </w:rPr>
              <w:t>numbers</w:t>
            </w:r>
          </w:p>
        </w:tc>
        <w:tc>
          <w:tcPr>
            <w:tcW w:w="418" w:type="pct"/>
            <w:vAlign w:val="center"/>
          </w:tcPr>
          <w:p w14:paraId="5740ACD3"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8" w:type="pct"/>
            <w:vAlign w:val="center"/>
          </w:tcPr>
          <w:p w14:paraId="67330161"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21</w:t>
            </w:r>
          </w:p>
        </w:tc>
        <w:tc>
          <w:tcPr>
            <w:tcW w:w="418" w:type="pct"/>
            <w:vAlign w:val="center"/>
          </w:tcPr>
          <w:p w14:paraId="2AC8C134"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0.41</w:t>
            </w:r>
          </w:p>
        </w:tc>
      </w:tr>
      <w:tr w:rsidR="007255CD" w:rsidRPr="00D0103A" w14:paraId="2BFBCBF2" w14:textId="77777777" w:rsidTr="0044023A">
        <w:trPr>
          <w:trHeight w:val="397"/>
        </w:trPr>
        <w:tc>
          <w:tcPr>
            <w:tcW w:w="684" w:type="pct"/>
            <w:vAlign w:val="center"/>
          </w:tcPr>
          <w:p w14:paraId="4C4E54F0"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04" w:type="pct"/>
            <w:vAlign w:val="center"/>
          </w:tcPr>
          <w:p w14:paraId="741D4F08" w14:textId="77777777" w:rsidR="007255CD" w:rsidRPr="00D0103A" w:rsidRDefault="007255CD" w:rsidP="00AD2AC3">
            <w:pPr>
              <w:widowControl/>
              <w:wordWrap/>
              <w:autoSpaceDE/>
              <w:autoSpaceDN/>
              <w:spacing w:line="259" w:lineRule="auto"/>
              <w:jc w:val="left"/>
              <w:rPr>
                <w:rFonts w:cstheme="minorHAnsi"/>
                <w:sz w:val="24"/>
                <w:szCs w:val="24"/>
              </w:rPr>
            </w:pPr>
          </w:p>
        </w:tc>
        <w:tc>
          <w:tcPr>
            <w:tcW w:w="1059" w:type="pct"/>
            <w:vAlign w:val="center"/>
          </w:tcPr>
          <w:p w14:paraId="236DC990" w14:textId="77777777" w:rsidR="007255CD" w:rsidRPr="00D0103A" w:rsidRDefault="007255CD" w:rsidP="00AD2AC3">
            <w:pPr>
              <w:widowControl/>
              <w:wordWrap/>
              <w:autoSpaceDE/>
              <w:autoSpaceDN/>
              <w:spacing w:line="259" w:lineRule="auto"/>
              <w:jc w:val="left"/>
              <w:rPr>
                <w:rFonts w:cstheme="minorHAnsi"/>
                <w:i/>
                <w:iCs/>
                <w:sz w:val="24"/>
                <w:szCs w:val="24"/>
              </w:rPr>
            </w:pPr>
            <w:r w:rsidRPr="00D0103A">
              <w:rPr>
                <w:rFonts w:cstheme="minorHAnsi"/>
                <w:i/>
                <w:iCs/>
                <w:sz w:val="24"/>
                <w:szCs w:val="24"/>
              </w:rPr>
              <w:t xml:space="preserve">Moina </w:t>
            </w:r>
            <w:proofErr w:type="spellStart"/>
            <w:r w:rsidRPr="00D0103A">
              <w:rPr>
                <w:rFonts w:cstheme="minorHAnsi"/>
                <w:i/>
                <w:iCs/>
                <w:sz w:val="24"/>
                <w:szCs w:val="24"/>
              </w:rPr>
              <w:t>macrocopa</w:t>
            </w:r>
            <w:proofErr w:type="spellEnd"/>
          </w:p>
        </w:tc>
        <w:tc>
          <w:tcPr>
            <w:tcW w:w="556" w:type="pct"/>
            <w:vAlign w:val="center"/>
          </w:tcPr>
          <w:p w14:paraId="45DA6344"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Reproduction</w:t>
            </w:r>
          </w:p>
        </w:tc>
        <w:tc>
          <w:tcPr>
            <w:tcW w:w="943" w:type="pct"/>
            <w:vAlign w:val="center"/>
          </w:tcPr>
          <w:p w14:paraId="661F0C41"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Time to first progeny</w:t>
            </w:r>
          </w:p>
        </w:tc>
        <w:tc>
          <w:tcPr>
            <w:tcW w:w="418" w:type="pct"/>
            <w:vAlign w:val="center"/>
          </w:tcPr>
          <w:p w14:paraId="502610AC"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8" w:type="pct"/>
            <w:vAlign w:val="center"/>
          </w:tcPr>
          <w:p w14:paraId="5F5A8860"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7</w:t>
            </w:r>
          </w:p>
        </w:tc>
        <w:tc>
          <w:tcPr>
            <w:tcW w:w="418" w:type="pct"/>
            <w:vAlign w:val="center"/>
          </w:tcPr>
          <w:p w14:paraId="2F2EA850"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16.70</w:t>
            </w:r>
          </w:p>
        </w:tc>
      </w:tr>
      <w:tr w:rsidR="007255CD" w:rsidRPr="00D0103A" w14:paraId="74673F56" w14:textId="77777777" w:rsidTr="0044023A">
        <w:trPr>
          <w:trHeight w:val="397"/>
        </w:trPr>
        <w:tc>
          <w:tcPr>
            <w:tcW w:w="684" w:type="pct"/>
            <w:vAlign w:val="center"/>
          </w:tcPr>
          <w:p w14:paraId="75CBD64E"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04" w:type="pct"/>
            <w:vAlign w:val="center"/>
          </w:tcPr>
          <w:p w14:paraId="27E974E9"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Fish</w:t>
            </w:r>
          </w:p>
        </w:tc>
        <w:tc>
          <w:tcPr>
            <w:tcW w:w="1059" w:type="pct"/>
            <w:vAlign w:val="center"/>
          </w:tcPr>
          <w:p w14:paraId="4236CAD0" w14:textId="77777777" w:rsidR="007255CD" w:rsidRPr="00D0103A" w:rsidRDefault="007255CD" w:rsidP="00AD2AC3">
            <w:pPr>
              <w:widowControl/>
              <w:wordWrap/>
              <w:autoSpaceDE/>
              <w:autoSpaceDN/>
              <w:spacing w:line="259" w:lineRule="auto"/>
              <w:jc w:val="left"/>
              <w:rPr>
                <w:rFonts w:cstheme="minorHAnsi"/>
                <w:i/>
                <w:iCs/>
                <w:sz w:val="24"/>
                <w:szCs w:val="24"/>
              </w:rPr>
            </w:pPr>
            <w:proofErr w:type="spellStart"/>
            <w:r w:rsidRPr="00D0103A">
              <w:rPr>
                <w:rFonts w:cstheme="minorHAnsi"/>
                <w:i/>
                <w:iCs/>
                <w:sz w:val="24"/>
                <w:szCs w:val="24"/>
              </w:rPr>
              <w:t>Oryzias</w:t>
            </w:r>
            <w:proofErr w:type="spellEnd"/>
            <w:r w:rsidRPr="00D0103A">
              <w:rPr>
                <w:rFonts w:cstheme="minorHAnsi"/>
                <w:i/>
                <w:iCs/>
                <w:sz w:val="24"/>
                <w:szCs w:val="24"/>
              </w:rPr>
              <w:t xml:space="preserve"> </w:t>
            </w:r>
            <w:proofErr w:type="spellStart"/>
            <w:r w:rsidRPr="00D0103A">
              <w:rPr>
                <w:rFonts w:cstheme="minorHAnsi"/>
                <w:i/>
                <w:iCs/>
                <w:sz w:val="24"/>
                <w:szCs w:val="24"/>
              </w:rPr>
              <w:t>latipes</w:t>
            </w:r>
            <w:proofErr w:type="spellEnd"/>
          </w:p>
        </w:tc>
        <w:tc>
          <w:tcPr>
            <w:tcW w:w="556" w:type="pct"/>
            <w:vAlign w:val="center"/>
          </w:tcPr>
          <w:p w14:paraId="4B0F61EE"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Mortality</w:t>
            </w:r>
          </w:p>
        </w:tc>
        <w:tc>
          <w:tcPr>
            <w:tcW w:w="943" w:type="pct"/>
            <w:vAlign w:val="center"/>
          </w:tcPr>
          <w:p w14:paraId="282CD588"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Survival</w:t>
            </w:r>
          </w:p>
        </w:tc>
        <w:tc>
          <w:tcPr>
            <w:tcW w:w="418" w:type="pct"/>
            <w:vAlign w:val="center"/>
          </w:tcPr>
          <w:p w14:paraId="5B0895BA"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8" w:type="pct"/>
            <w:vAlign w:val="center"/>
          </w:tcPr>
          <w:p w14:paraId="7364D9CF"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100</w:t>
            </w:r>
          </w:p>
        </w:tc>
        <w:tc>
          <w:tcPr>
            <w:tcW w:w="418" w:type="pct"/>
            <w:vAlign w:val="center"/>
          </w:tcPr>
          <w:p w14:paraId="7F04C0D9"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40.00</w:t>
            </w:r>
          </w:p>
        </w:tc>
      </w:tr>
      <w:tr w:rsidR="007255CD" w:rsidRPr="00D0103A" w14:paraId="52D740A9" w14:textId="77777777" w:rsidTr="0044023A">
        <w:trPr>
          <w:trHeight w:val="397"/>
        </w:trPr>
        <w:tc>
          <w:tcPr>
            <w:tcW w:w="684" w:type="pct"/>
            <w:tcBorders>
              <w:bottom w:val="single" w:sz="4" w:space="0" w:color="auto"/>
            </w:tcBorders>
            <w:vAlign w:val="center"/>
          </w:tcPr>
          <w:p w14:paraId="37F5C5D9"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04" w:type="pct"/>
            <w:tcBorders>
              <w:bottom w:val="single" w:sz="4" w:space="0" w:color="auto"/>
            </w:tcBorders>
            <w:vAlign w:val="center"/>
          </w:tcPr>
          <w:p w14:paraId="6AB3D631" w14:textId="18C4C812"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Plant</w:t>
            </w:r>
            <w:r w:rsidR="00D1120B" w:rsidRPr="00D0103A">
              <w:rPr>
                <w:rFonts w:cstheme="minorHAnsi"/>
                <w:sz w:val="24"/>
                <w:szCs w:val="24"/>
              </w:rPr>
              <w:t>s</w:t>
            </w:r>
          </w:p>
        </w:tc>
        <w:tc>
          <w:tcPr>
            <w:tcW w:w="1059" w:type="pct"/>
            <w:tcBorders>
              <w:bottom w:val="single" w:sz="4" w:space="0" w:color="auto"/>
            </w:tcBorders>
            <w:vAlign w:val="center"/>
          </w:tcPr>
          <w:p w14:paraId="102D1721" w14:textId="77777777" w:rsidR="007255CD" w:rsidRPr="00D0103A" w:rsidRDefault="007255CD" w:rsidP="00AD2AC3">
            <w:pPr>
              <w:widowControl/>
              <w:wordWrap/>
              <w:autoSpaceDE/>
              <w:autoSpaceDN/>
              <w:spacing w:line="259" w:lineRule="auto"/>
              <w:jc w:val="left"/>
              <w:rPr>
                <w:rFonts w:cstheme="minorHAnsi"/>
                <w:i/>
                <w:iCs/>
                <w:sz w:val="24"/>
                <w:szCs w:val="24"/>
              </w:rPr>
            </w:pPr>
            <w:r w:rsidRPr="00D0103A">
              <w:rPr>
                <w:rFonts w:cstheme="minorHAnsi"/>
                <w:i/>
                <w:iCs/>
                <w:sz w:val="24"/>
                <w:szCs w:val="24"/>
              </w:rPr>
              <w:t xml:space="preserve">Lemna </w:t>
            </w:r>
            <w:proofErr w:type="spellStart"/>
            <w:r w:rsidRPr="00D0103A">
              <w:rPr>
                <w:rFonts w:cstheme="minorHAnsi"/>
                <w:i/>
                <w:iCs/>
                <w:sz w:val="24"/>
                <w:szCs w:val="24"/>
              </w:rPr>
              <w:t>gibba</w:t>
            </w:r>
            <w:proofErr w:type="spellEnd"/>
          </w:p>
        </w:tc>
        <w:tc>
          <w:tcPr>
            <w:tcW w:w="556" w:type="pct"/>
            <w:tcBorders>
              <w:bottom w:val="single" w:sz="4" w:space="0" w:color="auto"/>
            </w:tcBorders>
            <w:vAlign w:val="center"/>
          </w:tcPr>
          <w:p w14:paraId="2CDD1419" w14:textId="77777777"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Reproduction</w:t>
            </w:r>
          </w:p>
        </w:tc>
        <w:tc>
          <w:tcPr>
            <w:tcW w:w="943" w:type="pct"/>
            <w:tcBorders>
              <w:bottom w:val="single" w:sz="4" w:space="0" w:color="auto"/>
            </w:tcBorders>
            <w:vAlign w:val="center"/>
          </w:tcPr>
          <w:p w14:paraId="3858C505" w14:textId="45DAA3CD" w:rsidR="007255CD" w:rsidRPr="00D0103A" w:rsidRDefault="007255CD" w:rsidP="00AD2AC3">
            <w:pPr>
              <w:widowControl/>
              <w:wordWrap/>
              <w:autoSpaceDE/>
              <w:autoSpaceDN/>
              <w:spacing w:line="259" w:lineRule="auto"/>
              <w:jc w:val="left"/>
              <w:rPr>
                <w:rFonts w:cstheme="minorHAnsi"/>
                <w:sz w:val="24"/>
                <w:szCs w:val="24"/>
              </w:rPr>
            </w:pPr>
            <w:r w:rsidRPr="00D0103A">
              <w:rPr>
                <w:rFonts w:cstheme="minorHAnsi"/>
                <w:sz w:val="24"/>
                <w:szCs w:val="24"/>
              </w:rPr>
              <w:t>Progeny</w:t>
            </w:r>
            <w:r w:rsidR="004A736F" w:rsidRPr="00D0103A">
              <w:rPr>
                <w:rFonts w:cstheme="minorHAnsi"/>
                <w:sz w:val="24"/>
                <w:szCs w:val="24"/>
              </w:rPr>
              <w:t xml:space="preserve"> </w:t>
            </w:r>
            <w:r w:rsidRPr="00D0103A">
              <w:rPr>
                <w:rFonts w:cstheme="minorHAnsi"/>
                <w:sz w:val="24"/>
                <w:szCs w:val="24"/>
              </w:rPr>
              <w:t>numbers</w:t>
            </w:r>
          </w:p>
        </w:tc>
        <w:tc>
          <w:tcPr>
            <w:tcW w:w="418" w:type="pct"/>
            <w:tcBorders>
              <w:bottom w:val="single" w:sz="4" w:space="0" w:color="auto"/>
            </w:tcBorders>
            <w:vAlign w:val="center"/>
          </w:tcPr>
          <w:p w14:paraId="408B24A9"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8" w:type="pct"/>
            <w:tcBorders>
              <w:bottom w:val="single" w:sz="4" w:space="0" w:color="auto"/>
            </w:tcBorders>
            <w:vAlign w:val="center"/>
          </w:tcPr>
          <w:p w14:paraId="350A4B0D"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7</w:t>
            </w:r>
          </w:p>
        </w:tc>
        <w:tc>
          <w:tcPr>
            <w:tcW w:w="418" w:type="pct"/>
            <w:tcBorders>
              <w:bottom w:val="single" w:sz="4" w:space="0" w:color="auto"/>
            </w:tcBorders>
            <w:vAlign w:val="center"/>
          </w:tcPr>
          <w:p w14:paraId="66EDFB86"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0.03</w:t>
            </w:r>
          </w:p>
        </w:tc>
      </w:tr>
    </w:tbl>
    <w:p w14:paraId="26D86C56"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57C0EA05"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1EDEA64C"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5E9E7B56"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00EE8842"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1BAB03B4"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16A39D37"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59EE02AC"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7B0348D1" w14:textId="77777777" w:rsidR="0044023A" w:rsidRPr="00D0103A" w:rsidRDefault="0044023A" w:rsidP="007255CD">
      <w:pPr>
        <w:widowControl/>
        <w:wordWrap/>
        <w:autoSpaceDE/>
        <w:autoSpaceDN/>
        <w:rPr>
          <w:rFonts w:eastAsia="HY신명조" w:cstheme="minorHAnsi"/>
          <w:color w:val="000000" w:themeColor="text1"/>
          <w:sz w:val="24"/>
          <w:szCs w:val="24"/>
        </w:r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8"/>
        <w:gridCol w:w="1469"/>
        <w:gridCol w:w="2887"/>
        <w:gridCol w:w="1523"/>
        <w:gridCol w:w="2567"/>
        <w:gridCol w:w="1131"/>
        <w:gridCol w:w="1131"/>
        <w:gridCol w:w="1131"/>
      </w:tblGrid>
      <w:tr w:rsidR="007255CD" w:rsidRPr="00D0103A" w14:paraId="08AA97B8" w14:textId="77777777" w:rsidTr="00AD2AC3">
        <w:trPr>
          <w:trHeight w:val="567"/>
        </w:trPr>
        <w:tc>
          <w:tcPr>
            <w:tcW w:w="5000" w:type="pct"/>
            <w:gridSpan w:val="8"/>
            <w:tcBorders>
              <w:bottom w:val="single" w:sz="4" w:space="0" w:color="auto"/>
            </w:tcBorders>
            <w:vAlign w:val="center"/>
          </w:tcPr>
          <w:p w14:paraId="1AE97141" w14:textId="7B878A57" w:rsidR="007255CD" w:rsidRPr="00D0103A" w:rsidRDefault="00E2508B" w:rsidP="00AD2AC3">
            <w:pPr>
              <w:widowControl/>
              <w:wordWrap/>
              <w:autoSpaceDE/>
              <w:autoSpaceDN/>
              <w:spacing w:line="259" w:lineRule="auto"/>
              <w:jc w:val="left"/>
              <w:rPr>
                <w:rFonts w:cstheme="minorHAnsi"/>
                <w:sz w:val="24"/>
                <w:szCs w:val="24"/>
              </w:rPr>
            </w:pPr>
            <w:r w:rsidRPr="00D0103A">
              <w:rPr>
                <w:rFonts w:cstheme="minorHAnsi"/>
                <w:b/>
                <w:bCs/>
                <w:sz w:val="24"/>
                <w:szCs w:val="24"/>
              </w:rPr>
              <w:lastRenderedPageBreak/>
              <w:t xml:space="preserve">Table S8. </w:t>
            </w:r>
            <w:r w:rsidR="007255CD" w:rsidRPr="00D0103A">
              <w:rPr>
                <w:rFonts w:eastAsia="맑은 고딕" w:cstheme="minorHAnsi"/>
                <w:i/>
                <w:iCs/>
                <w:color w:val="000000"/>
                <w:sz w:val="24"/>
                <w:szCs w:val="24"/>
              </w:rPr>
              <w:t>(continued</w:t>
            </w:r>
            <w:r w:rsidR="009F7C0D" w:rsidRPr="00D0103A">
              <w:rPr>
                <w:rFonts w:eastAsia="맑은 고딕" w:cstheme="minorHAnsi"/>
                <w:i/>
                <w:iCs/>
                <w:color w:val="000000"/>
                <w:sz w:val="24"/>
                <w:szCs w:val="24"/>
              </w:rPr>
              <w:t>).</w:t>
            </w:r>
          </w:p>
        </w:tc>
      </w:tr>
      <w:tr w:rsidR="007255CD" w:rsidRPr="00D0103A" w14:paraId="271BB880" w14:textId="77777777" w:rsidTr="00734275">
        <w:trPr>
          <w:trHeight w:val="397"/>
        </w:trPr>
        <w:tc>
          <w:tcPr>
            <w:tcW w:w="678" w:type="pct"/>
            <w:vMerge w:val="restart"/>
            <w:tcBorders>
              <w:top w:val="single" w:sz="4" w:space="0" w:color="auto"/>
            </w:tcBorders>
            <w:vAlign w:val="center"/>
          </w:tcPr>
          <w:p w14:paraId="138B1DCD"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Antibiotics</w:t>
            </w:r>
          </w:p>
        </w:tc>
        <w:tc>
          <w:tcPr>
            <w:tcW w:w="536" w:type="pct"/>
            <w:tcBorders>
              <w:top w:val="single" w:sz="4" w:space="0" w:color="auto"/>
              <w:bottom w:val="single" w:sz="4" w:space="0" w:color="auto"/>
            </w:tcBorders>
            <w:vAlign w:val="center"/>
          </w:tcPr>
          <w:p w14:paraId="5B02FE8A"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Species</w:t>
            </w:r>
          </w:p>
        </w:tc>
        <w:tc>
          <w:tcPr>
            <w:tcW w:w="1054" w:type="pct"/>
            <w:tcBorders>
              <w:top w:val="single" w:sz="4" w:space="0" w:color="auto"/>
              <w:bottom w:val="single" w:sz="4" w:space="0" w:color="auto"/>
            </w:tcBorders>
            <w:vAlign w:val="center"/>
          </w:tcPr>
          <w:p w14:paraId="1CEBCF66"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Species</w:t>
            </w:r>
          </w:p>
        </w:tc>
        <w:tc>
          <w:tcPr>
            <w:tcW w:w="556" w:type="pct"/>
            <w:tcBorders>
              <w:top w:val="single" w:sz="4" w:space="0" w:color="auto"/>
              <w:bottom w:val="single" w:sz="4" w:space="0" w:color="auto"/>
            </w:tcBorders>
            <w:vAlign w:val="center"/>
          </w:tcPr>
          <w:p w14:paraId="1D8038AD"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Effect</w:t>
            </w:r>
          </w:p>
        </w:tc>
        <w:tc>
          <w:tcPr>
            <w:tcW w:w="937" w:type="pct"/>
            <w:tcBorders>
              <w:top w:val="single" w:sz="4" w:space="0" w:color="auto"/>
              <w:bottom w:val="single" w:sz="4" w:space="0" w:color="auto"/>
            </w:tcBorders>
            <w:vAlign w:val="center"/>
          </w:tcPr>
          <w:p w14:paraId="5B0AF64D"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Endpoint test</w:t>
            </w:r>
          </w:p>
        </w:tc>
        <w:tc>
          <w:tcPr>
            <w:tcW w:w="413" w:type="pct"/>
            <w:tcBorders>
              <w:top w:val="single" w:sz="4" w:space="0" w:color="auto"/>
              <w:bottom w:val="single" w:sz="4" w:space="0" w:color="auto"/>
            </w:tcBorders>
            <w:vAlign w:val="center"/>
          </w:tcPr>
          <w:p w14:paraId="4E97BD51"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Endpoint</w:t>
            </w:r>
          </w:p>
        </w:tc>
        <w:tc>
          <w:tcPr>
            <w:tcW w:w="413" w:type="pct"/>
            <w:tcBorders>
              <w:top w:val="single" w:sz="4" w:space="0" w:color="auto"/>
              <w:bottom w:val="single" w:sz="4" w:space="0" w:color="auto"/>
            </w:tcBorders>
            <w:vAlign w:val="center"/>
          </w:tcPr>
          <w:p w14:paraId="2E46A1FF"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Exposure</w:t>
            </w:r>
          </w:p>
        </w:tc>
        <w:tc>
          <w:tcPr>
            <w:tcW w:w="413" w:type="pct"/>
            <w:tcBorders>
              <w:top w:val="single" w:sz="4" w:space="0" w:color="auto"/>
              <w:bottom w:val="single" w:sz="4" w:space="0" w:color="auto"/>
            </w:tcBorders>
            <w:vAlign w:val="center"/>
          </w:tcPr>
          <w:p w14:paraId="66C177BF"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Value</w:t>
            </w:r>
          </w:p>
        </w:tc>
      </w:tr>
      <w:tr w:rsidR="007255CD" w:rsidRPr="00D0103A" w14:paraId="7FBFCC66" w14:textId="77777777" w:rsidTr="00734275">
        <w:trPr>
          <w:trHeight w:val="397"/>
        </w:trPr>
        <w:tc>
          <w:tcPr>
            <w:tcW w:w="678" w:type="pct"/>
            <w:vMerge/>
            <w:tcBorders>
              <w:bottom w:val="single" w:sz="4" w:space="0" w:color="auto"/>
            </w:tcBorders>
            <w:vAlign w:val="center"/>
          </w:tcPr>
          <w:p w14:paraId="6D81BF5E"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36" w:type="pct"/>
            <w:tcBorders>
              <w:top w:val="single" w:sz="4" w:space="0" w:color="auto"/>
              <w:bottom w:val="single" w:sz="4" w:space="0" w:color="auto"/>
            </w:tcBorders>
            <w:vAlign w:val="center"/>
          </w:tcPr>
          <w:p w14:paraId="2597742F"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group</w:t>
            </w:r>
          </w:p>
        </w:tc>
        <w:tc>
          <w:tcPr>
            <w:tcW w:w="1054" w:type="pct"/>
            <w:tcBorders>
              <w:top w:val="single" w:sz="4" w:space="0" w:color="auto"/>
              <w:bottom w:val="single" w:sz="4" w:space="0" w:color="auto"/>
            </w:tcBorders>
            <w:vAlign w:val="center"/>
          </w:tcPr>
          <w:p w14:paraId="3E50EC71"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56" w:type="pct"/>
            <w:tcBorders>
              <w:top w:val="single" w:sz="4" w:space="0" w:color="auto"/>
              <w:bottom w:val="single" w:sz="4" w:space="0" w:color="auto"/>
            </w:tcBorders>
            <w:vAlign w:val="center"/>
          </w:tcPr>
          <w:p w14:paraId="418B7BD3"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937" w:type="pct"/>
            <w:tcBorders>
              <w:top w:val="single" w:sz="4" w:space="0" w:color="auto"/>
              <w:bottom w:val="single" w:sz="4" w:space="0" w:color="auto"/>
            </w:tcBorders>
            <w:vAlign w:val="center"/>
          </w:tcPr>
          <w:p w14:paraId="1F1A2027"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413" w:type="pct"/>
            <w:tcBorders>
              <w:top w:val="single" w:sz="4" w:space="0" w:color="auto"/>
              <w:bottom w:val="single" w:sz="4" w:space="0" w:color="auto"/>
            </w:tcBorders>
            <w:vAlign w:val="center"/>
          </w:tcPr>
          <w:p w14:paraId="48502B1E"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p>
        </w:tc>
        <w:tc>
          <w:tcPr>
            <w:tcW w:w="413" w:type="pct"/>
            <w:tcBorders>
              <w:top w:val="single" w:sz="4" w:space="0" w:color="auto"/>
              <w:bottom w:val="single" w:sz="4" w:space="0" w:color="auto"/>
            </w:tcBorders>
            <w:vAlign w:val="center"/>
          </w:tcPr>
          <w:p w14:paraId="46930B85"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(day)</w:t>
            </w:r>
          </w:p>
        </w:tc>
        <w:tc>
          <w:tcPr>
            <w:tcW w:w="413" w:type="pct"/>
            <w:tcBorders>
              <w:top w:val="single" w:sz="4" w:space="0" w:color="auto"/>
              <w:bottom w:val="single" w:sz="4" w:space="0" w:color="auto"/>
            </w:tcBorders>
            <w:vAlign w:val="center"/>
          </w:tcPr>
          <w:p w14:paraId="122DBD31"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(mg L</w:t>
            </w:r>
            <w:r w:rsidRPr="00D0103A">
              <w:rPr>
                <w:rFonts w:cstheme="minorHAnsi"/>
                <w:sz w:val="24"/>
                <w:szCs w:val="24"/>
                <w:vertAlign w:val="superscript"/>
              </w:rPr>
              <w:t>−1</w:t>
            </w:r>
            <w:r w:rsidRPr="00D0103A">
              <w:rPr>
                <w:rFonts w:cstheme="minorHAnsi"/>
                <w:sz w:val="24"/>
                <w:szCs w:val="24"/>
              </w:rPr>
              <w:t>)</w:t>
            </w:r>
          </w:p>
        </w:tc>
      </w:tr>
      <w:tr w:rsidR="007255CD" w:rsidRPr="00D0103A" w14:paraId="3A9F5487" w14:textId="77777777" w:rsidTr="00734275">
        <w:trPr>
          <w:trHeight w:val="397"/>
        </w:trPr>
        <w:tc>
          <w:tcPr>
            <w:tcW w:w="678" w:type="pct"/>
            <w:tcBorders>
              <w:top w:val="single" w:sz="4" w:space="0" w:color="auto"/>
            </w:tcBorders>
            <w:vAlign w:val="center"/>
          </w:tcPr>
          <w:p w14:paraId="7C116FD2"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Oxytetracycline</w:t>
            </w:r>
          </w:p>
        </w:tc>
        <w:tc>
          <w:tcPr>
            <w:tcW w:w="536" w:type="pct"/>
            <w:tcBorders>
              <w:top w:val="single" w:sz="4" w:space="0" w:color="auto"/>
            </w:tcBorders>
            <w:vAlign w:val="center"/>
          </w:tcPr>
          <w:p w14:paraId="43FBB46A"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Algae</w:t>
            </w:r>
          </w:p>
        </w:tc>
        <w:tc>
          <w:tcPr>
            <w:tcW w:w="1054" w:type="pct"/>
            <w:tcBorders>
              <w:top w:val="single" w:sz="4" w:space="0" w:color="auto"/>
            </w:tcBorders>
            <w:vAlign w:val="center"/>
          </w:tcPr>
          <w:p w14:paraId="2A451A5B" w14:textId="5A4E95E5" w:rsidR="007255CD" w:rsidRPr="00D0103A" w:rsidRDefault="007255CD" w:rsidP="00AD2AC3">
            <w:pPr>
              <w:widowControl/>
              <w:wordWrap/>
              <w:autoSpaceDE/>
              <w:autoSpaceDN/>
              <w:spacing w:line="259" w:lineRule="auto"/>
              <w:rPr>
                <w:rFonts w:eastAsia="HY신명조" w:cstheme="minorHAnsi"/>
                <w:i/>
                <w:iCs/>
                <w:color w:val="000000" w:themeColor="text1"/>
                <w:sz w:val="24"/>
                <w:szCs w:val="24"/>
              </w:rPr>
            </w:pPr>
            <w:r w:rsidRPr="00D0103A">
              <w:rPr>
                <w:rFonts w:cstheme="minorHAnsi"/>
                <w:i/>
                <w:iCs/>
                <w:sz w:val="24"/>
                <w:szCs w:val="24"/>
              </w:rPr>
              <w:t xml:space="preserve">Anabaena </w:t>
            </w:r>
            <w:proofErr w:type="spellStart"/>
            <w:r w:rsidRPr="00D0103A">
              <w:rPr>
                <w:rFonts w:cstheme="minorHAnsi"/>
                <w:i/>
                <w:iCs/>
                <w:sz w:val="24"/>
                <w:szCs w:val="24"/>
              </w:rPr>
              <w:t>flos</w:t>
            </w:r>
            <w:proofErr w:type="spellEnd"/>
            <w:r w:rsidR="000E585C">
              <w:rPr>
                <w:rFonts w:cstheme="minorHAnsi" w:hint="eastAsia"/>
                <w:i/>
                <w:iCs/>
                <w:sz w:val="24"/>
                <w:szCs w:val="24"/>
              </w:rPr>
              <w:t>-</w:t>
            </w:r>
            <w:r w:rsidRPr="00D0103A">
              <w:rPr>
                <w:rFonts w:cstheme="minorHAnsi"/>
                <w:i/>
                <w:iCs/>
                <w:sz w:val="24"/>
                <w:szCs w:val="24"/>
              </w:rPr>
              <w:t>aquae</w:t>
            </w:r>
          </w:p>
        </w:tc>
        <w:tc>
          <w:tcPr>
            <w:tcW w:w="556" w:type="pct"/>
            <w:tcBorders>
              <w:top w:val="single" w:sz="4" w:space="0" w:color="auto"/>
            </w:tcBorders>
            <w:vAlign w:val="center"/>
          </w:tcPr>
          <w:p w14:paraId="3810D25A"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Population</w:t>
            </w:r>
          </w:p>
        </w:tc>
        <w:tc>
          <w:tcPr>
            <w:tcW w:w="937" w:type="pct"/>
            <w:tcBorders>
              <w:top w:val="single" w:sz="4" w:space="0" w:color="auto"/>
            </w:tcBorders>
            <w:vAlign w:val="center"/>
          </w:tcPr>
          <w:p w14:paraId="7862907F"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Abundance</w:t>
            </w:r>
          </w:p>
        </w:tc>
        <w:tc>
          <w:tcPr>
            <w:tcW w:w="413" w:type="pct"/>
            <w:tcBorders>
              <w:top w:val="single" w:sz="4" w:space="0" w:color="auto"/>
            </w:tcBorders>
            <w:vAlign w:val="center"/>
          </w:tcPr>
          <w:p w14:paraId="784E551D"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NOEC</w:t>
            </w:r>
          </w:p>
        </w:tc>
        <w:tc>
          <w:tcPr>
            <w:tcW w:w="413" w:type="pct"/>
            <w:tcBorders>
              <w:top w:val="single" w:sz="4" w:space="0" w:color="auto"/>
            </w:tcBorders>
            <w:vAlign w:val="center"/>
          </w:tcPr>
          <w:p w14:paraId="702438D6"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6</w:t>
            </w:r>
          </w:p>
        </w:tc>
        <w:tc>
          <w:tcPr>
            <w:tcW w:w="413" w:type="pct"/>
            <w:tcBorders>
              <w:top w:val="single" w:sz="4" w:space="0" w:color="auto"/>
            </w:tcBorders>
            <w:vAlign w:val="center"/>
          </w:tcPr>
          <w:p w14:paraId="38A55AF6"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0.03</w:t>
            </w:r>
          </w:p>
        </w:tc>
      </w:tr>
      <w:tr w:rsidR="007255CD" w:rsidRPr="00D0103A" w14:paraId="057AB858" w14:textId="77777777" w:rsidTr="00734275">
        <w:trPr>
          <w:trHeight w:val="397"/>
        </w:trPr>
        <w:tc>
          <w:tcPr>
            <w:tcW w:w="678" w:type="pct"/>
            <w:vAlign w:val="center"/>
          </w:tcPr>
          <w:p w14:paraId="0D7A8BA0"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314B1EAA"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1054" w:type="pct"/>
            <w:vAlign w:val="center"/>
          </w:tcPr>
          <w:p w14:paraId="29E439AC" w14:textId="77777777" w:rsidR="007255CD" w:rsidRPr="00D0103A" w:rsidRDefault="007255CD" w:rsidP="00AD2AC3">
            <w:pPr>
              <w:widowControl/>
              <w:wordWrap/>
              <w:autoSpaceDE/>
              <w:autoSpaceDN/>
              <w:spacing w:line="259" w:lineRule="auto"/>
              <w:rPr>
                <w:rFonts w:eastAsia="HY신명조" w:cstheme="minorHAnsi"/>
                <w:i/>
                <w:iCs/>
                <w:color w:val="000000" w:themeColor="text1"/>
                <w:sz w:val="23"/>
                <w:szCs w:val="23"/>
              </w:rPr>
            </w:pPr>
            <w:r w:rsidRPr="00D0103A">
              <w:rPr>
                <w:rFonts w:cstheme="minorHAnsi"/>
                <w:i/>
                <w:iCs/>
                <w:sz w:val="23"/>
                <w:szCs w:val="23"/>
              </w:rPr>
              <w:t>Chlamydomonas reinhardtii</w:t>
            </w:r>
          </w:p>
        </w:tc>
        <w:tc>
          <w:tcPr>
            <w:tcW w:w="556" w:type="pct"/>
            <w:vAlign w:val="center"/>
          </w:tcPr>
          <w:p w14:paraId="33855420"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Population</w:t>
            </w:r>
          </w:p>
        </w:tc>
        <w:tc>
          <w:tcPr>
            <w:tcW w:w="937" w:type="pct"/>
            <w:vAlign w:val="center"/>
          </w:tcPr>
          <w:p w14:paraId="1CF924E5"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Abundance</w:t>
            </w:r>
          </w:p>
        </w:tc>
        <w:tc>
          <w:tcPr>
            <w:tcW w:w="413" w:type="pct"/>
            <w:vAlign w:val="center"/>
          </w:tcPr>
          <w:p w14:paraId="1D0933CB"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NOEC</w:t>
            </w:r>
          </w:p>
        </w:tc>
        <w:tc>
          <w:tcPr>
            <w:tcW w:w="413" w:type="pct"/>
            <w:vAlign w:val="center"/>
          </w:tcPr>
          <w:p w14:paraId="0514BAFB"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7</w:t>
            </w:r>
          </w:p>
        </w:tc>
        <w:tc>
          <w:tcPr>
            <w:tcW w:w="413" w:type="pct"/>
            <w:vAlign w:val="center"/>
          </w:tcPr>
          <w:p w14:paraId="0755E68F"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0.10</w:t>
            </w:r>
          </w:p>
        </w:tc>
      </w:tr>
      <w:tr w:rsidR="007255CD" w:rsidRPr="00D0103A" w14:paraId="3D60F40C" w14:textId="77777777" w:rsidTr="00734275">
        <w:trPr>
          <w:trHeight w:val="397"/>
        </w:trPr>
        <w:tc>
          <w:tcPr>
            <w:tcW w:w="678" w:type="pct"/>
            <w:vAlign w:val="center"/>
          </w:tcPr>
          <w:p w14:paraId="5824D594"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18226E87" w14:textId="77777777" w:rsidR="007255CD" w:rsidRPr="00D0103A" w:rsidRDefault="007255CD" w:rsidP="00AD2AC3">
            <w:pPr>
              <w:widowControl/>
              <w:wordWrap/>
              <w:autoSpaceDE/>
              <w:autoSpaceDN/>
              <w:spacing w:line="259" w:lineRule="auto"/>
              <w:rPr>
                <w:rFonts w:cstheme="minorHAnsi"/>
                <w:sz w:val="24"/>
                <w:szCs w:val="24"/>
              </w:rPr>
            </w:pPr>
          </w:p>
        </w:tc>
        <w:tc>
          <w:tcPr>
            <w:tcW w:w="1054" w:type="pct"/>
            <w:vAlign w:val="center"/>
          </w:tcPr>
          <w:p w14:paraId="7BF6E9C3" w14:textId="77777777" w:rsidR="007255CD" w:rsidRPr="00D0103A" w:rsidRDefault="007255CD" w:rsidP="00AD2AC3">
            <w:pPr>
              <w:widowControl/>
              <w:wordWrap/>
              <w:autoSpaceDE/>
              <w:autoSpaceDN/>
              <w:spacing w:line="259" w:lineRule="auto"/>
              <w:rPr>
                <w:rFonts w:cstheme="minorHAnsi"/>
                <w:i/>
                <w:iCs/>
                <w:sz w:val="24"/>
                <w:szCs w:val="24"/>
              </w:rPr>
            </w:pPr>
            <w:r w:rsidRPr="00D0103A">
              <w:rPr>
                <w:rFonts w:cstheme="minorHAnsi"/>
                <w:i/>
                <w:iCs/>
                <w:sz w:val="24"/>
                <w:szCs w:val="24"/>
              </w:rPr>
              <w:t>Microcystis aeruginosa</w:t>
            </w:r>
          </w:p>
        </w:tc>
        <w:tc>
          <w:tcPr>
            <w:tcW w:w="556" w:type="pct"/>
            <w:vAlign w:val="center"/>
          </w:tcPr>
          <w:p w14:paraId="4A72CAEF" w14:textId="77777777" w:rsidR="007255CD" w:rsidRPr="00D0103A" w:rsidRDefault="007255CD" w:rsidP="00AD2AC3">
            <w:pPr>
              <w:widowControl/>
              <w:wordWrap/>
              <w:autoSpaceDE/>
              <w:autoSpaceDN/>
              <w:spacing w:line="259" w:lineRule="auto"/>
              <w:rPr>
                <w:rFonts w:cstheme="minorHAnsi"/>
                <w:sz w:val="24"/>
                <w:szCs w:val="24"/>
              </w:rPr>
            </w:pPr>
            <w:r w:rsidRPr="00D0103A">
              <w:rPr>
                <w:rFonts w:cstheme="minorHAnsi"/>
                <w:sz w:val="24"/>
                <w:szCs w:val="24"/>
              </w:rPr>
              <w:t>Population</w:t>
            </w:r>
          </w:p>
        </w:tc>
        <w:tc>
          <w:tcPr>
            <w:tcW w:w="937" w:type="pct"/>
            <w:vAlign w:val="center"/>
          </w:tcPr>
          <w:p w14:paraId="30E01EA6" w14:textId="77777777" w:rsidR="007255CD" w:rsidRPr="00D0103A" w:rsidRDefault="007255CD" w:rsidP="00AD2AC3">
            <w:pPr>
              <w:widowControl/>
              <w:wordWrap/>
              <w:autoSpaceDE/>
              <w:autoSpaceDN/>
              <w:spacing w:line="259" w:lineRule="auto"/>
              <w:rPr>
                <w:rFonts w:cstheme="minorHAnsi"/>
                <w:sz w:val="24"/>
                <w:szCs w:val="24"/>
              </w:rPr>
            </w:pPr>
            <w:r w:rsidRPr="00D0103A">
              <w:rPr>
                <w:rFonts w:cstheme="minorHAnsi"/>
                <w:sz w:val="24"/>
                <w:szCs w:val="24"/>
              </w:rPr>
              <w:t>Abundance</w:t>
            </w:r>
          </w:p>
        </w:tc>
        <w:tc>
          <w:tcPr>
            <w:tcW w:w="413" w:type="pct"/>
            <w:vAlign w:val="center"/>
          </w:tcPr>
          <w:p w14:paraId="21048865"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vAlign w:val="center"/>
          </w:tcPr>
          <w:p w14:paraId="45F1461C"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6</w:t>
            </w:r>
          </w:p>
        </w:tc>
        <w:tc>
          <w:tcPr>
            <w:tcW w:w="413" w:type="pct"/>
            <w:vAlign w:val="center"/>
          </w:tcPr>
          <w:p w14:paraId="541B7B95"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0.03</w:t>
            </w:r>
          </w:p>
        </w:tc>
      </w:tr>
      <w:tr w:rsidR="007255CD" w:rsidRPr="00D0103A" w14:paraId="45585391" w14:textId="77777777" w:rsidTr="00734275">
        <w:trPr>
          <w:trHeight w:val="397"/>
        </w:trPr>
        <w:tc>
          <w:tcPr>
            <w:tcW w:w="678" w:type="pct"/>
            <w:vAlign w:val="center"/>
          </w:tcPr>
          <w:p w14:paraId="4B7F3FEF"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6BC489EA" w14:textId="77777777" w:rsidR="007255CD" w:rsidRPr="00D0103A" w:rsidRDefault="007255CD" w:rsidP="00AD2AC3">
            <w:pPr>
              <w:widowControl/>
              <w:wordWrap/>
              <w:autoSpaceDE/>
              <w:autoSpaceDN/>
              <w:spacing w:line="259" w:lineRule="auto"/>
              <w:rPr>
                <w:rFonts w:cstheme="minorHAnsi"/>
                <w:sz w:val="24"/>
                <w:szCs w:val="24"/>
              </w:rPr>
            </w:pPr>
          </w:p>
        </w:tc>
        <w:tc>
          <w:tcPr>
            <w:tcW w:w="1054" w:type="pct"/>
            <w:vAlign w:val="center"/>
          </w:tcPr>
          <w:p w14:paraId="6DEBCAE5" w14:textId="77777777" w:rsidR="007255CD" w:rsidRPr="00D0103A" w:rsidRDefault="007255CD" w:rsidP="00AD2AC3">
            <w:pPr>
              <w:widowControl/>
              <w:wordWrap/>
              <w:autoSpaceDE/>
              <w:autoSpaceDN/>
              <w:spacing w:line="259" w:lineRule="auto"/>
              <w:rPr>
                <w:rFonts w:cstheme="minorHAnsi"/>
                <w:i/>
                <w:iCs/>
                <w:sz w:val="24"/>
                <w:szCs w:val="24"/>
              </w:rPr>
            </w:pPr>
            <w:proofErr w:type="spellStart"/>
            <w:r w:rsidRPr="00D0103A">
              <w:rPr>
                <w:rFonts w:cstheme="minorHAnsi"/>
                <w:i/>
                <w:iCs/>
                <w:sz w:val="24"/>
                <w:szCs w:val="24"/>
              </w:rPr>
              <w:t>Raphidocelis</w:t>
            </w:r>
            <w:proofErr w:type="spellEnd"/>
            <w:r w:rsidRPr="00D0103A">
              <w:rPr>
                <w:rFonts w:cstheme="minorHAnsi"/>
                <w:i/>
                <w:iCs/>
                <w:sz w:val="24"/>
                <w:szCs w:val="24"/>
              </w:rPr>
              <w:t xml:space="preserve"> </w:t>
            </w:r>
            <w:proofErr w:type="spellStart"/>
            <w:r w:rsidRPr="00D0103A">
              <w:rPr>
                <w:rFonts w:cstheme="minorHAnsi"/>
                <w:i/>
                <w:iCs/>
                <w:sz w:val="24"/>
                <w:szCs w:val="24"/>
              </w:rPr>
              <w:t>subcapitata</w:t>
            </w:r>
            <w:proofErr w:type="spellEnd"/>
          </w:p>
        </w:tc>
        <w:tc>
          <w:tcPr>
            <w:tcW w:w="556" w:type="pct"/>
            <w:vAlign w:val="center"/>
          </w:tcPr>
          <w:p w14:paraId="09D39AD2" w14:textId="77777777" w:rsidR="007255CD" w:rsidRPr="00D0103A" w:rsidRDefault="007255CD" w:rsidP="00AD2AC3">
            <w:pPr>
              <w:widowControl/>
              <w:wordWrap/>
              <w:autoSpaceDE/>
              <w:autoSpaceDN/>
              <w:spacing w:line="259" w:lineRule="auto"/>
              <w:rPr>
                <w:rFonts w:cstheme="minorHAnsi"/>
                <w:sz w:val="24"/>
                <w:szCs w:val="24"/>
              </w:rPr>
            </w:pPr>
            <w:r w:rsidRPr="00D0103A">
              <w:rPr>
                <w:rFonts w:cstheme="minorHAnsi"/>
                <w:sz w:val="24"/>
                <w:szCs w:val="24"/>
              </w:rPr>
              <w:t>Population</w:t>
            </w:r>
          </w:p>
        </w:tc>
        <w:tc>
          <w:tcPr>
            <w:tcW w:w="937" w:type="pct"/>
            <w:vAlign w:val="center"/>
          </w:tcPr>
          <w:p w14:paraId="15E725DC" w14:textId="77777777" w:rsidR="007255CD" w:rsidRPr="00D0103A" w:rsidRDefault="007255CD" w:rsidP="00AD2AC3">
            <w:pPr>
              <w:widowControl/>
              <w:wordWrap/>
              <w:autoSpaceDE/>
              <w:autoSpaceDN/>
              <w:spacing w:line="259" w:lineRule="auto"/>
              <w:rPr>
                <w:rFonts w:cstheme="minorHAnsi"/>
                <w:sz w:val="24"/>
                <w:szCs w:val="24"/>
              </w:rPr>
            </w:pPr>
            <w:r w:rsidRPr="00D0103A">
              <w:rPr>
                <w:rFonts w:cstheme="minorHAnsi"/>
                <w:sz w:val="24"/>
                <w:szCs w:val="24"/>
              </w:rPr>
              <w:t>Biomass</w:t>
            </w:r>
          </w:p>
        </w:tc>
        <w:tc>
          <w:tcPr>
            <w:tcW w:w="413" w:type="pct"/>
            <w:vAlign w:val="center"/>
          </w:tcPr>
          <w:p w14:paraId="5FA42BE8"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EC10</w:t>
            </w:r>
          </w:p>
        </w:tc>
        <w:tc>
          <w:tcPr>
            <w:tcW w:w="413" w:type="pct"/>
            <w:vAlign w:val="center"/>
          </w:tcPr>
          <w:p w14:paraId="38354BF5"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3</w:t>
            </w:r>
          </w:p>
        </w:tc>
        <w:tc>
          <w:tcPr>
            <w:tcW w:w="413" w:type="pct"/>
            <w:vAlign w:val="center"/>
          </w:tcPr>
          <w:p w14:paraId="6FAFC653"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0.47</w:t>
            </w:r>
          </w:p>
        </w:tc>
      </w:tr>
      <w:tr w:rsidR="007255CD" w:rsidRPr="00D0103A" w14:paraId="37B83AFF" w14:textId="77777777" w:rsidTr="00734275">
        <w:trPr>
          <w:trHeight w:val="397"/>
        </w:trPr>
        <w:tc>
          <w:tcPr>
            <w:tcW w:w="678" w:type="pct"/>
            <w:vAlign w:val="center"/>
          </w:tcPr>
          <w:p w14:paraId="451563AD"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609DB6B7" w14:textId="77777777" w:rsidR="007255CD" w:rsidRPr="00D0103A" w:rsidRDefault="007255CD" w:rsidP="00AD2AC3">
            <w:pPr>
              <w:widowControl/>
              <w:wordWrap/>
              <w:autoSpaceDE/>
              <w:autoSpaceDN/>
              <w:spacing w:line="259" w:lineRule="auto"/>
              <w:rPr>
                <w:rFonts w:cstheme="minorHAnsi"/>
                <w:sz w:val="24"/>
                <w:szCs w:val="24"/>
              </w:rPr>
            </w:pPr>
          </w:p>
        </w:tc>
        <w:tc>
          <w:tcPr>
            <w:tcW w:w="1054" w:type="pct"/>
            <w:vAlign w:val="center"/>
          </w:tcPr>
          <w:p w14:paraId="1D7786A4" w14:textId="77777777" w:rsidR="007255CD" w:rsidRPr="00D0103A" w:rsidRDefault="007255CD" w:rsidP="00AD2AC3">
            <w:pPr>
              <w:widowControl/>
              <w:wordWrap/>
              <w:autoSpaceDE/>
              <w:autoSpaceDN/>
              <w:spacing w:line="259" w:lineRule="auto"/>
              <w:rPr>
                <w:rFonts w:cstheme="minorHAnsi"/>
                <w:i/>
                <w:iCs/>
                <w:sz w:val="24"/>
                <w:szCs w:val="24"/>
              </w:rPr>
            </w:pPr>
            <w:r w:rsidRPr="00D0103A">
              <w:rPr>
                <w:rFonts w:cstheme="minorHAnsi"/>
                <w:i/>
                <w:iCs/>
                <w:sz w:val="24"/>
                <w:szCs w:val="24"/>
              </w:rPr>
              <w:t xml:space="preserve">Synechococcus </w:t>
            </w:r>
            <w:proofErr w:type="spellStart"/>
            <w:r w:rsidRPr="00D0103A">
              <w:rPr>
                <w:rFonts w:cstheme="minorHAnsi"/>
                <w:i/>
                <w:iCs/>
                <w:sz w:val="24"/>
                <w:szCs w:val="24"/>
              </w:rPr>
              <w:t>leopoliensis</w:t>
            </w:r>
            <w:proofErr w:type="spellEnd"/>
          </w:p>
        </w:tc>
        <w:tc>
          <w:tcPr>
            <w:tcW w:w="556" w:type="pct"/>
            <w:vAlign w:val="center"/>
          </w:tcPr>
          <w:p w14:paraId="0D74F43C" w14:textId="77777777" w:rsidR="007255CD" w:rsidRPr="00D0103A" w:rsidRDefault="007255CD" w:rsidP="00AD2AC3">
            <w:pPr>
              <w:widowControl/>
              <w:wordWrap/>
              <w:autoSpaceDE/>
              <w:autoSpaceDN/>
              <w:spacing w:line="259" w:lineRule="auto"/>
              <w:rPr>
                <w:rFonts w:cstheme="minorHAnsi"/>
                <w:sz w:val="24"/>
                <w:szCs w:val="24"/>
              </w:rPr>
            </w:pPr>
            <w:r w:rsidRPr="00D0103A">
              <w:rPr>
                <w:rFonts w:cstheme="minorHAnsi"/>
                <w:sz w:val="24"/>
                <w:szCs w:val="24"/>
              </w:rPr>
              <w:t>Population</w:t>
            </w:r>
          </w:p>
        </w:tc>
        <w:tc>
          <w:tcPr>
            <w:tcW w:w="937" w:type="pct"/>
            <w:vAlign w:val="center"/>
          </w:tcPr>
          <w:p w14:paraId="5ACA4D2E" w14:textId="77777777" w:rsidR="007255CD" w:rsidRPr="00D0103A" w:rsidRDefault="007255CD" w:rsidP="00AD2AC3">
            <w:pPr>
              <w:widowControl/>
              <w:wordWrap/>
              <w:autoSpaceDE/>
              <w:autoSpaceDN/>
              <w:spacing w:line="259" w:lineRule="auto"/>
              <w:rPr>
                <w:rFonts w:cstheme="minorHAnsi"/>
                <w:sz w:val="24"/>
                <w:szCs w:val="24"/>
              </w:rPr>
            </w:pPr>
            <w:r w:rsidRPr="00D0103A">
              <w:rPr>
                <w:rFonts w:cstheme="minorHAnsi"/>
                <w:sz w:val="24"/>
                <w:szCs w:val="24"/>
              </w:rPr>
              <w:t>Abundance</w:t>
            </w:r>
          </w:p>
        </w:tc>
        <w:tc>
          <w:tcPr>
            <w:tcW w:w="413" w:type="pct"/>
            <w:vAlign w:val="center"/>
          </w:tcPr>
          <w:p w14:paraId="1DFFBE12"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vAlign w:val="center"/>
          </w:tcPr>
          <w:p w14:paraId="772B82A4"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6</w:t>
            </w:r>
          </w:p>
        </w:tc>
        <w:tc>
          <w:tcPr>
            <w:tcW w:w="413" w:type="pct"/>
            <w:vAlign w:val="center"/>
          </w:tcPr>
          <w:p w14:paraId="5B3FC011"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0.25</w:t>
            </w:r>
          </w:p>
        </w:tc>
      </w:tr>
      <w:tr w:rsidR="007255CD" w:rsidRPr="00D0103A" w14:paraId="5B773133" w14:textId="77777777" w:rsidTr="00734275">
        <w:trPr>
          <w:trHeight w:val="397"/>
        </w:trPr>
        <w:tc>
          <w:tcPr>
            <w:tcW w:w="678" w:type="pct"/>
            <w:vAlign w:val="center"/>
          </w:tcPr>
          <w:p w14:paraId="7FD1EED7"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33C4BBCC" w14:textId="54734349" w:rsidR="007255CD" w:rsidRPr="00D0103A" w:rsidRDefault="00734275" w:rsidP="00AD2AC3">
            <w:pPr>
              <w:widowControl/>
              <w:wordWrap/>
              <w:autoSpaceDE/>
              <w:autoSpaceDN/>
              <w:spacing w:line="259" w:lineRule="auto"/>
              <w:rPr>
                <w:rFonts w:cstheme="minorHAnsi"/>
                <w:sz w:val="24"/>
                <w:szCs w:val="24"/>
              </w:rPr>
            </w:pPr>
            <w:r w:rsidRPr="00D0103A">
              <w:rPr>
                <w:rFonts w:cstheme="minorHAnsi"/>
                <w:sz w:val="24"/>
                <w:szCs w:val="24"/>
              </w:rPr>
              <w:t>Invertebrates</w:t>
            </w:r>
          </w:p>
        </w:tc>
        <w:tc>
          <w:tcPr>
            <w:tcW w:w="1054" w:type="pct"/>
            <w:vAlign w:val="center"/>
          </w:tcPr>
          <w:p w14:paraId="1D65472B" w14:textId="77777777" w:rsidR="007255CD" w:rsidRPr="00D0103A" w:rsidRDefault="007255CD" w:rsidP="00AD2AC3">
            <w:pPr>
              <w:widowControl/>
              <w:wordWrap/>
              <w:autoSpaceDE/>
              <w:autoSpaceDN/>
              <w:spacing w:line="259" w:lineRule="auto"/>
              <w:rPr>
                <w:rFonts w:cstheme="minorHAnsi"/>
                <w:i/>
                <w:iCs/>
                <w:sz w:val="24"/>
                <w:szCs w:val="24"/>
              </w:rPr>
            </w:pPr>
            <w:r w:rsidRPr="00D0103A">
              <w:rPr>
                <w:rFonts w:cstheme="minorHAnsi"/>
                <w:i/>
                <w:iCs/>
                <w:sz w:val="24"/>
                <w:szCs w:val="24"/>
              </w:rPr>
              <w:t>Daphnia magna</w:t>
            </w:r>
          </w:p>
        </w:tc>
        <w:tc>
          <w:tcPr>
            <w:tcW w:w="556" w:type="pct"/>
            <w:vAlign w:val="center"/>
          </w:tcPr>
          <w:p w14:paraId="51681017" w14:textId="77777777" w:rsidR="007255CD" w:rsidRPr="00D0103A" w:rsidRDefault="007255CD" w:rsidP="00AD2AC3">
            <w:pPr>
              <w:widowControl/>
              <w:wordWrap/>
              <w:autoSpaceDE/>
              <w:autoSpaceDN/>
              <w:spacing w:line="259" w:lineRule="auto"/>
              <w:rPr>
                <w:rFonts w:cstheme="minorHAnsi"/>
                <w:sz w:val="24"/>
                <w:szCs w:val="24"/>
              </w:rPr>
            </w:pPr>
            <w:r w:rsidRPr="00D0103A">
              <w:rPr>
                <w:rFonts w:cstheme="minorHAnsi"/>
                <w:sz w:val="24"/>
                <w:szCs w:val="24"/>
              </w:rPr>
              <w:t>Reproduction</w:t>
            </w:r>
          </w:p>
        </w:tc>
        <w:tc>
          <w:tcPr>
            <w:tcW w:w="937" w:type="pct"/>
            <w:vAlign w:val="center"/>
          </w:tcPr>
          <w:p w14:paraId="203E2989" w14:textId="1126C43B" w:rsidR="007255CD" w:rsidRPr="00D0103A" w:rsidRDefault="007255CD" w:rsidP="00AD2AC3">
            <w:pPr>
              <w:widowControl/>
              <w:wordWrap/>
              <w:autoSpaceDE/>
              <w:autoSpaceDN/>
              <w:spacing w:line="259" w:lineRule="auto"/>
              <w:rPr>
                <w:rFonts w:cstheme="minorHAnsi"/>
                <w:sz w:val="24"/>
                <w:szCs w:val="24"/>
              </w:rPr>
            </w:pPr>
            <w:r w:rsidRPr="00D0103A">
              <w:rPr>
                <w:rFonts w:cstheme="minorHAnsi"/>
                <w:sz w:val="24"/>
                <w:szCs w:val="24"/>
              </w:rPr>
              <w:t>Progeny</w:t>
            </w:r>
            <w:r w:rsidR="00E2508B" w:rsidRPr="00D0103A">
              <w:rPr>
                <w:rFonts w:cstheme="minorHAnsi"/>
                <w:sz w:val="24"/>
                <w:szCs w:val="24"/>
              </w:rPr>
              <w:t xml:space="preserve"> </w:t>
            </w:r>
            <w:r w:rsidRPr="00D0103A">
              <w:rPr>
                <w:rFonts w:cstheme="minorHAnsi"/>
                <w:sz w:val="24"/>
                <w:szCs w:val="24"/>
              </w:rPr>
              <w:t>numbers</w:t>
            </w:r>
          </w:p>
        </w:tc>
        <w:tc>
          <w:tcPr>
            <w:tcW w:w="413" w:type="pct"/>
            <w:vAlign w:val="center"/>
          </w:tcPr>
          <w:p w14:paraId="0BCC24D2"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vAlign w:val="center"/>
          </w:tcPr>
          <w:p w14:paraId="31AD3AAC"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21</w:t>
            </w:r>
          </w:p>
        </w:tc>
        <w:tc>
          <w:tcPr>
            <w:tcW w:w="413" w:type="pct"/>
            <w:vAlign w:val="center"/>
          </w:tcPr>
          <w:p w14:paraId="5DB09CAB" w14:textId="77777777" w:rsidR="007255CD" w:rsidRPr="00D0103A" w:rsidRDefault="007255CD" w:rsidP="00AD2AC3">
            <w:pPr>
              <w:widowControl/>
              <w:wordWrap/>
              <w:autoSpaceDE/>
              <w:autoSpaceDN/>
              <w:spacing w:line="259" w:lineRule="auto"/>
              <w:jc w:val="center"/>
              <w:rPr>
                <w:rFonts w:cstheme="minorHAnsi"/>
                <w:sz w:val="24"/>
                <w:szCs w:val="24"/>
              </w:rPr>
            </w:pPr>
            <w:r w:rsidRPr="00D0103A">
              <w:rPr>
                <w:rFonts w:cstheme="minorHAnsi"/>
                <w:sz w:val="24"/>
                <w:szCs w:val="24"/>
              </w:rPr>
              <w:t>3.08</w:t>
            </w:r>
          </w:p>
        </w:tc>
      </w:tr>
      <w:tr w:rsidR="00AE3533" w:rsidRPr="00D0103A" w14:paraId="7F529478" w14:textId="77777777" w:rsidTr="00734275">
        <w:trPr>
          <w:trHeight w:val="397"/>
        </w:trPr>
        <w:tc>
          <w:tcPr>
            <w:tcW w:w="678" w:type="pct"/>
            <w:vAlign w:val="center"/>
          </w:tcPr>
          <w:p w14:paraId="06A74CA5" w14:textId="77777777" w:rsidR="00AE3533" w:rsidRPr="00D0103A" w:rsidRDefault="00AE3533" w:rsidP="00AE3533">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5B34049F" w14:textId="77777777" w:rsidR="00AE3533" w:rsidRPr="00D0103A" w:rsidRDefault="00AE3533" w:rsidP="00AE3533">
            <w:pPr>
              <w:widowControl/>
              <w:wordWrap/>
              <w:autoSpaceDE/>
              <w:autoSpaceDN/>
              <w:spacing w:line="259" w:lineRule="auto"/>
              <w:rPr>
                <w:rFonts w:cstheme="minorHAnsi"/>
                <w:sz w:val="24"/>
                <w:szCs w:val="24"/>
              </w:rPr>
            </w:pPr>
            <w:r w:rsidRPr="00D0103A">
              <w:rPr>
                <w:rFonts w:cstheme="minorHAnsi"/>
                <w:sz w:val="24"/>
                <w:szCs w:val="24"/>
              </w:rPr>
              <w:t>Fish</w:t>
            </w:r>
          </w:p>
        </w:tc>
        <w:tc>
          <w:tcPr>
            <w:tcW w:w="1054" w:type="pct"/>
            <w:vAlign w:val="center"/>
          </w:tcPr>
          <w:p w14:paraId="75A227D1" w14:textId="795F255B" w:rsidR="00AE3533" w:rsidRPr="00D0103A" w:rsidRDefault="00AE3533" w:rsidP="00AE3533">
            <w:pPr>
              <w:widowControl/>
              <w:wordWrap/>
              <w:autoSpaceDE/>
              <w:autoSpaceDN/>
              <w:spacing w:line="259" w:lineRule="auto"/>
              <w:rPr>
                <w:rFonts w:cstheme="minorHAnsi"/>
                <w:i/>
                <w:iCs/>
                <w:sz w:val="24"/>
                <w:szCs w:val="24"/>
              </w:rPr>
            </w:pPr>
            <w:r w:rsidRPr="00D0103A">
              <w:rPr>
                <w:rFonts w:cstheme="minorHAnsi"/>
                <w:i/>
                <w:iCs/>
                <w:sz w:val="24"/>
                <w:szCs w:val="24"/>
              </w:rPr>
              <w:t>Cyprinus carpio</w:t>
            </w:r>
          </w:p>
        </w:tc>
        <w:tc>
          <w:tcPr>
            <w:tcW w:w="556" w:type="pct"/>
            <w:vAlign w:val="center"/>
          </w:tcPr>
          <w:p w14:paraId="68DE77E2" w14:textId="4C4FF17D" w:rsidR="00AE3533" w:rsidRPr="00D0103A" w:rsidRDefault="00AE3533" w:rsidP="00AE3533">
            <w:pPr>
              <w:widowControl/>
              <w:wordWrap/>
              <w:autoSpaceDE/>
              <w:autoSpaceDN/>
              <w:spacing w:line="259" w:lineRule="auto"/>
              <w:rPr>
                <w:rFonts w:cstheme="minorHAnsi"/>
                <w:sz w:val="24"/>
                <w:szCs w:val="24"/>
              </w:rPr>
            </w:pPr>
            <w:r w:rsidRPr="00D0103A">
              <w:rPr>
                <w:rFonts w:cstheme="minorHAnsi"/>
                <w:sz w:val="24"/>
                <w:szCs w:val="24"/>
              </w:rPr>
              <w:t>Growth</w:t>
            </w:r>
          </w:p>
        </w:tc>
        <w:tc>
          <w:tcPr>
            <w:tcW w:w="937" w:type="pct"/>
            <w:vAlign w:val="center"/>
          </w:tcPr>
          <w:p w14:paraId="39A9F5CA" w14:textId="31F03894" w:rsidR="00AE3533" w:rsidRPr="00D0103A" w:rsidRDefault="00AE3533" w:rsidP="00AE3533">
            <w:pPr>
              <w:widowControl/>
              <w:wordWrap/>
              <w:autoSpaceDE/>
              <w:autoSpaceDN/>
              <w:spacing w:line="259" w:lineRule="auto"/>
              <w:rPr>
                <w:rFonts w:cstheme="minorHAnsi"/>
                <w:sz w:val="24"/>
                <w:szCs w:val="24"/>
              </w:rPr>
            </w:pPr>
            <w:r w:rsidRPr="00D0103A">
              <w:rPr>
                <w:rFonts w:cstheme="minorHAnsi"/>
                <w:sz w:val="24"/>
                <w:szCs w:val="24"/>
              </w:rPr>
              <w:t>Weight</w:t>
            </w:r>
          </w:p>
        </w:tc>
        <w:tc>
          <w:tcPr>
            <w:tcW w:w="413" w:type="pct"/>
            <w:vAlign w:val="center"/>
          </w:tcPr>
          <w:p w14:paraId="4847144F" w14:textId="67B75C61" w:rsidR="00AE3533" w:rsidRPr="00D0103A" w:rsidRDefault="00AE3533" w:rsidP="00AE353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vAlign w:val="center"/>
          </w:tcPr>
          <w:p w14:paraId="69E2F0F0" w14:textId="71E3CBD2" w:rsidR="00AE3533" w:rsidRPr="00D0103A" w:rsidRDefault="005C5B42" w:rsidP="00AE3533">
            <w:pPr>
              <w:widowControl/>
              <w:wordWrap/>
              <w:autoSpaceDE/>
              <w:autoSpaceDN/>
              <w:spacing w:line="259" w:lineRule="auto"/>
              <w:jc w:val="center"/>
              <w:rPr>
                <w:rFonts w:cstheme="minorHAnsi"/>
                <w:sz w:val="24"/>
                <w:szCs w:val="24"/>
              </w:rPr>
            </w:pPr>
            <w:r w:rsidRPr="00D0103A">
              <w:rPr>
                <w:rFonts w:cstheme="minorHAnsi"/>
                <w:sz w:val="24"/>
                <w:szCs w:val="24"/>
              </w:rPr>
              <w:t>50</w:t>
            </w:r>
          </w:p>
        </w:tc>
        <w:tc>
          <w:tcPr>
            <w:tcW w:w="413" w:type="pct"/>
            <w:vAlign w:val="center"/>
          </w:tcPr>
          <w:p w14:paraId="42422A03" w14:textId="22F923BD" w:rsidR="00AE3533" w:rsidRPr="00D0103A" w:rsidRDefault="005C5B42" w:rsidP="00AE3533">
            <w:pPr>
              <w:widowControl/>
              <w:wordWrap/>
              <w:autoSpaceDE/>
              <w:autoSpaceDN/>
              <w:spacing w:line="259" w:lineRule="auto"/>
              <w:jc w:val="center"/>
              <w:rPr>
                <w:rFonts w:cstheme="minorHAnsi"/>
                <w:sz w:val="24"/>
                <w:szCs w:val="24"/>
              </w:rPr>
            </w:pPr>
            <w:r w:rsidRPr="00D0103A">
              <w:rPr>
                <w:rFonts w:cstheme="minorHAnsi"/>
                <w:sz w:val="24"/>
                <w:szCs w:val="24"/>
              </w:rPr>
              <w:t>75</w:t>
            </w:r>
            <w:r w:rsidR="00AE3533" w:rsidRPr="00D0103A">
              <w:rPr>
                <w:rFonts w:cstheme="minorHAnsi"/>
                <w:sz w:val="24"/>
                <w:szCs w:val="24"/>
              </w:rPr>
              <w:t>.00</w:t>
            </w:r>
          </w:p>
        </w:tc>
      </w:tr>
      <w:tr w:rsidR="000C4053" w:rsidRPr="00D0103A" w14:paraId="215B0FE2" w14:textId="77777777" w:rsidTr="00734275">
        <w:trPr>
          <w:trHeight w:val="397"/>
        </w:trPr>
        <w:tc>
          <w:tcPr>
            <w:tcW w:w="678" w:type="pct"/>
            <w:vAlign w:val="center"/>
          </w:tcPr>
          <w:p w14:paraId="1E16C891" w14:textId="77777777" w:rsidR="000C4053" w:rsidRPr="00D0103A" w:rsidRDefault="000C4053" w:rsidP="000C4053">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6B1917A6" w14:textId="77777777" w:rsidR="000C4053" w:rsidRPr="00D0103A" w:rsidRDefault="000C4053" w:rsidP="000C4053">
            <w:pPr>
              <w:widowControl/>
              <w:wordWrap/>
              <w:autoSpaceDE/>
              <w:autoSpaceDN/>
              <w:spacing w:line="259" w:lineRule="auto"/>
              <w:rPr>
                <w:rFonts w:cstheme="minorHAnsi"/>
                <w:sz w:val="24"/>
                <w:szCs w:val="24"/>
              </w:rPr>
            </w:pPr>
          </w:p>
        </w:tc>
        <w:tc>
          <w:tcPr>
            <w:tcW w:w="1054" w:type="pct"/>
            <w:vAlign w:val="center"/>
          </w:tcPr>
          <w:p w14:paraId="3CAD2541" w14:textId="1EA0A9F5" w:rsidR="000C4053" w:rsidRPr="00D0103A" w:rsidRDefault="000C4053" w:rsidP="000C4053">
            <w:pPr>
              <w:widowControl/>
              <w:wordWrap/>
              <w:autoSpaceDE/>
              <w:autoSpaceDN/>
              <w:spacing w:line="259" w:lineRule="auto"/>
              <w:rPr>
                <w:rFonts w:cstheme="minorHAnsi"/>
                <w:i/>
                <w:iCs/>
                <w:sz w:val="24"/>
                <w:szCs w:val="24"/>
              </w:rPr>
            </w:pPr>
            <w:proofErr w:type="spellStart"/>
            <w:r w:rsidRPr="00D0103A">
              <w:rPr>
                <w:rFonts w:cstheme="minorHAnsi"/>
                <w:i/>
                <w:iCs/>
                <w:sz w:val="24"/>
                <w:szCs w:val="24"/>
              </w:rPr>
              <w:t>Ictalurus</w:t>
            </w:r>
            <w:proofErr w:type="spellEnd"/>
            <w:r w:rsidRPr="00D0103A">
              <w:rPr>
                <w:rFonts w:cstheme="minorHAnsi"/>
                <w:i/>
                <w:iCs/>
                <w:sz w:val="24"/>
                <w:szCs w:val="24"/>
              </w:rPr>
              <w:t xml:space="preserve"> punctatus</w:t>
            </w:r>
          </w:p>
        </w:tc>
        <w:tc>
          <w:tcPr>
            <w:tcW w:w="556" w:type="pct"/>
            <w:vAlign w:val="center"/>
          </w:tcPr>
          <w:p w14:paraId="597B0275" w14:textId="2A923619" w:rsidR="000C4053" w:rsidRPr="00D0103A" w:rsidRDefault="000C4053" w:rsidP="000C4053">
            <w:pPr>
              <w:widowControl/>
              <w:wordWrap/>
              <w:autoSpaceDE/>
              <w:autoSpaceDN/>
              <w:spacing w:line="259" w:lineRule="auto"/>
              <w:rPr>
                <w:rFonts w:cstheme="minorHAnsi"/>
                <w:sz w:val="24"/>
                <w:szCs w:val="24"/>
              </w:rPr>
            </w:pPr>
            <w:r w:rsidRPr="00D0103A">
              <w:rPr>
                <w:rFonts w:cstheme="minorHAnsi"/>
                <w:sz w:val="24"/>
                <w:szCs w:val="24"/>
              </w:rPr>
              <w:t>Growth</w:t>
            </w:r>
          </w:p>
        </w:tc>
        <w:tc>
          <w:tcPr>
            <w:tcW w:w="937" w:type="pct"/>
            <w:vAlign w:val="center"/>
          </w:tcPr>
          <w:p w14:paraId="5F1A2628" w14:textId="10095C1E" w:rsidR="000C4053" w:rsidRPr="00D0103A" w:rsidRDefault="000C4053" w:rsidP="000C4053">
            <w:pPr>
              <w:widowControl/>
              <w:wordWrap/>
              <w:autoSpaceDE/>
              <w:autoSpaceDN/>
              <w:spacing w:line="259" w:lineRule="auto"/>
              <w:rPr>
                <w:rFonts w:cstheme="minorHAnsi"/>
                <w:sz w:val="24"/>
                <w:szCs w:val="24"/>
              </w:rPr>
            </w:pPr>
            <w:r w:rsidRPr="00D0103A">
              <w:rPr>
                <w:rFonts w:cstheme="minorHAnsi"/>
                <w:sz w:val="24"/>
                <w:szCs w:val="24"/>
              </w:rPr>
              <w:t>Condition index</w:t>
            </w:r>
          </w:p>
        </w:tc>
        <w:tc>
          <w:tcPr>
            <w:tcW w:w="413" w:type="pct"/>
            <w:vAlign w:val="center"/>
          </w:tcPr>
          <w:p w14:paraId="0936BCB4" w14:textId="701B809C" w:rsidR="000C4053" w:rsidRPr="00D0103A" w:rsidRDefault="000C4053" w:rsidP="000C4053">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vAlign w:val="center"/>
          </w:tcPr>
          <w:p w14:paraId="13F1F5A6" w14:textId="4086E481" w:rsidR="000C4053" w:rsidRPr="00D0103A" w:rsidRDefault="00AC699B" w:rsidP="000C4053">
            <w:pPr>
              <w:widowControl/>
              <w:wordWrap/>
              <w:autoSpaceDE/>
              <w:autoSpaceDN/>
              <w:spacing w:line="259" w:lineRule="auto"/>
              <w:jc w:val="center"/>
              <w:rPr>
                <w:rFonts w:cstheme="minorHAnsi"/>
                <w:sz w:val="24"/>
                <w:szCs w:val="24"/>
              </w:rPr>
            </w:pPr>
            <w:r w:rsidRPr="00D0103A">
              <w:rPr>
                <w:rFonts w:cstheme="minorHAnsi"/>
                <w:sz w:val="24"/>
                <w:szCs w:val="24"/>
              </w:rPr>
              <w:t>77</w:t>
            </w:r>
          </w:p>
        </w:tc>
        <w:tc>
          <w:tcPr>
            <w:tcW w:w="413" w:type="pct"/>
            <w:vAlign w:val="center"/>
          </w:tcPr>
          <w:p w14:paraId="446993E2" w14:textId="3EF210C6" w:rsidR="000C4053" w:rsidRPr="00D0103A" w:rsidRDefault="000C4053" w:rsidP="000C4053">
            <w:pPr>
              <w:widowControl/>
              <w:wordWrap/>
              <w:autoSpaceDE/>
              <w:autoSpaceDN/>
              <w:spacing w:line="259" w:lineRule="auto"/>
              <w:jc w:val="center"/>
              <w:rPr>
                <w:rFonts w:cstheme="minorHAnsi"/>
                <w:sz w:val="24"/>
                <w:szCs w:val="24"/>
              </w:rPr>
            </w:pPr>
            <w:r w:rsidRPr="00D0103A">
              <w:rPr>
                <w:rFonts w:cstheme="minorHAnsi"/>
                <w:sz w:val="24"/>
                <w:szCs w:val="24"/>
              </w:rPr>
              <w:t>50.00</w:t>
            </w:r>
          </w:p>
        </w:tc>
      </w:tr>
      <w:tr w:rsidR="00AC699B" w:rsidRPr="00D0103A" w14:paraId="1F901B71" w14:textId="77777777" w:rsidTr="00734275">
        <w:trPr>
          <w:trHeight w:val="397"/>
        </w:trPr>
        <w:tc>
          <w:tcPr>
            <w:tcW w:w="678" w:type="pct"/>
            <w:vAlign w:val="center"/>
          </w:tcPr>
          <w:p w14:paraId="4A45B028" w14:textId="77777777" w:rsidR="00AC699B" w:rsidRPr="00D0103A" w:rsidRDefault="00AC699B" w:rsidP="00AC699B">
            <w:pPr>
              <w:widowControl/>
              <w:wordWrap/>
              <w:autoSpaceDE/>
              <w:autoSpaceDN/>
              <w:rPr>
                <w:rFonts w:eastAsia="HY신명조" w:cstheme="minorHAnsi"/>
                <w:color w:val="000000" w:themeColor="text1"/>
                <w:sz w:val="24"/>
                <w:szCs w:val="24"/>
              </w:rPr>
            </w:pPr>
          </w:p>
        </w:tc>
        <w:tc>
          <w:tcPr>
            <w:tcW w:w="536" w:type="pct"/>
            <w:vAlign w:val="center"/>
          </w:tcPr>
          <w:p w14:paraId="6E83BF14" w14:textId="77777777" w:rsidR="00AC699B" w:rsidRPr="00D0103A" w:rsidRDefault="00AC699B" w:rsidP="00AC699B">
            <w:pPr>
              <w:widowControl/>
              <w:wordWrap/>
              <w:autoSpaceDE/>
              <w:autoSpaceDN/>
              <w:rPr>
                <w:rFonts w:cstheme="minorHAnsi"/>
                <w:sz w:val="24"/>
                <w:szCs w:val="24"/>
              </w:rPr>
            </w:pPr>
          </w:p>
        </w:tc>
        <w:tc>
          <w:tcPr>
            <w:tcW w:w="1054" w:type="pct"/>
            <w:vAlign w:val="center"/>
          </w:tcPr>
          <w:p w14:paraId="4F464638" w14:textId="74CE6D87" w:rsidR="00AC699B" w:rsidRPr="00D0103A" w:rsidRDefault="00AC699B" w:rsidP="00AC699B">
            <w:pPr>
              <w:widowControl/>
              <w:wordWrap/>
              <w:autoSpaceDE/>
              <w:autoSpaceDN/>
              <w:rPr>
                <w:rFonts w:cstheme="minorHAnsi"/>
                <w:i/>
                <w:iCs/>
                <w:sz w:val="24"/>
                <w:szCs w:val="24"/>
              </w:rPr>
            </w:pPr>
            <w:proofErr w:type="spellStart"/>
            <w:r w:rsidRPr="00D0103A">
              <w:rPr>
                <w:rFonts w:cstheme="minorHAnsi"/>
                <w:i/>
                <w:iCs/>
                <w:sz w:val="24"/>
                <w:szCs w:val="24"/>
              </w:rPr>
              <w:t>Oryzias</w:t>
            </w:r>
            <w:proofErr w:type="spellEnd"/>
            <w:r w:rsidRPr="00D0103A">
              <w:rPr>
                <w:rFonts w:cstheme="minorHAnsi"/>
                <w:i/>
                <w:iCs/>
                <w:sz w:val="24"/>
                <w:szCs w:val="24"/>
              </w:rPr>
              <w:t xml:space="preserve"> </w:t>
            </w:r>
            <w:proofErr w:type="spellStart"/>
            <w:r w:rsidRPr="00D0103A">
              <w:rPr>
                <w:rFonts w:cstheme="minorHAnsi"/>
                <w:i/>
                <w:iCs/>
                <w:sz w:val="24"/>
                <w:szCs w:val="24"/>
              </w:rPr>
              <w:t>latipes</w:t>
            </w:r>
            <w:proofErr w:type="spellEnd"/>
          </w:p>
        </w:tc>
        <w:tc>
          <w:tcPr>
            <w:tcW w:w="556" w:type="pct"/>
            <w:vAlign w:val="center"/>
          </w:tcPr>
          <w:p w14:paraId="5600B82C" w14:textId="4161A2F6" w:rsidR="00AC699B" w:rsidRPr="00D0103A" w:rsidRDefault="00AC699B" w:rsidP="00AC699B">
            <w:pPr>
              <w:widowControl/>
              <w:wordWrap/>
              <w:autoSpaceDE/>
              <w:autoSpaceDN/>
              <w:rPr>
                <w:rFonts w:cstheme="minorHAnsi"/>
                <w:sz w:val="24"/>
                <w:szCs w:val="24"/>
              </w:rPr>
            </w:pPr>
            <w:r w:rsidRPr="00D0103A">
              <w:rPr>
                <w:rFonts w:cstheme="minorHAnsi"/>
                <w:sz w:val="24"/>
                <w:szCs w:val="24"/>
              </w:rPr>
              <w:t>Mortality</w:t>
            </w:r>
          </w:p>
        </w:tc>
        <w:tc>
          <w:tcPr>
            <w:tcW w:w="937" w:type="pct"/>
            <w:vAlign w:val="center"/>
          </w:tcPr>
          <w:p w14:paraId="74A6440D" w14:textId="277919F1" w:rsidR="00AC699B" w:rsidRPr="00D0103A" w:rsidRDefault="00AC699B" w:rsidP="00AC699B">
            <w:pPr>
              <w:widowControl/>
              <w:wordWrap/>
              <w:autoSpaceDE/>
              <w:autoSpaceDN/>
              <w:rPr>
                <w:rFonts w:cstheme="minorHAnsi"/>
                <w:sz w:val="24"/>
                <w:szCs w:val="24"/>
              </w:rPr>
            </w:pPr>
            <w:r w:rsidRPr="00D0103A">
              <w:rPr>
                <w:rFonts w:cstheme="minorHAnsi"/>
                <w:sz w:val="24"/>
                <w:szCs w:val="24"/>
              </w:rPr>
              <w:t>Survival</w:t>
            </w:r>
          </w:p>
        </w:tc>
        <w:tc>
          <w:tcPr>
            <w:tcW w:w="413" w:type="pct"/>
            <w:vAlign w:val="center"/>
          </w:tcPr>
          <w:p w14:paraId="298D9F49" w14:textId="0EC56017" w:rsidR="00AC699B" w:rsidRPr="00D0103A" w:rsidRDefault="00AC699B" w:rsidP="00AC699B">
            <w:pPr>
              <w:widowControl/>
              <w:wordWrap/>
              <w:autoSpaceDE/>
              <w:autoSpaceDN/>
              <w:jc w:val="center"/>
              <w:rPr>
                <w:rFonts w:cstheme="minorHAnsi"/>
                <w:sz w:val="24"/>
                <w:szCs w:val="24"/>
              </w:rPr>
            </w:pPr>
            <w:r w:rsidRPr="00D0103A">
              <w:rPr>
                <w:rFonts w:cstheme="minorHAnsi"/>
                <w:sz w:val="24"/>
                <w:szCs w:val="24"/>
              </w:rPr>
              <w:t>NOEC</w:t>
            </w:r>
          </w:p>
        </w:tc>
        <w:tc>
          <w:tcPr>
            <w:tcW w:w="413" w:type="pct"/>
            <w:vAlign w:val="center"/>
          </w:tcPr>
          <w:p w14:paraId="39247109" w14:textId="396B53E0" w:rsidR="00AC699B" w:rsidRPr="00D0103A" w:rsidRDefault="002A1D86" w:rsidP="00AC699B">
            <w:pPr>
              <w:widowControl/>
              <w:wordWrap/>
              <w:autoSpaceDE/>
              <w:autoSpaceDN/>
              <w:jc w:val="center"/>
              <w:rPr>
                <w:rFonts w:cstheme="minorHAnsi"/>
                <w:sz w:val="24"/>
                <w:szCs w:val="24"/>
              </w:rPr>
            </w:pPr>
            <w:r w:rsidRPr="00D0103A">
              <w:rPr>
                <w:rFonts w:cstheme="minorHAnsi"/>
                <w:sz w:val="24"/>
                <w:szCs w:val="24"/>
              </w:rPr>
              <w:t>40</w:t>
            </w:r>
          </w:p>
        </w:tc>
        <w:tc>
          <w:tcPr>
            <w:tcW w:w="413" w:type="pct"/>
            <w:vAlign w:val="center"/>
          </w:tcPr>
          <w:p w14:paraId="461144FB" w14:textId="46DF085C" w:rsidR="00AC699B" w:rsidRPr="00D0103A" w:rsidRDefault="00AC699B" w:rsidP="00AC699B">
            <w:pPr>
              <w:widowControl/>
              <w:wordWrap/>
              <w:autoSpaceDE/>
              <w:autoSpaceDN/>
              <w:jc w:val="center"/>
              <w:rPr>
                <w:rFonts w:cstheme="minorHAnsi"/>
                <w:sz w:val="24"/>
                <w:szCs w:val="24"/>
              </w:rPr>
            </w:pPr>
            <w:r w:rsidRPr="00D0103A">
              <w:rPr>
                <w:rFonts w:cstheme="minorHAnsi"/>
                <w:sz w:val="24"/>
                <w:szCs w:val="24"/>
              </w:rPr>
              <w:t>50.00</w:t>
            </w:r>
          </w:p>
        </w:tc>
      </w:tr>
      <w:tr w:rsidR="00AC699B" w:rsidRPr="00D0103A" w14:paraId="0F6B02D2" w14:textId="77777777" w:rsidTr="00734275">
        <w:trPr>
          <w:trHeight w:val="397"/>
        </w:trPr>
        <w:tc>
          <w:tcPr>
            <w:tcW w:w="678" w:type="pct"/>
            <w:vAlign w:val="center"/>
          </w:tcPr>
          <w:p w14:paraId="3D7D0F38" w14:textId="77777777" w:rsidR="00AC699B" w:rsidRPr="00D0103A" w:rsidRDefault="00AC699B" w:rsidP="00AC699B">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01BDA114" w14:textId="77777777" w:rsidR="00AC699B" w:rsidRPr="00D0103A" w:rsidRDefault="00AC699B" w:rsidP="00AC699B">
            <w:pPr>
              <w:widowControl/>
              <w:wordWrap/>
              <w:autoSpaceDE/>
              <w:autoSpaceDN/>
              <w:spacing w:line="259" w:lineRule="auto"/>
              <w:rPr>
                <w:rFonts w:cstheme="minorHAnsi"/>
                <w:sz w:val="24"/>
                <w:szCs w:val="24"/>
              </w:rPr>
            </w:pPr>
            <w:r w:rsidRPr="00D0103A">
              <w:rPr>
                <w:rFonts w:cstheme="minorHAnsi"/>
                <w:sz w:val="24"/>
                <w:szCs w:val="24"/>
              </w:rPr>
              <w:t>Plants</w:t>
            </w:r>
          </w:p>
        </w:tc>
        <w:tc>
          <w:tcPr>
            <w:tcW w:w="1054" w:type="pct"/>
            <w:vAlign w:val="center"/>
          </w:tcPr>
          <w:p w14:paraId="62D9258D" w14:textId="77777777" w:rsidR="00AC699B" w:rsidRPr="00D0103A" w:rsidRDefault="00AC699B" w:rsidP="00AC699B">
            <w:pPr>
              <w:widowControl/>
              <w:wordWrap/>
              <w:autoSpaceDE/>
              <w:autoSpaceDN/>
              <w:spacing w:line="259" w:lineRule="auto"/>
              <w:rPr>
                <w:rFonts w:cstheme="minorHAnsi"/>
                <w:i/>
                <w:iCs/>
                <w:sz w:val="24"/>
                <w:szCs w:val="24"/>
              </w:rPr>
            </w:pPr>
            <w:r w:rsidRPr="00D0103A">
              <w:rPr>
                <w:rFonts w:cstheme="minorHAnsi"/>
                <w:i/>
                <w:iCs/>
                <w:sz w:val="24"/>
                <w:szCs w:val="24"/>
              </w:rPr>
              <w:t xml:space="preserve">Egeria </w:t>
            </w:r>
            <w:proofErr w:type="spellStart"/>
            <w:r w:rsidRPr="00D0103A">
              <w:rPr>
                <w:rFonts w:cstheme="minorHAnsi"/>
                <w:i/>
                <w:iCs/>
                <w:sz w:val="24"/>
                <w:szCs w:val="24"/>
              </w:rPr>
              <w:t>densa</w:t>
            </w:r>
            <w:proofErr w:type="spellEnd"/>
          </w:p>
        </w:tc>
        <w:tc>
          <w:tcPr>
            <w:tcW w:w="556" w:type="pct"/>
            <w:vAlign w:val="center"/>
          </w:tcPr>
          <w:p w14:paraId="3F826F49" w14:textId="77777777" w:rsidR="00AC699B" w:rsidRPr="00D0103A" w:rsidRDefault="00AC699B" w:rsidP="00AC699B">
            <w:pPr>
              <w:widowControl/>
              <w:wordWrap/>
              <w:autoSpaceDE/>
              <w:autoSpaceDN/>
              <w:spacing w:line="259" w:lineRule="auto"/>
              <w:rPr>
                <w:rFonts w:cstheme="minorHAnsi"/>
                <w:sz w:val="24"/>
                <w:szCs w:val="24"/>
              </w:rPr>
            </w:pPr>
            <w:r w:rsidRPr="00D0103A">
              <w:rPr>
                <w:rFonts w:cstheme="minorHAnsi"/>
                <w:sz w:val="24"/>
                <w:szCs w:val="24"/>
              </w:rPr>
              <w:t>Growth</w:t>
            </w:r>
          </w:p>
        </w:tc>
        <w:tc>
          <w:tcPr>
            <w:tcW w:w="937" w:type="pct"/>
            <w:vAlign w:val="center"/>
          </w:tcPr>
          <w:p w14:paraId="09F424EE" w14:textId="77777777" w:rsidR="00AC699B" w:rsidRPr="00D0103A" w:rsidRDefault="00AC699B" w:rsidP="00AC699B">
            <w:pPr>
              <w:widowControl/>
              <w:wordWrap/>
              <w:autoSpaceDE/>
              <w:autoSpaceDN/>
              <w:spacing w:line="259" w:lineRule="auto"/>
              <w:rPr>
                <w:rFonts w:cstheme="minorHAnsi"/>
                <w:sz w:val="24"/>
                <w:szCs w:val="24"/>
              </w:rPr>
            </w:pPr>
            <w:r w:rsidRPr="00D0103A">
              <w:rPr>
                <w:rFonts w:cstheme="minorHAnsi"/>
                <w:sz w:val="24"/>
                <w:szCs w:val="24"/>
              </w:rPr>
              <w:t>Relative growth rate</w:t>
            </w:r>
          </w:p>
        </w:tc>
        <w:tc>
          <w:tcPr>
            <w:tcW w:w="413" w:type="pct"/>
            <w:vAlign w:val="center"/>
          </w:tcPr>
          <w:p w14:paraId="76397707"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vAlign w:val="center"/>
          </w:tcPr>
          <w:p w14:paraId="15984D11"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42</w:t>
            </w:r>
          </w:p>
        </w:tc>
        <w:tc>
          <w:tcPr>
            <w:tcW w:w="413" w:type="pct"/>
            <w:vAlign w:val="center"/>
          </w:tcPr>
          <w:p w14:paraId="0ED15308"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0.02</w:t>
            </w:r>
          </w:p>
        </w:tc>
      </w:tr>
      <w:tr w:rsidR="00AC699B" w:rsidRPr="00D0103A" w14:paraId="73FC6E7E" w14:textId="77777777" w:rsidTr="00734275">
        <w:trPr>
          <w:trHeight w:val="397"/>
        </w:trPr>
        <w:tc>
          <w:tcPr>
            <w:tcW w:w="678" w:type="pct"/>
            <w:vAlign w:val="center"/>
          </w:tcPr>
          <w:p w14:paraId="1757EC83" w14:textId="77777777" w:rsidR="00AC699B" w:rsidRPr="00D0103A" w:rsidRDefault="00AC699B" w:rsidP="00AC699B">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2319163D" w14:textId="77777777" w:rsidR="00AC699B" w:rsidRPr="00D0103A" w:rsidRDefault="00AC699B" w:rsidP="00AC699B">
            <w:pPr>
              <w:widowControl/>
              <w:wordWrap/>
              <w:autoSpaceDE/>
              <w:autoSpaceDN/>
              <w:spacing w:line="259" w:lineRule="auto"/>
              <w:rPr>
                <w:rFonts w:cstheme="minorHAnsi"/>
                <w:sz w:val="24"/>
                <w:szCs w:val="24"/>
              </w:rPr>
            </w:pPr>
          </w:p>
        </w:tc>
        <w:tc>
          <w:tcPr>
            <w:tcW w:w="1054" w:type="pct"/>
            <w:vAlign w:val="center"/>
          </w:tcPr>
          <w:p w14:paraId="1476E1ED" w14:textId="77777777" w:rsidR="00AC699B" w:rsidRPr="00D0103A" w:rsidRDefault="00AC699B" w:rsidP="00AC699B">
            <w:pPr>
              <w:widowControl/>
              <w:wordWrap/>
              <w:autoSpaceDE/>
              <w:autoSpaceDN/>
              <w:spacing w:line="259" w:lineRule="auto"/>
              <w:rPr>
                <w:rFonts w:cstheme="minorHAnsi"/>
                <w:i/>
                <w:iCs/>
                <w:sz w:val="24"/>
                <w:szCs w:val="24"/>
              </w:rPr>
            </w:pPr>
            <w:r w:rsidRPr="00D0103A">
              <w:rPr>
                <w:rFonts w:cstheme="minorHAnsi"/>
                <w:i/>
                <w:iCs/>
                <w:sz w:val="24"/>
                <w:szCs w:val="24"/>
              </w:rPr>
              <w:t>Lemna minor</w:t>
            </w:r>
          </w:p>
        </w:tc>
        <w:tc>
          <w:tcPr>
            <w:tcW w:w="556" w:type="pct"/>
            <w:vAlign w:val="center"/>
          </w:tcPr>
          <w:p w14:paraId="2FC60AAE" w14:textId="77777777" w:rsidR="00AC699B" w:rsidRPr="00D0103A" w:rsidRDefault="00AC699B" w:rsidP="00AC699B">
            <w:pPr>
              <w:widowControl/>
              <w:wordWrap/>
              <w:autoSpaceDE/>
              <w:autoSpaceDN/>
              <w:spacing w:line="259" w:lineRule="auto"/>
              <w:rPr>
                <w:rFonts w:cstheme="minorHAnsi"/>
                <w:sz w:val="24"/>
                <w:szCs w:val="24"/>
              </w:rPr>
            </w:pPr>
            <w:r w:rsidRPr="00D0103A">
              <w:rPr>
                <w:rFonts w:cstheme="minorHAnsi"/>
                <w:sz w:val="24"/>
                <w:szCs w:val="24"/>
              </w:rPr>
              <w:t>Population</w:t>
            </w:r>
          </w:p>
        </w:tc>
        <w:tc>
          <w:tcPr>
            <w:tcW w:w="937" w:type="pct"/>
            <w:vAlign w:val="center"/>
          </w:tcPr>
          <w:p w14:paraId="5B9476EC" w14:textId="77777777" w:rsidR="00AC699B" w:rsidRPr="00D0103A" w:rsidRDefault="00AC699B" w:rsidP="00AC699B">
            <w:pPr>
              <w:widowControl/>
              <w:wordWrap/>
              <w:autoSpaceDE/>
              <w:autoSpaceDN/>
              <w:spacing w:line="259" w:lineRule="auto"/>
              <w:rPr>
                <w:rFonts w:cstheme="minorHAnsi"/>
                <w:sz w:val="24"/>
                <w:szCs w:val="24"/>
              </w:rPr>
            </w:pPr>
            <w:r w:rsidRPr="00D0103A">
              <w:rPr>
                <w:rFonts w:cstheme="minorHAnsi"/>
                <w:sz w:val="24"/>
                <w:szCs w:val="24"/>
              </w:rPr>
              <w:t>Abundance</w:t>
            </w:r>
          </w:p>
        </w:tc>
        <w:tc>
          <w:tcPr>
            <w:tcW w:w="413" w:type="pct"/>
            <w:vAlign w:val="center"/>
          </w:tcPr>
          <w:p w14:paraId="69A32109"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LOEC</w:t>
            </w:r>
          </w:p>
        </w:tc>
        <w:tc>
          <w:tcPr>
            <w:tcW w:w="413" w:type="pct"/>
            <w:vAlign w:val="center"/>
          </w:tcPr>
          <w:p w14:paraId="3237464A"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7</w:t>
            </w:r>
          </w:p>
        </w:tc>
        <w:tc>
          <w:tcPr>
            <w:tcW w:w="413" w:type="pct"/>
            <w:vAlign w:val="center"/>
          </w:tcPr>
          <w:p w14:paraId="0D904D91"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1.00</w:t>
            </w:r>
          </w:p>
        </w:tc>
      </w:tr>
      <w:tr w:rsidR="00AC699B" w:rsidRPr="00D0103A" w14:paraId="62AD214F" w14:textId="77777777" w:rsidTr="00734275">
        <w:trPr>
          <w:trHeight w:val="397"/>
        </w:trPr>
        <w:tc>
          <w:tcPr>
            <w:tcW w:w="678" w:type="pct"/>
            <w:tcBorders>
              <w:bottom w:val="single" w:sz="4" w:space="0" w:color="auto"/>
            </w:tcBorders>
            <w:vAlign w:val="center"/>
          </w:tcPr>
          <w:p w14:paraId="3627C82B" w14:textId="77777777" w:rsidR="00AC699B" w:rsidRPr="00D0103A" w:rsidRDefault="00AC699B" w:rsidP="00AC699B">
            <w:pPr>
              <w:widowControl/>
              <w:wordWrap/>
              <w:autoSpaceDE/>
              <w:autoSpaceDN/>
              <w:spacing w:line="259" w:lineRule="auto"/>
              <w:rPr>
                <w:rFonts w:eastAsia="HY신명조" w:cstheme="minorHAnsi"/>
                <w:color w:val="000000" w:themeColor="text1"/>
                <w:sz w:val="24"/>
                <w:szCs w:val="24"/>
              </w:rPr>
            </w:pPr>
          </w:p>
        </w:tc>
        <w:tc>
          <w:tcPr>
            <w:tcW w:w="536" w:type="pct"/>
            <w:tcBorders>
              <w:bottom w:val="single" w:sz="4" w:space="0" w:color="auto"/>
            </w:tcBorders>
            <w:vAlign w:val="center"/>
          </w:tcPr>
          <w:p w14:paraId="2F36DEC8" w14:textId="77777777" w:rsidR="00AC699B" w:rsidRPr="00D0103A" w:rsidRDefault="00AC699B" w:rsidP="00AC699B">
            <w:pPr>
              <w:widowControl/>
              <w:wordWrap/>
              <w:autoSpaceDE/>
              <w:autoSpaceDN/>
              <w:spacing w:line="259" w:lineRule="auto"/>
              <w:rPr>
                <w:rFonts w:cstheme="minorHAnsi"/>
                <w:sz w:val="24"/>
                <w:szCs w:val="24"/>
              </w:rPr>
            </w:pPr>
          </w:p>
        </w:tc>
        <w:tc>
          <w:tcPr>
            <w:tcW w:w="1054" w:type="pct"/>
            <w:tcBorders>
              <w:bottom w:val="single" w:sz="4" w:space="0" w:color="auto"/>
            </w:tcBorders>
            <w:vAlign w:val="center"/>
          </w:tcPr>
          <w:p w14:paraId="670D6B3B" w14:textId="77777777" w:rsidR="00AC699B" w:rsidRPr="00D0103A" w:rsidRDefault="00AC699B" w:rsidP="00AC699B">
            <w:pPr>
              <w:widowControl/>
              <w:wordWrap/>
              <w:autoSpaceDE/>
              <w:autoSpaceDN/>
              <w:spacing w:line="259" w:lineRule="auto"/>
              <w:rPr>
                <w:rFonts w:cstheme="minorHAnsi"/>
                <w:i/>
                <w:iCs/>
                <w:sz w:val="24"/>
                <w:szCs w:val="24"/>
              </w:rPr>
            </w:pPr>
            <w:r w:rsidRPr="00D0103A">
              <w:rPr>
                <w:rFonts w:cstheme="minorHAnsi"/>
                <w:i/>
                <w:iCs/>
                <w:sz w:val="24"/>
                <w:szCs w:val="24"/>
              </w:rPr>
              <w:t xml:space="preserve">Lemna </w:t>
            </w:r>
            <w:proofErr w:type="spellStart"/>
            <w:r w:rsidRPr="00D0103A">
              <w:rPr>
                <w:rFonts w:cstheme="minorHAnsi"/>
                <w:i/>
                <w:iCs/>
                <w:sz w:val="24"/>
                <w:szCs w:val="24"/>
              </w:rPr>
              <w:t>gibba</w:t>
            </w:r>
            <w:proofErr w:type="spellEnd"/>
          </w:p>
        </w:tc>
        <w:tc>
          <w:tcPr>
            <w:tcW w:w="556" w:type="pct"/>
            <w:tcBorders>
              <w:bottom w:val="single" w:sz="4" w:space="0" w:color="auto"/>
            </w:tcBorders>
            <w:vAlign w:val="center"/>
          </w:tcPr>
          <w:p w14:paraId="08D7A8B4" w14:textId="77777777" w:rsidR="00AC699B" w:rsidRPr="00D0103A" w:rsidRDefault="00AC699B" w:rsidP="00AC699B">
            <w:pPr>
              <w:widowControl/>
              <w:wordWrap/>
              <w:autoSpaceDE/>
              <w:autoSpaceDN/>
              <w:spacing w:line="259" w:lineRule="auto"/>
              <w:rPr>
                <w:rFonts w:cstheme="minorHAnsi"/>
                <w:sz w:val="24"/>
                <w:szCs w:val="24"/>
              </w:rPr>
            </w:pPr>
            <w:r w:rsidRPr="00D0103A">
              <w:rPr>
                <w:rFonts w:cstheme="minorHAnsi"/>
                <w:sz w:val="24"/>
                <w:szCs w:val="24"/>
              </w:rPr>
              <w:t>Population</w:t>
            </w:r>
          </w:p>
        </w:tc>
        <w:tc>
          <w:tcPr>
            <w:tcW w:w="937" w:type="pct"/>
            <w:tcBorders>
              <w:bottom w:val="single" w:sz="4" w:space="0" w:color="auto"/>
            </w:tcBorders>
            <w:vAlign w:val="center"/>
          </w:tcPr>
          <w:p w14:paraId="546FB4F1" w14:textId="77777777" w:rsidR="00AC699B" w:rsidRPr="00D0103A" w:rsidRDefault="00AC699B" w:rsidP="00AC699B">
            <w:pPr>
              <w:widowControl/>
              <w:wordWrap/>
              <w:autoSpaceDE/>
              <w:autoSpaceDN/>
              <w:spacing w:line="259" w:lineRule="auto"/>
              <w:rPr>
                <w:rFonts w:cstheme="minorHAnsi"/>
                <w:sz w:val="24"/>
                <w:szCs w:val="24"/>
              </w:rPr>
            </w:pPr>
            <w:r w:rsidRPr="00D0103A">
              <w:rPr>
                <w:rFonts w:cstheme="minorHAnsi"/>
                <w:sz w:val="24"/>
                <w:szCs w:val="24"/>
              </w:rPr>
              <w:t>Carotenoid content</w:t>
            </w:r>
          </w:p>
        </w:tc>
        <w:tc>
          <w:tcPr>
            <w:tcW w:w="413" w:type="pct"/>
            <w:tcBorders>
              <w:bottom w:val="single" w:sz="4" w:space="0" w:color="auto"/>
            </w:tcBorders>
            <w:vAlign w:val="center"/>
          </w:tcPr>
          <w:p w14:paraId="5C7D5A31"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tcBorders>
              <w:bottom w:val="single" w:sz="4" w:space="0" w:color="auto"/>
            </w:tcBorders>
            <w:vAlign w:val="center"/>
          </w:tcPr>
          <w:p w14:paraId="4FF9DF12"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7</w:t>
            </w:r>
          </w:p>
        </w:tc>
        <w:tc>
          <w:tcPr>
            <w:tcW w:w="413" w:type="pct"/>
            <w:tcBorders>
              <w:bottom w:val="single" w:sz="4" w:space="0" w:color="auto"/>
            </w:tcBorders>
            <w:vAlign w:val="center"/>
          </w:tcPr>
          <w:p w14:paraId="3FEF8424" w14:textId="77777777" w:rsidR="00AC699B" w:rsidRPr="00D0103A" w:rsidRDefault="00AC699B" w:rsidP="00AC699B">
            <w:pPr>
              <w:widowControl/>
              <w:wordWrap/>
              <w:autoSpaceDE/>
              <w:autoSpaceDN/>
              <w:spacing w:line="259" w:lineRule="auto"/>
              <w:jc w:val="center"/>
              <w:rPr>
                <w:rFonts w:cstheme="minorHAnsi"/>
                <w:sz w:val="24"/>
                <w:szCs w:val="24"/>
              </w:rPr>
            </w:pPr>
            <w:r w:rsidRPr="00D0103A">
              <w:rPr>
                <w:rFonts w:cstheme="minorHAnsi"/>
                <w:sz w:val="24"/>
                <w:szCs w:val="24"/>
              </w:rPr>
              <w:t>0.03</w:t>
            </w:r>
          </w:p>
        </w:tc>
      </w:tr>
    </w:tbl>
    <w:p w14:paraId="26E3B170"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2415CC4D"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2195E926" w14:textId="77777777" w:rsidR="00734275" w:rsidRPr="00D0103A" w:rsidRDefault="00734275" w:rsidP="007255CD">
      <w:pPr>
        <w:widowControl/>
        <w:wordWrap/>
        <w:autoSpaceDE/>
        <w:autoSpaceDN/>
        <w:rPr>
          <w:rFonts w:eastAsia="HY신명조" w:cstheme="minorHAnsi"/>
          <w:color w:val="000000" w:themeColor="text1"/>
          <w:sz w:val="24"/>
          <w:szCs w:val="24"/>
        </w:rPr>
      </w:pPr>
    </w:p>
    <w:p w14:paraId="1CFC44C8" w14:textId="77777777" w:rsidR="00734275" w:rsidRPr="00D0103A" w:rsidRDefault="00734275" w:rsidP="007255CD">
      <w:pPr>
        <w:widowControl/>
        <w:wordWrap/>
        <w:autoSpaceDE/>
        <w:autoSpaceDN/>
        <w:rPr>
          <w:rFonts w:eastAsia="HY신명조" w:cstheme="minorHAnsi"/>
          <w:color w:val="000000" w:themeColor="text1"/>
          <w:sz w:val="24"/>
          <w:szCs w:val="24"/>
        </w:r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8"/>
        <w:gridCol w:w="1469"/>
        <w:gridCol w:w="2887"/>
        <w:gridCol w:w="1523"/>
        <w:gridCol w:w="2567"/>
        <w:gridCol w:w="1131"/>
        <w:gridCol w:w="1131"/>
        <w:gridCol w:w="1131"/>
      </w:tblGrid>
      <w:tr w:rsidR="007255CD" w:rsidRPr="00D0103A" w14:paraId="07FA328B" w14:textId="77777777" w:rsidTr="00AD2AC3">
        <w:trPr>
          <w:trHeight w:val="567"/>
        </w:trPr>
        <w:tc>
          <w:tcPr>
            <w:tcW w:w="5000" w:type="pct"/>
            <w:gridSpan w:val="8"/>
            <w:tcBorders>
              <w:bottom w:val="single" w:sz="4" w:space="0" w:color="auto"/>
            </w:tcBorders>
            <w:vAlign w:val="center"/>
          </w:tcPr>
          <w:p w14:paraId="081AD215" w14:textId="19D331CE" w:rsidR="007255CD" w:rsidRPr="00D0103A" w:rsidRDefault="00E2508B" w:rsidP="00AD2AC3">
            <w:pPr>
              <w:widowControl/>
              <w:wordWrap/>
              <w:autoSpaceDE/>
              <w:autoSpaceDN/>
              <w:spacing w:line="259" w:lineRule="auto"/>
              <w:jc w:val="left"/>
              <w:rPr>
                <w:rFonts w:cstheme="minorHAnsi"/>
                <w:sz w:val="24"/>
                <w:szCs w:val="24"/>
              </w:rPr>
            </w:pPr>
            <w:r w:rsidRPr="00D0103A">
              <w:rPr>
                <w:rFonts w:cstheme="minorHAnsi"/>
                <w:b/>
                <w:bCs/>
                <w:sz w:val="24"/>
                <w:szCs w:val="24"/>
              </w:rPr>
              <w:lastRenderedPageBreak/>
              <w:t>Table S8.</w:t>
            </w:r>
            <w:r w:rsidRPr="00D0103A">
              <w:rPr>
                <w:rFonts w:cstheme="minorHAnsi"/>
                <w:sz w:val="24"/>
                <w:szCs w:val="24"/>
              </w:rPr>
              <w:t xml:space="preserve"> </w:t>
            </w:r>
            <w:r w:rsidR="007255CD" w:rsidRPr="00D0103A">
              <w:rPr>
                <w:rFonts w:eastAsia="맑은 고딕" w:cstheme="minorHAnsi"/>
                <w:i/>
                <w:iCs/>
                <w:color w:val="000000"/>
                <w:sz w:val="24"/>
                <w:szCs w:val="24"/>
              </w:rPr>
              <w:t>(continued)</w:t>
            </w:r>
            <w:r w:rsidR="009F7C0D" w:rsidRPr="00D0103A">
              <w:rPr>
                <w:rFonts w:eastAsia="맑은 고딕" w:cstheme="minorHAnsi"/>
                <w:i/>
                <w:iCs/>
                <w:color w:val="000000"/>
                <w:sz w:val="24"/>
                <w:szCs w:val="24"/>
              </w:rPr>
              <w:t>.</w:t>
            </w:r>
          </w:p>
        </w:tc>
      </w:tr>
      <w:tr w:rsidR="007255CD" w:rsidRPr="00D0103A" w14:paraId="3AAA54A2" w14:textId="77777777" w:rsidTr="00E2508B">
        <w:trPr>
          <w:trHeight w:val="397"/>
        </w:trPr>
        <w:tc>
          <w:tcPr>
            <w:tcW w:w="678" w:type="pct"/>
            <w:vMerge w:val="restart"/>
            <w:tcBorders>
              <w:top w:val="single" w:sz="4" w:space="0" w:color="auto"/>
            </w:tcBorders>
            <w:vAlign w:val="center"/>
          </w:tcPr>
          <w:p w14:paraId="2471B9D7"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Antibiotics</w:t>
            </w:r>
          </w:p>
        </w:tc>
        <w:tc>
          <w:tcPr>
            <w:tcW w:w="536" w:type="pct"/>
            <w:tcBorders>
              <w:top w:val="single" w:sz="4" w:space="0" w:color="auto"/>
              <w:bottom w:val="single" w:sz="4" w:space="0" w:color="auto"/>
            </w:tcBorders>
            <w:vAlign w:val="center"/>
          </w:tcPr>
          <w:p w14:paraId="39F3418D"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Species</w:t>
            </w:r>
          </w:p>
        </w:tc>
        <w:tc>
          <w:tcPr>
            <w:tcW w:w="1054" w:type="pct"/>
            <w:tcBorders>
              <w:top w:val="single" w:sz="4" w:space="0" w:color="auto"/>
              <w:bottom w:val="single" w:sz="4" w:space="0" w:color="auto"/>
            </w:tcBorders>
            <w:vAlign w:val="center"/>
          </w:tcPr>
          <w:p w14:paraId="44268CE6"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Species</w:t>
            </w:r>
          </w:p>
        </w:tc>
        <w:tc>
          <w:tcPr>
            <w:tcW w:w="556" w:type="pct"/>
            <w:tcBorders>
              <w:top w:val="single" w:sz="4" w:space="0" w:color="auto"/>
              <w:bottom w:val="single" w:sz="4" w:space="0" w:color="auto"/>
            </w:tcBorders>
            <w:vAlign w:val="center"/>
          </w:tcPr>
          <w:p w14:paraId="15F822C2"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Effect</w:t>
            </w:r>
          </w:p>
        </w:tc>
        <w:tc>
          <w:tcPr>
            <w:tcW w:w="937" w:type="pct"/>
            <w:tcBorders>
              <w:top w:val="single" w:sz="4" w:space="0" w:color="auto"/>
              <w:bottom w:val="single" w:sz="4" w:space="0" w:color="auto"/>
            </w:tcBorders>
            <w:vAlign w:val="center"/>
          </w:tcPr>
          <w:p w14:paraId="6B5A1FBA"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Endpoint test</w:t>
            </w:r>
          </w:p>
        </w:tc>
        <w:tc>
          <w:tcPr>
            <w:tcW w:w="413" w:type="pct"/>
            <w:tcBorders>
              <w:top w:val="single" w:sz="4" w:space="0" w:color="auto"/>
              <w:bottom w:val="single" w:sz="4" w:space="0" w:color="auto"/>
            </w:tcBorders>
            <w:vAlign w:val="center"/>
          </w:tcPr>
          <w:p w14:paraId="7B8005B2"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Endpoint</w:t>
            </w:r>
          </w:p>
        </w:tc>
        <w:tc>
          <w:tcPr>
            <w:tcW w:w="413" w:type="pct"/>
            <w:tcBorders>
              <w:top w:val="single" w:sz="4" w:space="0" w:color="auto"/>
              <w:bottom w:val="single" w:sz="4" w:space="0" w:color="auto"/>
            </w:tcBorders>
            <w:vAlign w:val="center"/>
          </w:tcPr>
          <w:p w14:paraId="796789DA"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Exposure</w:t>
            </w:r>
          </w:p>
        </w:tc>
        <w:tc>
          <w:tcPr>
            <w:tcW w:w="413" w:type="pct"/>
            <w:tcBorders>
              <w:top w:val="single" w:sz="4" w:space="0" w:color="auto"/>
              <w:bottom w:val="single" w:sz="4" w:space="0" w:color="auto"/>
            </w:tcBorders>
            <w:vAlign w:val="center"/>
          </w:tcPr>
          <w:p w14:paraId="14206AB5"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Value</w:t>
            </w:r>
          </w:p>
        </w:tc>
      </w:tr>
      <w:tr w:rsidR="007255CD" w:rsidRPr="00D0103A" w14:paraId="16706E0E" w14:textId="77777777" w:rsidTr="00E2508B">
        <w:trPr>
          <w:trHeight w:val="397"/>
        </w:trPr>
        <w:tc>
          <w:tcPr>
            <w:tcW w:w="678" w:type="pct"/>
            <w:vMerge/>
            <w:tcBorders>
              <w:bottom w:val="single" w:sz="4" w:space="0" w:color="auto"/>
            </w:tcBorders>
            <w:vAlign w:val="center"/>
          </w:tcPr>
          <w:p w14:paraId="337D8B24"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36" w:type="pct"/>
            <w:tcBorders>
              <w:top w:val="single" w:sz="4" w:space="0" w:color="auto"/>
              <w:bottom w:val="single" w:sz="4" w:space="0" w:color="auto"/>
            </w:tcBorders>
            <w:vAlign w:val="center"/>
          </w:tcPr>
          <w:p w14:paraId="724FB812"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group</w:t>
            </w:r>
          </w:p>
        </w:tc>
        <w:tc>
          <w:tcPr>
            <w:tcW w:w="1054" w:type="pct"/>
            <w:tcBorders>
              <w:top w:val="single" w:sz="4" w:space="0" w:color="auto"/>
              <w:bottom w:val="single" w:sz="4" w:space="0" w:color="auto"/>
            </w:tcBorders>
            <w:vAlign w:val="center"/>
          </w:tcPr>
          <w:p w14:paraId="77557C21"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556" w:type="pct"/>
            <w:tcBorders>
              <w:top w:val="single" w:sz="4" w:space="0" w:color="auto"/>
              <w:bottom w:val="single" w:sz="4" w:space="0" w:color="auto"/>
            </w:tcBorders>
            <w:vAlign w:val="center"/>
          </w:tcPr>
          <w:p w14:paraId="2587E5EA"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937" w:type="pct"/>
            <w:tcBorders>
              <w:top w:val="single" w:sz="4" w:space="0" w:color="auto"/>
              <w:bottom w:val="single" w:sz="4" w:space="0" w:color="auto"/>
            </w:tcBorders>
            <w:vAlign w:val="center"/>
          </w:tcPr>
          <w:p w14:paraId="698C1972" w14:textId="77777777" w:rsidR="007255CD" w:rsidRPr="00D0103A" w:rsidRDefault="007255CD" w:rsidP="00AD2AC3">
            <w:pPr>
              <w:widowControl/>
              <w:wordWrap/>
              <w:autoSpaceDE/>
              <w:autoSpaceDN/>
              <w:spacing w:line="259" w:lineRule="auto"/>
              <w:rPr>
                <w:rFonts w:eastAsia="HY신명조" w:cstheme="minorHAnsi"/>
                <w:color w:val="000000" w:themeColor="text1"/>
                <w:sz w:val="24"/>
                <w:szCs w:val="24"/>
              </w:rPr>
            </w:pPr>
          </w:p>
        </w:tc>
        <w:tc>
          <w:tcPr>
            <w:tcW w:w="413" w:type="pct"/>
            <w:tcBorders>
              <w:top w:val="single" w:sz="4" w:space="0" w:color="auto"/>
              <w:bottom w:val="single" w:sz="4" w:space="0" w:color="auto"/>
            </w:tcBorders>
            <w:vAlign w:val="center"/>
          </w:tcPr>
          <w:p w14:paraId="3EB929A5"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p>
        </w:tc>
        <w:tc>
          <w:tcPr>
            <w:tcW w:w="413" w:type="pct"/>
            <w:tcBorders>
              <w:top w:val="single" w:sz="4" w:space="0" w:color="auto"/>
              <w:bottom w:val="single" w:sz="4" w:space="0" w:color="auto"/>
            </w:tcBorders>
            <w:vAlign w:val="center"/>
          </w:tcPr>
          <w:p w14:paraId="607F62C0"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(day)</w:t>
            </w:r>
          </w:p>
        </w:tc>
        <w:tc>
          <w:tcPr>
            <w:tcW w:w="413" w:type="pct"/>
            <w:tcBorders>
              <w:top w:val="single" w:sz="4" w:space="0" w:color="auto"/>
              <w:bottom w:val="single" w:sz="4" w:space="0" w:color="auto"/>
            </w:tcBorders>
            <w:vAlign w:val="center"/>
          </w:tcPr>
          <w:p w14:paraId="11FC485A"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(mg L</w:t>
            </w:r>
            <w:r w:rsidRPr="00D0103A">
              <w:rPr>
                <w:rFonts w:cstheme="minorHAnsi"/>
                <w:sz w:val="24"/>
                <w:szCs w:val="24"/>
                <w:vertAlign w:val="superscript"/>
              </w:rPr>
              <w:t>−1</w:t>
            </w:r>
            <w:r w:rsidRPr="00D0103A">
              <w:rPr>
                <w:rFonts w:cstheme="minorHAnsi"/>
                <w:sz w:val="24"/>
                <w:szCs w:val="24"/>
              </w:rPr>
              <w:t>)</w:t>
            </w:r>
          </w:p>
        </w:tc>
      </w:tr>
      <w:tr w:rsidR="00947C4B" w:rsidRPr="00D0103A" w14:paraId="63A4D716" w14:textId="77777777" w:rsidTr="0044023A">
        <w:trPr>
          <w:trHeight w:val="397"/>
        </w:trPr>
        <w:tc>
          <w:tcPr>
            <w:tcW w:w="678" w:type="pct"/>
            <w:tcBorders>
              <w:top w:val="single" w:sz="4" w:space="0" w:color="auto"/>
            </w:tcBorders>
            <w:vAlign w:val="center"/>
          </w:tcPr>
          <w:p w14:paraId="3E8AC7B4" w14:textId="0FA0C2E9" w:rsidR="00947C4B" w:rsidRPr="00D0103A" w:rsidRDefault="00947C4B" w:rsidP="00947C4B">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Tetracycline</w:t>
            </w:r>
          </w:p>
        </w:tc>
        <w:tc>
          <w:tcPr>
            <w:tcW w:w="536" w:type="pct"/>
            <w:tcBorders>
              <w:top w:val="single" w:sz="4" w:space="0" w:color="auto"/>
            </w:tcBorders>
            <w:vAlign w:val="center"/>
          </w:tcPr>
          <w:p w14:paraId="6D1C12B0" w14:textId="25621C3E" w:rsidR="00947C4B" w:rsidRPr="00D0103A" w:rsidRDefault="00947C4B" w:rsidP="00947C4B">
            <w:pPr>
              <w:widowControl/>
              <w:wordWrap/>
              <w:autoSpaceDE/>
              <w:autoSpaceDN/>
              <w:spacing w:line="259" w:lineRule="auto"/>
              <w:rPr>
                <w:rFonts w:cstheme="minorHAnsi"/>
                <w:sz w:val="24"/>
                <w:szCs w:val="24"/>
              </w:rPr>
            </w:pPr>
            <w:r w:rsidRPr="00D0103A">
              <w:rPr>
                <w:rFonts w:cstheme="minorHAnsi"/>
                <w:sz w:val="24"/>
                <w:szCs w:val="24"/>
              </w:rPr>
              <w:t>Algae</w:t>
            </w:r>
          </w:p>
        </w:tc>
        <w:tc>
          <w:tcPr>
            <w:tcW w:w="1054" w:type="pct"/>
            <w:tcBorders>
              <w:top w:val="single" w:sz="4" w:space="0" w:color="auto"/>
            </w:tcBorders>
            <w:vAlign w:val="center"/>
          </w:tcPr>
          <w:p w14:paraId="6905E305" w14:textId="5581D054" w:rsidR="00947C4B" w:rsidRPr="00D0103A" w:rsidRDefault="00947C4B" w:rsidP="00947C4B">
            <w:pPr>
              <w:widowControl/>
              <w:wordWrap/>
              <w:autoSpaceDE/>
              <w:autoSpaceDN/>
              <w:spacing w:line="259" w:lineRule="auto"/>
              <w:rPr>
                <w:rFonts w:cstheme="minorHAnsi"/>
                <w:i/>
                <w:iCs/>
                <w:sz w:val="24"/>
                <w:szCs w:val="24"/>
              </w:rPr>
            </w:pPr>
            <w:r w:rsidRPr="00D0103A">
              <w:rPr>
                <w:rFonts w:cstheme="minorHAnsi"/>
                <w:i/>
                <w:iCs/>
                <w:sz w:val="24"/>
                <w:szCs w:val="24"/>
              </w:rPr>
              <w:t>Microcystis aeruginosa</w:t>
            </w:r>
          </w:p>
        </w:tc>
        <w:tc>
          <w:tcPr>
            <w:tcW w:w="556" w:type="pct"/>
            <w:tcBorders>
              <w:top w:val="single" w:sz="4" w:space="0" w:color="auto"/>
            </w:tcBorders>
            <w:vAlign w:val="center"/>
          </w:tcPr>
          <w:p w14:paraId="21E3250A" w14:textId="66EA2033" w:rsidR="00947C4B" w:rsidRPr="00D0103A" w:rsidRDefault="00947C4B" w:rsidP="00947C4B">
            <w:pPr>
              <w:widowControl/>
              <w:wordWrap/>
              <w:autoSpaceDE/>
              <w:autoSpaceDN/>
              <w:spacing w:line="259" w:lineRule="auto"/>
              <w:rPr>
                <w:rFonts w:cstheme="minorHAnsi"/>
                <w:sz w:val="24"/>
                <w:szCs w:val="24"/>
              </w:rPr>
            </w:pPr>
            <w:r w:rsidRPr="00D0103A">
              <w:rPr>
                <w:rFonts w:cstheme="minorHAnsi"/>
                <w:sz w:val="24"/>
                <w:szCs w:val="24"/>
              </w:rPr>
              <w:t>Population</w:t>
            </w:r>
          </w:p>
        </w:tc>
        <w:tc>
          <w:tcPr>
            <w:tcW w:w="937" w:type="pct"/>
            <w:tcBorders>
              <w:top w:val="single" w:sz="4" w:space="0" w:color="auto"/>
            </w:tcBorders>
            <w:vAlign w:val="center"/>
          </w:tcPr>
          <w:p w14:paraId="2210AB87" w14:textId="3EE2275C" w:rsidR="00947C4B" w:rsidRPr="00D0103A" w:rsidRDefault="00947C4B" w:rsidP="00947C4B">
            <w:pPr>
              <w:widowControl/>
              <w:wordWrap/>
              <w:autoSpaceDE/>
              <w:autoSpaceDN/>
              <w:spacing w:line="259" w:lineRule="auto"/>
              <w:rPr>
                <w:rFonts w:cstheme="minorHAnsi"/>
                <w:sz w:val="24"/>
                <w:szCs w:val="24"/>
              </w:rPr>
            </w:pPr>
            <w:r w:rsidRPr="00D0103A">
              <w:rPr>
                <w:rFonts w:cstheme="minorHAnsi"/>
                <w:sz w:val="24"/>
                <w:szCs w:val="24"/>
              </w:rPr>
              <w:t>Biomass</w:t>
            </w:r>
          </w:p>
        </w:tc>
        <w:tc>
          <w:tcPr>
            <w:tcW w:w="413" w:type="pct"/>
            <w:tcBorders>
              <w:top w:val="single" w:sz="4" w:space="0" w:color="auto"/>
            </w:tcBorders>
            <w:vAlign w:val="center"/>
          </w:tcPr>
          <w:p w14:paraId="74912B0A" w14:textId="050CBE4E" w:rsidR="00947C4B" w:rsidRPr="00D0103A" w:rsidRDefault="00947C4B" w:rsidP="00947C4B">
            <w:pPr>
              <w:widowControl/>
              <w:wordWrap/>
              <w:autoSpaceDE/>
              <w:autoSpaceDN/>
              <w:spacing w:line="259" w:lineRule="auto"/>
              <w:jc w:val="center"/>
              <w:rPr>
                <w:rFonts w:cstheme="minorHAnsi"/>
                <w:sz w:val="24"/>
                <w:szCs w:val="24"/>
              </w:rPr>
            </w:pPr>
            <w:r w:rsidRPr="00D0103A">
              <w:rPr>
                <w:rFonts w:cstheme="minorHAnsi"/>
                <w:sz w:val="24"/>
                <w:szCs w:val="24"/>
              </w:rPr>
              <w:t>LOEC</w:t>
            </w:r>
          </w:p>
        </w:tc>
        <w:tc>
          <w:tcPr>
            <w:tcW w:w="413" w:type="pct"/>
            <w:tcBorders>
              <w:top w:val="single" w:sz="4" w:space="0" w:color="auto"/>
            </w:tcBorders>
            <w:vAlign w:val="center"/>
          </w:tcPr>
          <w:p w14:paraId="002D060A" w14:textId="54ED6D8F" w:rsidR="00947C4B" w:rsidRPr="00D0103A" w:rsidRDefault="00947C4B" w:rsidP="00947C4B">
            <w:pPr>
              <w:widowControl/>
              <w:wordWrap/>
              <w:autoSpaceDE/>
              <w:autoSpaceDN/>
              <w:spacing w:line="259" w:lineRule="auto"/>
              <w:jc w:val="center"/>
              <w:rPr>
                <w:rFonts w:cstheme="minorHAnsi"/>
                <w:sz w:val="24"/>
                <w:szCs w:val="24"/>
              </w:rPr>
            </w:pPr>
            <w:r w:rsidRPr="00D0103A">
              <w:rPr>
                <w:rFonts w:cstheme="minorHAnsi"/>
                <w:sz w:val="24"/>
                <w:szCs w:val="24"/>
              </w:rPr>
              <w:t>7</w:t>
            </w:r>
          </w:p>
        </w:tc>
        <w:tc>
          <w:tcPr>
            <w:tcW w:w="413" w:type="pct"/>
            <w:tcBorders>
              <w:top w:val="single" w:sz="4" w:space="0" w:color="auto"/>
            </w:tcBorders>
            <w:vAlign w:val="center"/>
          </w:tcPr>
          <w:p w14:paraId="5A4D5438" w14:textId="3390DBC5" w:rsidR="00947C4B" w:rsidRPr="00D0103A" w:rsidRDefault="00947C4B" w:rsidP="00947C4B">
            <w:pPr>
              <w:widowControl/>
              <w:wordWrap/>
              <w:autoSpaceDE/>
              <w:autoSpaceDN/>
              <w:spacing w:line="259" w:lineRule="auto"/>
              <w:jc w:val="center"/>
              <w:rPr>
                <w:rFonts w:cstheme="minorHAnsi"/>
                <w:sz w:val="24"/>
                <w:szCs w:val="24"/>
              </w:rPr>
            </w:pPr>
            <w:r w:rsidRPr="00D0103A">
              <w:rPr>
                <w:rFonts w:cstheme="minorHAnsi"/>
                <w:sz w:val="24"/>
                <w:szCs w:val="24"/>
              </w:rPr>
              <w:t>0.10</w:t>
            </w:r>
          </w:p>
        </w:tc>
      </w:tr>
      <w:tr w:rsidR="009226E6" w:rsidRPr="00D0103A" w14:paraId="287C9FA5" w14:textId="77777777" w:rsidTr="0044023A">
        <w:trPr>
          <w:trHeight w:val="397"/>
        </w:trPr>
        <w:tc>
          <w:tcPr>
            <w:tcW w:w="678" w:type="pct"/>
            <w:vAlign w:val="center"/>
          </w:tcPr>
          <w:p w14:paraId="2240E91C" w14:textId="77777777" w:rsidR="009226E6" w:rsidRPr="00D0103A" w:rsidRDefault="009226E6" w:rsidP="009226E6">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2F3B91D8" w14:textId="48C84AB4" w:rsidR="009226E6" w:rsidRPr="00D0103A" w:rsidRDefault="009226E6" w:rsidP="009226E6">
            <w:pPr>
              <w:widowControl/>
              <w:wordWrap/>
              <w:autoSpaceDE/>
              <w:autoSpaceDN/>
              <w:spacing w:line="259" w:lineRule="auto"/>
              <w:rPr>
                <w:rFonts w:cstheme="minorHAnsi"/>
                <w:sz w:val="24"/>
                <w:szCs w:val="24"/>
              </w:rPr>
            </w:pPr>
          </w:p>
        </w:tc>
        <w:tc>
          <w:tcPr>
            <w:tcW w:w="1054" w:type="pct"/>
            <w:vAlign w:val="center"/>
          </w:tcPr>
          <w:p w14:paraId="1B56C790" w14:textId="478B4045" w:rsidR="009226E6" w:rsidRPr="00D0103A" w:rsidRDefault="009226E6" w:rsidP="009226E6">
            <w:pPr>
              <w:widowControl/>
              <w:wordWrap/>
              <w:autoSpaceDE/>
              <w:autoSpaceDN/>
              <w:spacing w:line="259" w:lineRule="auto"/>
              <w:rPr>
                <w:rFonts w:cstheme="minorHAnsi"/>
                <w:i/>
                <w:iCs/>
                <w:sz w:val="24"/>
                <w:szCs w:val="24"/>
              </w:rPr>
            </w:pPr>
            <w:proofErr w:type="spellStart"/>
            <w:r w:rsidRPr="00D0103A">
              <w:rPr>
                <w:rFonts w:cstheme="minorHAnsi"/>
                <w:i/>
                <w:iCs/>
                <w:sz w:val="24"/>
                <w:szCs w:val="24"/>
              </w:rPr>
              <w:t>Raphidocelis</w:t>
            </w:r>
            <w:proofErr w:type="spellEnd"/>
            <w:r w:rsidRPr="00D0103A">
              <w:rPr>
                <w:rFonts w:cstheme="minorHAnsi"/>
                <w:i/>
                <w:iCs/>
                <w:sz w:val="24"/>
                <w:szCs w:val="24"/>
              </w:rPr>
              <w:t xml:space="preserve"> </w:t>
            </w:r>
            <w:proofErr w:type="spellStart"/>
            <w:r w:rsidRPr="00D0103A">
              <w:rPr>
                <w:rFonts w:cstheme="minorHAnsi"/>
                <w:i/>
                <w:iCs/>
                <w:sz w:val="24"/>
                <w:szCs w:val="24"/>
              </w:rPr>
              <w:t>subcapitata</w:t>
            </w:r>
            <w:proofErr w:type="spellEnd"/>
          </w:p>
        </w:tc>
        <w:tc>
          <w:tcPr>
            <w:tcW w:w="556" w:type="pct"/>
            <w:vAlign w:val="center"/>
          </w:tcPr>
          <w:p w14:paraId="6B32ACB6" w14:textId="442D76C0" w:rsidR="009226E6" w:rsidRPr="00D0103A" w:rsidRDefault="009226E6" w:rsidP="009226E6">
            <w:pPr>
              <w:widowControl/>
              <w:wordWrap/>
              <w:autoSpaceDE/>
              <w:autoSpaceDN/>
              <w:spacing w:line="259" w:lineRule="auto"/>
              <w:rPr>
                <w:rFonts w:cstheme="minorHAnsi"/>
                <w:sz w:val="24"/>
                <w:szCs w:val="24"/>
              </w:rPr>
            </w:pPr>
            <w:r w:rsidRPr="00D0103A">
              <w:rPr>
                <w:rFonts w:cstheme="minorHAnsi"/>
                <w:sz w:val="24"/>
                <w:szCs w:val="24"/>
              </w:rPr>
              <w:t>Population</w:t>
            </w:r>
          </w:p>
        </w:tc>
        <w:tc>
          <w:tcPr>
            <w:tcW w:w="937" w:type="pct"/>
            <w:vAlign w:val="center"/>
          </w:tcPr>
          <w:p w14:paraId="1218B450" w14:textId="1F317BDE" w:rsidR="009226E6" w:rsidRPr="00D0103A" w:rsidRDefault="009226E6" w:rsidP="009226E6">
            <w:pPr>
              <w:widowControl/>
              <w:wordWrap/>
              <w:autoSpaceDE/>
              <w:autoSpaceDN/>
              <w:spacing w:line="259" w:lineRule="auto"/>
              <w:rPr>
                <w:rFonts w:cstheme="minorHAnsi"/>
                <w:sz w:val="24"/>
                <w:szCs w:val="24"/>
              </w:rPr>
            </w:pPr>
            <w:r w:rsidRPr="00D0103A">
              <w:rPr>
                <w:rFonts w:cstheme="minorHAnsi"/>
                <w:sz w:val="24"/>
                <w:szCs w:val="24"/>
              </w:rPr>
              <w:t>Population growth rate</w:t>
            </w:r>
          </w:p>
        </w:tc>
        <w:tc>
          <w:tcPr>
            <w:tcW w:w="413" w:type="pct"/>
            <w:vAlign w:val="center"/>
          </w:tcPr>
          <w:p w14:paraId="58CA0DA5" w14:textId="4869BE80" w:rsidR="009226E6" w:rsidRPr="00D0103A" w:rsidRDefault="009226E6" w:rsidP="009226E6">
            <w:pPr>
              <w:widowControl/>
              <w:wordWrap/>
              <w:autoSpaceDE/>
              <w:autoSpaceDN/>
              <w:spacing w:line="259" w:lineRule="auto"/>
              <w:jc w:val="center"/>
              <w:rPr>
                <w:rFonts w:cstheme="minorHAnsi"/>
                <w:sz w:val="24"/>
                <w:szCs w:val="24"/>
              </w:rPr>
            </w:pPr>
            <w:r w:rsidRPr="00D0103A">
              <w:rPr>
                <w:rFonts w:cstheme="minorHAnsi"/>
                <w:sz w:val="24"/>
                <w:szCs w:val="24"/>
              </w:rPr>
              <w:t>EC10</w:t>
            </w:r>
          </w:p>
        </w:tc>
        <w:tc>
          <w:tcPr>
            <w:tcW w:w="413" w:type="pct"/>
            <w:vAlign w:val="center"/>
          </w:tcPr>
          <w:p w14:paraId="5A7A4FB4" w14:textId="1BBE1FF3" w:rsidR="009226E6" w:rsidRPr="00D0103A" w:rsidRDefault="009226E6" w:rsidP="009226E6">
            <w:pPr>
              <w:widowControl/>
              <w:wordWrap/>
              <w:autoSpaceDE/>
              <w:autoSpaceDN/>
              <w:spacing w:line="259" w:lineRule="auto"/>
              <w:jc w:val="center"/>
              <w:rPr>
                <w:rFonts w:cstheme="minorHAnsi"/>
                <w:sz w:val="24"/>
                <w:szCs w:val="24"/>
              </w:rPr>
            </w:pPr>
            <w:r w:rsidRPr="00D0103A">
              <w:rPr>
                <w:rFonts w:cstheme="minorHAnsi"/>
                <w:sz w:val="24"/>
                <w:szCs w:val="24"/>
              </w:rPr>
              <w:t>3</w:t>
            </w:r>
          </w:p>
        </w:tc>
        <w:tc>
          <w:tcPr>
            <w:tcW w:w="413" w:type="pct"/>
            <w:vAlign w:val="center"/>
          </w:tcPr>
          <w:p w14:paraId="21508149" w14:textId="67DC72E2" w:rsidR="009226E6" w:rsidRPr="00D0103A" w:rsidRDefault="009226E6" w:rsidP="009226E6">
            <w:pPr>
              <w:widowControl/>
              <w:wordWrap/>
              <w:autoSpaceDE/>
              <w:autoSpaceDN/>
              <w:spacing w:line="259" w:lineRule="auto"/>
              <w:jc w:val="center"/>
              <w:rPr>
                <w:rFonts w:cstheme="minorHAnsi"/>
                <w:sz w:val="24"/>
                <w:szCs w:val="24"/>
              </w:rPr>
            </w:pPr>
            <w:r w:rsidRPr="00D0103A">
              <w:rPr>
                <w:rFonts w:cstheme="minorHAnsi"/>
                <w:sz w:val="24"/>
                <w:szCs w:val="24"/>
              </w:rPr>
              <w:t>0.03</w:t>
            </w:r>
          </w:p>
        </w:tc>
      </w:tr>
      <w:tr w:rsidR="00EC7A66" w:rsidRPr="00D0103A" w14:paraId="2F5947D0" w14:textId="77777777" w:rsidTr="0044023A">
        <w:trPr>
          <w:trHeight w:val="397"/>
        </w:trPr>
        <w:tc>
          <w:tcPr>
            <w:tcW w:w="678" w:type="pct"/>
            <w:vAlign w:val="center"/>
          </w:tcPr>
          <w:p w14:paraId="3C141E5C" w14:textId="77777777" w:rsidR="00EC7A66" w:rsidRPr="00D0103A" w:rsidRDefault="00EC7A66" w:rsidP="00EC7A66">
            <w:pPr>
              <w:widowControl/>
              <w:wordWrap/>
              <w:autoSpaceDE/>
              <w:autoSpaceDN/>
              <w:rPr>
                <w:rFonts w:eastAsia="HY신명조" w:cstheme="minorHAnsi"/>
                <w:color w:val="000000" w:themeColor="text1"/>
                <w:sz w:val="24"/>
                <w:szCs w:val="24"/>
              </w:rPr>
            </w:pPr>
          </w:p>
        </w:tc>
        <w:tc>
          <w:tcPr>
            <w:tcW w:w="536" w:type="pct"/>
            <w:vAlign w:val="center"/>
          </w:tcPr>
          <w:p w14:paraId="6ADD8E21" w14:textId="48BCC7BE" w:rsidR="00EC7A66" w:rsidRPr="00D0103A" w:rsidRDefault="00EC7A66" w:rsidP="00EC7A66">
            <w:pPr>
              <w:widowControl/>
              <w:wordWrap/>
              <w:autoSpaceDE/>
              <w:autoSpaceDN/>
              <w:rPr>
                <w:rFonts w:cstheme="minorHAnsi"/>
                <w:sz w:val="24"/>
                <w:szCs w:val="24"/>
              </w:rPr>
            </w:pPr>
            <w:r w:rsidRPr="00D0103A">
              <w:rPr>
                <w:rFonts w:cstheme="minorHAnsi"/>
                <w:sz w:val="24"/>
                <w:szCs w:val="24"/>
              </w:rPr>
              <w:t>Invertebrates</w:t>
            </w:r>
          </w:p>
        </w:tc>
        <w:tc>
          <w:tcPr>
            <w:tcW w:w="1054" w:type="pct"/>
            <w:vAlign w:val="center"/>
          </w:tcPr>
          <w:p w14:paraId="50A2789B" w14:textId="125FD7DA" w:rsidR="00EC7A66" w:rsidRPr="00D0103A" w:rsidRDefault="00EC7A66" w:rsidP="00EC7A66">
            <w:pPr>
              <w:widowControl/>
              <w:wordWrap/>
              <w:autoSpaceDE/>
              <w:autoSpaceDN/>
              <w:rPr>
                <w:rFonts w:cstheme="minorHAnsi"/>
                <w:i/>
                <w:iCs/>
                <w:sz w:val="24"/>
                <w:szCs w:val="24"/>
              </w:rPr>
            </w:pPr>
            <w:proofErr w:type="spellStart"/>
            <w:r w:rsidRPr="00D0103A">
              <w:rPr>
                <w:rFonts w:cstheme="minorHAnsi"/>
                <w:i/>
                <w:iCs/>
                <w:sz w:val="24"/>
                <w:szCs w:val="24"/>
              </w:rPr>
              <w:t>Brachionus</w:t>
            </w:r>
            <w:proofErr w:type="spellEnd"/>
            <w:r w:rsidRPr="00D0103A">
              <w:rPr>
                <w:rFonts w:cstheme="minorHAnsi"/>
                <w:i/>
                <w:iCs/>
                <w:sz w:val="24"/>
                <w:szCs w:val="24"/>
              </w:rPr>
              <w:t xml:space="preserve"> </w:t>
            </w:r>
            <w:proofErr w:type="spellStart"/>
            <w:r w:rsidRPr="00D0103A">
              <w:rPr>
                <w:rFonts w:cstheme="minorHAnsi"/>
                <w:i/>
                <w:iCs/>
                <w:sz w:val="24"/>
                <w:szCs w:val="24"/>
              </w:rPr>
              <w:t>calyciflorus</w:t>
            </w:r>
            <w:proofErr w:type="spellEnd"/>
          </w:p>
        </w:tc>
        <w:tc>
          <w:tcPr>
            <w:tcW w:w="556" w:type="pct"/>
            <w:vAlign w:val="center"/>
          </w:tcPr>
          <w:p w14:paraId="03F9AC74" w14:textId="2A54961A" w:rsidR="00EC7A66" w:rsidRPr="00D0103A" w:rsidRDefault="00FA604F" w:rsidP="00EC7A66">
            <w:pPr>
              <w:widowControl/>
              <w:wordWrap/>
              <w:autoSpaceDE/>
              <w:autoSpaceDN/>
              <w:rPr>
                <w:rFonts w:cstheme="minorHAnsi"/>
                <w:sz w:val="24"/>
                <w:szCs w:val="24"/>
              </w:rPr>
            </w:pPr>
            <w:r w:rsidRPr="00D0103A">
              <w:rPr>
                <w:rFonts w:cstheme="minorHAnsi"/>
                <w:sz w:val="24"/>
                <w:szCs w:val="24"/>
              </w:rPr>
              <w:t>Mortality</w:t>
            </w:r>
          </w:p>
        </w:tc>
        <w:tc>
          <w:tcPr>
            <w:tcW w:w="937" w:type="pct"/>
            <w:vAlign w:val="center"/>
          </w:tcPr>
          <w:p w14:paraId="1C597EF6" w14:textId="353C058B" w:rsidR="00EC7A66" w:rsidRPr="00D0103A" w:rsidRDefault="00FA604F" w:rsidP="00EC7A66">
            <w:pPr>
              <w:widowControl/>
              <w:wordWrap/>
              <w:autoSpaceDE/>
              <w:autoSpaceDN/>
              <w:rPr>
                <w:rFonts w:cstheme="minorHAnsi"/>
                <w:sz w:val="24"/>
                <w:szCs w:val="24"/>
              </w:rPr>
            </w:pPr>
            <w:r w:rsidRPr="00D0103A">
              <w:rPr>
                <w:rFonts w:cstheme="minorHAnsi"/>
                <w:sz w:val="24"/>
                <w:szCs w:val="24"/>
              </w:rPr>
              <w:t>Lifespan</w:t>
            </w:r>
          </w:p>
        </w:tc>
        <w:tc>
          <w:tcPr>
            <w:tcW w:w="413" w:type="pct"/>
            <w:vAlign w:val="center"/>
          </w:tcPr>
          <w:p w14:paraId="30686C46" w14:textId="44C4B476" w:rsidR="00EC7A66" w:rsidRPr="00D0103A" w:rsidRDefault="00DA65F3" w:rsidP="00EC7A66">
            <w:pPr>
              <w:widowControl/>
              <w:wordWrap/>
              <w:autoSpaceDE/>
              <w:autoSpaceDN/>
              <w:jc w:val="center"/>
              <w:rPr>
                <w:rFonts w:cstheme="minorHAnsi"/>
                <w:sz w:val="24"/>
                <w:szCs w:val="24"/>
              </w:rPr>
            </w:pPr>
            <w:r>
              <w:rPr>
                <w:rFonts w:cstheme="minorHAnsi" w:hint="eastAsia"/>
                <w:sz w:val="24"/>
                <w:szCs w:val="24"/>
              </w:rPr>
              <w:t>N</w:t>
            </w:r>
            <w:r w:rsidR="00EC7A66" w:rsidRPr="00D0103A">
              <w:rPr>
                <w:rFonts w:cstheme="minorHAnsi"/>
                <w:sz w:val="24"/>
                <w:szCs w:val="24"/>
              </w:rPr>
              <w:t>OEC</w:t>
            </w:r>
          </w:p>
        </w:tc>
        <w:tc>
          <w:tcPr>
            <w:tcW w:w="413" w:type="pct"/>
            <w:vAlign w:val="center"/>
          </w:tcPr>
          <w:p w14:paraId="310E8928" w14:textId="61BF6192" w:rsidR="00EC7A66" w:rsidRPr="00D0103A" w:rsidRDefault="00EC7A66" w:rsidP="00EC7A66">
            <w:pPr>
              <w:widowControl/>
              <w:wordWrap/>
              <w:autoSpaceDE/>
              <w:autoSpaceDN/>
              <w:jc w:val="center"/>
              <w:rPr>
                <w:rFonts w:cstheme="minorHAnsi"/>
                <w:sz w:val="24"/>
                <w:szCs w:val="24"/>
              </w:rPr>
            </w:pPr>
            <w:r w:rsidRPr="00D0103A">
              <w:rPr>
                <w:rFonts w:cstheme="minorHAnsi"/>
                <w:sz w:val="24"/>
                <w:szCs w:val="24"/>
              </w:rPr>
              <w:t>12</w:t>
            </w:r>
          </w:p>
        </w:tc>
        <w:tc>
          <w:tcPr>
            <w:tcW w:w="413" w:type="pct"/>
            <w:vAlign w:val="center"/>
          </w:tcPr>
          <w:p w14:paraId="15B08133" w14:textId="3928AB2A" w:rsidR="00EC7A66" w:rsidRPr="00D0103A" w:rsidRDefault="00546334" w:rsidP="00EC7A66">
            <w:pPr>
              <w:widowControl/>
              <w:wordWrap/>
              <w:autoSpaceDE/>
              <w:autoSpaceDN/>
              <w:jc w:val="center"/>
              <w:rPr>
                <w:rFonts w:cstheme="minorHAnsi"/>
                <w:sz w:val="24"/>
                <w:szCs w:val="24"/>
              </w:rPr>
            </w:pPr>
            <w:r w:rsidRPr="00D0103A">
              <w:rPr>
                <w:rFonts w:cstheme="minorHAnsi"/>
                <w:sz w:val="24"/>
                <w:szCs w:val="24"/>
              </w:rPr>
              <w:t>22.40</w:t>
            </w:r>
          </w:p>
        </w:tc>
      </w:tr>
      <w:tr w:rsidR="00EC7A66" w:rsidRPr="00D0103A" w14:paraId="52308E5B" w14:textId="77777777" w:rsidTr="003F0544">
        <w:trPr>
          <w:trHeight w:val="397"/>
        </w:trPr>
        <w:tc>
          <w:tcPr>
            <w:tcW w:w="678" w:type="pct"/>
            <w:vAlign w:val="center"/>
          </w:tcPr>
          <w:p w14:paraId="351419C4" w14:textId="77777777" w:rsidR="00EC7A66" w:rsidRPr="00D0103A" w:rsidRDefault="00EC7A66" w:rsidP="00EC7A66">
            <w:pPr>
              <w:widowControl/>
              <w:wordWrap/>
              <w:autoSpaceDE/>
              <w:autoSpaceDN/>
              <w:rPr>
                <w:rFonts w:eastAsia="HY신명조" w:cstheme="minorHAnsi"/>
                <w:color w:val="000000" w:themeColor="text1"/>
                <w:sz w:val="24"/>
                <w:szCs w:val="24"/>
              </w:rPr>
            </w:pPr>
          </w:p>
        </w:tc>
        <w:tc>
          <w:tcPr>
            <w:tcW w:w="536" w:type="pct"/>
            <w:vAlign w:val="center"/>
          </w:tcPr>
          <w:p w14:paraId="5F2D4D71" w14:textId="77777777" w:rsidR="00EC7A66" w:rsidRPr="00D0103A" w:rsidRDefault="00EC7A66" w:rsidP="00EC7A66">
            <w:pPr>
              <w:widowControl/>
              <w:wordWrap/>
              <w:autoSpaceDE/>
              <w:autoSpaceDN/>
              <w:rPr>
                <w:rFonts w:cstheme="minorHAnsi"/>
                <w:sz w:val="24"/>
                <w:szCs w:val="24"/>
              </w:rPr>
            </w:pPr>
          </w:p>
        </w:tc>
        <w:tc>
          <w:tcPr>
            <w:tcW w:w="1054" w:type="pct"/>
            <w:vAlign w:val="center"/>
          </w:tcPr>
          <w:p w14:paraId="6800CEB3" w14:textId="173858BD" w:rsidR="00EC7A66" w:rsidRPr="00D0103A" w:rsidRDefault="00EC7A66" w:rsidP="00EC7A66">
            <w:pPr>
              <w:widowControl/>
              <w:wordWrap/>
              <w:autoSpaceDE/>
              <w:autoSpaceDN/>
              <w:rPr>
                <w:rFonts w:cstheme="minorHAnsi"/>
                <w:i/>
                <w:iCs/>
                <w:sz w:val="24"/>
                <w:szCs w:val="24"/>
              </w:rPr>
            </w:pPr>
            <w:r w:rsidRPr="00D0103A">
              <w:rPr>
                <w:rFonts w:cstheme="minorHAnsi"/>
                <w:i/>
                <w:iCs/>
                <w:sz w:val="24"/>
                <w:szCs w:val="24"/>
              </w:rPr>
              <w:t>Daphnia magna</w:t>
            </w:r>
          </w:p>
        </w:tc>
        <w:tc>
          <w:tcPr>
            <w:tcW w:w="556" w:type="pct"/>
            <w:vAlign w:val="center"/>
          </w:tcPr>
          <w:p w14:paraId="0206A364" w14:textId="0B1841A4" w:rsidR="00EC7A66" w:rsidRPr="00D0103A" w:rsidRDefault="00EC7A66" w:rsidP="00EC7A66">
            <w:pPr>
              <w:widowControl/>
              <w:wordWrap/>
              <w:autoSpaceDE/>
              <w:autoSpaceDN/>
              <w:rPr>
                <w:rFonts w:cstheme="minorHAnsi"/>
                <w:sz w:val="24"/>
                <w:szCs w:val="24"/>
              </w:rPr>
            </w:pPr>
            <w:r w:rsidRPr="00D0103A">
              <w:rPr>
                <w:rFonts w:cstheme="minorHAnsi"/>
                <w:sz w:val="24"/>
                <w:szCs w:val="24"/>
              </w:rPr>
              <w:t>Reproduction</w:t>
            </w:r>
          </w:p>
        </w:tc>
        <w:tc>
          <w:tcPr>
            <w:tcW w:w="937" w:type="pct"/>
            <w:vAlign w:val="center"/>
          </w:tcPr>
          <w:p w14:paraId="53B6D831" w14:textId="1F1748A5" w:rsidR="00EC7A66" w:rsidRPr="00D0103A" w:rsidRDefault="00EC7A66" w:rsidP="00EC7A66">
            <w:pPr>
              <w:widowControl/>
              <w:wordWrap/>
              <w:autoSpaceDE/>
              <w:autoSpaceDN/>
              <w:rPr>
                <w:rFonts w:cstheme="minorHAnsi"/>
                <w:sz w:val="24"/>
                <w:szCs w:val="24"/>
              </w:rPr>
            </w:pPr>
            <w:r w:rsidRPr="00D0103A">
              <w:rPr>
                <w:rFonts w:cstheme="minorHAnsi"/>
                <w:sz w:val="24"/>
                <w:szCs w:val="24"/>
              </w:rPr>
              <w:t>Fecundity</w:t>
            </w:r>
          </w:p>
        </w:tc>
        <w:tc>
          <w:tcPr>
            <w:tcW w:w="413" w:type="pct"/>
            <w:vAlign w:val="center"/>
          </w:tcPr>
          <w:p w14:paraId="2890B7BB" w14:textId="5AE2328C" w:rsidR="00EC7A66" w:rsidRPr="00D0103A" w:rsidRDefault="00EC7A66" w:rsidP="00EC7A66">
            <w:pPr>
              <w:widowControl/>
              <w:wordWrap/>
              <w:autoSpaceDE/>
              <w:autoSpaceDN/>
              <w:jc w:val="center"/>
              <w:rPr>
                <w:rFonts w:cstheme="minorHAnsi"/>
                <w:sz w:val="24"/>
                <w:szCs w:val="24"/>
              </w:rPr>
            </w:pPr>
            <w:r w:rsidRPr="00D0103A">
              <w:rPr>
                <w:rFonts w:cstheme="minorHAnsi"/>
                <w:sz w:val="24"/>
                <w:szCs w:val="24"/>
              </w:rPr>
              <w:t>LOEC</w:t>
            </w:r>
          </w:p>
        </w:tc>
        <w:tc>
          <w:tcPr>
            <w:tcW w:w="413" w:type="pct"/>
            <w:vAlign w:val="center"/>
          </w:tcPr>
          <w:p w14:paraId="52E548F0" w14:textId="240E0EF8" w:rsidR="00EC7A66" w:rsidRPr="00D0103A" w:rsidRDefault="00EC7A66" w:rsidP="00EC7A66">
            <w:pPr>
              <w:widowControl/>
              <w:wordWrap/>
              <w:autoSpaceDE/>
              <w:autoSpaceDN/>
              <w:jc w:val="center"/>
              <w:rPr>
                <w:rFonts w:cstheme="minorHAnsi"/>
                <w:sz w:val="24"/>
                <w:szCs w:val="24"/>
              </w:rPr>
            </w:pPr>
            <w:r w:rsidRPr="00D0103A">
              <w:rPr>
                <w:rFonts w:cstheme="minorHAnsi"/>
                <w:sz w:val="24"/>
                <w:szCs w:val="24"/>
              </w:rPr>
              <w:t>84</w:t>
            </w:r>
          </w:p>
        </w:tc>
        <w:tc>
          <w:tcPr>
            <w:tcW w:w="413" w:type="pct"/>
            <w:vAlign w:val="center"/>
          </w:tcPr>
          <w:p w14:paraId="412C0E62" w14:textId="077DB669" w:rsidR="00EC7A66" w:rsidRPr="00D0103A" w:rsidRDefault="00EC7A66" w:rsidP="00EC7A66">
            <w:pPr>
              <w:widowControl/>
              <w:wordWrap/>
              <w:autoSpaceDE/>
              <w:autoSpaceDN/>
              <w:jc w:val="center"/>
              <w:rPr>
                <w:rFonts w:cstheme="minorHAnsi"/>
                <w:sz w:val="24"/>
                <w:szCs w:val="24"/>
              </w:rPr>
            </w:pPr>
            <w:r w:rsidRPr="00D0103A">
              <w:rPr>
                <w:rFonts w:cstheme="minorHAnsi"/>
                <w:sz w:val="24"/>
                <w:szCs w:val="24"/>
              </w:rPr>
              <w:t>0.10</w:t>
            </w:r>
          </w:p>
        </w:tc>
      </w:tr>
      <w:tr w:rsidR="007B3DE2" w:rsidRPr="00D0103A" w14:paraId="4C7D9D26" w14:textId="77777777" w:rsidTr="003F0544">
        <w:trPr>
          <w:trHeight w:val="397"/>
        </w:trPr>
        <w:tc>
          <w:tcPr>
            <w:tcW w:w="678" w:type="pct"/>
            <w:tcBorders>
              <w:bottom w:val="single" w:sz="4" w:space="0" w:color="auto"/>
            </w:tcBorders>
            <w:vAlign w:val="center"/>
          </w:tcPr>
          <w:p w14:paraId="09595A2B" w14:textId="77777777" w:rsidR="007B3DE2" w:rsidRPr="00D0103A" w:rsidRDefault="007B3DE2" w:rsidP="007B3DE2">
            <w:pPr>
              <w:widowControl/>
              <w:wordWrap/>
              <w:autoSpaceDE/>
              <w:autoSpaceDN/>
              <w:rPr>
                <w:rFonts w:eastAsia="HY신명조" w:cstheme="minorHAnsi"/>
                <w:color w:val="000000" w:themeColor="text1"/>
                <w:sz w:val="24"/>
                <w:szCs w:val="24"/>
              </w:rPr>
            </w:pPr>
          </w:p>
        </w:tc>
        <w:tc>
          <w:tcPr>
            <w:tcW w:w="536" w:type="pct"/>
            <w:tcBorders>
              <w:bottom w:val="single" w:sz="4" w:space="0" w:color="auto"/>
            </w:tcBorders>
            <w:vAlign w:val="center"/>
          </w:tcPr>
          <w:p w14:paraId="43E4E170" w14:textId="7D63BEF2" w:rsidR="007B3DE2" w:rsidRPr="00D0103A" w:rsidRDefault="007B3DE2" w:rsidP="007B3DE2">
            <w:pPr>
              <w:widowControl/>
              <w:wordWrap/>
              <w:autoSpaceDE/>
              <w:autoSpaceDN/>
              <w:rPr>
                <w:rFonts w:cstheme="minorHAnsi"/>
                <w:sz w:val="24"/>
                <w:szCs w:val="24"/>
              </w:rPr>
            </w:pPr>
            <w:r w:rsidRPr="00D0103A">
              <w:rPr>
                <w:rFonts w:cstheme="minorHAnsi"/>
                <w:sz w:val="24"/>
                <w:szCs w:val="24"/>
              </w:rPr>
              <w:t>Plants</w:t>
            </w:r>
          </w:p>
        </w:tc>
        <w:tc>
          <w:tcPr>
            <w:tcW w:w="1054" w:type="pct"/>
            <w:tcBorders>
              <w:bottom w:val="single" w:sz="4" w:space="0" w:color="auto"/>
            </w:tcBorders>
            <w:vAlign w:val="center"/>
          </w:tcPr>
          <w:p w14:paraId="3EA959E8" w14:textId="56D24D6E" w:rsidR="007B3DE2" w:rsidRPr="00D0103A" w:rsidRDefault="007B3DE2" w:rsidP="007B3DE2">
            <w:pPr>
              <w:widowControl/>
              <w:wordWrap/>
              <w:autoSpaceDE/>
              <w:autoSpaceDN/>
              <w:rPr>
                <w:rFonts w:cstheme="minorHAnsi"/>
                <w:i/>
                <w:iCs/>
                <w:sz w:val="24"/>
                <w:szCs w:val="24"/>
              </w:rPr>
            </w:pPr>
            <w:r w:rsidRPr="00D0103A">
              <w:rPr>
                <w:rFonts w:cstheme="minorHAnsi"/>
                <w:i/>
                <w:iCs/>
                <w:sz w:val="24"/>
                <w:szCs w:val="24"/>
              </w:rPr>
              <w:t xml:space="preserve">Lemna </w:t>
            </w:r>
            <w:proofErr w:type="spellStart"/>
            <w:r w:rsidRPr="00D0103A">
              <w:rPr>
                <w:rFonts w:cstheme="minorHAnsi"/>
                <w:i/>
                <w:iCs/>
                <w:sz w:val="24"/>
                <w:szCs w:val="24"/>
              </w:rPr>
              <w:t>gibba</w:t>
            </w:r>
            <w:proofErr w:type="spellEnd"/>
          </w:p>
        </w:tc>
        <w:tc>
          <w:tcPr>
            <w:tcW w:w="556" w:type="pct"/>
            <w:tcBorders>
              <w:bottom w:val="single" w:sz="4" w:space="0" w:color="auto"/>
            </w:tcBorders>
            <w:vAlign w:val="center"/>
          </w:tcPr>
          <w:p w14:paraId="01EAF96B" w14:textId="2F4F2CD2" w:rsidR="007B3DE2" w:rsidRPr="00D0103A" w:rsidRDefault="007B3DE2" w:rsidP="007B3DE2">
            <w:pPr>
              <w:widowControl/>
              <w:wordWrap/>
              <w:autoSpaceDE/>
              <w:autoSpaceDN/>
              <w:rPr>
                <w:rFonts w:cstheme="minorHAnsi"/>
                <w:sz w:val="24"/>
                <w:szCs w:val="24"/>
              </w:rPr>
            </w:pPr>
            <w:r w:rsidRPr="00D0103A">
              <w:rPr>
                <w:rFonts w:cstheme="minorHAnsi"/>
                <w:sz w:val="24"/>
                <w:szCs w:val="24"/>
              </w:rPr>
              <w:t>Population</w:t>
            </w:r>
          </w:p>
        </w:tc>
        <w:tc>
          <w:tcPr>
            <w:tcW w:w="937" w:type="pct"/>
            <w:tcBorders>
              <w:bottom w:val="single" w:sz="4" w:space="0" w:color="auto"/>
            </w:tcBorders>
            <w:vAlign w:val="center"/>
          </w:tcPr>
          <w:p w14:paraId="2E6F3312" w14:textId="783439BB" w:rsidR="007B3DE2" w:rsidRPr="00D0103A" w:rsidRDefault="007B3DE2" w:rsidP="007B3DE2">
            <w:pPr>
              <w:widowControl/>
              <w:wordWrap/>
              <w:autoSpaceDE/>
              <w:autoSpaceDN/>
              <w:rPr>
                <w:rFonts w:cstheme="minorHAnsi"/>
                <w:sz w:val="24"/>
                <w:szCs w:val="24"/>
              </w:rPr>
            </w:pPr>
            <w:r w:rsidRPr="00D0103A">
              <w:rPr>
                <w:rFonts w:cstheme="minorHAnsi"/>
                <w:sz w:val="24"/>
                <w:szCs w:val="24"/>
              </w:rPr>
              <w:t>Chlorophyll B conc.</w:t>
            </w:r>
          </w:p>
        </w:tc>
        <w:tc>
          <w:tcPr>
            <w:tcW w:w="413" w:type="pct"/>
            <w:tcBorders>
              <w:bottom w:val="single" w:sz="4" w:space="0" w:color="auto"/>
            </w:tcBorders>
            <w:vAlign w:val="center"/>
          </w:tcPr>
          <w:p w14:paraId="7B071207" w14:textId="03D0D80A" w:rsidR="007B3DE2" w:rsidRPr="00D0103A" w:rsidRDefault="007B3DE2" w:rsidP="007B3DE2">
            <w:pPr>
              <w:widowControl/>
              <w:wordWrap/>
              <w:autoSpaceDE/>
              <w:autoSpaceDN/>
              <w:jc w:val="center"/>
              <w:rPr>
                <w:rFonts w:cstheme="minorHAnsi"/>
                <w:sz w:val="24"/>
                <w:szCs w:val="24"/>
              </w:rPr>
            </w:pPr>
            <w:r w:rsidRPr="00D0103A">
              <w:rPr>
                <w:rFonts w:cstheme="minorHAnsi"/>
                <w:sz w:val="24"/>
                <w:szCs w:val="24"/>
              </w:rPr>
              <w:t>NOEC</w:t>
            </w:r>
          </w:p>
        </w:tc>
        <w:tc>
          <w:tcPr>
            <w:tcW w:w="413" w:type="pct"/>
            <w:tcBorders>
              <w:bottom w:val="single" w:sz="4" w:space="0" w:color="auto"/>
            </w:tcBorders>
            <w:vAlign w:val="center"/>
          </w:tcPr>
          <w:p w14:paraId="594B9B3D" w14:textId="5ED31EA6" w:rsidR="007B3DE2" w:rsidRPr="00D0103A" w:rsidRDefault="007B3DE2" w:rsidP="007B3DE2">
            <w:pPr>
              <w:widowControl/>
              <w:wordWrap/>
              <w:autoSpaceDE/>
              <w:autoSpaceDN/>
              <w:jc w:val="center"/>
              <w:rPr>
                <w:rFonts w:cstheme="minorHAnsi"/>
                <w:sz w:val="24"/>
                <w:szCs w:val="24"/>
              </w:rPr>
            </w:pPr>
            <w:r w:rsidRPr="00D0103A">
              <w:rPr>
                <w:rFonts w:cstheme="minorHAnsi"/>
                <w:sz w:val="24"/>
                <w:szCs w:val="24"/>
              </w:rPr>
              <w:t>7</w:t>
            </w:r>
          </w:p>
        </w:tc>
        <w:tc>
          <w:tcPr>
            <w:tcW w:w="413" w:type="pct"/>
            <w:tcBorders>
              <w:bottom w:val="single" w:sz="4" w:space="0" w:color="auto"/>
            </w:tcBorders>
            <w:vAlign w:val="center"/>
          </w:tcPr>
          <w:p w14:paraId="448F6760" w14:textId="44C9F76C" w:rsidR="007B3DE2" w:rsidRPr="00D0103A" w:rsidRDefault="007B3DE2" w:rsidP="007B3DE2">
            <w:pPr>
              <w:widowControl/>
              <w:wordWrap/>
              <w:autoSpaceDE/>
              <w:autoSpaceDN/>
              <w:jc w:val="center"/>
              <w:rPr>
                <w:rFonts w:cstheme="minorHAnsi"/>
                <w:sz w:val="24"/>
                <w:szCs w:val="24"/>
              </w:rPr>
            </w:pPr>
            <w:r w:rsidRPr="00D0103A">
              <w:rPr>
                <w:rFonts w:cstheme="minorHAnsi"/>
                <w:sz w:val="24"/>
                <w:szCs w:val="24"/>
              </w:rPr>
              <w:t>0.03</w:t>
            </w:r>
          </w:p>
        </w:tc>
      </w:tr>
      <w:tr w:rsidR="007B3DE2" w:rsidRPr="00D0103A" w14:paraId="347B5FA3" w14:textId="77777777" w:rsidTr="003F0544">
        <w:trPr>
          <w:trHeight w:val="397"/>
        </w:trPr>
        <w:tc>
          <w:tcPr>
            <w:tcW w:w="678" w:type="pct"/>
            <w:tcBorders>
              <w:top w:val="single" w:sz="4" w:space="0" w:color="auto"/>
            </w:tcBorders>
            <w:vAlign w:val="center"/>
          </w:tcPr>
          <w:p w14:paraId="59AB7330" w14:textId="44EDFF08" w:rsidR="007B3DE2" w:rsidRPr="00D0103A" w:rsidRDefault="007B3DE2" w:rsidP="007B3DE2">
            <w:pPr>
              <w:widowControl/>
              <w:wordWrap/>
              <w:autoSpaceDE/>
              <w:autoSpaceDN/>
              <w:rPr>
                <w:rFonts w:eastAsia="HY신명조" w:cstheme="minorHAnsi"/>
                <w:color w:val="000000" w:themeColor="text1"/>
                <w:sz w:val="24"/>
                <w:szCs w:val="24"/>
              </w:rPr>
            </w:pPr>
            <w:r w:rsidRPr="00D0103A">
              <w:rPr>
                <w:rFonts w:eastAsia="HY신명조" w:cstheme="minorHAnsi"/>
                <w:color w:val="000000" w:themeColor="text1"/>
                <w:sz w:val="24"/>
                <w:szCs w:val="24"/>
              </w:rPr>
              <w:t>Tylosin</w:t>
            </w:r>
          </w:p>
        </w:tc>
        <w:tc>
          <w:tcPr>
            <w:tcW w:w="536" w:type="pct"/>
            <w:tcBorders>
              <w:top w:val="single" w:sz="4" w:space="0" w:color="auto"/>
            </w:tcBorders>
            <w:vAlign w:val="center"/>
          </w:tcPr>
          <w:p w14:paraId="216EE2B0" w14:textId="795DABB2" w:rsidR="007B3DE2" w:rsidRPr="00D0103A" w:rsidRDefault="007B3DE2" w:rsidP="007B3DE2">
            <w:pPr>
              <w:widowControl/>
              <w:wordWrap/>
              <w:autoSpaceDE/>
              <w:autoSpaceDN/>
              <w:rPr>
                <w:rFonts w:cstheme="minorHAnsi"/>
                <w:sz w:val="24"/>
                <w:szCs w:val="24"/>
              </w:rPr>
            </w:pPr>
            <w:r w:rsidRPr="00D0103A">
              <w:rPr>
                <w:rFonts w:cstheme="minorHAnsi"/>
                <w:sz w:val="24"/>
                <w:szCs w:val="24"/>
              </w:rPr>
              <w:t>Algae</w:t>
            </w:r>
          </w:p>
        </w:tc>
        <w:tc>
          <w:tcPr>
            <w:tcW w:w="1054" w:type="pct"/>
            <w:tcBorders>
              <w:top w:val="single" w:sz="4" w:space="0" w:color="auto"/>
            </w:tcBorders>
            <w:vAlign w:val="center"/>
          </w:tcPr>
          <w:p w14:paraId="35FB4325" w14:textId="1990CB0B" w:rsidR="007B3DE2" w:rsidRPr="00D0103A" w:rsidRDefault="007B3DE2" w:rsidP="007B3DE2">
            <w:pPr>
              <w:widowControl/>
              <w:wordWrap/>
              <w:autoSpaceDE/>
              <w:autoSpaceDN/>
              <w:rPr>
                <w:rFonts w:cstheme="minorHAnsi"/>
                <w:i/>
                <w:iCs/>
                <w:sz w:val="24"/>
                <w:szCs w:val="24"/>
              </w:rPr>
            </w:pPr>
            <w:proofErr w:type="spellStart"/>
            <w:r w:rsidRPr="00D0103A">
              <w:rPr>
                <w:rFonts w:cstheme="minorHAnsi"/>
                <w:i/>
                <w:iCs/>
                <w:sz w:val="24"/>
                <w:szCs w:val="24"/>
              </w:rPr>
              <w:t>Raphidocelis</w:t>
            </w:r>
            <w:proofErr w:type="spellEnd"/>
            <w:r w:rsidRPr="00D0103A">
              <w:rPr>
                <w:rFonts w:cstheme="minorHAnsi"/>
                <w:i/>
                <w:iCs/>
                <w:sz w:val="24"/>
                <w:szCs w:val="24"/>
              </w:rPr>
              <w:t xml:space="preserve"> </w:t>
            </w:r>
            <w:proofErr w:type="spellStart"/>
            <w:r w:rsidRPr="00D0103A">
              <w:rPr>
                <w:rFonts w:cstheme="minorHAnsi"/>
                <w:i/>
                <w:iCs/>
                <w:sz w:val="24"/>
                <w:szCs w:val="24"/>
              </w:rPr>
              <w:t>subcapitata</w:t>
            </w:r>
            <w:proofErr w:type="spellEnd"/>
          </w:p>
        </w:tc>
        <w:tc>
          <w:tcPr>
            <w:tcW w:w="556" w:type="pct"/>
            <w:tcBorders>
              <w:top w:val="single" w:sz="4" w:space="0" w:color="auto"/>
            </w:tcBorders>
            <w:vAlign w:val="center"/>
          </w:tcPr>
          <w:p w14:paraId="034BA7AE" w14:textId="62CA36BE" w:rsidR="007B3DE2" w:rsidRPr="00D0103A" w:rsidRDefault="007B3DE2" w:rsidP="007B3DE2">
            <w:pPr>
              <w:widowControl/>
              <w:wordWrap/>
              <w:autoSpaceDE/>
              <w:autoSpaceDN/>
              <w:rPr>
                <w:rFonts w:cstheme="minorHAnsi"/>
                <w:sz w:val="24"/>
                <w:szCs w:val="24"/>
              </w:rPr>
            </w:pPr>
            <w:r w:rsidRPr="00D0103A">
              <w:rPr>
                <w:rFonts w:cstheme="minorHAnsi"/>
                <w:sz w:val="24"/>
                <w:szCs w:val="24"/>
              </w:rPr>
              <w:t>Population</w:t>
            </w:r>
          </w:p>
        </w:tc>
        <w:tc>
          <w:tcPr>
            <w:tcW w:w="937" w:type="pct"/>
            <w:tcBorders>
              <w:top w:val="single" w:sz="4" w:space="0" w:color="auto"/>
            </w:tcBorders>
            <w:vAlign w:val="center"/>
          </w:tcPr>
          <w:p w14:paraId="086C6B65" w14:textId="02A2F763" w:rsidR="007B3DE2" w:rsidRPr="00D0103A" w:rsidRDefault="007B3DE2" w:rsidP="007B3DE2">
            <w:pPr>
              <w:widowControl/>
              <w:wordWrap/>
              <w:autoSpaceDE/>
              <w:autoSpaceDN/>
              <w:rPr>
                <w:rFonts w:cstheme="minorHAnsi"/>
                <w:sz w:val="24"/>
                <w:szCs w:val="24"/>
              </w:rPr>
            </w:pPr>
            <w:r w:rsidRPr="00D0103A">
              <w:rPr>
                <w:rFonts w:cstheme="minorHAnsi"/>
                <w:sz w:val="24"/>
                <w:szCs w:val="24"/>
              </w:rPr>
              <w:t>Biomass</w:t>
            </w:r>
          </w:p>
        </w:tc>
        <w:tc>
          <w:tcPr>
            <w:tcW w:w="413" w:type="pct"/>
            <w:tcBorders>
              <w:top w:val="single" w:sz="4" w:space="0" w:color="auto"/>
            </w:tcBorders>
            <w:vAlign w:val="center"/>
          </w:tcPr>
          <w:p w14:paraId="4260C97A" w14:textId="40F934B5" w:rsidR="007B3DE2" w:rsidRPr="00D0103A" w:rsidRDefault="007B3DE2" w:rsidP="007B3DE2">
            <w:pPr>
              <w:widowControl/>
              <w:wordWrap/>
              <w:autoSpaceDE/>
              <w:autoSpaceDN/>
              <w:jc w:val="center"/>
              <w:rPr>
                <w:rFonts w:cstheme="minorHAnsi"/>
                <w:sz w:val="24"/>
                <w:szCs w:val="24"/>
              </w:rPr>
            </w:pPr>
            <w:r w:rsidRPr="00D0103A">
              <w:rPr>
                <w:rFonts w:cstheme="minorHAnsi"/>
                <w:sz w:val="24"/>
                <w:szCs w:val="24"/>
              </w:rPr>
              <w:t>LOEC</w:t>
            </w:r>
          </w:p>
        </w:tc>
        <w:tc>
          <w:tcPr>
            <w:tcW w:w="413" w:type="pct"/>
            <w:tcBorders>
              <w:top w:val="single" w:sz="4" w:space="0" w:color="auto"/>
            </w:tcBorders>
            <w:vAlign w:val="center"/>
          </w:tcPr>
          <w:p w14:paraId="161E183E" w14:textId="3367CFE2" w:rsidR="007B3DE2" w:rsidRPr="00D0103A" w:rsidRDefault="007B3DE2" w:rsidP="007B3DE2">
            <w:pPr>
              <w:widowControl/>
              <w:wordWrap/>
              <w:autoSpaceDE/>
              <w:autoSpaceDN/>
              <w:jc w:val="center"/>
              <w:rPr>
                <w:rFonts w:cstheme="minorHAnsi"/>
                <w:sz w:val="24"/>
                <w:szCs w:val="24"/>
              </w:rPr>
            </w:pPr>
            <w:r w:rsidRPr="00D0103A">
              <w:rPr>
                <w:rFonts w:cstheme="minorHAnsi"/>
                <w:sz w:val="24"/>
                <w:szCs w:val="24"/>
              </w:rPr>
              <w:t>3</w:t>
            </w:r>
          </w:p>
        </w:tc>
        <w:tc>
          <w:tcPr>
            <w:tcW w:w="413" w:type="pct"/>
            <w:tcBorders>
              <w:top w:val="single" w:sz="4" w:space="0" w:color="auto"/>
            </w:tcBorders>
            <w:vAlign w:val="center"/>
          </w:tcPr>
          <w:p w14:paraId="1B94BF4B" w14:textId="309EF090" w:rsidR="007B3DE2" w:rsidRPr="00D0103A" w:rsidRDefault="007B3DE2" w:rsidP="007B3DE2">
            <w:pPr>
              <w:widowControl/>
              <w:wordWrap/>
              <w:autoSpaceDE/>
              <w:autoSpaceDN/>
              <w:jc w:val="center"/>
              <w:rPr>
                <w:rFonts w:cstheme="minorHAnsi"/>
                <w:sz w:val="24"/>
                <w:szCs w:val="24"/>
              </w:rPr>
            </w:pPr>
            <w:r w:rsidRPr="00D0103A">
              <w:rPr>
                <w:rFonts w:cstheme="minorHAnsi"/>
                <w:sz w:val="24"/>
                <w:szCs w:val="24"/>
              </w:rPr>
              <w:t>0.06</w:t>
            </w:r>
          </w:p>
        </w:tc>
      </w:tr>
      <w:tr w:rsidR="005D0F92" w:rsidRPr="00D0103A" w14:paraId="09E681E9" w14:textId="77777777" w:rsidTr="0044023A">
        <w:trPr>
          <w:trHeight w:val="397"/>
        </w:trPr>
        <w:tc>
          <w:tcPr>
            <w:tcW w:w="678" w:type="pct"/>
            <w:vAlign w:val="center"/>
          </w:tcPr>
          <w:p w14:paraId="5005336A" w14:textId="77777777" w:rsidR="005D0F92" w:rsidRPr="00D0103A" w:rsidRDefault="005D0F92" w:rsidP="005D0F92">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7292455E" w14:textId="07639A24" w:rsidR="005D0F92" w:rsidRPr="00D0103A" w:rsidRDefault="005D0F92" w:rsidP="005D0F92">
            <w:pPr>
              <w:widowControl/>
              <w:wordWrap/>
              <w:autoSpaceDE/>
              <w:autoSpaceDN/>
              <w:spacing w:line="259" w:lineRule="auto"/>
              <w:rPr>
                <w:rFonts w:cstheme="minorHAnsi"/>
                <w:sz w:val="24"/>
                <w:szCs w:val="24"/>
              </w:rPr>
            </w:pPr>
            <w:r w:rsidRPr="00D0103A">
              <w:rPr>
                <w:rFonts w:cstheme="minorHAnsi"/>
                <w:sz w:val="24"/>
                <w:szCs w:val="24"/>
              </w:rPr>
              <w:t>Invertebrates</w:t>
            </w:r>
          </w:p>
        </w:tc>
        <w:tc>
          <w:tcPr>
            <w:tcW w:w="1054" w:type="pct"/>
            <w:vAlign w:val="center"/>
          </w:tcPr>
          <w:p w14:paraId="707C1B82" w14:textId="5C5E78EE" w:rsidR="005D0F92" w:rsidRPr="00D0103A" w:rsidRDefault="005D0F92" w:rsidP="005D0F92">
            <w:pPr>
              <w:widowControl/>
              <w:wordWrap/>
              <w:autoSpaceDE/>
              <w:autoSpaceDN/>
              <w:spacing w:line="259" w:lineRule="auto"/>
              <w:rPr>
                <w:rFonts w:cstheme="minorHAnsi"/>
                <w:i/>
                <w:iCs/>
                <w:sz w:val="24"/>
                <w:szCs w:val="24"/>
              </w:rPr>
            </w:pPr>
            <w:proofErr w:type="spellStart"/>
            <w:r w:rsidRPr="00D0103A">
              <w:rPr>
                <w:rFonts w:cstheme="minorHAnsi"/>
                <w:i/>
                <w:iCs/>
                <w:sz w:val="24"/>
                <w:szCs w:val="24"/>
              </w:rPr>
              <w:t>Brachionus</w:t>
            </w:r>
            <w:proofErr w:type="spellEnd"/>
            <w:r w:rsidRPr="00D0103A">
              <w:rPr>
                <w:rFonts w:cstheme="minorHAnsi"/>
                <w:i/>
                <w:iCs/>
                <w:sz w:val="24"/>
                <w:szCs w:val="24"/>
              </w:rPr>
              <w:t xml:space="preserve"> </w:t>
            </w:r>
            <w:proofErr w:type="spellStart"/>
            <w:r w:rsidRPr="00D0103A">
              <w:rPr>
                <w:rFonts w:cstheme="minorHAnsi"/>
                <w:i/>
                <w:iCs/>
                <w:sz w:val="24"/>
                <w:szCs w:val="24"/>
              </w:rPr>
              <w:t>calyciflorus</w:t>
            </w:r>
            <w:proofErr w:type="spellEnd"/>
          </w:p>
        </w:tc>
        <w:tc>
          <w:tcPr>
            <w:tcW w:w="556" w:type="pct"/>
            <w:vAlign w:val="center"/>
          </w:tcPr>
          <w:p w14:paraId="64384DE0" w14:textId="7C650405" w:rsidR="005D0F92" w:rsidRPr="00D0103A" w:rsidRDefault="005D0F92" w:rsidP="005D0F92">
            <w:pPr>
              <w:widowControl/>
              <w:wordWrap/>
              <w:autoSpaceDE/>
              <w:autoSpaceDN/>
              <w:spacing w:line="259" w:lineRule="auto"/>
              <w:rPr>
                <w:rFonts w:cstheme="minorHAnsi"/>
                <w:sz w:val="24"/>
                <w:szCs w:val="24"/>
              </w:rPr>
            </w:pPr>
            <w:r w:rsidRPr="00D0103A">
              <w:rPr>
                <w:rFonts w:cstheme="minorHAnsi"/>
                <w:sz w:val="24"/>
                <w:szCs w:val="24"/>
              </w:rPr>
              <w:t>Reproduction</w:t>
            </w:r>
          </w:p>
        </w:tc>
        <w:tc>
          <w:tcPr>
            <w:tcW w:w="937" w:type="pct"/>
            <w:vAlign w:val="center"/>
          </w:tcPr>
          <w:p w14:paraId="5F1069C2" w14:textId="34B3B6DC" w:rsidR="005D0F92" w:rsidRPr="00D0103A" w:rsidRDefault="005D0F92" w:rsidP="005D0F92">
            <w:pPr>
              <w:widowControl/>
              <w:wordWrap/>
              <w:autoSpaceDE/>
              <w:autoSpaceDN/>
              <w:spacing w:line="259" w:lineRule="auto"/>
              <w:rPr>
                <w:rFonts w:cstheme="minorHAnsi"/>
                <w:sz w:val="24"/>
                <w:szCs w:val="24"/>
              </w:rPr>
            </w:pPr>
            <w:r w:rsidRPr="00D0103A">
              <w:rPr>
                <w:rFonts w:cstheme="minorHAnsi"/>
                <w:sz w:val="24"/>
                <w:szCs w:val="24"/>
              </w:rPr>
              <w:t>Progeny numbers</w:t>
            </w:r>
          </w:p>
        </w:tc>
        <w:tc>
          <w:tcPr>
            <w:tcW w:w="413" w:type="pct"/>
            <w:vAlign w:val="center"/>
          </w:tcPr>
          <w:p w14:paraId="13B61A16" w14:textId="1BF46F90" w:rsidR="005D0F92" w:rsidRPr="00D0103A" w:rsidRDefault="005D0F92" w:rsidP="005D0F92">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vAlign w:val="center"/>
          </w:tcPr>
          <w:p w14:paraId="4C1372F7" w14:textId="4A42E3CF" w:rsidR="005D0F92" w:rsidRPr="00D0103A" w:rsidRDefault="005D0F92" w:rsidP="005D0F92">
            <w:pPr>
              <w:widowControl/>
              <w:wordWrap/>
              <w:autoSpaceDE/>
              <w:autoSpaceDN/>
              <w:spacing w:line="259" w:lineRule="auto"/>
              <w:jc w:val="center"/>
              <w:rPr>
                <w:rFonts w:cstheme="minorHAnsi"/>
                <w:sz w:val="24"/>
                <w:szCs w:val="24"/>
              </w:rPr>
            </w:pPr>
            <w:r w:rsidRPr="00D0103A">
              <w:rPr>
                <w:rFonts w:cstheme="minorHAnsi"/>
                <w:sz w:val="24"/>
                <w:szCs w:val="24"/>
              </w:rPr>
              <w:t>12</w:t>
            </w:r>
          </w:p>
        </w:tc>
        <w:tc>
          <w:tcPr>
            <w:tcW w:w="413" w:type="pct"/>
            <w:vAlign w:val="center"/>
          </w:tcPr>
          <w:p w14:paraId="212E57AE" w14:textId="0A7E4BF2" w:rsidR="005D0F92" w:rsidRPr="00D0103A" w:rsidRDefault="005D0F92" w:rsidP="005D0F92">
            <w:pPr>
              <w:widowControl/>
              <w:wordWrap/>
              <w:autoSpaceDE/>
              <w:autoSpaceDN/>
              <w:spacing w:line="259" w:lineRule="auto"/>
              <w:jc w:val="center"/>
              <w:rPr>
                <w:rFonts w:cstheme="minorHAnsi"/>
                <w:sz w:val="24"/>
                <w:szCs w:val="24"/>
              </w:rPr>
            </w:pPr>
            <w:r w:rsidRPr="00D0103A">
              <w:rPr>
                <w:rFonts w:cstheme="minorHAnsi"/>
                <w:sz w:val="24"/>
                <w:szCs w:val="24"/>
              </w:rPr>
              <w:t>22.40</w:t>
            </w:r>
          </w:p>
        </w:tc>
      </w:tr>
      <w:tr w:rsidR="005D0F92" w:rsidRPr="00D0103A" w14:paraId="2A72BC32" w14:textId="77777777" w:rsidTr="0044023A">
        <w:trPr>
          <w:trHeight w:val="397"/>
        </w:trPr>
        <w:tc>
          <w:tcPr>
            <w:tcW w:w="678" w:type="pct"/>
            <w:vAlign w:val="center"/>
          </w:tcPr>
          <w:p w14:paraId="6B1276FF" w14:textId="77777777" w:rsidR="005D0F92" w:rsidRPr="00D0103A" w:rsidRDefault="005D0F92" w:rsidP="005D0F92">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3E6C0D0C" w14:textId="77777777" w:rsidR="005D0F92" w:rsidRPr="00D0103A" w:rsidRDefault="005D0F92" w:rsidP="005D0F92">
            <w:pPr>
              <w:widowControl/>
              <w:wordWrap/>
              <w:autoSpaceDE/>
              <w:autoSpaceDN/>
              <w:spacing w:line="259" w:lineRule="auto"/>
              <w:rPr>
                <w:rFonts w:cstheme="minorHAnsi"/>
                <w:sz w:val="24"/>
                <w:szCs w:val="24"/>
              </w:rPr>
            </w:pPr>
          </w:p>
        </w:tc>
        <w:tc>
          <w:tcPr>
            <w:tcW w:w="1054" w:type="pct"/>
            <w:vAlign w:val="center"/>
          </w:tcPr>
          <w:p w14:paraId="523D5B4D" w14:textId="3136F610" w:rsidR="005D0F92" w:rsidRPr="00B47618" w:rsidRDefault="005D0F92" w:rsidP="005D0F92">
            <w:pPr>
              <w:widowControl/>
              <w:wordWrap/>
              <w:autoSpaceDE/>
              <w:autoSpaceDN/>
              <w:spacing w:line="259" w:lineRule="auto"/>
              <w:rPr>
                <w:rFonts w:cstheme="minorHAnsi"/>
                <w:i/>
                <w:iCs/>
                <w:color w:val="000000" w:themeColor="text1"/>
                <w:sz w:val="24"/>
                <w:szCs w:val="24"/>
              </w:rPr>
            </w:pPr>
            <w:proofErr w:type="spellStart"/>
            <w:r w:rsidRPr="00B47618">
              <w:rPr>
                <w:rFonts w:cstheme="minorHAnsi"/>
                <w:i/>
                <w:iCs/>
                <w:color w:val="000000" w:themeColor="text1"/>
                <w:sz w:val="24"/>
                <w:szCs w:val="24"/>
              </w:rPr>
              <w:t>Brachionus</w:t>
            </w:r>
            <w:proofErr w:type="spellEnd"/>
            <w:r w:rsidRPr="00B47618">
              <w:rPr>
                <w:rFonts w:cstheme="minorHAnsi"/>
                <w:i/>
                <w:iCs/>
                <w:color w:val="000000" w:themeColor="text1"/>
                <w:sz w:val="24"/>
                <w:szCs w:val="24"/>
              </w:rPr>
              <w:t xml:space="preserve"> </w:t>
            </w:r>
            <w:proofErr w:type="spellStart"/>
            <w:r w:rsidRPr="00B47618">
              <w:rPr>
                <w:rFonts w:cstheme="minorHAnsi"/>
                <w:i/>
                <w:iCs/>
                <w:color w:val="000000" w:themeColor="text1"/>
                <w:sz w:val="24"/>
                <w:szCs w:val="24"/>
              </w:rPr>
              <w:t>plicatilis</w:t>
            </w:r>
            <w:proofErr w:type="spellEnd"/>
          </w:p>
        </w:tc>
        <w:tc>
          <w:tcPr>
            <w:tcW w:w="556" w:type="pct"/>
            <w:vAlign w:val="center"/>
          </w:tcPr>
          <w:p w14:paraId="16E47FED" w14:textId="72944B02" w:rsidR="005D0F92" w:rsidRPr="00B47618" w:rsidRDefault="005D0F92" w:rsidP="005D0F92">
            <w:pPr>
              <w:widowControl/>
              <w:wordWrap/>
              <w:autoSpaceDE/>
              <w:autoSpaceDN/>
              <w:spacing w:line="259" w:lineRule="auto"/>
              <w:rPr>
                <w:rFonts w:cstheme="minorHAnsi"/>
                <w:color w:val="000000" w:themeColor="text1"/>
                <w:sz w:val="24"/>
                <w:szCs w:val="24"/>
              </w:rPr>
            </w:pPr>
            <w:r w:rsidRPr="00B47618">
              <w:rPr>
                <w:rFonts w:cstheme="minorHAnsi"/>
                <w:color w:val="000000" w:themeColor="text1"/>
                <w:sz w:val="24"/>
                <w:szCs w:val="24"/>
              </w:rPr>
              <w:t>Reproduction</w:t>
            </w:r>
          </w:p>
        </w:tc>
        <w:tc>
          <w:tcPr>
            <w:tcW w:w="937" w:type="pct"/>
            <w:vAlign w:val="center"/>
          </w:tcPr>
          <w:p w14:paraId="570C709A" w14:textId="4E0597B9" w:rsidR="005D0F92" w:rsidRPr="00B47618" w:rsidRDefault="005D0F92" w:rsidP="005D0F92">
            <w:pPr>
              <w:widowControl/>
              <w:wordWrap/>
              <w:autoSpaceDE/>
              <w:autoSpaceDN/>
              <w:spacing w:line="259" w:lineRule="auto"/>
              <w:rPr>
                <w:rFonts w:cstheme="minorHAnsi"/>
                <w:color w:val="000000" w:themeColor="text1"/>
                <w:sz w:val="24"/>
                <w:szCs w:val="24"/>
              </w:rPr>
            </w:pPr>
            <w:r w:rsidRPr="00B47618">
              <w:rPr>
                <w:rFonts w:cstheme="minorHAnsi"/>
                <w:color w:val="000000" w:themeColor="text1"/>
                <w:sz w:val="24"/>
                <w:szCs w:val="24"/>
              </w:rPr>
              <w:t>Progeny numbers</w:t>
            </w:r>
          </w:p>
        </w:tc>
        <w:tc>
          <w:tcPr>
            <w:tcW w:w="413" w:type="pct"/>
            <w:vAlign w:val="center"/>
          </w:tcPr>
          <w:p w14:paraId="1348A50E" w14:textId="0E174A85" w:rsidR="005D0F92" w:rsidRPr="00B47618" w:rsidRDefault="005D0F92" w:rsidP="005D0F92">
            <w:pPr>
              <w:widowControl/>
              <w:wordWrap/>
              <w:autoSpaceDE/>
              <w:autoSpaceDN/>
              <w:spacing w:line="259" w:lineRule="auto"/>
              <w:jc w:val="center"/>
              <w:rPr>
                <w:rFonts w:cstheme="minorHAnsi"/>
                <w:color w:val="000000" w:themeColor="text1"/>
                <w:sz w:val="24"/>
                <w:szCs w:val="24"/>
              </w:rPr>
            </w:pPr>
            <w:r w:rsidRPr="00B47618">
              <w:rPr>
                <w:rFonts w:cstheme="minorHAnsi"/>
                <w:color w:val="000000" w:themeColor="text1"/>
                <w:sz w:val="24"/>
                <w:szCs w:val="24"/>
              </w:rPr>
              <w:t>NOEC</w:t>
            </w:r>
          </w:p>
        </w:tc>
        <w:tc>
          <w:tcPr>
            <w:tcW w:w="413" w:type="pct"/>
            <w:vAlign w:val="center"/>
          </w:tcPr>
          <w:p w14:paraId="64F0CD25" w14:textId="48BF52EC" w:rsidR="005D0F92" w:rsidRPr="00B47618" w:rsidRDefault="005D0F92" w:rsidP="005D0F92">
            <w:pPr>
              <w:widowControl/>
              <w:wordWrap/>
              <w:autoSpaceDE/>
              <w:autoSpaceDN/>
              <w:spacing w:line="259" w:lineRule="auto"/>
              <w:jc w:val="center"/>
              <w:rPr>
                <w:rFonts w:cstheme="minorHAnsi"/>
                <w:color w:val="000000" w:themeColor="text1"/>
                <w:sz w:val="24"/>
                <w:szCs w:val="24"/>
              </w:rPr>
            </w:pPr>
            <w:r w:rsidRPr="00B47618">
              <w:rPr>
                <w:rFonts w:cstheme="minorHAnsi"/>
                <w:color w:val="000000" w:themeColor="text1"/>
                <w:sz w:val="24"/>
                <w:szCs w:val="24"/>
              </w:rPr>
              <w:t>12</w:t>
            </w:r>
          </w:p>
        </w:tc>
        <w:tc>
          <w:tcPr>
            <w:tcW w:w="413" w:type="pct"/>
            <w:vAlign w:val="center"/>
          </w:tcPr>
          <w:p w14:paraId="04FAF417" w14:textId="30868B15" w:rsidR="005D0F92" w:rsidRPr="00B47618" w:rsidRDefault="005D0F92" w:rsidP="005D0F92">
            <w:pPr>
              <w:widowControl/>
              <w:wordWrap/>
              <w:autoSpaceDE/>
              <w:autoSpaceDN/>
              <w:spacing w:line="259" w:lineRule="auto"/>
              <w:jc w:val="center"/>
              <w:rPr>
                <w:rFonts w:cstheme="minorHAnsi"/>
                <w:color w:val="000000" w:themeColor="text1"/>
                <w:sz w:val="24"/>
                <w:szCs w:val="24"/>
              </w:rPr>
            </w:pPr>
            <w:r w:rsidRPr="00B47618">
              <w:rPr>
                <w:rFonts w:cstheme="minorHAnsi"/>
                <w:color w:val="000000" w:themeColor="text1"/>
                <w:sz w:val="24"/>
                <w:szCs w:val="24"/>
              </w:rPr>
              <w:t>20.10</w:t>
            </w:r>
          </w:p>
        </w:tc>
      </w:tr>
      <w:tr w:rsidR="005D0F92" w:rsidRPr="00D0103A" w14:paraId="0AA4FB3C" w14:textId="77777777" w:rsidTr="005D0F92">
        <w:trPr>
          <w:trHeight w:val="397"/>
        </w:trPr>
        <w:tc>
          <w:tcPr>
            <w:tcW w:w="678" w:type="pct"/>
            <w:vAlign w:val="center"/>
          </w:tcPr>
          <w:p w14:paraId="0EAA9997" w14:textId="77777777" w:rsidR="005D0F92" w:rsidRPr="00D0103A" w:rsidRDefault="005D0F92" w:rsidP="005D0F92">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41D2FE03" w14:textId="77777777" w:rsidR="005D0F92" w:rsidRPr="00D0103A" w:rsidRDefault="005D0F92" w:rsidP="005D0F92">
            <w:pPr>
              <w:widowControl/>
              <w:wordWrap/>
              <w:autoSpaceDE/>
              <w:autoSpaceDN/>
              <w:spacing w:line="259" w:lineRule="auto"/>
              <w:rPr>
                <w:rFonts w:cstheme="minorHAnsi"/>
                <w:sz w:val="24"/>
                <w:szCs w:val="24"/>
              </w:rPr>
            </w:pPr>
          </w:p>
        </w:tc>
        <w:tc>
          <w:tcPr>
            <w:tcW w:w="1054" w:type="pct"/>
            <w:vAlign w:val="center"/>
          </w:tcPr>
          <w:p w14:paraId="56678FDB" w14:textId="723B9C93" w:rsidR="005D0F92" w:rsidRPr="00D0103A" w:rsidRDefault="005D0F92" w:rsidP="005D0F92">
            <w:pPr>
              <w:widowControl/>
              <w:wordWrap/>
              <w:autoSpaceDE/>
              <w:autoSpaceDN/>
              <w:spacing w:line="259" w:lineRule="auto"/>
              <w:rPr>
                <w:rFonts w:cstheme="minorHAnsi"/>
                <w:i/>
                <w:iCs/>
                <w:sz w:val="24"/>
                <w:szCs w:val="24"/>
              </w:rPr>
            </w:pPr>
            <w:r w:rsidRPr="00D0103A">
              <w:rPr>
                <w:rFonts w:cstheme="minorHAnsi"/>
                <w:i/>
                <w:iCs/>
                <w:sz w:val="24"/>
                <w:szCs w:val="24"/>
              </w:rPr>
              <w:t>Daphnia magna</w:t>
            </w:r>
          </w:p>
        </w:tc>
        <w:tc>
          <w:tcPr>
            <w:tcW w:w="556" w:type="pct"/>
            <w:vAlign w:val="center"/>
          </w:tcPr>
          <w:p w14:paraId="5E06AB6F" w14:textId="3F48E56C" w:rsidR="005D0F92" w:rsidRPr="00D0103A" w:rsidRDefault="005D0F92" w:rsidP="005D0F92">
            <w:pPr>
              <w:widowControl/>
              <w:wordWrap/>
              <w:autoSpaceDE/>
              <w:autoSpaceDN/>
              <w:spacing w:line="259" w:lineRule="auto"/>
              <w:rPr>
                <w:rFonts w:cstheme="minorHAnsi"/>
                <w:sz w:val="24"/>
                <w:szCs w:val="24"/>
              </w:rPr>
            </w:pPr>
            <w:r w:rsidRPr="00D0103A">
              <w:rPr>
                <w:rFonts w:cstheme="minorHAnsi"/>
                <w:sz w:val="24"/>
                <w:szCs w:val="24"/>
              </w:rPr>
              <w:t>Reproduction</w:t>
            </w:r>
          </w:p>
        </w:tc>
        <w:tc>
          <w:tcPr>
            <w:tcW w:w="937" w:type="pct"/>
            <w:vAlign w:val="center"/>
          </w:tcPr>
          <w:p w14:paraId="40EBAA39" w14:textId="1CF1A299" w:rsidR="005D0F92" w:rsidRPr="00D0103A" w:rsidRDefault="005D0F92" w:rsidP="005D0F92">
            <w:pPr>
              <w:widowControl/>
              <w:wordWrap/>
              <w:autoSpaceDE/>
              <w:autoSpaceDN/>
              <w:spacing w:line="259" w:lineRule="auto"/>
              <w:rPr>
                <w:rFonts w:cstheme="minorHAnsi"/>
                <w:sz w:val="24"/>
                <w:szCs w:val="24"/>
              </w:rPr>
            </w:pPr>
            <w:r w:rsidRPr="00D0103A">
              <w:rPr>
                <w:rFonts w:cstheme="minorHAnsi"/>
                <w:sz w:val="24"/>
                <w:szCs w:val="24"/>
              </w:rPr>
              <w:t>Progeny numbers</w:t>
            </w:r>
          </w:p>
        </w:tc>
        <w:tc>
          <w:tcPr>
            <w:tcW w:w="413" w:type="pct"/>
            <w:vAlign w:val="center"/>
          </w:tcPr>
          <w:p w14:paraId="2BEE31F0" w14:textId="40801A5C" w:rsidR="005D0F92" w:rsidRPr="00D0103A" w:rsidRDefault="005D0F92" w:rsidP="005D0F92">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3" w:type="pct"/>
            <w:vAlign w:val="center"/>
          </w:tcPr>
          <w:p w14:paraId="6BFE86DF" w14:textId="039495D9" w:rsidR="005D0F92" w:rsidRPr="00D0103A" w:rsidRDefault="005D0F92" w:rsidP="005D0F92">
            <w:pPr>
              <w:widowControl/>
              <w:wordWrap/>
              <w:autoSpaceDE/>
              <w:autoSpaceDN/>
              <w:spacing w:line="259" w:lineRule="auto"/>
              <w:jc w:val="center"/>
              <w:rPr>
                <w:rFonts w:cstheme="minorHAnsi"/>
                <w:sz w:val="24"/>
                <w:szCs w:val="24"/>
              </w:rPr>
            </w:pPr>
            <w:r w:rsidRPr="00D0103A">
              <w:rPr>
                <w:rFonts w:cstheme="minorHAnsi"/>
                <w:sz w:val="24"/>
                <w:szCs w:val="24"/>
              </w:rPr>
              <w:t>21</w:t>
            </w:r>
          </w:p>
        </w:tc>
        <w:tc>
          <w:tcPr>
            <w:tcW w:w="413" w:type="pct"/>
            <w:vAlign w:val="center"/>
          </w:tcPr>
          <w:p w14:paraId="1E890C2E" w14:textId="5B46D6FA" w:rsidR="005D0F92" w:rsidRPr="00D0103A" w:rsidRDefault="005D0F92" w:rsidP="005D0F92">
            <w:pPr>
              <w:widowControl/>
              <w:wordWrap/>
              <w:autoSpaceDE/>
              <w:autoSpaceDN/>
              <w:spacing w:line="259" w:lineRule="auto"/>
              <w:jc w:val="center"/>
              <w:rPr>
                <w:rFonts w:cstheme="minorHAnsi"/>
                <w:sz w:val="24"/>
                <w:szCs w:val="24"/>
              </w:rPr>
            </w:pPr>
            <w:r w:rsidRPr="00D0103A">
              <w:rPr>
                <w:rFonts w:cstheme="minorHAnsi"/>
                <w:sz w:val="24"/>
                <w:szCs w:val="24"/>
              </w:rPr>
              <w:t>45.00</w:t>
            </w:r>
          </w:p>
        </w:tc>
      </w:tr>
      <w:tr w:rsidR="005D0F92" w:rsidRPr="00D0103A" w14:paraId="0374C327" w14:textId="77777777" w:rsidTr="005D0F92">
        <w:trPr>
          <w:trHeight w:val="397"/>
        </w:trPr>
        <w:tc>
          <w:tcPr>
            <w:tcW w:w="678" w:type="pct"/>
            <w:tcBorders>
              <w:bottom w:val="single" w:sz="4" w:space="0" w:color="auto"/>
            </w:tcBorders>
            <w:vAlign w:val="center"/>
          </w:tcPr>
          <w:p w14:paraId="79C700FA" w14:textId="77777777" w:rsidR="005D0F92" w:rsidRPr="00D0103A" w:rsidRDefault="005D0F92" w:rsidP="005D0F92">
            <w:pPr>
              <w:widowControl/>
              <w:wordWrap/>
              <w:autoSpaceDE/>
              <w:autoSpaceDN/>
              <w:rPr>
                <w:rFonts w:eastAsia="HY신명조" w:cstheme="minorHAnsi"/>
                <w:color w:val="000000" w:themeColor="text1"/>
                <w:sz w:val="24"/>
                <w:szCs w:val="24"/>
              </w:rPr>
            </w:pPr>
          </w:p>
        </w:tc>
        <w:tc>
          <w:tcPr>
            <w:tcW w:w="536" w:type="pct"/>
            <w:tcBorders>
              <w:bottom w:val="single" w:sz="4" w:space="0" w:color="auto"/>
            </w:tcBorders>
            <w:vAlign w:val="center"/>
          </w:tcPr>
          <w:p w14:paraId="627D7D04" w14:textId="1664AA00" w:rsidR="005D0F92" w:rsidRPr="00D0103A" w:rsidRDefault="005D0F92" w:rsidP="005D0F92">
            <w:pPr>
              <w:widowControl/>
              <w:wordWrap/>
              <w:autoSpaceDE/>
              <w:autoSpaceDN/>
              <w:rPr>
                <w:rFonts w:cstheme="minorHAnsi"/>
                <w:sz w:val="24"/>
                <w:szCs w:val="24"/>
              </w:rPr>
            </w:pPr>
            <w:r w:rsidRPr="00D0103A">
              <w:rPr>
                <w:rFonts w:cstheme="minorHAnsi"/>
                <w:sz w:val="24"/>
                <w:szCs w:val="24"/>
              </w:rPr>
              <w:t>Plants</w:t>
            </w:r>
          </w:p>
        </w:tc>
        <w:tc>
          <w:tcPr>
            <w:tcW w:w="1054" w:type="pct"/>
            <w:tcBorders>
              <w:bottom w:val="single" w:sz="4" w:space="0" w:color="auto"/>
            </w:tcBorders>
            <w:vAlign w:val="center"/>
          </w:tcPr>
          <w:p w14:paraId="0331E896" w14:textId="0CBFE7AB" w:rsidR="005D0F92" w:rsidRPr="00D0103A" w:rsidRDefault="005D0F92" w:rsidP="005D0F92">
            <w:pPr>
              <w:widowControl/>
              <w:wordWrap/>
              <w:autoSpaceDE/>
              <w:autoSpaceDN/>
              <w:rPr>
                <w:rFonts w:cstheme="minorHAnsi"/>
                <w:i/>
                <w:iCs/>
                <w:sz w:val="24"/>
                <w:szCs w:val="24"/>
              </w:rPr>
            </w:pPr>
            <w:r w:rsidRPr="00D0103A">
              <w:rPr>
                <w:rFonts w:cstheme="minorHAnsi"/>
                <w:i/>
                <w:iCs/>
                <w:sz w:val="24"/>
                <w:szCs w:val="24"/>
              </w:rPr>
              <w:t xml:space="preserve">Lemna </w:t>
            </w:r>
            <w:proofErr w:type="spellStart"/>
            <w:r w:rsidRPr="00D0103A">
              <w:rPr>
                <w:rFonts w:cstheme="minorHAnsi"/>
                <w:i/>
                <w:iCs/>
                <w:sz w:val="24"/>
                <w:szCs w:val="24"/>
              </w:rPr>
              <w:t>gibba</w:t>
            </w:r>
            <w:proofErr w:type="spellEnd"/>
          </w:p>
        </w:tc>
        <w:tc>
          <w:tcPr>
            <w:tcW w:w="556" w:type="pct"/>
            <w:tcBorders>
              <w:bottom w:val="single" w:sz="4" w:space="0" w:color="auto"/>
            </w:tcBorders>
            <w:vAlign w:val="center"/>
          </w:tcPr>
          <w:p w14:paraId="2CB465B6" w14:textId="3490231D" w:rsidR="005D0F92" w:rsidRPr="00D0103A" w:rsidRDefault="005D0F92" w:rsidP="005D0F92">
            <w:pPr>
              <w:widowControl/>
              <w:wordWrap/>
              <w:autoSpaceDE/>
              <w:autoSpaceDN/>
              <w:rPr>
                <w:rFonts w:cstheme="minorHAnsi"/>
                <w:sz w:val="24"/>
                <w:szCs w:val="24"/>
              </w:rPr>
            </w:pPr>
            <w:r w:rsidRPr="00D0103A">
              <w:rPr>
                <w:rFonts w:cstheme="minorHAnsi"/>
                <w:sz w:val="24"/>
                <w:szCs w:val="24"/>
              </w:rPr>
              <w:t>Population</w:t>
            </w:r>
          </w:p>
        </w:tc>
        <w:tc>
          <w:tcPr>
            <w:tcW w:w="937" w:type="pct"/>
            <w:tcBorders>
              <w:bottom w:val="single" w:sz="4" w:space="0" w:color="auto"/>
            </w:tcBorders>
            <w:vAlign w:val="center"/>
          </w:tcPr>
          <w:p w14:paraId="1FAEB8D5" w14:textId="47A6B21E" w:rsidR="005D0F92" w:rsidRPr="00D0103A" w:rsidRDefault="005D0F92" w:rsidP="005D0F92">
            <w:pPr>
              <w:widowControl/>
              <w:wordWrap/>
              <w:autoSpaceDE/>
              <w:autoSpaceDN/>
              <w:rPr>
                <w:rFonts w:cstheme="minorHAnsi"/>
                <w:sz w:val="24"/>
                <w:szCs w:val="24"/>
              </w:rPr>
            </w:pPr>
            <w:r w:rsidRPr="00D0103A">
              <w:rPr>
                <w:rFonts w:cstheme="minorHAnsi"/>
                <w:sz w:val="24"/>
                <w:szCs w:val="24"/>
              </w:rPr>
              <w:t>Biomass</w:t>
            </w:r>
          </w:p>
        </w:tc>
        <w:tc>
          <w:tcPr>
            <w:tcW w:w="413" w:type="pct"/>
            <w:tcBorders>
              <w:bottom w:val="single" w:sz="4" w:space="0" w:color="auto"/>
            </w:tcBorders>
            <w:vAlign w:val="center"/>
          </w:tcPr>
          <w:p w14:paraId="0CF59953" w14:textId="271C43F4" w:rsidR="005D0F92" w:rsidRPr="00D0103A" w:rsidRDefault="005D0F92" w:rsidP="005D0F92">
            <w:pPr>
              <w:widowControl/>
              <w:wordWrap/>
              <w:autoSpaceDE/>
              <w:autoSpaceDN/>
              <w:jc w:val="center"/>
              <w:rPr>
                <w:rFonts w:cstheme="minorHAnsi"/>
                <w:sz w:val="24"/>
                <w:szCs w:val="24"/>
              </w:rPr>
            </w:pPr>
            <w:r w:rsidRPr="00D0103A">
              <w:rPr>
                <w:rFonts w:cstheme="minorHAnsi"/>
                <w:sz w:val="24"/>
                <w:szCs w:val="24"/>
              </w:rPr>
              <w:t>NOEC</w:t>
            </w:r>
          </w:p>
        </w:tc>
        <w:tc>
          <w:tcPr>
            <w:tcW w:w="413" w:type="pct"/>
            <w:tcBorders>
              <w:bottom w:val="single" w:sz="4" w:space="0" w:color="auto"/>
            </w:tcBorders>
            <w:vAlign w:val="center"/>
          </w:tcPr>
          <w:p w14:paraId="4507C5BE" w14:textId="5C23DAA8" w:rsidR="005D0F92" w:rsidRPr="00D0103A" w:rsidRDefault="005D0F92" w:rsidP="005D0F92">
            <w:pPr>
              <w:widowControl/>
              <w:wordWrap/>
              <w:autoSpaceDE/>
              <w:autoSpaceDN/>
              <w:jc w:val="center"/>
              <w:rPr>
                <w:rFonts w:cstheme="minorHAnsi"/>
                <w:sz w:val="24"/>
                <w:szCs w:val="24"/>
              </w:rPr>
            </w:pPr>
            <w:r w:rsidRPr="00D0103A">
              <w:rPr>
                <w:rFonts w:cstheme="minorHAnsi"/>
                <w:sz w:val="24"/>
                <w:szCs w:val="24"/>
              </w:rPr>
              <w:t>7</w:t>
            </w:r>
          </w:p>
        </w:tc>
        <w:tc>
          <w:tcPr>
            <w:tcW w:w="413" w:type="pct"/>
            <w:tcBorders>
              <w:bottom w:val="single" w:sz="4" w:space="0" w:color="auto"/>
            </w:tcBorders>
            <w:vAlign w:val="center"/>
          </w:tcPr>
          <w:p w14:paraId="5639D387" w14:textId="1270B1E6" w:rsidR="005D0F92" w:rsidRPr="00D0103A" w:rsidRDefault="005D0F92" w:rsidP="005D0F92">
            <w:pPr>
              <w:widowControl/>
              <w:wordWrap/>
              <w:autoSpaceDE/>
              <w:autoSpaceDN/>
              <w:jc w:val="center"/>
              <w:rPr>
                <w:rFonts w:cstheme="minorHAnsi"/>
                <w:sz w:val="24"/>
                <w:szCs w:val="24"/>
              </w:rPr>
            </w:pPr>
            <w:r w:rsidRPr="00D0103A">
              <w:rPr>
                <w:rFonts w:cstheme="minorHAnsi"/>
                <w:sz w:val="24"/>
                <w:szCs w:val="24"/>
              </w:rPr>
              <w:t>0.10</w:t>
            </w:r>
          </w:p>
        </w:tc>
      </w:tr>
    </w:tbl>
    <w:p w14:paraId="7646DAF3"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232F0A89" w14:textId="77777777" w:rsidR="00546334" w:rsidRDefault="00546334" w:rsidP="007255CD">
      <w:pPr>
        <w:widowControl/>
        <w:wordWrap/>
        <w:autoSpaceDE/>
        <w:autoSpaceDN/>
        <w:rPr>
          <w:rFonts w:eastAsia="HY신명조" w:cstheme="minorHAnsi"/>
          <w:color w:val="000000" w:themeColor="text1"/>
          <w:sz w:val="24"/>
          <w:szCs w:val="24"/>
        </w:rPr>
      </w:pPr>
    </w:p>
    <w:p w14:paraId="5A7F05AB" w14:textId="77777777" w:rsidR="00D0103A" w:rsidRDefault="00D0103A" w:rsidP="007255CD">
      <w:pPr>
        <w:widowControl/>
        <w:wordWrap/>
        <w:autoSpaceDE/>
        <w:autoSpaceDN/>
        <w:rPr>
          <w:rFonts w:eastAsia="HY신명조" w:cstheme="minorHAnsi"/>
          <w:color w:val="000000" w:themeColor="text1"/>
          <w:sz w:val="24"/>
          <w:szCs w:val="24"/>
        </w:rPr>
      </w:pPr>
    </w:p>
    <w:p w14:paraId="56FCF2D7" w14:textId="77777777" w:rsidR="00D0103A" w:rsidRDefault="00D0103A" w:rsidP="007255CD">
      <w:pPr>
        <w:widowControl/>
        <w:wordWrap/>
        <w:autoSpaceDE/>
        <w:autoSpaceDN/>
        <w:rPr>
          <w:rFonts w:eastAsia="HY신명조" w:cstheme="minorHAnsi"/>
          <w:color w:val="000000" w:themeColor="text1"/>
          <w:sz w:val="24"/>
          <w:szCs w:val="24"/>
        </w:rPr>
      </w:pPr>
    </w:p>
    <w:p w14:paraId="618CE8E0" w14:textId="77777777" w:rsidR="00D0103A" w:rsidRDefault="00D0103A" w:rsidP="007255CD">
      <w:pPr>
        <w:widowControl/>
        <w:wordWrap/>
        <w:autoSpaceDE/>
        <w:autoSpaceDN/>
        <w:rPr>
          <w:rFonts w:eastAsia="HY신명조" w:cstheme="minorHAnsi"/>
          <w:color w:val="000000" w:themeColor="text1"/>
          <w:sz w:val="24"/>
          <w:szCs w:val="24"/>
        </w:rPr>
      </w:pPr>
    </w:p>
    <w:p w14:paraId="532882CE" w14:textId="77777777" w:rsidR="00D0103A" w:rsidRPr="00D0103A" w:rsidRDefault="00D0103A" w:rsidP="007255CD">
      <w:pPr>
        <w:widowControl/>
        <w:wordWrap/>
        <w:autoSpaceDE/>
        <w:autoSpaceDN/>
        <w:rPr>
          <w:rFonts w:eastAsia="HY신명조" w:cstheme="minorHAnsi"/>
          <w:color w:val="000000" w:themeColor="text1"/>
          <w:sz w:val="24"/>
          <w:szCs w:val="24"/>
        </w:r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1469"/>
        <w:gridCol w:w="2878"/>
        <w:gridCol w:w="1523"/>
        <w:gridCol w:w="2539"/>
        <w:gridCol w:w="1107"/>
        <w:gridCol w:w="1123"/>
        <w:gridCol w:w="1109"/>
      </w:tblGrid>
      <w:tr w:rsidR="00636143" w:rsidRPr="00D0103A" w14:paraId="59357546" w14:textId="77777777" w:rsidTr="004E217E">
        <w:trPr>
          <w:trHeight w:val="567"/>
        </w:trPr>
        <w:tc>
          <w:tcPr>
            <w:tcW w:w="5000" w:type="pct"/>
            <w:gridSpan w:val="8"/>
            <w:tcBorders>
              <w:bottom w:val="single" w:sz="4" w:space="0" w:color="auto"/>
            </w:tcBorders>
            <w:vAlign w:val="center"/>
          </w:tcPr>
          <w:p w14:paraId="09A9FC01" w14:textId="77777777" w:rsidR="00636143" w:rsidRPr="00D0103A" w:rsidRDefault="00636143" w:rsidP="0090722A">
            <w:pPr>
              <w:widowControl/>
              <w:wordWrap/>
              <w:autoSpaceDE/>
              <w:autoSpaceDN/>
              <w:spacing w:line="259" w:lineRule="auto"/>
              <w:jc w:val="left"/>
              <w:rPr>
                <w:rFonts w:cstheme="minorHAnsi"/>
                <w:sz w:val="24"/>
                <w:szCs w:val="24"/>
              </w:rPr>
            </w:pPr>
            <w:r w:rsidRPr="00D0103A">
              <w:rPr>
                <w:rFonts w:eastAsia="HY신명조" w:cstheme="minorHAnsi"/>
                <w:color w:val="000000" w:themeColor="text1"/>
                <w:sz w:val="24"/>
                <w:szCs w:val="24"/>
              </w:rPr>
              <w:lastRenderedPageBreak/>
              <w:br w:type="page"/>
            </w:r>
            <w:r w:rsidRPr="00D0103A">
              <w:rPr>
                <w:rFonts w:cstheme="minorHAnsi"/>
                <w:b/>
                <w:bCs/>
                <w:sz w:val="24"/>
                <w:szCs w:val="24"/>
              </w:rPr>
              <w:t>Table S8.</w:t>
            </w:r>
            <w:r w:rsidRPr="00D0103A">
              <w:rPr>
                <w:rFonts w:cstheme="minorHAnsi"/>
                <w:sz w:val="24"/>
                <w:szCs w:val="24"/>
              </w:rPr>
              <w:t xml:space="preserve"> </w:t>
            </w:r>
            <w:r w:rsidRPr="00D0103A">
              <w:rPr>
                <w:rFonts w:eastAsia="맑은 고딕" w:cstheme="minorHAnsi"/>
                <w:i/>
                <w:iCs/>
                <w:color w:val="000000"/>
                <w:sz w:val="24"/>
                <w:szCs w:val="24"/>
              </w:rPr>
              <w:t>(continued).</w:t>
            </w:r>
          </w:p>
        </w:tc>
      </w:tr>
      <w:tr w:rsidR="00636143" w:rsidRPr="00D0103A" w14:paraId="755AAF7B" w14:textId="77777777" w:rsidTr="00947C4B">
        <w:trPr>
          <w:trHeight w:val="397"/>
        </w:trPr>
        <w:tc>
          <w:tcPr>
            <w:tcW w:w="711" w:type="pct"/>
            <w:vMerge w:val="restart"/>
            <w:tcBorders>
              <w:top w:val="single" w:sz="4" w:space="0" w:color="auto"/>
            </w:tcBorders>
            <w:vAlign w:val="center"/>
          </w:tcPr>
          <w:p w14:paraId="72E0E022"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Antibiotics</w:t>
            </w:r>
          </w:p>
        </w:tc>
        <w:tc>
          <w:tcPr>
            <w:tcW w:w="536" w:type="pct"/>
            <w:tcBorders>
              <w:top w:val="single" w:sz="4" w:space="0" w:color="auto"/>
              <w:bottom w:val="single" w:sz="4" w:space="0" w:color="auto"/>
            </w:tcBorders>
            <w:vAlign w:val="center"/>
          </w:tcPr>
          <w:p w14:paraId="38037329"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Species</w:t>
            </w:r>
          </w:p>
        </w:tc>
        <w:tc>
          <w:tcPr>
            <w:tcW w:w="1051" w:type="pct"/>
            <w:tcBorders>
              <w:top w:val="single" w:sz="4" w:space="0" w:color="auto"/>
              <w:bottom w:val="single" w:sz="4" w:space="0" w:color="auto"/>
            </w:tcBorders>
            <w:vAlign w:val="center"/>
          </w:tcPr>
          <w:p w14:paraId="7765BAA4"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Species</w:t>
            </w:r>
          </w:p>
        </w:tc>
        <w:tc>
          <w:tcPr>
            <w:tcW w:w="556" w:type="pct"/>
            <w:tcBorders>
              <w:top w:val="single" w:sz="4" w:space="0" w:color="auto"/>
              <w:bottom w:val="single" w:sz="4" w:space="0" w:color="auto"/>
            </w:tcBorders>
            <w:vAlign w:val="center"/>
          </w:tcPr>
          <w:p w14:paraId="14B6221D"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Effect</w:t>
            </w:r>
          </w:p>
        </w:tc>
        <w:tc>
          <w:tcPr>
            <w:tcW w:w="927" w:type="pct"/>
            <w:tcBorders>
              <w:top w:val="single" w:sz="4" w:space="0" w:color="auto"/>
              <w:bottom w:val="single" w:sz="4" w:space="0" w:color="auto"/>
            </w:tcBorders>
            <w:vAlign w:val="center"/>
          </w:tcPr>
          <w:p w14:paraId="2A4761D1"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Endpoint test</w:t>
            </w:r>
          </w:p>
        </w:tc>
        <w:tc>
          <w:tcPr>
            <w:tcW w:w="404" w:type="pct"/>
            <w:tcBorders>
              <w:top w:val="single" w:sz="4" w:space="0" w:color="auto"/>
              <w:bottom w:val="single" w:sz="4" w:space="0" w:color="auto"/>
            </w:tcBorders>
            <w:vAlign w:val="center"/>
          </w:tcPr>
          <w:p w14:paraId="0F805A02" w14:textId="77777777" w:rsidR="00636143" w:rsidRPr="00D0103A" w:rsidRDefault="00636143" w:rsidP="0090722A">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Endpoint</w:t>
            </w:r>
          </w:p>
        </w:tc>
        <w:tc>
          <w:tcPr>
            <w:tcW w:w="410" w:type="pct"/>
            <w:tcBorders>
              <w:top w:val="single" w:sz="4" w:space="0" w:color="auto"/>
              <w:bottom w:val="single" w:sz="4" w:space="0" w:color="auto"/>
            </w:tcBorders>
            <w:vAlign w:val="center"/>
          </w:tcPr>
          <w:p w14:paraId="4A09B25A" w14:textId="77777777" w:rsidR="00636143" w:rsidRPr="00D0103A" w:rsidRDefault="00636143" w:rsidP="0090722A">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Exposure</w:t>
            </w:r>
          </w:p>
        </w:tc>
        <w:tc>
          <w:tcPr>
            <w:tcW w:w="405" w:type="pct"/>
            <w:tcBorders>
              <w:top w:val="single" w:sz="4" w:space="0" w:color="auto"/>
              <w:bottom w:val="single" w:sz="4" w:space="0" w:color="auto"/>
            </w:tcBorders>
            <w:vAlign w:val="center"/>
          </w:tcPr>
          <w:p w14:paraId="710C064D" w14:textId="77777777" w:rsidR="00636143" w:rsidRPr="00D0103A" w:rsidRDefault="00636143" w:rsidP="0090722A">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Value</w:t>
            </w:r>
          </w:p>
        </w:tc>
      </w:tr>
      <w:tr w:rsidR="00636143" w:rsidRPr="00D0103A" w14:paraId="7B912FFB" w14:textId="77777777" w:rsidTr="00947C4B">
        <w:trPr>
          <w:trHeight w:val="397"/>
        </w:trPr>
        <w:tc>
          <w:tcPr>
            <w:tcW w:w="711" w:type="pct"/>
            <w:vMerge/>
            <w:tcBorders>
              <w:bottom w:val="single" w:sz="4" w:space="0" w:color="auto"/>
            </w:tcBorders>
            <w:vAlign w:val="center"/>
          </w:tcPr>
          <w:p w14:paraId="330AF719"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536" w:type="pct"/>
            <w:tcBorders>
              <w:top w:val="single" w:sz="4" w:space="0" w:color="auto"/>
              <w:bottom w:val="single" w:sz="4" w:space="0" w:color="auto"/>
            </w:tcBorders>
            <w:vAlign w:val="center"/>
          </w:tcPr>
          <w:p w14:paraId="46B645D6"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group</w:t>
            </w:r>
          </w:p>
        </w:tc>
        <w:tc>
          <w:tcPr>
            <w:tcW w:w="1051" w:type="pct"/>
            <w:tcBorders>
              <w:top w:val="single" w:sz="4" w:space="0" w:color="auto"/>
              <w:bottom w:val="single" w:sz="4" w:space="0" w:color="auto"/>
            </w:tcBorders>
            <w:vAlign w:val="center"/>
          </w:tcPr>
          <w:p w14:paraId="59A1EEB8"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556" w:type="pct"/>
            <w:tcBorders>
              <w:top w:val="single" w:sz="4" w:space="0" w:color="auto"/>
              <w:bottom w:val="single" w:sz="4" w:space="0" w:color="auto"/>
            </w:tcBorders>
            <w:vAlign w:val="center"/>
          </w:tcPr>
          <w:p w14:paraId="344FE9BA"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927" w:type="pct"/>
            <w:tcBorders>
              <w:top w:val="single" w:sz="4" w:space="0" w:color="auto"/>
              <w:bottom w:val="single" w:sz="4" w:space="0" w:color="auto"/>
            </w:tcBorders>
            <w:vAlign w:val="center"/>
          </w:tcPr>
          <w:p w14:paraId="78C65916"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404" w:type="pct"/>
            <w:tcBorders>
              <w:top w:val="single" w:sz="4" w:space="0" w:color="auto"/>
              <w:bottom w:val="single" w:sz="4" w:space="0" w:color="auto"/>
            </w:tcBorders>
            <w:vAlign w:val="center"/>
          </w:tcPr>
          <w:p w14:paraId="6C549CFF" w14:textId="77777777" w:rsidR="00636143" w:rsidRPr="00D0103A" w:rsidRDefault="00636143" w:rsidP="0090722A">
            <w:pPr>
              <w:widowControl/>
              <w:wordWrap/>
              <w:autoSpaceDE/>
              <w:autoSpaceDN/>
              <w:spacing w:line="259" w:lineRule="auto"/>
              <w:jc w:val="center"/>
              <w:rPr>
                <w:rFonts w:eastAsia="HY신명조" w:cstheme="minorHAnsi"/>
                <w:color w:val="000000" w:themeColor="text1"/>
                <w:sz w:val="24"/>
                <w:szCs w:val="24"/>
              </w:rPr>
            </w:pPr>
          </w:p>
        </w:tc>
        <w:tc>
          <w:tcPr>
            <w:tcW w:w="410" w:type="pct"/>
            <w:tcBorders>
              <w:top w:val="single" w:sz="4" w:space="0" w:color="auto"/>
              <w:bottom w:val="single" w:sz="4" w:space="0" w:color="auto"/>
            </w:tcBorders>
            <w:vAlign w:val="center"/>
          </w:tcPr>
          <w:p w14:paraId="0517D428" w14:textId="77777777" w:rsidR="00636143" w:rsidRPr="00D0103A" w:rsidRDefault="00636143" w:rsidP="0090722A">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(day)</w:t>
            </w:r>
          </w:p>
        </w:tc>
        <w:tc>
          <w:tcPr>
            <w:tcW w:w="405" w:type="pct"/>
            <w:tcBorders>
              <w:top w:val="single" w:sz="4" w:space="0" w:color="auto"/>
              <w:bottom w:val="single" w:sz="4" w:space="0" w:color="auto"/>
            </w:tcBorders>
            <w:vAlign w:val="center"/>
          </w:tcPr>
          <w:p w14:paraId="7E32BD32" w14:textId="77777777" w:rsidR="00636143" w:rsidRPr="00D0103A" w:rsidRDefault="00636143" w:rsidP="0090722A">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(mg L</w:t>
            </w:r>
            <w:r w:rsidRPr="00D0103A">
              <w:rPr>
                <w:rFonts w:cstheme="minorHAnsi"/>
                <w:sz w:val="24"/>
                <w:szCs w:val="24"/>
                <w:vertAlign w:val="superscript"/>
              </w:rPr>
              <w:t>−1</w:t>
            </w:r>
            <w:r w:rsidRPr="00D0103A">
              <w:rPr>
                <w:rFonts w:cstheme="minorHAnsi"/>
                <w:sz w:val="24"/>
                <w:szCs w:val="24"/>
              </w:rPr>
              <w:t>)</w:t>
            </w:r>
          </w:p>
        </w:tc>
      </w:tr>
      <w:tr w:rsidR="00636143" w:rsidRPr="00D0103A" w14:paraId="54819A44" w14:textId="77777777" w:rsidTr="00947C4B">
        <w:trPr>
          <w:trHeight w:val="369"/>
        </w:trPr>
        <w:tc>
          <w:tcPr>
            <w:tcW w:w="711" w:type="pct"/>
            <w:tcBorders>
              <w:top w:val="single" w:sz="4" w:space="0" w:color="auto"/>
            </w:tcBorders>
            <w:vAlign w:val="center"/>
          </w:tcPr>
          <w:p w14:paraId="33AB20FA"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r w:rsidRPr="00D0103A">
              <w:rPr>
                <w:rFonts w:eastAsia="HY신명조" w:cstheme="minorHAnsi"/>
                <w:color w:val="000000" w:themeColor="text1"/>
                <w:sz w:val="24"/>
                <w:szCs w:val="24"/>
              </w:rPr>
              <w:t>Sulfamethazine</w:t>
            </w:r>
          </w:p>
        </w:tc>
        <w:tc>
          <w:tcPr>
            <w:tcW w:w="536" w:type="pct"/>
            <w:tcBorders>
              <w:top w:val="single" w:sz="4" w:space="0" w:color="auto"/>
            </w:tcBorders>
            <w:vAlign w:val="center"/>
          </w:tcPr>
          <w:p w14:paraId="471CE9D7"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Algae</w:t>
            </w:r>
          </w:p>
        </w:tc>
        <w:tc>
          <w:tcPr>
            <w:tcW w:w="1051" w:type="pct"/>
            <w:tcBorders>
              <w:top w:val="single" w:sz="4" w:space="0" w:color="auto"/>
            </w:tcBorders>
            <w:vAlign w:val="center"/>
          </w:tcPr>
          <w:p w14:paraId="3B43C0D6" w14:textId="77777777" w:rsidR="00636143" w:rsidRPr="00D0103A" w:rsidRDefault="00636143" w:rsidP="0090722A">
            <w:pPr>
              <w:widowControl/>
              <w:wordWrap/>
              <w:autoSpaceDE/>
              <w:autoSpaceDN/>
              <w:spacing w:line="259" w:lineRule="auto"/>
              <w:rPr>
                <w:rFonts w:cstheme="minorHAnsi"/>
                <w:i/>
                <w:iCs/>
                <w:sz w:val="24"/>
                <w:szCs w:val="24"/>
              </w:rPr>
            </w:pPr>
            <w:proofErr w:type="spellStart"/>
            <w:r w:rsidRPr="00D0103A">
              <w:rPr>
                <w:rFonts w:cstheme="minorHAnsi"/>
                <w:i/>
                <w:iCs/>
                <w:sz w:val="24"/>
                <w:szCs w:val="24"/>
              </w:rPr>
              <w:t>Raphidocelis</w:t>
            </w:r>
            <w:proofErr w:type="spellEnd"/>
            <w:r w:rsidRPr="00D0103A">
              <w:rPr>
                <w:rFonts w:cstheme="minorHAnsi"/>
                <w:i/>
                <w:iCs/>
                <w:sz w:val="24"/>
                <w:szCs w:val="24"/>
              </w:rPr>
              <w:t xml:space="preserve"> </w:t>
            </w:r>
            <w:proofErr w:type="spellStart"/>
            <w:r w:rsidRPr="00D0103A">
              <w:rPr>
                <w:rFonts w:cstheme="minorHAnsi"/>
                <w:i/>
                <w:iCs/>
                <w:sz w:val="24"/>
                <w:szCs w:val="24"/>
              </w:rPr>
              <w:t>subcapitata</w:t>
            </w:r>
            <w:proofErr w:type="spellEnd"/>
          </w:p>
        </w:tc>
        <w:tc>
          <w:tcPr>
            <w:tcW w:w="556" w:type="pct"/>
            <w:tcBorders>
              <w:top w:val="single" w:sz="4" w:space="0" w:color="auto"/>
            </w:tcBorders>
            <w:vAlign w:val="center"/>
          </w:tcPr>
          <w:p w14:paraId="3149A284"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Population</w:t>
            </w:r>
          </w:p>
        </w:tc>
        <w:tc>
          <w:tcPr>
            <w:tcW w:w="927" w:type="pct"/>
            <w:tcBorders>
              <w:top w:val="single" w:sz="4" w:space="0" w:color="auto"/>
            </w:tcBorders>
            <w:vAlign w:val="center"/>
          </w:tcPr>
          <w:p w14:paraId="70EC7472"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Biomass</w:t>
            </w:r>
          </w:p>
        </w:tc>
        <w:tc>
          <w:tcPr>
            <w:tcW w:w="404" w:type="pct"/>
            <w:tcBorders>
              <w:top w:val="single" w:sz="4" w:space="0" w:color="auto"/>
            </w:tcBorders>
            <w:vAlign w:val="center"/>
          </w:tcPr>
          <w:p w14:paraId="3A3C3918"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tcBorders>
              <w:top w:val="single" w:sz="4" w:space="0" w:color="auto"/>
            </w:tcBorders>
            <w:vAlign w:val="center"/>
          </w:tcPr>
          <w:p w14:paraId="336714FA"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3</w:t>
            </w:r>
          </w:p>
        </w:tc>
        <w:tc>
          <w:tcPr>
            <w:tcW w:w="405" w:type="pct"/>
            <w:tcBorders>
              <w:top w:val="single" w:sz="4" w:space="0" w:color="auto"/>
            </w:tcBorders>
            <w:vAlign w:val="center"/>
          </w:tcPr>
          <w:p w14:paraId="149C8AB2"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1.00</w:t>
            </w:r>
          </w:p>
        </w:tc>
      </w:tr>
      <w:tr w:rsidR="00636143" w:rsidRPr="00D0103A" w14:paraId="27A3716A" w14:textId="77777777" w:rsidTr="00947C4B">
        <w:trPr>
          <w:trHeight w:val="369"/>
        </w:trPr>
        <w:tc>
          <w:tcPr>
            <w:tcW w:w="711" w:type="pct"/>
            <w:vAlign w:val="center"/>
          </w:tcPr>
          <w:p w14:paraId="0B08071C"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4E057FEF" w14:textId="77777777" w:rsidR="00636143" w:rsidRPr="00D0103A" w:rsidRDefault="00636143" w:rsidP="0090722A">
            <w:pPr>
              <w:widowControl/>
              <w:wordWrap/>
              <w:autoSpaceDE/>
              <w:autoSpaceDN/>
              <w:spacing w:line="259" w:lineRule="auto"/>
              <w:rPr>
                <w:rFonts w:cstheme="minorHAnsi"/>
                <w:sz w:val="24"/>
                <w:szCs w:val="24"/>
              </w:rPr>
            </w:pPr>
          </w:p>
        </w:tc>
        <w:tc>
          <w:tcPr>
            <w:tcW w:w="1051" w:type="pct"/>
            <w:vAlign w:val="center"/>
          </w:tcPr>
          <w:p w14:paraId="4409C798" w14:textId="77777777" w:rsidR="00636143" w:rsidRPr="00D0103A" w:rsidRDefault="00636143" w:rsidP="0090722A">
            <w:pPr>
              <w:widowControl/>
              <w:wordWrap/>
              <w:autoSpaceDE/>
              <w:autoSpaceDN/>
              <w:spacing w:line="259" w:lineRule="auto"/>
              <w:rPr>
                <w:rFonts w:cstheme="minorHAnsi"/>
                <w:i/>
                <w:iCs/>
                <w:sz w:val="24"/>
                <w:szCs w:val="24"/>
              </w:rPr>
            </w:pPr>
            <w:r w:rsidRPr="00D0103A">
              <w:rPr>
                <w:rFonts w:cstheme="minorHAnsi"/>
                <w:i/>
                <w:iCs/>
                <w:sz w:val="24"/>
                <w:szCs w:val="24"/>
              </w:rPr>
              <w:t>Chlorella vulgaris</w:t>
            </w:r>
          </w:p>
        </w:tc>
        <w:tc>
          <w:tcPr>
            <w:tcW w:w="556" w:type="pct"/>
            <w:vAlign w:val="center"/>
          </w:tcPr>
          <w:p w14:paraId="463AEEE8"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Population</w:t>
            </w:r>
          </w:p>
        </w:tc>
        <w:tc>
          <w:tcPr>
            <w:tcW w:w="927" w:type="pct"/>
            <w:vAlign w:val="center"/>
          </w:tcPr>
          <w:p w14:paraId="5DEC0835"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Abundance</w:t>
            </w:r>
          </w:p>
        </w:tc>
        <w:tc>
          <w:tcPr>
            <w:tcW w:w="404" w:type="pct"/>
            <w:vAlign w:val="center"/>
          </w:tcPr>
          <w:p w14:paraId="4303AF7F"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vAlign w:val="center"/>
          </w:tcPr>
          <w:p w14:paraId="7F707798"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4</w:t>
            </w:r>
          </w:p>
        </w:tc>
        <w:tc>
          <w:tcPr>
            <w:tcW w:w="405" w:type="pct"/>
            <w:vAlign w:val="center"/>
          </w:tcPr>
          <w:p w14:paraId="18A907F8"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5.00</w:t>
            </w:r>
          </w:p>
        </w:tc>
      </w:tr>
      <w:tr w:rsidR="00636143" w:rsidRPr="00D0103A" w14:paraId="04155411" w14:textId="77777777" w:rsidTr="00947C4B">
        <w:trPr>
          <w:trHeight w:val="369"/>
        </w:trPr>
        <w:tc>
          <w:tcPr>
            <w:tcW w:w="711" w:type="pct"/>
            <w:vAlign w:val="center"/>
          </w:tcPr>
          <w:p w14:paraId="4442AB73"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4CB8409B" w14:textId="77777777" w:rsidR="00636143" w:rsidRPr="00D0103A" w:rsidRDefault="00636143" w:rsidP="0090722A">
            <w:pPr>
              <w:widowControl/>
              <w:wordWrap/>
              <w:autoSpaceDE/>
              <w:autoSpaceDN/>
              <w:spacing w:line="259" w:lineRule="auto"/>
              <w:rPr>
                <w:rFonts w:cstheme="minorHAnsi"/>
                <w:sz w:val="24"/>
                <w:szCs w:val="24"/>
              </w:rPr>
            </w:pPr>
          </w:p>
        </w:tc>
        <w:tc>
          <w:tcPr>
            <w:tcW w:w="1051" w:type="pct"/>
            <w:vAlign w:val="center"/>
          </w:tcPr>
          <w:p w14:paraId="53934E61" w14:textId="77777777" w:rsidR="00636143" w:rsidRPr="00D0103A" w:rsidRDefault="00636143" w:rsidP="0090722A">
            <w:pPr>
              <w:widowControl/>
              <w:wordWrap/>
              <w:autoSpaceDE/>
              <w:autoSpaceDN/>
              <w:spacing w:line="259" w:lineRule="auto"/>
              <w:rPr>
                <w:rFonts w:cstheme="minorHAnsi"/>
                <w:i/>
                <w:iCs/>
                <w:sz w:val="24"/>
                <w:szCs w:val="24"/>
              </w:rPr>
            </w:pPr>
            <w:proofErr w:type="spellStart"/>
            <w:r w:rsidRPr="00D0103A">
              <w:rPr>
                <w:rFonts w:cstheme="minorHAnsi"/>
                <w:i/>
                <w:iCs/>
                <w:sz w:val="24"/>
                <w:szCs w:val="24"/>
              </w:rPr>
              <w:t>Chrysosporum</w:t>
            </w:r>
            <w:proofErr w:type="spellEnd"/>
            <w:r w:rsidRPr="00D0103A">
              <w:rPr>
                <w:rFonts w:cstheme="minorHAnsi"/>
                <w:i/>
                <w:iCs/>
                <w:sz w:val="24"/>
                <w:szCs w:val="24"/>
              </w:rPr>
              <w:t xml:space="preserve"> </w:t>
            </w:r>
            <w:proofErr w:type="spellStart"/>
            <w:r w:rsidRPr="00D0103A">
              <w:rPr>
                <w:rFonts w:cstheme="minorHAnsi"/>
                <w:i/>
                <w:iCs/>
                <w:sz w:val="24"/>
                <w:szCs w:val="24"/>
              </w:rPr>
              <w:t>ovalisporum</w:t>
            </w:r>
            <w:proofErr w:type="spellEnd"/>
          </w:p>
        </w:tc>
        <w:tc>
          <w:tcPr>
            <w:tcW w:w="556" w:type="pct"/>
            <w:vAlign w:val="center"/>
          </w:tcPr>
          <w:p w14:paraId="5532B16F"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Population</w:t>
            </w:r>
          </w:p>
        </w:tc>
        <w:tc>
          <w:tcPr>
            <w:tcW w:w="927" w:type="pct"/>
            <w:vAlign w:val="center"/>
          </w:tcPr>
          <w:p w14:paraId="14CDD322"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Biomass</w:t>
            </w:r>
          </w:p>
        </w:tc>
        <w:tc>
          <w:tcPr>
            <w:tcW w:w="404" w:type="pct"/>
            <w:vAlign w:val="center"/>
          </w:tcPr>
          <w:p w14:paraId="372970BB"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vAlign w:val="center"/>
          </w:tcPr>
          <w:p w14:paraId="4BD6844F"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2</w:t>
            </w:r>
          </w:p>
        </w:tc>
        <w:tc>
          <w:tcPr>
            <w:tcW w:w="405" w:type="pct"/>
            <w:vAlign w:val="center"/>
          </w:tcPr>
          <w:p w14:paraId="7F9EA463"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20.00</w:t>
            </w:r>
          </w:p>
        </w:tc>
      </w:tr>
      <w:tr w:rsidR="00636143" w:rsidRPr="00D0103A" w14:paraId="7B11D268" w14:textId="77777777" w:rsidTr="00947C4B">
        <w:trPr>
          <w:trHeight w:val="369"/>
        </w:trPr>
        <w:tc>
          <w:tcPr>
            <w:tcW w:w="711" w:type="pct"/>
            <w:vAlign w:val="center"/>
          </w:tcPr>
          <w:p w14:paraId="778F16A9"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476537F9" w14:textId="60569859"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Invertebrates</w:t>
            </w:r>
          </w:p>
        </w:tc>
        <w:tc>
          <w:tcPr>
            <w:tcW w:w="1051" w:type="pct"/>
            <w:vAlign w:val="center"/>
          </w:tcPr>
          <w:p w14:paraId="11211890" w14:textId="77777777" w:rsidR="00636143" w:rsidRPr="00D0103A" w:rsidRDefault="00636143" w:rsidP="0090722A">
            <w:pPr>
              <w:widowControl/>
              <w:wordWrap/>
              <w:autoSpaceDE/>
              <w:autoSpaceDN/>
              <w:spacing w:line="259" w:lineRule="auto"/>
              <w:rPr>
                <w:rFonts w:cstheme="minorHAnsi"/>
                <w:i/>
                <w:iCs/>
                <w:sz w:val="24"/>
                <w:szCs w:val="24"/>
              </w:rPr>
            </w:pPr>
            <w:r w:rsidRPr="00D0103A">
              <w:rPr>
                <w:rFonts w:cstheme="minorHAnsi"/>
                <w:i/>
                <w:iCs/>
                <w:sz w:val="24"/>
                <w:szCs w:val="24"/>
              </w:rPr>
              <w:t>Daphnia magna</w:t>
            </w:r>
          </w:p>
        </w:tc>
        <w:tc>
          <w:tcPr>
            <w:tcW w:w="556" w:type="pct"/>
            <w:vAlign w:val="center"/>
          </w:tcPr>
          <w:p w14:paraId="3DB7FC44"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Reproduction</w:t>
            </w:r>
          </w:p>
        </w:tc>
        <w:tc>
          <w:tcPr>
            <w:tcW w:w="927" w:type="pct"/>
            <w:vAlign w:val="center"/>
          </w:tcPr>
          <w:p w14:paraId="5655A022"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Progeny numbers</w:t>
            </w:r>
          </w:p>
        </w:tc>
        <w:tc>
          <w:tcPr>
            <w:tcW w:w="404" w:type="pct"/>
            <w:vAlign w:val="center"/>
          </w:tcPr>
          <w:p w14:paraId="2DED139E"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vAlign w:val="center"/>
          </w:tcPr>
          <w:p w14:paraId="7B165103"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21</w:t>
            </w:r>
          </w:p>
        </w:tc>
        <w:tc>
          <w:tcPr>
            <w:tcW w:w="405" w:type="pct"/>
            <w:vAlign w:val="center"/>
          </w:tcPr>
          <w:p w14:paraId="222EDE45"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1.56</w:t>
            </w:r>
          </w:p>
        </w:tc>
      </w:tr>
      <w:tr w:rsidR="00636143" w:rsidRPr="00D0103A" w14:paraId="742AAF4B" w14:textId="77777777" w:rsidTr="00947C4B">
        <w:trPr>
          <w:trHeight w:val="369"/>
        </w:trPr>
        <w:tc>
          <w:tcPr>
            <w:tcW w:w="711" w:type="pct"/>
            <w:vAlign w:val="center"/>
          </w:tcPr>
          <w:p w14:paraId="71B9AE08"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7B565ACB" w14:textId="77777777" w:rsidR="00636143" w:rsidRPr="00D0103A" w:rsidRDefault="00636143" w:rsidP="0090722A">
            <w:pPr>
              <w:widowControl/>
              <w:wordWrap/>
              <w:autoSpaceDE/>
              <w:autoSpaceDN/>
              <w:spacing w:line="259" w:lineRule="auto"/>
              <w:rPr>
                <w:rFonts w:cstheme="minorHAnsi"/>
                <w:sz w:val="24"/>
                <w:szCs w:val="24"/>
              </w:rPr>
            </w:pPr>
          </w:p>
        </w:tc>
        <w:tc>
          <w:tcPr>
            <w:tcW w:w="1051" w:type="pct"/>
            <w:vAlign w:val="center"/>
          </w:tcPr>
          <w:p w14:paraId="3AE6218C" w14:textId="77777777" w:rsidR="00636143" w:rsidRPr="00D0103A" w:rsidRDefault="00636143" w:rsidP="0090722A">
            <w:pPr>
              <w:widowControl/>
              <w:wordWrap/>
              <w:autoSpaceDE/>
              <w:autoSpaceDN/>
              <w:spacing w:line="259" w:lineRule="auto"/>
              <w:rPr>
                <w:rFonts w:cstheme="minorHAnsi"/>
                <w:i/>
                <w:iCs/>
                <w:sz w:val="24"/>
                <w:szCs w:val="24"/>
              </w:rPr>
            </w:pPr>
            <w:r w:rsidRPr="00D0103A">
              <w:rPr>
                <w:rFonts w:cstheme="minorHAnsi"/>
                <w:i/>
                <w:iCs/>
                <w:sz w:val="24"/>
                <w:szCs w:val="24"/>
              </w:rPr>
              <w:t xml:space="preserve">Moina </w:t>
            </w:r>
            <w:proofErr w:type="spellStart"/>
            <w:r w:rsidRPr="00D0103A">
              <w:rPr>
                <w:rFonts w:cstheme="minorHAnsi"/>
                <w:i/>
                <w:iCs/>
                <w:sz w:val="24"/>
                <w:szCs w:val="24"/>
              </w:rPr>
              <w:t>macrocopa</w:t>
            </w:r>
            <w:proofErr w:type="spellEnd"/>
          </w:p>
        </w:tc>
        <w:tc>
          <w:tcPr>
            <w:tcW w:w="556" w:type="pct"/>
            <w:vAlign w:val="center"/>
          </w:tcPr>
          <w:p w14:paraId="29A1BED1"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Mortality</w:t>
            </w:r>
          </w:p>
        </w:tc>
        <w:tc>
          <w:tcPr>
            <w:tcW w:w="927" w:type="pct"/>
            <w:vAlign w:val="center"/>
          </w:tcPr>
          <w:p w14:paraId="3D22324A"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Survival</w:t>
            </w:r>
          </w:p>
        </w:tc>
        <w:tc>
          <w:tcPr>
            <w:tcW w:w="404" w:type="pct"/>
            <w:vAlign w:val="center"/>
          </w:tcPr>
          <w:p w14:paraId="63F01CF8"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vAlign w:val="center"/>
          </w:tcPr>
          <w:p w14:paraId="0D943901"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7</w:t>
            </w:r>
          </w:p>
        </w:tc>
        <w:tc>
          <w:tcPr>
            <w:tcW w:w="405" w:type="pct"/>
            <w:vAlign w:val="center"/>
          </w:tcPr>
          <w:p w14:paraId="0A5B85DA"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16.7</w:t>
            </w:r>
          </w:p>
        </w:tc>
      </w:tr>
      <w:tr w:rsidR="00636143" w:rsidRPr="00D0103A" w14:paraId="5EB35418" w14:textId="77777777" w:rsidTr="00947C4B">
        <w:trPr>
          <w:trHeight w:val="369"/>
        </w:trPr>
        <w:tc>
          <w:tcPr>
            <w:tcW w:w="711" w:type="pct"/>
            <w:vAlign w:val="center"/>
          </w:tcPr>
          <w:p w14:paraId="2493CBCE"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54FE658B"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Fish</w:t>
            </w:r>
          </w:p>
        </w:tc>
        <w:tc>
          <w:tcPr>
            <w:tcW w:w="1051" w:type="pct"/>
            <w:vAlign w:val="center"/>
          </w:tcPr>
          <w:p w14:paraId="3E8A58D1" w14:textId="77777777" w:rsidR="00636143" w:rsidRPr="00D0103A" w:rsidRDefault="00636143" w:rsidP="0090722A">
            <w:pPr>
              <w:widowControl/>
              <w:wordWrap/>
              <w:autoSpaceDE/>
              <w:autoSpaceDN/>
              <w:spacing w:line="259" w:lineRule="auto"/>
              <w:rPr>
                <w:rFonts w:cstheme="minorHAnsi"/>
                <w:i/>
                <w:iCs/>
                <w:sz w:val="24"/>
                <w:szCs w:val="24"/>
              </w:rPr>
            </w:pPr>
            <w:proofErr w:type="spellStart"/>
            <w:r w:rsidRPr="00D0103A">
              <w:rPr>
                <w:rFonts w:cstheme="minorHAnsi"/>
                <w:i/>
                <w:iCs/>
                <w:sz w:val="24"/>
                <w:szCs w:val="24"/>
              </w:rPr>
              <w:t>Oryzias</w:t>
            </w:r>
            <w:proofErr w:type="spellEnd"/>
            <w:r w:rsidRPr="00D0103A">
              <w:rPr>
                <w:rFonts w:cstheme="minorHAnsi"/>
                <w:i/>
                <w:iCs/>
                <w:sz w:val="24"/>
                <w:szCs w:val="24"/>
              </w:rPr>
              <w:t xml:space="preserve"> </w:t>
            </w:r>
            <w:proofErr w:type="spellStart"/>
            <w:r w:rsidRPr="00D0103A">
              <w:rPr>
                <w:rFonts w:cstheme="minorHAnsi"/>
                <w:i/>
                <w:iCs/>
                <w:sz w:val="24"/>
                <w:szCs w:val="24"/>
              </w:rPr>
              <w:t>latipes</w:t>
            </w:r>
            <w:proofErr w:type="spellEnd"/>
          </w:p>
        </w:tc>
        <w:tc>
          <w:tcPr>
            <w:tcW w:w="556" w:type="pct"/>
            <w:vAlign w:val="center"/>
          </w:tcPr>
          <w:p w14:paraId="5C7E232A"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Growth</w:t>
            </w:r>
          </w:p>
        </w:tc>
        <w:tc>
          <w:tcPr>
            <w:tcW w:w="927" w:type="pct"/>
            <w:vAlign w:val="center"/>
          </w:tcPr>
          <w:p w14:paraId="6E17E8E8"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Weight</w:t>
            </w:r>
          </w:p>
        </w:tc>
        <w:tc>
          <w:tcPr>
            <w:tcW w:w="404" w:type="pct"/>
            <w:vAlign w:val="center"/>
          </w:tcPr>
          <w:p w14:paraId="264F06A4"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vAlign w:val="center"/>
          </w:tcPr>
          <w:p w14:paraId="40BE8CE2"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40</w:t>
            </w:r>
          </w:p>
        </w:tc>
        <w:tc>
          <w:tcPr>
            <w:tcW w:w="405" w:type="pct"/>
            <w:vAlign w:val="center"/>
          </w:tcPr>
          <w:p w14:paraId="692F82A1"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20.00</w:t>
            </w:r>
          </w:p>
        </w:tc>
      </w:tr>
      <w:tr w:rsidR="00636143" w:rsidRPr="00D0103A" w14:paraId="57A0B507" w14:textId="77777777" w:rsidTr="00947C4B">
        <w:trPr>
          <w:trHeight w:val="369"/>
        </w:trPr>
        <w:tc>
          <w:tcPr>
            <w:tcW w:w="711" w:type="pct"/>
            <w:tcBorders>
              <w:bottom w:val="single" w:sz="4" w:space="0" w:color="auto"/>
            </w:tcBorders>
            <w:vAlign w:val="center"/>
          </w:tcPr>
          <w:p w14:paraId="20AE155B" w14:textId="77777777" w:rsidR="00636143" w:rsidRPr="00D0103A" w:rsidRDefault="00636143" w:rsidP="0090722A">
            <w:pPr>
              <w:widowControl/>
              <w:wordWrap/>
              <w:autoSpaceDE/>
              <w:autoSpaceDN/>
              <w:spacing w:line="259" w:lineRule="auto"/>
              <w:rPr>
                <w:rFonts w:eastAsia="HY신명조" w:cstheme="minorHAnsi"/>
                <w:color w:val="000000" w:themeColor="text1"/>
                <w:sz w:val="24"/>
                <w:szCs w:val="24"/>
              </w:rPr>
            </w:pPr>
          </w:p>
        </w:tc>
        <w:tc>
          <w:tcPr>
            <w:tcW w:w="536" w:type="pct"/>
            <w:tcBorders>
              <w:bottom w:val="single" w:sz="4" w:space="0" w:color="auto"/>
            </w:tcBorders>
            <w:vAlign w:val="center"/>
          </w:tcPr>
          <w:p w14:paraId="51760878"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Plants</w:t>
            </w:r>
          </w:p>
        </w:tc>
        <w:tc>
          <w:tcPr>
            <w:tcW w:w="1051" w:type="pct"/>
            <w:tcBorders>
              <w:bottom w:val="single" w:sz="4" w:space="0" w:color="auto"/>
            </w:tcBorders>
            <w:vAlign w:val="center"/>
          </w:tcPr>
          <w:p w14:paraId="382FB737" w14:textId="77777777" w:rsidR="00636143" w:rsidRPr="00D0103A" w:rsidRDefault="00636143" w:rsidP="0090722A">
            <w:pPr>
              <w:widowControl/>
              <w:wordWrap/>
              <w:autoSpaceDE/>
              <w:autoSpaceDN/>
              <w:spacing w:line="259" w:lineRule="auto"/>
              <w:rPr>
                <w:rFonts w:cstheme="minorHAnsi"/>
                <w:i/>
                <w:iCs/>
                <w:sz w:val="24"/>
                <w:szCs w:val="24"/>
              </w:rPr>
            </w:pPr>
            <w:r w:rsidRPr="00D0103A">
              <w:rPr>
                <w:rFonts w:cstheme="minorHAnsi"/>
                <w:i/>
                <w:iCs/>
                <w:sz w:val="24"/>
                <w:szCs w:val="24"/>
              </w:rPr>
              <w:t xml:space="preserve">Lemna </w:t>
            </w:r>
            <w:proofErr w:type="spellStart"/>
            <w:r w:rsidRPr="00D0103A">
              <w:rPr>
                <w:rFonts w:cstheme="minorHAnsi"/>
                <w:i/>
                <w:iCs/>
                <w:sz w:val="24"/>
                <w:szCs w:val="24"/>
              </w:rPr>
              <w:t>gibba</w:t>
            </w:r>
            <w:proofErr w:type="spellEnd"/>
          </w:p>
        </w:tc>
        <w:tc>
          <w:tcPr>
            <w:tcW w:w="556" w:type="pct"/>
            <w:tcBorders>
              <w:bottom w:val="single" w:sz="4" w:space="0" w:color="auto"/>
            </w:tcBorders>
            <w:vAlign w:val="center"/>
          </w:tcPr>
          <w:p w14:paraId="199487BC"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Population</w:t>
            </w:r>
          </w:p>
        </w:tc>
        <w:tc>
          <w:tcPr>
            <w:tcW w:w="927" w:type="pct"/>
            <w:tcBorders>
              <w:bottom w:val="single" w:sz="4" w:space="0" w:color="auto"/>
            </w:tcBorders>
            <w:vAlign w:val="center"/>
          </w:tcPr>
          <w:p w14:paraId="7227E719" w14:textId="77777777" w:rsidR="00636143" w:rsidRPr="00D0103A" w:rsidRDefault="00636143" w:rsidP="0090722A">
            <w:pPr>
              <w:widowControl/>
              <w:wordWrap/>
              <w:autoSpaceDE/>
              <w:autoSpaceDN/>
              <w:spacing w:line="259" w:lineRule="auto"/>
              <w:rPr>
                <w:rFonts w:cstheme="minorHAnsi"/>
                <w:sz w:val="24"/>
                <w:szCs w:val="24"/>
              </w:rPr>
            </w:pPr>
            <w:r w:rsidRPr="00D0103A">
              <w:rPr>
                <w:rFonts w:cstheme="minorHAnsi"/>
                <w:sz w:val="24"/>
                <w:szCs w:val="24"/>
              </w:rPr>
              <w:t>Biomass</w:t>
            </w:r>
          </w:p>
        </w:tc>
        <w:tc>
          <w:tcPr>
            <w:tcW w:w="404" w:type="pct"/>
            <w:tcBorders>
              <w:bottom w:val="single" w:sz="4" w:space="0" w:color="auto"/>
            </w:tcBorders>
            <w:vAlign w:val="center"/>
          </w:tcPr>
          <w:p w14:paraId="7FD9A5EF"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tcBorders>
              <w:bottom w:val="single" w:sz="4" w:space="0" w:color="auto"/>
            </w:tcBorders>
            <w:vAlign w:val="center"/>
          </w:tcPr>
          <w:p w14:paraId="5BBFCBC4"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7</w:t>
            </w:r>
          </w:p>
        </w:tc>
        <w:tc>
          <w:tcPr>
            <w:tcW w:w="405" w:type="pct"/>
            <w:tcBorders>
              <w:bottom w:val="single" w:sz="4" w:space="0" w:color="auto"/>
            </w:tcBorders>
            <w:vAlign w:val="center"/>
          </w:tcPr>
          <w:p w14:paraId="67F9077A" w14:textId="77777777" w:rsidR="00636143" w:rsidRPr="00D0103A" w:rsidRDefault="00636143" w:rsidP="0090722A">
            <w:pPr>
              <w:widowControl/>
              <w:wordWrap/>
              <w:autoSpaceDE/>
              <w:autoSpaceDN/>
              <w:spacing w:line="259" w:lineRule="auto"/>
              <w:jc w:val="center"/>
              <w:rPr>
                <w:rFonts w:cstheme="minorHAnsi"/>
                <w:sz w:val="24"/>
                <w:szCs w:val="24"/>
              </w:rPr>
            </w:pPr>
            <w:r w:rsidRPr="00D0103A">
              <w:rPr>
                <w:rFonts w:cstheme="minorHAnsi"/>
                <w:sz w:val="24"/>
                <w:szCs w:val="24"/>
              </w:rPr>
              <w:t>0.30</w:t>
            </w:r>
          </w:p>
        </w:tc>
      </w:tr>
      <w:tr w:rsidR="005A5D3D" w:rsidRPr="00D0103A" w14:paraId="31EF85CB" w14:textId="77777777" w:rsidTr="00947C4B">
        <w:trPr>
          <w:trHeight w:val="369"/>
        </w:trPr>
        <w:tc>
          <w:tcPr>
            <w:tcW w:w="711" w:type="pct"/>
            <w:tcBorders>
              <w:top w:val="single" w:sz="4" w:space="0" w:color="auto"/>
            </w:tcBorders>
            <w:vAlign w:val="center"/>
          </w:tcPr>
          <w:p w14:paraId="019031D3" w14:textId="726052CE" w:rsidR="005A5D3D" w:rsidRPr="00D0103A" w:rsidRDefault="005A5D3D" w:rsidP="005A5D3D">
            <w:pPr>
              <w:widowControl/>
              <w:wordWrap/>
              <w:autoSpaceDE/>
              <w:autoSpaceDN/>
              <w:rPr>
                <w:rFonts w:eastAsia="HY신명조" w:cstheme="minorHAnsi"/>
                <w:color w:val="000000" w:themeColor="text1"/>
                <w:sz w:val="24"/>
                <w:szCs w:val="24"/>
              </w:rPr>
            </w:pPr>
            <w:r w:rsidRPr="00D0103A">
              <w:rPr>
                <w:rFonts w:cstheme="minorHAnsi"/>
                <w:sz w:val="24"/>
                <w:szCs w:val="24"/>
              </w:rPr>
              <w:t>Sulfamethoxazole</w:t>
            </w:r>
          </w:p>
        </w:tc>
        <w:tc>
          <w:tcPr>
            <w:tcW w:w="536" w:type="pct"/>
            <w:tcBorders>
              <w:top w:val="single" w:sz="4" w:space="0" w:color="auto"/>
            </w:tcBorders>
            <w:vAlign w:val="center"/>
          </w:tcPr>
          <w:p w14:paraId="13D40D60" w14:textId="7455A810" w:rsidR="005A5D3D" w:rsidRPr="00D0103A" w:rsidRDefault="005A5D3D" w:rsidP="005A5D3D">
            <w:pPr>
              <w:widowControl/>
              <w:wordWrap/>
              <w:autoSpaceDE/>
              <w:autoSpaceDN/>
              <w:rPr>
                <w:rFonts w:cstheme="minorHAnsi"/>
                <w:sz w:val="24"/>
                <w:szCs w:val="24"/>
              </w:rPr>
            </w:pPr>
            <w:r w:rsidRPr="00D0103A">
              <w:rPr>
                <w:rFonts w:cstheme="minorHAnsi"/>
                <w:sz w:val="24"/>
                <w:szCs w:val="24"/>
              </w:rPr>
              <w:t>Algae</w:t>
            </w:r>
          </w:p>
        </w:tc>
        <w:tc>
          <w:tcPr>
            <w:tcW w:w="1051" w:type="pct"/>
            <w:tcBorders>
              <w:top w:val="single" w:sz="4" w:space="0" w:color="auto"/>
            </w:tcBorders>
            <w:vAlign w:val="center"/>
          </w:tcPr>
          <w:p w14:paraId="4911C550" w14:textId="151D5824" w:rsidR="005A5D3D" w:rsidRPr="00D0103A" w:rsidRDefault="005A5D3D" w:rsidP="005A5D3D">
            <w:pPr>
              <w:widowControl/>
              <w:wordWrap/>
              <w:autoSpaceDE/>
              <w:autoSpaceDN/>
              <w:rPr>
                <w:rFonts w:cstheme="minorHAnsi"/>
                <w:i/>
                <w:iCs/>
                <w:sz w:val="24"/>
                <w:szCs w:val="24"/>
              </w:rPr>
            </w:pPr>
            <w:proofErr w:type="spellStart"/>
            <w:r w:rsidRPr="00D0103A">
              <w:rPr>
                <w:rFonts w:cstheme="minorHAnsi"/>
                <w:i/>
                <w:iCs/>
                <w:sz w:val="24"/>
                <w:szCs w:val="24"/>
              </w:rPr>
              <w:t>Raphidocelis</w:t>
            </w:r>
            <w:proofErr w:type="spellEnd"/>
            <w:r w:rsidRPr="00D0103A">
              <w:rPr>
                <w:rFonts w:cstheme="minorHAnsi"/>
                <w:i/>
                <w:iCs/>
                <w:sz w:val="24"/>
                <w:szCs w:val="24"/>
              </w:rPr>
              <w:t xml:space="preserve"> </w:t>
            </w:r>
            <w:proofErr w:type="spellStart"/>
            <w:r w:rsidRPr="00D0103A">
              <w:rPr>
                <w:rFonts w:cstheme="minorHAnsi"/>
                <w:i/>
                <w:iCs/>
                <w:sz w:val="24"/>
                <w:szCs w:val="24"/>
              </w:rPr>
              <w:t>subcapitata</w:t>
            </w:r>
            <w:proofErr w:type="spellEnd"/>
          </w:p>
        </w:tc>
        <w:tc>
          <w:tcPr>
            <w:tcW w:w="556" w:type="pct"/>
            <w:tcBorders>
              <w:top w:val="single" w:sz="4" w:space="0" w:color="auto"/>
            </w:tcBorders>
            <w:vAlign w:val="center"/>
          </w:tcPr>
          <w:p w14:paraId="49CB5E33" w14:textId="21CB06F7" w:rsidR="005A5D3D" w:rsidRPr="00D0103A" w:rsidRDefault="005A5D3D" w:rsidP="005A5D3D">
            <w:pPr>
              <w:widowControl/>
              <w:wordWrap/>
              <w:autoSpaceDE/>
              <w:autoSpaceDN/>
              <w:rPr>
                <w:rFonts w:cstheme="minorHAnsi"/>
                <w:sz w:val="24"/>
                <w:szCs w:val="24"/>
              </w:rPr>
            </w:pPr>
            <w:r w:rsidRPr="00D0103A">
              <w:rPr>
                <w:rFonts w:cstheme="minorHAnsi"/>
                <w:sz w:val="24"/>
                <w:szCs w:val="24"/>
              </w:rPr>
              <w:t>Population</w:t>
            </w:r>
          </w:p>
        </w:tc>
        <w:tc>
          <w:tcPr>
            <w:tcW w:w="927" w:type="pct"/>
            <w:tcBorders>
              <w:top w:val="single" w:sz="4" w:space="0" w:color="auto"/>
            </w:tcBorders>
            <w:vAlign w:val="center"/>
          </w:tcPr>
          <w:p w14:paraId="19E99B4D" w14:textId="04D6F9D1" w:rsidR="005A5D3D" w:rsidRPr="00D0103A" w:rsidRDefault="005A5D3D" w:rsidP="005A5D3D">
            <w:pPr>
              <w:widowControl/>
              <w:wordWrap/>
              <w:autoSpaceDE/>
              <w:autoSpaceDN/>
              <w:rPr>
                <w:rFonts w:cstheme="minorHAnsi"/>
                <w:sz w:val="24"/>
                <w:szCs w:val="24"/>
              </w:rPr>
            </w:pPr>
            <w:r w:rsidRPr="00D0103A">
              <w:rPr>
                <w:rFonts w:cstheme="minorHAnsi"/>
                <w:sz w:val="24"/>
                <w:szCs w:val="24"/>
              </w:rPr>
              <w:t>Biomass</w:t>
            </w:r>
          </w:p>
        </w:tc>
        <w:tc>
          <w:tcPr>
            <w:tcW w:w="404" w:type="pct"/>
            <w:tcBorders>
              <w:top w:val="single" w:sz="4" w:space="0" w:color="auto"/>
            </w:tcBorders>
            <w:vAlign w:val="center"/>
          </w:tcPr>
          <w:p w14:paraId="31F7AB78" w14:textId="463A705C"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LOEC</w:t>
            </w:r>
          </w:p>
        </w:tc>
        <w:tc>
          <w:tcPr>
            <w:tcW w:w="410" w:type="pct"/>
            <w:tcBorders>
              <w:top w:val="single" w:sz="4" w:space="0" w:color="auto"/>
            </w:tcBorders>
            <w:vAlign w:val="center"/>
          </w:tcPr>
          <w:p w14:paraId="0579F3EA" w14:textId="4AF5646B"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3</w:t>
            </w:r>
          </w:p>
        </w:tc>
        <w:tc>
          <w:tcPr>
            <w:tcW w:w="405" w:type="pct"/>
            <w:tcBorders>
              <w:top w:val="single" w:sz="4" w:space="0" w:color="auto"/>
            </w:tcBorders>
            <w:vAlign w:val="center"/>
          </w:tcPr>
          <w:p w14:paraId="328EF8E7" w14:textId="431A4565"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0.80</w:t>
            </w:r>
          </w:p>
        </w:tc>
      </w:tr>
      <w:tr w:rsidR="005A5D3D" w:rsidRPr="00D0103A" w14:paraId="0035A6BE" w14:textId="77777777" w:rsidTr="00947C4B">
        <w:trPr>
          <w:trHeight w:val="369"/>
        </w:trPr>
        <w:tc>
          <w:tcPr>
            <w:tcW w:w="711" w:type="pct"/>
            <w:vAlign w:val="center"/>
          </w:tcPr>
          <w:p w14:paraId="19DA5D82" w14:textId="77777777" w:rsidR="005A5D3D" w:rsidRPr="00D0103A" w:rsidRDefault="005A5D3D" w:rsidP="005A5D3D">
            <w:pPr>
              <w:widowControl/>
              <w:wordWrap/>
              <w:autoSpaceDE/>
              <w:autoSpaceDN/>
              <w:rPr>
                <w:rFonts w:eastAsia="HY신명조" w:cstheme="minorHAnsi"/>
                <w:color w:val="000000" w:themeColor="text1"/>
                <w:sz w:val="24"/>
                <w:szCs w:val="24"/>
              </w:rPr>
            </w:pPr>
          </w:p>
        </w:tc>
        <w:tc>
          <w:tcPr>
            <w:tcW w:w="536" w:type="pct"/>
            <w:vAlign w:val="center"/>
          </w:tcPr>
          <w:p w14:paraId="694200C4" w14:textId="6AF93943" w:rsidR="005A5D3D" w:rsidRPr="00D0103A" w:rsidRDefault="005A5D3D" w:rsidP="005A5D3D">
            <w:pPr>
              <w:widowControl/>
              <w:wordWrap/>
              <w:autoSpaceDE/>
              <w:autoSpaceDN/>
              <w:rPr>
                <w:rFonts w:cstheme="minorHAnsi"/>
                <w:sz w:val="24"/>
                <w:szCs w:val="24"/>
              </w:rPr>
            </w:pPr>
            <w:r w:rsidRPr="00D0103A">
              <w:rPr>
                <w:rFonts w:cstheme="minorHAnsi"/>
                <w:sz w:val="24"/>
                <w:szCs w:val="24"/>
              </w:rPr>
              <w:t>Invertebrates</w:t>
            </w:r>
          </w:p>
        </w:tc>
        <w:tc>
          <w:tcPr>
            <w:tcW w:w="1051" w:type="pct"/>
            <w:vAlign w:val="center"/>
          </w:tcPr>
          <w:p w14:paraId="2424566B" w14:textId="7616AD42" w:rsidR="005A5D3D" w:rsidRPr="00D0103A" w:rsidRDefault="005A5D3D" w:rsidP="005A5D3D">
            <w:pPr>
              <w:widowControl/>
              <w:wordWrap/>
              <w:autoSpaceDE/>
              <w:autoSpaceDN/>
              <w:rPr>
                <w:rFonts w:cstheme="minorHAnsi"/>
                <w:i/>
                <w:iCs/>
                <w:sz w:val="24"/>
                <w:szCs w:val="24"/>
              </w:rPr>
            </w:pPr>
            <w:r w:rsidRPr="00D0103A">
              <w:rPr>
                <w:rFonts w:cstheme="minorHAnsi"/>
                <w:i/>
                <w:iCs/>
                <w:sz w:val="24"/>
                <w:szCs w:val="24"/>
              </w:rPr>
              <w:t>Daphnia magna</w:t>
            </w:r>
          </w:p>
        </w:tc>
        <w:tc>
          <w:tcPr>
            <w:tcW w:w="556" w:type="pct"/>
            <w:vAlign w:val="center"/>
          </w:tcPr>
          <w:p w14:paraId="2113F9F9" w14:textId="5F01A8CC" w:rsidR="005A5D3D" w:rsidRPr="00D0103A" w:rsidRDefault="005A5D3D" w:rsidP="005A5D3D">
            <w:pPr>
              <w:widowControl/>
              <w:wordWrap/>
              <w:autoSpaceDE/>
              <w:autoSpaceDN/>
              <w:rPr>
                <w:rFonts w:cstheme="minorHAnsi"/>
                <w:sz w:val="24"/>
                <w:szCs w:val="24"/>
              </w:rPr>
            </w:pPr>
            <w:r w:rsidRPr="00D0103A">
              <w:rPr>
                <w:rFonts w:cstheme="minorHAnsi"/>
                <w:sz w:val="24"/>
                <w:szCs w:val="24"/>
              </w:rPr>
              <w:t>Reproduction</w:t>
            </w:r>
          </w:p>
        </w:tc>
        <w:tc>
          <w:tcPr>
            <w:tcW w:w="927" w:type="pct"/>
            <w:vAlign w:val="center"/>
          </w:tcPr>
          <w:p w14:paraId="16699AA7" w14:textId="5DB582A2" w:rsidR="005A5D3D" w:rsidRPr="00D0103A" w:rsidRDefault="005A5D3D" w:rsidP="005A5D3D">
            <w:pPr>
              <w:widowControl/>
              <w:wordWrap/>
              <w:autoSpaceDE/>
              <w:autoSpaceDN/>
              <w:rPr>
                <w:rFonts w:cstheme="minorHAnsi"/>
                <w:sz w:val="24"/>
                <w:szCs w:val="24"/>
              </w:rPr>
            </w:pPr>
            <w:r w:rsidRPr="00D0103A">
              <w:rPr>
                <w:rFonts w:cstheme="minorHAnsi"/>
                <w:sz w:val="24"/>
                <w:szCs w:val="24"/>
              </w:rPr>
              <w:t>Progeny numbers</w:t>
            </w:r>
          </w:p>
        </w:tc>
        <w:tc>
          <w:tcPr>
            <w:tcW w:w="404" w:type="pct"/>
            <w:vAlign w:val="center"/>
          </w:tcPr>
          <w:p w14:paraId="6C5EC04C" w14:textId="1761699B"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LOEC</w:t>
            </w:r>
          </w:p>
        </w:tc>
        <w:tc>
          <w:tcPr>
            <w:tcW w:w="410" w:type="pct"/>
            <w:vAlign w:val="center"/>
          </w:tcPr>
          <w:p w14:paraId="0A041654" w14:textId="0F1D103D"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21</w:t>
            </w:r>
          </w:p>
        </w:tc>
        <w:tc>
          <w:tcPr>
            <w:tcW w:w="405" w:type="pct"/>
            <w:vAlign w:val="center"/>
          </w:tcPr>
          <w:p w14:paraId="59D94B96" w14:textId="6904BF16"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0.12</w:t>
            </w:r>
          </w:p>
        </w:tc>
      </w:tr>
      <w:tr w:rsidR="005A5D3D" w:rsidRPr="00D0103A" w14:paraId="2B4599EE" w14:textId="77777777" w:rsidTr="00947C4B">
        <w:trPr>
          <w:trHeight w:val="369"/>
        </w:trPr>
        <w:tc>
          <w:tcPr>
            <w:tcW w:w="711" w:type="pct"/>
            <w:vAlign w:val="center"/>
          </w:tcPr>
          <w:p w14:paraId="204A79F2" w14:textId="77777777" w:rsidR="005A5D3D" w:rsidRPr="00D0103A" w:rsidRDefault="005A5D3D" w:rsidP="005A5D3D">
            <w:pPr>
              <w:widowControl/>
              <w:wordWrap/>
              <w:autoSpaceDE/>
              <w:autoSpaceDN/>
              <w:rPr>
                <w:rFonts w:eastAsia="HY신명조" w:cstheme="minorHAnsi"/>
                <w:color w:val="000000" w:themeColor="text1"/>
                <w:sz w:val="24"/>
                <w:szCs w:val="24"/>
              </w:rPr>
            </w:pPr>
          </w:p>
        </w:tc>
        <w:tc>
          <w:tcPr>
            <w:tcW w:w="536" w:type="pct"/>
            <w:vAlign w:val="center"/>
          </w:tcPr>
          <w:p w14:paraId="6435075D" w14:textId="77777777" w:rsidR="005A5D3D" w:rsidRPr="00D0103A" w:rsidRDefault="005A5D3D" w:rsidP="005A5D3D">
            <w:pPr>
              <w:widowControl/>
              <w:wordWrap/>
              <w:autoSpaceDE/>
              <w:autoSpaceDN/>
              <w:rPr>
                <w:rFonts w:cstheme="minorHAnsi"/>
                <w:sz w:val="24"/>
                <w:szCs w:val="24"/>
              </w:rPr>
            </w:pPr>
          </w:p>
        </w:tc>
        <w:tc>
          <w:tcPr>
            <w:tcW w:w="1051" w:type="pct"/>
            <w:vAlign w:val="center"/>
          </w:tcPr>
          <w:p w14:paraId="61685B71" w14:textId="7623A168" w:rsidR="005A5D3D" w:rsidRPr="00D0103A" w:rsidRDefault="005A5D3D" w:rsidP="005A5D3D">
            <w:pPr>
              <w:widowControl/>
              <w:wordWrap/>
              <w:autoSpaceDE/>
              <w:autoSpaceDN/>
              <w:rPr>
                <w:rFonts w:cstheme="minorHAnsi"/>
                <w:i/>
                <w:iCs/>
                <w:sz w:val="24"/>
                <w:szCs w:val="24"/>
              </w:rPr>
            </w:pPr>
            <w:r w:rsidRPr="00D0103A">
              <w:rPr>
                <w:rFonts w:cstheme="minorHAnsi"/>
                <w:i/>
                <w:iCs/>
                <w:sz w:val="24"/>
                <w:szCs w:val="24"/>
              </w:rPr>
              <w:t>Tetrahymena pyriformis</w:t>
            </w:r>
          </w:p>
        </w:tc>
        <w:tc>
          <w:tcPr>
            <w:tcW w:w="556" w:type="pct"/>
            <w:vAlign w:val="center"/>
          </w:tcPr>
          <w:p w14:paraId="7B88E406" w14:textId="4FF3FAA2" w:rsidR="005A5D3D" w:rsidRPr="00D0103A" w:rsidRDefault="005A5D3D" w:rsidP="005A5D3D">
            <w:pPr>
              <w:widowControl/>
              <w:wordWrap/>
              <w:autoSpaceDE/>
              <w:autoSpaceDN/>
              <w:rPr>
                <w:rFonts w:cstheme="minorHAnsi"/>
                <w:sz w:val="24"/>
                <w:szCs w:val="24"/>
              </w:rPr>
            </w:pPr>
            <w:r w:rsidRPr="00D0103A">
              <w:rPr>
                <w:rFonts w:cstheme="minorHAnsi"/>
                <w:sz w:val="24"/>
                <w:szCs w:val="24"/>
              </w:rPr>
              <w:t>Population</w:t>
            </w:r>
          </w:p>
        </w:tc>
        <w:tc>
          <w:tcPr>
            <w:tcW w:w="927" w:type="pct"/>
            <w:vAlign w:val="center"/>
          </w:tcPr>
          <w:p w14:paraId="4DA0C28C" w14:textId="5DE2E966" w:rsidR="005A5D3D" w:rsidRPr="00D0103A" w:rsidRDefault="005A5D3D" w:rsidP="005A5D3D">
            <w:pPr>
              <w:widowControl/>
              <w:wordWrap/>
              <w:autoSpaceDE/>
              <w:autoSpaceDN/>
              <w:rPr>
                <w:rFonts w:cstheme="minorHAnsi"/>
                <w:sz w:val="24"/>
                <w:szCs w:val="24"/>
              </w:rPr>
            </w:pPr>
            <w:r w:rsidRPr="00D0103A">
              <w:rPr>
                <w:rFonts w:cstheme="minorHAnsi"/>
                <w:sz w:val="24"/>
                <w:szCs w:val="24"/>
              </w:rPr>
              <w:t>Population growth rate</w:t>
            </w:r>
          </w:p>
        </w:tc>
        <w:tc>
          <w:tcPr>
            <w:tcW w:w="404" w:type="pct"/>
            <w:vAlign w:val="center"/>
          </w:tcPr>
          <w:p w14:paraId="2B54652E" w14:textId="6520D202"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NOEC</w:t>
            </w:r>
          </w:p>
        </w:tc>
        <w:tc>
          <w:tcPr>
            <w:tcW w:w="410" w:type="pct"/>
            <w:vAlign w:val="center"/>
          </w:tcPr>
          <w:p w14:paraId="5FBA53E6" w14:textId="37257C68"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1</w:t>
            </w:r>
          </w:p>
        </w:tc>
        <w:tc>
          <w:tcPr>
            <w:tcW w:w="405" w:type="pct"/>
            <w:vAlign w:val="center"/>
          </w:tcPr>
          <w:p w14:paraId="0A31959F" w14:textId="63DF954A"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253.2</w:t>
            </w:r>
            <w:r w:rsidR="003E539E" w:rsidRPr="00D0103A">
              <w:rPr>
                <w:rFonts w:cstheme="minorHAnsi"/>
                <w:sz w:val="24"/>
                <w:szCs w:val="24"/>
              </w:rPr>
              <w:t>7</w:t>
            </w:r>
          </w:p>
        </w:tc>
      </w:tr>
      <w:tr w:rsidR="005A5D3D" w:rsidRPr="00D0103A" w14:paraId="440D6A2F" w14:textId="77777777" w:rsidTr="00947C4B">
        <w:trPr>
          <w:trHeight w:val="369"/>
        </w:trPr>
        <w:tc>
          <w:tcPr>
            <w:tcW w:w="711" w:type="pct"/>
            <w:vAlign w:val="center"/>
          </w:tcPr>
          <w:p w14:paraId="0AB9F4CF" w14:textId="77777777" w:rsidR="005A5D3D" w:rsidRPr="00D0103A" w:rsidRDefault="005A5D3D" w:rsidP="005A5D3D">
            <w:pPr>
              <w:widowControl/>
              <w:wordWrap/>
              <w:autoSpaceDE/>
              <w:autoSpaceDN/>
              <w:rPr>
                <w:rFonts w:eastAsia="HY신명조" w:cstheme="minorHAnsi"/>
                <w:color w:val="000000" w:themeColor="text1"/>
                <w:sz w:val="24"/>
                <w:szCs w:val="24"/>
              </w:rPr>
            </w:pPr>
          </w:p>
        </w:tc>
        <w:tc>
          <w:tcPr>
            <w:tcW w:w="536" w:type="pct"/>
            <w:vAlign w:val="center"/>
          </w:tcPr>
          <w:p w14:paraId="1AF15675" w14:textId="26F95673" w:rsidR="005A5D3D" w:rsidRPr="00D0103A" w:rsidRDefault="005A5D3D" w:rsidP="005A5D3D">
            <w:pPr>
              <w:widowControl/>
              <w:wordWrap/>
              <w:autoSpaceDE/>
              <w:autoSpaceDN/>
              <w:rPr>
                <w:rFonts w:cstheme="minorHAnsi"/>
                <w:sz w:val="24"/>
                <w:szCs w:val="24"/>
              </w:rPr>
            </w:pPr>
            <w:r w:rsidRPr="00D0103A">
              <w:rPr>
                <w:rFonts w:cstheme="minorHAnsi"/>
                <w:sz w:val="24"/>
                <w:szCs w:val="24"/>
              </w:rPr>
              <w:t>Fish</w:t>
            </w:r>
          </w:p>
        </w:tc>
        <w:tc>
          <w:tcPr>
            <w:tcW w:w="1051" w:type="pct"/>
            <w:vAlign w:val="center"/>
          </w:tcPr>
          <w:p w14:paraId="378E9541" w14:textId="46763678" w:rsidR="005A5D3D" w:rsidRPr="00D0103A" w:rsidRDefault="005A5D3D" w:rsidP="005A5D3D">
            <w:pPr>
              <w:widowControl/>
              <w:wordWrap/>
              <w:autoSpaceDE/>
              <w:autoSpaceDN/>
              <w:rPr>
                <w:rFonts w:cstheme="minorHAnsi"/>
                <w:i/>
                <w:iCs/>
                <w:sz w:val="24"/>
                <w:szCs w:val="24"/>
              </w:rPr>
            </w:pPr>
            <w:r w:rsidRPr="00D0103A">
              <w:rPr>
                <w:rFonts w:cstheme="minorHAnsi"/>
                <w:i/>
                <w:iCs/>
                <w:sz w:val="24"/>
                <w:szCs w:val="24"/>
              </w:rPr>
              <w:t>Danio rerio</w:t>
            </w:r>
          </w:p>
        </w:tc>
        <w:tc>
          <w:tcPr>
            <w:tcW w:w="556" w:type="pct"/>
            <w:vAlign w:val="center"/>
          </w:tcPr>
          <w:p w14:paraId="7400B4C7" w14:textId="40147861" w:rsidR="005A5D3D" w:rsidRPr="00D0103A" w:rsidRDefault="005A5D3D" w:rsidP="005A5D3D">
            <w:pPr>
              <w:widowControl/>
              <w:wordWrap/>
              <w:autoSpaceDE/>
              <w:autoSpaceDN/>
              <w:rPr>
                <w:rFonts w:cstheme="minorHAnsi"/>
                <w:sz w:val="24"/>
                <w:szCs w:val="24"/>
              </w:rPr>
            </w:pPr>
            <w:r w:rsidRPr="00D0103A">
              <w:rPr>
                <w:rFonts w:cstheme="minorHAnsi"/>
                <w:sz w:val="24"/>
                <w:szCs w:val="24"/>
              </w:rPr>
              <w:t>Growth</w:t>
            </w:r>
          </w:p>
        </w:tc>
        <w:tc>
          <w:tcPr>
            <w:tcW w:w="927" w:type="pct"/>
            <w:vAlign w:val="center"/>
          </w:tcPr>
          <w:p w14:paraId="5A243226" w14:textId="6C5AF275" w:rsidR="005A5D3D" w:rsidRPr="00D0103A" w:rsidRDefault="005A5D3D" w:rsidP="005A5D3D">
            <w:pPr>
              <w:widowControl/>
              <w:wordWrap/>
              <w:autoSpaceDE/>
              <w:autoSpaceDN/>
              <w:rPr>
                <w:rFonts w:cstheme="minorHAnsi"/>
                <w:sz w:val="24"/>
                <w:szCs w:val="24"/>
              </w:rPr>
            </w:pPr>
            <w:r w:rsidRPr="00D0103A">
              <w:rPr>
                <w:rFonts w:cstheme="minorHAnsi"/>
                <w:sz w:val="24"/>
                <w:szCs w:val="24"/>
              </w:rPr>
              <w:t>Condition index</w:t>
            </w:r>
          </w:p>
        </w:tc>
        <w:tc>
          <w:tcPr>
            <w:tcW w:w="404" w:type="pct"/>
            <w:vAlign w:val="center"/>
          </w:tcPr>
          <w:p w14:paraId="39A4BF63" w14:textId="78146ECF"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NOEC</w:t>
            </w:r>
          </w:p>
        </w:tc>
        <w:tc>
          <w:tcPr>
            <w:tcW w:w="410" w:type="pct"/>
            <w:vAlign w:val="center"/>
          </w:tcPr>
          <w:p w14:paraId="004EFBCE" w14:textId="42EBE23A"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21</w:t>
            </w:r>
          </w:p>
        </w:tc>
        <w:tc>
          <w:tcPr>
            <w:tcW w:w="405" w:type="pct"/>
            <w:vAlign w:val="center"/>
          </w:tcPr>
          <w:p w14:paraId="711EC235" w14:textId="6E529B9E"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0.53</w:t>
            </w:r>
          </w:p>
        </w:tc>
      </w:tr>
      <w:tr w:rsidR="005A5D3D" w:rsidRPr="00D0103A" w14:paraId="1424A736" w14:textId="77777777" w:rsidTr="00947C4B">
        <w:trPr>
          <w:trHeight w:val="369"/>
        </w:trPr>
        <w:tc>
          <w:tcPr>
            <w:tcW w:w="711" w:type="pct"/>
            <w:tcBorders>
              <w:bottom w:val="single" w:sz="4" w:space="0" w:color="auto"/>
            </w:tcBorders>
            <w:vAlign w:val="center"/>
          </w:tcPr>
          <w:p w14:paraId="553D1B47" w14:textId="77777777" w:rsidR="005A5D3D" w:rsidRPr="00D0103A" w:rsidRDefault="005A5D3D" w:rsidP="005A5D3D">
            <w:pPr>
              <w:widowControl/>
              <w:wordWrap/>
              <w:autoSpaceDE/>
              <w:autoSpaceDN/>
              <w:rPr>
                <w:rFonts w:eastAsia="HY신명조" w:cstheme="minorHAnsi"/>
                <w:color w:val="000000" w:themeColor="text1"/>
                <w:sz w:val="24"/>
                <w:szCs w:val="24"/>
              </w:rPr>
            </w:pPr>
          </w:p>
        </w:tc>
        <w:tc>
          <w:tcPr>
            <w:tcW w:w="536" w:type="pct"/>
            <w:tcBorders>
              <w:bottom w:val="single" w:sz="4" w:space="0" w:color="auto"/>
            </w:tcBorders>
            <w:vAlign w:val="center"/>
          </w:tcPr>
          <w:p w14:paraId="244C6177" w14:textId="7228E05A" w:rsidR="005A5D3D" w:rsidRPr="00D0103A" w:rsidRDefault="005A5D3D" w:rsidP="005A5D3D">
            <w:pPr>
              <w:widowControl/>
              <w:wordWrap/>
              <w:autoSpaceDE/>
              <w:autoSpaceDN/>
              <w:rPr>
                <w:rFonts w:cstheme="minorHAnsi"/>
                <w:sz w:val="24"/>
                <w:szCs w:val="24"/>
              </w:rPr>
            </w:pPr>
            <w:r w:rsidRPr="00D0103A">
              <w:rPr>
                <w:rFonts w:cstheme="minorHAnsi"/>
                <w:sz w:val="24"/>
                <w:szCs w:val="24"/>
              </w:rPr>
              <w:t>Plants</w:t>
            </w:r>
          </w:p>
        </w:tc>
        <w:tc>
          <w:tcPr>
            <w:tcW w:w="1051" w:type="pct"/>
            <w:tcBorders>
              <w:bottom w:val="single" w:sz="4" w:space="0" w:color="auto"/>
            </w:tcBorders>
            <w:vAlign w:val="center"/>
          </w:tcPr>
          <w:p w14:paraId="2143D093" w14:textId="2533C286" w:rsidR="005A5D3D" w:rsidRPr="00D0103A" w:rsidRDefault="005A5D3D" w:rsidP="005A5D3D">
            <w:pPr>
              <w:widowControl/>
              <w:wordWrap/>
              <w:autoSpaceDE/>
              <w:autoSpaceDN/>
              <w:rPr>
                <w:rFonts w:cstheme="minorHAnsi"/>
                <w:i/>
                <w:iCs/>
                <w:sz w:val="24"/>
                <w:szCs w:val="24"/>
              </w:rPr>
            </w:pPr>
            <w:r w:rsidRPr="00D0103A">
              <w:rPr>
                <w:rFonts w:cstheme="minorHAnsi"/>
                <w:i/>
                <w:iCs/>
                <w:sz w:val="24"/>
                <w:szCs w:val="24"/>
              </w:rPr>
              <w:t xml:space="preserve">Lemna </w:t>
            </w:r>
            <w:proofErr w:type="spellStart"/>
            <w:r w:rsidRPr="00D0103A">
              <w:rPr>
                <w:rFonts w:cstheme="minorHAnsi"/>
                <w:i/>
                <w:iCs/>
                <w:sz w:val="24"/>
                <w:szCs w:val="24"/>
              </w:rPr>
              <w:t>gibba</w:t>
            </w:r>
            <w:proofErr w:type="spellEnd"/>
          </w:p>
        </w:tc>
        <w:tc>
          <w:tcPr>
            <w:tcW w:w="556" w:type="pct"/>
            <w:tcBorders>
              <w:bottom w:val="single" w:sz="4" w:space="0" w:color="auto"/>
            </w:tcBorders>
            <w:vAlign w:val="center"/>
          </w:tcPr>
          <w:p w14:paraId="41A54FAC" w14:textId="4DBA62D3" w:rsidR="005A5D3D" w:rsidRPr="00D0103A" w:rsidRDefault="005A5D3D" w:rsidP="005A5D3D">
            <w:pPr>
              <w:widowControl/>
              <w:wordWrap/>
              <w:autoSpaceDE/>
              <w:autoSpaceDN/>
              <w:rPr>
                <w:rFonts w:cstheme="minorHAnsi"/>
                <w:sz w:val="24"/>
                <w:szCs w:val="24"/>
              </w:rPr>
            </w:pPr>
            <w:r w:rsidRPr="00D0103A">
              <w:rPr>
                <w:rFonts w:cstheme="minorHAnsi"/>
                <w:sz w:val="24"/>
                <w:szCs w:val="24"/>
              </w:rPr>
              <w:t>Growth</w:t>
            </w:r>
          </w:p>
        </w:tc>
        <w:tc>
          <w:tcPr>
            <w:tcW w:w="927" w:type="pct"/>
            <w:tcBorders>
              <w:bottom w:val="single" w:sz="4" w:space="0" w:color="auto"/>
            </w:tcBorders>
            <w:vAlign w:val="center"/>
          </w:tcPr>
          <w:p w14:paraId="7DEE6321" w14:textId="026E11D2" w:rsidR="005A5D3D" w:rsidRPr="00D0103A" w:rsidRDefault="005A5D3D" w:rsidP="005A5D3D">
            <w:pPr>
              <w:widowControl/>
              <w:wordWrap/>
              <w:autoSpaceDE/>
              <w:autoSpaceDN/>
              <w:rPr>
                <w:rFonts w:cstheme="minorHAnsi"/>
                <w:sz w:val="24"/>
                <w:szCs w:val="24"/>
              </w:rPr>
            </w:pPr>
            <w:r w:rsidRPr="00D0103A">
              <w:rPr>
                <w:rFonts w:cstheme="minorHAnsi"/>
                <w:sz w:val="24"/>
                <w:szCs w:val="24"/>
              </w:rPr>
              <w:t>Weight</w:t>
            </w:r>
          </w:p>
        </w:tc>
        <w:tc>
          <w:tcPr>
            <w:tcW w:w="404" w:type="pct"/>
            <w:tcBorders>
              <w:bottom w:val="single" w:sz="4" w:space="0" w:color="auto"/>
            </w:tcBorders>
            <w:vAlign w:val="center"/>
          </w:tcPr>
          <w:p w14:paraId="3D5DED89" w14:textId="53AE5E9C"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NOEC</w:t>
            </w:r>
          </w:p>
        </w:tc>
        <w:tc>
          <w:tcPr>
            <w:tcW w:w="410" w:type="pct"/>
            <w:tcBorders>
              <w:bottom w:val="single" w:sz="4" w:space="0" w:color="auto"/>
            </w:tcBorders>
            <w:vAlign w:val="center"/>
          </w:tcPr>
          <w:p w14:paraId="576E870C" w14:textId="63705ECA"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7</w:t>
            </w:r>
          </w:p>
        </w:tc>
        <w:tc>
          <w:tcPr>
            <w:tcW w:w="405" w:type="pct"/>
            <w:tcBorders>
              <w:bottom w:val="single" w:sz="4" w:space="0" w:color="auto"/>
            </w:tcBorders>
            <w:vAlign w:val="center"/>
          </w:tcPr>
          <w:p w14:paraId="463FAEE0" w14:textId="68F14D3D" w:rsidR="005A5D3D" w:rsidRPr="00D0103A" w:rsidRDefault="005A5D3D" w:rsidP="005A5D3D">
            <w:pPr>
              <w:widowControl/>
              <w:wordWrap/>
              <w:autoSpaceDE/>
              <w:autoSpaceDN/>
              <w:jc w:val="center"/>
              <w:rPr>
                <w:rFonts w:cstheme="minorHAnsi"/>
                <w:sz w:val="24"/>
                <w:szCs w:val="24"/>
              </w:rPr>
            </w:pPr>
            <w:r w:rsidRPr="00D0103A">
              <w:rPr>
                <w:rFonts w:cstheme="minorHAnsi"/>
                <w:sz w:val="24"/>
                <w:szCs w:val="24"/>
              </w:rPr>
              <w:t>0.01</w:t>
            </w:r>
          </w:p>
        </w:tc>
      </w:tr>
    </w:tbl>
    <w:p w14:paraId="53D9A4DB"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5F965833" w14:textId="77777777" w:rsidR="007255CD" w:rsidRPr="00D0103A" w:rsidRDefault="007255CD" w:rsidP="007255CD">
      <w:pPr>
        <w:widowControl/>
        <w:wordWrap/>
        <w:autoSpaceDE/>
        <w:autoSpaceDN/>
        <w:rPr>
          <w:rFonts w:eastAsia="HY신명조" w:cstheme="minorHAnsi"/>
          <w:color w:val="000000" w:themeColor="text1"/>
          <w:sz w:val="24"/>
          <w:szCs w:val="24"/>
        </w:rPr>
      </w:pPr>
    </w:p>
    <w:p w14:paraId="36CD1098" w14:textId="77777777" w:rsidR="00636143" w:rsidRPr="00D0103A" w:rsidRDefault="00636143" w:rsidP="007255CD">
      <w:pPr>
        <w:widowControl/>
        <w:wordWrap/>
        <w:autoSpaceDE/>
        <w:autoSpaceDN/>
        <w:rPr>
          <w:rFonts w:eastAsia="HY신명조" w:cstheme="minorHAnsi"/>
          <w:color w:val="000000" w:themeColor="text1"/>
          <w:sz w:val="24"/>
          <w:szCs w:val="24"/>
        </w:rPr>
      </w:pPr>
    </w:p>
    <w:p w14:paraId="02129023" w14:textId="77777777" w:rsidR="007E2BE9" w:rsidRPr="00D0103A" w:rsidRDefault="007E2BE9" w:rsidP="007255CD">
      <w:pPr>
        <w:widowControl/>
        <w:wordWrap/>
        <w:autoSpaceDE/>
        <w:autoSpaceDN/>
        <w:rPr>
          <w:rFonts w:eastAsia="HY신명조" w:cstheme="minorHAnsi"/>
          <w:color w:val="000000" w:themeColor="text1"/>
          <w:sz w:val="24"/>
          <w:szCs w:val="24"/>
        </w:rPr>
      </w:pPr>
    </w:p>
    <w:p w14:paraId="59889D4C" w14:textId="77777777" w:rsidR="007E2BE9" w:rsidRPr="00D0103A" w:rsidRDefault="007E2BE9" w:rsidP="007255CD">
      <w:pPr>
        <w:widowControl/>
        <w:wordWrap/>
        <w:autoSpaceDE/>
        <w:autoSpaceDN/>
        <w:rPr>
          <w:rFonts w:eastAsia="HY신명조" w:cstheme="minorHAnsi"/>
          <w:color w:val="000000" w:themeColor="text1"/>
          <w:sz w:val="24"/>
          <w:szCs w:val="24"/>
        </w:rPr>
      </w:pPr>
    </w:p>
    <w:p w14:paraId="17A94FEA" w14:textId="77777777" w:rsidR="00200D55" w:rsidRPr="00D0103A" w:rsidRDefault="00200D55" w:rsidP="007255CD">
      <w:pPr>
        <w:widowControl/>
        <w:wordWrap/>
        <w:autoSpaceDE/>
        <w:autoSpaceDN/>
        <w:rPr>
          <w:rFonts w:eastAsia="HY신명조" w:cstheme="minorHAnsi"/>
          <w:color w:val="000000" w:themeColor="text1"/>
          <w:sz w:val="24"/>
          <w:szCs w:val="24"/>
        </w:r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1469"/>
        <w:gridCol w:w="2975"/>
        <w:gridCol w:w="1523"/>
        <w:gridCol w:w="2542"/>
        <w:gridCol w:w="1115"/>
        <w:gridCol w:w="1123"/>
        <w:gridCol w:w="1118"/>
      </w:tblGrid>
      <w:tr w:rsidR="007255CD" w:rsidRPr="00D0103A" w14:paraId="5F36921B" w14:textId="77777777" w:rsidTr="001B08F7">
        <w:trPr>
          <w:trHeight w:val="567"/>
        </w:trPr>
        <w:tc>
          <w:tcPr>
            <w:tcW w:w="5000" w:type="pct"/>
            <w:gridSpan w:val="8"/>
            <w:tcBorders>
              <w:bottom w:val="single" w:sz="4" w:space="0" w:color="auto"/>
            </w:tcBorders>
            <w:vAlign w:val="center"/>
          </w:tcPr>
          <w:p w14:paraId="6261DBB5" w14:textId="2A4A82CE" w:rsidR="007255CD" w:rsidRPr="00D0103A" w:rsidRDefault="00964D54" w:rsidP="00AD2AC3">
            <w:pPr>
              <w:widowControl/>
              <w:wordWrap/>
              <w:autoSpaceDE/>
              <w:autoSpaceDN/>
              <w:jc w:val="left"/>
              <w:rPr>
                <w:rFonts w:cstheme="minorHAnsi"/>
                <w:sz w:val="24"/>
                <w:szCs w:val="24"/>
              </w:rPr>
            </w:pPr>
            <w:r w:rsidRPr="00D0103A">
              <w:rPr>
                <w:rFonts w:cstheme="minorHAnsi"/>
                <w:b/>
                <w:bCs/>
                <w:sz w:val="24"/>
                <w:szCs w:val="24"/>
              </w:rPr>
              <w:lastRenderedPageBreak/>
              <w:t>Table S</w:t>
            </w:r>
            <w:r w:rsidR="00BB4A08" w:rsidRPr="00D0103A">
              <w:rPr>
                <w:rFonts w:cstheme="minorHAnsi"/>
                <w:b/>
                <w:bCs/>
                <w:sz w:val="24"/>
                <w:szCs w:val="24"/>
              </w:rPr>
              <w:t>9</w:t>
            </w:r>
            <w:r w:rsidRPr="00D0103A">
              <w:rPr>
                <w:rFonts w:cstheme="minorHAnsi"/>
                <w:b/>
                <w:bCs/>
                <w:sz w:val="24"/>
                <w:szCs w:val="24"/>
              </w:rPr>
              <w:t>.</w:t>
            </w:r>
            <w:r w:rsidRPr="00D0103A">
              <w:rPr>
                <w:rFonts w:cstheme="minorHAnsi"/>
                <w:sz w:val="24"/>
                <w:szCs w:val="24"/>
              </w:rPr>
              <w:t xml:space="preserve"> </w:t>
            </w:r>
            <w:r w:rsidR="007255CD" w:rsidRPr="00D0103A">
              <w:rPr>
                <w:rFonts w:cstheme="minorHAnsi"/>
                <w:sz w:val="24"/>
                <w:szCs w:val="24"/>
              </w:rPr>
              <w:t>Toxicological data of target antibiotics collected from the ECOTOX database used to derive PNEC.</w:t>
            </w:r>
          </w:p>
        </w:tc>
      </w:tr>
      <w:tr w:rsidR="007255CD" w:rsidRPr="00D0103A" w14:paraId="47D1FA2E" w14:textId="77777777" w:rsidTr="001B08F7">
        <w:trPr>
          <w:trHeight w:val="397"/>
        </w:trPr>
        <w:tc>
          <w:tcPr>
            <w:tcW w:w="669" w:type="pct"/>
            <w:vMerge w:val="restart"/>
            <w:tcBorders>
              <w:top w:val="single" w:sz="4" w:space="0" w:color="auto"/>
            </w:tcBorders>
            <w:vAlign w:val="center"/>
          </w:tcPr>
          <w:p w14:paraId="4B901077" w14:textId="77777777" w:rsidR="007255CD" w:rsidRPr="00D0103A" w:rsidRDefault="007255CD" w:rsidP="00CD2C40">
            <w:pPr>
              <w:widowControl/>
              <w:wordWrap/>
              <w:autoSpaceDE/>
              <w:autoSpaceDN/>
              <w:spacing w:line="259" w:lineRule="auto"/>
              <w:rPr>
                <w:rFonts w:eastAsia="HY신명조" w:cstheme="minorHAnsi"/>
                <w:color w:val="000000" w:themeColor="text1"/>
                <w:sz w:val="24"/>
                <w:szCs w:val="24"/>
              </w:rPr>
            </w:pPr>
            <w:r w:rsidRPr="00D0103A">
              <w:rPr>
                <w:rFonts w:cstheme="minorHAnsi"/>
                <w:sz w:val="24"/>
                <w:szCs w:val="24"/>
              </w:rPr>
              <w:t>Antibiotics</w:t>
            </w:r>
          </w:p>
        </w:tc>
        <w:tc>
          <w:tcPr>
            <w:tcW w:w="536" w:type="pct"/>
            <w:tcBorders>
              <w:top w:val="single" w:sz="4" w:space="0" w:color="auto"/>
              <w:bottom w:val="single" w:sz="4" w:space="0" w:color="auto"/>
            </w:tcBorders>
            <w:vAlign w:val="center"/>
          </w:tcPr>
          <w:p w14:paraId="70D48C54"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Species</w:t>
            </w:r>
          </w:p>
        </w:tc>
        <w:tc>
          <w:tcPr>
            <w:tcW w:w="1086" w:type="pct"/>
            <w:tcBorders>
              <w:top w:val="single" w:sz="4" w:space="0" w:color="auto"/>
              <w:bottom w:val="single" w:sz="4" w:space="0" w:color="auto"/>
            </w:tcBorders>
            <w:vAlign w:val="center"/>
          </w:tcPr>
          <w:p w14:paraId="25187052"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Species</w:t>
            </w:r>
          </w:p>
        </w:tc>
        <w:tc>
          <w:tcPr>
            <w:tcW w:w="556" w:type="pct"/>
            <w:tcBorders>
              <w:top w:val="single" w:sz="4" w:space="0" w:color="auto"/>
              <w:bottom w:val="single" w:sz="4" w:space="0" w:color="auto"/>
            </w:tcBorders>
            <w:vAlign w:val="center"/>
          </w:tcPr>
          <w:p w14:paraId="3599D2BB"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Effect</w:t>
            </w:r>
          </w:p>
        </w:tc>
        <w:tc>
          <w:tcPr>
            <w:tcW w:w="928" w:type="pct"/>
            <w:tcBorders>
              <w:top w:val="single" w:sz="4" w:space="0" w:color="auto"/>
              <w:bottom w:val="single" w:sz="4" w:space="0" w:color="auto"/>
            </w:tcBorders>
            <w:vAlign w:val="center"/>
          </w:tcPr>
          <w:p w14:paraId="69361AB6"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Endpoint test</w:t>
            </w:r>
          </w:p>
        </w:tc>
        <w:tc>
          <w:tcPr>
            <w:tcW w:w="407" w:type="pct"/>
            <w:tcBorders>
              <w:top w:val="single" w:sz="4" w:space="0" w:color="auto"/>
              <w:bottom w:val="single" w:sz="4" w:space="0" w:color="auto"/>
            </w:tcBorders>
            <w:vAlign w:val="center"/>
          </w:tcPr>
          <w:p w14:paraId="5BAB9C98"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Endpoint</w:t>
            </w:r>
          </w:p>
        </w:tc>
        <w:tc>
          <w:tcPr>
            <w:tcW w:w="410" w:type="pct"/>
            <w:tcBorders>
              <w:top w:val="single" w:sz="4" w:space="0" w:color="auto"/>
              <w:bottom w:val="single" w:sz="4" w:space="0" w:color="auto"/>
            </w:tcBorders>
            <w:vAlign w:val="center"/>
          </w:tcPr>
          <w:p w14:paraId="61A3634F"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Exposure</w:t>
            </w:r>
          </w:p>
        </w:tc>
        <w:tc>
          <w:tcPr>
            <w:tcW w:w="408" w:type="pct"/>
            <w:tcBorders>
              <w:top w:val="single" w:sz="4" w:space="0" w:color="auto"/>
              <w:bottom w:val="single" w:sz="4" w:space="0" w:color="auto"/>
            </w:tcBorders>
            <w:vAlign w:val="center"/>
          </w:tcPr>
          <w:p w14:paraId="5425C3B6"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Value</w:t>
            </w:r>
          </w:p>
        </w:tc>
      </w:tr>
      <w:tr w:rsidR="007255CD" w:rsidRPr="00D0103A" w14:paraId="517A9A9E" w14:textId="77777777" w:rsidTr="00200D55">
        <w:trPr>
          <w:trHeight w:val="397"/>
        </w:trPr>
        <w:tc>
          <w:tcPr>
            <w:tcW w:w="669" w:type="pct"/>
            <w:vMerge/>
            <w:tcBorders>
              <w:bottom w:val="single" w:sz="4" w:space="0" w:color="auto"/>
            </w:tcBorders>
            <w:vAlign w:val="center"/>
          </w:tcPr>
          <w:p w14:paraId="5D77811D" w14:textId="77777777" w:rsidR="007255CD" w:rsidRPr="00D0103A" w:rsidRDefault="007255CD" w:rsidP="00CD2C40">
            <w:pPr>
              <w:widowControl/>
              <w:wordWrap/>
              <w:autoSpaceDE/>
              <w:autoSpaceDN/>
              <w:spacing w:line="259" w:lineRule="auto"/>
              <w:rPr>
                <w:rFonts w:eastAsia="HY신명조" w:cstheme="minorHAnsi"/>
                <w:color w:val="000000" w:themeColor="text1"/>
                <w:sz w:val="24"/>
                <w:szCs w:val="24"/>
              </w:rPr>
            </w:pPr>
          </w:p>
        </w:tc>
        <w:tc>
          <w:tcPr>
            <w:tcW w:w="536" w:type="pct"/>
            <w:tcBorders>
              <w:top w:val="single" w:sz="4" w:space="0" w:color="auto"/>
              <w:bottom w:val="single" w:sz="4" w:space="0" w:color="auto"/>
            </w:tcBorders>
            <w:vAlign w:val="center"/>
          </w:tcPr>
          <w:p w14:paraId="4CA11D89"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r w:rsidRPr="00D0103A">
              <w:rPr>
                <w:rFonts w:cstheme="minorHAnsi"/>
                <w:sz w:val="24"/>
                <w:szCs w:val="24"/>
              </w:rPr>
              <w:t>group</w:t>
            </w:r>
          </w:p>
        </w:tc>
        <w:tc>
          <w:tcPr>
            <w:tcW w:w="1086" w:type="pct"/>
            <w:tcBorders>
              <w:top w:val="single" w:sz="4" w:space="0" w:color="auto"/>
              <w:bottom w:val="single" w:sz="4" w:space="0" w:color="auto"/>
            </w:tcBorders>
            <w:vAlign w:val="center"/>
          </w:tcPr>
          <w:p w14:paraId="5BF6EF1A"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556" w:type="pct"/>
            <w:tcBorders>
              <w:top w:val="single" w:sz="4" w:space="0" w:color="auto"/>
              <w:bottom w:val="single" w:sz="4" w:space="0" w:color="auto"/>
            </w:tcBorders>
            <w:vAlign w:val="center"/>
          </w:tcPr>
          <w:p w14:paraId="2B3FAC96"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928" w:type="pct"/>
            <w:tcBorders>
              <w:top w:val="single" w:sz="4" w:space="0" w:color="auto"/>
              <w:bottom w:val="single" w:sz="4" w:space="0" w:color="auto"/>
            </w:tcBorders>
            <w:vAlign w:val="center"/>
          </w:tcPr>
          <w:p w14:paraId="44CCBECC" w14:textId="77777777" w:rsidR="007255CD" w:rsidRPr="00D0103A" w:rsidRDefault="007255CD" w:rsidP="00AD2AC3">
            <w:pPr>
              <w:widowControl/>
              <w:wordWrap/>
              <w:autoSpaceDE/>
              <w:autoSpaceDN/>
              <w:spacing w:line="259" w:lineRule="auto"/>
              <w:jc w:val="left"/>
              <w:rPr>
                <w:rFonts w:eastAsia="HY신명조" w:cstheme="minorHAnsi"/>
                <w:color w:val="000000" w:themeColor="text1"/>
                <w:sz w:val="24"/>
                <w:szCs w:val="24"/>
              </w:rPr>
            </w:pPr>
          </w:p>
        </w:tc>
        <w:tc>
          <w:tcPr>
            <w:tcW w:w="407" w:type="pct"/>
            <w:tcBorders>
              <w:top w:val="single" w:sz="4" w:space="0" w:color="auto"/>
              <w:bottom w:val="single" w:sz="4" w:space="0" w:color="auto"/>
            </w:tcBorders>
            <w:vAlign w:val="center"/>
          </w:tcPr>
          <w:p w14:paraId="7DC07CCF"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p>
        </w:tc>
        <w:tc>
          <w:tcPr>
            <w:tcW w:w="410" w:type="pct"/>
            <w:tcBorders>
              <w:top w:val="single" w:sz="4" w:space="0" w:color="auto"/>
              <w:bottom w:val="single" w:sz="4" w:space="0" w:color="auto"/>
            </w:tcBorders>
            <w:vAlign w:val="center"/>
          </w:tcPr>
          <w:p w14:paraId="5C811632"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(day)</w:t>
            </w:r>
          </w:p>
        </w:tc>
        <w:tc>
          <w:tcPr>
            <w:tcW w:w="408" w:type="pct"/>
            <w:tcBorders>
              <w:top w:val="single" w:sz="4" w:space="0" w:color="auto"/>
              <w:bottom w:val="single" w:sz="4" w:space="0" w:color="auto"/>
            </w:tcBorders>
            <w:vAlign w:val="center"/>
          </w:tcPr>
          <w:p w14:paraId="5F3D65E3" w14:textId="77777777" w:rsidR="007255CD" w:rsidRPr="00D0103A" w:rsidRDefault="007255CD" w:rsidP="00AD2AC3">
            <w:pPr>
              <w:widowControl/>
              <w:wordWrap/>
              <w:autoSpaceDE/>
              <w:autoSpaceDN/>
              <w:spacing w:line="259" w:lineRule="auto"/>
              <w:jc w:val="center"/>
              <w:rPr>
                <w:rFonts w:eastAsia="HY신명조" w:cstheme="minorHAnsi"/>
                <w:color w:val="000000" w:themeColor="text1"/>
                <w:sz w:val="24"/>
                <w:szCs w:val="24"/>
              </w:rPr>
            </w:pPr>
            <w:r w:rsidRPr="00D0103A">
              <w:rPr>
                <w:rFonts w:cstheme="minorHAnsi"/>
                <w:sz w:val="24"/>
                <w:szCs w:val="24"/>
              </w:rPr>
              <w:t>(mg L</w:t>
            </w:r>
            <w:r w:rsidRPr="00D0103A">
              <w:rPr>
                <w:rFonts w:cstheme="minorHAnsi"/>
                <w:sz w:val="24"/>
                <w:szCs w:val="24"/>
                <w:vertAlign w:val="superscript"/>
              </w:rPr>
              <w:t>−1</w:t>
            </w:r>
            <w:r w:rsidRPr="00D0103A">
              <w:rPr>
                <w:rFonts w:cstheme="minorHAnsi"/>
                <w:sz w:val="24"/>
                <w:szCs w:val="24"/>
              </w:rPr>
              <w:t>)</w:t>
            </w:r>
          </w:p>
        </w:tc>
      </w:tr>
      <w:tr w:rsidR="00A8552E" w:rsidRPr="00D0103A" w14:paraId="23F9849D" w14:textId="77777777" w:rsidTr="00200D55">
        <w:trPr>
          <w:trHeight w:val="397"/>
        </w:trPr>
        <w:tc>
          <w:tcPr>
            <w:tcW w:w="669" w:type="pct"/>
            <w:tcBorders>
              <w:top w:val="single" w:sz="4" w:space="0" w:color="auto"/>
            </w:tcBorders>
            <w:vAlign w:val="center"/>
          </w:tcPr>
          <w:p w14:paraId="210DDD91" w14:textId="567D2E81" w:rsidR="00A8552E" w:rsidRPr="00D0103A" w:rsidRDefault="00A8552E" w:rsidP="00A8552E">
            <w:pPr>
              <w:widowControl/>
              <w:wordWrap/>
              <w:autoSpaceDE/>
              <w:autoSpaceDN/>
              <w:rPr>
                <w:rFonts w:eastAsia="HY신명조" w:cstheme="minorHAnsi"/>
                <w:color w:val="000000" w:themeColor="text1"/>
                <w:sz w:val="24"/>
                <w:szCs w:val="24"/>
              </w:rPr>
            </w:pPr>
            <w:r w:rsidRPr="00D0103A">
              <w:rPr>
                <w:rFonts w:eastAsia="HY신명조" w:cstheme="minorHAnsi"/>
                <w:color w:val="000000" w:themeColor="text1"/>
                <w:sz w:val="24"/>
                <w:szCs w:val="24"/>
              </w:rPr>
              <w:t>Spiramycin</w:t>
            </w:r>
          </w:p>
        </w:tc>
        <w:tc>
          <w:tcPr>
            <w:tcW w:w="536" w:type="pct"/>
            <w:tcBorders>
              <w:top w:val="single" w:sz="4" w:space="0" w:color="auto"/>
            </w:tcBorders>
            <w:vAlign w:val="center"/>
          </w:tcPr>
          <w:p w14:paraId="2BF9C7B6" w14:textId="1B6DFAE2"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Algae</w:t>
            </w:r>
          </w:p>
        </w:tc>
        <w:tc>
          <w:tcPr>
            <w:tcW w:w="1086" w:type="pct"/>
            <w:tcBorders>
              <w:top w:val="single" w:sz="4" w:space="0" w:color="auto"/>
            </w:tcBorders>
            <w:vAlign w:val="center"/>
          </w:tcPr>
          <w:p w14:paraId="286F6843" w14:textId="41A50008" w:rsidR="00A8552E" w:rsidRPr="00D0103A" w:rsidRDefault="00A8552E" w:rsidP="00A8552E">
            <w:pPr>
              <w:widowControl/>
              <w:wordWrap/>
              <w:autoSpaceDE/>
              <w:autoSpaceDN/>
              <w:jc w:val="left"/>
              <w:rPr>
                <w:rFonts w:cstheme="minorHAnsi"/>
                <w:b/>
                <w:bCs/>
                <w:i/>
                <w:iCs/>
                <w:sz w:val="24"/>
                <w:szCs w:val="24"/>
              </w:rPr>
            </w:pPr>
            <w:r w:rsidRPr="00D0103A">
              <w:rPr>
                <w:rFonts w:cstheme="minorHAnsi"/>
                <w:b/>
                <w:bCs/>
                <w:i/>
                <w:iCs/>
                <w:sz w:val="24"/>
                <w:szCs w:val="24"/>
              </w:rPr>
              <w:t>Anabaena cylindrica</w:t>
            </w:r>
          </w:p>
        </w:tc>
        <w:tc>
          <w:tcPr>
            <w:tcW w:w="556" w:type="pct"/>
            <w:tcBorders>
              <w:top w:val="single" w:sz="4" w:space="0" w:color="auto"/>
            </w:tcBorders>
            <w:vAlign w:val="center"/>
          </w:tcPr>
          <w:p w14:paraId="54FF8F55" w14:textId="28AC71D7"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Population</w:t>
            </w:r>
          </w:p>
        </w:tc>
        <w:tc>
          <w:tcPr>
            <w:tcW w:w="928" w:type="pct"/>
            <w:tcBorders>
              <w:top w:val="single" w:sz="4" w:space="0" w:color="auto"/>
            </w:tcBorders>
            <w:vAlign w:val="center"/>
          </w:tcPr>
          <w:p w14:paraId="6B2A842C" w14:textId="7A980F22"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Chlorophyll A conc.</w:t>
            </w:r>
          </w:p>
        </w:tc>
        <w:tc>
          <w:tcPr>
            <w:tcW w:w="407" w:type="pct"/>
            <w:tcBorders>
              <w:top w:val="single" w:sz="4" w:space="0" w:color="auto"/>
            </w:tcBorders>
            <w:vAlign w:val="center"/>
          </w:tcPr>
          <w:p w14:paraId="591D7316" w14:textId="368976E0" w:rsidR="00A8552E" w:rsidRPr="00D0103A" w:rsidRDefault="00A8552E" w:rsidP="00A8552E">
            <w:pPr>
              <w:widowControl/>
              <w:wordWrap/>
              <w:autoSpaceDE/>
              <w:autoSpaceDN/>
              <w:jc w:val="center"/>
              <w:rPr>
                <w:rFonts w:cstheme="minorHAnsi"/>
                <w:sz w:val="24"/>
                <w:szCs w:val="24"/>
              </w:rPr>
            </w:pPr>
            <w:r w:rsidRPr="00D0103A">
              <w:rPr>
                <w:rFonts w:cstheme="minorHAnsi"/>
                <w:sz w:val="24"/>
                <w:szCs w:val="24"/>
              </w:rPr>
              <w:t>LOEC</w:t>
            </w:r>
          </w:p>
        </w:tc>
        <w:tc>
          <w:tcPr>
            <w:tcW w:w="410" w:type="pct"/>
            <w:tcBorders>
              <w:top w:val="single" w:sz="4" w:space="0" w:color="auto"/>
            </w:tcBorders>
            <w:vAlign w:val="center"/>
          </w:tcPr>
          <w:p w14:paraId="59D4EA6F" w14:textId="52A23C07" w:rsidR="00A8552E" w:rsidRPr="00D0103A" w:rsidRDefault="00A8552E" w:rsidP="00A8552E">
            <w:pPr>
              <w:widowControl/>
              <w:wordWrap/>
              <w:autoSpaceDE/>
              <w:autoSpaceDN/>
              <w:jc w:val="center"/>
              <w:rPr>
                <w:rFonts w:cstheme="minorHAnsi"/>
                <w:sz w:val="24"/>
                <w:szCs w:val="24"/>
              </w:rPr>
            </w:pPr>
            <w:r w:rsidRPr="00D0103A">
              <w:rPr>
                <w:rFonts w:cstheme="minorHAnsi"/>
                <w:sz w:val="24"/>
                <w:szCs w:val="24"/>
              </w:rPr>
              <w:t>5</w:t>
            </w:r>
          </w:p>
        </w:tc>
        <w:tc>
          <w:tcPr>
            <w:tcW w:w="408" w:type="pct"/>
            <w:tcBorders>
              <w:top w:val="single" w:sz="4" w:space="0" w:color="auto"/>
            </w:tcBorders>
            <w:vAlign w:val="center"/>
          </w:tcPr>
          <w:p w14:paraId="58327D30" w14:textId="0E90B007" w:rsidR="00A8552E" w:rsidRPr="00D0103A" w:rsidRDefault="00A8552E" w:rsidP="00A8552E">
            <w:pPr>
              <w:widowControl/>
              <w:wordWrap/>
              <w:autoSpaceDE/>
              <w:autoSpaceDN/>
              <w:jc w:val="center"/>
              <w:rPr>
                <w:rFonts w:cstheme="minorHAnsi"/>
                <w:b/>
                <w:bCs/>
                <w:sz w:val="24"/>
                <w:szCs w:val="24"/>
              </w:rPr>
            </w:pPr>
            <w:r w:rsidRPr="00D0103A">
              <w:rPr>
                <w:rFonts w:cstheme="minorHAnsi"/>
                <w:b/>
                <w:bCs/>
                <w:sz w:val="24"/>
                <w:szCs w:val="24"/>
              </w:rPr>
              <w:t>0.03</w:t>
            </w:r>
            <w:r w:rsidR="00861B20" w:rsidRPr="00D0103A">
              <w:rPr>
                <w:rFonts w:cstheme="minorHAnsi"/>
                <w:sz w:val="24"/>
                <w:szCs w:val="24"/>
                <w:vertAlign w:val="superscript"/>
              </w:rPr>
              <w:t>*</w:t>
            </w:r>
          </w:p>
        </w:tc>
      </w:tr>
      <w:tr w:rsidR="00A8552E" w:rsidRPr="00D0103A" w14:paraId="017CB1D3" w14:textId="77777777" w:rsidTr="001B08F7">
        <w:trPr>
          <w:trHeight w:val="397"/>
        </w:trPr>
        <w:tc>
          <w:tcPr>
            <w:tcW w:w="669" w:type="pct"/>
            <w:vAlign w:val="center"/>
          </w:tcPr>
          <w:p w14:paraId="116857A8" w14:textId="77777777" w:rsidR="00A8552E" w:rsidRPr="00D0103A" w:rsidRDefault="00A8552E" w:rsidP="00A8552E">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6AF778BB" w14:textId="77777777" w:rsidR="00A8552E" w:rsidRPr="00D0103A" w:rsidRDefault="00A8552E" w:rsidP="00A8552E">
            <w:pPr>
              <w:widowControl/>
              <w:wordWrap/>
              <w:autoSpaceDE/>
              <w:autoSpaceDN/>
              <w:spacing w:line="259" w:lineRule="auto"/>
              <w:jc w:val="left"/>
              <w:rPr>
                <w:rFonts w:cstheme="minorHAnsi"/>
                <w:sz w:val="24"/>
                <w:szCs w:val="24"/>
              </w:rPr>
            </w:pPr>
          </w:p>
        </w:tc>
        <w:tc>
          <w:tcPr>
            <w:tcW w:w="1086" w:type="pct"/>
            <w:vAlign w:val="center"/>
          </w:tcPr>
          <w:p w14:paraId="32DFA0AF" w14:textId="77777777" w:rsidR="00A8552E" w:rsidRPr="00D0103A" w:rsidRDefault="00A8552E" w:rsidP="00A8552E">
            <w:pPr>
              <w:widowControl/>
              <w:wordWrap/>
              <w:autoSpaceDE/>
              <w:autoSpaceDN/>
              <w:spacing w:line="259" w:lineRule="auto"/>
              <w:jc w:val="left"/>
              <w:rPr>
                <w:rFonts w:cstheme="minorHAnsi"/>
                <w:i/>
                <w:iCs/>
                <w:sz w:val="24"/>
                <w:szCs w:val="24"/>
              </w:rPr>
            </w:pPr>
            <w:r w:rsidRPr="00D0103A">
              <w:rPr>
                <w:rFonts w:cstheme="minorHAnsi"/>
                <w:i/>
                <w:iCs/>
                <w:sz w:val="24"/>
                <w:szCs w:val="24"/>
              </w:rPr>
              <w:t xml:space="preserve">Chlorella </w:t>
            </w:r>
            <w:proofErr w:type="spellStart"/>
            <w:r w:rsidRPr="00D0103A">
              <w:rPr>
                <w:rFonts w:cstheme="minorHAnsi"/>
                <w:i/>
                <w:iCs/>
                <w:sz w:val="24"/>
                <w:szCs w:val="24"/>
              </w:rPr>
              <w:t>pyrenoidosa</w:t>
            </w:r>
            <w:proofErr w:type="spellEnd"/>
          </w:p>
        </w:tc>
        <w:tc>
          <w:tcPr>
            <w:tcW w:w="556" w:type="pct"/>
            <w:vAlign w:val="center"/>
          </w:tcPr>
          <w:p w14:paraId="48243210" w14:textId="77777777"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Population</w:t>
            </w:r>
          </w:p>
        </w:tc>
        <w:tc>
          <w:tcPr>
            <w:tcW w:w="928" w:type="pct"/>
            <w:vAlign w:val="center"/>
          </w:tcPr>
          <w:p w14:paraId="2FA17D82" w14:textId="77777777"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Abundance</w:t>
            </w:r>
          </w:p>
        </w:tc>
        <w:tc>
          <w:tcPr>
            <w:tcW w:w="407" w:type="pct"/>
            <w:vAlign w:val="center"/>
          </w:tcPr>
          <w:p w14:paraId="6158BB11"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LOEC</w:t>
            </w:r>
          </w:p>
        </w:tc>
        <w:tc>
          <w:tcPr>
            <w:tcW w:w="410" w:type="pct"/>
            <w:vAlign w:val="center"/>
          </w:tcPr>
          <w:p w14:paraId="240D6906"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4</w:t>
            </w:r>
          </w:p>
        </w:tc>
        <w:tc>
          <w:tcPr>
            <w:tcW w:w="408" w:type="pct"/>
            <w:vAlign w:val="center"/>
          </w:tcPr>
          <w:p w14:paraId="3182C999"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2.00</w:t>
            </w:r>
          </w:p>
        </w:tc>
      </w:tr>
      <w:tr w:rsidR="00A8552E" w:rsidRPr="00D0103A" w14:paraId="7080D38F" w14:textId="77777777" w:rsidTr="001B08F7">
        <w:trPr>
          <w:trHeight w:val="397"/>
        </w:trPr>
        <w:tc>
          <w:tcPr>
            <w:tcW w:w="669" w:type="pct"/>
            <w:tcBorders>
              <w:top w:val="single" w:sz="4" w:space="0" w:color="auto"/>
            </w:tcBorders>
            <w:vAlign w:val="center"/>
          </w:tcPr>
          <w:p w14:paraId="29E2B661" w14:textId="572D4D13" w:rsidR="00A8552E" w:rsidRPr="00D0103A" w:rsidRDefault="00A8552E" w:rsidP="00A8552E">
            <w:pPr>
              <w:widowControl/>
              <w:wordWrap/>
              <w:autoSpaceDE/>
              <w:autoSpaceDN/>
              <w:rPr>
                <w:rFonts w:eastAsia="HY신명조" w:cstheme="minorHAnsi"/>
                <w:color w:val="000000" w:themeColor="text1"/>
                <w:sz w:val="24"/>
                <w:szCs w:val="24"/>
              </w:rPr>
            </w:pPr>
            <w:r w:rsidRPr="00D0103A">
              <w:rPr>
                <w:rFonts w:cstheme="minorHAnsi"/>
                <w:sz w:val="24"/>
                <w:szCs w:val="24"/>
              </w:rPr>
              <w:t>Sulfadiazine</w:t>
            </w:r>
          </w:p>
        </w:tc>
        <w:tc>
          <w:tcPr>
            <w:tcW w:w="536" w:type="pct"/>
            <w:tcBorders>
              <w:top w:val="single" w:sz="4" w:space="0" w:color="auto"/>
            </w:tcBorders>
            <w:vAlign w:val="center"/>
          </w:tcPr>
          <w:p w14:paraId="797B6A12" w14:textId="7FF2A8BE"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Algae</w:t>
            </w:r>
          </w:p>
        </w:tc>
        <w:tc>
          <w:tcPr>
            <w:tcW w:w="1086" w:type="pct"/>
            <w:tcBorders>
              <w:top w:val="single" w:sz="4" w:space="0" w:color="auto"/>
            </w:tcBorders>
            <w:vAlign w:val="center"/>
          </w:tcPr>
          <w:p w14:paraId="0EA135A5" w14:textId="1B406EDF" w:rsidR="00A8552E" w:rsidRPr="00D0103A" w:rsidRDefault="00A8552E" w:rsidP="00A8552E">
            <w:pPr>
              <w:widowControl/>
              <w:wordWrap/>
              <w:autoSpaceDE/>
              <w:autoSpaceDN/>
              <w:jc w:val="left"/>
              <w:rPr>
                <w:rFonts w:cstheme="minorHAnsi"/>
                <w:b/>
                <w:bCs/>
                <w:i/>
                <w:iCs/>
                <w:sz w:val="24"/>
                <w:szCs w:val="24"/>
              </w:rPr>
            </w:pPr>
            <w:proofErr w:type="spellStart"/>
            <w:r w:rsidRPr="00D0103A">
              <w:rPr>
                <w:rFonts w:cstheme="minorHAnsi"/>
                <w:b/>
                <w:bCs/>
                <w:i/>
                <w:iCs/>
                <w:sz w:val="24"/>
                <w:szCs w:val="24"/>
              </w:rPr>
              <w:t>Chrysosporum</w:t>
            </w:r>
            <w:proofErr w:type="spellEnd"/>
            <w:r w:rsidRPr="00D0103A">
              <w:rPr>
                <w:rFonts w:cstheme="minorHAnsi"/>
                <w:b/>
                <w:bCs/>
                <w:i/>
                <w:iCs/>
                <w:sz w:val="24"/>
                <w:szCs w:val="24"/>
              </w:rPr>
              <w:t xml:space="preserve"> </w:t>
            </w:r>
            <w:proofErr w:type="spellStart"/>
            <w:r w:rsidRPr="00D0103A">
              <w:rPr>
                <w:rFonts w:cstheme="minorHAnsi"/>
                <w:b/>
                <w:bCs/>
                <w:i/>
                <w:iCs/>
                <w:sz w:val="24"/>
                <w:szCs w:val="24"/>
              </w:rPr>
              <w:t>ovalisporum</w:t>
            </w:r>
            <w:proofErr w:type="spellEnd"/>
          </w:p>
        </w:tc>
        <w:tc>
          <w:tcPr>
            <w:tcW w:w="556" w:type="pct"/>
            <w:tcBorders>
              <w:top w:val="single" w:sz="4" w:space="0" w:color="auto"/>
            </w:tcBorders>
            <w:vAlign w:val="center"/>
          </w:tcPr>
          <w:p w14:paraId="5993AD38" w14:textId="11EA1F94"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Population</w:t>
            </w:r>
          </w:p>
        </w:tc>
        <w:tc>
          <w:tcPr>
            <w:tcW w:w="928" w:type="pct"/>
            <w:tcBorders>
              <w:top w:val="single" w:sz="4" w:space="0" w:color="auto"/>
            </w:tcBorders>
            <w:vAlign w:val="center"/>
          </w:tcPr>
          <w:p w14:paraId="1169129E" w14:textId="5DCA3DF1"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Phycocyanin</w:t>
            </w:r>
          </w:p>
        </w:tc>
        <w:tc>
          <w:tcPr>
            <w:tcW w:w="407" w:type="pct"/>
            <w:tcBorders>
              <w:top w:val="single" w:sz="4" w:space="0" w:color="auto"/>
            </w:tcBorders>
            <w:vAlign w:val="center"/>
          </w:tcPr>
          <w:p w14:paraId="06FBDFA4" w14:textId="32B723D6" w:rsidR="00A8552E" w:rsidRPr="00D0103A" w:rsidRDefault="00A8552E" w:rsidP="00A8552E">
            <w:pPr>
              <w:widowControl/>
              <w:wordWrap/>
              <w:autoSpaceDE/>
              <w:autoSpaceDN/>
              <w:jc w:val="center"/>
              <w:rPr>
                <w:rFonts w:cstheme="minorHAnsi"/>
                <w:sz w:val="24"/>
                <w:szCs w:val="24"/>
              </w:rPr>
            </w:pPr>
            <w:r w:rsidRPr="00D0103A">
              <w:rPr>
                <w:rFonts w:cstheme="minorHAnsi"/>
                <w:sz w:val="24"/>
                <w:szCs w:val="24"/>
              </w:rPr>
              <w:t>NOEC</w:t>
            </w:r>
          </w:p>
        </w:tc>
        <w:tc>
          <w:tcPr>
            <w:tcW w:w="410" w:type="pct"/>
            <w:tcBorders>
              <w:top w:val="single" w:sz="4" w:space="0" w:color="auto"/>
            </w:tcBorders>
            <w:vAlign w:val="center"/>
          </w:tcPr>
          <w:p w14:paraId="07BF3873" w14:textId="36E6A80D" w:rsidR="00A8552E" w:rsidRPr="00D0103A" w:rsidRDefault="00A8552E" w:rsidP="00A8552E">
            <w:pPr>
              <w:widowControl/>
              <w:wordWrap/>
              <w:autoSpaceDE/>
              <w:autoSpaceDN/>
              <w:jc w:val="center"/>
              <w:rPr>
                <w:rFonts w:cstheme="minorHAnsi"/>
                <w:sz w:val="24"/>
                <w:szCs w:val="24"/>
              </w:rPr>
            </w:pPr>
            <w:r w:rsidRPr="00D0103A">
              <w:rPr>
                <w:rFonts w:cstheme="minorHAnsi"/>
                <w:sz w:val="24"/>
                <w:szCs w:val="24"/>
              </w:rPr>
              <w:t>7</w:t>
            </w:r>
          </w:p>
        </w:tc>
        <w:tc>
          <w:tcPr>
            <w:tcW w:w="408" w:type="pct"/>
            <w:tcBorders>
              <w:top w:val="single" w:sz="4" w:space="0" w:color="auto"/>
            </w:tcBorders>
            <w:vAlign w:val="center"/>
          </w:tcPr>
          <w:p w14:paraId="4DE54B26" w14:textId="49C9D65C" w:rsidR="00A8552E" w:rsidRPr="00D0103A" w:rsidRDefault="00A8552E" w:rsidP="00A8552E">
            <w:pPr>
              <w:widowControl/>
              <w:wordWrap/>
              <w:autoSpaceDE/>
              <w:autoSpaceDN/>
              <w:jc w:val="center"/>
              <w:rPr>
                <w:rFonts w:cstheme="minorHAnsi"/>
                <w:b/>
                <w:bCs/>
                <w:sz w:val="24"/>
                <w:szCs w:val="24"/>
              </w:rPr>
            </w:pPr>
            <w:r w:rsidRPr="00D0103A">
              <w:rPr>
                <w:rFonts w:cstheme="minorHAnsi"/>
                <w:b/>
                <w:bCs/>
                <w:sz w:val="24"/>
                <w:szCs w:val="24"/>
              </w:rPr>
              <w:t>5.00</w:t>
            </w:r>
          </w:p>
        </w:tc>
      </w:tr>
      <w:tr w:rsidR="00A8552E" w:rsidRPr="00D0103A" w14:paraId="5BA6D91E" w14:textId="77777777" w:rsidTr="001B08F7">
        <w:trPr>
          <w:trHeight w:val="397"/>
        </w:trPr>
        <w:tc>
          <w:tcPr>
            <w:tcW w:w="669" w:type="pct"/>
            <w:tcBorders>
              <w:bottom w:val="single" w:sz="4" w:space="0" w:color="auto"/>
            </w:tcBorders>
            <w:vAlign w:val="center"/>
          </w:tcPr>
          <w:p w14:paraId="34BBD8DC" w14:textId="77777777" w:rsidR="00A8552E" w:rsidRPr="00D0103A" w:rsidRDefault="00A8552E" w:rsidP="00A8552E">
            <w:pPr>
              <w:widowControl/>
              <w:wordWrap/>
              <w:autoSpaceDE/>
              <w:autoSpaceDN/>
              <w:rPr>
                <w:rFonts w:eastAsia="HY신명조" w:cstheme="minorHAnsi"/>
                <w:color w:val="000000" w:themeColor="text1"/>
                <w:sz w:val="24"/>
                <w:szCs w:val="24"/>
              </w:rPr>
            </w:pPr>
          </w:p>
        </w:tc>
        <w:tc>
          <w:tcPr>
            <w:tcW w:w="536" w:type="pct"/>
            <w:tcBorders>
              <w:bottom w:val="single" w:sz="4" w:space="0" w:color="auto"/>
            </w:tcBorders>
            <w:vAlign w:val="center"/>
          </w:tcPr>
          <w:p w14:paraId="257B48F0" w14:textId="2AEDD45F"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Invertebrates</w:t>
            </w:r>
          </w:p>
        </w:tc>
        <w:tc>
          <w:tcPr>
            <w:tcW w:w="1086" w:type="pct"/>
            <w:tcBorders>
              <w:bottom w:val="single" w:sz="4" w:space="0" w:color="auto"/>
            </w:tcBorders>
            <w:vAlign w:val="center"/>
          </w:tcPr>
          <w:p w14:paraId="05A9F0F0" w14:textId="00F8F8A3" w:rsidR="00A8552E" w:rsidRPr="00D0103A" w:rsidRDefault="00A8552E" w:rsidP="00A8552E">
            <w:pPr>
              <w:widowControl/>
              <w:wordWrap/>
              <w:autoSpaceDE/>
              <w:autoSpaceDN/>
              <w:jc w:val="left"/>
              <w:rPr>
                <w:rFonts w:cstheme="minorHAnsi"/>
                <w:i/>
                <w:iCs/>
                <w:sz w:val="24"/>
                <w:szCs w:val="24"/>
              </w:rPr>
            </w:pPr>
            <w:r w:rsidRPr="00D0103A">
              <w:rPr>
                <w:rFonts w:cstheme="minorHAnsi"/>
                <w:i/>
                <w:iCs/>
                <w:sz w:val="24"/>
                <w:szCs w:val="24"/>
              </w:rPr>
              <w:t>Daphnia magna</w:t>
            </w:r>
          </w:p>
        </w:tc>
        <w:tc>
          <w:tcPr>
            <w:tcW w:w="556" w:type="pct"/>
            <w:tcBorders>
              <w:bottom w:val="single" w:sz="4" w:space="0" w:color="auto"/>
            </w:tcBorders>
            <w:vAlign w:val="center"/>
          </w:tcPr>
          <w:p w14:paraId="638CE12E" w14:textId="6A673A90"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Reproduction</w:t>
            </w:r>
          </w:p>
        </w:tc>
        <w:tc>
          <w:tcPr>
            <w:tcW w:w="928" w:type="pct"/>
            <w:tcBorders>
              <w:bottom w:val="single" w:sz="4" w:space="0" w:color="auto"/>
            </w:tcBorders>
            <w:vAlign w:val="center"/>
          </w:tcPr>
          <w:p w14:paraId="2EA7922E" w14:textId="153E8CBE" w:rsidR="00A8552E" w:rsidRPr="00D0103A" w:rsidRDefault="00A8552E" w:rsidP="00A8552E">
            <w:pPr>
              <w:widowControl/>
              <w:wordWrap/>
              <w:autoSpaceDE/>
              <w:autoSpaceDN/>
              <w:jc w:val="left"/>
              <w:rPr>
                <w:rFonts w:cstheme="minorHAnsi"/>
                <w:sz w:val="24"/>
                <w:szCs w:val="24"/>
              </w:rPr>
            </w:pPr>
            <w:r w:rsidRPr="00D0103A">
              <w:rPr>
                <w:rFonts w:cstheme="minorHAnsi"/>
                <w:sz w:val="24"/>
                <w:szCs w:val="24"/>
              </w:rPr>
              <w:t>Progeny numbers</w:t>
            </w:r>
          </w:p>
        </w:tc>
        <w:tc>
          <w:tcPr>
            <w:tcW w:w="407" w:type="pct"/>
            <w:tcBorders>
              <w:bottom w:val="single" w:sz="4" w:space="0" w:color="auto"/>
            </w:tcBorders>
            <w:vAlign w:val="center"/>
          </w:tcPr>
          <w:p w14:paraId="6D9FBAD6" w14:textId="1BAA1F94" w:rsidR="00A8552E" w:rsidRPr="00D0103A" w:rsidRDefault="00A8552E" w:rsidP="00A8552E">
            <w:pPr>
              <w:widowControl/>
              <w:wordWrap/>
              <w:autoSpaceDE/>
              <w:autoSpaceDN/>
              <w:jc w:val="center"/>
              <w:rPr>
                <w:rFonts w:cstheme="minorHAnsi"/>
                <w:sz w:val="24"/>
                <w:szCs w:val="24"/>
              </w:rPr>
            </w:pPr>
            <w:r w:rsidRPr="00D0103A">
              <w:rPr>
                <w:rFonts w:cstheme="minorHAnsi"/>
                <w:sz w:val="24"/>
                <w:szCs w:val="24"/>
              </w:rPr>
              <w:t>EC10</w:t>
            </w:r>
          </w:p>
        </w:tc>
        <w:tc>
          <w:tcPr>
            <w:tcW w:w="410" w:type="pct"/>
            <w:tcBorders>
              <w:bottom w:val="single" w:sz="4" w:space="0" w:color="auto"/>
            </w:tcBorders>
            <w:vAlign w:val="center"/>
          </w:tcPr>
          <w:p w14:paraId="23CF9290" w14:textId="688A4056" w:rsidR="00A8552E" w:rsidRPr="00D0103A" w:rsidRDefault="00A8552E" w:rsidP="00A8552E">
            <w:pPr>
              <w:widowControl/>
              <w:wordWrap/>
              <w:autoSpaceDE/>
              <w:autoSpaceDN/>
              <w:jc w:val="center"/>
              <w:rPr>
                <w:rFonts w:cstheme="minorHAnsi"/>
                <w:sz w:val="24"/>
                <w:szCs w:val="24"/>
              </w:rPr>
            </w:pPr>
            <w:r w:rsidRPr="00D0103A">
              <w:rPr>
                <w:rFonts w:cstheme="minorHAnsi"/>
                <w:sz w:val="24"/>
                <w:szCs w:val="24"/>
              </w:rPr>
              <w:t>21</w:t>
            </w:r>
          </w:p>
        </w:tc>
        <w:tc>
          <w:tcPr>
            <w:tcW w:w="408" w:type="pct"/>
            <w:tcBorders>
              <w:bottom w:val="single" w:sz="4" w:space="0" w:color="auto"/>
            </w:tcBorders>
            <w:vAlign w:val="center"/>
          </w:tcPr>
          <w:p w14:paraId="6D366AA9" w14:textId="1AD31FB3" w:rsidR="00A8552E" w:rsidRPr="00D0103A" w:rsidRDefault="00A8552E" w:rsidP="00A8552E">
            <w:pPr>
              <w:widowControl/>
              <w:wordWrap/>
              <w:autoSpaceDE/>
              <w:autoSpaceDN/>
              <w:jc w:val="center"/>
              <w:rPr>
                <w:rFonts w:cstheme="minorHAnsi"/>
                <w:sz w:val="24"/>
                <w:szCs w:val="24"/>
              </w:rPr>
            </w:pPr>
            <w:r w:rsidRPr="00D0103A">
              <w:rPr>
                <w:rFonts w:cstheme="minorHAnsi"/>
                <w:sz w:val="24"/>
                <w:szCs w:val="24"/>
              </w:rPr>
              <w:t>8.80</w:t>
            </w:r>
          </w:p>
        </w:tc>
      </w:tr>
      <w:tr w:rsidR="00A8552E" w:rsidRPr="00D0103A" w14:paraId="71206411" w14:textId="77777777" w:rsidTr="001B08F7">
        <w:trPr>
          <w:trHeight w:val="397"/>
        </w:trPr>
        <w:tc>
          <w:tcPr>
            <w:tcW w:w="669" w:type="pct"/>
            <w:tcBorders>
              <w:top w:val="single" w:sz="4" w:space="0" w:color="auto"/>
            </w:tcBorders>
            <w:vAlign w:val="center"/>
          </w:tcPr>
          <w:p w14:paraId="2CD26A35" w14:textId="77777777" w:rsidR="00A8552E" w:rsidRPr="00D0103A" w:rsidRDefault="00A8552E" w:rsidP="00A8552E">
            <w:pPr>
              <w:widowControl/>
              <w:wordWrap/>
              <w:autoSpaceDE/>
              <w:autoSpaceDN/>
              <w:spacing w:line="259" w:lineRule="auto"/>
              <w:rPr>
                <w:rFonts w:eastAsia="HY신명조" w:cstheme="minorHAnsi"/>
                <w:color w:val="000000" w:themeColor="text1"/>
                <w:sz w:val="24"/>
                <w:szCs w:val="24"/>
              </w:rPr>
            </w:pPr>
            <w:r w:rsidRPr="00D0103A">
              <w:rPr>
                <w:rFonts w:eastAsia="HY신명조" w:cstheme="minorHAnsi"/>
                <w:color w:val="000000" w:themeColor="text1"/>
                <w:sz w:val="24"/>
                <w:szCs w:val="24"/>
              </w:rPr>
              <w:t>Sulfathiazole</w:t>
            </w:r>
          </w:p>
        </w:tc>
        <w:tc>
          <w:tcPr>
            <w:tcW w:w="536" w:type="pct"/>
            <w:tcBorders>
              <w:top w:val="single" w:sz="4" w:space="0" w:color="auto"/>
            </w:tcBorders>
            <w:vAlign w:val="center"/>
          </w:tcPr>
          <w:p w14:paraId="1F414E5E" w14:textId="77777777"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Invertebrates</w:t>
            </w:r>
          </w:p>
        </w:tc>
        <w:tc>
          <w:tcPr>
            <w:tcW w:w="1086" w:type="pct"/>
            <w:tcBorders>
              <w:top w:val="single" w:sz="4" w:space="0" w:color="auto"/>
            </w:tcBorders>
            <w:vAlign w:val="center"/>
          </w:tcPr>
          <w:p w14:paraId="27684132" w14:textId="77777777" w:rsidR="00A8552E" w:rsidRPr="00D0103A" w:rsidRDefault="00A8552E" w:rsidP="00A8552E">
            <w:pPr>
              <w:widowControl/>
              <w:wordWrap/>
              <w:autoSpaceDE/>
              <w:autoSpaceDN/>
              <w:spacing w:line="259" w:lineRule="auto"/>
              <w:jc w:val="left"/>
              <w:rPr>
                <w:rFonts w:cstheme="minorHAnsi"/>
                <w:b/>
                <w:bCs/>
                <w:i/>
                <w:iCs/>
                <w:sz w:val="24"/>
                <w:szCs w:val="24"/>
              </w:rPr>
            </w:pPr>
            <w:r w:rsidRPr="00D0103A">
              <w:rPr>
                <w:rFonts w:cstheme="minorHAnsi"/>
                <w:b/>
                <w:bCs/>
                <w:i/>
                <w:iCs/>
                <w:sz w:val="24"/>
                <w:szCs w:val="24"/>
              </w:rPr>
              <w:t>Daphnia magna</w:t>
            </w:r>
          </w:p>
        </w:tc>
        <w:tc>
          <w:tcPr>
            <w:tcW w:w="556" w:type="pct"/>
            <w:tcBorders>
              <w:top w:val="single" w:sz="4" w:space="0" w:color="auto"/>
            </w:tcBorders>
            <w:vAlign w:val="center"/>
          </w:tcPr>
          <w:p w14:paraId="6599D4DB" w14:textId="77777777"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Reproduction</w:t>
            </w:r>
          </w:p>
        </w:tc>
        <w:tc>
          <w:tcPr>
            <w:tcW w:w="928" w:type="pct"/>
            <w:tcBorders>
              <w:top w:val="single" w:sz="4" w:space="0" w:color="auto"/>
            </w:tcBorders>
            <w:vAlign w:val="center"/>
          </w:tcPr>
          <w:p w14:paraId="5987D084" w14:textId="4EEE2355"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Progeny numbers</w:t>
            </w:r>
          </w:p>
        </w:tc>
        <w:tc>
          <w:tcPr>
            <w:tcW w:w="407" w:type="pct"/>
            <w:tcBorders>
              <w:top w:val="single" w:sz="4" w:space="0" w:color="auto"/>
            </w:tcBorders>
            <w:vAlign w:val="center"/>
          </w:tcPr>
          <w:p w14:paraId="4A573490"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tcBorders>
              <w:top w:val="single" w:sz="4" w:space="0" w:color="auto"/>
            </w:tcBorders>
            <w:vAlign w:val="center"/>
          </w:tcPr>
          <w:p w14:paraId="0E8865A3"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21</w:t>
            </w:r>
          </w:p>
        </w:tc>
        <w:tc>
          <w:tcPr>
            <w:tcW w:w="408" w:type="pct"/>
            <w:tcBorders>
              <w:top w:val="single" w:sz="4" w:space="0" w:color="auto"/>
            </w:tcBorders>
            <w:vAlign w:val="center"/>
          </w:tcPr>
          <w:p w14:paraId="21AFD238" w14:textId="77777777" w:rsidR="00A8552E" w:rsidRPr="00D0103A" w:rsidRDefault="00A8552E" w:rsidP="00A8552E">
            <w:pPr>
              <w:widowControl/>
              <w:wordWrap/>
              <w:autoSpaceDE/>
              <w:autoSpaceDN/>
              <w:spacing w:line="259" w:lineRule="auto"/>
              <w:jc w:val="center"/>
              <w:rPr>
                <w:rFonts w:cstheme="minorHAnsi"/>
                <w:b/>
                <w:bCs/>
                <w:sz w:val="24"/>
                <w:szCs w:val="24"/>
              </w:rPr>
            </w:pPr>
            <w:r w:rsidRPr="00D0103A">
              <w:rPr>
                <w:rFonts w:cstheme="minorHAnsi"/>
                <w:b/>
                <w:bCs/>
                <w:sz w:val="24"/>
                <w:szCs w:val="24"/>
              </w:rPr>
              <w:t>2.22</w:t>
            </w:r>
          </w:p>
        </w:tc>
      </w:tr>
      <w:tr w:rsidR="00A8552E" w:rsidRPr="00D0103A" w14:paraId="7EECFAC0" w14:textId="77777777" w:rsidTr="001B08F7">
        <w:trPr>
          <w:trHeight w:val="397"/>
        </w:trPr>
        <w:tc>
          <w:tcPr>
            <w:tcW w:w="669" w:type="pct"/>
            <w:vAlign w:val="center"/>
          </w:tcPr>
          <w:p w14:paraId="02ABC316" w14:textId="77777777" w:rsidR="00A8552E" w:rsidRPr="00D0103A" w:rsidRDefault="00A8552E" w:rsidP="00A8552E">
            <w:pPr>
              <w:widowControl/>
              <w:wordWrap/>
              <w:autoSpaceDE/>
              <w:autoSpaceDN/>
              <w:spacing w:line="259" w:lineRule="auto"/>
              <w:rPr>
                <w:rFonts w:eastAsia="HY신명조" w:cstheme="minorHAnsi"/>
                <w:color w:val="000000" w:themeColor="text1"/>
                <w:sz w:val="24"/>
                <w:szCs w:val="24"/>
              </w:rPr>
            </w:pPr>
          </w:p>
        </w:tc>
        <w:tc>
          <w:tcPr>
            <w:tcW w:w="536" w:type="pct"/>
            <w:vAlign w:val="center"/>
          </w:tcPr>
          <w:p w14:paraId="1267CD7B" w14:textId="77777777" w:rsidR="00A8552E" w:rsidRPr="00D0103A" w:rsidRDefault="00A8552E" w:rsidP="00A8552E">
            <w:pPr>
              <w:widowControl/>
              <w:wordWrap/>
              <w:autoSpaceDE/>
              <w:autoSpaceDN/>
              <w:spacing w:line="259" w:lineRule="auto"/>
              <w:jc w:val="left"/>
              <w:rPr>
                <w:rFonts w:cstheme="minorHAnsi"/>
                <w:sz w:val="24"/>
                <w:szCs w:val="24"/>
              </w:rPr>
            </w:pPr>
          </w:p>
        </w:tc>
        <w:tc>
          <w:tcPr>
            <w:tcW w:w="1086" w:type="pct"/>
            <w:vAlign w:val="center"/>
          </w:tcPr>
          <w:p w14:paraId="33429ACA" w14:textId="77777777" w:rsidR="00A8552E" w:rsidRPr="00D0103A" w:rsidRDefault="00A8552E" w:rsidP="00A8552E">
            <w:pPr>
              <w:widowControl/>
              <w:wordWrap/>
              <w:autoSpaceDE/>
              <w:autoSpaceDN/>
              <w:spacing w:line="259" w:lineRule="auto"/>
              <w:jc w:val="left"/>
              <w:rPr>
                <w:rFonts w:cstheme="minorHAnsi"/>
                <w:i/>
                <w:iCs/>
                <w:sz w:val="24"/>
                <w:szCs w:val="24"/>
              </w:rPr>
            </w:pPr>
            <w:r w:rsidRPr="00D0103A">
              <w:rPr>
                <w:rFonts w:cstheme="minorHAnsi"/>
                <w:i/>
                <w:iCs/>
                <w:sz w:val="24"/>
                <w:szCs w:val="24"/>
              </w:rPr>
              <w:t xml:space="preserve">Moina </w:t>
            </w:r>
            <w:proofErr w:type="spellStart"/>
            <w:r w:rsidRPr="00D0103A">
              <w:rPr>
                <w:rFonts w:cstheme="minorHAnsi"/>
                <w:i/>
                <w:iCs/>
                <w:sz w:val="24"/>
                <w:szCs w:val="24"/>
              </w:rPr>
              <w:t>macrocopa</w:t>
            </w:r>
            <w:proofErr w:type="spellEnd"/>
          </w:p>
        </w:tc>
        <w:tc>
          <w:tcPr>
            <w:tcW w:w="556" w:type="pct"/>
            <w:vAlign w:val="center"/>
          </w:tcPr>
          <w:p w14:paraId="1D38FD38" w14:textId="77777777"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Reproduction</w:t>
            </w:r>
          </w:p>
        </w:tc>
        <w:tc>
          <w:tcPr>
            <w:tcW w:w="928" w:type="pct"/>
            <w:vAlign w:val="center"/>
          </w:tcPr>
          <w:p w14:paraId="2E570BE9" w14:textId="5AD90DE1"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Progeny numbers</w:t>
            </w:r>
          </w:p>
        </w:tc>
        <w:tc>
          <w:tcPr>
            <w:tcW w:w="407" w:type="pct"/>
            <w:vAlign w:val="center"/>
          </w:tcPr>
          <w:p w14:paraId="5C70B6D2"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vAlign w:val="center"/>
          </w:tcPr>
          <w:p w14:paraId="6B227393"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7</w:t>
            </w:r>
          </w:p>
        </w:tc>
        <w:tc>
          <w:tcPr>
            <w:tcW w:w="408" w:type="pct"/>
            <w:vAlign w:val="center"/>
          </w:tcPr>
          <w:p w14:paraId="23B8ADB7"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3.70</w:t>
            </w:r>
          </w:p>
        </w:tc>
      </w:tr>
      <w:tr w:rsidR="00A8552E" w:rsidRPr="00D0103A" w14:paraId="04CD0442" w14:textId="77777777" w:rsidTr="001B08F7">
        <w:trPr>
          <w:trHeight w:val="397"/>
        </w:trPr>
        <w:tc>
          <w:tcPr>
            <w:tcW w:w="669" w:type="pct"/>
            <w:tcBorders>
              <w:bottom w:val="single" w:sz="4" w:space="0" w:color="auto"/>
            </w:tcBorders>
            <w:vAlign w:val="center"/>
          </w:tcPr>
          <w:p w14:paraId="7FBA73C5" w14:textId="77777777" w:rsidR="00A8552E" w:rsidRPr="00D0103A" w:rsidRDefault="00A8552E" w:rsidP="00A8552E">
            <w:pPr>
              <w:widowControl/>
              <w:wordWrap/>
              <w:autoSpaceDE/>
              <w:autoSpaceDN/>
              <w:spacing w:line="259" w:lineRule="auto"/>
              <w:rPr>
                <w:rFonts w:eastAsia="HY신명조" w:cstheme="minorHAnsi"/>
                <w:color w:val="000000" w:themeColor="text1"/>
                <w:sz w:val="24"/>
                <w:szCs w:val="24"/>
              </w:rPr>
            </w:pPr>
          </w:p>
        </w:tc>
        <w:tc>
          <w:tcPr>
            <w:tcW w:w="536" w:type="pct"/>
            <w:tcBorders>
              <w:bottom w:val="single" w:sz="4" w:space="0" w:color="auto"/>
            </w:tcBorders>
            <w:vAlign w:val="center"/>
          </w:tcPr>
          <w:p w14:paraId="2EF840B5" w14:textId="77777777"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Fish</w:t>
            </w:r>
          </w:p>
        </w:tc>
        <w:tc>
          <w:tcPr>
            <w:tcW w:w="1086" w:type="pct"/>
            <w:tcBorders>
              <w:bottom w:val="single" w:sz="4" w:space="0" w:color="auto"/>
            </w:tcBorders>
            <w:vAlign w:val="center"/>
          </w:tcPr>
          <w:p w14:paraId="04D72837" w14:textId="77777777" w:rsidR="00A8552E" w:rsidRPr="00D0103A" w:rsidRDefault="00A8552E" w:rsidP="00A8552E">
            <w:pPr>
              <w:widowControl/>
              <w:wordWrap/>
              <w:autoSpaceDE/>
              <w:autoSpaceDN/>
              <w:spacing w:line="259" w:lineRule="auto"/>
              <w:jc w:val="left"/>
              <w:rPr>
                <w:rFonts w:cstheme="minorHAnsi"/>
                <w:i/>
                <w:iCs/>
                <w:sz w:val="24"/>
                <w:szCs w:val="24"/>
              </w:rPr>
            </w:pPr>
            <w:proofErr w:type="spellStart"/>
            <w:r w:rsidRPr="00D0103A">
              <w:rPr>
                <w:rFonts w:cstheme="minorHAnsi"/>
                <w:i/>
                <w:iCs/>
                <w:sz w:val="24"/>
                <w:szCs w:val="24"/>
              </w:rPr>
              <w:t>Oryzias</w:t>
            </w:r>
            <w:proofErr w:type="spellEnd"/>
            <w:r w:rsidRPr="00D0103A">
              <w:rPr>
                <w:rFonts w:cstheme="minorHAnsi"/>
                <w:i/>
                <w:iCs/>
                <w:sz w:val="24"/>
                <w:szCs w:val="24"/>
              </w:rPr>
              <w:t xml:space="preserve"> </w:t>
            </w:r>
            <w:proofErr w:type="spellStart"/>
            <w:r w:rsidRPr="00D0103A">
              <w:rPr>
                <w:rFonts w:cstheme="minorHAnsi"/>
                <w:i/>
                <w:iCs/>
                <w:sz w:val="24"/>
                <w:szCs w:val="24"/>
              </w:rPr>
              <w:t>latipes</w:t>
            </w:r>
            <w:proofErr w:type="spellEnd"/>
          </w:p>
        </w:tc>
        <w:tc>
          <w:tcPr>
            <w:tcW w:w="556" w:type="pct"/>
            <w:tcBorders>
              <w:bottom w:val="single" w:sz="4" w:space="0" w:color="auto"/>
            </w:tcBorders>
            <w:vAlign w:val="center"/>
          </w:tcPr>
          <w:p w14:paraId="4D2E6BE5" w14:textId="77777777"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Mortality</w:t>
            </w:r>
          </w:p>
        </w:tc>
        <w:tc>
          <w:tcPr>
            <w:tcW w:w="928" w:type="pct"/>
            <w:tcBorders>
              <w:bottom w:val="single" w:sz="4" w:space="0" w:color="auto"/>
            </w:tcBorders>
            <w:vAlign w:val="center"/>
          </w:tcPr>
          <w:p w14:paraId="08EE0696" w14:textId="77777777"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rPr>
              <w:t>Hatch</w:t>
            </w:r>
          </w:p>
        </w:tc>
        <w:tc>
          <w:tcPr>
            <w:tcW w:w="407" w:type="pct"/>
            <w:tcBorders>
              <w:bottom w:val="single" w:sz="4" w:space="0" w:color="auto"/>
            </w:tcBorders>
            <w:vAlign w:val="center"/>
          </w:tcPr>
          <w:p w14:paraId="2E7F6C87"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NOEC</w:t>
            </w:r>
          </w:p>
        </w:tc>
        <w:tc>
          <w:tcPr>
            <w:tcW w:w="410" w:type="pct"/>
            <w:tcBorders>
              <w:bottom w:val="single" w:sz="4" w:space="0" w:color="auto"/>
            </w:tcBorders>
            <w:vAlign w:val="center"/>
          </w:tcPr>
          <w:p w14:paraId="69734E2F"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10</w:t>
            </w:r>
          </w:p>
        </w:tc>
        <w:tc>
          <w:tcPr>
            <w:tcW w:w="408" w:type="pct"/>
            <w:tcBorders>
              <w:bottom w:val="single" w:sz="4" w:space="0" w:color="auto"/>
            </w:tcBorders>
            <w:vAlign w:val="center"/>
          </w:tcPr>
          <w:p w14:paraId="078B446F" w14:textId="77777777" w:rsidR="00A8552E" w:rsidRPr="00D0103A" w:rsidRDefault="00A8552E" w:rsidP="00A8552E">
            <w:pPr>
              <w:widowControl/>
              <w:wordWrap/>
              <w:autoSpaceDE/>
              <w:autoSpaceDN/>
              <w:spacing w:line="259" w:lineRule="auto"/>
              <w:jc w:val="center"/>
              <w:rPr>
                <w:rFonts w:cstheme="minorHAnsi"/>
                <w:sz w:val="24"/>
                <w:szCs w:val="24"/>
              </w:rPr>
            </w:pPr>
            <w:r w:rsidRPr="00D0103A">
              <w:rPr>
                <w:rFonts w:cstheme="minorHAnsi"/>
                <w:sz w:val="24"/>
                <w:szCs w:val="24"/>
              </w:rPr>
              <w:t>50.00</w:t>
            </w:r>
          </w:p>
        </w:tc>
      </w:tr>
      <w:tr w:rsidR="00A8552E" w:rsidRPr="00D0103A" w14:paraId="6BA5FBEB" w14:textId="77777777" w:rsidTr="001B08F7">
        <w:trPr>
          <w:trHeight w:val="397"/>
        </w:trPr>
        <w:tc>
          <w:tcPr>
            <w:tcW w:w="5000" w:type="pct"/>
            <w:gridSpan w:val="8"/>
            <w:tcBorders>
              <w:top w:val="single" w:sz="4" w:space="0" w:color="auto"/>
            </w:tcBorders>
            <w:vAlign w:val="center"/>
          </w:tcPr>
          <w:p w14:paraId="482918B7" w14:textId="325DF513" w:rsidR="00A8552E" w:rsidRPr="00D0103A" w:rsidRDefault="00A8552E" w:rsidP="00A8552E">
            <w:pPr>
              <w:widowControl/>
              <w:wordWrap/>
              <w:autoSpaceDE/>
              <w:autoSpaceDN/>
              <w:spacing w:line="259" w:lineRule="auto"/>
              <w:jc w:val="left"/>
              <w:rPr>
                <w:rFonts w:cstheme="minorHAnsi"/>
                <w:sz w:val="24"/>
                <w:szCs w:val="24"/>
              </w:rPr>
            </w:pPr>
            <w:r w:rsidRPr="00D0103A">
              <w:rPr>
                <w:rFonts w:cstheme="minorHAnsi"/>
                <w:sz w:val="24"/>
                <w:szCs w:val="24"/>
                <w:vertAlign w:val="superscript"/>
              </w:rPr>
              <w:t>*</w:t>
            </w:r>
            <w:r w:rsidRPr="00D0103A">
              <w:rPr>
                <w:rFonts w:cstheme="minorHAnsi"/>
                <w:sz w:val="24"/>
                <w:szCs w:val="24"/>
              </w:rPr>
              <w:t xml:space="preserve"> Chronic toxicity data used for PNEC derivation are presented, with the lowest reliable value (in </w:t>
            </w:r>
            <w:r w:rsidRPr="00D0103A">
              <w:rPr>
                <w:rFonts w:cstheme="minorHAnsi"/>
                <w:b/>
                <w:bCs/>
                <w:sz w:val="24"/>
                <w:szCs w:val="24"/>
              </w:rPr>
              <w:t>bold</w:t>
            </w:r>
            <w:r w:rsidRPr="00D0103A">
              <w:rPr>
                <w:rFonts w:cstheme="minorHAnsi"/>
                <w:sz w:val="24"/>
                <w:szCs w:val="24"/>
              </w:rPr>
              <w:t>) used to calculate the PNEC.</w:t>
            </w:r>
          </w:p>
        </w:tc>
      </w:tr>
    </w:tbl>
    <w:p w14:paraId="08832CEF" w14:textId="48C75BA0" w:rsidR="009655AA" w:rsidRPr="00D0103A" w:rsidRDefault="009655AA" w:rsidP="009655AA">
      <w:pPr>
        <w:rPr>
          <w:rFonts w:cstheme="minorHAnsi"/>
          <w:sz w:val="24"/>
          <w:szCs w:val="24"/>
        </w:rPr>
        <w:sectPr w:rsidR="009655AA" w:rsidRPr="00D0103A" w:rsidSect="009655AA">
          <w:pgSz w:w="16838" w:h="11906" w:orient="landscape"/>
          <w:pgMar w:top="1440" w:right="1701" w:bottom="1440" w:left="1440" w:header="851" w:footer="992" w:gutter="0"/>
          <w:lnNumType w:countBy="1" w:restart="continuous"/>
          <w:cols w:space="425"/>
          <w:docGrid w:linePitch="360"/>
        </w:sectPr>
      </w:pPr>
    </w:p>
    <w:tbl>
      <w:tblPr>
        <w:tblW w:w="5000" w:type="pct"/>
        <w:tblCellMar>
          <w:left w:w="113" w:type="dxa"/>
          <w:right w:w="113" w:type="dxa"/>
        </w:tblCellMar>
        <w:tblLook w:val="04A0" w:firstRow="1" w:lastRow="0" w:firstColumn="1" w:lastColumn="0" w:noHBand="0" w:noVBand="1"/>
      </w:tblPr>
      <w:tblGrid>
        <w:gridCol w:w="1546"/>
        <w:gridCol w:w="1341"/>
        <w:gridCol w:w="1023"/>
        <w:gridCol w:w="1023"/>
        <w:gridCol w:w="1025"/>
        <w:gridCol w:w="1025"/>
        <w:gridCol w:w="1026"/>
        <w:gridCol w:w="1017"/>
      </w:tblGrid>
      <w:tr w:rsidR="003926DE" w:rsidRPr="00D0103A" w14:paraId="79B998C4" w14:textId="77777777" w:rsidTr="009812A2">
        <w:trPr>
          <w:trHeight w:val="567"/>
        </w:trPr>
        <w:tc>
          <w:tcPr>
            <w:tcW w:w="5000" w:type="pct"/>
            <w:gridSpan w:val="8"/>
            <w:vAlign w:val="center"/>
          </w:tcPr>
          <w:p w14:paraId="4E8C5C31" w14:textId="308FA1D9" w:rsidR="003926DE" w:rsidRPr="00D0103A" w:rsidRDefault="003926DE" w:rsidP="00B769CA">
            <w:pPr>
              <w:spacing w:after="0" w:line="288" w:lineRule="auto"/>
              <w:rPr>
                <w:rFonts w:cstheme="minorHAnsi"/>
                <w:sz w:val="24"/>
                <w:szCs w:val="24"/>
              </w:rPr>
            </w:pPr>
            <w:r w:rsidRPr="00D0103A">
              <w:rPr>
                <w:rFonts w:cstheme="minorHAnsi"/>
                <w:b/>
                <w:bCs/>
                <w:sz w:val="24"/>
                <w:szCs w:val="24"/>
              </w:rPr>
              <w:lastRenderedPageBreak/>
              <w:t>Table S</w:t>
            </w:r>
            <w:r w:rsidR="00C0622F" w:rsidRPr="00D0103A">
              <w:rPr>
                <w:rFonts w:cstheme="minorHAnsi"/>
                <w:b/>
                <w:bCs/>
                <w:sz w:val="24"/>
                <w:szCs w:val="24"/>
              </w:rPr>
              <w:t>10</w:t>
            </w:r>
            <w:r w:rsidRPr="00D0103A">
              <w:rPr>
                <w:rFonts w:cstheme="minorHAnsi"/>
                <w:b/>
                <w:bCs/>
                <w:sz w:val="24"/>
                <w:szCs w:val="24"/>
              </w:rPr>
              <w:t>.</w:t>
            </w:r>
            <w:r w:rsidRPr="00D0103A">
              <w:rPr>
                <w:rFonts w:cstheme="minorHAnsi"/>
                <w:sz w:val="24"/>
                <w:szCs w:val="24"/>
              </w:rPr>
              <w:t xml:space="preserve"> Descriptive statistics of antibiotic concentrations in the sediments.</w:t>
            </w:r>
          </w:p>
        </w:tc>
      </w:tr>
      <w:tr w:rsidR="003926DE" w:rsidRPr="00D0103A" w14:paraId="7D2A9E2C" w14:textId="77777777" w:rsidTr="00B769CA">
        <w:trPr>
          <w:trHeight w:val="397"/>
        </w:trPr>
        <w:tc>
          <w:tcPr>
            <w:tcW w:w="835" w:type="pct"/>
            <w:vMerge w:val="restart"/>
            <w:tcBorders>
              <w:top w:val="single" w:sz="4" w:space="0" w:color="auto"/>
            </w:tcBorders>
            <w:vAlign w:val="center"/>
          </w:tcPr>
          <w:p w14:paraId="602696A8" w14:textId="24EB12F2"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proofErr w:type="spellStart"/>
            <w:r w:rsidRPr="00D0103A">
              <w:rPr>
                <w:rFonts w:eastAsia="맑은 고딕" w:cstheme="minorHAnsi"/>
                <w:color w:val="000000"/>
                <w:kern w:val="0"/>
                <w:sz w:val="24"/>
                <w:szCs w:val="24"/>
              </w:rPr>
              <w:t>Class</w:t>
            </w:r>
            <w:r w:rsidR="00CF2536" w:rsidRPr="00D0103A">
              <w:rPr>
                <w:rFonts w:eastAsia="맑은 고딕" w:cstheme="minorHAnsi"/>
                <w:color w:val="000000"/>
                <w:kern w:val="0"/>
                <w:sz w:val="24"/>
                <w:szCs w:val="24"/>
                <w:vertAlign w:val="superscript"/>
              </w:rPr>
              <w:t>a</w:t>
            </w:r>
            <w:proofErr w:type="spellEnd"/>
          </w:p>
        </w:tc>
        <w:tc>
          <w:tcPr>
            <w:tcW w:w="746" w:type="pct"/>
            <w:vMerge w:val="restart"/>
            <w:tcBorders>
              <w:top w:val="single" w:sz="4" w:space="0" w:color="auto"/>
            </w:tcBorders>
            <w:vAlign w:val="center"/>
          </w:tcPr>
          <w:p w14:paraId="436E83D2" w14:textId="5243EA79"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Antibiotic</w:t>
            </w:r>
          </w:p>
        </w:tc>
        <w:tc>
          <w:tcPr>
            <w:tcW w:w="570" w:type="pct"/>
            <w:tcBorders>
              <w:top w:val="single" w:sz="4" w:space="0" w:color="auto"/>
              <w:bottom w:val="single" w:sz="4" w:space="0" w:color="auto"/>
            </w:tcBorders>
            <w:noWrap/>
            <w:vAlign w:val="center"/>
          </w:tcPr>
          <w:p w14:paraId="01C3F280"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Min</w:t>
            </w:r>
          </w:p>
        </w:tc>
        <w:tc>
          <w:tcPr>
            <w:tcW w:w="570" w:type="pct"/>
            <w:tcBorders>
              <w:top w:val="single" w:sz="4" w:space="0" w:color="auto"/>
              <w:bottom w:val="single" w:sz="4" w:space="0" w:color="auto"/>
            </w:tcBorders>
            <w:noWrap/>
            <w:vAlign w:val="center"/>
          </w:tcPr>
          <w:p w14:paraId="553AB87E"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Max</w:t>
            </w:r>
          </w:p>
        </w:tc>
        <w:tc>
          <w:tcPr>
            <w:tcW w:w="571" w:type="pct"/>
            <w:tcBorders>
              <w:top w:val="single" w:sz="4" w:space="0" w:color="auto"/>
              <w:bottom w:val="single" w:sz="4" w:space="0" w:color="auto"/>
            </w:tcBorders>
            <w:noWrap/>
            <w:vAlign w:val="center"/>
          </w:tcPr>
          <w:p w14:paraId="48C4A91E"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Mean</w:t>
            </w:r>
          </w:p>
        </w:tc>
        <w:tc>
          <w:tcPr>
            <w:tcW w:w="571" w:type="pct"/>
            <w:tcBorders>
              <w:top w:val="single" w:sz="4" w:space="0" w:color="auto"/>
              <w:bottom w:val="single" w:sz="4" w:space="0" w:color="auto"/>
            </w:tcBorders>
            <w:noWrap/>
            <w:vAlign w:val="center"/>
          </w:tcPr>
          <w:p w14:paraId="3B98D198"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Median</w:t>
            </w:r>
          </w:p>
        </w:tc>
        <w:tc>
          <w:tcPr>
            <w:tcW w:w="571" w:type="pct"/>
            <w:tcBorders>
              <w:top w:val="single" w:sz="4" w:space="0" w:color="auto"/>
              <w:bottom w:val="single" w:sz="4" w:space="0" w:color="auto"/>
            </w:tcBorders>
            <w:noWrap/>
            <w:vAlign w:val="center"/>
          </w:tcPr>
          <w:p w14:paraId="70AD8B0F"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SD</w:t>
            </w:r>
          </w:p>
        </w:tc>
        <w:tc>
          <w:tcPr>
            <w:tcW w:w="566" w:type="pct"/>
            <w:tcBorders>
              <w:top w:val="single" w:sz="4" w:space="0" w:color="auto"/>
              <w:bottom w:val="single" w:sz="4" w:space="0" w:color="auto"/>
            </w:tcBorders>
            <w:noWrap/>
            <w:vAlign w:val="center"/>
          </w:tcPr>
          <w:p w14:paraId="4CBCAC4B"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CV</w:t>
            </w:r>
          </w:p>
        </w:tc>
      </w:tr>
      <w:tr w:rsidR="003926DE" w:rsidRPr="00D0103A" w14:paraId="727B56AB" w14:textId="77777777" w:rsidTr="00B769CA">
        <w:trPr>
          <w:trHeight w:val="397"/>
        </w:trPr>
        <w:tc>
          <w:tcPr>
            <w:tcW w:w="835" w:type="pct"/>
            <w:vMerge/>
            <w:tcBorders>
              <w:top w:val="single" w:sz="4" w:space="0" w:color="auto"/>
              <w:bottom w:val="single" w:sz="4" w:space="0" w:color="auto"/>
            </w:tcBorders>
            <w:vAlign w:val="center"/>
          </w:tcPr>
          <w:p w14:paraId="6702F186"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p>
        </w:tc>
        <w:tc>
          <w:tcPr>
            <w:tcW w:w="746" w:type="pct"/>
            <w:vMerge/>
            <w:tcBorders>
              <w:top w:val="single" w:sz="4" w:space="0" w:color="auto"/>
              <w:bottom w:val="single" w:sz="4" w:space="0" w:color="auto"/>
            </w:tcBorders>
            <w:vAlign w:val="center"/>
          </w:tcPr>
          <w:p w14:paraId="76F87F1D"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p>
        </w:tc>
        <w:tc>
          <w:tcPr>
            <w:tcW w:w="2852" w:type="pct"/>
            <w:gridSpan w:val="5"/>
            <w:tcBorders>
              <w:top w:val="single" w:sz="4" w:space="0" w:color="auto"/>
              <w:bottom w:val="single" w:sz="4" w:space="0" w:color="auto"/>
            </w:tcBorders>
            <w:noWrap/>
            <w:vAlign w:val="center"/>
          </w:tcPr>
          <w:p w14:paraId="363168C8"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cstheme="minorHAnsi"/>
                <w:sz w:val="24"/>
                <w:szCs w:val="24"/>
              </w:rPr>
              <w:t>(μg kg</w:t>
            </w:r>
            <w:r w:rsidRPr="00D0103A">
              <w:rPr>
                <w:rFonts w:cstheme="minorHAnsi"/>
                <w:sz w:val="24"/>
                <w:szCs w:val="24"/>
                <w:vertAlign w:val="superscript"/>
              </w:rPr>
              <w:t>−1</w:t>
            </w:r>
            <w:r w:rsidRPr="00D0103A">
              <w:rPr>
                <w:rFonts w:cstheme="minorHAnsi"/>
                <w:sz w:val="24"/>
                <w:szCs w:val="24"/>
              </w:rPr>
              <w:t>)</w:t>
            </w:r>
          </w:p>
        </w:tc>
        <w:tc>
          <w:tcPr>
            <w:tcW w:w="566" w:type="pct"/>
            <w:tcBorders>
              <w:top w:val="single" w:sz="4" w:space="0" w:color="auto"/>
              <w:bottom w:val="single" w:sz="4" w:space="0" w:color="auto"/>
            </w:tcBorders>
            <w:noWrap/>
            <w:vAlign w:val="center"/>
          </w:tcPr>
          <w:p w14:paraId="208D9434" w14:textId="77777777" w:rsidR="003926DE" w:rsidRPr="00D0103A" w:rsidRDefault="003926DE" w:rsidP="00B769CA">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w:t>
            </w:r>
          </w:p>
        </w:tc>
      </w:tr>
      <w:tr w:rsidR="003926DE" w:rsidRPr="00D0103A" w14:paraId="5D203768" w14:textId="77777777" w:rsidTr="00B769CA">
        <w:trPr>
          <w:trHeight w:val="397"/>
        </w:trPr>
        <w:tc>
          <w:tcPr>
            <w:tcW w:w="835" w:type="pct"/>
            <w:tcBorders>
              <w:top w:val="single" w:sz="4" w:space="0" w:color="auto"/>
            </w:tcBorders>
            <w:vAlign w:val="center"/>
          </w:tcPr>
          <w:p w14:paraId="00B8DEC7" w14:textId="21BCEFFD" w:rsidR="003926DE" w:rsidRPr="00D0103A" w:rsidRDefault="003926DE" w:rsidP="00B769CA">
            <w:pPr>
              <w:widowControl/>
              <w:wordWrap/>
              <w:autoSpaceDE/>
              <w:autoSpaceDN/>
              <w:spacing w:after="0" w:line="240" w:lineRule="auto"/>
              <w:rPr>
                <w:rFonts w:cstheme="minorHAnsi"/>
                <w:sz w:val="24"/>
                <w:szCs w:val="24"/>
              </w:rPr>
            </w:pPr>
            <w:r w:rsidRPr="00D0103A">
              <w:rPr>
                <w:rFonts w:cstheme="minorHAnsi"/>
                <w:sz w:val="24"/>
                <w:szCs w:val="24"/>
              </w:rPr>
              <w:t>Tetracycline</w:t>
            </w:r>
            <w:r w:rsidR="004E5903" w:rsidRPr="00D0103A">
              <w:rPr>
                <w:rFonts w:cstheme="minorHAnsi"/>
                <w:sz w:val="24"/>
                <w:szCs w:val="24"/>
              </w:rPr>
              <w:t>s</w:t>
            </w:r>
          </w:p>
        </w:tc>
        <w:tc>
          <w:tcPr>
            <w:tcW w:w="746" w:type="pct"/>
            <w:tcBorders>
              <w:top w:val="single" w:sz="4" w:space="0" w:color="auto"/>
            </w:tcBorders>
            <w:vAlign w:val="center"/>
          </w:tcPr>
          <w:p w14:paraId="4F47271F"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CTC</w:t>
            </w:r>
          </w:p>
        </w:tc>
        <w:tc>
          <w:tcPr>
            <w:tcW w:w="570" w:type="pct"/>
            <w:tcBorders>
              <w:top w:val="single" w:sz="4" w:space="0" w:color="auto"/>
            </w:tcBorders>
            <w:noWrap/>
            <w:vAlign w:val="center"/>
            <w:hideMark/>
          </w:tcPr>
          <w:p w14:paraId="77B4BE41"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0.03</w:t>
            </w:r>
          </w:p>
        </w:tc>
        <w:tc>
          <w:tcPr>
            <w:tcW w:w="570" w:type="pct"/>
            <w:tcBorders>
              <w:top w:val="single" w:sz="4" w:space="0" w:color="auto"/>
            </w:tcBorders>
            <w:noWrap/>
            <w:vAlign w:val="center"/>
            <w:hideMark/>
          </w:tcPr>
          <w:p w14:paraId="6BF3C1CA"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5.76</w:t>
            </w:r>
          </w:p>
        </w:tc>
        <w:tc>
          <w:tcPr>
            <w:tcW w:w="571" w:type="pct"/>
            <w:tcBorders>
              <w:top w:val="single" w:sz="4" w:space="0" w:color="auto"/>
            </w:tcBorders>
            <w:noWrap/>
            <w:vAlign w:val="center"/>
            <w:hideMark/>
          </w:tcPr>
          <w:p w14:paraId="015E5E18"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2.39</w:t>
            </w:r>
          </w:p>
        </w:tc>
        <w:tc>
          <w:tcPr>
            <w:tcW w:w="571" w:type="pct"/>
            <w:tcBorders>
              <w:top w:val="single" w:sz="4" w:space="0" w:color="auto"/>
            </w:tcBorders>
            <w:noWrap/>
            <w:vAlign w:val="center"/>
            <w:hideMark/>
          </w:tcPr>
          <w:p w14:paraId="1C4C6E00"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2.18</w:t>
            </w:r>
          </w:p>
        </w:tc>
        <w:tc>
          <w:tcPr>
            <w:tcW w:w="571" w:type="pct"/>
            <w:tcBorders>
              <w:top w:val="single" w:sz="4" w:space="0" w:color="auto"/>
            </w:tcBorders>
            <w:noWrap/>
            <w:vAlign w:val="center"/>
            <w:hideMark/>
          </w:tcPr>
          <w:p w14:paraId="3B24C114"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1.75</w:t>
            </w:r>
          </w:p>
        </w:tc>
        <w:tc>
          <w:tcPr>
            <w:tcW w:w="566" w:type="pct"/>
            <w:tcBorders>
              <w:top w:val="single" w:sz="4" w:space="0" w:color="auto"/>
            </w:tcBorders>
            <w:noWrap/>
            <w:vAlign w:val="center"/>
            <w:hideMark/>
          </w:tcPr>
          <w:p w14:paraId="0C1001C2" w14:textId="19202395"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73</w:t>
            </w:r>
            <w:r w:rsidR="0093344F" w:rsidRPr="00D0103A">
              <w:rPr>
                <w:rFonts w:cstheme="minorHAnsi"/>
                <w:sz w:val="24"/>
                <w:szCs w:val="24"/>
              </w:rPr>
              <w:t>.5</w:t>
            </w:r>
          </w:p>
        </w:tc>
      </w:tr>
      <w:tr w:rsidR="003926DE" w:rsidRPr="00D0103A" w14:paraId="0471539C" w14:textId="77777777" w:rsidTr="00B769CA">
        <w:trPr>
          <w:trHeight w:val="397"/>
        </w:trPr>
        <w:tc>
          <w:tcPr>
            <w:tcW w:w="835" w:type="pct"/>
            <w:vAlign w:val="center"/>
          </w:tcPr>
          <w:p w14:paraId="37FA7902" w14:textId="77777777" w:rsidR="003926DE" w:rsidRPr="00D0103A" w:rsidRDefault="003926DE" w:rsidP="00B769CA">
            <w:pPr>
              <w:widowControl/>
              <w:wordWrap/>
              <w:autoSpaceDE/>
              <w:autoSpaceDN/>
              <w:spacing w:after="0" w:line="240" w:lineRule="auto"/>
              <w:rPr>
                <w:rFonts w:cstheme="minorHAnsi"/>
                <w:sz w:val="24"/>
                <w:szCs w:val="24"/>
              </w:rPr>
            </w:pPr>
          </w:p>
        </w:tc>
        <w:tc>
          <w:tcPr>
            <w:tcW w:w="746" w:type="pct"/>
            <w:vAlign w:val="center"/>
          </w:tcPr>
          <w:p w14:paraId="1F010E9B"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OTC</w:t>
            </w:r>
          </w:p>
        </w:tc>
        <w:tc>
          <w:tcPr>
            <w:tcW w:w="570" w:type="pct"/>
            <w:noWrap/>
            <w:vAlign w:val="center"/>
            <w:hideMark/>
          </w:tcPr>
          <w:p w14:paraId="069A11BA"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0.05</w:t>
            </w:r>
          </w:p>
        </w:tc>
        <w:tc>
          <w:tcPr>
            <w:tcW w:w="570" w:type="pct"/>
            <w:noWrap/>
            <w:vAlign w:val="center"/>
            <w:hideMark/>
          </w:tcPr>
          <w:p w14:paraId="5FA6AFA3"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2.52</w:t>
            </w:r>
          </w:p>
        </w:tc>
        <w:tc>
          <w:tcPr>
            <w:tcW w:w="571" w:type="pct"/>
            <w:noWrap/>
            <w:vAlign w:val="center"/>
            <w:hideMark/>
          </w:tcPr>
          <w:p w14:paraId="18ACDA5B"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0.60</w:t>
            </w:r>
          </w:p>
        </w:tc>
        <w:tc>
          <w:tcPr>
            <w:tcW w:w="571" w:type="pct"/>
            <w:noWrap/>
            <w:vAlign w:val="center"/>
            <w:hideMark/>
          </w:tcPr>
          <w:p w14:paraId="3A419C3E"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0.20</w:t>
            </w:r>
          </w:p>
        </w:tc>
        <w:tc>
          <w:tcPr>
            <w:tcW w:w="571" w:type="pct"/>
            <w:noWrap/>
            <w:vAlign w:val="center"/>
            <w:hideMark/>
          </w:tcPr>
          <w:p w14:paraId="0213BF6F"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0.80</w:t>
            </w:r>
          </w:p>
        </w:tc>
        <w:tc>
          <w:tcPr>
            <w:tcW w:w="566" w:type="pct"/>
            <w:noWrap/>
            <w:vAlign w:val="center"/>
            <w:hideMark/>
          </w:tcPr>
          <w:p w14:paraId="4AA3AEAF" w14:textId="3DD15143"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134</w:t>
            </w:r>
            <w:r w:rsidR="0093344F" w:rsidRPr="00D0103A">
              <w:rPr>
                <w:rFonts w:cstheme="minorHAnsi"/>
                <w:sz w:val="24"/>
                <w:szCs w:val="24"/>
              </w:rPr>
              <w:t>.3</w:t>
            </w:r>
          </w:p>
        </w:tc>
      </w:tr>
      <w:tr w:rsidR="003926DE" w:rsidRPr="00D0103A" w14:paraId="324331E5" w14:textId="77777777" w:rsidTr="00B769CA">
        <w:trPr>
          <w:trHeight w:val="397"/>
        </w:trPr>
        <w:tc>
          <w:tcPr>
            <w:tcW w:w="835" w:type="pct"/>
            <w:vAlign w:val="center"/>
          </w:tcPr>
          <w:p w14:paraId="0AA13E99" w14:textId="77777777" w:rsidR="003926DE" w:rsidRPr="00D0103A" w:rsidRDefault="003926DE" w:rsidP="00B769CA">
            <w:pPr>
              <w:widowControl/>
              <w:wordWrap/>
              <w:autoSpaceDE/>
              <w:autoSpaceDN/>
              <w:spacing w:after="0" w:line="240" w:lineRule="auto"/>
              <w:rPr>
                <w:rFonts w:cstheme="minorHAnsi"/>
                <w:sz w:val="24"/>
                <w:szCs w:val="24"/>
              </w:rPr>
            </w:pPr>
          </w:p>
        </w:tc>
        <w:tc>
          <w:tcPr>
            <w:tcW w:w="746" w:type="pct"/>
            <w:vAlign w:val="center"/>
          </w:tcPr>
          <w:p w14:paraId="66EB2C87"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TC</w:t>
            </w:r>
          </w:p>
        </w:tc>
        <w:tc>
          <w:tcPr>
            <w:tcW w:w="570" w:type="pct"/>
            <w:noWrap/>
            <w:vAlign w:val="center"/>
            <w:hideMark/>
          </w:tcPr>
          <w:p w14:paraId="671812AE" w14:textId="33D4360B"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w:t>
            </w:r>
            <w:r w:rsidR="00E67705" w:rsidRPr="00D0103A">
              <w:rPr>
                <w:rFonts w:cstheme="minorHAnsi"/>
                <w:sz w:val="24"/>
                <w:szCs w:val="24"/>
              </w:rPr>
              <w:t>3</w:t>
            </w:r>
          </w:p>
        </w:tc>
        <w:tc>
          <w:tcPr>
            <w:tcW w:w="570" w:type="pct"/>
            <w:noWrap/>
            <w:vAlign w:val="center"/>
            <w:hideMark/>
          </w:tcPr>
          <w:p w14:paraId="21917CAC"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0.95</w:t>
            </w:r>
          </w:p>
        </w:tc>
        <w:tc>
          <w:tcPr>
            <w:tcW w:w="571" w:type="pct"/>
            <w:noWrap/>
            <w:vAlign w:val="center"/>
            <w:hideMark/>
          </w:tcPr>
          <w:p w14:paraId="656895B1"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0.37</w:t>
            </w:r>
          </w:p>
        </w:tc>
        <w:tc>
          <w:tcPr>
            <w:tcW w:w="571" w:type="pct"/>
            <w:noWrap/>
            <w:vAlign w:val="center"/>
            <w:hideMark/>
          </w:tcPr>
          <w:p w14:paraId="7843A4E1"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0.19</w:t>
            </w:r>
          </w:p>
        </w:tc>
        <w:tc>
          <w:tcPr>
            <w:tcW w:w="571" w:type="pct"/>
            <w:noWrap/>
            <w:vAlign w:val="center"/>
            <w:hideMark/>
          </w:tcPr>
          <w:p w14:paraId="5619360F"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0.34</w:t>
            </w:r>
          </w:p>
        </w:tc>
        <w:tc>
          <w:tcPr>
            <w:tcW w:w="566" w:type="pct"/>
            <w:noWrap/>
            <w:vAlign w:val="center"/>
            <w:hideMark/>
          </w:tcPr>
          <w:p w14:paraId="203BD410" w14:textId="584B5B64"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93</w:t>
            </w:r>
            <w:r w:rsidR="0093344F" w:rsidRPr="00D0103A">
              <w:rPr>
                <w:rFonts w:cstheme="minorHAnsi"/>
                <w:sz w:val="24"/>
                <w:szCs w:val="24"/>
              </w:rPr>
              <w:t>.3</w:t>
            </w:r>
          </w:p>
        </w:tc>
      </w:tr>
      <w:tr w:rsidR="003926DE" w:rsidRPr="00D0103A" w14:paraId="4B124F8D" w14:textId="77777777" w:rsidTr="00B769CA">
        <w:trPr>
          <w:trHeight w:val="397"/>
        </w:trPr>
        <w:tc>
          <w:tcPr>
            <w:tcW w:w="835" w:type="pct"/>
            <w:vAlign w:val="center"/>
          </w:tcPr>
          <w:p w14:paraId="56DDEDFD" w14:textId="684F7448" w:rsidR="003926DE" w:rsidRPr="00D0103A" w:rsidRDefault="003926DE" w:rsidP="00B769CA">
            <w:pPr>
              <w:widowControl/>
              <w:wordWrap/>
              <w:autoSpaceDE/>
              <w:autoSpaceDN/>
              <w:spacing w:after="0" w:line="240" w:lineRule="auto"/>
              <w:rPr>
                <w:rFonts w:cstheme="minorHAnsi"/>
                <w:sz w:val="24"/>
                <w:szCs w:val="24"/>
              </w:rPr>
            </w:pPr>
            <w:r w:rsidRPr="00D0103A">
              <w:rPr>
                <w:rFonts w:cstheme="minorHAnsi"/>
                <w:sz w:val="24"/>
                <w:szCs w:val="24"/>
              </w:rPr>
              <w:t>Macrolide</w:t>
            </w:r>
            <w:r w:rsidR="004E5903" w:rsidRPr="00D0103A">
              <w:rPr>
                <w:rFonts w:cstheme="minorHAnsi"/>
                <w:sz w:val="24"/>
                <w:szCs w:val="24"/>
              </w:rPr>
              <w:t>s</w:t>
            </w:r>
          </w:p>
        </w:tc>
        <w:tc>
          <w:tcPr>
            <w:tcW w:w="746" w:type="pct"/>
            <w:vAlign w:val="center"/>
          </w:tcPr>
          <w:p w14:paraId="1AFFEDE9"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SPM</w:t>
            </w:r>
          </w:p>
        </w:tc>
        <w:tc>
          <w:tcPr>
            <w:tcW w:w="570" w:type="pct"/>
            <w:noWrap/>
            <w:vAlign w:val="center"/>
            <w:hideMark/>
          </w:tcPr>
          <w:p w14:paraId="6756C5CE"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0.01</w:t>
            </w:r>
          </w:p>
        </w:tc>
        <w:tc>
          <w:tcPr>
            <w:tcW w:w="570" w:type="pct"/>
            <w:noWrap/>
            <w:vAlign w:val="center"/>
            <w:hideMark/>
          </w:tcPr>
          <w:p w14:paraId="06EF5897"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1.60</w:t>
            </w:r>
          </w:p>
        </w:tc>
        <w:tc>
          <w:tcPr>
            <w:tcW w:w="571" w:type="pct"/>
            <w:noWrap/>
            <w:vAlign w:val="center"/>
            <w:hideMark/>
          </w:tcPr>
          <w:p w14:paraId="272649C9"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0.26</w:t>
            </w:r>
          </w:p>
        </w:tc>
        <w:tc>
          <w:tcPr>
            <w:tcW w:w="571" w:type="pct"/>
            <w:noWrap/>
            <w:vAlign w:val="center"/>
            <w:hideMark/>
          </w:tcPr>
          <w:p w14:paraId="02E96EF4"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0.14</w:t>
            </w:r>
          </w:p>
        </w:tc>
        <w:tc>
          <w:tcPr>
            <w:tcW w:w="571" w:type="pct"/>
            <w:noWrap/>
            <w:vAlign w:val="center"/>
            <w:hideMark/>
          </w:tcPr>
          <w:p w14:paraId="50522C54"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0.44</w:t>
            </w:r>
          </w:p>
        </w:tc>
        <w:tc>
          <w:tcPr>
            <w:tcW w:w="566" w:type="pct"/>
            <w:noWrap/>
            <w:vAlign w:val="center"/>
            <w:hideMark/>
          </w:tcPr>
          <w:p w14:paraId="7B7B7A5E" w14:textId="2C5832D3"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16</w:t>
            </w:r>
            <w:r w:rsidR="0093344F" w:rsidRPr="00D0103A">
              <w:rPr>
                <w:rFonts w:cstheme="minorHAnsi"/>
                <w:sz w:val="24"/>
                <w:szCs w:val="24"/>
              </w:rPr>
              <w:t>7.5</w:t>
            </w:r>
          </w:p>
        </w:tc>
      </w:tr>
      <w:tr w:rsidR="003926DE" w:rsidRPr="00D0103A" w14:paraId="303D5743" w14:textId="77777777" w:rsidTr="00B769CA">
        <w:trPr>
          <w:trHeight w:val="397"/>
        </w:trPr>
        <w:tc>
          <w:tcPr>
            <w:tcW w:w="835" w:type="pct"/>
            <w:vAlign w:val="center"/>
          </w:tcPr>
          <w:p w14:paraId="1882A12D" w14:textId="77777777" w:rsidR="003926DE" w:rsidRPr="00D0103A" w:rsidRDefault="003926DE" w:rsidP="00B769CA">
            <w:pPr>
              <w:widowControl/>
              <w:wordWrap/>
              <w:autoSpaceDE/>
              <w:autoSpaceDN/>
              <w:spacing w:after="0" w:line="240" w:lineRule="auto"/>
              <w:rPr>
                <w:rFonts w:cstheme="minorHAnsi"/>
                <w:sz w:val="24"/>
                <w:szCs w:val="24"/>
              </w:rPr>
            </w:pPr>
          </w:p>
        </w:tc>
        <w:tc>
          <w:tcPr>
            <w:tcW w:w="746" w:type="pct"/>
            <w:vAlign w:val="center"/>
          </w:tcPr>
          <w:p w14:paraId="666E03BA"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TYL</w:t>
            </w:r>
          </w:p>
        </w:tc>
        <w:tc>
          <w:tcPr>
            <w:tcW w:w="570" w:type="pct"/>
            <w:noWrap/>
            <w:vAlign w:val="center"/>
            <w:hideMark/>
          </w:tcPr>
          <w:p w14:paraId="2591E23F" w14:textId="0481B1D6"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w:t>
            </w:r>
            <w:r w:rsidR="00255847" w:rsidRPr="00D0103A">
              <w:rPr>
                <w:rFonts w:cstheme="minorHAnsi"/>
                <w:sz w:val="24"/>
                <w:szCs w:val="24"/>
              </w:rPr>
              <w:t>2</w:t>
            </w:r>
          </w:p>
        </w:tc>
        <w:tc>
          <w:tcPr>
            <w:tcW w:w="570" w:type="pct"/>
            <w:noWrap/>
            <w:vAlign w:val="center"/>
            <w:hideMark/>
          </w:tcPr>
          <w:p w14:paraId="68A13F09"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2.15</w:t>
            </w:r>
          </w:p>
        </w:tc>
        <w:tc>
          <w:tcPr>
            <w:tcW w:w="571" w:type="pct"/>
            <w:noWrap/>
            <w:vAlign w:val="center"/>
            <w:hideMark/>
          </w:tcPr>
          <w:p w14:paraId="0CFC264C"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0.39</w:t>
            </w:r>
          </w:p>
        </w:tc>
        <w:tc>
          <w:tcPr>
            <w:tcW w:w="571" w:type="pct"/>
            <w:noWrap/>
            <w:vAlign w:val="center"/>
            <w:hideMark/>
          </w:tcPr>
          <w:p w14:paraId="4055E5E9"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0.23</w:t>
            </w:r>
          </w:p>
        </w:tc>
        <w:tc>
          <w:tcPr>
            <w:tcW w:w="571" w:type="pct"/>
            <w:noWrap/>
            <w:vAlign w:val="center"/>
            <w:hideMark/>
          </w:tcPr>
          <w:p w14:paraId="3A61ED3E"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0.57</w:t>
            </w:r>
          </w:p>
        </w:tc>
        <w:tc>
          <w:tcPr>
            <w:tcW w:w="566" w:type="pct"/>
            <w:noWrap/>
            <w:vAlign w:val="center"/>
            <w:hideMark/>
          </w:tcPr>
          <w:p w14:paraId="59D735F1" w14:textId="3E054233"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147</w:t>
            </w:r>
            <w:r w:rsidR="0093344F" w:rsidRPr="00D0103A">
              <w:rPr>
                <w:rFonts w:cstheme="minorHAnsi"/>
                <w:sz w:val="24"/>
                <w:szCs w:val="24"/>
              </w:rPr>
              <w:t>.2</w:t>
            </w:r>
          </w:p>
        </w:tc>
      </w:tr>
      <w:tr w:rsidR="003926DE" w:rsidRPr="00D0103A" w14:paraId="4D1FF1C7" w14:textId="77777777" w:rsidTr="00B769CA">
        <w:trPr>
          <w:trHeight w:val="397"/>
        </w:trPr>
        <w:tc>
          <w:tcPr>
            <w:tcW w:w="835" w:type="pct"/>
            <w:vAlign w:val="center"/>
          </w:tcPr>
          <w:p w14:paraId="3C4970B8" w14:textId="3B82C1EC" w:rsidR="003926DE" w:rsidRPr="00D0103A" w:rsidRDefault="003926DE" w:rsidP="00B769CA">
            <w:pPr>
              <w:widowControl/>
              <w:wordWrap/>
              <w:autoSpaceDE/>
              <w:autoSpaceDN/>
              <w:spacing w:after="0" w:line="240" w:lineRule="auto"/>
              <w:rPr>
                <w:rFonts w:cstheme="minorHAnsi"/>
                <w:sz w:val="24"/>
                <w:szCs w:val="24"/>
              </w:rPr>
            </w:pPr>
            <w:r w:rsidRPr="00D0103A">
              <w:rPr>
                <w:rFonts w:cstheme="minorHAnsi"/>
                <w:sz w:val="24"/>
                <w:szCs w:val="24"/>
              </w:rPr>
              <w:t>Sulfonamide</w:t>
            </w:r>
            <w:r w:rsidR="004E5903" w:rsidRPr="00D0103A">
              <w:rPr>
                <w:rFonts w:cstheme="minorHAnsi"/>
                <w:sz w:val="24"/>
                <w:szCs w:val="24"/>
              </w:rPr>
              <w:t>s</w:t>
            </w:r>
          </w:p>
        </w:tc>
        <w:tc>
          <w:tcPr>
            <w:tcW w:w="746" w:type="pct"/>
            <w:vAlign w:val="center"/>
          </w:tcPr>
          <w:p w14:paraId="68761257"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SDZ</w:t>
            </w:r>
          </w:p>
        </w:tc>
        <w:tc>
          <w:tcPr>
            <w:tcW w:w="570" w:type="pct"/>
            <w:noWrap/>
            <w:vAlign w:val="center"/>
            <w:hideMark/>
          </w:tcPr>
          <w:p w14:paraId="14AA8919"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0.10</w:t>
            </w:r>
          </w:p>
        </w:tc>
        <w:tc>
          <w:tcPr>
            <w:tcW w:w="570" w:type="pct"/>
            <w:noWrap/>
            <w:vAlign w:val="center"/>
            <w:hideMark/>
          </w:tcPr>
          <w:p w14:paraId="6D5A305D"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2.06</w:t>
            </w:r>
          </w:p>
        </w:tc>
        <w:tc>
          <w:tcPr>
            <w:tcW w:w="571" w:type="pct"/>
            <w:noWrap/>
            <w:vAlign w:val="center"/>
            <w:hideMark/>
          </w:tcPr>
          <w:p w14:paraId="37FE470A"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0.86</w:t>
            </w:r>
          </w:p>
        </w:tc>
        <w:tc>
          <w:tcPr>
            <w:tcW w:w="571" w:type="pct"/>
            <w:noWrap/>
            <w:vAlign w:val="center"/>
            <w:hideMark/>
          </w:tcPr>
          <w:p w14:paraId="30F809CC"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0.75</w:t>
            </w:r>
          </w:p>
        </w:tc>
        <w:tc>
          <w:tcPr>
            <w:tcW w:w="571" w:type="pct"/>
            <w:noWrap/>
            <w:vAlign w:val="center"/>
            <w:hideMark/>
          </w:tcPr>
          <w:p w14:paraId="369CB5AB"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0.75</w:t>
            </w:r>
          </w:p>
        </w:tc>
        <w:tc>
          <w:tcPr>
            <w:tcW w:w="566" w:type="pct"/>
            <w:noWrap/>
            <w:vAlign w:val="center"/>
            <w:hideMark/>
          </w:tcPr>
          <w:p w14:paraId="34F243CD" w14:textId="4AF3C429"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87</w:t>
            </w:r>
            <w:r w:rsidR="0093344F" w:rsidRPr="00D0103A">
              <w:rPr>
                <w:rFonts w:cstheme="minorHAnsi"/>
                <w:sz w:val="24"/>
                <w:szCs w:val="24"/>
              </w:rPr>
              <w:t>.0</w:t>
            </w:r>
          </w:p>
        </w:tc>
      </w:tr>
      <w:tr w:rsidR="003926DE" w:rsidRPr="00D0103A" w14:paraId="6FB2E254" w14:textId="77777777" w:rsidTr="00B769CA">
        <w:trPr>
          <w:trHeight w:val="397"/>
        </w:trPr>
        <w:tc>
          <w:tcPr>
            <w:tcW w:w="835" w:type="pct"/>
            <w:vAlign w:val="center"/>
          </w:tcPr>
          <w:p w14:paraId="5D8B451E" w14:textId="77777777" w:rsidR="003926DE" w:rsidRPr="00D0103A" w:rsidRDefault="003926DE" w:rsidP="00B769CA">
            <w:pPr>
              <w:widowControl/>
              <w:wordWrap/>
              <w:autoSpaceDE/>
              <w:autoSpaceDN/>
              <w:spacing w:after="0" w:line="240" w:lineRule="auto"/>
              <w:rPr>
                <w:rFonts w:cstheme="minorHAnsi"/>
                <w:sz w:val="24"/>
                <w:szCs w:val="24"/>
              </w:rPr>
            </w:pPr>
          </w:p>
        </w:tc>
        <w:tc>
          <w:tcPr>
            <w:tcW w:w="746" w:type="pct"/>
            <w:vAlign w:val="center"/>
          </w:tcPr>
          <w:p w14:paraId="42E78A55"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SMZ</w:t>
            </w:r>
          </w:p>
        </w:tc>
        <w:tc>
          <w:tcPr>
            <w:tcW w:w="570" w:type="pct"/>
            <w:noWrap/>
            <w:vAlign w:val="center"/>
            <w:hideMark/>
          </w:tcPr>
          <w:p w14:paraId="47B2B113" w14:textId="20F90146"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w:t>
            </w:r>
            <w:r w:rsidR="003767E4" w:rsidRPr="00D0103A">
              <w:rPr>
                <w:rFonts w:cstheme="minorHAnsi"/>
                <w:sz w:val="24"/>
                <w:szCs w:val="24"/>
              </w:rPr>
              <w:t>4</w:t>
            </w:r>
          </w:p>
        </w:tc>
        <w:tc>
          <w:tcPr>
            <w:tcW w:w="570" w:type="pct"/>
            <w:noWrap/>
            <w:vAlign w:val="center"/>
            <w:hideMark/>
          </w:tcPr>
          <w:p w14:paraId="2D4009B5"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2.04</w:t>
            </w:r>
          </w:p>
        </w:tc>
        <w:tc>
          <w:tcPr>
            <w:tcW w:w="571" w:type="pct"/>
            <w:noWrap/>
            <w:vAlign w:val="center"/>
            <w:hideMark/>
          </w:tcPr>
          <w:p w14:paraId="0CC13C80"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0.66</w:t>
            </w:r>
          </w:p>
        </w:tc>
        <w:tc>
          <w:tcPr>
            <w:tcW w:w="571" w:type="pct"/>
            <w:noWrap/>
            <w:vAlign w:val="center"/>
            <w:hideMark/>
          </w:tcPr>
          <w:p w14:paraId="6C3AA282"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0.51</w:t>
            </w:r>
          </w:p>
        </w:tc>
        <w:tc>
          <w:tcPr>
            <w:tcW w:w="571" w:type="pct"/>
            <w:noWrap/>
            <w:vAlign w:val="center"/>
            <w:hideMark/>
          </w:tcPr>
          <w:p w14:paraId="20795548"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0.57</w:t>
            </w:r>
          </w:p>
        </w:tc>
        <w:tc>
          <w:tcPr>
            <w:tcW w:w="566" w:type="pct"/>
            <w:noWrap/>
            <w:vAlign w:val="center"/>
            <w:hideMark/>
          </w:tcPr>
          <w:p w14:paraId="69C96EF7" w14:textId="409D00EC"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8</w:t>
            </w:r>
            <w:r w:rsidR="0093344F" w:rsidRPr="00D0103A">
              <w:rPr>
                <w:rFonts w:cstheme="minorHAnsi"/>
                <w:sz w:val="24"/>
                <w:szCs w:val="24"/>
              </w:rPr>
              <w:t>5.9</w:t>
            </w:r>
          </w:p>
        </w:tc>
      </w:tr>
      <w:tr w:rsidR="003926DE" w:rsidRPr="00D0103A" w14:paraId="16A930EA" w14:textId="77777777" w:rsidTr="00B769CA">
        <w:trPr>
          <w:trHeight w:val="397"/>
        </w:trPr>
        <w:tc>
          <w:tcPr>
            <w:tcW w:w="835" w:type="pct"/>
            <w:vAlign w:val="center"/>
          </w:tcPr>
          <w:p w14:paraId="3CA1A03C" w14:textId="77777777" w:rsidR="003926DE" w:rsidRPr="00D0103A" w:rsidRDefault="003926DE" w:rsidP="00B769CA">
            <w:pPr>
              <w:widowControl/>
              <w:wordWrap/>
              <w:autoSpaceDE/>
              <w:autoSpaceDN/>
              <w:spacing w:after="0" w:line="240" w:lineRule="auto"/>
              <w:rPr>
                <w:rFonts w:cstheme="minorHAnsi"/>
                <w:sz w:val="24"/>
                <w:szCs w:val="24"/>
              </w:rPr>
            </w:pPr>
          </w:p>
        </w:tc>
        <w:tc>
          <w:tcPr>
            <w:tcW w:w="746" w:type="pct"/>
            <w:vAlign w:val="center"/>
          </w:tcPr>
          <w:p w14:paraId="1F8CF10B"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SMX</w:t>
            </w:r>
          </w:p>
        </w:tc>
        <w:tc>
          <w:tcPr>
            <w:tcW w:w="570" w:type="pct"/>
            <w:noWrap/>
            <w:vAlign w:val="center"/>
            <w:hideMark/>
          </w:tcPr>
          <w:p w14:paraId="7D080544" w14:textId="13764413"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w:t>
            </w:r>
            <w:r w:rsidR="001E5D4F" w:rsidRPr="00D0103A">
              <w:rPr>
                <w:rFonts w:cstheme="minorHAnsi"/>
                <w:sz w:val="24"/>
                <w:szCs w:val="24"/>
              </w:rPr>
              <w:t>4</w:t>
            </w:r>
          </w:p>
        </w:tc>
        <w:tc>
          <w:tcPr>
            <w:tcW w:w="570" w:type="pct"/>
            <w:noWrap/>
            <w:vAlign w:val="center"/>
            <w:hideMark/>
          </w:tcPr>
          <w:p w14:paraId="37BEEC7A"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0.36</w:t>
            </w:r>
          </w:p>
        </w:tc>
        <w:tc>
          <w:tcPr>
            <w:tcW w:w="571" w:type="pct"/>
            <w:noWrap/>
            <w:vAlign w:val="center"/>
            <w:hideMark/>
          </w:tcPr>
          <w:p w14:paraId="3282D804" w14:textId="3A5A8446"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0.1</w:t>
            </w:r>
            <w:r w:rsidR="00294505" w:rsidRPr="00D0103A">
              <w:rPr>
                <w:rFonts w:cstheme="minorHAnsi"/>
                <w:sz w:val="24"/>
                <w:szCs w:val="24"/>
              </w:rPr>
              <w:t>5</w:t>
            </w:r>
          </w:p>
        </w:tc>
        <w:tc>
          <w:tcPr>
            <w:tcW w:w="571" w:type="pct"/>
            <w:noWrap/>
            <w:vAlign w:val="center"/>
            <w:hideMark/>
          </w:tcPr>
          <w:p w14:paraId="60A5E72B"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0.14</w:t>
            </w:r>
          </w:p>
        </w:tc>
        <w:tc>
          <w:tcPr>
            <w:tcW w:w="571" w:type="pct"/>
            <w:noWrap/>
            <w:vAlign w:val="center"/>
            <w:hideMark/>
          </w:tcPr>
          <w:p w14:paraId="57A25508"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0.09</w:t>
            </w:r>
          </w:p>
        </w:tc>
        <w:tc>
          <w:tcPr>
            <w:tcW w:w="566" w:type="pct"/>
            <w:noWrap/>
            <w:vAlign w:val="center"/>
            <w:hideMark/>
          </w:tcPr>
          <w:p w14:paraId="09A4E9C7" w14:textId="0747558A"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6</w:t>
            </w:r>
            <w:r w:rsidR="0093344F" w:rsidRPr="00D0103A">
              <w:rPr>
                <w:rFonts w:cstheme="minorHAnsi"/>
                <w:sz w:val="24"/>
                <w:szCs w:val="24"/>
              </w:rPr>
              <w:t>5.9</w:t>
            </w:r>
          </w:p>
        </w:tc>
      </w:tr>
      <w:tr w:rsidR="003926DE" w:rsidRPr="00D0103A" w14:paraId="3A83192D" w14:textId="77777777" w:rsidTr="00B769CA">
        <w:trPr>
          <w:trHeight w:val="397"/>
        </w:trPr>
        <w:tc>
          <w:tcPr>
            <w:tcW w:w="835" w:type="pct"/>
            <w:tcBorders>
              <w:bottom w:val="single" w:sz="4" w:space="0" w:color="auto"/>
            </w:tcBorders>
            <w:vAlign w:val="center"/>
          </w:tcPr>
          <w:p w14:paraId="73C64EA1" w14:textId="77777777" w:rsidR="003926DE" w:rsidRPr="00D0103A" w:rsidRDefault="003926DE" w:rsidP="00B769CA">
            <w:pPr>
              <w:widowControl/>
              <w:wordWrap/>
              <w:autoSpaceDE/>
              <w:autoSpaceDN/>
              <w:spacing w:after="0" w:line="240" w:lineRule="auto"/>
              <w:rPr>
                <w:rFonts w:cstheme="minorHAnsi"/>
                <w:sz w:val="24"/>
                <w:szCs w:val="24"/>
              </w:rPr>
            </w:pPr>
          </w:p>
        </w:tc>
        <w:tc>
          <w:tcPr>
            <w:tcW w:w="746" w:type="pct"/>
            <w:tcBorders>
              <w:bottom w:val="single" w:sz="4" w:space="0" w:color="auto"/>
            </w:tcBorders>
            <w:vAlign w:val="center"/>
          </w:tcPr>
          <w:p w14:paraId="19C37D96" w14:textId="77777777" w:rsidR="003926DE" w:rsidRPr="00D0103A" w:rsidRDefault="003926DE" w:rsidP="00B769CA">
            <w:pPr>
              <w:widowControl/>
              <w:wordWrap/>
              <w:autoSpaceDE/>
              <w:autoSpaceDN/>
              <w:spacing w:after="0" w:line="240" w:lineRule="auto"/>
              <w:jc w:val="center"/>
              <w:rPr>
                <w:rFonts w:cstheme="minorHAnsi"/>
                <w:sz w:val="24"/>
                <w:szCs w:val="24"/>
              </w:rPr>
            </w:pPr>
            <w:r w:rsidRPr="00D0103A">
              <w:rPr>
                <w:rFonts w:eastAsia="맑은 고딕" w:cstheme="minorHAnsi"/>
                <w:color w:val="000000"/>
                <w:kern w:val="0"/>
                <w:sz w:val="24"/>
                <w:szCs w:val="24"/>
              </w:rPr>
              <w:t>STZ</w:t>
            </w:r>
          </w:p>
        </w:tc>
        <w:tc>
          <w:tcPr>
            <w:tcW w:w="570" w:type="pct"/>
            <w:tcBorders>
              <w:bottom w:val="single" w:sz="4" w:space="0" w:color="auto"/>
            </w:tcBorders>
            <w:noWrap/>
            <w:vAlign w:val="center"/>
            <w:hideMark/>
          </w:tcPr>
          <w:p w14:paraId="7BB5AA25" w14:textId="54877ACC"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w:t>
            </w:r>
            <w:r w:rsidR="00EF63DE" w:rsidRPr="00D0103A">
              <w:rPr>
                <w:rFonts w:cstheme="minorHAnsi"/>
                <w:sz w:val="24"/>
                <w:szCs w:val="24"/>
              </w:rPr>
              <w:t>2</w:t>
            </w:r>
          </w:p>
        </w:tc>
        <w:tc>
          <w:tcPr>
            <w:tcW w:w="570" w:type="pct"/>
            <w:tcBorders>
              <w:bottom w:val="single" w:sz="4" w:space="0" w:color="auto"/>
            </w:tcBorders>
            <w:noWrap/>
            <w:vAlign w:val="center"/>
            <w:hideMark/>
          </w:tcPr>
          <w:p w14:paraId="034D58AA"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0.51</w:t>
            </w:r>
          </w:p>
        </w:tc>
        <w:tc>
          <w:tcPr>
            <w:tcW w:w="571" w:type="pct"/>
            <w:tcBorders>
              <w:bottom w:val="single" w:sz="4" w:space="0" w:color="auto"/>
            </w:tcBorders>
            <w:noWrap/>
            <w:vAlign w:val="center"/>
            <w:hideMark/>
          </w:tcPr>
          <w:p w14:paraId="494F11C1"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0.14</w:t>
            </w:r>
          </w:p>
        </w:tc>
        <w:tc>
          <w:tcPr>
            <w:tcW w:w="571" w:type="pct"/>
            <w:tcBorders>
              <w:bottom w:val="single" w:sz="4" w:space="0" w:color="auto"/>
            </w:tcBorders>
            <w:noWrap/>
            <w:vAlign w:val="center"/>
            <w:hideMark/>
          </w:tcPr>
          <w:p w14:paraId="7968E218"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0.09</w:t>
            </w:r>
          </w:p>
        </w:tc>
        <w:tc>
          <w:tcPr>
            <w:tcW w:w="571" w:type="pct"/>
            <w:tcBorders>
              <w:bottom w:val="single" w:sz="4" w:space="0" w:color="auto"/>
            </w:tcBorders>
            <w:noWrap/>
            <w:vAlign w:val="center"/>
            <w:hideMark/>
          </w:tcPr>
          <w:p w14:paraId="47B6A06A" w14:textId="77777777"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0.15</w:t>
            </w:r>
          </w:p>
        </w:tc>
        <w:tc>
          <w:tcPr>
            <w:tcW w:w="566" w:type="pct"/>
            <w:tcBorders>
              <w:bottom w:val="single" w:sz="4" w:space="0" w:color="auto"/>
            </w:tcBorders>
            <w:noWrap/>
            <w:vAlign w:val="center"/>
            <w:hideMark/>
          </w:tcPr>
          <w:p w14:paraId="4434D95A" w14:textId="69CD82A1" w:rsidR="003926DE" w:rsidRPr="00D0103A" w:rsidRDefault="003926DE" w:rsidP="00F25ABA">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105</w:t>
            </w:r>
            <w:r w:rsidR="0093344F" w:rsidRPr="00D0103A">
              <w:rPr>
                <w:rFonts w:cstheme="minorHAnsi"/>
                <w:sz w:val="24"/>
                <w:szCs w:val="24"/>
              </w:rPr>
              <w:t>.2</w:t>
            </w:r>
          </w:p>
        </w:tc>
      </w:tr>
      <w:tr w:rsidR="003926DE" w:rsidRPr="00D0103A" w14:paraId="3CC9893A" w14:textId="77777777" w:rsidTr="002D2578">
        <w:trPr>
          <w:trHeight w:val="794"/>
        </w:trPr>
        <w:tc>
          <w:tcPr>
            <w:tcW w:w="5000" w:type="pct"/>
            <w:gridSpan w:val="8"/>
            <w:tcBorders>
              <w:top w:val="single" w:sz="4" w:space="0" w:color="auto"/>
            </w:tcBorders>
            <w:vAlign w:val="center"/>
          </w:tcPr>
          <w:p w14:paraId="5269B820" w14:textId="1FCA9CA7" w:rsidR="003926DE" w:rsidRPr="00D0103A" w:rsidRDefault="00CF2536" w:rsidP="00B769CA">
            <w:pPr>
              <w:widowControl/>
              <w:wordWrap/>
              <w:autoSpaceDE/>
              <w:autoSpaceDN/>
              <w:spacing w:after="0" w:line="276" w:lineRule="auto"/>
              <w:rPr>
                <w:rFonts w:cstheme="minorHAnsi"/>
                <w:sz w:val="24"/>
                <w:szCs w:val="24"/>
              </w:rPr>
            </w:pPr>
            <w:r w:rsidRPr="00D0103A">
              <w:rPr>
                <w:rFonts w:cstheme="minorHAnsi"/>
                <w:sz w:val="24"/>
                <w:szCs w:val="24"/>
                <w:vertAlign w:val="superscript"/>
              </w:rPr>
              <w:t>a</w:t>
            </w:r>
            <w:r w:rsidR="003926DE" w:rsidRPr="00D0103A">
              <w:rPr>
                <w:rFonts w:cstheme="minorHAnsi"/>
                <w:sz w:val="24"/>
                <w:szCs w:val="24"/>
              </w:rPr>
              <w:t xml:space="preserve"> Penicillin class antibiotics AMP and PNG were not detected in the Muhan </w:t>
            </w:r>
            <w:r w:rsidR="00861B20">
              <w:rPr>
                <w:rFonts w:cstheme="minorHAnsi" w:hint="eastAsia"/>
                <w:sz w:val="24"/>
                <w:szCs w:val="24"/>
              </w:rPr>
              <w:t>S</w:t>
            </w:r>
            <w:r w:rsidR="003926DE" w:rsidRPr="00D0103A">
              <w:rPr>
                <w:rFonts w:cstheme="minorHAnsi"/>
                <w:sz w:val="24"/>
                <w:szCs w:val="24"/>
              </w:rPr>
              <w:t>tream sediment samples and thus were not included in this table.</w:t>
            </w:r>
          </w:p>
        </w:tc>
      </w:tr>
    </w:tbl>
    <w:p w14:paraId="4A1043A2" w14:textId="49C5156F" w:rsidR="0021270A" w:rsidRPr="00D0103A" w:rsidRDefault="0021270A" w:rsidP="005826C5">
      <w:pPr>
        <w:wordWrap/>
        <w:spacing w:after="0" w:line="480" w:lineRule="auto"/>
        <w:rPr>
          <w:rFonts w:cstheme="minorHAnsi"/>
          <w:sz w:val="24"/>
          <w:szCs w:val="24"/>
        </w:rPr>
      </w:pPr>
    </w:p>
    <w:p w14:paraId="1E053979" w14:textId="77777777" w:rsidR="00885CC8" w:rsidRPr="00D0103A" w:rsidRDefault="0021270A">
      <w:pPr>
        <w:widowControl/>
        <w:wordWrap/>
        <w:autoSpaceDE/>
        <w:autoSpaceDN/>
        <w:rPr>
          <w:rFonts w:cstheme="minorHAnsi"/>
          <w:sz w:val="24"/>
          <w:szCs w:val="24"/>
        </w:rPr>
        <w:sectPr w:rsidR="00885CC8" w:rsidRPr="00D0103A" w:rsidSect="00B25836">
          <w:pgSz w:w="11906" w:h="16838"/>
          <w:pgMar w:top="1701" w:right="1440" w:bottom="1440" w:left="1440" w:header="851" w:footer="992" w:gutter="0"/>
          <w:lnNumType w:countBy="1" w:restart="continuous"/>
          <w:cols w:space="425"/>
          <w:docGrid w:linePitch="360"/>
        </w:sectPr>
      </w:pPr>
      <w:r w:rsidRPr="00D0103A">
        <w:rPr>
          <w:rFonts w:cstheme="minorHAnsi"/>
          <w:sz w:val="24"/>
          <w:szCs w:val="24"/>
        </w:rPr>
        <w:br w:type="page"/>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2473"/>
        <w:gridCol w:w="2474"/>
        <w:gridCol w:w="2474"/>
        <w:gridCol w:w="2474"/>
        <w:gridCol w:w="2452"/>
      </w:tblGrid>
      <w:tr w:rsidR="00201186" w:rsidRPr="00D0103A" w14:paraId="4F1C267B" w14:textId="77777777" w:rsidTr="00201186">
        <w:trPr>
          <w:trHeight w:val="567"/>
        </w:trPr>
        <w:tc>
          <w:tcPr>
            <w:tcW w:w="5000" w:type="pct"/>
            <w:gridSpan w:val="6"/>
            <w:tcBorders>
              <w:bottom w:val="single" w:sz="4" w:space="0" w:color="auto"/>
            </w:tcBorders>
            <w:vAlign w:val="center"/>
          </w:tcPr>
          <w:p w14:paraId="3FC3A19F" w14:textId="0FDF9CD0" w:rsidR="00201186" w:rsidRPr="00D0103A" w:rsidRDefault="00201186" w:rsidP="00201186">
            <w:pPr>
              <w:jc w:val="left"/>
              <w:rPr>
                <w:rFonts w:cstheme="minorHAnsi"/>
                <w:sz w:val="24"/>
                <w:szCs w:val="24"/>
              </w:rPr>
            </w:pPr>
            <w:r w:rsidRPr="00D0103A">
              <w:rPr>
                <w:rFonts w:cstheme="minorHAnsi"/>
                <w:sz w:val="24"/>
                <w:szCs w:val="24"/>
              </w:rPr>
              <w:lastRenderedPageBreak/>
              <w:br w:type="page"/>
            </w:r>
            <w:r w:rsidRPr="00D0103A">
              <w:rPr>
                <w:rFonts w:cstheme="minorHAnsi"/>
                <w:b/>
                <w:bCs/>
                <w:sz w:val="24"/>
                <w:szCs w:val="24"/>
              </w:rPr>
              <w:t>Table S11.</w:t>
            </w:r>
            <w:r w:rsidRPr="00D0103A">
              <w:rPr>
                <w:rFonts w:cstheme="minorHAnsi"/>
                <w:sz w:val="24"/>
                <w:szCs w:val="24"/>
              </w:rPr>
              <w:t xml:space="preserve"> Antibiotic concentrations detected in river sediments in China.</w:t>
            </w:r>
          </w:p>
        </w:tc>
      </w:tr>
      <w:tr w:rsidR="00201186" w:rsidRPr="00D0103A" w14:paraId="3427BB29" w14:textId="77777777" w:rsidTr="00201186">
        <w:trPr>
          <w:trHeight w:val="397"/>
        </w:trPr>
        <w:tc>
          <w:tcPr>
            <w:tcW w:w="493" w:type="pct"/>
            <w:vMerge w:val="restart"/>
            <w:tcBorders>
              <w:top w:val="single" w:sz="4" w:space="0" w:color="auto"/>
            </w:tcBorders>
            <w:vAlign w:val="center"/>
          </w:tcPr>
          <w:p w14:paraId="0933AE3F" w14:textId="7B32026C" w:rsidR="00201186" w:rsidRPr="00D0103A" w:rsidRDefault="00201186" w:rsidP="00201186">
            <w:pPr>
              <w:jc w:val="center"/>
              <w:rPr>
                <w:rFonts w:cstheme="minorHAnsi"/>
                <w:sz w:val="24"/>
                <w:szCs w:val="24"/>
              </w:rPr>
            </w:pPr>
            <w:r w:rsidRPr="00D0103A">
              <w:rPr>
                <w:rFonts w:cstheme="minorHAnsi"/>
                <w:sz w:val="24"/>
                <w:szCs w:val="24"/>
              </w:rPr>
              <w:t>Antibiotic</w:t>
            </w:r>
          </w:p>
        </w:tc>
        <w:tc>
          <w:tcPr>
            <w:tcW w:w="4507" w:type="pct"/>
            <w:gridSpan w:val="5"/>
            <w:tcBorders>
              <w:top w:val="single" w:sz="4" w:space="0" w:color="auto"/>
              <w:bottom w:val="single" w:sz="4" w:space="0" w:color="auto"/>
            </w:tcBorders>
            <w:vAlign w:val="center"/>
          </w:tcPr>
          <w:p w14:paraId="51FEB9B8" w14:textId="09815D03" w:rsidR="00201186" w:rsidRPr="00D0103A" w:rsidRDefault="00201186" w:rsidP="00201186">
            <w:pPr>
              <w:jc w:val="center"/>
              <w:rPr>
                <w:rFonts w:cstheme="minorHAnsi"/>
                <w:sz w:val="24"/>
                <w:szCs w:val="24"/>
              </w:rPr>
            </w:pPr>
            <w:r w:rsidRPr="00D0103A">
              <w:rPr>
                <w:rFonts w:cstheme="minorHAnsi"/>
                <w:sz w:val="24"/>
                <w:szCs w:val="24"/>
              </w:rPr>
              <w:t>Antibiotic concentrations (μg kg</w:t>
            </w:r>
            <w:r w:rsidRPr="00D0103A">
              <w:rPr>
                <w:rFonts w:cstheme="minorHAnsi"/>
                <w:sz w:val="24"/>
                <w:szCs w:val="24"/>
                <w:vertAlign w:val="superscript"/>
              </w:rPr>
              <w:t>−1</w:t>
            </w:r>
            <w:r w:rsidRPr="00D0103A">
              <w:rPr>
                <w:rFonts w:cstheme="minorHAnsi"/>
                <w:sz w:val="24"/>
                <w:szCs w:val="24"/>
              </w:rPr>
              <w:t>)</w:t>
            </w:r>
          </w:p>
        </w:tc>
      </w:tr>
      <w:tr w:rsidR="00201186" w:rsidRPr="00D0103A" w14:paraId="191F801F" w14:textId="77777777" w:rsidTr="00201186">
        <w:trPr>
          <w:trHeight w:val="397"/>
        </w:trPr>
        <w:tc>
          <w:tcPr>
            <w:tcW w:w="493" w:type="pct"/>
            <w:vMerge/>
            <w:tcBorders>
              <w:bottom w:val="single" w:sz="4" w:space="0" w:color="auto"/>
            </w:tcBorders>
            <w:vAlign w:val="center"/>
          </w:tcPr>
          <w:p w14:paraId="26B3CC3E" w14:textId="77777777" w:rsidR="00201186" w:rsidRPr="00D0103A" w:rsidRDefault="00201186" w:rsidP="00201186">
            <w:pPr>
              <w:jc w:val="center"/>
              <w:rPr>
                <w:rFonts w:cstheme="minorHAnsi"/>
                <w:sz w:val="24"/>
                <w:szCs w:val="24"/>
              </w:rPr>
            </w:pPr>
          </w:p>
        </w:tc>
        <w:tc>
          <w:tcPr>
            <w:tcW w:w="903" w:type="pct"/>
            <w:tcBorders>
              <w:top w:val="single" w:sz="4" w:space="0" w:color="auto"/>
              <w:bottom w:val="single" w:sz="4" w:space="0" w:color="auto"/>
            </w:tcBorders>
            <w:vAlign w:val="center"/>
          </w:tcPr>
          <w:p w14:paraId="5AAF3040" w14:textId="77777777" w:rsidR="00201186" w:rsidRPr="00D0103A" w:rsidRDefault="00201186" w:rsidP="00201186">
            <w:pPr>
              <w:jc w:val="center"/>
              <w:rPr>
                <w:rFonts w:cstheme="minorHAnsi"/>
                <w:sz w:val="24"/>
                <w:szCs w:val="24"/>
              </w:rPr>
            </w:pPr>
            <w:r w:rsidRPr="00D0103A">
              <w:rPr>
                <w:rFonts w:cstheme="minorHAnsi"/>
                <w:sz w:val="24"/>
                <w:szCs w:val="24"/>
              </w:rPr>
              <w:t>Yangtze</w:t>
            </w:r>
          </w:p>
        </w:tc>
        <w:tc>
          <w:tcPr>
            <w:tcW w:w="903" w:type="pct"/>
            <w:tcBorders>
              <w:top w:val="single" w:sz="4" w:space="0" w:color="auto"/>
              <w:bottom w:val="single" w:sz="4" w:space="0" w:color="auto"/>
            </w:tcBorders>
            <w:vAlign w:val="center"/>
          </w:tcPr>
          <w:p w14:paraId="0DDAFD44" w14:textId="77777777" w:rsidR="00201186" w:rsidRPr="00D0103A" w:rsidRDefault="00201186" w:rsidP="00201186">
            <w:pPr>
              <w:jc w:val="center"/>
              <w:rPr>
                <w:rFonts w:cstheme="minorHAnsi"/>
                <w:sz w:val="24"/>
                <w:szCs w:val="24"/>
              </w:rPr>
            </w:pPr>
            <w:r w:rsidRPr="00D0103A">
              <w:rPr>
                <w:rFonts w:cstheme="minorHAnsi"/>
                <w:sz w:val="24"/>
                <w:szCs w:val="24"/>
              </w:rPr>
              <w:t>Xiaoqing</w:t>
            </w:r>
          </w:p>
        </w:tc>
        <w:tc>
          <w:tcPr>
            <w:tcW w:w="903" w:type="pct"/>
            <w:tcBorders>
              <w:top w:val="single" w:sz="4" w:space="0" w:color="auto"/>
              <w:bottom w:val="single" w:sz="4" w:space="0" w:color="auto"/>
            </w:tcBorders>
            <w:vAlign w:val="center"/>
          </w:tcPr>
          <w:p w14:paraId="2532D067" w14:textId="77777777" w:rsidR="00201186" w:rsidRPr="00D0103A" w:rsidRDefault="00201186" w:rsidP="00201186">
            <w:pPr>
              <w:jc w:val="center"/>
              <w:rPr>
                <w:rFonts w:cstheme="minorHAnsi"/>
                <w:sz w:val="24"/>
                <w:szCs w:val="24"/>
              </w:rPr>
            </w:pPr>
            <w:proofErr w:type="spellStart"/>
            <w:r w:rsidRPr="00D0103A">
              <w:rPr>
                <w:rFonts w:cstheme="minorHAnsi"/>
                <w:sz w:val="24"/>
                <w:szCs w:val="24"/>
              </w:rPr>
              <w:t>Xiong'an</w:t>
            </w:r>
            <w:proofErr w:type="spellEnd"/>
          </w:p>
        </w:tc>
        <w:tc>
          <w:tcPr>
            <w:tcW w:w="903" w:type="pct"/>
            <w:tcBorders>
              <w:top w:val="single" w:sz="4" w:space="0" w:color="auto"/>
              <w:bottom w:val="single" w:sz="4" w:space="0" w:color="auto"/>
            </w:tcBorders>
            <w:vAlign w:val="center"/>
          </w:tcPr>
          <w:p w14:paraId="2971C9D3" w14:textId="77777777" w:rsidR="00201186" w:rsidRPr="00D0103A" w:rsidRDefault="00201186" w:rsidP="00201186">
            <w:pPr>
              <w:jc w:val="center"/>
              <w:rPr>
                <w:rFonts w:cstheme="minorHAnsi"/>
                <w:sz w:val="24"/>
                <w:szCs w:val="24"/>
              </w:rPr>
            </w:pPr>
            <w:r w:rsidRPr="00D0103A">
              <w:rPr>
                <w:rFonts w:cstheme="minorHAnsi"/>
                <w:sz w:val="24"/>
                <w:szCs w:val="24"/>
              </w:rPr>
              <w:t>Huangpu</w:t>
            </w:r>
          </w:p>
        </w:tc>
        <w:tc>
          <w:tcPr>
            <w:tcW w:w="895" w:type="pct"/>
            <w:tcBorders>
              <w:top w:val="single" w:sz="4" w:space="0" w:color="auto"/>
              <w:bottom w:val="single" w:sz="4" w:space="0" w:color="auto"/>
            </w:tcBorders>
            <w:vAlign w:val="center"/>
          </w:tcPr>
          <w:p w14:paraId="1332A638" w14:textId="77777777" w:rsidR="00201186" w:rsidRPr="00D0103A" w:rsidRDefault="00201186" w:rsidP="00201186">
            <w:pPr>
              <w:jc w:val="center"/>
              <w:rPr>
                <w:rFonts w:cstheme="minorHAnsi"/>
                <w:sz w:val="24"/>
                <w:szCs w:val="24"/>
              </w:rPr>
            </w:pPr>
            <w:proofErr w:type="spellStart"/>
            <w:r w:rsidRPr="00D0103A">
              <w:rPr>
                <w:rFonts w:cstheme="minorHAnsi"/>
                <w:sz w:val="24"/>
                <w:szCs w:val="24"/>
              </w:rPr>
              <w:t>Chaobai</w:t>
            </w:r>
            <w:proofErr w:type="spellEnd"/>
          </w:p>
        </w:tc>
      </w:tr>
      <w:tr w:rsidR="00201186" w:rsidRPr="00D0103A" w14:paraId="689B1EA6" w14:textId="77777777" w:rsidTr="00201186">
        <w:trPr>
          <w:trHeight w:val="397"/>
        </w:trPr>
        <w:tc>
          <w:tcPr>
            <w:tcW w:w="493" w:type="pct"/>
            <w:tcBorders>
              <w:top w:val="single" w:sz="4" w:space="0" w:color="auto"/>
            </w:tcBorders>
            <w:vAlign w:val="center"/>
          </w:tcPr>
          <w:p w14:paraId="6882ED91" w14:textId="77777777" w:rsidR="00201186" w:rsidRPr="00D0103A" w:rsidRDefault="00201186" w:rsidP="00201186">
            <w:pPr>
              <w:jc w:val="center"/>
              <w:rPr>
                <w:rFonts w:cstheme="minorHAnsi"/>
                <w:sz w:val="24"/>
                <w:szCs w:val="24"/>
              </w:rPr>
            </w:pPr>
            <w:r w:rsidRPr="00D0103A">
              <w:rPr>
                <w:rFonts w:cstheme="minorHAnsi"/>
                <w:sz w:val="24"/>
                <w:szCs w:val="24"/>
              </w:rPr>
              <w:t>CTC</w:t>
            </w:r>
          </w:p>
        </w:tc>
        <w:tc>
          <w:tcPr>
            <w:tcW w:w="903" w:type="pct"/>
            <w:tcBorders>
              <w:top w:val="single" w:sz="4" w:space="0" w:color="auto"/>
            </w:tcBorders>
            <w:vAlign w:val="center"/>
          </w:tcPr>
          <w:p w14:paraId="01E0B862" w14:textId="77777777" w:rsidR="00201186" w:rsidRPr="00D0103A" w:rsidRDefault="00201186" w:rsidP="00201186">
            <w:pPr>
              <w:jc w:val="center"/>
              <w:rPr>
                <w:rFonts w:cstheme="minorHAnsi"/>
                <w:sz w:val="24"/>
                <w:szCs w:val="24"/>
              </w:rPr>
            </w:pPr>
            <w:r w:rsidRPr="00D0103A">
              <w:rPr>
                <w:rFonts w:cstheme="minorHAnsi"/>
                <w:sz w:val="24"/>
                <w:szCs w:val="24"/>
              </w:rPr>
              <w:t>&lt;LOD–12.21</w:t>
            </w:r>
          </w:p>
        </w:tc>
        <w:tc>
          <w:tcPr>
            <w:tcW w:w="903" w:type="pct"/>
            <w:tcBorders>
              <w:top w:val="single" w:sz="4" w:space="0" w:color="auto"/>
            </w:tcBorders>
            <w:vAlign w:val="center"/>
          </w:tcPr>
          <w:p w14:paraId="250E3FE0" w14:textId="77777777" w:rsidR="00201186" w:rsidRPr="00D0103A" w:rsidRDefault="00201186" w:rsidP="00201186">
            <w:pPr>
              <w:jc w:val="center"/>
              <w:rPr>
                <w:rFonts w:cstheme="minorHAnsi"/>
                <w:sz w:val="24"/>
                <w:szCs w:val="24"/>
              </w:rPr>
            </w:pPr>
            <w:r w:rsidRPr="00D0103A">
              <w:rPr>
                <w:rFonts w:cstheme="minorHAnsi"/>
                <w:sz w:val="24"/>
                <w:szCs w:val="24"/>
              </w:rPr>
              <w:t>ND–51.10</w:t>
            </w:r>
          </w:p>
        </w:tc>
        <w:tc>
          <w:tcPr>
            <w:tcW w:w="903" w:type="pct"/>
            <w:tcBorders>
              <w:top w:val="single" w:sz="4" w:space="0" w:color="auto"/>
            </w:tcBorders>
            <w:vAlign w:val="center"/>
          </w:tcPr>
          <w:p w14:paraId="2EB537AA"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tcBorders>
              <w:top w:val="single" w:sz="4" w:space="0" w:color="auto"/>
            </w:tcBorders>
            <w:vAlign w:val="center"/>
          </w:tcPr>
          <w:p w14:paraId="79254394" w14:textId="77777777" w:rsidR="00201186" w:rsidRPr="00D0103A" w:rsidRDefault="00201186" w:rsidP="00201186">
            <w:pPr>
              <w:jc w:val="center"/>
              <w:rPr>
                <w:rFonts w:cstheme="minorHAnsi"/>
                <w:sz w:val="24"/>
                <w:szCs w:val="24"/>
              </w:rPr>
            </w:pPr>
            <w:r w:rsidRPr="00D0103A">
              <w:rPr>
                <w:rFonts w:cstheme="minorHAnsi"/>
                <w:sz w:val="24"/>
                <w:szCs w:val="24"/>
              </w:rPr>
              <w:t>ND–6.30</w:t>
            </w:r>
          </w:p>
        </w:tc>
        <w:tc>
          <w:tcPr>
            <w:tcW w:w="895" w:type="pct"/>
            <w:tcBorders>
              <w:top w:val="single" w:sz="4" w:space="0" w:color="auto"/>
            </w:tcBorders>
            <w:vAlign w:val="center"/>
          </w:tcPr>
          <w:p w14:paraId="4DDE6A26" w14:textId="77777777" w:rsidR="00201186" w:rsidRPr="00D0103A" w:rsidRDefault="00201186" w:rsidP="00201186">
            <w:pPr>
              <w:jc w:val="center"/>
              <w:rPr>
                <w:rFonts w:cstheme="minorHAnsi"/>
                <w:sz w:val="24"/>
                <w:szCs w:val="24"/>
              </w:rPr>
            </w:pPr>
            <w:r w:rsidRPr="00D0103A">
              <w:rPr>
                <w:rFonts w:cstheme="minorHAnsi"/>
                <w:sz w:val="24"/>
                <w:szCs w:val="24"/>
              </w:rPr>
              <w:t>10.2–89.8</w:t>
            </w:r>
          </w:p>
        </w:tc>
      </w:tr>
      <w:tr w:rsidR="00201186" w:rsidRPr="00D0103A" w14:paraId="656CB572" w14:textId="77777777" w:rsidTr="00201186">
        <w:trPr>
          <w:trHeight w:val="397"/>
        </w:trPr>
        <w:tc>
          <w:tcPr>
            <w:tcW w:w="493" w:type="pct"/>
            <w:vAlign w:val="center"/>
          </w:tcPr>
          <w:p w14:paraId="21F3C742" w14:textId="77777777" w:rsidR="00201186" w:rsidRPr="00D0103A" w:rsidRDefault="00201186" w:rsidP="00201186">
            <w:pPr>
              <w:jc w:val="center"/>
              <w:rPr>
                <w:rFonts w:cstheme="minorHAnsi"/>
                <w:sz w:val="24"/>
                <w:szCs w:val="24"/>
              </w:rPr>
            </w:pPr>
            <w:r w:rsidRPr="00D0103A">
              <w:rPr>
                <w:rFonts w:cstheme="minorHAnsi"/>
                <w:sz w:val="24"/>
                <w:szCs w:val="24"/>
              </w:rPr>
              <w:t>OTC</w:t>
            </w:r>
          </w:p>
        </w:tc>
        <w:tc>
          <w:tcPr>
            <w:tcW w:w="903" w:type="pct"/>
            <w:vAlign w:val="center"/>
          </w:tcPr>
          <w:p w14:paraId="202FF99B" w14:textId="77777777" w:rsidR="00201186" w:rsidRPr="00D0103A" w:rsidRDefault="00201186" w:rsidP="00201186">
            <w:pPr>
              <w:jc w:val="center"/>
              <w:rPr>
                <w:rFonts w:cstheme="minorHAnsi"/>
                <w:sz w:val="24"/>
                <w:szCs w:val="24"/>
              </w:rPr>
            </w:pPr>
            <w:r w:rsidRPr="00D0103A">
              <w:rPr>
                <w:rFonts w:cstheme="minorHAnsi"/>
                <w:sz w:val="24"/>
                <w:szCs w:val="24"/>
              </w:rPr>
              <w:t>&lt;LOD–18.18</w:t>
            </w:r>
          </w:p>
        </w:tc>
        <w:tc>
          <w:tcPr>
            <w:tcW w:w="903" w:type="pct"/>
            <w:vAlign w:val="center"/>
          </w:tcPr>
          <w:p w14:paraId="6B8785D9" w14:textId="77777777" w:rsidR="00201186" w:rsidRPr="00D0103A" w:rsidRDefault="00201186" w:rsidP="00201186">
            <w:pPr>
              <w:jc w:val="center"/>
              <w:rPr>
                <w:rFonts w:cstheme="minorHAnsi"/>
                <w:sz w:val="24"/>
                <w:szCs w:val="24"/>
              </w:rPr>
            </w:pPr>
            <w:r w:rsidRPr="00D0103A">
              <w:rPr>
                <w:rFonts w:cstheme="minorHAnsi"/>
                <w:sz w:val="24"/>
                <w:szCs w:val="24"/>
              </w:rPr>
              <w:t>ND–20.67</w:t>
            </w:r>
          </w:p>
        </w:tc>
        <w:tc>
          <w:tcPr>
            <w:tcW w:w="903" w:type="pct"/>
            <w:vAlign w:val="center"/>
          </w:tcPr>
          <w:p w14:paraId="4926CE2B"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vAlign w:val="center"/>
          </w:tcPr>
          <w:p w14:paraId="70C016AB" w14:textId="77777777" w:rsidR="00201186" w:rsidRPr="00D0103A" w:rsidRDefault="00201186" w:rsidP="00201186">
            <w:pPr>
              <w:jc w:val="center"/>
              <w:rPr>
                <w:rFonts w:cstheme="minorHAnsi"/>
                <w:sz w:val="24"/>
                <w:szCs w:val="24"/>
              </w:rPr>
            </w:pPr>
            <w:r w:rsidRPr="00D0103A">
              <w:rPr>
                <w:rFonts w:cstheme="minorHAnsi"/>
                <w:sz w:val="24"/>
                <w:szCs w:val="24"/>
              </w:rPr>
              <w:t>0.60–18.6</w:t>
            </w:r>
          </w:p>
        </w:tc>
        <w:tc>
          <w:tcPr>
            <w:tcW w:w="895" w:type="pct"/>
            <w:vAlign w:val="center"/>
          </w:tcPr>
          <w:p w14:paraId="72D1606A" w14:textId="77777777" w:rsidR="00201186" w:rsidRPr="00D0103A" w:rsidRDefault="00201186" w:rsidP="00201186">
            <w:pPr>
              <w:jc w:val="center"/>
              <w:rPr>
                <w:rFonts w:cstheme="minorHAnsi"/>
                <w:sz w:val="24"/>
                <w:szCs w:val="24"/>
              </w:rPr>
            </w:pPr>
            <w:r w:rsidRPr="00D0103A">
              <w:rPr>
                <w:rFonts w:cstheme="minorHAnsi"/>
                <w:sz w:val="24"/>
                <w:szCs w:val="24"/>
              </w:rPr>
              <w:t>12.0–77.7</w:t>
            </w:r>
          </w:p>
        </w:tc>
      </w:tr>
      <w:tr w:rsidR="00201186" w:rsidRPr="00D0103A" w14:paraId="74E54083" w14:textId="77777777" w:rsidTr="00201186">
        <w:trPr>
          <w:trHeight w:val="397"/>
        </w:trPr>
        <w:tc>
          <w:tcPr>
            <w:tcW w:w="493" w:type="pct"/>
            <w:vAlign w:val="center"/>
          </w:tcPr>
          <w:p w14:paraId="1679C8D5" w14:textId="77777777" w:rsidR="00201186" w:rsidRPr="00D0103A" w:rsidRDefault="00201186" w:rsidP="00201186">
            <w:pPr>
              <w:jc w:val="center"/>
              <w:rPr>
                <w:rFonts w:cstheme="minorHAnsi"/>
                <w:sz w:val="24"/>
                <w:szCs w:val="24"/>
              </w:rPr>
            </w:pPr>
            <w:r w:rsidRPr="00D0103A">
              <w:rPr>
                <w:rFonts w:cstheme="minorHAnsi"/>
                <w:sz w:val="24"/>
                <w:szCs w:val="24"/>
              </w:rPr>
              <w:t>TC</w:t>
            </w:r>
          </w:p>
        </w:tc>
        <w:tc>
          <w:tcPr>
            <w:tcW w:w="903" w:type="pct"/>
            <w:vAlign w:val="center"/>
          </w:tcPr>
          <w:p w14:paraId="591A54DD" w14:textId="77777777" w:rsidR="00201186" w:rsidRPr="00D0103A" w:rsidRDefault="00201186" w:rsidP="00201186">
            <w:pPr>
              <w:jc w:val="center"/>
              <w:rPr>
                <w:rFonts w:cstheme="minorHAnsi"/>
                <w:sz w:val="24"/>
                <w:szCs w:val="24"/>
              </w:rPr>
            </w:pPr>
            <w:r w:rsidRPr="00D0103A">
              <w:rPr>
                <w:rFonts w:cstheme="minorHAnsi"/>
                <w:sz w:val="24"/>
                <w:szCs w:val="24"/>
              </w:rPr>
              <w:t>&lt;LOD–3.59</w:t>
            </w:r>
          </w:p>
        </w:tc>
        <w:tc>
          <w:tcPr>
            <w:tcW w:w="903" w:type="pct"/>
            <w:vAlign w:val="center"/>
          </w:tcPr>
          <w:p w14:paraId="6236990B" w14:textId="77777777" w:rsidR="00201186" w:rsidRPr="00D0103A" w:rsidRDefault="00201186" w:rsidP="00201186">
            <w:pPr>
              <w:jc w:val="center"/>
              <w:rPr>
                <w:rFonts w:cstheme="minorHAnsi"/>
                <w:sz w:val="24"/>
                <w:szCs w:val="24"/>
              </w:rPr>
            </w:pPr>
            <w:r w:rsidRPr="00D0103A">
              <w:rPr>
                <w:rFonts w:cstheme="minorHAnsi"/>
                <w:sz w:val="24"/>
                <w:szCs w:val="24"/>
              </w:rPr>
              <w:t>ND–&lt;LOQ</w:t>
            </w:r>
          </w:p>
        </w:tc>
        <w:tc>
          <w:tcPr>
            <w:tcW w:w="903" w:type="pct"/>
            <w:vAlign w:val="center"/>
          </w:tcPr>
          <w:p w14:paraId="639A3760"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vAlign w:val="center"/>
          </w:tcPr>
          <w:p w14:paraId="2E4B4BCC" w14:textId="77777777" w:rsidR="00201186" w:rsidRPr="00D0103A" w:rsidRDefault="00201186" w:rsidP="00201186">
            <w:pPr>
              <w:jc w:val="center"/>
              <w:rPr>
                <w:rFonts w:cstheme="minorHAnsi"/>
                <w:sz w:val="24"/>
                <w:szCs w:val="24"/>
              </w:rPr>
            </w:pPr>
            <w:r w:rsidRPr="00D0103A">
              <w:rPr>
                <w:rFonts w:cstheme="minorHAnsi"/>
                <w:sz w:val="24"/>
                <w:szCs w:val="24"/>
              </w:rPr>
              <w:t>ND–21.7</w:t>
            </w:r>
          </w:p>
        </w:tc>
        <w:tc>
          <w:tcPr>
            <w:tcW w:w="895" w:type="pct"/>
            <w:vAlign w:val="center"/>
          </w:tcPr>
          <w:p w14:paraId="4D454141" w14:textId="77777777" w:rsidR="00201186" w:rsidRPr="00D0103A" w:rsidRDefault="00201186" w:rsidP="00201186">
            <w:pPr>
              <w:jc w:val="center"/>
              <w:rPr>
                <w:rFonts w:cstheme="minorHAnsi"/>
                <w:sz w:val="24"/>
                <w:szCs w:val="24"/>
              </w:rPr>
            </w:pPr>
            <w:r w:rsidRPr="00D0103A">
              <w:rPr>
                <w:rFonts w:cstheme="minorHAnsi"/>
                <w:sz w:val="24"/>
                <w:szCs w:val="24"/>
              </w:rPr>
              <w:t>13.3–58.3</w:t>
            </w:r>
          </w:p>
        </w:tc>
      </w:tr>
      <w:tr w:rsidR="00201186" w:rsidRPr="00D0103A" w14:paraId="6F943742" w14:textId="77777777" w:rsidTr="00201186">
        <w:trPr>
          <w:trHeight w:val="397"/>
        </w:trPr>
        <w:tc>
          <w:tcPr>
            <w:tcW w:w="493" w:type="pct"/>
            <w:vAlign w:val="center"/>
          </w:tcPr>
          <w:p w14:paraId="19E8E2FE" w14:textId="77777777" w:rsidR="00201186" w:rsidRPr="00D0103A" w:rsidRDefault="00201186" w:rsidP="00201186">
            <w:pPr>
              <w:jc w:val="center"/>
              <w:rPr>
                <w:rFonts w:cstheme="minorHAnsi"/>
                <w:sz w:val="24"/>
                <w:szCs w:val="24"/>
              </w:rPr>
            </w:pPr>
            <w:r w:rsidRPr="00D0103A">
              <w:rPr>
                <w:rFonts w:cstheme="minorHAnsi"/>
                <w:sz w:val="24"/>
                <w:szCs w:val="24"/>
              </w:rPr>
              <w:t>SPM</w:t>
            </w:r>
          </w:p>
        </w:tc>
        <w:tc>
          <w:tcPr>
            <w:tcW w:w="903" w:type="pct"/>
            <w:vAlign w:val="center"/>
          </w:tcPr>
          <w:p w14:paraId="1658F86D"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vAlign w:val="center"/>
          </w:tcPr>
          <w:p w14:paraId="6E3F3261"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vAlign w:val="center"/>
          </w:tcPr>
          <w:p w14:paraId="097CA9B4" w14:textId="77777777" w:rsidR="00201186" w:rsidRPr="00D0103A" w:rsidRDefault="00201186" w:rsidP="00201186">
            <w:pPr>
              <w:jc w:val="center"/>
              <w:rPr>
                <w:rFonts w:cstheme="minorHAnsi"/>
                <w:sz w:val="24"/>
                <w:szCs w:val="24"/>
              </w:rPr>
            </w:pPr>
            <w:r w:rsidRPr="00D0103A">
              <w:rPr>
                <w:rFonts w:cstheme="minorHAnsi"/>
                <w:sz w:val="24"/>
                <w:szCs w:val="24"/>
              </w:rPr>
              <w:t>ND–0.21</w:t>
            </w:r>
          </w:p>
        </w:tc>
        <w:tc>
          <w:tcPr>
            <w:tcW w:w="903" w:type="pct"/>
            <w:vAlign w:val="center"/>
          </w:tcPr>
          <w:p w14:paraId="0E87189D"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895" w:type="pct"/>
            <w:vAlign w:val="center"/>
          </w:tcPr>
          <w:p w14:paraId="6575B456" w14:textId="77777777" w:rsidR="00201186" w:rsidRPr="00D0103A" w:rsidRDefault="00201186" w:rsidP="00201186">
            <w:pPr>
              <w:jc w:val="center"/>
              <w:rPr>
                <w:rFonts w:cstheme="minorHAnsi"/>
                <w:sz w:val="24"/>
                <w:szCs w:val="24"/>
              </w:rPr>
            </w:pPr>
            <w:r w:rsidRPr="00D0103A">
              <w:rPr>
                <w:rFonts w:cstheme="minorHAnsi"/>
                <w:sz w:val="24"/>
                <w:szCs w:val="24"/>
              </w:rPr>
              <w:t>-</w:t>
            </w:r>
          </w:p>
        </w:tc>
      </w:tr>
      <w:tr w:rsidR="00201186" w:rsidRPr="00D0103A" w14:paraId="43005EF8" w14:textId="77777777" w:rsidTr="00201186">
        <w:trPr>
          <w:trHeight w:val="397"/>
        </w:trPr>
        <w:tc>
          <w:tcPr>
            <w:tcW w:w="493" w:type="pct"/>
            <w:vAlign w:val="center"/>
          </w:tcPr>
          <w:p w14:paraId="2418CE06" w14:textId="77777777" w:rsidR="00201186" w:rsidRPr="00D0103A" w:rsidRDefault="00201186" w:rsidP="00201186">
            <w:pPr>
              <w:jc w:val="center"/>
              <w:rPr>
                <w:rFonts w:cstheme="minorHAnsi"/>
                <w:sz w:val="24"/>
                <w:szCs w:val="24"/>
              </w:rPr>
            </w:pPr>
            <w:r w:rsidRPr="00D0103A">
              <w:rPr>
                <w:rFonts w:cstheme="minorHAnsi"/>
                <w:sz w:val="24"/>
                <w:szCs w:val="24"/>
              </w:rPr>
              <w:t>TYL</w:t>
            </w:r>
          </w:p>
        </w:tc>
        <w:tc>
          <w:tcPr>
            <w:tcW w:w="903" w:type="pct"/>
            <w:vAlign w:val="center"/>
          </w:tcPr>
          <w:p w14:paraId="66A47725"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vAlign w:val="center"/>
          </w:tcPr>
          <w:p w14:paraId="4E7BC4C5"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vAlign w:val="center"/>
          </w:tcPr>
          <w:p w14:paraId="7D389CD8" w14:textId="77777777" w:rsidR="00201186" w:rsidRPr="00D0103A" w:rsidRDefault="00201186" w:rsidP="00201186">
            <w:pPr>
              <w:jc w:val="center"/>
              <w:rPr>
                <w:rFonts w:cstheme="minorHAnsi"/>
                <w:sz w:val="24"/>
                <w:szCs w:val="24"/>
              </w:rPr>
            </w:pPr>
            <w:r w:rsidRPr="00D0103A">
              <w:rPr>
                <w:rFonts w:cstheme="minorHAnsi"/>
                <w:sz w:val="24"/>
                <w:szCs w:val="24"/>
              </w:rPr>
              <w:t>ND–1.60</w:t>
            </w:r>
          </w:p>
        </w:tc>
        <w:tc>
          <w:tcPr>
            <w:tcW w:w="903" w:type="pct"/>
            <w:vAlign w:val="center"/>
          </w:tcPr>
          <w:p w14:paraId="7FE5FE28"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895" w:type="pct"/>
            <w:vAlign w:val="center"/>
          </w:tcPr>
          <w:p w14:paraId="79B8D640" w14:textId="77777777" w:rsidR="00201186" w:rsidRPr="00D0103A" w:rsidRDefault="00201186" w:rsidP="00201186">
            <w:pPr>
              <w:jc w:val="center"/>
              <w:rPr>
                <w:rFonts w:cstheme="minorHAnsi"/>
                <w:sz w:val="24"/>
                <w:szCs w:val="24"/>
              </w:rPr>
            </w:pPr>
            <w:r w:rsidRPr="00D0103A">
              <w:rPr>
                <w:rFonts w:cstheme="minorHAnsi"/>
                <w:sz w:val="24"/>
                <w:szCs w:val="24"/>
              </w:rPr>
              <w:t>0.34–0.95</w:t>
            </w:r>
          </w:p>
        </w:tc>
      </w:tr>
      <w:tr w:rsidR="00201186" w:rsidRPr="00D0103A" w14:paraId="3F854365" w14:textId="77777777" w:rsidTr="00201186">
        <w:trPr>
          <w:trHeight w:val="397"/>
        </w:trPr>
        <w:tc>
          <w:tcPr>
            <w:tcW w:w="493" w:type="pct"/>
            <w:vAlign w:val="center"/>
          </w:tcPr>
          <w:p w14:paraId="0048248B" w14:textId="77777777" w:rsidR="00201186" w:rsidRPr="00D0103A" w:rsidRDefault="00201186" w:rsidP="00201186">
            <w:pPr>
              <w:jc w:val="center"/>
              <w:rPr>
                <w:rFonts w:cstheme="minorHAnsi"/>
                <w:sz w:val="24"/>
                <w:szCs w:val="24"/>
              </w:rPr>
            </w:pPr>
            <w:r w:rsidRPr="00D0103A">
              <w:rPr>
                <w:rFonts w:cstheme="minorHAnsi"/>
                <w:sz w:val="24"/>
                <w:szCs w:val="24"/>
              </w:rPr>
              <w:t>SDZ</w:t>
            </w:r>
          </w:p>
        </w:tc>
        <w:tc>
          <w:tcPr>
            <w:tcW w:w="903" w:type="pct"/>
            <w:vAlign w:val="center"/>
          </w:tcPr>
          <w:p w14:paraId="6AAE90CE" w14:textId="77777777" w:rsidR="00201186" w:rsidRPr="00D0103A" w:rsidRDefault="00201186" w:rsidP="00201186">
            <w:pPr>
              <w:jc w:val="center"/>
              <w:rPr>
                <w:rFonts w:cstheme="minorHAnsi"/>
                <w:sz w:val="24"/>
                <w:szCs w:val="24"/>
              </w:rPr>
            </w:pPr>
            <w:r w:rsidRPr="00D0103A">
              <w:rPr>
                <w:rFonts w:cstheme="minorHAnsi"/>
                <w:sz w:val="24"/>
                <w:szCs w:val="24"/>
              </w:rPr>
              <w:t>&lt;LOD–0.83</w:t>
            </w:r>
          </w:p>
        </w:tc>
        <w:tc>
          <w:tcPr>
            <w:tcW w:w="903" w:type="pct"/>
            <w:vAlign w:val="center"/>
          </w:tcPr>
          <w:p w14:paraId="45F62466" w14:textId="77777777" w:rsidR="00201186" w:rsidRPr="00D0103A" w:rsidRDefault="00201186" w:rsidP="00201186">
            <w:pPr>
              <w:jc w:val="center"/>
              <w:rPr>
                <w:rFonts w:cstheme="minorHAnsi"/>
                <w:sz w:val="24"/>
                <w:szCs w:val="24"/>
              </w:rPr>
            </w:pPr>
            <w:r w:rsidRPr="00D0103A">
              <w:rPr>
                <w:rFonts w:cstheme="minorHAnsi"/>
                <w:sz w:val="24"/>
                <w:szCs w:val="24"/>
              </w:rPr>
              <w:t>ND–3.46</w:t>
            </w:r>
          </w:p>
        </w:tc>
        <w:tc>
          <w:tcPr>
            <w:tcW w:w="903" w:type="pct"/>
            <w:vAlign w:val="center"/>
          </w:tcPr>
          <w:p w14:paraId="0EDF450F" w14:textId="77777777" w:rsidR="00201186" w:rsidRPr="00D0103A" w:rsidRDefault="00201186" w:rsidP="00201186">
            <w:pPr>
              <w:jc w:val="center"/>
              <w:rPr>
                <w:rFonts w:cstheme="minorHAnsi"/>
                <w:sz w:val="24"/>
                <w:szCs w:val="24"/>
              </w:rPr>
            </w:pPr>
            <w:r w:rsidRPr="00D0103A">
              <w:rPr>
                <w:rFonts w:cstheme="minorHAnsi"/>
                <w:sz w:val="24"/>
                <w:szCs w:val="24"/>
              </w:rPr>
              <w:t>ND</w:t>
            </w:r>
          </w:p>
        </w:tc>
        <w:tc>
          <w:tcPr>
            <w:tcW w:w="903" w:type="pct"/>
            <w:vAlign w:val="center"/>
          </w:tcPr>
          <w:p w14:paraId="2669086C" w14:textId="77777777" w:rsidR="00201186" w:rsidRPr="00D0103A" w:rsidRDefault="00201186" w:rsidP="00201186">
            <w:pPr>
              <w:jc w:val="center"/>
              <w:rPr>
                <w:rFonts w:cstheme="minorHAnsi"/>
                <w:sz w:val="24"/>
                <w:szCs w:val="24"/>
              </w:rPr>
            </w:pPr>
            <w:r w:rsidRPr="00D0103A">
              <w:rPr>
                <w:rFonts w:cstheme="minorHAnsi"/>
                <w:sz w:val="24"/>
                <w:szCs w:val="24"/>
              </w:rPr>
              <w:t>0.07–0.71</w:t>
            </w:r>
          </w:p>
        </w:tc>
        <w:tc>
          <w:tcPr>
            <w:tcW w:w="895" w:type="pct"/>
            <w:vAlign w:val="center"/>
          </w:tcPr>
          <w:p w14:paraId="6D826C65" w14:textId="77777777" w:rsidR="00201186" w:rsidRPr="00D0103A" w:rsidRDefault="00201186" w:rsidP="00201186">
            <w:pPr>
              <w:jc w:val="center"/>
              <w:rPr>
                <w:rFonts w:cstheme="minorHAnsi"/>
                <w:sz w:val="24"/>
                <w:szCs w:val="24"/>
              </w:rPr>
            </w:pPr>
            <w:r w:rsidRPr="00D0103A">
              <w:rPr>
                <w:rFonts w:cstheme="minorHAnsi"/>
                <w:sz w:val="24"/>
                <w:szCs w:val="24"/>
              </w:rPr>
              <w:t>0.8–2.86</w:t>
            </w:r>
          </w:p>
        </w:tc>
      </w:tr>
      <w:tr w:rsidR="00201186" w:rsidRPr="00D0103A" w14:paraId="3A17CAC0" w14:textId="77777777" w:rsidTr="00201186">
        <w:trPr>
          <w:trHeight w:val="397"/>
        </w:trPr>
        <w:tc>
          <w:tcPr>
            <w:tcW w:w="493" w:type="pct"/>
            <w:vAlign w:val="center"/>
          </w:tcPr>
          <w:p w14:paraId="76775853" w14:textId="77777777" w:rsidR="00201186" w:rsidRPr="00D0103A" w:rsidRDefault="00201186" w:rsidP="00201186">
            <w:pPr>
              <w:jc w:val="center"/>
              <w:rPr>
                <w:rFonts w:cstheme="minorHAnsi"/>
                <w:sz w:val="24"/>
                <w:szCs w:val="24"/>
              </w:rPr>
            </w:pPr>
            <w:r w:rsidRPr="00D0103A">
              <w:rPr>
                <w:rFonts w:cstheme="minorHAnsi"/>
                <w:sz w:val="24"/>
                <w:szCs w:val="24"/>
              </w:rPr>
              <w:t>SMZ</w:t>
            </w:r>
          </w:p>
        </w:tc>
        <w:tc>
          <w:tcPr>
            <w:tcW w:w="903" w:type="pct"/>
            <w:vAlign w:val="center"/>
          </w:tcPr>
          <w:p w14:paraId="5B8451CD" w14:textId="77777777" w:rsidR="00201186" w:rsidRPr="00D0103A" w:rsidRDefault="00201186" w:rsidP="00201186">
            <w:pPr>
              <w:jc w:val="center"/>
              <w:rPr>
                <w:rFonts w:cstheme="minorHAnsi"/>
                <w:sz w:val="24"/>
                <w:szCs w:val="24"/>
              </w:rPr>
            </w:pPr>
            <w:r w:rsidRPr="00D0103A">
              <w:rPr>
                <w:rFonts w:cstheme="minorHAnsi"/>
                <w:sz w:val="24"/>
                <w:szCs w:val="24"/>
              </w:rPr>
              <w:t>&lt;LOD–0.12</w:t>
            </w:r>
          </w:p>
        </w:tc>
        <w:tc>
          <w:tcPr>
            <w:tcW w:w="903" w:type="pct"/>
            <w:vAlign w:val="center"/>
          </w:tcPr>
          <w:p w14:paraId="7E4303CE"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vAlign w:val="center"/>
          </w:tcPr>
          <w:p w14:paraId="6BF5E9F9" w14:textId="77777777" w:rsidR="00201186" w:rsidRPr="00D0103A" w:rsidRDefault="00201186" w:rsidP="00201186">
            <w:pPr>
              <w:jc w:val="center"/>
              <w:rPr>
                <w:rFonts w:cstheme="minorHAnsi"/>
                <w:sz w:val="24"/>
                <w:szCs w:val="24"/>
              </w:rPr>
            </w:pPr>
            <w:r w:rsidRPr="00D0103A">
              <w:rPr>
                <w:rFonts w:cstheme="minorHAnsi"/>
                <w:sz w:val="24"/>
                <w:szCs w:val="24"/>
              </w:rPr>
              <w:t>ND–5.77</w:t>
            </w:r>
          </w:p>
        </w:tc>
        <w:tc>
          <w:tcPr>
            <w:tcW w:w="903" w:type="pct"/>
            <w:vAlign w:val="center"/>
          </w:tcPr>
          <w:p w14:paraId="541DE446" w14:textId="77777777" w:rsidR="00201186" w:rsidRPr="00D0103A" w:rsidRDefault="00201186" w:rsidP="00201186">
            <w:pPr>
              <w:jc w:val="center"/>
              <w:rPr>
                <w:rFonts w:cstheme="minorHAnsi"/>
                <w:sz w:val="24"/>
                <w:szCs w:val="24"/>
              </w:rPr>
            </w:pPr>
            <w:r w:rsidRPr="00D0103A">
              <w:rPr>
                <w:rFonts w:cstheme="minorHAnsi"/>
                <w:sz w:val="24"/>
                <w:szCs w:val="24"/>
              </w:rPr>
              <w:t>0.20–2.70</w:t>
            </w:r>
          </w:p>
        </w:tc>
        <w:tc>
          <w:tcPr>
            <w:tcW w:w="895" w:type="pct"/>
            <w:vAlign w:val="center"/>
          </w:tcPr>
          <w:p w14:paraId="26021CCE" w14:textId="77777777" w:rsidR="00201186" w:rsidRPr="00D0103A" w:rsidRDefault="00201186" w:rsidP="00201186">
            <w:pPr>
              <w:jc w:val="center"/>
              <w:rPr>
                <w:rFonts w:cstheme="minorHAnsi"/>
                <w:sz w:val="24"/>
                <w:szCs w:val="24"/>
              </w:rPr>
            </w:pPr>
            <w:r w:rsidRPr="00D0103A">
              <w:rPr>
                <w:rFonts w:cstheme="minorHAnsi"/>
                <w:sz w:val="24"/>
                <w:szCs w:val="24"/>
              </w:rPr>
              <w:t>0.22–3.74</w:t>
            </w:r>
          </w:p>
        </w:tc>
      </w:tr>
      <w:tr w:rsidR="00201186" w:rsidRPr="00D0103A" w14:paraId="2599F72E" w14:textId="77777777" w:rsidTr="00201186">
        <w:trPr>
          <w:trHeight w:val="397"/>
        </w:trPr>
        <w:tc>
          <w:tcPr>
            <w:tcW w:w="493" w:type="pct"/>
            <w:vAlign w:val="center"/>
          </w:tcPr>
          <w:p w14:paraId="3DC9FF44" w14:textId="77777777" w:rsidR="00201186" w:rsidRPr="00D0103A" w:rsidRDefault="00201186" w:rsidP="00201186">
            <w:pPr>
              <w:jc w:val="center"/>
              <w:rPr>
                <w:rFonts w:cstheme="minorHAnsi"/>
                <w:sz w:val="24"/>
                <w:szCs w:val="24"/>
              </w:rPr>
            </w:pPr>
            <w:r w:rsidRPr="00D0103A">
              <w:rPr>
                <w:rFonts w:cstheme="minorHAnsi"/>
                <w:sz w:val="24"/>
                <w:szCs w:val="24"/>
              </w:rPr>
              <w:t>SMX</w:t>
            </w:r>
          </w:p>
        </w:tc>
        <w:tc>
          <w:tcPr>
            <w:tcW w:w="903" w:type="pct"/>
            <w:vAlign w:val="center"/>
          </w:tcPr>
          <w:p w14:paraId="0952B38A" w14:textId="77777777" w:rsidR="00201186" w:rsidRPr="00D0103A" w:rsidRDefault="00201186" w:rsidP="00201186">
            <w:pPr>
              <w:jc w:val="center"/>
              <w:rPr>
                <w:rFonts w:cstheme="minorHAnsi"/>
                <w:sz w:val="24"/>
                <w:szCs w:val="24"/>
              </w:rPr>
            </w:pPr>
            <w:r w:rsidRPr="00D0103A">
              <w:rPr>
                <w:rFonts w:cstheme="minorHAnsi"/>
                <w:sz w:val="24"/>
                <w:szCs w:val="24"/>
              </w:rPr>
              <w:t>&lt;LOD–0.13</w:t>
            </w:r>
          </w:p>
        </w:tc>
        <w:tc>
          <w:tcPr>
            <w:tcW w:w="903" w:type="pct"/>
            <w:vAlign w:val="center"/>
          </w:tcPr>
          <w:p w14:paraId="44BE74D2" w14:textId="77777777" w:rsidR="00201186" w:rsidRPr="00D0103A" w:rsidRDefault="00201186" w:rsidP="00201186">
            <w:pPr>
              <w:jc w:val="center"/>
              <w:rPr>
                <w:rFonts w:cstheme="minorHAnsi"/>
                <w:sz w:val="24"/>
                <w:szCs w:val="24"/>
              </w:rPr>
            </w:pPr>
            <w:r w:rsidRPr="00D0103A">
              <w:rPr>
                <w:rFonts w:cstheme="minorHAnsi"/>
                <w:sz w:val="24"/>
                <w:szCs w:val="24"/>
              </w:rPr>
              <w:t>ND–4.48</w:t>
            </w:r>
          </w:p>
        </w:tc>
        <w:tc>
          <w:tcPr>
            <w:tcW w:w="903" w:type="pct"/>
            <w:vAlign w:val="center"/>
          </w:tcPr>
          <w:p w14:paraId="59948543" w14:textId="77777777" w:rsidR="00201186" w:rsidRPr="00D0103A" w:rsidRDefault="00201186" w:rsidP="00201186">
            <w:pPr>
              <w:jc w:val="center"/>
              <w:rPr>
                <w:rFonts w:cstheme="minorHAnsi"/>
                <w:sz w:val="24"/>
                <w:szCs w:val="24"/>
              </w:rPr>
            </w:pPr>
            <w:r w:rsidRPr="00D0103A">
              <w:rPr>
                <w:rFonts w:cstheme="minorHAnsi"/>
                <w:sz w:val="24"/>
                <w:szCs w:val="24"/>
              </w:rPr>
              <w:t>ND–0.58</w:t>
            </w:r>
          </w:p>
        </w:tc>
        <w:tc>
          <w:tcPr>
            <w:tcW w:w="903" w:type="pct"/>
            <w:vAlign w:val="center"/>
          </w:tcPr>
          <w:p w14:paraId="31C9478A" w14:textId="77777777" w:rsidR="00201186" w:rsidRPr="00D0103A" w:rsidRDefault="00201186" w:rsidP="00201186">
            <w:pPr>
              <w:jc w:val="center"/>
              <w:rPr>
                <w:rFonts w:cstheme="minorHAnsi"/>
                <w:sz w:val="24"/>
                <w:szCs w:val="24"/>
              </w:rPr>
            </w:pPr>
            <w:r w:rsidRPr="00D0103A">
              <w:rPr>
                <w:rFonts w:cstheme="minorHAnsi"/>
                <w:sz w:val="24"/>
                <w:szCs w:val="24"/>
              </w:rPr>
              <w:t>0.05–0.60</w:t>
            </w:r>
          </w:p>
        </w:tc>
        <w:tc>
          <w:tcPr>
            <w:tcW w:w="895" w:type="pct"/>
            <w:vAlign w:val="center"/>
          </w:tcPr>
          <w:p w14:paraId="15C79B35" w14:textId="77777777" w:rsidR="00201186" w:rsidRPr="00D0103A" w:rsidRDefault="00201186" w:rsidP="00201186">
            <w:pPr>
              <w:jc w:val="center"/>
              <w:rPr>
                <w:rFonts w:cstheme="minorHAnsi"/>
                <w:sz w:val="24"/>
                <w:szCs w:val="24"/>
              </w:rPr>
            </w:pPr>
            <w:r w:rsidRPr="00D0103A">
              <w:rPr>
                <w:rFonts w:cstheme="minorHAnsi"/>
                <w:sz w:val="24"/>
                <w:szCs w:val="24"/>
              </w:rPr>
              <w:t>0.04–0.27</w:t>
            </w:r>
          </w:p>
        </w:tc>
      </w:tr>
      <w:tr w:rsidR="00201186" w:rsidRPr="00D0103A" w14:paraId="3B371FBB" w14:textId="77777777" w:rsidTr="00201186">
        <w:trPr>
          <w:trHeight w:val="397"/>
        </w:trPr>
        <w:tc>
          <w:tcPr>
            <w:tcW w:w="493" w:type="pct"/>
            <w:tcBorders>
              <w:bottom w:val="single" w:sz="4" w:space="0" w:color="auto"/>
            </w:tcBorders>
            <w:vAlign w:val="center"/>
          </w:tcPr>
          <w:p w14:paraId="1EAC58A9" w14:textId="77777777" w:rsidR="00201186" w:rsidRPr="00D0103A" w:rsidRDefault="00201186" w:rsidP="00201186">
            <w:pPr>
              <w:jc w:val="center"/>
              <w:rPr>
                <w:rFonts w:cstheme="minorHAnsi"/>
                <w:sz w:val="24"/>
                <w:szCs w:val="24"/>
              </w:rPr>
            </w:pPr>
            <w:r w:rsidRPr="00D0103A">
              <w:rPr>
                <w:rFonts w:cstheme="minorHAnsi"/>
                <w:sz w:val="24"/>
                <w:szCs w:val="24"/>
              </w:rPr>
              <w:t>STZ</w:t>
            </w:r>
          </w:p>
        </w:tc>
        <w:tc>
          <w:tcPr>
            <w:tcW w:w="903" w:type="pct"/>
            <w:tcBorders>
              <w:bottom w:val="single" w:sz="4" w:space="0" w:color="auto"/>
            </w:tcBorders>
            <w:vAlign w:val="center"/>
          </w:tcPr>
          <w:p w14:paraId="54D200AB" w14:textId="77777777" w:rsidR="00201186" w:rsidRPr="00D0103A" w:rsidRDefault="00201186" w:rsidP="00201186">
            <w:pPr>
              <w:jc w:val="center"/>
              <w:rPr>
                <w:rFonts w:cstheme="minorHAnsi"/>
                <w:sz w:val="24"/>
                <w:szCs w:val="24"/>
              </w:rPr>
            </w:pPr>
            <w:r w:rsidRPr="00D0103A">
              <w:rPr>
                <w:rFonts w:cstheme="minorHAnsi"/>
                <w:sz w:val="24"/>
                <w:szCs w:val="24"/>
              </w:rPr>
              <w:t>-</w:t>
            </w:r>
          </w:p>
        </w:tc>
        <w:tc>
          <w:tcPr>
            <w:tcW w:w="903" w:type="pct"/>
            <w:tcBorders>
              <w:bottom w:val="single" w:sz="4" w:space="0" w:color="auto"/>
            </w:tcBorders>
            <w:vAlign w:val="center"/>
          </w:tcPr>
          <w:p w14:paraId="17707F95" w14:textId="77777777" w:rsidR="00201186" w:rsidRPr="00D0103A" w:rsidRDefault="00201186" w:rsidP="00201186">
            <w:pPr>
              <w:jc w:val="center"/>
              <w:rPr>
                <w:rFonts w:cstheme="minorHAnsi"/>
                <w:sz w:val="24"/>
                <w:szCs w:val="24"/>
              </w:rPr>
            </w:pPr>
            <w:r w:rsidRPr="00D0103A">
              <w:rPr>
                <w:rFonts w:cstheme="minorHAnsi"/>
                <w:sz w:val="24"/>
                <w:szCs w:val="24"/>
              </w:rPr>
              <w:t>ND</w:t>
            </w:r>
          </w:p>
        </w:tc>
        <w:tc>
          <w:tcPr>
            <w:tcW w:w="903" w:type="pct"/>
            <w:tcBorders>
              <w:bottom w:val="single" w:sz="4" w:space="0" w:color="auto"/>
            </w:tcBorders>
            <w:vAlign w:val="center"/>
          </w:tcPr>
          <w:p w14:paraId="51DB3A57" w14:textId="77777777" w:rsidR="00201186" w:rsidRPr="00D0103A" w:rsidRDefault="00201186" w:rsidP="00201186">
            <w:pPr>
              <w:jc w:val="center"/>
              <w:rPr>
                <w:rFonts w:cstheme="minorHAnsi"/>
                <w:sz w:val="24"/>
                <w:szCs w:val="24"/>
              </w:rPr>
            </w:pPr>
            <w:r w:rsidRPr="00D0103A">
              <w:rPr>
                <w:rFonts w:cstheme="minorHAnsi"/>
                <w:sz w:val="24"/>
                <w:szCs w:val="24"/>
              </w:rPr>
              <w:t>ND</w:t>
            </w:r>
          </w:p>
        </w:tc>
        <w:tc>
          <w:tcPr>
            <w:tcW w:w="903" w:type="pct"/>
            <w:tcBorders>
              <w:bottom w:val="single" w:sz="4" w:space="0" w:color="auto"/>
            </w:tcBorders>
            <w:vAlign w:val="center"/>
          </w:tcPr>
          <w:p w14:paraId="6259F2D2" w14:textId="77777777" w:rsidR="00201186" w:rsidRPr="00D0103A" w:rsidRDefault="00201186" w:rsidP="00201186">
            <w:pPr>
              <w:jc w:val="center"/>
              <w:rPr>
                <w:rFonts w:cstheme="minorHAnsi"/>
                <w:sz w:val="24"/>
                <w:szCs w:val="24"/>
              </w:rPr>
            </w:pPr>
            <w:r w:rsidRPr="00D0103A">
              <w:rPr>
                <w:rFonts w:cstheme="minorHAnsi"/>
                <w:sz w:val="24"/>
                <w:szCs w:val="24"/>
              </w:rPr>
              <w:t>ND–0.6</w:t>
            </w:r>
          </w:p>
        </w:tc>
        <w:tc>
          <w:tcPr>
            <w:tcW w:w="895" w:type="pct"/>
            <w:tcBorders>
              <w:bottom w:val="single" w:sz="4" w:space="0" w:color="auto"/>
            </w:tcBorders>
            <w:vAlign w:val="center"/>
          </w:tcPr>
          <w:p w14:paraId="3F18F335" w14:textId="77777777" w:rsidR="00201186" w:rsidRPr="00D0103A" w:rsidRDefault="00201186" w:rsidP="00201186">
            <w:pPr>
              <w:jc w:val="center"/>
              <w:rPr>
                <w:rFonts w:cstheme="minorHAnsi"/>
                <w:sz w:val="24"/>
                <w:szCs w:val="24"/>
              </w:rPr>
            </w:pPr>
            <w:r w:rsidRPr="00D0103A">
              <w:rPr>
                <w:rFonts w:cstheme="minorHAnsi"/>
                <w:sz w:val="24"/>
                <w:szCs w:val="24"/>
              </w:rPr>
              <w:t>-</w:t>
            </w:r>
          </w:p>
        </w:tc>
      </w:tr>
      <w:tr w:rsidR="00201186" w:rsidRPr="00D0103A" w14:paraId="2757A498" w14:textId="77777777" w:rsidTr="00201186">
        <w:trPr>
          <w:trHeight w:val="397"/>
        </w:trPr>
        <w:tc>
          <w:tcPr>
            <w:tcW w:w="493" w:type="pct"/>
            <w:tcBorders>
              <w:top w:val="single" w:sz="4" w:space="0" w:color="auto"/>
              <w:bottom w:val="single" w:sz="4" w:space="0" w:color="auto"/>
            </w:tcBorders>
            <w:vAlign w:val="center"/>
          </w:tcPr>
          <w:p w14:paraId="4CC91CDA" w14:textId="77777777" w:rsidR="00201186" w:rsidRPr="00D0103A" w:rsidRDefault="00201186" w:rsidP="00201186">
            <w:pPr>
              <w:spacing w:line="276" w:lineRule="auto"/>
              <w:jc w:val="center"/>
              <w:rPr>
                <w:rFonts w:cstheme="minorHAnsi"/>
                <w:sz w:val="24"/>
                <w:szCs w:val="24"/>
              </w:rPr>
            </w:pPr>
            <w:r w:rsidRPr="00D0103A">
              <w:rPr>
                <w:rFonts w:cstheme="minorHAnsi"/>
                <w:sz w:val="24"/>
                <w:szCs w:val="24"/>
              </w:rPr>
              <w:t>References</w:t>
            </w:r>
          </w:p>
        </w:tc>
        <w:tc>
          <w:tcPr>
            <w:tcW w:w="903" w:type="pct"/>
            <w:tcBorders>
              <w:top w:val="single" w:sz="4" w:space="0" w:color="auto"/>
              <w:bottom w:val="single" w:sz="4" w:space="0" w:color="auto"/>
            </w:tcBorders>
            <w:vAlign w:val="center"/>
          </w:tcPr>
          <w:p w14:paraId="5A64C1D1" w14:textId="55D3F224" w:rsidR="00201186" w:rsidRPr="00D0103A" w:rsidRDefault="000753AF" w:rsidP="00201186">
            <w:pPr>
              <w:spacing w:line="276" w:lineRule="auto"/>
              <w:jc w:val="center"/>
              <w:rPr>
                <w:rFonts w:cstheme="minorHAnsi"/>
                <w:sz w:val="24"/>
                <w:szCs w:val="24"/>
                <w:lang w:val="fr-FR"/>
              </w:rPr>
            </w:pPr>
            <w:r w:rsidRPr="00D0103A">
              <w:rPr>
                <w:rFonts w:cstheme="minorHAnsi"/>
                <w:noProof/>
                <w:sz w:val="24"/>
                <w:szCs w:val="24"/>
                <w:lang w:val="fr-FR"/>
              </w:rPr>
              <w:t xml:space="preserve"> (Chen et al., 2022)</w:t>
            </w:r>
          </w:p>
        </w:tc>
        <w:tc>
          <w:tcPr>
            <w:tcW w:w="903" w:type="pct"/>
            <w:tcBorders>
              <w:top w:val="single" w:sz="4" w:space="0" w:color="auto"/>
              <w:bottom w:val="single" w:sz="4" w:space="0" w:color="auto"/>
            </w:tcBorders>
            <w:vAlign w:val="center"/>
          </w:tcPr>
          <w:p w14:paraId="666C5AF8" w14:textId="2D5248C7" w:rsidR="00201186" w:rsidRPr="00D0103A" w:rsidRDefault="000753AF" w:rsidP="00201186">
            <w:pPr>
              <w:spacing w:line="276" w:lineRule="auto"/>
              <w:jc w:val="center"/>
              <w:rPr>
                <w:rFonts w:cstheme="minorHAnsi"/>
                <w:sz w:val="24"/>
                <w:szCs w:val="24"/>
                <w:lang w:val="fr-FR"/>
              </w:rPr>
            </w:pPr>
            <w:r w:rsidRPr="00D0103A">
              <w:rPr>
                <w:rFonts w:cstheme="minorHAnsi"/>
                <w:noProof/>
                <w:sz w:val="24"/>
                <w:szCs w:val="24"/>
                <w:lang w:val="fr-FR"/>
              </w:rPr>
              <w:t xml:space="preserve"> (Dong et al., 2022)</w:t>
            </w:r>
          </w:p>
        </w:tc>
        <w:tc>
          <w:tcPr>
            <w:tcW w:w="903" w:type="pct"/>
            <w:tcBorders>
              <w:top w:val="single" w:sz="4" w:space="0" w:color="auto"/>
              <w:bottom w:val="single" w:sz="4" w:space="0" w:color="auto"/>
            </w:tcBorders>
            <w:vAlign w:val="center"/>
          </w:tcPr>
          <w:p w14:paraId="65EAD972" w14:textId="7B844424" w:rsidR="00201186" w:rsidRPr="00D0103A" w:rsidRDefault="000753AF" w:rsidP="00201186">
            <w:pPr>
              <w:spacing w:line="276" w:lineRule="auto"/>
              <w:jc w:val="center"/>
              <w:rPr>
                <w:rFonts w:cstheme="minorHAnsi"/>
                <w:sz w:val="24"/>
                <w:szCs w:val="24"/>
              </w:rPr>
            </w:pPr>
            <w:r w:rsidRPr="00D0103A">
              <w:rPr>
                <w:rFonts w:cstheme="minorHAnsi"/>
                <w:noProof/>
                <w:sz w:val="24"/>
                <w:szCs w:val="24"/>
              </w:rPr>
              <w:t xml:space="preserve"> (Fu et al., 2022)</w:t>
            </w:r>
          </w:p>
        </w:tc>
        <w:tc>
          <w:tcPr>
            <w:tcW w:w="903" w:type="pct"/>
            <w:tcBorders>
              <w:top w:val="single" w:sz="4" w:space="0" w:color="auto"/>
              <w:bottom w:val="single" w:sz="4" w:space="0" w:color="auto"/>
            </w:tcBorders>
            <w:vAlign w:val="center"/>
          </w:tcPr>
          <w:p w14:paraId="7DA4E631" w14:textId="0FCBB813" w:rsidR="00201186" w:rsidRPr="00D0103A" w:rsidRDefault="000753AF" w:rsidP="00201186">
            <w:pPr>
              <w:spacing w:line="276" w:lineRule="auto"/>
              <w:jc w:val="center"/>
              <w:rPr>
                <w:rFonts w:cstheme="minorHAnsi"/>
                <w:sz w:val="24"/>
                <w:szCs w:val="24"/>
              </w:rPr>
            </w:pPr>
            <w:r w:rsidRPr="00D0103A">
              <w:rPr>
                <w:rFonts w:cstheme="minorHAnsi"/>
                <w:noProof/>
                <w:color w:val="000000" w:themeColor="text1"/>
                <w:sz w:val="24"/>
                <w:szCs w:val="24"/>
              </w:rPr>
              <w:t xml:space="preserve"> (Chen and Zhou, 2014)</w:t>
            </w:r>
          </w:p>
        </w:tc>
        <w:tc>
          <w:tcPr>
            <w:tcW w:w="895" w:type="pct"/>
            <w:tcBorders>
              <w:top w:val="single" w:sz="4" w:space="0" w:color="auto"/>
              <w:bottom w:val="single" w:sz="4" w:space="0" w:color="auto"/>
            </w:tcBorders>
            <w:vAlign w:val="center"/>
          </w:tcPr>
          <w:p w14:paraId="752F0174" w14:textId="1D6B1C46" w:rsidR="00201186" w:rsidRPr="00D0103A" w:rsidRDefault="000753AF" w:rsidP="00201186">
            <w:pPr>
              <w:spacing w:line="276" w:lineRule="auto"/>
              <w:jc w:val="center"/>
              <w:rPr>
                <w:rFonts w:cstheme="minorHAnsi"/>
                <w:sz w:val="24"/>
                <w:szCs w:val="24"/>
              </w:rPr>
            </w:pPr>
            <w:r w:rsidRPr="00D0103A">
              <w:rPr>
                <w:rFonts w:cstheme="minorHAnsi"/>
                <w:noProof/>
                <w:color w:val="000000" w:themeColor="text1"/>
                <w:sz w:val="24"/>
                <w:szCs w:val="24"/>
              </w:rPr>
              <w:t xml:space="preserve"> (Zhang et al., 2020)</w:t>
            </w:r>
          </w:p>
        </w:tc>
      </w:tr>
    </w:tbl>
    <w:p w14:paraId="7D25A9EA" w14:textId="77777777" w:rsidR="00885CC8" w:rsidRPr="00D0103A" w:rsidRDefault="00EB35C2">
      <w:pPr>
        <w:widowControl/>
        <w:wordWrap/>
        <w:autoSpaceDE/>
        <w:autoSpaceDN/>
        <w:rPr>
          <w:rFonts w:cstheme="minorHAnsi"/>
          <w:sz w:val="24"/>
          <w:szCs w:val="24"/>
        </w:rPr>
      </w:pPr>
      <w:r w:rsidRPr="00D0103A">
        <w:rPr>
          <w:rFonts w:cstheme="minorHAnsi"/>
          <w:sz w:val="24"/>
          <w:szCs w:val="24"/>
        </w:rPr>
        <w:br w:type="page"/>
      </w:r>
    </w:p>
    <w:p w14:paraId="2A99DAA4" w14:textId="77777777" w:rsidR="00667E62" w:rsidRPr="00D0103A" w:rsidRDefault="00667E62">
      <w:pPr>
        <w:widowControl/>
        <w:wordWrap/>
        <w:autoSpaceDE/>
        <w:autoSpaceDN/>
        <w:rPr>
          <w:rFonts w:cstheme="minorHAnsi"/>
          <w:sz w:val="24"/>
          <w:szCs w:val="24"/>
        </w:rPr>
        <w:sectPr w:rsidR="00667E62" w:rsidRPr="00D0103A" w:rsidSect="00885CC8">
          <w:pgSz w:w="16838" w:h="11906" w:orient="landscape"/>
          <w:pgMar w:top="1440" w:right="1701" w:bottom="1440" w:left="1440" w:header="851" w:footer="992" w:gutter="0"/>
          <w:lnNumType w:countBy="1" w:restart="continuous"/>
          <w:cols w:space="425"/>
          <w:docGrid w:linePitch="360"/>
        </w:sect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2181"/>
        <w:gridCol w:w="2181"/>
        <w:gridCol w:w="2182"/>
      </w:tblGrid>
      <w:tr w:rsidR="00312875" w:rsidRPr="00D0103A" w14:paraId="70585A31" w14:textId="77777777" w:rsidTr="00B769CA">
        <w:trPr>
          <w:trHeight w:val="567"/>
        </w:trPr>
        <w:tc>
          <w:tcPr>
            <w:tcW w:w="5000" w:type="pct"/>
            <w:gridSpan w:val="4"/>
            <w:tcBorders>
              <w:bottom w:val="single" w:sz="4" w:space="0" w:color="auto"/>
            </w:tcBorders>
            <w:vAlign w:val="center"/>
          </w:tcPr>
          <w:p w14:paraId="4602B14B" w14:textId="4F07042D" w:rsidR="00312875" w:rsidRPr="00D0103A" w:rsidRDefault="00312875" w:rsidP="00B769CA">
            <w:pPr>
              <w:rPr>
                <w:rFonts w:cstheme="minorHAnsi"/>
                <w:sz w:val="24"/>
                <w:szCs w:val="24"/>
              </w:rPr>
            </w:pPr>
            <w:r w:rsidRPr="00D0103A">
              <w:rPr>
                <w:rFonts w:eastAsia="맑은 고딕" w:cstheme="minorHAnsi"/>
                <w:b/>
                <w:bCs/>
                <w:sz w:val="24"/>
                <w:szCs w:val="24"/>
              </w:rPr>
              <w:lastRenderedPageBreak/>
              <w:t>Table S</w:t>
            </w:r>
            <w:r w:rsidR="00C1072B" w:rsidRPr="00D0103A">
              <w:rPr>
                <w:rFonts w:eastAsia="맑은 고딕" w:cstheme="minorHAnsi"/>
                <w:b/>
                <w:bCs/>
                <w:sz w:val="24"/>
                <w:szCs w:val="24"/>
              </w:rPr>
              <w:t>1</w:t>
            </w:r>
            <w:r w:rsidR="00165D5E" w:rsidRPr="00D0103A">
              <w:rPr>
                <w:rFonts w:eastAsia="맑은 고딕" w:cstheme="minorHAnsi"/>
                <w:b/>
                <w:bCs/>
                <w:sz w:val="24"/>
                <w:szCs w:val="24"/>
              </w:rPr>
              <w:t>2</w:t>
            </w:r>
            <w:r w:rsidRPr="00D0103A">
              <w:rPr>
                <w:rFonts w:eastAsia="맑은 고딕" w:cstheme="minorHAnsi"/>
                <w:b/>
                <w:bCs/>
                <w:sz w:val="24"/>
                <w:szCs w:val="24"/>
              </w:rPr>
              <w:t>.</w:t>
            </w:r>
            <w:r w:rsidRPr="00D0103A">
              <w:rPr>
                <w:rFonts w:eastAsia="맑은 고딕" w:cstheme="minorHAnsi"/>
                <w:sz w:val="24"/>
                <w:szCs w:val="24"/>
              </w:rPr>
              <w:t xml:space="preserve"> </w:t>
            </w:r>
            <w:r w:rsidR="00B9273E" w:rsidRPr="00D0103A">
              <w:rPr>
                <w:rFonts w:eastAsia="맑은 고딕" w:cstheme="minorHAnsi"/>
                <w:sz w:val="24"/>
                <w:szCs w:val="24"/>
              </w:rPr>
              <w:t>Diagnostic summary of the antibiotic-based PMF model.</w:t>
            </w:r>
          </w:p>
        </w:tc>
      </w:tr>
      <w:tr w:rsidR="00312875" w:rsidRPr="00D0103A" w14:paraId="1782E621" w14:textId="77777777" w:rsidTr="00B769CA">
        <w:trPr>
          <w:trHeight w:val="397"/>
        </w:trPr>
        <w:tc>
          <w:tcPr>
            <w:tcW w:w="1375" w:type="pct"/>
            <w:tcBorders>
              <w:top w:val="single" w:sz="4" w:space="0" w:color="auto"/>
              <w:bottom w:val="single" w:sz="4" w:space="0" w:color="auto"/>
            </w:tcBorders>
            <w:vAlign w:val="center"/>
          </w:tcPr>
          <w:p w14:paraId="088902BD" w14:textId="77777777" w:rsidR="00312875" w:rsidRPr="00D0103A" w:rsidRDefault="00312875" w:rsidP="00B769CA">
            <w:pPr>
              <w:rPr>
                <w:rFonts w:cstheme="minorHAnsi"/>
                <w:sz w:val="24"/>
                <w:szCs w:val="24"/>
              </w:rPr>
            </w:pPr>
            <w:r w:rsidRPr="00D0103A">
              <w:rPr>
                <w:rFonts w:cstheme="minorHAnsi"/>
                <w:sz w:val="24"/>
                <w:szCs w:val="24"/>
              </w:rPr>
              <w:t>Diagnostic</w:t>
            </w:r>
          </w:p>
        </w:tc>
        <w:tc>
          <w:tcPr>
            <w:tcW w:w="1208" w:type="pct"/>
            <w:tcBorders>
              <w:top w:val="single" w:sz="4" w:space="0" w:color="auto"/>
              <w:bottom w:val="single" w:sz="4" w:space="0" w:color="auto"/>
            </w:tcBorders>
            <w:vAlign w:val="center"/>
          </w:tcPr>
          <w:p w14:paraId="0B3AC6BC" w14:textId="77777777" w:rsidR="00312875" w:rsidRPr="00D0103A" w:rsidRDefault="00312875" w:rsidP="00B769CA">
            <w:pPr>
              <w:rPr>
                <w:rFonts w:cstheme="minorHAnsi"/>
                <w:sz w:val="24"/>
                <w:szCs w:val="24"/>
              </w:rPr>
            </w:pPr>
            <w:r w:rsidRPr="00D0103A">
              <w:rPr>
                <w:rFonts w:cstheme="minorHAnsi"/>
                <w:sz w:val="24"/>
                <w:szCs w:val="24"/>
              </w:rPr>
              <w:t>3 Factors (F3)</w:t>
            </w:r>
          </w:p>
        </w:tc>
        <w:tc>
          <w:tcPr>
            <w:tcW w:w="1208" w:type="pct"/>
            <w:tcBorders>
              <w:top w:val="single" w:sz="4" w:space="0" w:color="auto"/>
              <w:bottom w:val="single" w:sz="4" w:space="0" w:color="auto"/>
            </w:tcBorders>
            <w:vAlign w:val="center"/>
          </w:tcPr>
          <w:p w14:paraId="68E6C501" w14:textId="77777777" w:rsidR="00312875" w:rsidRPr="00D0103A" w:rsidRDefault="00312875" w:rsidP="00B769CA">
            <w:pPr>
              <w:rPr>
                <w:rFonts w:cstheme="minorHAnsi"/>
                <w:sz w:val="24"/>
                <w:szCs w:val="24"/>
              </w:rPr>
            </w:pPr>
            <w:r w:rsidRPr="00D0103A">
              <w:rPr>
                <w:rFonts w:cstheme="minorHAnsi"/>
                <w:sz w:val="24"/>
                <w:szCs w:val="24"/>
              </w:rPr>
              <w:t>4 Factors (F4)</w:t>
            </w:r>
          </w:p>
        </w:tc>
        <w:tc>
          <w:tcPr>
            <w:tcW w:w="1209" w:type="pct"/>
            <w:tcBorders>
              <w:top w:val="single" w:sz="4" w:space="0" w:color="auto"/>
              <w:bottom w:val="single" w:sz="4" w:space="0" w:color="auto"/>
            </w:tcBorders>
            <w:vAlign w:val="center"/>
          </w:tcPr>
          <w:p w14:paraId="7820A5BB" w14:textId="77777777" w:rsidR="00312875" w:rsidRPr="00D0103A" w:rsidRDefault="00312875" w:rsidP="00B769CA">
            <w:pPr>
              <w:rPr>
                <w:rFonts w:cstheme="minorHAnsi"/>
                <w:sz w:val="24"/>
                <w:szCs w:val="24"/>
              </w:rPr>
            </w:pPr>
            <w:r w:rsidRPr="00D0103A">
              <w:rPr>
                <w:rFonts w:cstheme="minorHAnsi"/>
                <w:sz w:val="24"/>
                <w:szCs w:val="24"/>
              </w:rPr>
              <w:t>5 Factors (F5)</w:t>
            </w:r>
          </w:p>
        </w:tc>
      </w:tr>
      <w:tr w:rsidR="00312875" w:rsidRPr="00D0103A" w14:paraId="793520A4" w14:textId="77777777" w:rsidTr="00B769CA">
        <w:trPr>
          <w:trHeight w:val="397"/>
        </w:trPr>
        <w:tc>
          <w:tcPr>
            <w:tcW w:w="1375" w:type="pct"/>
            <w:vAlign w:val="center"/>
          </w:tcPr>
          <w:p w14:paraId="13C348BF" w14:textId="77777777" w:rsidR="00312875" w:rsidRPr="00D0103A" w:rsidRDefault="00312875" w:rsidP="00B769C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robust</w:t>
            </w:r>
            <w:proofErr w:type="spellEnd"/>
          </w:p>
        </w:tc>
        <w:tc>
          <w:tcPr>
            <w:tcW w:w="1208" w:type="pct"/>
            <w:vAlign w:val="center"/>
          </w:tcPr>
          <w:p w14:paraId="45CA892C" w14:textId="77777777" w:rsidR="00312875" w:rsidRPr="00D0103A" w:rsidRDefault="00312875" w:rsidP="00131092">
            <w:pPr>
              <w:jc w:val="right"/>
              <w:rPr>
                <w:rFonts w:cstheme="minorHAnsi"/>
                <w:sz w:val="24"/>
                <w:szCs w:val="24"/>
              </w:rPr>
            </w:pPr>
            <w:r w:rsidRPr="00D0103A">
              <w:rPr>
                <w:rFonts w:cstheme="minorHAnsi"/>
                <w:sz w:val="24"/>
                <w:szCs w:val="24"/>
              </w:rPr>
              <w:t>396.8</w:t>
            </w:r>
          </w:p>
        </w:tc>
        <w:tc>
          <w:tcPr>
            <w:tcW w:w="1208" w:type="pct"/>
            <w:vAlign w:val="center"/>
          </w:tcPr>
          <w:p w14:paraId="05FD4942" w14:textId="77777777" w:rsidR="00312875" w:rsidRPr="00D0103A" w:rsidRDefault="00312875" w:rsidP="00131092">
            <w:pPr>
              <w:jc w:val="right"/>
              <w:rPr>
                <w:rFonts w:cstheme="minorHAnsi"/>
                <w:sz w:val="24"/>
                <w:szCs w:val="24"/>
              </w:rPr>
            </w:pPr>
            <w:r w:rsidRPr="00D0103A">
              <w:rPr>
                <w:rFonts w:cstheme="minorHAnsi"/>
                <w:sz w:val="24"/>
                <w:szCs w:val="24"/>
              </w:rPr>
              <w:t>230.1</w:t>
            </w:r>
          </w:p>
        </w:tc>
        <w:tc>
          <w:tcPr>
            <w:tcW w:w="1209" w:type="pct"/>
            <w:vAlign w:val="center"/>
          </w:tcPr>
          <w:p w14:paraId="60F02E82" w14:textId="77777777" w:rsidR="00312875" w:rsidRPr="00D0103A" w:rsidRDefault="00312875" w:rsidP="00131092">
            <w:pPr>
              <w:jc w:val="right"/>
              <w:rPr>
                <w:rFonts w:cstheme="minorHAnsi"/>
                <w:sz w:val="24"/>
                <w:szCs w:val="24"/>
              </w:rPr>
            </w:pPr>
            <w:r w:rsidRPr="00D0103A">
              <w:rPr>
                <w:rFonts w:cstheme="minorHAnsi"/>
                <w:sz w:val="24"/>
                <w:szCs w:val="24"/>
              </w:rPr>
              <w:t>130.3</w:t>
            </w:r>
          </w:p>
        </w:tc>
      </w:tr>
      <w:tr w:rsidR="00FB2831" w:rsidRPr="00D0103A" w14:paraId="0D23C4D7" w14:textId="77777777" w:rsidTr="00B769CA">
        <w:trPr>
          <w:trHeight w:val="397"/>
        </w:trPr>
        <w:tc>
          <w:tcPr>
            <w:tcW w:w="1375" w:type="pct"/>
            <w:vAlign w:val="center"/>
          </w:tcPr>
          <w:p w14:paraId="193DB353" w14:textId="24A945B3" w:rsidR="00FB2831" w:rsidRPr="00D0103A" w:rsidRDefault="00B76E80" w:rsidP="00B769C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robust</w:t>
            </w:r>
            <w:proofErr w:type="spellEnd"/>
            <w:r w:rsidRPr="00D0103A">
              <w:rPr>
                <w:rFonts w:cstheme="minorHAnsi"/>
                <w:i/>
                <w:iCs/>
                <w:sz w:val="24"/>
                <w:szCs w:val="24"/>
              </w:rPr>
              <w:t xml:space="preserve"> </w:t>
            </w:r>
            <w:r w:rsidRPr="00D0103A">
              <w:rPr>
                <w:rFonts w:cstheme="minorHAnsi"/>
                <w:sz w:val="24"/>
                <w:szCs w:val="24"/>
              </w:rPr>
              <w:t>ra</w:t>
            </w:r>
            <w:r w:rsidR="00FB2831" w:rsidRPr="00D0103A">
              <w:rPr>
                <w:rFonts w:cstheme="minorHAnsi"/>
                <w:sz w:val="24"/>
                <w:szCs w:val="24"/>
              </w:rPr>
              <w:t>nge</w:t>
            </w:r>
            <w:r w:rsidRPr="00D0103A">
              <w:rPr>
                <w:rFonts w:cstheme="minorHAnsi"/>
                <w:sz w:val="24"/>
                <w:szCs w:val="24"/>
              </w:rPr>
              <w:t xml:space="preserve"> (100 runs)</w:t>
            </w:r>
          </w:p>
        </w:tc>
        <w:tc>
          <w:tcPr>
            <w:tcW w:w="1208" w:type="pct"/>
            <w:vAlign w:val="center"/>
          </w:tcPr>
          <w:p w14:paraId="6F1540E1" w14:textId="2AA7C144" w:rsidR="00FB2831" w:rsidRPr="00D0103A" w:rsidRDefault="0003415D" w:rsidP="00131092">
            <w:pPr>
              <w:jc w:val="right"/>
              <w:rPr>
                <w:rFonts w:cstheme="minorHAnsi"/>
                <w:sz w:val="24"/>
                <w:szCs w:val="24"/>
              </w:rPr>
            </w:pPr>
            <w:r w:rsidRPr="00D0103A">
              <w:rPr>
                <w:rFonts w:cstheme="minorHAnsi"/>
                <w:sz w:val="24"/>
                <w:szCs w:val="24"/>
              </w:rPr>
              <w:t>396.8–</w:t>
            </w:r>
            <w:r w:rsidR="00036500" w:rsidRPr="00D0103A">
              <w:rPr>
                <w:rFonts w:cstheme="minorHAnsi"/>
                <w:sz w:val="24"/>
                <w:szCs w:val="24"/>
              </w:rPr>
              <w:t>467.2</w:t>
            </w:r>
          </w:p>
        </w:tc>
        <w:tc>
          <w:tcPr>
            <w:tcW w:w="1208" w:type="pct"/>
            <w:vAlign w:val="center"/>
          </w:tcPr>
          <w:p w14:paraId="1D66EDC1" w14:textId="42825EBA" w:rsidR="00FB2831" w:rsidRPr="00D0103A" w:rsidRDefault="00AC2BF0" w:rsidP="00131092">
            <w:pPr>
              <w:jc w:val="right"/>
              <w:rPr>
                <w:rFonts w:cstheme="minorHAnsi"/>
                <w:sz w:val="24"/>
                <w:szCs w:val="24"/>
              </w:rPr>
            </w:pPr>
            <w:r w:rsidRPr="00D0103A">
              <w:rPr>
                <w:rFonts w:cstheme="minorHAnsi"/>
                <w:sz w:val="24"/>
                <w:szCs w:val="24"/>
              </w:rPr>
              <w:t>230.1–301.9</w:t>
            </w:r>
          </w:p>
        </w:tc>
        <w:tc>
          <w:tcPr>
            <w:tcW w:w="1209" w:type="pct"/>
            <w:vAlign w:val="center"/>
          </w:tcPr>
          <w:p w14:paraId="10BBBBE4" w14:textId="68016177" w:rsidR="00FB2831" w:rsidRPr="00D0103A" w:rsidRDefault="005C302C" w:rsidP="00131092">
            <w:pPr>
              <w:jc w:val="right"/>
              <w:rPr>
                <w:rFonts w:cstheme="minorHAnsi"/>
                <w:sz w:val="24"/>
                <w:szCs w:val="24"/>
              </w:rPr>
            </w:pPr>
            <w:r w:rsidRPr="00D0103A">
              <w:rPr>
                <w:rFonts w:cstheme="minorHAnsi"/>
                <w:sz w:val="24"/>
                <w:szCs w:val="24"/>
              </w:rPr>
              <w:t>130.3–177.8</w:t>
            </w:r>
          </w:p>
        </w:tc>
      </w:tr>
      <w:tr w:rsidR="00312875" w:rsidRPr="00D0103A" w14:paraId="57C99534" w14:textId="77777777" w:rsidTr="00B769CA">
        <w:trPr>
          <w:trHeight w:val="397"/>
        </w:trPr>
        <w:tc>
          <w:tcPr>
            <w:tcW w:w="1375" w:type="pct"/>
            <w:vAlign w:val="center"/>
          </w:tcPr>
          <w:p w14:paraId="0632379B" w14:textId="77777777" w:rsidR="00312875" w:rsidRPr="00D0103A" w:rsidRDefault="00312875" w:rsidP="00B769C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true</w:t>
            </w:r>
            <w:proofErr w:type="spellEnd"/>
          </w:p>
        </w:tc>
        <w:tc>
          <w:tcPr>
            <w:tcW w:w="1208" w:type="pct"/>
            <w:vAlign w:val="center"/>
          </w:tcPr>
          <w:p w14:paraId="4F8BEAE2" w14:textId="77777777" w:rsidR="00312875" w:rsidRPr="00D0103A" w:rsidRDefault="00312875" w:rsidP="00131092">
            <w:pPr>
              <w:jc w:val="right"/>
              <w:rPr>
                <w:rFonts w:cstheme="minorHAnsi"/>
                <w:sz w:val="24"/>
                <w:szCs w:val="24"/>
              </w:rPr>
            </w:pPr>
            <w:r w:rsidRPr="00D0103A">
              <w:rPr>
                <w:rFonts w:cstheme="minorHAnsi"/>
                <w:sz w:val="24"/>
                <w:szCs w:val="24"/>
              </w:rPr>
              <w:t>423.6</w:t>
            </w:r>
          </w:p>
        </w:tc>
        <w:tc>
          <w:tcPr>
            <w:tcW w:w="1208" w:type="pct"/>
            <w:vAlign w:val="center"/>
          </w:tcPr>
          <w:p w14:paraId="45BEB512" w14:textId="77777777" w:rsidR="00312875" w:rsidRPr="00D0103A" w:rsidRDefault="00312875" w:rsidP="00131092">
            <w:pPr>
              <w:jc w:val="right"/>
              <w:rPr>
                <w:rFonts w:cstheme="minorHAnsi"/>
                <w:sz w:val="24"/>
                <w:szCs w:val="24"/>
              </w:rPr>
            </w:pPr>
            <w:r w:rsidRPr="00D0103A">
              <w:rPr>
                <w:rFonts w:cstheme="minorHAnsi"/>
                <w:sz w:val="24"/>
                <w:szCs w:val="24"/>
              </w:rPr>
              <w:t>235.0</w:t>
            </w:r>
          </w:p>
        </w:tc>
        <w:tc>
          <w:tcPr>
            <w:tcW w:w="1209" w:type="pct"/>
            <w:vAlign w:val="center"/>
          </w:tcPr>
          <w:p w14:paraId="40354CA1" w14:textId="77777777" w:rsidR="00312875" w:rsidRPr="00D0103A" w:rsidRDefault="00312875" w:rsidP="00131092">
            <w:pPr>
              <w:jc w:val="right"/>
              <w:rPr>
                <w:rFonts w:cstheme="minorHAnsi"/>
                <w:sz w:val="24"/>
                <w:szCs w:val="24"/>
              </w:rPr>
            </w:pPr>
            <w:r w:rsidRPr="00D0103A">
              <w:rPr>
                <w:rFonts w:cstheme="minorHAnsi"/>
                <w:sz w:val="24"/>
                <w:szCs w:val="24"/>
              </w:rPr>
              <w:t>131.2</w:t>
            </w:r>
          </w:p>
        </w:tc>
      </w:tr>
      <w:tr w:rsidR="00FB2831" w:rsidRPr="00D0103A" w14:paraId="43554D67" w14:textId="77777777" w:rsidTr="00B769CA">
        <w:trPr>
          <w:trHeight w:val="397"/>
        </w:trPr>
        <w:tc>
          <w:tcPr>
            <w:tcW w:w="1375" w:type="pct"/>
            <w:vAlign w:val="center"/>
          </w:tcPr>
          <w:p w14:paraId="6CC44D9E" w14:textId="5E866CBE" w:rsidR="00FB2831" w:rsidRPr="00D0103A" w:rsidRDefault="00B76E80" w:rsidP="00B769C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true</w:t>
            </w:r>
            <w:proofErr w:type="spellEnd"/>
            <w:r w:rsidRPr="00D0103A">
              <w:rPr>
                <w:rFonts w:cstheme="minorHAnsi"/>
                <w:i/>
                <w:iCs/>
                <w:sz w:val="24"/>
                <w:szCs w:val="24"/>
              </w:rPr>
              <w:t xml:space="preserve"> </w:t>
            </w:r>
            <w:r w:rsidRPr="00D0103A">
              <w:rPr>
                <w:rFonts w:cstheme="minorHAnsi"/>
                <w:sz w:val="24"/>
                <w:szCs w:val="24"/>
              </w:rPr>
              <w:t>range (100 runs)</w:t>
            </w:r>
          </w:p>
        </w:tc>
        <w:tc>
          <w:tcPr>
            <w:tcW w:w="1208" w:type="pct"/>
            <w:vAlign w:val="center"/>
          </w:tcPr>
          <w:p w14:paraId="41E2A0FB" w14:textId="0FE6D7A9" w:rsidR="00FB2831" w:rsidRPr="00D0103A" w:rsidRDefault="0003415D" w:rsidP="00131092">
            <w:pPr>
              <w:jc w:val="right"/>
              <w:rPr>
                <w:rFonts w:cstheme="minorHAnsi"/>
                <w:sz w:val="24"/>
                <w:szCs w:val="24"/>
              </w:rPr>
            </w:pPr>
            <w:r w:rsidRPr="00D0103A">
              <w:rPr>
                <w:rFonts w:cstheme="minorHAnsi"/>
                <w:sz w:val="24"/>
                <w:szCs w:val="24"/>
              </w:rPr>
              <w:t>422.</w:t>
            </w:r>
            <w:r w:rsidR="00BE2115" w:rsidRPr="00D0103A">
              <w:rPr>
                <w:rFonts w:cstheme="minorHAnsi"/>
                <w:sz w:val="24"/>
                <w:szCs w:val="24"/>
              </w:rPr>
              <w:t>0–5</w:t>
            </w:r>
            <w:r w:rsidR="00036500" w:rsidRPr="00D0103A">
              <w:rPr>
                <w:rFonts w:cstheme="minorHAnsi"/>
                <w:sz w:val="24"/>
                <w:szCs w:val="24"/>
              </w:rPr>
              <w:t>09.9</w:t>
            </w:r>
          </w:p>
        </w:tc>
        <w:tc>
          <w:tcPr>
            <w:tcW w:w="1208" w:type="pct"/>
            <w:vAlign w:val="center"/>
          </w:tcPr>
          <w:p w14:paraId="2E469D51" w14:textId="71B20DAB" w:rsidR="00FB2831" w:rsidRPr="00D0103A" w:rsidRDefault="00AC2BF0" w:rsidP="00131092">
            <w:pPr>
              <w:jc w:val="right"/>
              <w:rPr>
                <w:rFonts w:cstheme="minorHAnsi"/>
                <w:sz w:val="24"/>
                <w:szCs w:val="24"/>
              </w:rPr>
            </w:pPr>
            <w:r w:rsidRPr="00D0103A">
              <w:rPr>
                <w:rFonts w:cstheme="minorHAnsi"/>
                <w:sz w:val="24"/>
                <w:szCs w:val="24"/>
              </w:rPr>
              <w:t>235.0–324.1</w:t>
            </w:r>
          </w:p>
        </w:tc>
        <w:tc>
          <w:tcPr>
            <w:tcW w:w="1209" w:type="pct"/>
            <w:vAlign w:val="center"/>
          </w:tcPr>
          <w:p w14:paraId="660E07FC" w14:textId="73B87119" w:rsidR="00FB2831" w:rsidRPr="00D0103A" w:rsidRDefault="005C302C" w:rsidP="00131092">
            <w:pPr>
              <w:jc w:val="right"/>
              <w:rPr>
                <w:rFonts w:cstheme="minorHAnsi"/>
                <w:sz w:val="24"/>
                <w:szCs w:val="24"/>
              </w:rPr>
            </w:pPr>
            <w:r w:rsidRPr="00D0103A">
              <w:rPr>
                <w:rFonts w:cstheme="minorHAnsi"/>
                <w:sz w:val="24"/>
                <w:szCs w:val="24"/>
              </w:rPr>
              <w:t>131.2–183.1</w:t>
            </w:r>
          </w:p>
        </w:tc>
      </w:tr>
      <w:tr w:rsidR="00312875" w:rsidRPr="00D0103A" w14:paraId="4D0B98D3" w14:textId="77777777" w:rsidTr="00B769CA">
        <w:trPr>
          <w:trHeight w:val="397"/>
        </w:trPr>
        <w:tc>
          <w:tcPr>
            <w:tcW w:w="1375" w:type="pct"/>
            <w:vAlign w:val="center"/>
          </w:tcPr>
          <w:p w14:paraId="6B6DC820" w14:textId="77777777" w:rsidR="00312875" w:rsidRPr="00D0103A" w:rsidRDefault="00312875" w:rsidP="00B769C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robust</w:t>
            </w:r>
            <w:proofErr w:type="spellEnd"/>
            <w:r w:rsidRPr="00D0103A">
              <w:rPr>
                <w:rFonts w:cstheme="minorHAnsi"/>
                <w:i/>
                <w:iCs/>
                <w:sz w:val="24"/>
                <w:szCs w:val="24"/>
              </w:rPr>
              <w:t>/</w:t>
            </w:r>
            <w:proofErr w:type="spellStart"/>
            <w:r w:rsidRPr="00D0103A">
              <w:rPr>
                <w:rFonts w:cstheme="minorHAnsi"/>
                <w:i/>
                <w:iCs/>
                <w:sz w:val="24"/>
                <w:szCs w:val="24"/>
              </w:rPr>
              <w:t>Q</w:t>
            </w:r>
            <w:r w:rsidRPr="00D0103A">
              <w:rPr>
                <w:rFonts w:cstheme="minorHAnsi"/>
                <w:i/>
                <w:iCs/>
                <w:sz w:val="24"/>
                <w:szCs w:val="24"/>
                <w:vertAlign w:val="subscript"/>
              </w:rPr>
              <w:t>true</w:t>
            </w:r>
            <w:proofErr w:type="spellEnd"/>
          </w:p>
        </w:tc>
        <w:tc>
          <w:tcPr>
            <w:tcW w:w="1208" w:type="pct"/>
            <w:vAlign w:val="center"/>
          </w:tcPr>
          <w:p w14:paraId="6DA36477" w14:textId="77777777" w:rsidR="00312875" w:rsidRPr="00D0103A" w:rsidRDefault="00312875" w:rsidP="00131092">
            <w:pPr>
              <w:jc w:val="right"/>
              <w:rPr>
                <w:rFonts w:cstheme="minorHAnsi"/>
                <w:sz w:val="24"/>
                <w:szCs w:val="24"/>
              </w:rPr>
            </w:pPr>
            <w:r w:rsidRPr="00D0103A">
              <w:rPr>
                <w:rFonts w:cstheme="minorHAnsi"/>
                <w:sz w:val="24"/>
                <w:szCs w:val="24"/>
              </w:rPr>
              <w:t>0.94</w:t>
            </w:r>
          </w:p>
        </w:tc>
        <w:tc>
          <w:tcPr>
            <w:tcW w:w="1208" w:type="pct"/>
            <w:vAlign w:val="center"/>
          </w:tcPr>
          <w:p w14:paraId="3052185A" w14:textId="77777777" w:rsidR="00312875" w:rsidRPr="00D0103A" w:rsidRDefault="00312875" w:rsidP="00131092">
            <w:pPr>
              <w:jc w:val="right"/>
              <w:rPr>
                <w:rFonts w:cstheme="minorHAnsi"/>
                <w:sz w:val="24"/>
                <w:szCs w:val="24"/>
              </w:rPr>
            </w:pPr>
            <w:r w:rsidRPr="00D0103A">
              <w:rPr>
                <w:rFonts w:cstheme="minorHAnsi"/>
                <w:sz w:val="24"/>
                <w:szCs w:val="24"/>
              </w:rPr>
              <w:t>0.98</w:t>
            </w:r>
          </w:p>
        </w:tc>
        <w:tc>
          <w:tcPr>
            <w:tcW w:w="1209" w:type="pct"/>
            <w:vAlign w:val="center"/>
          </w:tcPr>
          <w:p w14:paraId="587CF68E" w14:textId="77777777" w:rsidR="00312875" w:rsidRPr="00D0103A" w:rsidRDefault="00312875" w:rsidP="00131092">
            <w:pPr>
              <w:jc w:val="right"/>
              <w:rPr>
                <w:rFonts w:cstheme="minorHAnsi"/>
                <w:sz w:val="24"/>
                <w:szCs w:val="24"/>
              </w:rPr>
            </w:pPr>
            <w:r w:rsidRPr="00D0103A">
              <w:rPr>
                <w:rFonts w:cstheme="minorHAnsi"/>
                <w:sz w:val="24"/>
                <w:szCs w:val="24"/>
              </w:rPr>
              <w:t>0.99</w:t>
            </w:r>
          </w:p>
        </w:tc>
      </w:tr>
      <w:tr w:rsidR="00312875" w:rsidRPr="00D0103A" w14:paraId="4B159233" w14:textId="77777777" w:rsidTr="00B769CA">
        <w:trPr>
          <w:trHeight w:val="397"/>
        </w:trPr>
        <w:tc>
          <w:tcPr>
            <w:tcW w:w="1375" w:type="pct"/>
            <w:vAlign w:val="center"/>
          </w:tcPr>
          <w:p w14:paraId="50F2BE6D" w14:textId="77777777" w:rsidR="00312875" w:rsidRPr="00D0103A" w:rsidRDefault="00312875" w:rsidP="00B769CA">
            <w:pPr>
              <w:rPr>
                <w:rFonts w:cstheme="minorHAnsi"/>
                <w:sz w:val="24"/>
                <w:szCs w:val="24"/>
              </w:rPr>
            </w:pPr>
            <w:r w:rsidRPr="00D0103A">
              <w:rPr>
                <w:rFonts w:cstheme="minorHAnsi"/>
                <w:sz w:val="24"/>
                <w:szCs w:val="24"/>
              </w:rPr>
              <w:t xml:space="preserve">DISP % </w:t>
            </w:r>
            <w:proofErr w:type="spellStart"/>
            <w:r w:rsidRPr="00D0103A">
              <w:rPr>
                <w:rFonts w:cstheme="minorHAnsi"/>
                <w:i/>
                <w:iCs/>
                <w:sz w:val="24"/>
                <w:szCs w:val="24"/>
              </w:rPr>
              <w:t>dQ</w:t>
            </w:r>
            <w:proofErr w:type="spellEnd"/>
            <w:r w:rsidRPr="00D0103A">
              <w:rPr>
                <w:rFonts w:cstheme="minorHAnsi"/>
                <w:sz w:val="24"/>
                <w:szCs w:val="24"/>
              </w:rPr>
              <w:t xml:space="preserve"> </w:t>
            </w:r>
            <w:r w:rsidRPr="00D0103A">
              <w:rPr>
                <w:rFonts w:cstheme="minorHAnsi"/>
                <w:sz w:val="24"/>
                <w:szCs w:val="24"/>
                <w:lang w:val="es-ES"/>
              </w:rPr>
              <w:t>(</w:t>
            </w:r>
            <w:r w:rsidRPr="00D0103A">
              <w:rPr>
                <w:rFonts w:cstheme="minorHAnsi"/>
                <w:i/>
                <w:iCs/>
                <w:sz w:val="24"/>
                <w:szCs w:val="24"/>
                <w:lang w:val="el-GR"/>
              </w:rPr>
              <w:t>Δ</w:t>
            </w:r>
            <w:r w:rsidRPr="00D0103A">
              <w:rPr>
                <w:rFonts w:cstheme="minorHAnsi"/>
                <w:i/>
                <w:iCs/>
                <w:sz w:val="24"/>
                <w:szCs w:val="24"/>
                <w:lang w:val="es-ES"/>
              </w:rPr>
              <w:t>Q</w:t>
            </w:r>
            <w:r w:rsidRPr="00D0103A">
              <w:rPr>
                <w:rFonts w:cstheme="minorHAnsi"/>
                <w:sz w:val="24"/>
                <w:szCs w:val="24"/>
                <w:lang w:val="es-ES"/>
              </w:rPr>
              <w:t>−</w:t>
            </w:r>
            <w:r w:rsidRPr="00D0103A">
              <w:rPr>
                <w:rFonts w:cstheme="minorHAnsi"/>
                <w:i/>
                <w:iCs/>
                <w:sz w:val="24"/>
                <w:szCs w:val="24"/>
                <w:lang w:val="es-ES"/>
              </w:rPr>
              <w:t>Q</w:t>
            </w:r>
            <w:r w:rsidRPr="00D0103A">
              <w:rPr>
                <w:rFonts w:cstheme="minorHAnsi"/>
                <w:sz w:val="24"/>
                <w:szCs w:val="24"/>
                <w:lang w:val="es-ES"/>
              </w:rPr>
              <w:t>)</w:t>
            </w:r>
          </w:p>
        </w:tc>
        <w:tc>
          <w:tcPr>
            <w:tcW w:w="1208" w:type="pct"/>
            <w:vAlign w:val="center"/>
          </w:tcPr>
          <w:p w14:paraId="0B804B65" w14:textId="77777777" w:rsidR="00312875" w:rsidRPr="00D0103A" w:rsidRDefault="00312875" w:rsidP="00131092">
            <w:pPr>
              <w:jc w:val="right"/>
              <w:rPr>
                <w:rFonts w:cstheme="minorHAnsi"/>
                <w:sz w:val="24"/>
                <w:szCs w:val="24"/>
              </w:rPr>
            </w:pPr>
            <w:r w:rsidRPr="00D0103A">
              <w:rPr>
                <w:rFonts w:cstheme="minorHAnsi"/>
                <w:sz w:val="24"/>
                <w:szCs w:val="24"/>
                <w:lang w:val="es-ES"/>
              </w:rPr>
              <w:t>0.000</w:t>
            </w:r>
          </w:p>
        </w:tc>
        <w:tc>
          <w:tcPr>
            <w:tcW w:w="1208" w:type="pct"/>
            <w:vAlign w:val="center"/>
          </w:tcPr>
          <w:p w14:paraId="53D91577" w14:textId="77777777" w:rsidR="00312875" w:rsidRPr="00D0103A" w:rsidRDefault="00312875" w:rsidP="00131092">
            <w:pPr>
              <w:jc w:val="right"/>
              <w:rPr>
                <w:rFonts w:cstheme="minorHAnsi"/>
                <w:sz w:val="24"/>
                <w:szCs w:val="24"/>
              </w:rPr>
            </w:pPr>
            <w:r w:rsidRPr="00D0103A">
              <w:rPr>
                <w:rFonts w:cstheme="minorHAnsi"/>
                <w:sz w:val="24"/>
                <w:szCs w:val="24"/>
                <w:lang w:val="es-ES"/>
              </w:rPr>
              <w:t>−0.213</w:t>
            </w:r>
          </w:p>
        </w:tc>
        <w:tc>
          <w:tcPr>
            <w:tcW w:w="1209" w:type="pct"/>
            <w:vAlign w:val="center"/>
          </w:tcPr>
          <w:p w14:paraId="4A1963C6" w14:textId="77777777" w:rsidR="00312875" w:rsidRPr="00D0103A" w:rsidRDefault="00312875" w:rsidP="00131092">
            <w:pPr>
              <w:jc w:val="right"/>
              <w:rPr>
                <w:rFonts w:cstheme="minorHAnsi"/>
                <w:sz w:val="24"/>
                <w:szCs w:val="24"/>
              </w:rPr>
            </w:pPr>
            <w:r w:rsidRPr="00D0103A">
              <w:rPr>
                <w:rFonts w:cstheme="minorHAnsi"/>
                <w:sz w:val="24"/>
                <w:szCs w:val="24"/>
              </w:rPr>
              <w:t>0.000</w:t>
            </w:r>
          </w:p>
        </w:tc>
      </w:tr>
      <w:tr w:rsidR="00312875" w:rsidRPr="00D0103A" w14:paraId="5D05E2A0" w14:textId="77777777" w:rsidTr="00B769CA">
        <w:trPr>
          <w:trHeight w:val="397"/>
        </w:trPr>
        <w:tc>
          <w:tcPr>
            <w:tcW w:w="1375" w:type="pct"/>
            <w:vAlign w:val="center"/>
          </w:tcPr>
          <w:p w14:paraId="15967E41" w14:textId="3F9DA919" w:rsidR="00312875" w:rsidRPr="00D0103A" w:rsidRDefault="0057274A" w:rsidP="00B769CA">
            <w:pPr>
              <w:rPr>
                <w:rFonts w:cstheme="minorHAnsi"/>
                <w:sz w:val="24"/>
                <w:szCs w:val="24"/>
              </w:rPr>
            </w:pPr>
            <w:r w:rsidRPr="00D0103A">
              <w:rPr>
                <w:rFonts w:cstheme="minorHAnsi"/>
                <w:sz w:val="24"/>
                <w:szCs w:val="24"/>
              </w:rPr>
              <w:t>DISP swaps by factor</w:t>
            </w:r>
          </w:p>
        </w:tc>
        <w:tc>
          <w:tcPr>
            <w:tcW w:w="1208" w:type="pct"/>
            <w:vAlign w:val="center"/>
          </w:tcPr>
          <w:p w14:paraId="49764147" w14:textId="77777777" w:rsidR="00312875" w:rsidRPr="00D0103A" w:rsidRDefault="00312875" w:rsidP="00131092">
            <w:pPr>
              <w:jc w:val="right"/>
              <w:rPr>
                <w:rFonts w:cstheme="minorHAnsi"/>
                <w:sz w:val="24"/>
                <w:szCs w:val="24"/>
              </w:rPr>
            </w:pPr>
            <w:r w:rsidRPr="00D0103A">
              <w:rPr>
                <w:rFonts w:cstheme="minorHAnsi"/>
                <w:sz w:val="24"/>
                <w:szCs w:val="24"/>
              </w:rPr>
              <w:t>0; 0; 0</w:t>
            </w:r>
          </w:p>
        </w:tc>
        <w:tc>
          <w:tcPr>
            <w:tcW w:w="1208" w:type="pct"/>
            <w:vAlign w:val="center"/>
          </w:tcPr>
          <w:p w14:paraId="58B32D70" w14:textId="77777777" w:rsidR="00312875" w:rsidRPr="00D0103A" w:rsidRDefault="00312875" w:rsidP="00131092">
            <w:pPr>
              <w:jc w:val="right"/>
              <w:rPr>
                <w:rFonts w:cstheme="minorHAnsi"/>
                <w:sz w:val="24"/>
                <w:szCs w:val="24"/>
              </w:rPr>
            </w:pPr>
            <w:r w:rsidRPr="00D0103A">
              <w:rPr>
                <w:rFonts w:cstheme="minorHAnsi"/>
                <w:sz w:val="24"/>
                <w:szCs w:val="24"/>
              </w:rPr>
              <w:t>0; 0; 0; 0</w:t>
            </w:r>
          </w:p>
        </w:tc>
        <w:tc>
          <w:tcPr>
            <w:tcW w:w="1209" w:type="pct"/>
            <w:vAlign w:val="center"/>
          </w:tcPr>
          <w:p w14:paraId="6CE30A0F" w14:textId="77777777" w:rsidR="00312875" w:rsidRPr="00D0103A" w:rsidRDefault="00312875" w:rsidP="00131092">
            <w:pPr>
              <w:jc w:val="right"/>
              <w:rPr>
                <w:rFonts w:cstheme="minorHAnsi"/>
                <w:sz w:val="24"/>
                <w:szCs w:val="24"/>
              </w:rPr>
            </w:pPr>
            <w:r w:rsidRPr="00D0103A">
              <w:rPr>
                <w:rFonts w:cstheme="minorHAnsi"/>
                <w:sz w:val="24"/>
                <w:szCs w:val="24"/>
              </w:rPr>
              <w:t>0; 0; 0; 0; 0</w:t>
            </w:r>
          </w:p>
        </w:tc>
      </w:tr>
      <w:tr w:rsidR="00312875" w:rsidRPr="00D0103A" w14:paraId="413AC644" w14:textId="77777777" w:rsidTr="00B769CA">
        <w:trPr>
          <w:trHeight w:val="397"/>
        </w:trPr>
        <w:tc>
          <w:tcPr>
            <w:tcW w:w="1375" w:type="pct"/>
            <w:tcBorders>
              <w:bottom w:val="single" w:sz="4" w:space="0" w:color="auto"/>
            </w:tcBorders>
            <w:vAlign w:val="center"/>
          </w:tcPr>
          <w:p w14:paraId="45D3F3A9" w14:textId="3FB604B8" w:rsidR="00312875" w:rsidRPr="00D0103A" w:rsidRDefault="00312875" w:rsidP="00B769CA">
            <w:pPr>
              <w:rPr>
                <w:rFonts w:cstheme="minorHAnsi"/>
                <w:sz w:val="24"/>
                <w:szCs w:val="24"/>
              </w:rPr>
            </w:pPr>
            <w:r w:rsidRPr="00D0103A">
              <w:rPr>
                <w:rFonts w:cstheme="minorHAnsi"/>
                <w:sz w:val="24"/>
                <w:szCs w:val="24"/>
                <w:lang w:val="es-ES"/>
              </w:rPr>
              <w:t>BS mapping</w:t>
            </w:r>
            <w:r w:rsidR="008E421F" w:rsidRPr="00D0103A">
              <w:rPr>
                <w:rFonts w:cstheme="minorHAnsi"/>
                <w:sz w:val="24"/>
                <w:szCs w:val="24"/>
                <w:lang w:val="es-ES"/>
              </w:rPr>
              <w:t xml:space="preserve"> (%)</w:t>
            </w:r>
          </w:p>
        </w:tc>
        <w:tc>
          <w:tcPr>
            <w:tcW w:w="1208" w:type="pct"/>
            <w:tcBorders>
              <w:bottom w:val="single" w:sz="4" w:space="0" w:color="auto"/>
            </w:tcBorders>
            <w:vAlign w:val="center"/>
          </w:tcPr>
          <w:p w14:paraId="6F376492" w14:textId="77777777" w:rsidR="00312875" w:rsidRPr="00D0103A" w:rsidRDefault="00312875" w:rsidP="00131092">
            <w:pPr>
              <w:jc w:val="right"/>
              <w:rPr>
                <w:rFonts w:cstheme="minorHAnsi"/>
                <w:sz w:val="24"/>
                <w:szCs w:val="24"/>
              </w:rPr>
            </w:pPr>
            <w:r w:rsidRPr="00D0103A">
              <w:rPr>
                <w:rFonts w:cstheme="minorHAnsi"/>
                <w:sz w:val="24"/>
                <w:szCs w:val="24"/>
              </w:rPr>
              <w:t>91.7</w:t>
            </w:r>
          </w:p>
        </w:tc>
        <w:tc>
          <w:tcPr>
            <w:tcW w:w="1208" w:type="pct"/>
            <w:tcBorders>
              <w:bottom w:val="single" w:sz="4" w:space="0" w:color="auto"/>
            </w:tcBorders>
            <w:vAlign w:val="center"/>
          </w:tcPr>
          <w:p w14:paraId="3B1A2E80" w14:textId="77777777" w:rsidR="00312875" w:rsidRPr="00D0103A" w:rsidRDefault="00312875" w:rsidP="00131092">
            <w:pPr>
              <w:jc w:val="right"/>
              <w:rPr>
                <w:rFonts w:cstheme="minorHAnsi"/>
                <w:sz w:val="24"/>
                <w:szCs w:val="24"/>
              </w:rPr>
            </w:pPr>
            <w:r w:rsidRPr="00D0103A">
              <w:rPr>
                <w:rFonts w:cstheme="minorHAnsi"/>
                <w:sz w:val="24"/>
                <w:szCs w:val="24"/>
              </w:rPr>
              <w:t>97.7</w:t>
            </w:r>
          </w:p>
        </w:tc>
        <w:tc>
          <w:tcPr>
            <w:tcW w:w="1209" w:type="pct"/>
            <w:tcBorders>
              <w:bottom w:val="single" w:sz="4" w:space="0" w:color="auto"/>
            </w:tcBorders>
            <w:vAlign w:val="center"/>
          </w:tcPr>
          <w:p w14:paraId="7676A8E8" w14:textId="77777777" w:rsidR="00312875" w:rsidRPr="00D0103A" w:rsidRDefault="00312875" w:rsidP="00131092">
            <w:pPr>
              <w:jc w:val="right"/>
              <w:rPr>
                <w:rFonts w:cstheme="minorHAnsi"/>
                <w:sz w:val="24"/>
                <w:szCs w:val="24"/>
              </w:rPr>
            </w:pPr>
            <w:r w:rsidRPr="00D0103A">
              <w:rPr>
                <w:rFonts w:cstheme="minorHAnsi"/>
                <w:sz w:val="24"/>
                <w:szCs w:val="24"/>
              </w:rPr>
              <w:t>95.8</w:t>
            </w:r>
          </w:p>
        </w:tc>
      </w:tr>
    </w:tbl>
    <w:p w14:paraId="06496C1C" w14:textId="7702552D" w:rsidR="00006BD5" w:rsidRPr="00D0103A" w:rsidRDefault="00006BD5" w:rsidP="005826C5">
      <w:pPr>
        <w:wordWrap/>
        <w:spacing w:after="0" w:line="480" w:lineRule="auto"/>
        <w:rPr>
          <w:rFonts w:cstheme="minorHAnsi"/>
          <w:sz w:val="24"/>
          <w:szCs w:val="24"/>
        </w:rPr>
      </w:pPr>
    </w:p>
    <w:p w14:paraId="204CAE76" w14:textId="77777777" w:rsidR="00D21233" w:rsidRPr="00D0103A" w:rsidRDefault="00D21233">
      <w:pPr>
        <w:widowControl/>
        <w:wordWrap/>
        <w:autoSpaceDE/>
        <w:autoSpaceDN/>
        <w:rPr>
          <w:rFonts w:cstheme="minorHAnsi"/>
          <w:sz w:val="24"/>
          <w:szCs w:val="24"/>
        </w:rPr>
      </w:pPr>
      <w:r w:rsidRPr="00D0103A">
        <w:rPr>
          <w:rFonts w:cstheme="minorHAnsi"/>
          <w:sz w:val="24"/>
          <w:szCs w:val="24"/>
        </w:rPr>
        <w:br w:type="page"/>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1107"/>
        <w:gridCol w:w="3181"/>
        <w:gridCol w:w="3179"/>
      </w:tblGrid>
      <w:tr w:rsidR="001711A1" w:rsidRPr="00D0103A" w14:paraId="0FFF385F" w14:textId="77777777" w:rsidTr="000E3997">
        <w:trPr>
          <w:trHeight w:val="567"/>
        </w:trPr>
        <w:tc>
          <w:tcPr>
            <w:tcW w:w="5000" w:type="pct"/>
            <w:gridSpan w:val="4"/>
            <w:vAlign w:val="center"/>
          </w:tcPr>
          <w:p w14:paraId="0AE1B591" w14:textId="63645CDA" w:rsidR="001711A1" w:rsidRPr="00D0103A" w:rsidRDefault="001711A1" w:rsidP="001711A1">
            <w:pPr>
              <w:jc w:val="left"/>
              <w:rPr>
                <w:rFonts w:cstheme="minorHAnsi"/>
                <w:b/>
                <w:bCs/>
                <w:sz w:val="24"/>
                <w:szCs w:val="24"/>
              </w:rPr>
            </w:pPr>
            <w:r w:rsidRPr="00D0103A">
              <w:rPr>
                <w:rFonts w:eastAsia="맑은 고딕" w:cstheme="minorHAnsi"/>
                <w:b/>
                <w:bCs/>
                <w:color w:val="000000"/>
                <w:kern w:val="0"/>
                <w:sz w:val="24"/>
                <w:szCs w:val="24"/>
              </w:rPr>
              <w:lastRenderedPageBreak/>
              <w:t>Table S1</w:t>
            </w:r>
            <w:r w:rsidR="0024273F" w:rsidRPr="00D0103A">
              <w:rPr>
                <w:rFonts w:eastAsia="맑은 고딕" w:cstheme="minorHAnsi"/>
                <w:b/>
                <w:bCs/>
                <w:color w:val="000000"/>
                <w:kern w:val="0"/>
                <w:sz w:val="24"/>
                <w:szCs w:val="24"/>
              </w:rPr>
              <w:t>3</w:t>
            </w:r>
            <w:r w:rsidRPr="00D0103A">
              <w:rPr>
                <w:rFonts w:eastAsia="맑은 고딕" w:cstheme="minorHAnsi"/>
                <w:b/>
                <w:bCs/>
                <w:color w:val="000000"/>
                <w:kern w:val="0"/>
                <w:sz w:val="24"/>
                <w:szCs w:val="24"/>
              </w:rPr>
              <w:t>.</w:t>
            </w:r>
            <w:r w:rsidR="00C20B08" w:rsidRPr="00D0103A">
              <w:rPr>
                <w:rFonts w:eastAsia="맑은 고딕" w:cstheme="minorHAnsi"/>
                <w:b/>
                <w:bCs/>
                <w:color w:val="000000"/>
                <w:kern w:val="0"/>
                <w:sz w:val="24"/>
                <w:szCs w:val="24"/>
              </w:rPr>
              <w:t xml:space="preserve"> </w:t>
            </w:r>
            <w:r w:rsidR="00C20B08" w:rsidRPr="00D0103A">
              <w:rPr>
                <w:rFonts w:eastAsia="맑은 고딕" w:cstheme="minorHAnsi"/>
                <w:color w:val="000000"/>
                <w:kern w:val="0"/>
                <w:sz w:val="24"/>
                <w:szCs w:val="24"/>
              </w:rPr>
              <w:t>Random-seed reproducibility of the selected five-factor PMF solutions.</w:t>
            </w:r>
          </w:p>
        </w:tc>
      </w:tr>
      <w:tr w:rsidR="00B96D5D" w:rsidRPr="00D0103A" w14:paraId="7BCFF0FB" w14:textId="77777777" w:rsidTr="00884661">
        <w:trPr>
          <w:trHeight w:val="397"/>
        </w:trPr>
        <w:tc>
          <w:tcPr>
            <w:tcW w:w="864" w:type="pct"/>
            <w:vMerge w:val="restart"/>
            <w:tcBorders>
              <w:top w:val="single" w:sz="4" w:space="0" w:color="auto"/>
            </w:tcBorders>
            <w:vAlign w:val="center"/>
          </w:tcPr>
          <w:p w14:paraId="3AA48F84" w14:textId="5E206C14" w:rsidR="00B96D5D" w:rsidRPr="00D0103A" w:rsidRDefault="00B96D5D" w:rsidP="00707CB8">
            <w:pPr>
              <w:jc w:val="center"/>
              <w:rPr>
                <w:rFonts w:cstheme="minorHAnsi"/>
                <w:sz w:val="24"/>
                <w:szCs w:val="24"/>
              </w:rPr>
            </w:pPr>
            <w:r w:rsidRPr="00D0103A">
              <w:rPr>
                <w:rFonts w:cstheme="minorHAnsi"/>
                <w:b/>
                <w:bCs/>
                <w:sz w:val="24"/>
                <w:szCs w:val="24"/>
              </w:rPr>
              <w:t>Model</w:t>
            </w:r>
          </w:p>
        </w:tc>
        <w:tc>
          <w:tcPr>
            <w:tcW w:w="613" w:type="pct"/>
            <w:vMerge w:val="restart"/>
            <w:tcBorders>
              <w:top w:val="single" w:sz="4" w:space="0" w:color="auto"/>
            </w:tcBorders>
            <w:vAlign w:val="center"/>
          </w:tcPr>
          <w:p w14:paraId="5622850E" w14:textId="38E29452" w:rsidR="00B96D5D" w:rsidRPr="00D0103A" w:rsidRDefault="00B96D5D" w:rsidP="00707CB8">
            <w:pPr>
              <w:jc w:val="center"/>
              <w:rPr>
                <w:rFonts w:cstheme="minorHAnsi"/>
                <w:sz w:val="24"/>
                <w:szCs w:val="24"/>
              </w:rPr>
            </w:pPr>
            <w:r w:rsidRPr="00D0103A">
              <w:rPr>
                <w:rFonts w:cstheme="minorHAnsi"/>
                <w:b/>
                <w:bCs/>
                <w:sz w:val="24"/>
                <w:szCs w:val="24"/>
              </w:rPr>
              <w:t>Factor</w:t>
            </w:r>
          </w:p>
        </w:tc>
        <w:tc>
          <w:tcPr>
            <w:tcW w:w="1762" w:type="pct"/>
            <w:tcBorders>
              <w:top w:val="single" w:sz="4" w:space="0" w:color="auto"/>
              <w:bottom w:val="single" w:sz="4" w:space="0" w:color="auto"/>
            </w:tcBorders>
            <w:vAlign w:val="center"/>
          </w:tcPr>
          <w:p w14:paraId="05575C95" w14:textId="31736EE0" w:rsidR="00B96D5D" w:rsidRPr="00D0103A" w:rsidRDefault="00B96D5D" w:rsidP="00707CB8">
            <w:pPr>
              <w:jc w:val="center"/>
              <w:rPr>
                <w:rFonts w:cstheme="minorHAnsi"/>
                <w:b/>
                <w:bCs/>
                <w:sz w:val="24"/>
                <w:szCs w:val="24"/>
              </w:rPr>
            </w:pPr>
            <w:r w:rsidRPr="00D0103A">
              <w:rPr>
                <w:rFonts w:cstheme="minorHAnsi"/>
                <w:b/>
                <w:bCs/>
                <w:sz w:val="24"/>
                <w:szCs w:val="24"/>
              </w:rPr>
              <w:t>Factor profile</w:t>
            </w:r>
          </w:p>
        </w:tc>
        <w:tc>
          <w:tcPr>
            <w:tcW w:w="1761" w:type="pct"/>
            <w:tcBorders>
              <w:top w:val="single" w:sz="4" w:space="0" w:color="auto"/>
              <w:bottom w:val="single" w:sz="4" w:space="0" w:color="auto"/>
            </w:tcBorders>
            <w:vAlign w:val="center"/>
          </w:tcPr>
          <w:p w14:paraId="0387623A" w14:textId="41918E79" w:rsidR="00B96D5D" w:rsidRPr="00D0103A" w:rsidRDefault="00B96D5D" w:rsidP="00707CB8">
            <w:pPr>
              <w:jc w:val="center"/>
              <w:rPr>
                <w:rFonts w:cstheme="minorHAnsi"/>
                <w:b/>
                <w:bCs/>
                <w:sz w:val="24"/>
                <w:szCs w:val="24"/>
              </w:rPr>
            </w:pPr>
            <w:r w:rsidRPr="00D0103A">
              <w:rPr>
                <w:rFonts w:cstheme="minorHAnsi"/>
                <w:b/>
                <w:bCs/>
                <w:sz w:val="24"/>
                <w:szCs w:val="24"/>
              </w:rPr>
              <w:t>Factor contribution</w:t>
            </w:r>
          </w:p>
        </w:tc>
      </w:tr>
      <w:tr w:rsidR="00B96D5D" w:rsidRPr="00D0103A" w14:paraId="3F3A71EE" w14:textId="77777777" w:rsidTr="00884661">
        <w:trPr>
          <w:trHeight w:val="397"/>
        </w:trPr>
        <w:tc>
          <w:tcPr>
            <w:tcW w:w="864" w:type="pct"/>
            <w:vMerge/>
            <w:tcBorders>
              <w:bottom w:val="single" w:sz="4" w:space="0" w:color="auto"/>
            </w:tcBorders>
            <w:vAlign w:val="center"/>
          </w:tcPr>
          <w:p w14:paraId="210CF14C" w14:textId="77777777" w:rsidR="00B96D5D" w:rsidRPr="00D0103A" w:rsidRDefault="00B96D5D" w:rsidP="00707CB8">
            <w:pPr>
              <w:jc w:val="center"/>
              <w:rPr>
                <w:rFonts w:cstheme="minorHAnsi"/>
                <w:b/>
                <w:bCs/>
                <w:sz w:val="24"/>
                <w:szCs w:val="24"/>
              </w:rPr>
            </w:pPr>
          </w:p>
        </w:tc>
        <w:tc>
          <w:tcPr>
            <w:tcW w:w="613" w:type="pct"/>
            <w:vMerge/>
            <w:tcBorders>
              <w:bottom w:val="single" w:sz="4" w:space="0" w:color="auto"/>
            </w:tcBorders>
            <w:vAlign w:val="center"/>
          </w:tcPr>
          <w:p w14:paraId="0891BC71" w14:textId="77777777" w:rsidR="00B96D5D" w:rsidRPr="00D0103A" w:rsidRDefault="00B96D5D" w:rsidP="00707CB8">
            <w:pPr>
              <w:jc w:val="center"/>
              <w:rPr>
                <w:rFonts w:cstheme="minorHAnsi"/>
                <w:b/>
                <w:bCs/>
                <w:sz w:val="24"/>
                <w:szCs w:val="24"/>
              </w:rPr>
            </w:pPr>
          </w:p>
        </w:tc>
        <w:tc>
          <w:tcPr>
            <w:tcW w:w="1762" w:type="pct"/>
            <w:tcBorders>
              <w:top w:val="single" w:sz="4" w:space="0" w:color="auto"/>
              <w:bottom w:val="single" w:sz="4" w:space="0" w:color="auto"/>
            </w:tcBorders>
            <w:vAlign w:val="center"/>
          </w:tcPr>
          <w:p w14:paraId="59F6E7A2" w14:textId="2E53F8D6" w:rsidR="00B96D5D" w:rsidRPr="00D0103A" w:rsidRDefault="00B96D5D" w:rsidP="00707CB8">
            <w:pPr>
              <w:jc w:val="center"/>
              <w:rPr>
                <w:rFonts w:cstheme="minorHAnsi"/>
                <w:b/>
                <w:bCs/>
                <w:sz w:val="24"/>
                <w:szCs w:val="24"/>
              </w:rPr>
            </w:pPr>
            <w:r w:rsidRPr="00D0103A">
              <w:rPr>
                <w:rFonts w:cstheme="minorHAnsi"/>
                <w:b/>
                <w:bCs/>
                <w:sz w:val="24"/>
                <w:szCs w:val="24"/>
              </w:rPr>
              <w:t xml:space="preserve">Pearson’s </w:t>
            </w:r>
            <w:r w:rsidRPr="00D0103A">
              <w:rPr>
                <w:rFonts w:cstheme="minorHAnsi"/>
                <w:b/>
                <w:bCs/>
                <w:i/>
                <w:iCs/>
                <w:sz w:val="24"/>
                <w:szCs w:val="24"/>
              </w:rPr>
              <w:t>r</w:t>
            </w:r>
            <w:r w:rsidR="00C96D28" w:rsidRPr="00D0103A">
              <w:rPr>
                <w:rFonts w:cstheme="minorHAnsi"/>
                <w:b/>
                <w:bCs/>
                <w:i/>
                <w:iCs/>
                <w:sz w:val="24"/>
                <w:szCs w:val="24"/>
              </w:rPr>
              <w:t xml:space="preserve"> </w:t>
            </w:r>
            <w:r w:rsidR="00C96D28" w:rsidRPr="00D0103A">
              <w:rPr>
                <w:rFonts w:cstheme="minorHAnsi"/>
                <w:sz w:val="24"/>
                <w:szCs w:val="24"/>
                <w:vertAlign w:val="superscript"/>
              </w:rPr>
              <w:t>a</w:t>
            </w:r>
          </w:p>
        </w:tc>
        <w:tc>
          <w:tcPr>
            <w:tcW w:w="1761" w:type="pct"/>
            <w:tcBorders>
              <w:top w:val="single" w:sz="4" w:space="0" w:color="auto"/>
              <w:bottom w:val="single" w:sz="4" w:space="0" w:color="auto"/>
            </w:tcBorders>
            <w:vAlign w:val="center"/>
          </w:tcPr>
          <w:p w14:paraId="70210E9C" w14:textId="060621C0" w:rsidR="00B96D5D" w:rsidRPr="00D0103A" w:rsidRDefault="00B96D5D" w:rsidP="00707CB8">
            <w:pPr>
              <w:jc w:val="center"/>
              <w:rPr>
                <w:rFonts w:cstheme="minorHAnsi"/>
                <w:b/>
                <w:bCs/>
                <w:sz w:val="24"/>
                <w:szCs w:val="24"/>
              </w:rPr>
            </w:pPr>
            <w:r w:rsidRPr="00D0103A">
              <w:rPr>
                <w:rFonts w:cstheme="minorHAnsi"/>
                <w:b/>
                <w:bCs/>
                <w:sz w:val="24"/>
                <w:szCs w:val="24"/>
              </w:rPr>
              <w:t xml:space="preserve">Pearson’s </w:t>
            </w:r>
            <w:r w:rsidRPr="00D0103A">
              <w:rPr>
                <w:rFonts w:cstheme="minorHAnsi"/>
                <w:b/>
                <w:bCs/>
                <w:i/>
                <w:iCs/>
                <w:sz w:val="24"/>
                <w:szCs w:val="24"/>
              </w:rPr>
              <w:t>r</w:t>
            </w:r>
          </w:p>
        </w:tc>
      </w:tr>
      <w:tr w:rsidR="00B96D5D" w:rsidRPr="00D0103A" w14:paraId="0C46D8A5" w14:textId="77777777" w:rsidTr="00686E03">
        <w:trPr>
          <w:trHeight w:val="397"/>
        </w:trPr>
        <w:tc>
          <w:tcPr>
            <w:tcW w:w="864" w:type="pct"/>
            <w:vMerge w:val="restart"/>
            <w:tcBorders>
              <w:top w:val="single" w:sz="4" w:space="0" w:color="auto"/>
            </w:tcBorders>
            <w:vAlign w:val="center"/>
          </w:tcPr>
          <w:p w14:paraId="735CC9F0" w14:textId="36C104AE" w:rsidR="00B96D5D" w:rsidRPr="00D0103A" w:rsidRDefault="00B96D5D" w:rsidP="00707CB8">
            <w:pPr>
              <w:jc w:val="center"/>
              <w:rPr>
                <w:rFonts w:cstheme="minorHAnsi"/>
                <w:i/>
                <w:iCs/>
                <w:sz w:val="24"/>
                <w:szCs w:val="24"/>
              </w:rPr>
            </w:pPr>
            <w:r w:rsidRPr="00D0103A">
              <w:rPr>
                <w:rFonts w:cstheme="minorHAnsi"/>
                <w:b/>
                <w:bCs/>
                <w:sz w:val="24"/>
                <w:szCs w:val="24"/>
              </w:rPr>
              <w:t>Antibiotic-based</w:t>
            </w:r>
            <w:r w:rsidR="00884661" w:rsidRPr="00D0103A">
              <w:rPr>
                <w:rFonts w:cstheme="minorHAnsi"/>
                <w:b/>
                <w:bCs/>
                <w:sz w:val="24"/>
                <w:szCs w:val="24"/>
              </w:rPr>
              <w:t xml:space="preserve"> PMF </w:t>
            </w:r>
            <w:r w:rsidR="000E3997" w:rsidRPr="00D0103A">
              <w:rPr>
                <w:rFonts w:cstheme="minorHAnsi"/>
                <w:b/>
                <w:bCs/>
                <w:sz w:val="24"/>
                <w:szCs w:val="24"/>
              </w:rPr>
              <w:t>model</w:t>
            </w:r>
          </w:p>
        </w:tc>
        <w:tc>
          <w:tcPr>
            <w:tcW w:w="613" w:type="pct"/>
            <w:tcBorders>
              <w:top w:val="single" w:sz="4" w:space="0" w:color="auto"/>
            </w:tcBorders>
            <w:vAlign w:val="center"/>
          </w:tcPr>
          <w:p w14:paraId="49BBE6A9" w14:textId="7034A63A" w:rsidR="00B96D5D" w:rsidRPr="00D0103A" w:rsidRDefault="00B96D5D" w:rsidP="00707CB8">
            <w:pPr>
              <w:jc w:val="center"/>
              <w:rPr>
                <w:rFonts w:cstheme="minorHAnsi"/>
                <w:sz w:val="24"/>
                <w:szCs w:val="24"/>
              </w:rPr>
            </w:pPr>
            <w:r w:rsidRPr="00D0103A">
              <w:rPr>
                <w:rFonts w:cstheme="minorHAnsi"/>
                <w:sz w:val="24"/>
                <w:szCs w:val="24"/>
              </w:rPr>
              <w:t>F1</w:t>
            </w:r>
          </w:p>
        </w:tc>
        <w:tc>
          <w:tcPr>
            <w:tcW w:w="1762" w:type="pct"/>
            <w:tcBorders>
              <w:top w:val="single" w:sz="4" w:space="0" w:color="auto"/>
            </w:tcBorders>
            <w:vAlign w:val="center"/>
          </w:tcPr>
          <w:p w14:paraId="488CBF94" w14:textId="7705084B" w:rsidR="00B96D5D" w:rsidRPr="00D0103A" w:rsidRDefault="00B96D5D" w:rsidP="00686E03">
            <w:pPr>
              <w:jc w:val="center"/>
              <w:rPr>
                <w:rFonts w:cstheme="minorHAnsi"/>
                <w:sz w:val="24"/>
                <w:szCs w:val="24"/>
              </w:rPr>
            </w:pPr>
            <w:r w:rsidRPr="00D0103A">
              <w:rPr>
                <w:rFonts w:cstheme="minorHAnsi"/>
                <w:sz w:val="24"/>
                <w:szCs w:val="24"/>
              </w:rPr>
              <w:t>0.827 (0.677–1.000)</w:t>
            </w:r>
          </w:p>
        </w:tc>
        <w:tc>
          <w:tcPr>
            <w:tcW w:w="1761" w:type="pct"/>
            <w:tcBorders>
              <w:top w:val="single" w:sz="4" w:space="0" w:color="auto"/>
            </w:tcBorders>
            <w:vAlign w:val="center"/>
          </w:tcPr>
          <w:p w14:paraId="5A9E76F7" w14:textId="420BDB8E" w:rsidR="00B96D5D" w:rsidRPr="00D0103A" w:rsidRDefault="00B96D5D" w:rsidP="00686E03">
            <w:pPr>
              <w:jc w:val="center"/>
              <w:rPr>
                <w:rFonts w:cstheme="minorHAnsi"/>
                <w:sz w:val="24"/>
                <w:szCs w:val="24"/>
              </w:rPr>
            </w:pPr>
            <w:r w:rsidRPr="00D0103A">
              <w:rPr>
                <w:rFonts w:cstheme="minorHAnsi"/>
                <w:sz w:val="24"/>
                <w:szCs w:val="24"/>
              </w:rPr>
              <w:t>0.811 (0.769–1.000)</w:t>
            </w:r>
          </w:p>
        </w:tc>
      </w:tr>
      <w:tr w:rsidR="00B96D5D" w:rsidRPr="00D0103A" w14:paraId="76D03ADD" w14:textId="77777777" w:rsidTr="00686E03">
        <w:trPr>
          <w:trHeight w:val="397"/>
        </w:trPr>
        <w:tc>
          <w:tcPr>
            <w:tcW w:w="864" w:type="pct"/>
            <w:vMerge/>
            <w:vAlign w:val="center"/>
          </w:tcPr>
          <w:p w14:paraId="14F1EF89" w14:textId="5BF2A676" w:rsidR="00B96D5D" w:rsidRPr="00D0103A" w:rsidRDefault="00B96D5D" w:rsidP="00707CB8">
            <w:pPr>
              <w:jc w:val="center"/>
              <w:rPr>
                <w:rFonts w:cstheme="minorHAnsi"/>
                <w:i/>
                <w:iCs/>
                <w:sz w:val="24"/>
                <w:szCs w:val="24"/>
              </w:rPr>
            </w:pPr>
          </w:p>
        </w:tc>
        <w:tc>
          <w:tcPr>
            <w:tcW w:w="613" w:type="pct"/>
            <w:vAlign w:val="center"/>
          </w:tcPr>
          <w:p w14:paraId="207F1A16" w14:textId="2D175436" w:rsidR="00B96D5D" w:rsidRPr="00D0103A" w:rsidRDefault="00B96D5D" w:rsidP="00707CB8">
            <w:pPr>
              <w:jc w:val="center"/>
              <w:rPr>
                <w:rFonts w:cstheme="minorHAnsi"/>
                <w:sz w:val="24"/>
                <w:szCs w:val="24"/>
              </w:rPr>
            </w:pPr>
            <w:r w:rsidRPr="00D0103A">
              <w:rPr>
                <w:rFonts w:cstheme="minorHAnsi"/>
                <w:sz w:val="24"/>
                <w:szCs w:val="24"/>
              </w:rPr>
              <w:t>F2</w:t>
            </w:r>
          </w:p>
        </w:tc>
        <w:tc>
          <w:tcPr>
            <w:tcW w:w="1762" w:type="pct"/>
            <w:vAlign w:val="center"/>
          </w:tcPr>
          <w:p w14:paraId="47188420" w14:textId="599E3DA2" w:rsidR="00B96D5D" w:rsidRPr="00D0103A" w:rsidRDefault="00B96D5D" w:rsidP="00686E03">
            <w:pPr>
              <w:jc w:val="center"/>
              <w:rPr>
                <w:rFonts w:cstheme="minorHAnsi"/>
                <w:sz w:val="24"/>
                <w:szCs w:val="24"/>
              </w:rPr>
            </w:pPr>
            <w:r w:rsidRPr="00D0103A">
              <w:rPr>
                <w:rFonts w:cstheme="minorHAnsi"/>
                <w:sz w:val="24"/>
                <w:szCs w:val="24"/>
              </w:rPr>
              <w:t>0.917 (0.759–1.000)</w:t>
            </w:r>
          </w:p>
        </w:tc>
        <w:tc>
          <w:tcPr>
            <w:tcW w:w="1761" w:type="pct"/>
            <w:vAlign w:val="center"/>
          </w:tcPr>
          <w:p w14:paraId="12919A11" w14:textId="2DD8DAE8" w:rsidR="00B96D5D" w:rsidRPr="00D0103A" w:rsidRDefault="00B96D5D" w:rsidP="00686E03">
            <w:pPr>
              <w:jc w:val="center"/>
              <w:rPr>
                <w:rFonts w:cstheme="minorHAnsi"/>
                <w:sz w:val="24"/>
                <w:szCs w:val="24"/>
              </w:rPr>
            </w:pPr>
            <w:r w:rsidRPr="00D0103A">
              <w:rPr>
                <w:rFonts w:cstheme="minorHAnsi"/>
                <w:sz w:val="24"/>
                <w:szCs w:val="24"/>
              </w:rPr>
              <w:t>0.947 (0.918–1.000)</w:t>
            </w:r>
          </w:p>
        </w:tc>
      </w:tr>
      <w:tr w:rsidR="00B96D5D" w:rsidRPr="00D0103A" w14:paraId="3381064E" w14:textId="77777777" w:rsidTr="00686E03">
        <w:trPr>
          <w:trHeight w:val="397"/>
        </w:trPr>
        <w:tc>
          <w:tcPr>
            <w:tcW w:w="864" w:type="pct"/>
            <w:vMerge/>
            <w:vAlign w:val="center"/>
          </w:tcPr>
          <w:p w14:paraId="2D6F356F" w14:textId="7352B418" w:rsidR="00B96D5D" w:rsidRPr="00D0103A" w:rsidRDefault="00B96D5D" w:rsidP="00707CB8">
            <w:pPr>
              <w:jc w:val="center"/>
              <w:rPr>
                <w:rFonts w:cstheme="minorHAnsi"/>
                <w:i/>
                <w:iCs/>
                <w:sz w:val="24"/>
                <w:szCs w:val="24"/>
              </w:rPr>
            </w:pPr>
          </w:p>
        </w:tc>
        <w:tc>
          <w:tcPr>
            <w:tcW w:w="613" w:type="pct"/>
            <w:vAlign w:val="center"/>
          </w:tcPr>
          <w:p w14:paraId="1E61B4A0" w14:textId="4CC3251B" w:rsidR="00B96D5D" w:rsidRPr="00D0103A" w:rsidRDefault="00B96D5D" w:rsidP="00707CB8">
            <w:pPr>
              <w:jc w:val="center"/>
              <w:rPr>
                <w:rFonts w:cstheme="minorHAnsi"/>
                <w:sz w:val="24"/>
                <w:szCs w:val="24"/>
              </w:rPr>
            </w:pPr>
            <w:r w:rsidRPr="00D0103A">
              <w:rPr>
                <w:rFonts w:cstheme="minorHAnsi"/>
                <w:sz w:val="24"/>
                <w:szCs w:val="24"/>
              </w:rPr>
              <w:t>F3</w:t>
            </w:r>
          </w:p>
        </w:tc>
        <w:tc>
          <w:tcPr>
            <w:tcW w:w="1762" w:type="pct"/>
            <w:vAlign w:val="center"/>
          </w:tcPr>
          <w:p w14:paraId="255B14AD" w14:textId="65120D00" w:rsidR="00B96D5D" w:rsidRPr="00D0103A" w:rsidRDefault="00B96D5D" w:rsidP="00686E03">
            <w:pPr>
              <w:jc w:val="center"/>
              <w:rPr>
                <w:rFonts w:cstheme="minorHAnsi"/>
                <w:sz w:val="24"/>
                <w:szCs w:val="24"/>
              </w:rPr>
            </w:pPr>
            <w:r w:rsidRPr="00D0103A">
              <w:rPr>
                <w:rFonts w:cstheme="minorHAnsi"/>
                <w:sz w:val="24"/>
                <w:szCs w:val="24"/>
              </w:rPr>
              <w:t>0.948 (0.782–1.000)</w:t>
            </w:r>
          </w:p>
        </w:tc>
        <w:tc>
          <w:tcPr>
            <w:tcW w:w="1761" w:type="pct"/>
            <w:vAlign w:val="center"/>
          </w:tcPr>
          <w:p w14:paraId="3234ED51" w14:textId="3BCFB161" w:rsidR="00B96D5D" w:rsidRPr="00D0103A" w:rsidRDefault="00B96D5D" w:rsidP="00686E03">
            <w:pPr>
              <w:jc w:val="center"/>
              <w:rPr>
                <w:rFonts w:cstheme="minorHAnsi"/>
                <w:sz w:val="24"/>
                <w:szCs w:val="24"/>
              </w:rPr>
            </w:pPr>
            <w:r w:rsidRPr="00D0103A">
              <w:rPr>
                <w:rFonts w:cstheme="minorHAnsi"/>
                <w:sz w:val="24"/>
                <w:szCs w:val="24"/>
              </w:rPr>
              <w:t>0.978 (0.872–1.000)</w:t>
            </w:r>
          </w:p>
        </w:tc>
      </w:tr>
      <w:tr w:rsidR="00B96D5D" w:rsidRPr="00D0103A" w14:paraId="0159D70A" w14:textId="77777777" w:rsidTr="00686E03">
        <w:trPr>
          <w:trHeight w:val="397"/>
        </w:trPr>
        <w:tc>
          <w:tcPr>
            <w:tcW w:w="864" w:type="pct"/>
            <w:vMerge/>
            <w:vAlign w:val="center"/>
          </w:tcPr>
          <w:p w14:paraId="77DBBBEB" w14:textId="29D4999A" w:rsidR="00B96D5D" w:rsidRPr="00D0103A" w:rsidRDefault="00B96D5D" w:rsidP="00707CB8">
            <w:pPr>
              <w:jc w:val="center"/>
              <w:rPr>
                <w:rFonts w:cstheme="minorHAnsi"/>
                <w:i/>
                <w:iCs/>
                <w:sz w:val="24"/>
                <w:szCs w:val="24"/>
              </w:rPr>
            </w:pPr>
          </w:p>
        </w:tc>
        <w:tc>
          <w:tcPr>
            <w:tcW w:w="613" w:type="pct"/>
            <w:vAlign w:val="center"/>
          </w:tcPr>
          <w:p w14:paraId="43C5218E" w14:textId="3DF14597" w:rsidR="00B96D5D" w:rsidRPr="00D0103A" w:rsidRDefault="00B96D5D" w:rsidP="00707CB8">
            <w:pPr>
              <w:jc w:val="center"/>
              <w:rPr>
                <w:rFonts w:cstheme="minorHAnsi"/>
                <w:sz w:val="24"/>
                <w:szCs w:val="24"/>
              </w:rPr>
            </w:pPr>
            <w:r w:rsidRPr="00D0103A">
              <w:rPr>
                <w:rFonts w:cstheme="minorHAnsi"/>
                <w:sz w:val="24"/>
                <w:szCs w:val="24"/>
              </w:rPr>
              <w:t>F4</w:t>
            </w:r>
          </w:p>
        </w:tc>
        <w:tc>
          <w:tcPr>
            <w:tcW w:w="1762" w:type="pct"/>
            <w:vAlign w:val="center"/>
          </w:tcPr>
          <w:p w14:paraId="7CA50FBC" w14:textId="11696270" w:rsidR="00B96D5D" w:rsidRPr="00D0103A" w:rsidRDefault="00B96D5D" w:rsidP="00686E03">
            <w:pPr>
              <w:jc w:val="center"/>
              <w:rPr>
                <w:rFonts w:cstheme="minorHAnsi"/>
                <w:sz w:val="24"/>
                <w:szCs w:val="24"/>
              </w:rPr>
            </w:pPr>
            <w:r w:rsidRPr="00D0103A">
              <w:rPr>
                <w:rFonts w:cstheme="minorHAnsi"/>
                <w:sz w:val="24"/>
                <w:szCs w:val="24"/>
              </w:rPr>
              <w:t>0.</w:t>
            </w:r>
            <w:r w:rsidR="00B84902" w:rsidRPr="00D0103A">
              <w:rPr>
                <w:rFonts w:cstheme="minorHAnsi"/>
                <w:sz w:val="24"/>
                <w:szCs w:val="24"/>
              </w:rPr>
              <w:t>408</w:t>
            </w:r>
            <w:r w:rsidRPr="00D0103A">
              <w:rPr>
                <w:rFonts w:cstheme="minorHAnsi"/>
                <w:sz w:val="24"/>
                <w:szCs w:val="24"/>
              </w:rPr>
              <w:t xml:space="preserve"> (0.</w:t>
            </w:r>
            <w:r w:rsidR="00B84902" w:rsidRPr="00D0103A">
              <w:rPr>
                <w:rFonts w:cstheme="minorHAnsi"/>
                <w:sz w:val="24"/>
                <w:szCs w:val="24"/>
              </w:rPr>
              <w:t>268</w:t>
            </w:r>
            <w:r w:rsidRPr="00D0103A">
              <w:rPr>
                <w:rFonts w:cstheme="minorHAnsi"/>
                <w:sz w:val="24"/>
                <w:szCs w:val="24"/>
              </w:rPr>
              <w:t>–1.000)</w:t>
            </w:r>
          </w:p>
        </w:tc>
        <w:tc>
          <w:tcPr>
            <w:tcW w:w="1761" w:type="pct"/>
            <w:vAlign w:val="center"/>
          </w:tcPr>
          <w:p w14:paraId="6359A69E" w14:textId="11BE07AA" w:rsidR="00B96D5D" w:rsidRPr="00D0103A" w:rsidRDefault="00B96D5D" w:rsidP="00686E03">
            <w:pPr>
              <w:jc w:val="center"/>
              <w:rPr>
                <w:rFonts w:cstheme="minorHAnsi"/>
                <w:sz w:val="24"/>
                <w:szCs w:val="24"/>
              </w:rPr>
            </w:pPr>
            <w:r w:rsidRPr="00D0103A">
              <w:rPr>
                <w:rFonts w:cstheme="minorHAnsi"/>
                <w:sz w:val="24"/>
                <w:szCs w:val="24"/>
              </w:rPr>
              <w:t>0.685 (0.028–1.000)</w:t>
            </w:r>
          </w:p>
        </w:tc>
      </w:tr>
      <w:tr w:rsidR="00B96D5D" w:rsidRPr="00D0103A" w14:paraId="1ABFDBFC" w14:textId="77777777" w:rsidTr="00686E03">
        <w:trPr>
          <w:trHeight w:val="397"/>
        </w:trPr>
        <w:tc>
          <w:tcPr>
            <w:tcW w:w="864" w:type="pct"/>
            <w:vMerge/>
            <w:tcBorders>
              <w:bottom w:val="single" w:sz="4" w:space="0" w:color="auto"/>
            </w:tcBorders>
            <w:vAlign w:val="center"/>
          </w:tcPr>
          <w:p w14:paraId="5E2706FC" w14:textId="77777777" w:rsidR="00B96D5D" w:rsidRPr="00D0103A" w:rsidRDefault="00B96D5D" w:rsidP="00707CB8">
            <w:pPr>
              <w:jc w:val="center"/>
              <w:rPr>
                <w:rFonts w:cstheme="minorHAnsi"/>
                <w:i/>
                <w:iCs/>
                <w:sz w:val="24"/>
                <w:szCs w:val="24"/>
              </w:rPr>
            </w:pPr>
          </w:p>
        </w:tc>
        <w:tc>
          <w:tcPr>
            <w:tcW w:w="613" w:type="pct"/>
            <w:tcBorders>
              <w:bottom w:val="single" w:sz="4" w:space="0" w:color="auto"/>
            </w:tcBorders>
            <w:vAlign w:val="center"/>
          </w:tcPr>
          <w:p w14:paraId="1A43DCEC" w14:textId="41C3DD9E" w:rsidR="00B96D5D" w:rsidRPr="00D0103A" w:rsidRDefault="00B96D5D" w:rsidP="00707CB8">
            <w:pPr>
              <w:jc w:val="center"/>
              <w:rPr>
                <w:rFonts w:cstheme="minorHAnsi"/>
                <w:sz w:val="24"/>
                <w:szCs w:val="24"/>
              </w:rPr>
            </w:pPr>
            <w:r w:rsidRPr="00D0103A">
              <w:rPr>
                <w:rFonts w:cstheme="minorHAnsi"/>
                <w:sz w:val="24"/>
                <w:szCs w:val="24"/>
              </w:rPr>
              <w:t>F5</w:t>
            </w:r>
          </w:p>
        </w:tc>
        <w:tc>
          <w:tcPr>
            <w:tcW w:w="1762" w:type="pct"/>
            <w:tcBorders>
              <w:bottom w:val="single" w:sz="4" w:space="0" w:color="auto"/>
            </w:tcBorders>
            <w:vAlign w:val="center"/>
          </w:tcPr>
          <w:p w14:paraId="387F0860" w14:textId="1219D8C8" w:rsidR="00B96D5D" w:rsidRPr="00D0103A" w:rsidRDefault="00B96D5D" w:rsidP="00686E03">
            <w:pPr>
              <w:jc w:val="center"/>
              <w:rPr>
                <w:rFonts w:cstheme="minorHAnsi"/>
                <w:sz w:val="24"/>
                <w:szCs w:val="24"/>
              </w:rPr>
            </w:pPr>
            <w:r w:rsidRPr="00D0103A">
              <w:rPr>
                <w:rFonts w:cstheme="minorHAnsi"/>
                <w:sz w:val="24"/>
                <w:szCs w:val="24"/>
              </w:rPr>
              <w:t>0.755 (0.682–1.000)</w:t>
            </w:r>
          </w:p>
        </w:tc>
        <w:tc>
          <w:tcPr>
            <w:tcW w:w="1761" w:type="pct"/>
            <w:tcBorders>
              <w:bottom w:val="single" w:sz="4" w:space="0" w:color="auto"/>
            </w:tcBorders>
            <w:vAlign w:val="center"/>
          </w:tcPr>
          <w:p w14:paraId="7C711F04" w14:textId="049E3718" w:rsidR="00B96D5D" w:rsidRPr="00D0103A" w:rsidRDefault="00B96D5D" w:rsidP="00686E03">
            <w:pPr>
              <w:jc w:val="center"/>
              <w:rPr>
                <w:rFonts w:cstheme="minorHAnsi"/>
                <w:sz w:val="24"/>
                <w:szCs w:val="24"/>
              </w:rPr>
            </w:pPr>
            <w:r w:rsidRPr="00D0103A">
              <w:rPr>
                <w:rFonts w:cstheme="minorHAnsi"/>
                <w:sz w:val="24"/>
                <w:szCs w:val="24"/>
              </w:rPr>
              <w:t>0.681 (0.306–1.000)</w:t>
            </w:r>
          </w:p>
        </w:tc>
      </w:tr>
      <w:tr w:rsidR="00B96D5D" w:rsidRPr="00D0103A" w14:paraId="1477DCAE" w14:textId="77777777" w:rsidTr="00686E03">
        <w:trPr>
          <w:trHeight w:val="397"/>
        </w:trPr>
        <w:tc>
          <w:tcPr>
            <w:tcW w:w="864" w:type="pct"/>
            <w:vMerge w:val="restart"/>
            <w:tcBorders>
              <w:top w:val="single" w:sz="4" w:space="0" w:color="auto"/>
            </w:tcBorders>
            <w:vAlign w:val="center"/>
          </w:tcPr>
          <w:p w14:paraId="6CC0DDB3" w14:textId="4F5E53D2" w:rsidR="00B96D5D" w:rsidRPr="00D0103A" w:rsidRDefault="00B96D5D" w:rsidP="00707CB8">
            <w:pPr>
              <w:jc w:val="center"/>
              <w:rPr>
                <w:rFonts w:cstheme="minorHAnsi"/>
                <w:i/>
                <w:iCs/>
                <w:sz w:val="24"/>
                <w:szCs w:val="24"/>
              </w:rPr>
            </w:pPr>
            <w:r w:rsidRPr="00D0103A">
              <w:rPr>
                <w:rFonts w:cstheme="minorHAnsi"/>
                <w:b/>
                <w:bCs/>
                <w:sz w:val="24"/>
                <w:szCs w:val="24"/>
              </w:rPr>
              <w:t>Integrated</w:t>
            </w:r>
            <w:r w:rsidR="000E3997" w:rsidRPr="00D0103A">
              <w:rPr>
                <w:rFonts w:cstheme="minorHAnsi"/>
                <w:b/>
                <w:bCs/>
                <w:sz w:val="24"/>
                <w:szCs w:val="24"/>
              </w:rPr>
              <w:t xml:space="preserve"> model</w:t>
            </w:r>
          </w:p>
        </w:tc>
        <w:tc>
          <w:tcPr>
            <w:tcW w:w="613" w:type="pct"/>
            <w:tcBorders>
              <w:top w:val="single" w:sz="4" w:space="0" w:color="auto"/>
            </w:tcBorders>
            <w:vAlign w:val="center"/>
          </w:tcPr>
          <w:p w14:paraId="3E0614D0" w14:textId="51A0ABE8" w:rsidR="00B96D5D" w:rsidRPr="00D0103A" w:rsidRDefault="00B96D5D" w:rsidP="00707CB8">
            <w:pPr>
              <w:jc w:val="center"/>
              <w:rPr>
                <w:rFonts w:cstheme="minorHAnsi"/>
                <w:sz w:val="24"/>
                <w:szCs w:val="24"/>
              </w:rPr>
            </w:pPr>
            <w:r w:rsidRPr="00D0103A">
              <w:rPr>
                <w:rFonts w:cstheme="minorHAnsi"/>
                <w:sz w:val="24"/>
                <w:szCs w:val="24"/>
              </w:rPr>
              <w:t>F1</w:t>
            </w:r>
          </w:p>
        </w:tc>
        <w:tc>
          <w:tcPr>
            <w:tcW w:w="1762" w:type="pct"/>
            <w:tcBorders>
              <w:top w:val="single" w:sz="4" w:space="0" w:color="auto"/>
            </w:tcBorders>
            <w:vAlign w:val="center"/>
          </w:tcPr>
          <w:p w14:paraId="0A5941EA" w14:textId="1BEFC391" w:rsidR="00B96D5D" w:rsidRPr="00D0103A" w:rsidRDefault="00B96D5D" w:rsidP="00686E03">
            <w:pPr>
              <w:jc w:val="center"/>
              <w:rPr>
                <w:rFonts w:cstheme="minorHAnsi"/>
                <w:sz w:val="24"/>
                <w:szCs w:val="24"/>
              </w:rPr>
            </w:pPr>
            <w:r w:rsidRPr="00D0103A">
              <w:rPr>
                <w:rFonts w:cstheme="minorHAnsi"/>
                <w:sz w:val="24"/>
                <w:szCs w:val="24"/>
              </w:rPr>
              <w:t>0.934 (0.709–0.977)</w:t>
            </w:r>
          </w:p>
        </w:tc>
        <w:tc>
          <w:tcPr>
            <w:tcW w:w="1761" w:type="pct"/>
            <w:tcBorders>
              <w:top w:val="single" w:sz="4" w:space="0" w:color="auto"/>
            </w:tcBorders>
            <w:vAlign w:val="center"/>
          </w:tcPr>
          <w:p w14:paraId="1D425306" w14:textId="582E54CF" w:rsidR="00B96D5D" w:rsidRPr="00D0103A" w:rsidRDefault="00B96D5D" w:rsidP="00686E03">
            <w:pPr>
              <w:jc w:val="center"/>
              <w:rPr>
                <w:rFonts w:cstheme="minorHAnsi"/>
                <w:sz w:val="24"/>
                <w:szCs w:val="24"/>
              </w:rPr>
            </w:pPr>
            <w:r w:rsidRPr="00D0103A">
              <w:rPr>
                <w:rFonts w:cstheme="minorHAnsi"/>
                <w:sz w:val="24"/>
                <w:szCs w:val="24"/>
              </w:rPr>
              <w:t>0.868 (0.633–0.974)</w:t>
            </w:r>
          </w:p>
        </w:tc>
      </w:tr>
      <w:tr w:rsidR="00B96D5D" w:rsidRPr="00D0103A" w14:paraId="385A6CBB" w14:textId="77777777" w:rsidTr="00686E03">
        <w:trPr>
          <w:trHeight w:val="397"/>
        </w:trPr>
        <w:tc>
          <w:tcPr>
            <w:tcW w:w="864" w:type="pct"/>
            <w:vMerge/>
            <w:vAlign w:val="center"/>
          </w:tcPr>
          <w:p w14:paraId="4D01F875" w14:textId="77777777" w:rsidR="00B96D5D" w:rsidRPr="00D0103A" w:rsidRDefault="00B96D5D" w:rsidP="00707CB8">
            <w:pPr>
              <w:jc w:val="center"/>
              <w:rPr>
                <w:rFonts w:cstheme="minorHAnsi"/>
                <w:i/>
                <w:iCs/>
                <w:sz w:val="24"/>
                <w:szCs w:val="24"/>
              </w:rPr>
            </w:pPr>
          </w:p>
        </w:tc>
        <w:tc>
          <w:tcPr>
            <w:tcW w:w="613" w:type="pct"/>
            <w:vAlign w:val="center"/>
          </w:tcPr>
          <w:p w14:paraId="5FA56EE1" w14:textId="04787FD1" w:rsidR="00B96D5D" w:rsidRPr="00D0103A" w:rsidRDefault="00B96D5D" w:rsidP="00707CB8">
            <w:pPr>
              <w:jc w:val="center"/>
              <w:rPr>
                <w:rFonts w:cstheme="minorHAnsi"/>
                <w:sz w:val="24"/>
                <w:szCs w:val="24"/>
              </w:rPr>
            </w:pPr>
            <w:r w:rsidRPr="00D0103A">
              <w:rPr>
                <w:rFonts w:cstheme="minorHAnsi"/>
                <w:sz w:val="24"/>
                <w:szCs w:val="24"/>
              </w:rPr>
              <w:t>F2</w:t>
            </w:r>
          </w:p>
        </w:tc>
        <w:tc>
          <w:tcPr>
            <w:tcW w:w="1762" w:type="pct"/>
            <w:vAlign w:val="center"/>
          </w:tcPr>
          <w:p w14:paraId="689B9E6E" w14:textId="1DCC16A5" w:rsidR="00B96D5D" w:rsidRPr="00D0103A" w:rsidRDefault="00B96D5D" w:rsidP="00686E03">
            <w:pPr>
              <w:jc w:val="center"/>
              <w:rPr>
                <w:rFonts w:cstheme="minorHAnsi"/>
                <w:sz w:val="24"/>
                <w:szCs w:val="24"/>
              </w:rPr>
            </w:pPr>
            <w:r w:rsidRPr="00D0103A">
              <w:rPr>
                <w:rFonts w:cstheme="minorHAnsi"/>
                <w:sz w:val="24"/>
                <w:szCs w:val="24"/>
              </w:rPr>
              <w:t>0.896 (0.859–0.984)</w:t>
            </w:r>
          </w:p>
        </w:tc>
        <w:tc>
          <w:tcPr>
            <w:tcW w:w="1761" w:type="pct"/>
            <w:vAlign w:val="center"/>
          </w:tcPr>
          <w:p w14:paraId="3519C2FE" w14:textId="398D87BE" w:rsidR="00B96D5D" w:rsidRPr="00D0103A" w:rsidRDefault="00B96D5D" w:rsidP="00686E03">
            <w:pPr>
              <w:jc w:val="center"/>
              <w:rPr>
                <w:rFonts w:cstheme="minorHAnsi"/>
                <w:sz w:val="24"/>
                <w:szCs w:val="24"/>
              </w:rPr>
            </w:pPr>
            <w:r w:rsidRPr="00D0103A">
              <w:rPr>
                <w:rFonts w:cstheme="minorHAnsi"/>
                <w:sz w:val="24"/>
                <w:szCs w:val="24"/>
              </w:rPr>
              <w:t>0.883 (0.682–0.959)</w:t>
            </w:r>
          </w:p>
        </w:tc>
      </w:tr>
      <w:tr w:rsidR="00B96D5D" w:rsidRPr="00D0103A" w14:paraId="5BE64642" w14:textId="77777777" w:rsidTr="00686E03">
        <w:trPr>
          <w:trHeight w:val="397"/>
        </w:trPr>
        <w:tc>
          <w:tcPr>
            <w:tcW w:w="864" w:type="pct"/>
            <w:vMerge/>
            <w:vAlign w:val="center"/>
          </w:tcPr>
          <w:p w14:paraId="5EC9404D" w14:textId="77777777" w:rsidR="00B96D5D" w:rsidRPr="00D0103A" w:rsidRDefault="00B96D5D" w:rsidP="00707CB8">
            <w:pPr>
              <w:jc w:val="center"/>
              <w:rPr>
                <w:rFonts w:cstheme="minorHAnsi"/>
                <w:i/>
                <w:iCs/>
                <w:sz w:val="24"/>
                <w:szCs w:val="24"/>
              </w:rPr>
            </w:pPr>
          </w:p>
        </w:tc>
        <w:tc>
          <w:tcPr>
            <w:tcW w:w="613" w:type="pct"/>
            <w:vAlign w:val="center"/>
          </w:tcPr>
          <w:p w14:paraId="69B4C42E" w14:textId="059D48A9" w:rsidR="00B96D5D" w:rsidRPr="00D0103A" w:rsidRDefault="00B96D5D" w:rsidP="00707CB8">
            <w:pPr>
              <w:jc w:val="center"/>
              <w:rPr>
                <w:rFonts w:cstheme="minorHAnsi"/>
                <w:sz w:val="24"/>
                <w:szCs w:val="24"/>
              </w:rPr>
            </w:pPr>
            <w:r w:rsidRPr="00D0103A">
              <w:rPr>
                <w:rFonts w:cstheme="minorHAnsi"/>
                <w:sz w:val="24"/>
                <w:szCs w:val="24"/>
              </w:rPr>
              <w:t>F3</w:t>
            </w:r>
          </w:p>
        </w:tc>
        <w:tc>
          <w:tcPr>
            <w:tcW w:w="1762" w:type="pct"/>
            <w:vAlign w:val="center"/>
          </w:tcPr>
          <w:p w14:paraId="56D6FC5D" w14:textId="7DF93D8E" w:rsidR="00B96D5D" w:rsidRPr="00D0103A" w:rsidRDefault="00B96D5D" w:rsidP="00686E03">
            <w:pPr>
              <w:jc w:val="center"/>
              <w:rPr>
                <w:rFonts w:cstheme="minorHAnsi"/>
                <w:sz w:val="24"/>
                <w:szCs w:val="24"/>
              </w:rPr>
            </w:pPr>
            <w:r w:rsidRPr="00D0103A">
              <w:rPr>
                <w:rFonts w:cstheme="minorHAnsi"/>
                <w:sz w:val="24"/>
                <w:szCs w:val="24"/>
              </w:rPr>
              <w:t>0.793 (0.543–0.831)</w:t>
            </w:r>
          </w:p>
        </w:tc>
        <w:tc>
          <w:tcPr>
            <w:tcW w:w="1761" w:type="pct"/>
            <w:vAlign w:val="center"/>
          </w:tcPr>
          <w:p w14:paraId="109C6BF5" w14:textId="5DBB5956" w:rsidR="00B96D5D" w:rsidRPr="00D0103A" w:rsidRDefault="00B96D5D" w:rsidP="00686E03">
            <w:pPr>
              <w:jc w:val="center"/>
              <w:rPr>
                <w:rFonts w:cstheme="minorHAnsi"/>
                <w:sz w:val="24"/>
                <w:szCs w:val="24"/>
              </w:rPr>
            </w:pPr>
            <w:r w:rsidRPr="00D0103A">
              <w:rPr>
                <w:rFonts w:cstheme="minorHAnsi"/>
                <w:sz w:val="24"/>
                <w:szCs w:val="24"/>
              </w:rPr>
              <w:t>0.972 (0.952–0.981)</w:t>
            </w:r>
          </w:p>
        </w:tc>
      </w:tr>
      <w:tr w:rsidR="00B96D5D" w:rsidRPr="00D0103A" w14:paraId="35593FBF" w14:textId="77777777" w:rsidTr="00686E03">
        <w:trPr>
          <w:trHeight w:val="397"/>
        </w:trPr>
        <w:tc>
          <w:tcPr>
            <w:tcW w:w="864" w:type="pct"/>
            <w:vMerge/>
            <w:vAlign w:val="center"/>
          </w:tcPr>
          <w:p w14:paraId="29E38B7E" w14:textId="77777777" w:rsidR="00B96D5D" w:rsidRPr="00D0103A" w:rsidRDefault="00B96D5D" w:rsidP="00707CB8">
            <w:pPr>
              <w:jc w:val="center"/>
              <w:rPr>
                <w:rFonts w:cstheme="minorHAnsi"/>
                <w:i/>
                <w:iCs/>
                <w:sz w:val="24"/>
                <w:szCs w:val="24"/>
              </w:rPr>
            </w:pPr>
          </w:p>
        </w:tc>
        <w:tc>
          <w:tcPr>
            <w:tcW w:w="613" w:type="pct"/>
            <w:vAlign w:val="center"/>
          </w:tcPr>
          <w:p w14:paraId="196B3751" w14:textId="775F0FAE" w:rsidR="00B96D5D" w:rsidRPr="00D0103A" w:rsidRDefault="00B96D5D" w:rsidP="00707CB8">
            <w:pPr>
              <w:jc w:val="center"/>
              <w:rPr>
                <w:rFonts w:cstheme="minorHAnsi"/>
                <w:sz w:val="24"/>
                <w:szCs w:val="24"/>
              </w:rPr>
            </w:pPr>
            <w:r w:rsidRPr="00D0103A">
              <w:rPr>
                <w:rFonts w:cstheme="minorHAnsi"/>
                <w:sz w:val="24"/>
                <w:szCs w:val="24"/>
              </w:rPr>
              <w:t>F4</w:t>
            </w:r>
          </w:p>
        </w:tc>
        <w:tc>
          <w:tcPr>
            <w:tcW w:w="1762" w:type="pct"/>
            <w:vAlign w:val="center"/>
          </w:tcPr>
          <w:p w14:paraId="4135F066" w14:textId="14E98571" w:rsidR="00B96D5D" w:rsidRPr="00D0103A" w:rsidRDefault="00B96D5D" w:rsidP="00686E03">
            <w:pPr>
              <w:jc w:val="center"/>
              <w:rPr>
                <w:rFonts w:cstheme="minorHAnsi"/>
                <w:sz w:val="24"/>
                <w:szCs w:val="24"/>
              </w:rPr>
            </w:pPr>
            <w:r w:rsidRPr="00D0103A">
              <w:rPr>
                <w:rFonts w:cstheme="minorHAnsi"/>
                <w:sz w:val="24"/>
                <w:szCs w:val="24"/>
              </w:rPr>
              <w:t>0.918 (0.671–0.992)</w:t>
            </w:r>
          </w:p>
        </w:tc>
        <w:tc>
          <w:tcPr>
            <w:tcW w:w="1761" w:type="pct"/>
            <w:vAlign w:val="center"/>
          </w:tcPr>
          <w:p w14:paraId="4D5447F4" w14:textId="5DB10402" w:rsidR="00B96D5D" w:rsidRPr="00D0103A" w:rsidRDefault="00B96D5D" w:rsidP="00686E03">
            <w:pPr>
              <w:jc w:val="center"/>
              <w:rPr>
                <w:rFonts w:cstheme="minorHAnsi"/>
                <w:sz w:val="24"/>
                <w:szCs w:val="24"/>
              </w:rPr>
            </w:pPr>
            <w:r w:rsidRPr="00D0103A">
              <w:rPr>
                <w:rFonts w:cstheme="minorHAnsi"/>
                <w:sz w:val="24"/>
                <w:szCs w:val="24"/>
              </w:rPr>
              <w:t>0.729 (0.512–0.990)</w:t>
            </w:r>
          </w:p>
        </w:tc>
      </w:tr>
      <w:tr w:rsidR="00B96D5D" w:rsidRPr="00D0103A" w14:paraId="10CD8D70" w14:textId="77777777" w:rsidTr="00686E03">
        <w:trPr>
          <w:trHeight w:val="397"/>
        </w:trPr>
        <w:tc>
          <w:tcPr>
            <w:tcW w:w="864" w:type="pct"/>
            <w:vMerge/>
            <w:tcBorders>
              <w:bottom w:val="single" w:sz="4" w:space="0" w:color="auto"/>
            </w:tcBorders>
            <w:vAlign w:val="center"/>
          </w:tcPr>
          <w:p w14:paraId="6E9B53BA" w14:textId="6AF3B743" w:rsidR="00B96D5D" w:rsidRPr="00D0103A" w:rsidRDefault="00B96D5D" w:rsidP="00707CB8">
            <w:pPr>
              <w:jc w:val="center"/>
              <w:rPr>
                <w:rFonts w:cstheme="minorHAnsi"/>
                <w:i/>
                <w:iCs/>
                <w:sz w:val="24"/>
                <w:szCs w:val="24"/>
              </w:rPr>
            </w:pPr>
          </w:p>
        </w:tc>
        <w:tc>
          <w:tcPr>
            <w:tcW w:w="613" w:type="pct"/>
            <w:tcBorders>
              <w:bottom w:val="single" w:sz="4" w:space="0" w:color="auto"/>
            </w:tcBorders>
            <w:vAlign w:val="center"/>
          </w:tcPr>
          <w:p w14:paraId="57E7F025" w14:textId="4ABD61EC" w:rsidR="00B96D5D" w:rsidRPr="00D0103A" w:rsidRDefault="00B96D5D" w:rsidP="00707CB8">
            <w:pPr>
              <w:jc w:val="center"/>
              <w:rPr>
                <w:rFonts w:cstheme="minorHAnsi"/>
                <w:sz w:val="24"/>
                <w:szCs w:val="24"/>
              </w:rPr>
            </w:pPr>
            <w:r w:rsidRPr="00D0103A">
              <w:rPr>
                <w:rFonts w:cstheme="minorHAnsi"/>
                <w:sz w:val="24"/>
                <w:szCs w:val="24"/>
              </w:rPr>
              <w:t>F5</w:t>
            </w:r>
          </w:p>
        </w:tc>
        <w:tc>
          <w:tcPr>
            <w:tcW w:w="1762" w:type="pct"/>
            <w:tcBorders>
              <w:bottom w:val="single" w:sz="4" w:space="0" w:color="auto"/>
            </w:tcBorders>
            <w:vAlign w:val="center"/>
          </w:tcPr>
          <w:p w14:paraId="77F49E45" w14:textId="7FEE764A" w:rsidR="00B96D5D" w:rsidRPr="00D0103A" w:rsidRDefault="00B96D5D" w:rsidP="00686E03">
            <w:pPr>
              <w:jc w:val="center"/>
              <w:rPr>
                <w:rFonts w:cstheme="minorHAnsi"/>
                <w:sz w:val="24"/>
                <w:szCs w:val="24"/>
              </w:rPr>
            </w:pPr>
            <w:r w:rsidRPr="00D0103A">
              <w:rPr>
                <w:rFonts w:cstheme="minorHAnsi"/>
                <w:sz w:val="24"/>
                <w:szCs w:val="24"/>
              </w:rPr>
              <w:t>0.875 (0.743–0.977)</w:t>
            </w:r>
          </w:p>
        </w:tc>
        <w:tc>
          <w:tcPr>
            <w:tcW w:w="1761" w:type="pct"/>
            <w:tcBorders>
              <w:bottom w:val="single" w:sz="4" w:space="0" w:color="auto"/>
            </w:tcBorders>
            <w:vAlign w:val="center"/>
          </w:tcPr>
          <w:p w14:paraId="7E68AD4E" w14:textId="17C0E7C9" w:rsidR="00B96D5D" w:rsidRPr="00D0103A" w:rsidRDefault="00B96D5D" w:rsidP="00686E03">
            <w:pPr>
              <w:jc w:val="center"/>
              <w:rPr>
                <w:rFonts w:cstheme="minorHAnsi"/>
                <w:sz w:val="24"/>
                <w:szCs w:val="24"/>
              </w:rPr>
            </w:pPr>
            <w:r w:rsidRPr="00D0103A">
              <w:rPr>
                <w:rFonts w:cstheme="minorHAnsi"/>
                <w:sz w:val="24"/>
                <w:szCs w:val="24"/>
              </w:rPr>
              <w:t>0.705 (0.646–0.915)</w:t>
            </w:r>
          </w:p>
        </w:tc>
      </w:tr>
      <w:tr w:rsidR="001711A1" w:rsidRPr="00D0103A" w14:paraId="76785625" w14:textId="77777777" w:rsidTr="00625BA4">
        <w:trPr>
          <w:trHeight w:val="964"/>
        </w:trPr>
        <w:tc>
          <w:tcPr>
            <w:tcW w:w="5000" w:type="pct"/>
            <w:gridSpan w:val="4"/>
            <w:tcBorders>
              <w:top w:val="single" w:sz="4" w:space="0" w:color="auto"/>
            </w:tcBorders>
            <w:vAlign w:val="center"/>
          </w:tcPr>
          <w:p w14:paraId="2826E051" w14:textId="22B5A923" w:rsidR="001711A1" w:rsidRPr="00D0103A" w:rsidRDefault="001711A1" w:rsidP="00625BA4">
            <w:pPr>
              <w:wordWrap/>
              <w:spacing w:line="360" w:lineRule="auto"/>
              <w:rPr>
                <w:rFonts w:cstheme="minorHAnsi"/>
                <w:sz w:val="24"/>
                <w:szCs w:val="24"/>
              </w:rPr>
            </w:pPr>
            <w:r w:rsidRPr="00D0103A">
              <w:rPr>
                <w:rFonts w:eastAsia="맑은 고딕" w:cstheme="minorHAnsi"/>
                <w:color w:val="000000"/>
                <w:kern w:val="0"/>
                <w:sz w:val="24"/>
                <w:szCs w:val="24"/>
                <w:vertAlign w:val="superscript"/>
              </w:rPr>
              <w:t>a</w:t>
            </w:r>
            <w:r w:rsidRPr="00D0103A">
              <w:rPr>
                <w:rFonts w:eastAsia="맑은 고딕" w:cstheme="minorHAnsi"/>
                <w:color w:val="000000"/>
                <w:kern w:val="0"/>
                <w:sz w:val="24"/>
                <w:szCs w:val="24"/>
              </w:rPr>
              <w:t xml:space="preserve"> </w:t>
            </w:r>
            <w:r w:rsidR="00625BA4" w:rsidRPr="00D0103A">
              <w:rPr>
                <w:rFonts w:cstheme="minorHAnsi"/>
                <w:sz w:val="24"/>
                <w:szCs w:val="24"/>
              </w:rPr>
              <w:t>Values are presented as median (IQR) across the remaining 99 random-seed runs relative to the reference run.</w:t>
            </w:r>
          </w:p>
        </w:tc>
      </w:tr>
    </w:tbl>
    <w:p w14:paraId="25FD0700" w14:textId="3ED49426" w:rsidR="00A137AB" w:rsidRPr="00D0103A" w:rsidRDefault="00A137AB" w:rsidP="005826C5">
      <w:pPr>
        <w:wordWrap/>
        <w:spacing w:after="0" w:line="480" w:lineRule="auto"/>
        <w:rPr>
          <w:rFonts w:cstheme="minorHAnsi"/>
          <w:sz w:val="24"/>
          <w:szCs w:val="24"/>
        </w:rPr>
      </w:pPr>
    </w:p>
    <w:p w14:paraId="6FB855C9" w14:textId="77777777" w:rsidR="00A27275" w:rsidRPr="00D0103A" w:rsidRDefault="00A27275" w:rsidP="005826C5">
      <w:pPr>
        <w:wordWrap/>
        <w:spacing w:after="0" w:line="480" w:lineRule="auto"/>
        <w:rPr>
          <w:rFonts w:cstheme="minorHAnsi"/>
          <w:sz w:val="24"/>
          <w:szCs w:val="24"/>
        </w:rPr>
      </w:pPr>
    </w:p>
    <w:p w14:paraId="2A1C8C87" w14:textId="77777777" w:rsidR="00A27275" w:rsidRPr="00D0103A" w:rsidRDefault="00A27275" w:rsidP="005826C5">
      <w:pPr>
        <w:wordWrap/>
        <w:spacing w:after="0" w:line="480" w:lineRule="auto"/>
        <w:rPr>
          <w:rFonts w:cstheme="minorHAnsi"/>
          <w:sz w:val="24"/>
          <w:szCs w:val="24"/>
        </w:rPr>
      </w:pPr>
    </w:p>
    <w:p w14:paraId="42A34F90" w14:textId="382163D1" w:rsidR="0024273F" w:rsidRPr="00D0103A" w:rsidRDefault="0024273F">
      <w:pPr>
        <w:widowControl/>
        <w:wordWrap/>
        <w:autoSpaceDE/>
        <w:autoSpaceDN/>
        <w:rPr>
          <w:rFonts w:cstheme="minorHAnsi"/>
          <w:sz w:val="24"/>
          <w:szCs w:val="24"/>
        </w:rPr>
      </w:pPr>
      <w:r w:rsidRPr="00D0103A">
        <w:rPr>
          <w:rFonts w:cstheme="minorHAnsi"/>
          <w:sz w:val="24"/>
          <w:szCs w:val="24"/>
        </w:rPr>
        <w:br w:type="page"/>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3"/>
        <w:gridCol w:w="1503"/>
        <w:gridCol w:w="1506"/>
        <w:gridCol w:w="1506"/>
        <w:gridCol w:w="1506"/>
        <w:gridCol w:w="1502"/>
      </w:tblGrid>
      <w:tr w:rsidR="0024273F" w:rsidRPr="00D0103A" w14:paraId="7DD6BACA" w14:textId="77777777" w:rsidTr="003008E7">
        <w:trPr>
          <w:trHeight w:val="680"/>
        </w:trPr>
        <w:tc>
          <w:tcPr>
            <w:tcW w:w="5000" w:type="pct"/>
            <w:gridSpan w:val="6"/>
            <w:vAlign w:val="center"/>
          </w:tcPr>
          <w:p w14:paraId="371D65CA" w14:textId="5DF30990" w:rsidR="0024273F" w:rsidRPr="00D0103A" w:rsidRDefault="0024273F" w:rsidP="003008E7">
            <w:pPr>
              <w:widowControl/>
              <w:wordWrap/>
              <w:autoSpaceDE/>
              <w:autoSpaceDN/>
              <w:spacing w:line="288" w:lineRule="auto"/>
              <w:rPr>
                <w:rFonts w:cstheme="minorHAnsi"/>
                <w:sz w:val="24"/>
                <w:szCs w:val="24"/>
              </w:rPr>
            </w:pPr>
            <w:r w:rsidRPr="00D0103A">
              <w:rPr>
                <w:rFonts w:eastAsia="맑은 고딕" w:cstheme="minorHAnsi"/>
                <w:b/>
                <w:bCs/>
                <w:sz w:val="24"/>
                <w:szCs w:val="24"/>
              </w:rPr>
              <w:lastRenderedPageBreak/>
              <w:t>Table S1</w:t>
            </w:r>
            <w:r w:rsidR="002962FE" w:rsidRPr="00D0103A">
              <w:rPr>
                <w:rFonts w:eastAsia="맑은 고딕" w:cstheme="minorHAnsi"/>
                <w:b/>
                <w:bCs/>
                <w:sz w:val="24"/>
                <w:szCs w:val="24"/>
              </w:rPr>
              <w:t>4</w:t>
            </w:r>
            <w:r w:rsidRPr="00D0103A">
              <w:rPr>
                <w:rFonts w:eastAsia="맑은 고딕" w:cstheme="minorHAnsi"/>
                <w:b/>
                <w:bCs/>
                <w:sz w:val="24"/>
                <w:szCs w:val="24"/>
              </w:rPr>
              <w:t>.</w:t>
            </w:r>
            <w:r w:rsidRPr="00D0103A">
              <w:rPr>
                <w:rFonts w:eastAsia="맑은 고딕" w:cstheme="minorHAnsi"/>
                <w:sz w:val="24"/>
                <w:szCs w:val="24"/>
              </w:rPr>
              <w:t xml:space="preserve"> Site-specific factor contributions (%) estimated by the antibiotic-based and heavy metal(loid)-integrated PMF models.</w:t>
            </w:r>
          </w:p>
        </w:tc>
      </w:tr>
      <w:tr w:rsidR="0024273F" w:rsidRPr="00D0103A" w14:paraId="0014D1E7" w14:textId="77777777" w:rsidTr="003008E7">
        <w:trPr>
          <w:trHeight w:val="397"/>
        </w:trPr>
        <w:tc>
          <w:tcPr>
            <w:tcW w:w="5000" w:type="pct"/>
            <w:gridSpan w:val="6"/>
            <w:tcBorders>
              <w:top w:val="single" w:sz="4" w:space="0" w:color="auto"/>
            </w:tcBorders>
            <w:vAlign w:val="center"/>
          </w:tcPr>
          <w:p w14:paraId="31C8D15E" w14:textId="77777777" w:rsidR="0024273F" w:rsidRPr="00D0103A" w:rsidRDefault="0024273F" w:rsidP="003008E7">
            <w:pPr>
              <w:widowControl/>
              <w:wordWrap/>
              <w:autoSpaceDE/>
              <w:autoSpaceDN/>
              <w:rPr>
                <w:rFonts w:cstheme="minorHAnsi"/>
                <w:b/>
                <w:bCs/>
                <w:i/>
                <w:iCs/>
                <w:sz w:val="24"/>
                <w:szCs w:val="24"/>
              </w:rPr>
            </w:pPr>
            <w:r w:rsidRPr="00D0103A">
              <w:rPr>
                <w:rFonts w:eastAsia="맑은 고딕" w:cstheme="minorHAnsi"/>
                <w:b/>
                <w:bCs/>
                <w:i/>
                <w:iCs/>
                <w:sz w:val="24"/>
                <w:szCs w:val="24"/>
              </w:rPr>
              <w:t>Antibiotic-based PMF model</w:t>
            </w:r>
          </w:p>
        </w:tc>
      </w:tr>
      <w:tr w:rsidR="0024273F" w:rsidRPr="00D0103A" w14:paraId="20A185B3" w14:textId="77777777" w:rsidTr="000D451B">
        <w:trPr>
          <w:trHeight w:val="397"/>
        </w:trPr>
        <w:tc>
          <w:tcPr>
            <w:tcW w:w="833" w:type="pct"/>
            <w:vAlign w:val="center"/>
          </w:tcPr>
          <w:p w14:paraId="39C53AB9" w14:textId="77777777" w:rsidR="0024273F" w:rsidRPr="00D0103A" w:rsidRDefault="0024273F" w:rsidP="003008E7">
            <w:pPr>
              <w:widowControl/>
              <w:wordWrap/>
              <w:autoSpaceDE/>
              <w:autoSpaceDN/>
              <w:rPr>
                <w:rFonts w:eastAsia="맑은 고딕" w:cstheme="minorHAnsi"/>
                <w:color w:val="000000"/>
                <w:kern w:val="0"/>
                <w:sz w:val="24"/>
                <w:szCs w:val="24"/>
              </w:rPr>
            </w:pPr>
          </w:p>
        </w:tc>
        <w:tc>
          <w:tcPr>
            <w:tcW w:w="833" w:type="pct"/>
            <w:tcBorders>
              <w:bottom w:val="single" w:sz="4" w:space="0" w:color="auto"/>
            </w:tcBorders>
            <w:vAlign w:val="center"/>
          </w:tcPr>
          <w:p w14:paraId="5E6AA0B3"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F1</w:t>
            </w:r>
          </w:p>
        </w:tc>
        <w:tc>
          <w:tcPr>
            <w:tcW w:w="834" w:type="pct"/>
            <w:tcBorders>
              <w:bottom w:val="single" w:sz="4" w:space="0" w:color="auto"/>
            </w:tcBorders>
            <w:vAlign w:val="center"/>
          </w:tcPr>
          <w:p w14:paraId="3BA3E42B"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F2</w:t>
            </w:r>
          </w:p>
        </w:tc>
        <w:tc>
          <w:tcPr>
            <w:tcW w:w="834" w:type="pct"/>
            <w:tcBorders>
              <w:bottom w:val="single" w:sz="4" w:space="0" w:color="auto"/>
            </w:tcBorders>
            <w:vAlign w:val="center"/>
          </w:tcPr>
          <w:p w14:paraId="19752A1A"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F3</w:t>
            </w:r>
          </w:p>
        </w:tc>
        <w:tc>
          <w:tcPr>
            <w:tcW w:w="834" w:type="pct"/>
            <w:tcBorders>
              <w:bottom w:val="single" w:sz="4" w:space="0" w:color="auto"/>
            </w:tcBorders>
            <w:vAlign w:val="center"/>
          </w:tcPr>
          <w:p w14:paraId="3EDCF12D"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F4</w:t>
            </w:r>
          </w:p>
        </w:tc>
        <w:tc>
          <w:tcPr>
            <w:tcW w:w="832" w:type="pct"/>
            <w:tcBorders>
              <w:bottom w:val="single" w:sz="4" w:space="0" w:color="auto"/>
            </w:tcBorders>
            <w:vAlign w:val="center"/>
          </w:tcPr>
          <w:p w14:paraId="3D1D1AFF"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F5</w:t>
            </w:r>
          </w:p>
        </w:tc>
      </w:tr>
      <w:tr w:rsidR="0024273F" w:rsidRPr="00D0103A" w14:paraId="32A84D34" w14:textId="77777777" w:rsidTr="000D451B">
        <w:trPr>
          <w:trHeight w:val="397"/>
        </w:trPr>
        <w:tc>
          <w:tcPr>
            <w:tcW w:w="833" w:type="pct"/>
            <w:tcBorders>
              <w:top w:val="single" w:sz="4" w:space="0" w:color="auto"/>
            </w:tcBorders>
            <w:vAlign w:val="center"/>
          </w:tcPr>
          <w:p w14:paraId="6F92EE6E"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S1</w:t>
            </w:r>
          </w:p>
        </w:tc>
        <w:tc>
          <w:tcPr>
            <w:tcW w:w="833" w:type="pct"/>
            <w:tcBorders>
              <w:top w:val="single" w:sz="4" w:space="0" w:color="auto"/>
            </w:tcBorders>
            <w:vAlign w:val="center"/>
          </w:tcPr>
          <w:p w14:paraId="72D1D9F5"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63.7</w:t>
            </w:r>
          </w:p>
        </w:tc>
        <w:tc>
          <w:tcPr>
            <w:tcW w:w="834" w:type="pct"/>
            <w:tcBorders>
              <w:top w:val="single" w:sz="4" w:space="0" w:color="auto"/>
            </w:tcBorders>
            <w:vAlign w:val="center"/>
          </w:tcPr>
          <w:p w14:paraId="77A390B3"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16.8</w:t>
            </w:r>
          </w:p>
        </w:tc>
        <w:tc>
          <w:tcPr>
            <w:tcW w:w="834" w:type="pct"/>
            <w:tcBorders>
              <w:top w:val="single" w:sz="4" w:space="0" w:color="auto"/>
            </w:tcBorders>
            <w:vAlign w:val="center"/>
          </w:tcPr>
          <w:p w14:paraId="58F3173D" w14:textId="2C7BFA13"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tcBorders>
              <w:top w:val="single" w:sz="4" w:space="0" w:color="auto"/>
            </w:tcBorders>
            <w:vAlign w:val="center"/>
          </w:tcPr>
          <w:p w14:paraId="00CF74E0"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19.5</w:t>
            </w:r>
          </w:p>
        </w:tc>
        <w:tc>
          <w:tcPr>
            <w:tcW w:w="832" w:type="pct"/>
            <w:tcBorders>
              <w:top w:val="single" w:sz="4" w:space="0" w:color="auto"/>
            </w:tcBorders>
            <w:vAlign w:val="center"/>
          </w:tcPr>
          <w:p w14:paraId="31C37690" w14:textId="490CD5EF"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r>
      <w:tr w:rsidR="0024273F" w:rsidRPr="00D0103A" w14:paraId="38C8B57F" w14:textId="77777777" w:rsidTr="003008E7">
        <w:trPr>
          <w:trHeight w:val="397"/>
        </w:trPr>
        <w:tc>
          <w:tcPr>
            <w:tcW w:w="833" w:type="pct"/>
            <w:vAlign w:val="center"/>
          </w:tcPr>
          <w:p w14:paraId="7DA68F87"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S2</w:t>
            </w:r>
          </w:p>
        </w:tc>
        <w:tc>
          <w:tcPr>
            <w:tcW w:w="833" w:type="pct"/>
            <w:vAlign w:val="center"/>
          </w:tcPr>
          <w:p w14:paraId="79DD291C"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35.8</w:t>
            </w:r>
          </w:p>
        </w:tc>
        <w:tc>
          <w:tcPr>
            <w:tcW w:w="834" w:type="pct"/>
            <w:vAlign w:val="center"/>
          </w:tcPr>
          <w:p w14:paraId="347F1188"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27.8</w:t>
            </w:r>
          </w:p>
        </w:tc>
        <w:tc>
          <w:tcPr>
            <w:tcW w:w="834" w:type="pct"/>
            <w:vAlign w:val="center"/>
          </w:tcPr>
          <w:p w14:paraId="09D059B6" w14:textId="2B3573F6"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vAlign w:val="center"/>
          </w:tcPr>
          <w:p w14:paraId="190E63A7"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31.1</w:t>
            </w:r>
          </w:p>
        </w:tc>
        <w:tc>
          <w:tcPr>
            <w:tcW w:w="832" w:type="pct"/>
            <w:vAlign w:val="center"/>
          </w:tcPr>
          <w:p w14:paraId="5811AA8D" w14:textId="7B8A5B50"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5.3</w:t>
            </w:r>
          </w:p>
        </w:tc>
      </w:tr>
      <w:tr w:rsidR="0024273F" w:rsidRPr="00D0103A" w14:paraId="72DCB6AF" w14:textId="77777777" w:rsidTr="003008E7">
        <w:trPr>
          <w:trHeight w:val="397"/>
        </w:trPr>
        <w:tc>
          <w:tcPr>
            <w:tcW w:w="833" w:type="pct"/>
            <w:vAlign w:val="center"/>
          </w:tcPr>
          <w:p w14:paraId="06E78D8D"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S3</w:t>
            </w:r>
          </w:p>
        </w:tc>
        <w:tc>
          <w:tcPr>
            <w:tcW w:w="833" w:type="pct"/>
            <w:vAlign w:val="center"/>
          </w:tcPr>
          <w:p w14:paraId="7C2E077A"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52.9</w:t>
            </w:r>
          </w:p>
        </w:tc>
        <w:tc>
          <w:tcPr>
            <w:tcW w:w="834" w:type="pct"/>
            <w:vAlign w:val="center"/>
          </w:tcPr>
          <w:p w14:paraId="0CE1C870" w14:textId="57ED6CCB"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vAlign w:val="center"/>
          </w:tcPr>
          <w:p w14:paraId="4CD32091" w14:textId="6ED1A3EB"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3.2</w:t>
            </w:r>
          </w:p>
        </w:tc>
        <w:tc>
          <w:tcPr>
            <w:tcW w:w="834" w:type="pct"/>
            <w:vAlign w:val="center"/>
          </w:tcPr>
          <w:p w14:paraId="5A953723"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39.7</w:t>
            </w:r>
          </w:p>
        </w:tc>
        <w:tc>
          <w:tcPr>
            <w:tcW w:w="832" w:type="pct"/>
            <w:vAlign w:val="center"/>
          </w:tcPr>
          <w:p w14:paraId="2971191A" w14:textId="05DE10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4.3</w:t>
            </w:r>
          </w:p>
        </w:tc>
      </w:tr>
      <w:tr w:rsidR="0024273F" w:rsidRPr="00D0103A" w14:paraId="384690C0" w14:textId="77777777" w:rsidTr="003008E7">
        <w:trPr>
          <w:trHeight w:val="397"/>
        </w:trPr>
        <w:tc>
          <w:tcPr>
            <w:tcW w:w="833" w:type="pct"/>
            <w:vAlign w:val="center"/>
          </w:tcPr>
          <w:p w14:paraId="18595947"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S4</w:t>
            </w:r>
          </w:p>
        </w:tc>
        <w:tc>
          <w:tcPr>
            <w:tcW w:w="833" w:type="pct"/>
            <w:vAlign w:val="center"/>
          </w:tcPr>
          <w:p w14:paraId="36C2BC74" w14:textId="2DF5DA0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67C488CD"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56.4</w:t>
            </w:r>
          </w:p>
        </w:tc>
        <w:tc>
          <w:tcPr>
            <w:tcW w:w="834" w:type="pct"/>
            <w:vAlign w:val="center"/>
          </w:tcPr>
          <w:p w14:paraId="79C1186E" w14:textId="3CAE5BAA"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vAlign w:val="center"/>
          </w:tcPr>
          <w:p w14:paraId="7FD32CBE" w14:textId="6971AD28"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2" w:type="pct"/>
            <w:vAlign w:val="center"/>
          </w:tcPr>
          <w:p w14:paraId="63686DBB"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43.6</w:t>
            </w:r>
          </w:p>
        </w:tc>
      </w:tr>
      <w:tr w:rsidR="0024273F" w:rsidRPr="00D0103A" w14:paraId="11DBC0EF" w14:textId="77777777" w:rsidTr="003008E7">
        <w:trPr>
          <w:trHeight w:val="397"/>
        </w:trPr>
        <w:tc>
          <w:tcPr>
            <w:tcW w:w="833" w:type="pct"/>
            <w:vAlign w:val="center"/>
          </w:tcPr>
          <w:p w14:paraId="062BEC39"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S5</w:t>
            </w:r>
          </w:p>
        </w:tc>
        <w:tc>
          <w:tcPr>
            <w:tcW w:w="833" w:type="pct"/>
            <w:vAlign w:val="center"/>
          </w:tcPr>
          <w:p w14:paraId="5E11EB58"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44.2</w:t>
            </w:r>
          </w:p>
        </w:tc>
        <w:tc>
          <w:tcPr>
            <w:tcW w:w="834" w:type="pct"/>
            <w:vAlign w:val="center"/>
          </w:tcPr>
          <w:p w14:paraId="707E885A"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12.4</w:t>
            </w:r>
          </w:p>
        </w:tc>
        <w:tc>
          <w:tcPr>
            <w:tcW w:w="834" w:type="pct"/>
            <w:vAlign w:val="center"/>
          </w:tcPr>
          <w:p w14:paraId="4141C86D" w14:textId="24FF3CF1"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0.3</w:t>
            </w:r>
          </w:p>
        </w:tc>
        <w:tc>
          <w:tcPr>
            <w:tcW w:w="834" w:type="pct"/>
            <w:vAlign w:val="center"/>
          </w:tcPr>
          <w:p w14:paraId="13B2CE73"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28.6</w:t>
            </w:r>
          </w:p>
        </w:tc>
        <w:tc>
          <w:tcPr>
            <w:tcW w:w="832" w:type="pct"/>
            <w:vAlign w:val="center"/>
          </w:tcPr>
          <w:p w14:paraId="4DA6C4E1"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14.6</w:t>
            </w:r>
          </w:p>
        </w:tc>
      </w:tr>
      <w:tr w:rsidR="0024273F" w:rsidRPr="00D0103A" w14:paraId="73242D50" w14:textId="77777777" w:rsidTr="003008E7">
        <w:trPr>
          <w:trHeight w:val="397"/>
        </w:trPr>
        <w:tc>
          <w:tcPr>
            <w:tcW w:w="833" w:type="pct"/>
            <w:vAlign w:val="center"/>
          </w:tcPr>
          <w:p w14:paraId="36855875"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S6</w:t>
            </w:r>
          </w:p>
        </w:tc>
        <w:tc>
          <w:tcPr>
            <w:tcW w:w="833" w:type="pct"/>
            <w:vAlign w:val="center"/>
          </w:tcPr>
          <w:p w14:paraId="349F4CDB" w14:textId="285708B5"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vAlign w:val="center"/>
          </w:tcPr>
          <w:p w14:paraId="5E544AEB"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53.9</w:t>
            </w:r>
          </w:p>
        </w:tc>
        <w:tc>
          <w:tcPr>
            <w:tcW w:w="834" w:type="pct"/>
            <w:vAlign w:val="center"/>
          </w:tcPr>
          <w:p w14:paraId="62CAFFA5"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22.1</w:t>
            </w:r>
          </w:p>
        </w:tc>
        <w:tc>
          <w:tcPr>
            <w:tcW w:w="834" w:type="pct"/>
            <w:vAlign w:val="center"/>
          </w:tcPr>
          <w:p w14:paraId="20BE5AD3"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23.9</w:t>
            </w:r>
          </w:p>
        </w:tc>
        <w:tc>
          <w:tcPr>
            <w:tcW w:w="832" w:type="pct"/>
            <w:vAlign w:val="center"/>
          </w:tcPr>
          <w:p w14:paraId="41AF0A1F" w14:textId="1816D5E7"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r>
      <w:tr w:rsidR="0024273F" w:rsidRPr="00D0103A" w14:paraId="3C8507A7" w14:textId="77777777" w:rsidTr="003008E7">
        <w:trPr>
          <w:trHeight w:val="397"/>
        </w:trPr>
        <w:tc>
          <w:tcPr>
            <w:tcW w:w="833" w:type="pct"/>
            <w:vAlign w:val="center"/>
          </w:tcPr>
          <w:p w14:paraId="4DEB3F09"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S7</w:t>
            </w:r>
          </w:p>
        </w:tc>
        <w:tc>
          <w:tcPr>
            <w:tcW w:w="833" w:type="pct"/>
            <w:vAlign w:val="center"/>
          </w:tcPr>
          <w:p w14:paraId="54DE288A"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20.9</w:t>
            </w:r>
          </w:p>
        </w:tc>
        <w:tc>
          <w:tcPr>
            <w:tcW w:w="834" w:type="pct"/>
            <w:vAlign w:val="center"/>
          </w:tcPr>
          <w:p w14:paraId="69C62207" w14:textId="77E87922"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vAlign w:val="center"/>
          </w:tcPr>
          <w:p w14:paraId="711455F5"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28.3</w:t>
            </w:r>
          </w:p>
        </w:tc>
        <w:tc>
          <w:tcPr>
            <w:tcW w:w="834" w:type="pct"/>
            <w:vAlign w:val="center"/>
          </w:tcPr>
          <w:p w14:paraId="34329C07" w14:textId="06E207EF"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38</w:t>
            </w:r>
            <w:r w:rsidR="000E3E09">
              <w:rPr>
                <w:rFonts w:eastAsia="맑은 고딕" w:cstheme="minorHAnsi" w:hint="eastAsia"/>
                <w:color w:val="000000"/>
                <w:kern w:val="0"/>
                <w:sz w:val="24"/>
                <w:szCs w:val="24"/>
              </w:rPr>
              <w:t>.0</w:t>
            </w:r>
          </w:p>
        </w:tc>
        <w:tc>
          <w:tcPr>
            <w:tcW w:w="832" w:type="pct"/>
            <w:vAlign w:val="center"/>
          </w:tcPr>
          <w:p w14:paraId="1498947C"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12.8</w:t>
            </w:r>
          </w:p>
        </w:tc>
      </w:tr>
      <w:tr w:rsidR="0024273F" w:rsidRPr="00D0103A" w14:paraId="09BCA666" w14:textId="77777777" w:rsidTr="003008E7">
        <w:trPr>
          <w:trHeight w:val="397"/>
        </w:trPr>
        <w:tc>
          <w:tcPr>
            <w:tcW w:w="833" w:type="pct"/>
            <w:vAlign w:val="center"/>
          </w:tcPr>
          <w:p w14:paraId="56836AC2"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S8</w:t>
            </w:r>
          </w:p>
        </w:tc>
        <w:tc>
          <w:tcPr>
            <w:tcW w:w="833" w:type="pct"/>
            <w:vAlign w:val="center"/>
          </w:tcPr>
          <w:p w14:paraId="0AA36D32"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6.3</w:t>
            </w:r>
          </w:p>
        </w:tc>
        <w:tc>
          <w:tcPr>
            <w:tcW w:w="834" w:type="pct"/>
            <w:vAlign w:val="center"/>
          </w:tcPr>
          <w:p w14:paraId="3AA0CD0A"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12.1</w:t>
            </w:r>
          </w:p>
        </w:tc>
        <w:tc>
          <w:tcPr>
            <w:tcW w:w="834" w:type="pct"/>
            <w:vAlign w:val="center"/>
          </w:tcPr>
          <w:p w14:paraId="45E6C31D"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10.2</w:t>
            </w:r>
          </w:p>
        </w:tc>
        <w:tc>
          <w:tcPr>
            <w:tcW w:w="834" w:type="pct"/>
            <w:vAlign w:val="center"/>
          </w:tcPr>
          <w:p w14:paraId="40D7F824" w14:textId="6BC115E4"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2" w:type="pct"/>
            <w:vAlign w:val="center"/>
          </w:tcPr>
          <w:p w14:paraId="3857574B"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71.4</w:t>
            </w:r>
          </w:p>
        </w:tc>
      </w:tr>
      <w:tr w:rsidR="0024273F" w:rsidRPr="00D0103A" w14:paraId="34D23348" w14:textId="77777777" w:rsidTr="003008E7">
        <w:trPr>
          <w:trHeight w:val="397"/>
        </w:trPr>
        <w:tc>
          <w:tcPr>
            <w:tcW w:w="833" w:type="pct"/>
            <w:vAlign w:val="center"/>
          </w:tcPr>
          <w:p w14:paraId="25485BD7"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S9</w:t>
            </w:r>
          </w:p>
        </w:tc>
        <w:tc>
          <w:tcPr>
            <w:tcW w:w="833" w:type="pct"/>
            <w:vAlign w:val="center"/>
          </w:tcPr>
          <w:p w14:paraId="63F81734" w14:textId="4A73930B"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vAlign w:val="center"/>
          </w:tcPr>
          <w:p w14:paraId="3F9F0666" w14:textId="5EC2F2C6"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vAlign w:val="center"/>
          </w:tcPr>
          <w:p w14:paraId="52C54F18"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33.4</w:t>
            </w:r>
          </w:p>
        </w:tc>
        <w:tc>
          <w:tcPr>
            <w:tcW w:w="834" w:type="pct"/>
            <w:vAlign w:val="center"/>
          </w:tcPr>
          <w:p w14:paraId="767835F7"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34.3</w:t>
            </w:r>
          </w:p>
        </w:tc>
        <w:tc>
          <w:tcPr>
            <w:tcW w:w="832" w:type="pct"/>
            <w:vAlign w:val="center"/>
          </w:tcPr>
          <w:p w14:paraId="7CBB344C"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32.4</w:t>
            </w:r>
          </w:p>
        </w:tc>
      </w:tr>
      <w:tr w:rsidR="0024273F" w:rsidRPr="00D0103A" w14:paraId="4C33C079" w14:textId="77777777" w:rsidTr="003008E7">
        <w:trPr>
          <w:trHeight w:val="397"/>
        </w:trPr>
        <w:tc>
          <w:tcPr>
            <w:tcW w:w="833" w:type="pct"/>
            <w:vAlign w:val="center"/>
          </w:tcPr>
          <w:p w14:paraId="7F062BBE"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S10</w:t>
            </w:r>
          </w:p>
        </w:tc>
        <w:tc>
          <w:tcPr>
            <w:tcW w:w="833" w:type="pct"/>
            <w:vAlign w:val="center"/>
          </w:tcPr>
          <w:p w14:paraId="2AC90904"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20.2</w:t>
            </w:r>
          </w:p>
        </w:tc>
        <w:tc>
          <w:tcPr>
            <w:tcW w:w="834" w:type="pct"/>
            <w:vAlign w:val="center"/>
          </w:tcPr>
          <w:p w14:paraId="7D6BB4FE" w14:textId="34D5DA0B"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0.9</w:t>
            </w:r>
          </w:p>
        </w:tc>
        <w:tc>
          <w:tcPr>
            <w:tcW w:w="834" w:type="pct"/>
            <w:vAlign w:val="center"/>
          </w:tcPr>
          <w:p w14:paraId="280B6C9C"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77.2</w:t>
            </w:r>
          </w:p>
        </w:tc>
        <w:tc>
          <w:tcPr>
            <w:tcW w:w="834" w:type="pct"/>
            <w:vAlign w:val="center"/>
          </w:tcPr>
          <w:p w14:paraId="59526BB8" w14:textId="332A5735"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1.7</w:t>
            </w:r>
          </w:p>
        </w:tc>
        <w:tc>
          <w:tcPr>
            <w:tcW w:w="832" w:type="pct"/>
            <w:vAlign w:val="center"/>
          </w:tcPr>
          <w:p w14:paraId="49FB63E2" w14:textId="4508E254"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r>
      <w:tr w:rsidR="0024273F" w:rsidRPr="00D0103A" w14:paraId="419ECD8D" w14:textId="77777777" w:rsidTr="003008E7">
        <w:trPr>
          <w:trHeight w:val="397"/>
        </w:trPr>
        <w:tc>
          <w:tcPr>
            <w:tcW w:w="833" w:type="pct"/>
            <w:vAlign w:val="center"/>
          </w:tcPr>
          <w:p w14:paraId="786BC6F5"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S11</w:t>
            </w:r>
          </w:p>
        </w:tc>
        <w:tc>
          <w:tcPr>
            <w:tcW w:w="833" w:type="pct"/>
            <w:vAlign w:val="center"/>
          </w:tcPr>
          <w:p w14:paraId="59BC9F83"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5.3</w:t>
            </w:r>
          </w:p>
        </w:tc>
        <w:tc>
          <w:tcPr>
            <w:tcW w:w="834" w:type="pct"/>
            <w:vAlign w:val="center"/>
          </w:tcPr>
          <w:p w14:paraId="34403DD5"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11.4</w:t>
            </w:r>
          </w:p>
        </w:tc>
        <w:tc>
          <w:tcPr>
            <w:tcW w:w="834" w:type="pct"/>
            <w:vAlign w:val="center"/>
          </w:tcPr>
          <w:p w14:paraId="1F90D4AB"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69.3</w:t>
            </w:r>
          </w:p>
        </w:tc>
        <w:tc>
          <w:tcPr>
            <w:tcW w:w="834" w:type="pct"/>
            <w:vAlign w:val="center"/>
          </w:tcPr>
          <w:p w14:paraId="123B781E" w14:textId="07FF648C"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2" w:type="pct"/>
            <w:vAlign w:val="center"/>
          </w:tcPr>
          <w:p w14:paraId="0E7BE221" w14:textId="207810BF"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14</w:t>
            </w:r>
            <w:r w:rsidR="000E3E09">
              <w:rPr>
                <w:rFonts w:eastAsia="맑은 고딕" w:cstheme="minorHAnsi" w:hint="eastAsia"/>
                <w:color w:val="000000"/>
                <w:kern w:val="0"/>
                <w:sz w:val="24"/>
                <w:szCs w:val="24"/>
              </w:rPr>
              <w:t>.0</w:t>
            </w:r>
          </w:p>
        </w:tc>
      </w:tr>
      <w:tr w:rsidR="0024273F" w:rsidRPr="00D0103A" w14:paraId="1155029B" w14:textId="77777777" w:rsidTr="003008E7">
        <w:trPr>
          <w:trHeight w:val="397"/>
        </w:trPr>
        <w:tc>
          <w:tcPr>
            <w:tcW w:w="833" w:type="pct"/>
            <w:tcBorders>
              <w:bottom w:val="single" w:sz="4" w:space="0" w:color="auto"/>
            </w:tcBorders>
            <w:vAlign w:val="center"/>
          </w:tcPr>
          <w:p w14:paraId="04407198" w14:textId="77777777" w:rsidR="0024273F" w:rsidRPr="00D0103A" w:rsidRDefault="0024273F" w:rsidP="003008E7">
            <w:pPr>
              <w:widowControl/>
              <w:wordWrap/>
              <w:autoSpaceDE/>
              <w:autoSpaceDN/>
              <w:rPr>
                <w:rFonts w:cstheme="minorHAnsi"/>
                <w:sz w:val="24"/>
                <w:szCs w:val="24"/>
              </w:rPr>
            </w:pPr>
            <w:r w:rsidRPr="00D0103A">
              <w:rPr>
                <w:rFonts w:eastAsia="맑은 고딕" w:cstheme="minorHAnsi"/>
                <w:color w:val="000000"/>
                <w:kern w:val="0"/>
                <w:sz w:val="24"/>
                <w:szCs w:val="24"/>
              </w:rPr>
              <w:t>S12</w:t>
            </w:r>
          </w:p>
        </w:tc>
        <w:tc>
          <w:tcPr>
            <w:tcW w:w="833" w:type="pct"/>
            <w:tcBorders>
              <w:bottom w:val="single" w:sz="4" w:space="0" w:color="auto"/>
            </w:tcBorders>
            <w:vAlign w:val="center"/>
          </w:tcPr>
          <w:p w14:paraId="37527FC1" w14:textId="4EDCEB08"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tcBorders>
              <w:bottom w:val="single" w:sz="4" w:space="0" w:color="auto"/>
            </w:tcBorders>
            <w:vAlign w:val="center"/>
          </w:tcPr>
          <w:p w14:paraId="72FBD70B" w14:textId="0C316A2D" w:rsidR="0024273F" w:rsidRPr="00D0103A" w:rsidRDefault="000E3E09"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0</w:t>
            </w:r>
            <w:r>
              <w:rPr>
                <w:rFonts w:eastAsia="맑은 고딕" w:cstheme="minorHAnsi" w:hint="eastAsia"/>
                <w:color w:val="000000"/>
                <w:kern w:val="0"/>
                <w:sz w:val="24"/>
                <w:szCs w:val="24"/>
              </w:rPr>
              <w:t>.0</w:t>
            </w:r>
          </w:p>
        </w:tc>
        <w:tc>
          <w:tcPr>
            <w:tcW w:w="834" w:type="pct"/>
            <w:tcBorders>
              <w:bottom w:val="single" w:sz="4" w:space="0" w:color="auto"/>
            </w:tcBorders>
            <w:vAlign w:val="center"/>
          </w:tcPr>
          <w:p w14:paraId="4275A939"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39.5</w:t>
            </w:r>
          </w:p>
        </w:tc>
        <w:tc>
          <w:tcPr>
            <w:tcW w:w="834" w:type="pct"/>
            <w:tcBorders>
              <w:bottom w:val="single" w:sz="4" w:space="0" w:color="auto"/>
            </w:tcBorders>
            <w:vAlign w:val="center"/>
          </w:tcPr>
          <w:p w14:paraId="36E9BCA9"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21.2</w:t>
            </w:r>
          </w:p>
        </w:tc>
        <w:tc>
          <w:tcPr>
            <w:tcW w:w="832" w:type="pct"/>
            <w:tcBorders>
              <w:bottom w:val="single" w:sz="4" w:space="0" w:color="auto"/>
            </w:tcBorders>
            <w:vAlign w:val="center"/>
          </w:tcPr>
          <w:p w14:paraId="3FF767C7" w14:textId="77777777" w:rsidR="0024273F" w:rsidRPr="00D0103A" w:rsidRDefault="0024273F" w:rsidP="003008E7">
            <w:pPr>
              <w:widowControl/>
              <w:wordWrap/>
              <w:autoSpaceDE/>
              <w:autoSpaceDN/>
              <w:jc w:val="right"/>
              <w:rPr>
                <w:rFonts w:cstheme="minorHAnsi"/>
                <w:sz w:val="24"/>
                <w:szCs w:val="24"/>
              </w:rPr>
            </w:pPr>
            <w:r w:rsidRPr="00D0103A">
              <w:rPr>
                <w:rFonts w:eastAsia="맑은 고딕" w:cstheme="minorHAnsi"/>
                <w:color w:val="000000"/>
                <w:kern w:val="0"/>
                <w:sz w:val="24"/>
                <w:szCs w:val="24"/>
              </w:rPr>
              <w:t>39.3</w:t>
            </w:r>
          </w:p>
        </w:tc>
      </w:tr>
      <w:tr w:rsidR="0024273F" w:rsidRPr="00D0103A" w14:paraId="28B87A87" w14:textId="77777777" w:rsidTr="000D451B">
        <w:trPr>
          <w:trHeight w:val="397"/>
        </w:trPr>
        <w:tc>
          <w:tcPr>
            <w:tcW w:w="5000" w:type="pct"/>
            <w:gridSpan w:val="6"/>
            <w:tcBorders>
              <w:top w:val="single" w:sz="4" w:space="0" w:color="auto"/>
            </w:tcBorders>
            <w:vAlign w:val="center"/>
          </w:tcPr>
          <w:p w14:paraId="0551A876" w14:textId="33492223" w:rsidR="0024273F" w:rsidRPr="00D0103A" w:rsidRDefault="0024273F" w:rsidP="003008E7">
            <w:pPr>
              <w:widowControl/>
              <w:wordWrap/>
              <w:autoSpaceDE/>
              <w:autoSpaceDN/>
              <w:rPr>
                <w:rFonts w:eastAsia="맑은 고딕" w:cstheme="minorHAnsi"/>
                <w:b/>
                <w:bCs/>
                <w:i/>
                <w:iCs/>
                <w:color w:val="000000"/>
                <w:kern w:val="0"/>
                <w:sz w:val="24"/>
                <w:szCs w:val="24"/>
              </w:rPr>
            </w:pPr>
            <w:r w:rsidRPr="00D0103A">
              <w:rPr>
                <w:rFonts w:eastAsia="맑은 고딕" w:cstheme="minorHAnsi"/>
                <w:b/>
                <w:bCs/>
                <w:i/>
                <w:iCs/>
                <w:sz w:val="24"/>
                <w:szCs w:val="24"/>
              </w:rPr>
              <w:t>Heavy metal(loid)</w:t>
            </w:r>
            <w:r w:rsidR="00E64E2A">
              <w:rPr>
                <w:rFonts w:eastAsia="맑은 고딕" w:cstheme="minorHAnsi" w:hint="eastAsia"/>
                <w:b/>
                <w:bCs/>
                <w:i/>
                <w:iCs/>
                <w:sz w:val="24"/>
                <w:szCs w:val="24"/>
              </w:rPr>
              <w:t>-</w:t>
            </w:r>
            <w:r w:rsidRPr="00D0103A">
              <w:rPr>
                <w:rFonts w:eastAsia="맑은 고딕" w:cstheme="minorHAnsi"/>
                <w:b/>
                <w:bCs/>
                <w:i/>
                <w:iCs/>
                <w:sz w:val="24"/>
                <w:szCs w:val="24"/>
              </w:rPr>
              <w:t>integrated PMF model</w:t>
            </w:r>
          </w:p>
        </w:tc>
      </w:tr>
      <w:tr w:rsidR="0024273F" w:rsidRPr="00D0103A" w14:paraId="331BF604" w14:textId="77777777" w:rsidTr="000D451B">
        <w:trPr>
          <w:trHeight w:val="397"/>
        </w:trPr>
        <w:tc>
          <w:tcPr>
            <w:tcW w:w="833" w:type="pct"/>
            <w:tcBorders>
              <w:bottom w:val="single" w:sz="4" w:space="0" w:color="auto"/>
            </w:tcBorders>
            <w:vAlign w:val="center"/>
          </w:tcPr>
          <w:p w14:paraId="484167B5" w14:textId="77777777" w:rsidR="0024273F" w:rsidRPr="00D0103A" w:rsidRDefault="0024273F" w:rsidP="003008E7">
            <w:pPr>
              <w:widowControl/>
              <w:wordWrap/>
              <w:autoSpaceDE/>
              <w:autoSpaceDN/>
              <w:rPr>
                <w:rFonts w:eastAsia="맑은 고딕" w:cstheme="minorHAnsi"/>
                <w:color w:val="000000"/>
                <w:kern w:val="0"/>
                <w:sz w:val="24"/>
                <w:szCs w:val="24"/>
              </w:rPr>
            </w:pPr>
          </w:p>
        </w:tc>
        <w:tc>
          <w:tcPr>
            <w:tcW w:w="833" w:type="pct"/>
            <w:tcBorders>
              <w:bottom w:val="single" w:sz="4" w:space="0" w:color="auto"/>
            </w:tcBorders>
            <w:vAlign w:val="center"/>
          </w:tcPr>
          <w:p w14:paraId="10345C5B"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F1</w:t>
            </w:r>
          </w:p>
        </w:tc>
        <w:tc>
          <w:tcPr>
            <w:tcW w:w="834" w:type="pct"/>
            <w:tcBorders>
              <w:bottom w:val="single" w:sz="4" w:space="0" w:color="auto"/>
            </w:tcBorders>
            <w:vAlign w:val="center"/>
          </w:tcPr>
          <w:p w14:paraId="43C7BB1E"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F2</w:t>
            </w:r>
          </w:p>
        </w:tc>
        <w:tc>
          <w:tcPr>
            <w:tcW w:w="834" w:type="pct"/>
            <w:tcBorders>
              <w:bottom w:val="single" w:sz="4" w:space="0" w:color="auto"/>
            </w:tcBorders>
            <w:vAlign w:val="center"/>
          </w:tcPr>
          <w:p w14:paraId="6062403E"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F3</w:t>
            </w:r>
          </w:p>
        </w:tc>
        <w:tc>
          <w:tcPr>
            <w:tcW w:w="834" w:type="pct"/>
            <w:tcBorders>
              <w:bottom w:val="single" w:sz="4" w:space="0" w:color="auto"/>
            </w:tcBorders>
            <w:vAlign w:val="center"/>
          </w:tcPr>
          <w:p w14:paraId="34477C44"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F4</w:t>
            </w:r>
          </w:p>
        </w:tc>
        <w:tc>
          <w:tcPr>
            <w:tcW w:w="832" w:type="pct"/>
            <w:tcBorders>
              <w:bottom w:val="single" w:sz="4" w:space="0" w:color="auto"/>
            </w:tcBorders>
            <w:vAlign w:val="center"/>
          </w:tcPr>
          <w:p w14:paraId="35770C34" w14:textId="77777777" w:rsidR="0024273F" w:rsidRPr="00D0103A" w:rsidRDefault="0024273F" w:rsidP="003008E7">
            <w:pPr>
              <w:widowControl/>
              <w:wordWrap/>
              <w:autoSpaceDE/>
              <w:autoSpaceDN/>
              <w:jc w:val="center"/>
              <w:rPr>
                <w:rFonts w:eastAsia="맑은 고딕" w:cstheme="minorHAnsi"/>
                <w:b/>
                <w:bCs/>
                <w:color w:val="000000"/>
                <w:kern w:val="0"/>
                <w:sz w:val="24"/>
                <w:szCs w:val="24"/>
              </w:rPr>
            </w:pPr>
            <w:r w:rsidRPr="00D0103A">
              <w:rPr>
                <w:rFonts w:cstheme="minorHAnsi"/>
                <w:b/>
                <w:bCs/>
                <w:sz w:val="24"/>
                <w:szCs w:val="24"/>
              </w:rPr>
              <w:t>F5</w:t>
            </w:r>
          </w:p>
        </w:tc>
      </w:tr>
      <w:tr w:rsidR="0024273F" w:rsidRPr="00D0103A" w14:paraId="123459BF" w14:textId="77777777" w:rsidTr="000D451B">
        <w:trPr>
          <w:trHeight w:val="397"/>
        </w:trPr>
        <w:tc>
          <w:tcPr>
            <w:tcW w:w="833" w:type="pct"/>
            <w:tcBorders>
              <w:top w:val="single" w:sz="4" w:space="0" w:color="auto"/>
            </w:tcBorders>
            <w:vAlign w:val="center"/>
          </w:tcPr>
          <w:p w14:paraId="52B9CA19"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S1</w:t>
            </w:r>
          </w:p>
        </w:tc>
        <w:tc>
          <w:tcPr>
            <w:tcW w:w="833" w:type="pct"/>
            <w:tcBorders>
              <w:top w:val="single" w:sz="4" w:space="0" w:color="auto"/>
            </w:tcBorders>
            <w:vAlign w:val="center"/>
          </w:tcPr>
          <w:p w14:paraId="3C8B0855"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70.5</w:t>
            </w:r>
          </w:p>
        </w:tc>
        <w:tc>
          <w:tcPr>
            <w:tcW w:w="834" w:type="pct"/>
            <w:tcBorders>
              <w:top w:val="single" w:sz="4" w:space="0" w:color="auto"/>
            </w:tcBorders>
            <w:vAlign w:val="center"/>
          </w:tcPr>
          <w:p w14:paraId="3CCB8A42" w14:textId="4854B678"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tcBorders>
              <w:top w:val="single" w:sz="4" w:space="0" w:color="auto"/>
            </w:tcBorders>
            <w:vAlign w:val="center"/>
          </w:tcPr>
          <w:p w14:paraId="6783D699"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0.7</w:t>
            </w:r>
          </w:p>
        </w:tc>
        <w:tc>
          <w:tcPr>
            <w:tcW w:w="834" w:type="pct"/>
            <w:tcBorders>
              <w:top w:val="single" w:sz="4" w:space="0" w:color="auto"/>
            </w:tcBorders>
            <w:vAlign w:val="center"/>
          </w:tcPr>
          <w:p w14:paraId="47CC9681"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9.4</w:t>
            </w:r>
          </w:p>
        </w:tc>
        <w:tc>
          <w:tcPr>
            <w:tcW w:w="832" w:type="pct"/>
            <w:tcBorders>
              <w:top w:val="single" w:sz="4" w:space="0" w:color="auto"/>
            </w:tcBorders>
            <w:vAlign w:val="center"/>
          </w:tcPr>
          <w:p w14:paraId="0EB6B46C"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19.4</w:t>
            </w:r>
          </w:p>
        </w:tc>
      </w:tr>
      <w:tr w:rsidR="0024273F" w:rsidRPr="00D0103A" w14:paraId="7E86DE5F" w14:textId="77777777" w:rsidTr="003008E7">
        <w:trPr>
          <w:trHeight w:val="397"/>
        </w:trPr>
        <w:tc>
          <w:tcPr>
            <w:tcW w:w="833" w:type="pct"/>
            <w:vAlign w:val="center"/>
          </w:tcPr>
          <w:p w14:paraId="7D63A4F0"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S2</w:t>
            </w:r>
          </w:p>
        </w:tc>
        <w:tc>
          <w:tcPr>
            <w:tcW w:w="833" w:type="pct"/>
            <w:vAlign w:val="center"/>
          </w:tcPr>
          <w:p w14:paraId="72BB7FFF"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30.7</w:t>
            </w:r>
          </w:p>
        </w:tc>
        <w:tc>
          <w:tcPr>
            <w:tcW w:w="834" w:type="pct"/>
            <w:vAlign w:val="center"/>
          </w:tcPr>
          <w:p w14:paraId="1E2A60BC"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19.6</w:t>
            </w:r>
          </w:p>
        </w:tc>
        <w:tc>
          <w:tcPr>
            <w:tcW w:w="834" w:type="pct"/>
            <w:vAlign w:val="center"/>
          </w:tcPr>
          <w:p w14:paraId="5ACDD2F4" w14:textId="2BC96F92"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2522BF7F"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20.6</w:t>
            </w:r>
          </w:p>
        </w:tc>
        <w:tc>
          <w:tcPr>
            <w:tcW w:w="832" w:type="pct"/>
            <w:vAlign w:val="center"/>
          </w:tcPr>
          <w:p w14:paraId="41193158" w14:textId="4E356D76"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29</w:t>
            </w:r>
            <w:r w:rsidR="000E3E09">
              <w:rPr>
                <w:rFonts w:eastAsia="맑은 고딕" w:cstheme="minorHAnsi" w:hint="eastAsia"/>
                <w:color w:val="000000"/>
                <w:kern w:val="0"/>
                <w:sz w:val="24"/>
                <w:szCs w:val="24"/>
              </w:rPr>
              <w:t>.0</w:t>
            </w:r>
          </w:p>
        </w:tc>
      </w:tr>
      <w:tr w:rsidR="0024273F" w:rsidRPr="00D0103A" w14:paraId="4B5F2987" w14:textId="77777777" w:rsidTr="003008E7">
        <w:trPr>
          <w:trHeight w:val="397"/>
        </w:trPr>
        <w:tc>
          <w:tcPr>
            <w:tcW w:w="833" w:type="pct"/>
            <w:vAlign w:val="center"/>
          </w:tcPr>
          <w:p w14:paraId="170DE7D0"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S3</w:t>
            </w:r>
          </w:p>
        </w:tc>
        <w:tc>
          <w:tcPr>
            <w:tcW w:w="833" w:type="pct"/>
            <w:vAlign w:val="center"/>
          </w:tcPr>
          <w:p w14:paraId="0B82CF70"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56.3</w:t>
            </w:r>
          </w:p>
        </w:tc>
        <w:tc>
          <w:tcPr>
            <w:tcW w:w="834" w:type="pct"/>
            <w:vAlign w:val="center"/>
          </w:tcPr>
          <w:p w14:paraId="345CA9FF"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2.4</w:t>
            </w:r>
          </w:p>
        </w:tc>
        <w:tc>
          <w:tcPr>
            <w:tcW w:w="834" w:type="pct"/>
            <w:vAlign w:val="center"/>
          </w:tcPr>
          <w:p w14:paraId="61F258DA"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4.1</w:t>
            </w:r>
          </w:p>
        </w:tc>
        <w:tc>
          <w:tcPr>
            <w:tcW w:w="834" w:type="pct"/>
            <w:vAlign w:val="center"/>
          </w:tcPr>
          <w:p w14:paraId="29478C65" w14:textId="7C9F3D99"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2" w:type="pct"/>
            <w:vAlign w:val="center"/>
          </w:tcPr>
          <w:p w14:paraId="38E1D96E"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37.2</w:t>
            </w:r>
          </w:p>
        </w:tc>
      </w:tr>
      <w:tr w:rsidR="0024273F" w:rsidRPr="00D0103A" w14:paraId="266C5767" w14:textId="77777777" w:rsidTr="003008E7">
        <w:trPr>
          <w:trHeight w:val="397"/>
        </w:trPr>
        <w:tc>
          <w:tcPr>
            <w:tcW w:w="833" w:type="pct"/>
            <w:vAlign w:val="center"/>
          </w:tcPr>
          <w:p w14:paraId="1CC8EE58"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S4</w:t>
            </w:r>
          </w:p>
        </w:tc>
        <w:tc>
          <w:tcPr>
            <w:tcW w:w="833" w:type="pct"/>
            <w:vAlign w:val="center"/>
          </w:tcPr>
          <w:p w14:paraId="636C78B0"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4.9</w:t>
            </w:r>
          </w:p>
        </w:tc>
        <w:tc>
          <w:tcPr>
            <w:tcW w:w="834" w:type="pct"/>
            <w:vAlign w:val="center"/>
          </w:tcPr>
          <w:p w14:paraId="535EE628"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92.6</w:t>
            </w:r>
          </w:p>
        </w:tc>
        <w:tc>
          <w:tcPr>
            <w:tcW w:w="834" w:type="pct"/>
            <w:vAlign w:val="center"/>
          </w:tcPr>
          <w:p w14:paraId="7AB06DC9"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0.6</w:t>
            </w:r>
          </w:p>
        </w:tc>
        <w:tc>
          <w:tcPr>
            <w:tcW w:w="834" w:type="pct"/>
            <w:vAlign w:val="center"/>
          </w:tcPr>
          <w:p w14:paraId="5D70AF61" w14:textId="3A0E1C6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2" w:type="pct"/>
            <w:vAlign w:val="center"/>
          </w:tcPr>
          <w:p w14:paraId="470503B7"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1.9</w:t>
            </w:r>
          </w:p>
        </w:tc>
      </w:tr>
      <w:tr w:rsidR="0024273F" w:rsidRPr="00D0103A" w14:paraId="12C9C65C" w14:textId="77777777" w:rsidTr="003008E7">
        <w:trPr>
          <w:trHeight w:val="397"/>
        </w:trPr>
        <w:tc>
          <w:tcPr>
            <w:tcW w:w="833" w:type="pct"/>
            <w:vAlign w:val="center"/>
          </w:tcPr>
          <w:p w14:paraId="2561CEAE"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S5</w:t>
            </w:r>
          </w:p>
        </w:tc>
        <w:tc>
          <w:tcPr>
            <w:tcW w:w="833" w:type="pct"/>
            <w:vAlign w:val="center"/>
          </w:tcPr>
          <w:p w14:paraId="3442AEE5"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26.1</w:t>
            </w:r>
          </w:p>
        </w:tc>
        <w:tc>
          <w:tcPr>
            <w:tcW w:w="834" w:type="pct"/>
            <w:vAlign w:val="center"/>
          </w:tcPr>
          <w:p w14:paraId="7D3C5E2E"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71.8</w:t>
            </w:r>
          </w:p>
        </w:tc>
        <w:tc>
          <w:tcPr>
            <w:tcW w:w="834" w:type="pct"/>
            <w:vAlign w:val="center"/>
          </w:tcPr>
          <w:p w14:paraId="0FF6067F" w14:textId="051C1E1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6C63EC4F"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2.1</w:t>
            </w:r>
          </w:p>
        </w:tc>
        <w:tc>
          <w:tcPr>
            <w:tcW w:w="832" w:type="pct"/>
            <w:vAlign w:val="center"/>
          </w:tcPr>
          <w:p w14:paraId="506D790D" w14:textId="280C2340"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r>
      <w:tr w:rsidR="0024273F" w:rsidRPr="00D0103A" w14:paraId="316A2330" w14:textId="77777777" w:rsidTr="003008E7">
        <w:trPr>
          <w:trHeight w:val="397"/>
        </w:trPr>
        <w:tc>
          <w:tcPr>
            <w:tcW w:w="833" w:type="pct"/>
            <w:vAlign w:val="center"/>
          </w:tcPr>
          <w:p w14:paraId="61CB7AB5"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S6</w:t>
            </w:r>
          </w:p>
        </w:tc>
        <w:tc>
          <w:tcPr>
            <w:tcW w:w="833" w:type="pct"/>
            <w:vAlign w:val="center"/>
          </w:tcPr>
          <w:p w14:paraId="562F4FF0"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14.5</w:t>
            </w:r>
          </w:p>
        </w:tc>
        <w:tc>
          <w:tcPr>
            <w:tcW w:w="834" w:type="pct"/>
            <w:vAlign w:val="center"/>
          </w:tcPr>
          <w:p w14:paraId="701A9063" w14:textId="290ECCA5"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46221CE0"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15.2</w:t>
            </w:r>
          </w:p>
        </w:tc>
        <w:tc>
          <w:tcPr>
            <w:tcW w:w="834" w:type="pct"/>
            <w:vAlign w:val="center"/>
          </w:tcPr>
          <w:p w14:paraId="25BAA168"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70.3</w:t>
            </w:r>
          </w:p>
        </w:tc>
        <w:tc>
          <w:tcPr>
            <w:tcW w:w="832" w:type="pct"/>
            <w:vAlign w:val="center"/>
          </w:tcPr>
          <w:p w14:paraId="03CED911" w14:textId="473FBB5C"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r>
      <w:tr w:rsidR="0024273F" w:rsidRPr="00D0103A" w14:paraId="18647331" w14:textId="77777777" w:rsidTr="003008E7">
        <w:trPr>
          <w:trHeight w:val="397"/>
        </w:trPr>
        <w:tc>
          <w:tcPr>
            <w:tcW w:w="833" w:type="pct"/>
            <w:vAlign w:val="center"/>
          </w:tcPr>
          <w:p w14:paraId="4FD4C340"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S7</w:t>
            </w:r>
          </w:p>
        </w:tc>
        <w:tc>
          <w:tcPr>
            <w:tcW w:w="833" w:type="pct"/>
            <w:vAlign w:val="center"/>
          </w:tcPr>
          <w:p w14:paraId="30534DC9"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16.1</w:t>
            </w:r>
          </w:p>
        </w:tc>
        <w:tc>
          <w:tcPr>
            <w:tcW w:w="834" w:type="pct"/>
            <w:vAlign w:val="center"/>
          </w:tcPr>
          <w:p w14:paraId="06DBE234" w14:textId="637F5B25"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9</w:t>
            </w:r>
            <w:r w:rsidR="000E3E09">
              <w:rPr>
                <w:rFonts w:eastAsia="맑은 고딕" w:cstheme="minorHAnsi" w:hint="eastAsia"/>
                <w:color w:val="000000"/>
                <w:kern w:val="0"/>
                <w:sz w:val="24"/>
                <w:szCs w:val="24"/>
              </w:rPr>
              <w:t>.0</w:t>
            </w:r>
          </w:p>
        </w:tc>
        <w:tc>
          <w:tcPr>
            <w:tcW w:w="834" w:type="pct"/>
            <w:vAlign w:val="center"/>
          </w:tcPr>
          <w:p w14:paraId="3C8191A0"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29.3</w:t>
            </w:r>
          </w:p>
        </w:tc>
        <w:tc>
          <w:tcPr>
            <w:tcW w:w="834" w:type="pct"/>
            <w:vAlign w:val="center"/>
          </w:tcPr>
          <w:p w14:paraId="51BC6B75" w14:textId="0A779C3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2" w:type="pct"/>
            <w:vAlign w:val="center"/>
          </w:tcPr>
          <w:p w14:paraId="44735A85"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45.5</w:t>
            </w:r>
          </w:p>
        </w:tc>
      </w:tr>
      <w:tr w:rsidR="0024273F" w:rsidRPr="00D0103A" w14:paraId="132EB8D7" w14:textId="77777777" w:rsidTr="003008E7">
        <w:trPr>
          <w:trHeight w:val="397"/>
        </w:trPr>
        <w:tc>
          <w:tcPr>
            <w:tcW w:w="833" w:type="pct"/>
            <w:vAlign w:val="center"/>
          </w:tcPr>
          <w:p w14:paraId="60A3CE3B"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S8</w:t>
            </w:r>
          </w:p>
        </w:tc>
        <w:tc>
          <w:tcPr>
            <w:tcW w:w="833" w:type="pct"/>
            <w:vAlign w:val="center"/>
          </w:tcPr>
          <w:p w14:paraId="072B8674" w14:textId="30CB9203"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2BD1BB87" w14:textId="37E02996"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2813E40A"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18.9</w:t>
            </w:r>
          </w:p>
        </w:tc>
        <w:tc>
          <w:tcPr>
            <w:tcW w:w="834" w:type="pct"/>
            <w:vAlign w:val="center"/>
          </w:tcPr>
          <w:p w14:paraId="1E201DBD"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21.8</w:t>
            </w:r>
          </w:p>
        </w:tc>
        <w:tc>
          <w:tcPr>
            <w:tcW w:w="832" w:type="pct"/>
            <w:vAlign w:val="center"/>
          </w:tcPr>
          <w:p w14:paraId="5121A7C9"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59.2</w:t>
            </w:r>
          </w:p>
        </w:tc>
      </w:tr>
      <w:tr w:rsidR="0024273F" w:rsidRPr="00D0103A" w14:paraId="0C4A2361" w14:textId="77777777" w:rsidTr="003008E7">
        <w:trPr>
          <w:trHeight w:val="397"/>
        </w:trPr>
        <w:tc>
          <w:tcPr>
            <w:tcW w:w="833" w:type="pct"/>
            <w:vAlign w:val="center"/>
          </w:tcPr>
          <w:p w14:paraId="0275DC63"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S9</w:t>
            </w:r>
          </w:p>
        </w:tc>
        <w:tc>
          <w:tcPr>
            <w:tcW w:w="833" w:type="pct"/>
            <w:vAlign w:val="center"/>
          </w:tcPr>
          <w:p w14:paraId="7E9471FE" w14:textId="71B8D0F3"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1FE607AD"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26.8</w:t>
            </w:r>
          </w:p>
        </w:tc>
        <w:tc>
          <w:tcPr>
            <w:tcW w:w="834" w:type="pct"/>
            <w:vAlign w:val="center"/>
          </w:tcPr>
          <w:p w14:paraId="56C13FB4"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29.5</w:t>
            </w:r>
          </w:p>
        </w:tc>
        <w:tc>
          <w:tcPr>
            <w:tcW w:w="834" w:type="pct"/>
            <w:vAlign w:val="center"/>
          </w:tcPr>
          <w:p w14:paraId="4EB5BDA6" w14:textId="75539D2B"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2" w:type="pct"/>
            <w:vAlign w:val="center"/>
          </w:tcPr>
          <w:p w14:paraId="2D395A4E"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43.7</w:t>
            </w:r>
          </w:p>
        </w:tc>
      </w:tr>
      <w:tr w:rsidR="0024273F" w:rsidRPr="00D0103A" w14:paraId="0620BAD5" w14:textId="77777777" w:rsidTr="003008E7">
        <w:trPr>
          <w:trHeight w:val="397"/>
        </w:trPr>
        <w:tc>
          <w:tcPr>
            <w:tcW w:w="833" w:type="pct"/>
            <w:vAlign w:val="center"/>
          </w:tcPr>
          <w:p w14:paraId="133BE6D4"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S10</w:t>
            </w:r>
          </w:p>
        </w:tc>
        <w:tc>
          <w:tcPr>
            <w:tcW w:w="833" w:type="pct"/>
            <w:vAlign w:val="center"/>
          </w:tcPr>
          <w:p w14:paraId="7C131B65" w14:textId="39CE1CA5"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17</w:t>
            </w:r>
            <w:r w:rsidR="000E3E09">
              <w:rPr>
                <w:rFonts w:eastAsia="맑은 고딕" w:cstheme="minorHAnsi" w:hint="eastAsia"/>
                <w:color w:val="000000"/>
                <w:kern w:val="0"/>
                <w:sz w:val="24"/>
                <w:szCs w:val="24"/>
              </w:rPr>
              <w:t>.0</w:t>
            </w:r>
          </w:p>
        </w:tc>
        <w:tc>
          <w:tcPr>
            <w:tcW w:w="834" w:type="pct"/>
            <w:vAlign w:val="center"/>
          </w:tcPr>
          <w:p w14:paraId="040EDD5E" w14:textId="26DDA3E2"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494F1360"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82.3</w:t>
            </w:r>
          </w:p>
        </w:tc>
        <w:tc>
          <w:tcPr>
            <w:tcW w:w="834" w:type="pct"/>
            <w:vAlign w:val="center"/>
          </w:tcPr>
          <w:p w14:paraId="79A71480"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0.7</w:t>
            </w:r>
          </w:p>
        </w:tc>
        <w:tc>
          <w:tcPr>
            <w:tcW w:w="832" w:type="pct"/>
            <w:vAlign w:val="center"/>
          </w:tcPr>
          <w:p w14:paraId="19CA6F68" w14:textId="6CCF51D6"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r>
      <w:tr w:rsidR="0024273F" w:rsidRPr="00D0103A" w14:paraId="3ED0F572" w14:textId="77777777" w:rsidTr="003008E7">
        <w:trPr>
          <w:trHeight w:val="397"/>
        </w:trPr>
        <w:tc>
          <w:tcPr>
            <w:tcW w:w="833" w:type="pct"/>
            <w:vAlign w:val="center"/>
          </w:tcPr>
          <w:p w14:paraId="30AC2CE2"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S11</w:t>
            </w:r>
          </w:p>
        </w:tc>
        <w:tc>
          <w:tcPr>
            <w:tcW w:w="833" w:type="pct"/>
            <w:vAlign w:val="center"/>
          </w:tcPr>
          <w:p w14:paraId="5842BA15" w14:textId="7DCCC5B2"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4" w:type="pct"/>
            <w:vAlign w:val="center"/>
          </w:tcPr>
          <w:p w14:paraId="12E9AB9F"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60.8</w:t>
            </w:r>
          </w:p>
        </w:tc>
        <w:tc>
          <w:tcPr>
            <w:tcW w:w="834" w:type="pct"/>
            <w:vAlign w:val="center"/>
          </w:tcPr>
          <w:p w14:paraId="2969AD22"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39.2</w:t>
            </w:r>
          </w:p>
        </w:tc>
        <w:tc>
          <w:tcPr>
            <w:tcW w:w="834" w:type="pct"/>
            <w:vAlign w:val="center"/>
          </w:tcPr>
          <w:p w14:paraId="5623B7EF" w14:textId="4E27BE21"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2" w:type="pct"/>
            <w:vAlign w:val="center"/>
          </w:tcPr>
          <w:p w14:paraId="335429B6" w14:textId="13430E5C"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r>
      <w:tr w:rsidR="0024273F" w:rsidRPr="00D0103A" w14:paraId="14B20C29" w14:textId="77777777" w:rsidTr="003008E7">
        <w:trPr>
          <w:trHeight w:val="397"/>
        </w:trPr>
        <w:tc>
          <w:tcPr>
            <w:tcW w:w="833" w:type="pct"/>
            <w:tcBorders>
              <w:bottom w:val="single" w:sz="4" w:space="0" w:color="auto"/>
            </w:tcBorders>
            <w:vAlign w:val="center"/>
          </w:tcPr>
          <w:p w14:paraId="7164F772" w14:textId="77777777" w:rsidR="0024273F" w:rsidRPr="00D0103A" w:rsidRDefault="0024273F" w:rsidP="003008E7">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rPr>
              <w:t>S12</w:t>
            </w:r>
          </w:p>
        </w:tc>
        <w:tc>
          <w:tcPr>
            <w:tcW w:w="833" w:type="pct"/>
            <w:tcBorders>
              <w:bottom w:val="single" w:sz="4" w:space="0" w:color="auto"/>
            </w:tcBorders>
            <w:vAlign w:val="center"/>
          </w:tcPr>
          <w:p w14:paraId="4975B2DF"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1.8</w:t>
            </w:r>
          </w:p>
        </w:tc>
        <w:tc>
          <w:tcPr>
            <w:tcW w:w="834" w:type="pct"/>
            <w:tcBorders>
              <w:bottom w:val="single" w:sz="4" w:space="0" w:color="auto"/>
            </w:tcBorders>
            <w:vAlign w:val="center"/>
          </w:tcPr>
          <w:p w14:paraId="435BE290"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25.2</w:t>
            </w:r>
          </w:p>
        </w:tc>
        <w:tc>
          <w:tcPr>
            <w:tcW w:w="834" w:type="pct"/>
            <w:tcBorders>
              <w:bottom w:val="single" w:sz="4" w:space="0" w:color="auto"/>
            </w:tcBorders>
            <w:vAlign w:val="center"/>
          </w:tcPr>
          <w:p w14:paraId="370F8814"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48.7</w:t>
            </w:r>
          </w:p>
        </w:tc>
        <w:tc>
          <w:tcPr>
            <w:tcW w:w="834" w:type="pct"/>
            <w:tcBorders>
              <w:bottom w:val="single" w:sz="4" w:space="0" w:color="auto"/>
            </w:tcBorders>
            <w:vAlign w:val="center"/>
          </w:tcPr>
          <w:p w14:paraId="69E431F8" w14:textId="0BBB1E21"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r w:rsidR="000E3E09">
              <w:rPr>
                <w:rFonts w:eastAsia="맑은 고딕" w:cstheme="minorHAnsi" w:hint="eastAsia"/>
                <w:color w:val="000000"/>
                <w:kern w:val="0"/>
                <w:sz w:val="24"/>
                <w:szCs w:val="24"/>
              </w:rPr>
              <w:t>.0</w:t>
            </w:r>
          </w:p>
        </w:tc>
        <w:tc>
          <w:tcPr>
            <w:tcW w:w="832" w:type="pct"/>
            <w:tcBorders>
              <w:bottom w:val="single" w:sz="4" w:space="0" w:color="auto"/>
            </w:tcBorders>
            <w:vAlign w:val="center"/>
          </w:tcPr>
          <w:p w14:paraId="725DD49A" w14:textId="77777777" w:rsidR="0024273F" w:rsidRPr="00D0103A" w:rsidRDefault="0024273F" w:rsidP="003008E7">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24.4</w:t>
            </w:r>
          </w:p>
        </w:tc>
      </w:tr>
    </w:tbl>
    <w:p w14:paraId="01348CD8" w14:textId="77777777" w:rsidR="00A27275" w:rsidRPr="00D0103A" w:rsidRDefault="00A27275" w:rsidP="005826C5">
      <w:pPr>
        <w:wordWrap/>
        <w:spacing w:after="0" w:line="480" w:lineRule="auto"/>
        <w:rPr>
          <w:rFonts w:cstheme="minorHAnsi"/>
          <w:sz w:val="24"/>
          <w:szCs w:val="24"/>
        </w:rPr>
      </w:pPr>
    </w:p>
    <w:p w14:paraId="77754AE5" w14:textId="77777777" w:rsidR="00A137AB" w:rsidRPr="00D0103A" w:rsidRDefault="00A137AB">
      <w:pPr>
        <w:widowControl/>
        <w:wordWrap/>
        <w:autoSpaceDE/>
        <w:autoSpaceDN/>
        <w:rPr>
          <w:rFonts w:cstheme="minorHAnsi"/>
          <w:sz w:val="24"/>
          <w:szCs w:val="24"/>
        </w:rPr>
      </w:pPr>
      <w:r w:rsidRPr="00D0103A">
        <w:rPr>
          <w:rFonts w:cstheme="minorHAnsi"/>
          <w:sz w:val="24"/>
          <w:szCs w:val="24"/>
        </w:rPr>
        <w:br w:type="page"/>
      </w:r>
    </w:p>
    <w:tbl>
      <w:tblPr>
        <w:tblW w:w="5000" w:type="pct"/>
        <w:tblLayout w:type="fixed"/>
        <w:tblLook w:val="04A0" w:firstRow="1" w:lastRow="0" w:firstColumn="1" w:lastColumn="0" w:noHBand="0" w:noVBand="1"/>
      </w:tblPr>
      <w:tblGrid>
        <w:gridCol w:w="828"/>
        <w:gridCol w:w="1162"/>
        <w:gridCol w:w="1162"/>
        <w:gridCol w:w="1163"/>
        <w:gridCol w:w="1159"/>
        <w:gridCol w:w="1163"/>
        <w:gridCol w:w="1163"/>
        <w:gridCol w:w="1226"/>
      </w:tblGrid>
      <w:tr w:rsidR="00762610" w:rsidRPr="00D0103A" w14:paraId="700D0FAA" w14:textId="77777777" w:rsidTr="00B9273E">
        <w:trPr>
          <w:trHeight w:val="567"/>
        </w:trPr>
        <w:tc>
          <w:tcPr>
            <w:tcW w:w="5000" w:type="pct"/>
            <w:gridSpan w:val="8"/>
            <w:tcBorders>
              <w:bottom w:val="single" w:sz="4" w:space="0" w:color="auto"/>
            </w:tcBorders>
            <w:noWrap/>
            <w:vAlign w:val="center"/>
          </w:tcPr>
          <w:p w14:paraId="2C4F0F5C" w14:textId="5FB18337" w:rsidR="00762610" w:rsidRPr="00D0103A" w:rsidRDefault="00762610" w:rsidP="00F73D0C">
            <w:pPr>
              <w:widowControl/>
              <w:wordWrap/>
              <w:autoSpaceDE/>
              <w:autoSpaceDN/>
              <w:spacing w:after="0" w:line="288" w:lineRule="auto"/>
              <w:rPr>
                <w:rFonts w:eastAsia="맑은 고딕" w:cstheme="minorHAnsi"/>
                <w:color w:val="000000"/>
                <w:kern w:val="0"/>
                <w:sz w:val="24"/>
                <w:szCs w:val="24"/>
              </w:rPr>
            </w:pPr>
            <w:r w:rsidRPr="00D0103A">
              <w:rPr>
                <w:rFonts w:eastAsia="맑은 고딕" w:cstheme="minorHAnsi"/>
                <w:b/>
                <w:bCs/>
                <w:color w:val="000000"/>
                <w:kern w:val="0"/>
                <w:sz w:val="24"/>
                <w:szCs w:val="24"/>
              </w:rPr>
              <w:lastRenderedPageBreak/>
              <w:t>Table S</w:t>
            </w:r>
            <w:r w:rsidR="00C45197" w:rsidRPr="00D0103A">
              <w:rPr>
                <w:rFonts w:eastAsia="맑은 고딕" w:cstheme="minorHAnsi"/>
                <w:b/>
                <w:bCs/>
                <w:color w:val="000000"/>
                <w:kern w:val="0"/>
                <w:sz w:val="24"/>
                <w:szCs w:val="24"/>
              </w:rPr>
              <w:t>1</w:t>
            </w:r>
            <w:r w:rsidR="00165D5E" w:rsidRPr="00D0103A">
              <w:rPr>
                <w:rFonts w:eastAsia="맑은 고딕" w:cstheme="minorHAnsi"/>
                <w:b/>
                <w:bCs/>
                <w:color w:val="000000"/>
                <w:kern w:val="0"/>
                <w:sz w:val="24"/>
                <w:szCs w:val="24"/>
              </w:rPr>
              <w:t>5</w:t>
            </w:r>
            <w:r w:rsidRPr="00D0103A">
              <w:rPr>
                <w:rFonts w:eastAsia="맑은 고딕" w:cstheme="minorHAnsi"/>
                <w:b/>
                <w:bCs/>
                <w:color w:val="000000"/>
                <w:kern w:val="0"/>
                <w:sz w:val="24"/>
                <w:szCs w:val="24"/>
              </w:rPr>
              <w:t>.</w:t>
            </w:r>
            <w:r w:rsidRPr="00D0103A">
              <w:rPr>
                <w:rFonts w:eastAsia="맑은 고딕" w:cstheme="minorHAnsi"/>
                <w:color w:val="000000"/>
                <w:kern w:val="0"/>
                <w:sz w:val="24"/>
                <w:szCs w:val="24"/>
              </w:rPr>
              <w:t xml:space="preserve"> Descriptive statistics of heavy metal(loid) concentrations in the</w:t>
            </w:r>
            <w:r w:rsidR="00B9273E" w:rsidRPr="00D0103A">
              <w:rPr>
                <w:rFonts w:eastAsia="맑은 고딕" w:cstheme="minorHAnsi"/>
                <w:color w:val="000000"/>
                <w:kern w:val="0"/>
                <w:sz w:val="24"/>
                <w:szCs w:val="24"/>
              </w:rPr>
              <w:t xml:space="preserve"> </w:t>
            </w:r>
            <w:r w:rsidRPr="00D0103A">
              <w:rPr>
                <w:rFonts w:eastAsia="맑은 고딕" w:cstheme="minorHAnsi"/>
                <w:color w:val="000000"/>
                <w:kern w:val="0"/>
                <w:sz w:val="24"/>
                <w:szCs w:val="24"/>
              </w:rPr>
              <w:t>sediments.</w:t>
            </w:r>
          </w:p>
        </w:tc>
      </w:tr>
      <w:tr w:rsidR="00762610" w:rsidRPr="00D0103A" w14:paraId="7D7EFB1A" w14:textId="77777777" w:rsidTr="0063411D">
        <w:trPr>
          <w:trHeight w:val="397"/>
        </w:trPr>
        <w:tc>
          <w:tcPr>
            <w:tcW w:w="459" w:type="pct"/>
            <w:vMerge w:val="restart"/>
            <w:tcBorders>
              <w:top w:val="single" w:sz="4" w:space="0" w:color="auto"/>
            </w:tcBorders>
            <w:noWrap/>
            <w:vAlign w:val="center"/>
            <w:hideMark/>
          </w:tcPr>
          <w:p w14:paraId="401EE565"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p>
        </w:tc>
        <w:tc>
          <w:tcPr>
            <w:tcW w:w="644" w:type="pct"/>
            <w:tcBorders>
              <w:top w:val="single" w:sz="4" w:space="0" w:color="auto"/>
              <w:bottom w:val="single" w:sz="4" w:space="0" w:color="auto"/>
            </w:tcBorders>
            <w:noWrap/>
            <w:vAlign w:val="center"/>
            <w:hideMark/>
          </w:tcPr>
          <w:p w14:paraId="7C53183F"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Min</w:t>
            </w:r>
          </w:p>
        </w:tc>
        <w:tc>
          <w:tcPr>
            <w:tcW w:w="644" w:type="pct"/>
            <w:tcBorders>
              <w:top w:val="single" w:sz="4" w:space="0" w:color="auto"/>
              <w:bottom w:val="single" w:sz="4" w:space="0" w:color="auto"/>
            </w:tcBorders>
            <w:noWrap/>
            <w:vAlign w:val="center"/>
            <w:hideMark/>
          </w:tcPr>
          <w:p w14:paraId="1AD630CF"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Max</w:t>
            </w:r>
          </w:p>
        </w:tc>
        <w:tc>
          <w:tcPr>
            <w:tcW w:w="644" w:type="pct"/>
            <w:tcBorders>
              <w:top w:val="single" w:sz="4" w:space="0" w:color="auto"/>
              <w:bottom w:val="single" w:sz="4" w:space="0" w:color="auto"/>
            </w:tcBorders>
            <w:noWrap/>
            <w:vAlign w:val="center"/>
            <w:hideMark/>
          </w:tcPr>
          <w:p w14:paraId="261B3BDC"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Mean</w:t>
            </w:r>
          </w:p>
        </w:tc>
        <w:tc>
          <w:tcPr>
            <w:tcW w:w="642" w:type="pct"/>
            <w:tcBorders>
              <w:top w:val="single" w:sz="4" w:space="0" w:color="auto"/>
              <w:bottom w:val="single" w:sz="4" w:space="0" w:color="auto"/>
            </w:tcBorders>
            <w:noWrap/>
            <w:vAlign w:val="center"/>
            <w:hideMark/>
          </w:tcPr>
          <w:p w14:paraId="7DD42569"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Median</w:t>
            </w:r>
          </w:p>
        </w:tc>
        <w:tc>
          <w:tcPr>
            <w:tcW w:w="644" w:type="pct"/>
            <w:tcBorders>
              <w:top w:val="single" w:sz="4" w:space="0" w:color="auto"/>
              <w:bottom w:val="single" w:sz="4" w:space="0" w:color="auto"/>
            </w:tcBorders>
            <w:noWrap/>
            <w:vAlign w:val="center"/>
            <w:hideMark/>
          </w:tcPr>
          <w:p w14:paraId="4EAC19B7"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SD</w:t>
            </w:r>
          </w:p>
        </w:tc>
        <w:tc>
          <w:tcPr>
            <w:tcW w:w="644" w:type="pct"/>
            <w:tcBorders>
              <w:top w:val="single" w:sz="4" w:space="0" w:color="auto"/>
              <w:bottom w:val="single" w:sz="4" w:space="0" w:color="auto"/>
            </w:tcBorders>
            <w:noWrap/>
            <w:vAlign w:val="center"/>
            <w:hideMark/>
          </w:tcPr>
          <w:p w14:paraId="3B6362F6"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CV</w:t>
            </w:r>
          </w:p>
        </w:tc>
        <w:tc>
          <w:tcPr>
            <w:tcW w:w="679" w:type="pct"/>
            <w:tcBorders>
              <w:top w:val="single" w:sz="4" w:space="0" w:color="auto"/>
              <w:bottom w:val="single" w:sz="4" w:space="0" w:color="auto"/>
            </w:tcBorders>
            <w:noWrap/>
            <w:vAlign w:val="center"/>
            <w:hideMark/>
          </w:tcPr>
          <w:p w14:paraId="6ED85D44" w14:textId="0D865472"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proofErr w:type="spellStart"/>
            <w:r w:rsidRPr="00D0103A">
              <w:rPr>
                <w:rFonts w:eastAsia="맑은 고딕" w:cstheme="minorHAnsi"/>
                <w:color w:val="000000"/>
                <w:kern w:val="0"/>
                <w:sz w:val="24"/>
                <w:szCs w:val="24"/>
              </w:rPr>
              <w:t>BL</w:t>
            </w:r>
            <w:r w:rsidR="00293673" w:rsidRPr="00D0103A">
              <w:rPr>
                <w:rFonts w:eastAsia="맑은 고딕" w:cstheme="minorHAnsi"/>
                <w:color w:val="000000"/>
                <w:kern w:val="0"/>
                <w:sz w:val="24"/>
                <w:szCs w:val="24"/>
                <w:vertAlign w:val="superscript"/>
              </w:rPr>
              <w:t>a</w:t>
            </w:r>
            <w:proofErr w:type="spellEnd"/>
          </w:p>
        </w:tc>
      </w:tr>
      <w:tr w:rsidR="00762610" w:rsidRPr="00D0103A" w14:paraId="1F76C6AE" w14:textId="77777777" w:rsidTr="0063411D">
        <w:trPr>
          <w:trHeight w:val="397"/>
        </w:trPr>
        <w:tc>
          <w:tcPr>
            <w:tcW w:w="459" w:type="pct"/>
            <w:vMerge/>
            <w:noWrap/>
            <w:vAlign w:val="center"/>
          </w:tcPr>
          <w:p w14:paraId="0B7408F6"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p>
        </w:tc>
        <w:tc>
          <w:tcPr>
            <w:tcW w:w="3218" w:type="pct"/>
            <w:gridSpan w:val="5"/>
            <w:tcBorders>
              <w:top w:val="single" w:sz="4" w:space="0" w:color="auto"/>
              <w:bottom w:val="single" w:sz="4" w:space="0" w:color="auto"/>
            </w:tcBorders>
            <w:noWrap/>
            <w:vAlign w:val="center"/>
          </w:tcPr>
          <w:p w14:paraId="7D888A39"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(mg kg</w:t>
            </w:r>
            <w:r w:rsidRPr="00D0103A">
              <w:rPr>
                <w:rFonts w:cstheme="minorHAnsi"/>
                <w:sz w:val="24"/>
                <w:szCs w:val="24"/>
                <w:vertAlign w:val="superscript"/>
                <w:lang w:val="es-ES"/>
              </w:rPr>
              <w:t>−1</w:t>
            </w:r>
            <w:r w:rsidRPr="00D0103A">
              <w:rPr>
                <w:rFonts w:cstheme="minorHAnsi"/>
                <w:sz w:val="24"/>
                <w:szCs w:val="24"/>
                <w:lang w:val="es-ES"/>
              </w:rPr>
              <w:t>)</w:t>
            </w:r>
          </w:p>
        </w:tc>
        <w:tc>
          <w:tcPr>
            <w:tcW w:w="644" w:type="pct"/>
            <w:tcBorders>
              <w:top w:val="single" w:sz="4" w:space="0" w:color="auto"/>
              <w:bottom w:val="single" w:sz="4" w:space="0" w:color="auto"/>
            </w:tcBorders>
            <w:noWrap/>
            <w:vAlign w:val="center"/>
          </w:tcPr>
          <w:p w14:paraId="7A2BAA22"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w:t>
            </w:r>
          </w:p>
        </w:tc>
        <w:tc>
          <w:tcPr>
            <w:tcW w:w="679" w:type="pct"/>
            <w:tcBorders>
              <w:top w:val="single" w:sz="4" w:space="0" w:color="auto"/>
              <w:bottom w:val="single" w:sz="4" w:space="0" w:color="auto"/>
            </w:tcBorders>
            <w:noWrap/>
            <w:vAlign w:val="center"/>
          </w:tcPr>
          <w:p w14:paraId="782ADD40"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(mg kg</w:t>
            </w:r>
            <w:r w:rsidRPr="00D0103A">
              <w:rPr>
                <w:rFonts w:cstheme="minorHAnsi"/>
                <w:sz w:val="24"/>
                <w:szCs w:val="24"/>
                <w:vertAlign w:val="superscript"/>
                <w:lang w:val="es-ES"/>
              </w:rPr>
              <w:t>−1</w:t>
            </w:r>
            <w:r w:rsidRPr="00D0103A">
              <w:rPr>
                <w:rFonts w:cstheme="minorHAnsi"/>
                <w:sz w:val="24"/>
                <w:szCs w:val="24"/>
                <w:lang w:val="es-ES"/>
              </w:rPr>
              <w:t>)</w:t>
            </w:r>
          </w:p>
        </w:tc>
      </w:tr>
      <w:tr w:rsidR="00762610" w:rsidRPr="00D0103A" w14:paraId="596CEF92" w14:textId="77777777" w:rsidTr="0063411D">
        <w:trPr>
          <w:trHeight w:val="397"/>
        </w:trPr>
        <w:tc>
          <w:tcPr>
            <w:tcW w:w="459" w:type="pct"/>
            <w:tcBorders>
              <w:top w:val="single" w:sz="4" w:space="0" w:color="auto"/>
            </w:tcBorders>
            <w:noWrap/>
            <w:vAlign w:val="center"/>
            <w:hideMark/>
          </w:tcPr>
          <w:p w14:paraId="2AB0C061"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As</w:t>
            </w:r>
          </w:p>
        </w:tc>
        <w:tc>
          <w:tcPr>
            <w:tcW w:w="644" w:type="pct"/>
            <w:tcBorders>
              <w:top w:val="single" w:sz="4" w:space="0" w:color="auto"/>
            </w:tcBorders>
            <w:noWrap/>
            <w:vAlign w:val="center"/>
            <w:hideMark/>
          </w:tcPr>
          <w:p w14:paraId="59D1016F"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0.4</w:t>
            </w:r>
          </w:p>
        </w:tc>
        <w:tc>
          <w:tcPr>
            <w:tcW w:w="644" w:type="pct"/>
            <w:tcBorders>
              <w:top w:val="single" w:sz="4" w:space="0" w:color="auto"/>
            </w:tcBorders>
            <w:noWrap/>
            <w:vAlign w:val="center"/>
            <w:hideMark/>
          </w:tcPr>
          <w:p w14:paraId="4230E201"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6.7</w:t>
            </w:r>
          </w:p>
        </w:tc>
        <w:tc>
          <w:tcPr>
            <w:tcW w:w="644" w:type="pct"/>
            <w:tcBorders>
              <w:top w:val="single" w:sz="4" w:space="0" w:color="auto"/>
            </w:tcBorders>
            <w:noWrap/>
            <w:vAlign w:val="center"/>
            <w:hideMark/>
          </w:tcPr>
          <w:p w14:paraId="685B22AB"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2.8</w:t>
            </w:r>
          </w:p>
        </w:tc>
        <w:tc>
          <w:tcPr>
            <w:tcW w:w="642" w:type="pct"/>
            <w:tcBorders>
              <w:top w:val="single" w:sz="4" w:space="0" w:color="auto"/>
            </w:tcBorders>
            <w:noWrap/>
            <w:vAlign w:val="center"/>
            <w:hideMark/>
          </w:tcPr>
          <w:p w14:paraId="0B4DDFF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2.3</w:t>
            </w:r>
          </w:p>
        </w:tc>
        <w:tc>
          <w:tcPr>
            <w:tcW w:w="644" w:type="pct"/>
            <w:tcBorders>
              <w:top w:val="single" w:sz="4" w:space="0" w:color="auto"/>
            </w:tcBorders>
            <w:noWrap/>
            <w:vAlign w:val="center"/>
            <w:hideMark/>
          </w:tcPr>
          <w:p w14:paraId="45954159"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1.9</w:t>
            </w:r>
          </w:p>
        </w:tc>
        <w:tc>
          <w:tcPr>
            <w:tcW w:w="644" w:type="pct"/>
            <w:tcBorders>
              <w:top w:val="single" w:sz="4" w:space="0" w:color="auto"/>
            </w:tcBorders>
            <w:noWrap/>
            <w:vAlign w:val="center"/>
            <w:hideMark/>
          </w:tcPr>
          <w:p w14:paraId="09F8C588"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69.0</w:t>
            </w:r>
          </w:p>
        </w:tc>
        <w:tc>
          <w:tcPr>
            <w:tcW w:w="679" w:type="pct"/>
            <w:tcBorders>
              <w:top w:val="single" w:sz="4" w:space="0" w:color="auto"/>
            </w:tcBorders>
            <w:noWrap/>
            <w:vAlign w:val="center"/>
            <w:hideMark/>
          </w:tcPr>
          <w:p w14:paraId="27BEAFD9"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2.3</w:t>
            </w:r>
          </w:p>
        </w:tc>
      </w:tr>
      <w:tr w:rsidR="00762610" w:rsidRPr="00D0103A" w14:paraId="0B28186D" w14:textId="77777777" w:rsidTr="0063411D">
        <w:trPr>
          <w:trHeight w:val="397"/>
        </w:trPr>
        <w:tc>
          <w:tcPr>
            <w:tcW w:w="459" w:type="pct"/>
            <w:noWrap/>
            <w:vAlign w:val="center"/>
            <w:hideMark/>
          </w:tcPr>
          <w:p w14:paraId="432FA8C7"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Cd</w:t>
            </w:r>
          </w:p>
        </w:tc>
        <w:tc>
          <w:tcPr>
            <w:tcW w:w="644" w:type="pct"/>
            <w:noWrap/>
            <w:vAlign w:val="center"/>
            <w:hideMark/>
          </w:tcPr>
          <w:p w14:paraId="166AB3FC"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1.2</w:t>
            </w:r>
          </w:p>
        </w:tc>
        <w:tc>
          <w:tcPr>
            <w:tcW w:w="644" w:type="pct"/>
            <w:noWrap/>
            <w:vAlign w:val="center"/>
            <w:hideMark/>
          </w:tcPr>
          <w:p w14:paraId="16878E49"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2.1</w:t>
            </w:r>
          </w:p>
        </w:tc>
        <w:tc>
          <w:tcPr>
            <w:tcW w:w="644" w:type="pct"/>
            <w:noWrap/>
            <w:vAlign w:val="center"/>
            <w:hideMark/>
          </w:tcPr>
          <w:p w14:paraId="696A41C9"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1.6</w:t>
            </w:r>
          </w:p>
        </w:tc>
        <w:tc>
          <w:tcPr>
            <w:tcW w:w="642" w:type="pct"/>
            <w:noWrap/>
            <w:vAlign w:val="center"/>
            <w:hideMark/>
          </w:tcPr>
          <w:p w14:paraId="2C6AAFDC"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1.6</w:t>
            </w:r>
          </w:p>
        </w:tc>
        <w:tc>
          <w:tcPr>
            <w:tcW w:w="644" w:type="pct"/>
            <w:noWrap/>
            <w:vAlign w:val="center"/>
            <w:hideMark/>
          </w:tcPr>
          <w:p w14:paraId="13E95DB8"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0.3</w:t>
            </w:r>
          </w:p>
        </w:tc>
        <w:tc>
          <w:tcPr>
            <w:tcW w:w="644" w:type="pct"/>
            <w:noWrap/>
            <w:vAlign w:val="center"/>
            <w:hideMark/>
          </w:tcPr>
          <w:p w14:paraId="7ABD2AAA"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17.0</w:t>
            </w:r>
          </w:p>
        </w:tc>
        <w:tc>
          <w:tcPr>
            <w:tcW w:w="679" w:type="pct"/>
            <w:noWrap/>
            <w:vAlign w:val="center"/>
            <w:hideMark/>
          </w:tcPr>
          <w:p w14:paraId="461ABF42"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0.6</w:t>
            </w:r>
          </w:p>
        </w:tc>
      </w:tr>
      <w:tr w:rsidR="00762610" w:rsidRPr="00D0103A" w14:paraId="52C3FD7B" w14:textId="77777777" w:rsidTr="0063411D">
        <w:trPr>
          <w:trHeight w:val="397"/>
        </w:trPr>
        <w:tc>
          <w:tcPr>
            <w:tcW w:w="459" w:type="pct"/>
            <w:noWrap/>
            <w:vAlign w:val="center"/>
            <w:hideMark/>
          </w:tcPr>
          <w:p w14:paraId="1C3DD216"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Co</w:t>
            </w:r>
          </w:p>
        </w:tc>
        <w:tc>
          <w:tcPr>
            <w:tcW w:w="644" w:type="pct"/>
            <w:noWrap/>
            <w:vAlign w:val="center"/>
            <w:hideMark/>
          </w:tcPr>
          <w:p w14:paraId="0AB14A39"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6.4</w:t>
            </w:r>
          </w:p>
        </w:tc>
        <w:tc>
          <w:tcPr>
            <w:tcW w:w="644" w:type="pct"/>
            <w:noWrap/>
            <w:vAlign w:val="center"/>
            <w:hideMark/>
          </w:tcPr>
          <w:p w14:paraId="4E7910F9"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10.9</w:t>
            </w:r>
          </w:p>
        </w:tc>
        <w:tc>
          <w:tcPr>
            <w:tcW w:w="644" w:type="pct"/>
            <w:noWrap/>
            <w:vAlign w:val="center"/>
            <w:hideMark/>
          </w:tcPr>
          <w:p w14:paraId="158CF701"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8.6</w:t>
            </w:r>
          </w:p>
        </w:tc>
        <w:tc>
          <w:tcPr>
            <w:tcW w:w="642" w:type="pct"/>
            <w:noWrap/>
            <w:vAlign w:val="center"/>
            <w:hideMark/>
          </w:tcPr>
          <w:p w14:paraId="5BEC8CF8"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8.3</w:t>
            </w:r>
          </w:p>
        </w:tc>
        <w:tc>
          <w:tcPr>
            <w:tcW w:w="644" w:type="pct"/>
            <w:noWrap/>
            <w:vAlign w:val="center"/>
            <w:hideMark/>
          </w:tcPr>
          <w:p w14:paraId="1CE8FB5C"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1.5</w:t>
            </w:r>
          </w:p>
        </w:tc>
        <w:tc>
          <w:tcPr>
            <w:tcW w:w="644" w:type="pct"/>
            <w:noWrap/>
            <w:vAlign w:val="center"/>
            <w:hideMark/>
          </w:tcPr>
          <w:p w14:paraId="30FFB62A"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17.3</w:t>
            </w:r>
          </w:p>
        </w:tc>
        <w:tc>
          <w:tcPr>
            <w:tcW w:w="679" w:type="pct"/>
            <w:noWrap/>
            <w:vAlign w:val="center"/>
            <w:hideMark/>
          </w:tcPr>
          <w:p w14:paraId="5CFC3682"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7.1</w:t>
            </w:r>
          </w:p>
        </w:tc>
      </w:tr>
      <w:tr w:rsidR="00762610" w:rsidRPr="00D0103A" w14:paraId="7D32D0CB" w14:textId="77777777" w:rsidTr="0063411D">
        <w:trPr>
          <w:trHeight w:val="397"/>
        </w:trPr>
        <w:tc>
          <w:tcPr>
            <w:tcW w:w="459" w:type="pct"/>
            <w:noWrap/>
            <w:vAlign w:val="center"/>
            <w:hideMark/>
          </w:tcPr>
          <w:p w14:paraId="43E032DF"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Cr</w:t>
            </w:r>
          </w:p>
        </w:tc>
        <w:tc>
          <w:tcPr>
            <w:tcW w:w="644" w:type="pct"/>
            <w:noWrap/>
            <w:vAlign w:val="center"/>
            <w:hideMark/>
          </w:tcPr>
          <w:p w14:paraId="0B0C7107"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43.2</w:t>
            </w:r>
          </w:p>
        </w:tc>
        <w:tc>
          <w:tcPr>
            <w:tcW w:w="644" w:type="pct"/>
            <w:noWrap/>
            <w:vAlign w:val="center"/>
            <w:hideMark/>
          </w:tcPr>
          <w:p w14:paraId="7758CF1D"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85.3</w:t>
            </w:r>
          </w:p>
        </w:tc>
        <w:tc>
          <w:tcPr>
            <w:tcW w:w="644" w:type="pct"/>
            <w:noWrap/>
            <w:vAlign w:val="center"/>
            <w:hideMark/>
          </w:tcPr>
          <w:p w14:paraId="250E86DE"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65.3</w:t>
            </w:r>
          </w:p>
        </w:tc>
        <w:tc>
          <w:tcPr>
            <w:tcW w:w="642" w:type="pct"/>
            <w:noWrap/>
            <w:vAlign w:val="center"/>
            <w:hideMark/>
          </w:tcPr>
          <w:p w14:paraId="3958CBE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63.8</w:t>
            </w:r>
          </w:p>
        </w:tc>
        <w:tc>
          <w:tcPr>
            <w:tcW w:w="644" w:type="pct"/>
            <w:noWrap/>
            <w:vAlign w:val="center"/>
            <w:hideMark/>
          </w:tcPr>
          <w:p w14:paraId="1E92AA1E"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13.2</w:t>
            </w:r>
          </w:p>
        </w:tc>
        <w:tc>
          <w:tcPr>
            <w:tcW w:w="644" w:type="pct"/>
            <w:noWrap/>
            <w:vAlign w:val="center"/>
            <w:hideMark/>
          </w:tcPr>
          <w:p w14:paraId="7B9514E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20.2</w:t>
            </w:r>
          </w:p>
        </w:tc>
        <w:tc>
          <w:tcPr>
            <w:tcW w:w="679" w:type="pct"/>
            <w:noWrap/>
            <w:vAlign w:val="center"/>
            <w:hideMark/>
          </w:tcPr>
          <w:p w14:paraId="214F606C"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64.1</w:t>
            </w:r>
          </w:p>
        </w:tc>
      </w:tr>
      <w:tr w:rsidR="00762610" w:rsidRPr="00D0103A" w14:paraId="5C2B8094" w14:textId="77777777" w:rsidTr="0063411D">
        <w:trPr>
          <w:trHeight w:val="397"/>
        </w:trPr>
        <w:tc>
          <w:tcPr>
            <w:tcW w:w="459" w:type="pct"/>
            <w:noWrap/>
            <w:vAlign w:val="center"/>
            <w:hideMark/>
          </w:tcPr>
          <w:p w14:paraId="2180F97A"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Cu</w:t>
            </w:r>
          </w:p>
        </w:tc>
        <w:tc>
          <w:tcPr>
            <w:tcW w:w="644" w:type="pct"/>
            <w:noWrap/>
            <w:vAlign w:val="center"/>
            <w:hideMark/>
          </w:tcPr>
          <w:p w14:paraId="6BEF8F5D"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7.9</w:t>
            </w:r>
          </w:p>
        </w:tc>
        <w:tc>
          <w:tcPr>
            <w:tcW w:w="644" w:type="pct"/>
            <w:noWrap/>
            <w:vAlign w:val="center"/>
            <w:hideMark/>
          </w:tcPr>
          <w:p w14:paraId="605BDF0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72.5</w:t>
            </w:r>
          </w:p>
        </w:tc>
        <w:tc>
          <w:tcPr>
            <w:tcW w:w="644" w:type="pct"/>
            <w:noWrap/>
            <w:vAlign w:val="center"/>
            <w:hideMark/>
          </w:tcPr>
          <w:p w14:paraId="3F877C96"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29.7</w:t>
            </w:r>
          </w:p>
        </w:tc>
        <w:tc>
          <w:tcPr>
            <w:tcW w:w="642" w:type="pct"/>
            <w:noWrap/>
            <w:vAlign w:val="center"/>
            <w:hideMark/>
          </w:tcPr>
          <w:p w14:paraId="4BC3620E"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24.8</w:t>
            </w:r>
          </w:p>
        </w:tc>
        <w:tc>
          <w:tcPr>
            <w:tcW w:w="644" w:type="pct"/>
            <w:noWrap/>
            <w:vAlign w:val="center"/>
            <w:hideMark/>
          </w:tcPr>
          <w:p w14:paraId="21958B9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18.5</w:t>
            </w:r>
          </w:p>
        </w:tc>
        <w:tc>
          <w:tcPr>
            <w:tcW w:w="644" w:type="pct"/>
            <w:noWrap/>
            <w:vAlign w:val="center"/>
            <w:hideMark/>
          </w:tcPr>
          <w:p w14:paraId="0118741A"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62.1</w:t>
            </w:r>
          </w:p>
        </w:tc>
        <w:tc>
          <w:tcPr>
            <w:tcW w:w="679" w:type="pct"/>
            <w:noWrap/>
            <w:vAlign w:val="center"/>
            <w:hideMark/>
          </w:tcPr>
          <w:p w14:paraId="222AB9ED"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7.7</w:t>
            </w:r>
          </w:p>
        </w:tc>
      </w:tr>
      <w:tr w:rsidR="00762610" w:rsidRPr="00D0103A" w14:paraId="19B6DCBC" w14:textId="77777777" w:rsidTr="0063411D">
        <w:trPr>
          <w:trHeight w:val="397"/>
        </w:trPr>
        <w:tc>
          <w:tcPr>
            <w:tcW w:w="459" w:type="pct"/>
            <w:noWrap/>
            <w:vAlign w:val="center"/>
            <w:hideMark/>
          </w:tcPr>
          <w:p w14:paraId="0BF09E0D"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Mn</w:t>
            </w:r>
          </w:p>
        </w:tc>
        <w:tc>
          <w:tcPr>
            <w:tcW w:w="644" w:type="pct"/>
            <w:noWrap/>
            <w:vAlign w:val="center"/>
            <w:hideMark/>
          </w:tcPr>
          <w:p w14:paraId="28EC0049"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295.8</w:t>
            </w:r>
          </w:p>
        </w:tc>
        <w:tc>
          <w:tcPr>
            <w:tcW w:w="644" w:type="pct"/>
            <w:noWrap/>
            <w:vAlign w:val="center"/>
            <w:hideMark/>
          </w:tcPr>
          <w:p w14:paraId="00D3C6C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573.4</w:t>
            </w:r>
          </w:p>
        </w:tc>
        <w:tc>
          <w:tcPr>
            <w:tcW w:w="644" w:type="pct"/>
            <w:noWrap/>
            <w:vAlign w:val="center"/>
            <w:hideMark/>
          </w:tcPr>
          <w:p w14:paraId="577D034D"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394.8</w:t>
            </w:r>
          </w:p>
        </w:tc>
        <w:tc>
          <w:tcPr>
            <w:tcW w:w="642" w:type="pct"/>
            <w:noWrap/>
            <w:vAlign w:val="center"/>
            <w:hideMark/>
          </w:tcPr>
          <w:p w14:paraId="71F4805B"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360.6</w:t>
            </w:r>
          </w:p>
        </w:tc>
        <w:tc>
          <w:tcPr>
            <w:tcW w:w="644" w:type="pct"/>
            <w:noWrap/>
            <w:vAlign w:val="center"/>
            <w:hideMark/>
          </w:tcPr>
          <w:p w14:paraId="4BED1121"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87.2</w:t>
            </w:r>
          </w:p>
        </w:tc>
        <w:tc>
          <w:tcPr>
            <w:tcW w:w="644" w:type="pct"/>
            <w:noWrap/>
            <w:vAlign w:val="center"/>
            <w:hideMark/>
          </w:tcPr>
          <w:p w14:paraId="60B6F262"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22.1</w:t>
            </w:r>
          </w:p>
        </w:tc>
        <w:tc>
          <w:tcPr>
            <w:tcW w:w="679" w:type="pct"/>
            <w:noWrap/>
            <w:vAlign w:val="center"/>
            <w:hideMark/>
          </w:tcPr>
          <w:p w14:paraId="657D79CF"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361.0</w:t>
            </w:r>
          </w:p>
        </w:tc>
      </w:tr>
      <w:tr w:rsidR="00762610" w:rsidRPr="00D0103A" w14:paraId="67D074B4" w14:textId="77777777" w:rsidTr="0063411D">
        <w:trPr>
          <w:trHeight w:val="397"/>
        </w:trPr>
        <w:tc>
          <w:tcPr>
            <w:tcW w:w="459" w:type="pct"/>
            <w:noWrap/>
            <w:vAlign w:val="center"/>
            <w:hideMark/>
          </w:tcPr>
          <w:p w14:paraId="173EC64E"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Ni</w:t>
            </w:r>
          </w:p>
        </w:tc>
        <w:tc>
          <w:tcPr>
            <w:tcW w:w="644" w:type="pct"/>
            <w:noWrap/>
            <w:vAlign w:val="center"/>
            <w:hideMark/>
          </w:tcPr>
          <w:p w14:paraId="5E4A660A"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18.5</w:t>
            </w:r>
          </w:p>
        </w:tc>
        <w:tc>
          <w:tcPr>
            <w:tcW w:w="644" w:type="pct"/>
            <w:noWrap/>
            <w:vAlign w:val="center"/>
            <w:hideMark/>
          </w:tcPr>
          <w:p w14:paraId="67398750"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42.1</w:t>
            </w:r>
          </w:p>
        </w:tc>
        <w:tc>
          <w:tcPr>
            <w:tcW w:w="644" w:type="pct"/>
            <w:noWrap/>
            <w:vAlign w:val="center"/>
            <w:hideMark/>
          </w:tcPr>
          <w:p w14:paraId="250907AB"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31.3</w:t>
            </w:r>
          </w:p>
        </w:tc>
        <w:tc>
          <w:tcPr>
            <w:tcW w:w="642" w:type="pct"/>
            <w:noWrap/>
            <w:vAlign w:val="center"/>
            <w:hideMark/>
          </w:tcPr>
          <w:p w14:paraId="6677EB68"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32.6</w:t>
            </w:r>
          </w:p>
        </w:tc>
        <w:tc>
          <w:tcPr>
            <w:tcW w:w="644" w:type="pct"/>
            <w:noWrap/>
            <w:vAlign w:val="center"/>
            <w:hideMark/>
          </w:tcPr>
          <w:p w14:paraId="218EEF2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7.1</w:t>
            </w:r>
          </w:p>
        </w:tc>
        <w:tc>
          <w:tcPr>
            <w:tcW w:w="644" w:type="pct"/>
            <w:noWrap/>
            <w:vAlign w:val="center"/>
            <w:hideMark/>
          </w:tcPr>
          <w:p w14:paraId="0379034F"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22.8</w:t>
            </w:r>
          </w:p>
        </w:tc>
        <w:tc>
          <w:tcPr>
            <w:tcW w:w="679" w:type="pct"/>
            <w:noWrap/>
            <w:vAlign w:val="center"/>
            <w:hideMark/>
          </w:tcPr>
          <w:p w14:paraId="5480AF43"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27.5</w:t>
            </w:r>
          </w:p>
        </w:tc>
      </w:tr>
      <w:tr w:rsidR="00762610" w:rsidRPr="00D0103A" w14:paraId="45D07A99" w14:textId="77777777" w:rsidTr="0063411D">
        <w:trPr>
          <w:trHeight w:val="397"/>
        </w:trPr>
        <w:tc>
          <w:tcPr>
            <w:tcW w:w="459" w:type="pct"/>
            <w:noWrap/>
            <w:vAlign w:val="center"/>
            <w:hideMark/>
          </w:tcPr>
          <w:p w14:paraId="431A15A7"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Pb</w:t>
            </w:r>
          </w:p>
        </w:tc>
        <w:tc>
          <w:tcPr>
            <w:tcW w:w="644" w:type="pct"/>
            <w:noWrap/>
            <w:vAlign w:val="center"/>
            <w:hideMark/>
          </w:tcPr>
          <w:p w14:paraId="5ABD6F99"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11.0</w:t>
            </w:r>
          </w:p>
        </w:tc>
        <w:tc>
          <w:tcPr>
            <w:tcW w:w="644" w:type="pct"/>
            <w:noWrap/>
            <w:vAlign w:val="center"/>
            <w:hideMark/>
          </w:tcPr>
          <w:p w14:paraId="306F28CF"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33.1</w:t>
            </w:r>
          </w:p>
        </w:tc>
        <w:tc>
          <w:tcPr>
            <w:tcW w:w="644" w:type="pct"/>
            <w:noWrap/>
            <w:vAlign w:val="center"/>
            <w:hideMark/>
          </w:tcPr>
          <w:p w14:paraId="337D5A1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20.3</w:t>
            </w:r>
          </w:p>
        </w:tc>
        <w:tc>
          <w:tcPr>
            <w:tcW w:w="642" w:type="pct"/>
            <w:noWrap/>
            <w:vAlign w:val="center"/>
            <w:hideMark/>
          </w:tcPr>
          <w:p w14:paraId="6AF572AD"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21.4</w:t>
            </w:r>
          </w:p>
        </w:tc>
        <w:tc>
          <w:tcPr>
            <w:tcW w:w="644" w:type="pct"/>
            <w:noWrap/>
            <w:vAlign w:val="center"/>
            <w:hideMark/>
          </w:tcPr>
          <w:p w14:paraId="653D46A4"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6.5</w:t>
            </w:r>
          </w:p>
        </w:tc>
        <w:tc>
          <w:tcPr>
            <w:tcW w:w="644" w:type="pct"/>
            <w:noWrap/>
            <w:vAlign w:val="center"/>
            <w:hideMark/>
          </w:tcPr>
          <w:p w14:paraId="7ACBDBB7"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32.0</w:t>
            </w:r>
          </w:p>
        </w:tc>
        <w:tc>
          <w:tcPr>
            <w:tcW w:w="679" w:type="pct"/>
            <w:noWrap/>
            <w:vAlign w:val="center"/>
            <w:hideMark/>
          </w:tcPr>
          <w:p w14:paraId="79B8E906"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8.0</w:t>
            </w:r>
          </w:p>
        </w:tc>
      </w:tr>
      <w:tr w:rsidR="00762610" w:rsidRPr="00D0103A" w14:paraId="0501629E" w14:textId="77777777" w:rsidTr="0063411D">
        <w:trPr>
          <w:trHeight w:val="397"/>
        </w:trPr>
        <w:tc>
          <w:tcPr>
            <w:tcW w:w="459" w:type="pct"/>
            <w:noWrap/>
            <w:vAlign w:val="center"/>
            <w:hideMark/>
          </w:tcPr>
          <w:p w14:paraId="69FC1D51"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V</w:t>
            </w:r>
          </w:p>
        </w:tc>
        <w:tc>
          <w:tcPr>
            <w:tcW w:w="644" w:type="pct"/>
            <w:noWrap/>
            <w:vAlign w:val="center"/>
            <w:hideMark/>
          </w:tcPr>
          <w:p w14:paraId="07FD8F2F"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21.3</w:t>
            </w:r>
          </w:p>
        </w:tc>
        <w:tc>
          <w:tcPr>
            <w:tcW w:w="644" w:type="pct"/>
            <w:noWrap/>
            <w:vAlign w:val="center"/>
            <w:hideMark/>
          </w:tcPr>
          <w:p w14:paraId="256AC0FD"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33.3</w:t>
            </w:r>
          </w:p>
        </w:tc>
        <w:tc>
          <w:tcPr>
            <w:tcW w:w="644" w:type="pct"/>
            <w:noWrap/>
            <w:vAlign w:val="center"/>
            <w:hideMark/>
          </w:tcPr>
          <w:p w14:paraId="0B7A6542"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26.0</w:t>
            </w:r>
          </w:p>
        </w:tc>
        <w:tc>
          <w:tcPr>
            <w:tcW w:w="642" w:type="pct"/>
            <w:noWrap/>
            <w:vAlign w:val="center"/>
            <w:hideMark/>
          </w:tcPr>
          <w:p w14:paraId="718B430E"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25.1</w:t>
            </w:r>
          </w:p>
        </w:tc>
        <w:tc>
          <w:tcPr>
            <w:tcW w:w="644" w:type="pct"/>
            <w:noWrap/>
            <w:vAlign w:val="center"/>
            <w:hideMark/>
          </w:tcPr>
          <w:p w14:paraId="06986521"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4.1</w:t>
            </w:r>
          </w:p>
        </w:tc>
        <w:tc>
          <w:tcPr>
            <w:tcW w:w="644" w:type="pct"/>
            <w:noWrap/>
            <w:vAlign w:val="center"/>
            <w:hideMark/>
          </w:tcPr>
          <w:p w14:paraId="1F6C4BFA"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15.8</w:t>
            </w:r>
          </w:p>
        </w:tc>
        <w:tc>
          <w:tcPr>
            <w:tcW w:w="679" w:type="pct"/>
            <w:noWrap/>
            <w:vAlign w:val="center"/>
            <w:hideMark/>
          </w:tcPr>
          <w:p w14:paraId="18AB7703"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17.4</w:t>
            </w:r>
          </w:p>
        </w:tc>
      </w:tr>
      <w:tr w:rsidR="00762610" w:rsidRPr="00D0103A" w14:paraId="1F85C4F3" w14:textId="77777777" w:rsidTr="0063411D">
        <w:trPr>
          <w:trHeight w:val="397"/>
        </w:trPr>
        <w:tc>
          <w:tcPr>
            <w:tcW w:w="459" w:type="pct"/>
            <w:tcBorders>
              <w:bottom w:val="single" w:sz="4" w:space="0" w:color="auto"/>
            </w:tcBorders>
            <w:noWrap/>
            <w:vAlign w:val="center"/>
            <w:hideMark/>
          </w:tcPr>
          <w:p w14:paraId="2131078A" w14:textId="77777777" w:rsidR="00762610" w:rsidRPr="00D0103A" w:rsidRDefault="00762610" w:rsidP="00F73D0C">
            <w:pPr>
              <w:widowControl/>
              <w:wordWrap/>
              <w:autoSpaceDE/>
              <w:autoSpaceDN/>
              <w:spacing w:after="0" w:line="240" w:lineRule="auto"/>
              <w:jc w:val="center"/>
              <w:rPr>
                <w:rFonts w:eastAsia="맑은 고딕" w:cstheme="minorHAnsi"/>
                <w:color w:val="000000"/>
                <w:kern w:val="0"/>
                <w:sz w:val="24"/>
                <w:szCs w:val="24"/>
              </w:rPr>
            </w:pPr>
            <w:r w:rsidRPr="00D0103A">
              <w:rPr>
                <w:rFonts w:eastAsia="맑은 고딕" w:cstheme="minorHAnsi"/>
                <w:color w:val="000000"/>
                <w:kern w:val="0"/>
                <w:sz w:val="24"/>
                <w:szCs w:val="24"/>
              </w:rPr>
              <w:t>Zn</w:t>
            </w:r>
          </w:p>
        </w:tc>
        <w:tc>
          <w:tcPr>
            <w:tcW w:w="644" w:type="pct"/>
            <w:tcBorders>
              <w:bottom w:val="single" w:sz="4" w:space="0" w:color="auto"/>
            </w:tcBorders>
            <w:noWrap/>
            <w:vAlign w:val="center"/>
            <w:hideMark/>
          </w:tcPr>
          <w:p w14:paraId="70FAFF30"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54.6</w:t>
            </w:r>
          </w:p>
        </w:tc>
        <w:tc>
          <w:tcPr>
            <w:tcW w:w="644" w:type="pct"/>
            <w:tcBorders>
              <w:bottom w:val="single" w:sz="4" w:space="0" w:color="auto"/>
            </w:tcBorders>
            <w:noWrap/>
            <w:vAlign w:val="center"/>
            <w:hideMark/>
          </w:tcPr>
          <w:p w14:paraId="681CCE45"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400.6</w:t>
            </w:r>
          </w:p>
        </w:tc>
        <w:tc>
          <w:tcPr>
            <w:tcW w:w="644" w:type="pct"/>
            <w:tcBorders>
              <w:bottom w:val="single" w:sz="4" w:space="0" w:color="auto"/>
            </w:tcBorders>
            <w:noWrap/>
            <w:vAlign w:val="center"/>
            <w:hideMark/>
          </w:tcPr>
          <w:p w14:paraId="34221465"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171.2</w:t>
            </w:r>
          </w:p>
        </w:tc>
        <w:tc>
          <w:tcPr>
            <w:tcW w:w="642" w:type="pct"/>
            <w:tcBorders>
              <w:bottom w:val="single" w:sz="4" w:space="0" w:color="auto"/>
            </w:tcBorders>
            <w:noWrap/>
            <w:vAlign w:val="center"/>
            <w:hideMark/>
          </w:tcPr>
          <w:p w14:paraId="1A752CAD"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135.1</w:t>
            </w:r>
          </w:p>
        </w:tc>
        <w:tc>
          <w:tcPr>
            <w:tcW w:w="644" w:type="pct"/>
            <w:tcBorders>
              <w:bottom w:val="single" w:sz="4" w:space="0" w:color="auto"/>
            </w:tcBorders>
            <w:noWrap/>
            <w:vAlign w:val="center"/>
            <w:hideMark/>
          </w:tcPr>
          <w:p w14:paraId="1C3FB55A"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98.6</w:t>
            </w:r>
          </w:p>
        </w:tc>
        <w:tc>
          <w:tcPr>
            <w:tcW w:w="644" w:type="pct"/>
            <w:tcBorders>
              <w:bottom w:val="single" w:sz="4" w:space="0" w:color="auto"/>
            </w:tcBorders>
            <w:noWrap/>
            <w:vAlign w:val="center"/>
            <w:hideMark/>
          </w:tcPr>
          <w:p w14:paraId="531D02A1"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cstheme="minorHAnsi"/>
                <w:sz w:val="24"/>
                <w:szCs w:val="24"/>
              </w:rPr>
              <w:t>57.6</w:t>
            </w:r>
          </w:p>
        </w:tc>
        <w:tc>
          <w:tcPr>
            <w:tcW w:w="679" w:type="pct"/>
            <w:tcBorders>
              <w:bottom w:val="single" w:sz="4" w:space="0" w:color="auto"/>
            </w:tcBorders>
            <w:noWrap/>
            <w:vAlign w:val="center"/>
            <w:hideMark/>
          </w:tcPr>
          <w:p w14:paraId="1AFAB887" w14:textId="77777777" w:rsidR="00762610" w:rsidRPr="00D0103A" w:rsidRDefault="00762610" w:rsidP="00F73D0C">
            <w:pPr>
              <w:widowControl/>
              <w:wordWrap/>
              <w:autoSpaceDE/>
              <w:autoSpaceDN/>
              <w:spacing w:after="0" w:line="240" w:lineRule="auto"/>
              <w:jc w:val="right"/>
              <w:rPr>
                <w:rFonts w:eastAsia="맑은 고딕" w:cstheme="minorHAnsi"/>
                <w:color w:val="000000"/>
                <w:kern w:val="0"/>
                <w:sz w:val="24"/>
                <w:szCs w:val="24"/>
              </w:rPr>
            </w:pPr>
            <w:r w:rsidRPr="00D0103A">
              <w:rPr>
                <w:rFonts w:eastAsia="맑은 고딕" w:cstheme="minorHAnsi"/>
                <w:color w:val="000000"/>
                <w:kern w:val="0"/>
                <w:sz w:val="24"/>
                <w:szCs w:val="24"/>
              </w:rPr>
              <w:t>28.7</w:t>
            </w:r>
          </w:p>
        </w:tc>
      </w:tr>
      <w:tr w:rsidR="00762610" w:rsidRPr="00D0103A" w14:paraId="03E1EC9A" w14:textId="77777777" w:rsidTr="002D2578">
        <w:trPr>
          <w:trHeight w:val="397"/>
        </w:trPr>
        <w:tc>
          <w:tcPr>
            <w:tcW w:w="5000" w:type="pct"/>
            <w:gridSpan w:val="8"/>
            <w:tcBorders>
              <w:top w:val="single" w:sz="4" w:space="0" w:color="auto"/>
            </w:tcBorders>
            <w:noWrap/>
            <w:vAlign w:val="center"/>
          </w:tcPr>
          <w:p w14:paraId="69E150B4" w14:textId="7994408D" w:rsidR="00762610" w:rsidRPr="00D0103A" w:rsidRDefault="00293673" w:rsidP="00F73D0C">
            <w:pPr>
              <w:widowControl/>
              <w:wordWrap/>
              <w:autoSpaceDE/>
              <w:autoSpaceDN/>
              <w:spacing w:after="0" w:line="240" w:lineRule="auto"/>
              <w:jc w:val="left"/>
              <w:rPr>
                <w:rFonts w:eastAsia="맑은 고딕" w:cstheme="minorHAnsi"/>
                <w:color w:val="000000"/>
                <w:kern w:val="0"/>
                <w:sz w:val="24"/>
                <w:szCs w:val="24"/>
              </w:rPr>
            </w:pPr>
            <w:r w:rsidRPr="00D0103A">
              <w:rPr>
                <w:rFonts w:eastAsia="맑은 고딕" w:cstheme="minorHAnsi"/>
                <w:color w:val="000000"/>
                <w:kern w:val="0"/>
                <w:sz w:val="24"/>
                <w:szCs w:val="24"/>
                <w:vertAlign w:val="superscript"/>
              </w:rPr>
              <w:t>a</w:t>
            </w:r>
            <w:r w:rsidR="00762610" w:rsidRPr="00D0103A">
              <w:rPr>
                <w:rFonts w:eastAsia="맑은 고딕" w:cstheme="minorHAnsi"/>
                <w:color w:val="000000"/>
                <w:kern w:val="0"/>
                <w:sz w:val="24"/>
                <w:szCs w:val="24"/>
              </w:rPr>
              <w:t xml:space="preserve"> Background level (concentration)</w:t>
            </w:r>
            <w:r w:rsidR="00CA7F6B">
              <w:rPr>
                <w:rFonts w:eastAsia="맑은 고딕" w:cstheme="minorHAnsi" w:hint="eastAsia"/>
                <w:color w:val="000000"/>
                <w:kern w:val="0"/>
                <w:sz w:val="24"/>
                <w:szCs w:val="24"/>
              </w:rPr>
              <w:t>.</w:t>
            </w:r>
          </w:p>
        </w:tc>
      </w:tr>
    </w:tbl>
    <w:p w14:paraId="4DDC9DCD" w14:textId="70F9DA21" w:rsidR="005260C3" w:rsidRPr="00D0103A" w:rsidRDefault="005260C3">
      <w:pPr>
        <w:widowControl/>
        <w:wordWrap/>
        <w:autoSpaceDE/>
        <w:autoSpaceDN/>
        <w:rPr>
          <w:rFonts w:cstheme="minorHAnsi"/>
          <w:sz w:val="24"/>
          <w:szCs w:val="24"/>
        </w:rPr>
        <w:sectPr w:rsidR="005260C3" w:rsidRPr="00D0103A" w:rsidSect="00885CC8">
          <w:pgSz w:w="11906" w:h="16838"/>
          <w:pgMar w:top="1701" w:right="1440" w:bottom="1440" w:left="1440" w:header="851" w:footer="992" w:gutter="0"/>
          <w:lnNumType w:countBy="1" w:restart="continuous"/>
          <w:cols w:space="425"/>
          <w:docGrid w:linePitch="360"/>
        </w:sect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395"/>
        <w:gridCol w:w="1394"/>
        <w:gridCol w:w="975"/>
        <w:gridCol w:w="975"/>
        <w:gridCol w:w="1008"/>
        <w:gridCol w:w="937"/>
        <w:gridCol w:w="937"/>
        <w:gridCol w:w="1104"/>
        <w:gridCol w:w="975"/>
        <w:gridCol w:w="975"/>
        <w:gridCol w:w="937"/>
        <w:gridCol w:w="1115"/>
        <w:gridCol w:w="970"/>
      </w:tblGrid>
      <w:tr w:rsidR="00A36C9C" w:rsidRPr="00D0103A" w14:paraId="0ED571EB" w14:textId="0E7DCF6E" w:rsidTr="00577469">
        <w:trPr>
          <w:trHeight w:val="567"/>
        </w:trPr>
        <w:tc>
          <w:tcPr>
            <w:tcW w:w="5000" w:type="pct"/>
            <w:gridSpan w:val="13"/>
            <w:tcBorders>
              <w:bottom w:val="single" w:sz="4" w:space="0" w:color="auto"/>
            </w:tcBorders>
            <w:vAlign w:val="center"/>
          </w:tcPr>
          <w:p w14:paraId="0B8B789E" w14:textId="3B8763FD" w:rsidR="00A36C9C" w:rsidRPr="00D0103A" w:rsidRDefault="00A36C9C" w:rsidP="00F73D0C">
            <w:pPr>
              <w:widowControl/>
              <w:wordWrap/>
              <w:autoSpaceDE/>
              <w:autoSpaceDN/>
              <w:rPr>
                <w:rFonts w:eastAsia="맑은 고딕" w:cstheme="minorHAnsi"/>
                <w:b/>
                <w:bCs/>
                <w:color w:val="000000"/>
                <w:sz w:val="24"/>
                <w:szCs w:val="24"/>
              </w:rPr>
            </w:pPr>
            <w:r w:rsidRPr="00D0103A">
              <w:rPr>
                <w:rFonts w:eastAsia="맑은 고딕" w:cstheme="minorHAnsi"/>
                <w:b/>
                <w:bCs/>
                <w:color w:val="000000"/>
                <w:sz w:val="24"/>
                <w:szCs w:val="24"/>
              </w:rPr>
              <w:lastRenderedPageBreak/>
              <w:t>Table S</w:t>
            </w:r>
            <w:r w:rsidR="006E4F04" w:rsidRPr="00D0103A">
              <w:rPr>
                <w:rFonts w:eastAsia="맑은 고딕" w:cstheme="minorHAnsi"/>
                <w:b/>
                <w:bCs/>
                <w:color w:val="000000"/>
                <w:sz w:val="24"/>
                <w:szCs w:val="24"/>
              </w:rPr>
              <w:t>1</w:t>
            </w:r>
            <w:r w:rsidR="00165D5E" w:rsidRPr="00D0103A">
              <w:rPr>
                <w:rFonts w:eastAsia="맑은 고딕" w:cstheme="minorHAnsi"/>
                <w:b/>
                <w:bCs/>
                <w:color w:val="000000"/>
                <w:sz w:val="24"/>
                <w:szCs w:val="24"/>
              </w:rPr>
              <w:t>6</w:t>
            </w:r>
            <w:r w:rsidRPr="00D0103A">
              <w:rPr>
                <w:rFonts w:eastAsia="맑은 고딕" w:cstheme="minorHAnsi"/>
                <w:b/>
                <w:bCs/>
                <w:color w:val="000000"/>
                <w:sz w:val="24"/>
                <w:szCs w:val="24"/>
              </w:rPr>
              <w:t>.</w:t>
            </w:r>
            <w:r w:rsidRPr="00D0103A">
              <w:rPr>
                <w:rFonts w:eastAsia="맑은 고딕" w:cstheme="minorHAnsi"/>
                <w:color w:val="000000"/>
                <w:sz w:val="24"/>
                <w:szCs w:val="24"/>
              </w:rPr>
              <w:t xml:space="preserve"> Descriptive statistics of </w:t>
            </w:r>
            <w:r w:rsidR="005F43B3" w:rsidRPr="00D0103A">
              <w:rPr>
                <w:rFonts w:eastAsia="맑은 고딕" w:cstheme="minorHAnsi"/>
                <w:color w:val="000000"/>
                <w:sz w:val="24"/>
                <w:szCs w:val="24"/>
              </w:rPr>
              <w:t>antibiotic</w:t>
            </w:r>
            <w:r w:rsidRPr="00D0103A">
              <w:rPr>
                <w:rFonts w:eastAsia="맑은 고딕" w:cstheme="minorHAnsi"/>
                <w:color w:val="000000"/>
                <w:sz w:val="24"/>
                <w:szCs w:val="24"/>
              </w:rPr>
              <w:t xml:space="preserve"> concentrations in antibiotic</w:t>
            </w:r>
            <w:r w:rsidR="00266380" w:rsidRPr="00D0103A">
              <w:rPr>
                <w:rFonts w:eastAsia="맑은 고딕" w:cstheme="minorHAnsi"/>
                <w:color w:val="000000"/>
                <w:sz w:val="24"/>
                <w:szCs w:val="24"/>
              </w:rPr>
              <w:t xml:space="preserve"> pollution </w:t>
            </w:r>
            <w:r w:rsidRPr="00D0103A">
              <w:rPr>
                <w:rFonts w:eastAsia="맑은 고딕" w:cstheme="minorHAnsi"/>
                <w:color w:val="000000"/>
                <w:sz w:val="24"/>
                <w:szCs w:val="24"/>
              </w:rPr>
              <w:t>source samples.</w:t>
            </w:r>
          </w:p>
        </w:tc>
      </w:tr>
      <w:tr w:rsidR="00A36C9C" w:rsidRPr="00D0103A" w14:paraId="7D245713" w14:textId="275A63CF" w:rsidTr="005260C3">
        <w:trPr>
          <w:trHeight w:val="397"/>
        </w:trPr>
        <w:tc>
          <w:tcPr>
            <w:tcW w:w="509" w:type="pct"/>
            <w:vMerge w:val="restart"/>
            <w:tcBorders>
              <w:top w:val="single" w:sz="4" w:space="0" w:color="auto"/>
            </w:tcBorders>
            <w:vAlign w:val="center"/>
          </w:tcPr>
          <w:p w14:paraId="2D7FF201" w14:textId="77777777" w:rsidR="00A36C9C" w:rsidRPr="00D0103A" w:rsidRDefault="00A36C9C" w:rsidP="00A36C9C">
            <w:pPr>
              <w:widowControl/>
              <w:wordWrap/>
              <w:autoSpaceDE/>
              <w:autoSpaceDN/>
              <w:spacing w:line="259" w:lineRule="auto"/>
              <w:jc w:val="center"/>
              <w:rPr>
                <w:rFonts w:cstheme="minorHAnsi"/>
                <w:sz w:val="24"/>
                <w:szCs w:val="24"/>
              </w:rPr>
            </w:pPr>
            <w:r w:rsidRPr="00D0103A">
              <w:rPr>
                <w:rFonts w:cstheme="minorHAnsi"/>
                <w:sz w:val="24"/>
                <w:szCs w:val="24"/>
              </w:rPr>
              <w:t>Sample</w:t>
            </w:r>
          </w:p>
          <w:p w14:paraId="2073DB98" w14:textId="77777777" w:rsidR="00A36C9C" w:rsidRPr="00D0103A" w:rsidRDefault="00A36C9C" w:rsidP="00A36C9C">
            <w:pPr>
              <w:widowControl/>
              <w:wordWrap/>
              <w:autoSpaceDE/>
              <w:autoSpaceDN/>
              <w:spacing w:line="259" w:lineRule="auto"/>
              <w:jc w:val="center"/>
              <w:rPr>
                <w:rFonts w:cstheme="minorHAnsi"/>
                <w:sz w:val="24"/>
                <w:szCs w:val="24"/>
              </w:rPr>
            </w:pPr>
            <w:r w:rsidRPr="00D0103A">
              <w:rPr>
                <w:rFonts w:cstheme="minorHAnsi"/>
                <w:sz w:val="24"/>
                <w:szCs w:val="24"/>
              </w:rPr>
              <w:t>group</w:t>
            </w:r>
          </w:p>
        </w:tc>
        <w:tc>
          <w:tcPr>
            <w:tcW w:w="509" w:type="pct"/>
            <w:vMerge w:val="restart"/>
            <w:tcBorders>
              <w:top w:val="single" w:sz="4" w:space="0" w:color="auto"/>
            </w:tcBorders>
            <w:vAlign w:val="center"/>
          </w:tcPr>
          <w:p w14:paraId="17BC17C9" w14:textId="77777777" w:rsidR="00A36C9C" w:rsidRPr="00D0103A" w:rsidRDefault="00A36C9C" w:rsidP="00A36C9C">
            <w:pPr>
              <w:widowControl/>
              <w:wordWrap/>
              <w:autoSpaceDE/>
              <w:autoSpaceDN/>
              <w:spacing w:line="259" w:lineRule="auto"/>
              <w:jc w:val="center"/>
              <w:rPr>
                <w:rFonts w:cstheme="minorHAnsi"/>
                <w:sz w:val="24"/>
                <w:szCs w:val="24"/>
              </w:rPr>
            </w:pPr>
            <w:r w:rsidRPr="00D0103A">
              <w:rPr>
                <w:rFonts w:cstheme="minorHAnsi"/>
                <w:sz w:val="24"/>
                <w:szCs w:val="24"/>
              </w:rPr>
              <w:t>Statistics</w:t>
            </w:r>
          </w:p>
        </w:tc>
        <w:tc>
          <w:tcPr>
            <w:tcW w:w="3982" w:type="pct"/>
            <w:gridSpan w:val="11"/>
            <w:tcBorders>
              <w:top w:val="single" w:sz="4" w:space="0" w:color="auto"/>
              <w:bottom w:val="single" w:sz="4" w:space="0" w:color="auto"/>
            </w:tcBorders>
            <w:vAlign w:val="center"/>
          </w:tcPr>
          <w:p w14:paraId="51B3CCE5" w14:textId="75B46B11" w:rsidR="00A36C9C" w:rsidRPr="00D0103A" w:rsidRDefault="00A165AD" w:rsidP="00A36C9C">
            <w:pPr>
              <w:widowControl/>
              <w:wordWrap/>
              <w:autoSpaceDE/>
              <w:autoSpaceDN/>
              <w:jc w:val="center"/>
              <w:rPr>
                <w:rFonts w:cstheme="minorHAnsi"/>
                <w:sz w:val="24"/>
                <w:szCs w:val="24"/>
              </w:rPr>
            </w:pPr>
            <w:r w:rsidRPr="00D0103A">
              <w:rPr>
                <w:rFonts w:cstheme="minorHAnsi"/>
                <w:sz w:val="24"/>
                <w:szCs w:val="24"/>
              </w:rPr>
              <w:t xml:space="preserve">Antibiotic </w:t>
            </w:r>
            <w:r w:rsidR="00A36C9C" w:rsidRPr="00D0103A">
              <w:rPr>
                <w:rFonts w:cstheme="minorHAnsi"/>
                <w:sz w:val="24"/>
                <w:szCs w:val="24"/>
              </w:rPr>
              <w:t xml:space="preserve">concentrations </w:t>
            </w:r>
            <w:r w:rsidR="00A36C9C" w:rsidRPr="00D0103A">
              <w:rPr>
                <w:rFonts w:eastAsia="맑은 고딕" w:cstheme="minorHAnsi"/>
                <w:color w:val="000000"/>
                <w:sz w:val="24"/>
                <w:szCs w:val="24"/>
              </w:rPr>
              <w:t>(</w:t>
            </w:r>
            <w:r w:rsidRPr="00D0103A">
              <w:rPr>
                <w:rFonts w:eastAsia="맑은 고딕" w:cstheme="minorHAnsi"/>
                <w:color w:val="000000"/>
                <w:sz w:val="24"/>
                <w:szCs w:val="24"/>
              </w:rPr>
              <w:t>μ</w:t>
            </w:r>
            <w:r w:rsidR="00A36C9C" w:rsidRPr="00D0103A">
              <w:rPr>
                <w:rFonts w:eastAsia="맑은 고딕" w:cstheme="minorHAnsi"/>
                <w:color w:val="000000"/>
                <w:sz w:val="24"/>
                <w:szCs w:val="24"/>
              </w:rPr>
              <w:t>g kg</w:t>
            </w:r>
            <w:r w:rsidR="00A36C9C" w:rsidRPr="00D0103A">
              <w:rPr>
                <w:rFonts w:eastAsia="맑은 고딕" w:cstheme="minorHAnsi"/>
                <w:color w:val="000000"/>
                <w:sz w:val="24"/>
                <w:szCs w:val="24"/>
                <w:vertAlign w:val="superscript"/>
              </w:rPr>
              <w:t>−1</w:t>
            </w:r>
            <w:r w:rsidRPr="00D0103A">
              <w:rPr>
                <w:rFonts w:eastAsia="맑은 고딕" w:cstheme="minorHAnsi"/>
                <w:color w:val="000000"/>
                <w:sz w:val="24"/>
                <w:szCs w:val="24"/>
              </w:rPr>
              <w:t xml:space="preserve"> or μg L</w:t>
            </w:r>
            <w:r w:rsidRPr="00D0103A">
              <w:rPr>
                <w:rFonts w:eastAsia="맑은 고딕" w:cstheme="minorHAnsi"/>
                <w:color w:val="000000"/>
                <w:sz w:val="24"/>
                <w:szCs w:val="24"/>
                <w:vertAlign w:val="superscript"/>
              </w:rPr>
              <w:t>−1</w:t>
            </w:r>
            <w:r w:rsidR="00A36C9C" w:rsidRPr="00D0103A">
              <w:rPr>
                <w:rFonts w:eastAsia="맑은 고딕" w:cstheme="minorHAnsi"/>
                <w:color w:val="000000"/>
                <w:sz w:val="24"/>
                <w:szCs w:val="24"/>
              </w:rPr>
              <w:t>)</w:t>
            </w:r>
          </w:p>
        </w:tc>
      </w:tr>
      <w:tr w:rsidR="00A165AD" w:rsidRPr="00D0103A" w14:paraId="7092266A" w14:textId="3DC80122" w:rsidTr="005260C3">
        <w:trPr>
          <w:trHeight w:val="397"/>
        </w:trPr>
        <w:tc>
          <w:tcPr>
            <w:tcW w:w="509" w:type="pct"/>
            <w:vMerge/>
            <w:tcBorders>
              <w:top w:val="single" w:sz="4" w:space="0" w:color="auto"/>
              <w:bottom w:val="single" w:sz="4" w:space="0" w:color="auto"/>
            </w:tcBorders>
            <w:vAlign w:val="center"/>
          </w:tcPr>
          <w:p w14:paraId="762D6232" w14:textId="77777777" w:rsidR="00A165AD" w:rsidRPr="00D0103A" w:rsidRDefault="00A165AD" w:rsidP="00A165AD">
            <w:pPr>
              <w:widowControl/>
              <w:wordWrap/>
              <w:autoSpaceDE/>
              <w:autoSpaceDN/>
              <w:spacing w:line="259" w:lineRule="auto"/>
              <w:jc w:val="center"/>
              <w:rPr>
                <w:rFonts w:cstheme="minorHAnsi"/>
                <w:sz w:val="24"/>
                <w:szCs w:val="24"/>
              </w:rPr>
            </w:pPr>
          </w:p>
        </w:tc>
        <w:tc>
          <w:tcPr>
            <w:tcW w:w="509" w:type="pct"/>
            <w:vMerge/>
            <w:tcBorders>
              <w:top w:val="single" w:sz="4" w:space="0" w:color="auto"/>
              <w:bottom w:val="single" w:sz="4" w:space="0" w:color="auto"/>
            </w:tcBorders>
            <w:vAlign w:val="center"/>
          </w:tcPr>
          <w:p w14:paraId="461D0064" w14:textId="77777777" w:rsidR="00A165AD" w:rsidRPr="00D0103A" w:rsidRDefault="00A165AD" w:rsidP="00A165AD">
            <w:pPr>
              <w:widowControl/>
              <w:wordWrap/>
              <w:autoSpaceDE/>
              <w:autoSpaceDN/>
              <w:spacing w:line="259" w:lineRule="auto"/>
              <w:jc w:val="center"/>
              <w:rPr>
                <w:rFonts w:cstheme="minorHAnsi"/>
                <w:sz w:val="24"/>
                <w:szCs w:val="24"/>
              </w:rPr>
            </w:pPr>
          </w:p>
        </w:tc>
        <w:tc>
          <w:tcPr>
            <w:tcW w:w="356" w:type="pct"/>
            <w:tcBorders>
              <w:top w:val="single" w:sz="4" w:space="0" w:color="auto"/>
              <w:bottom w:val="single" w:sz="4" w:space="0" w:color="auto"/>
            </w:tcBorders>
            <w:vAlign w:val="center"/>
          </w:tcPr>
          <w:p w14:paraId="61A4C947" w14:textId="4E4A6389"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AMP</w:t>
            </w:r>
          </w:p>
        </w:tc>
        <w:tc>
          <w:tcPr>
            <w:tcW w:w="356" w:type="pct"/>
            <w:tcBorders>
              <w:top w:val="single" w:sz="4" w:space="0" w:color="auto"/>
              <w:bottom w:val="single" w:sz="4" w:space="0" w:color="auto"/>
            </w:tcBorders>
            <w:vAlign w:val="center"/>
          </w:tcPr>
          <w:p w14:paraId="09CA978A" w14:textId="29771DE0"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PNG</w:t>
            </w:r>
          </w:p>
        </w:tc>
        <w:tc>
          <w:tcPr>
            <w:tcW w:w="368" w:type="pct"/>
            <w:tcBorders>
              <w:top w:val="single" w:sz="4" w:space="0" w:color="auto"/>
              <w:bottom w:val="single" w:sz="4" w:space="0" w:color="auto"/>
            </w:tcBorders>
            <w:vAlign w:val="center"/>
          </w:tcPr>
          <w:p w14:paraId="3C244E71" w14:textId="7C368807"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CTC</w:t>
            </w:r>
          </w:p>
        </w:tc>
        <w:tc>
          <w:tcPr>
            <w:tcW w:w="342" w:type="pct"/>
            <w:tcBorders>
              <w:top w:val="single" w:sz="4" w:space="0" w:color="auto"/>
              <w:bottom w:val="single" w:sz="4" w:space="0" w:color="auto"/>
            </w:tcBorders>
            <w:vAlign w:val="center"/>
          </w:tcPr>
          <w:p w14:paraId="57E21F90" w14:textId="435C168E"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OTC</w:t>
            </w:r>
          </w:p>
        </w:tc>
        <w:tc>
          <w:tcPr>
            <w:tcW w:w="342" w:type="pct"/>
            <w:tcBorders>
              <w:top w:val="single" w:sz="4" w:space="0" w:color="auto"/>
              <w:bottom w:val="single" w:sz="4" w:space="0" w:color="auto"/>
            </w:tcBorders>
            <w:vAlign w:val="center"/>
          </w:tcPr>
          <w:p w14:paraId="18E1C157" w14:textId="4FDD96D0"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TC</w:t>
            </w:r>
          </w:p>
        </w:tc>
        <w:tc>
          <w:tcPr>
            <w:tcW w:w="403" w:type="pct"/>
            <w:tcBorders>
              <w:top w:val="single" w:sz="4" w:space="0" w:color="auto"/>
              <w:bottom w:val="single" w:sz="4" w:space="0" w:color="auto"/>
            </w:tcBorders>
            <w:vAlign w:val="center"/>
          </w:tcPr>
          <w:p w14:paraId="27C2DAE8" w14:textId="3BE99D10"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SPM</w:t>
            </w:r>
          </w:p>
        </w:tc>
        <w:tc>
          <w:tcPr>
            <w:tcW w:w="356" w:type="pct"/>
            <w:tcBorders>
              <w:top w:val="single" w:sz="4" w:space="0" w:color="auto"/>
              <w:bottom w:val="single" w:sz="4" w:space="0" w:color="auto"/>
            </w:tcBorders>
            <w:vAlign w:val="center"/>
          </w:tcPr>
          <w:p w14:paraId="7954C7E0" w14:textId="56B5D5FE"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TYL</w:t>
            </w:r>
          </w:p>
        </w:tc>
        <w:tc>
          <w:tcPr>
            <w:tcW w:w="356" w:type="pct"/>
            <w:tcBorders>
              <w:top w:val="single" w:sz="4" w:space="0" w:color="auto"/>
              <w:bottom w:val="single" w:sz="4" w:space="0" w:color="auto"/>
            </w:tcBorders>
            <w:vAlign w:val="center"/>
          </w:tcPr>
          <w:p w14:paraId="4484D529" w14:textId="4A87DB3D"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SDZ</w:t>
            </w:r>
          </w:p>
        </w:tc>
        <w:tc>
          <w:tcPr>
            <w:tcW w:w="342" w:type="pct"/>
            <w:tcBorders>
              <w:top w:val="single" w:sz="4" w:space="0" w:color="auto"/>
              <w:bottom w:val="single" w:sz="4" w:space="0" w:color="auto"/>
            </w:tcBorders>
            <w:vAlign w:val="center"/>
          </w:tcPr>
          <w:p w14:paraId="36F2583E" w14:textId="6E513110"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SMZ</w:t>
            </w:r>
          </w:p>
        </w:tc>
        <w:tc>
          <w:tcPr>
            <w:tcW w:w="407" w:type="pct"/>
            <w:tcBorders>
              <w:top w:val="single" w:sz="4" w:space="0" w:color="auto"/>
              <w:bottom w:val="single" w:sz="4" w:space="0" w:color="auto"/>
            </w:tcBorders>
            <w:vAlign w:val="center"/>
          </w:tcPr>
          <w:p w14:paraId="0A300DE8" w14:textId="551804D2" w:rsidR="00A165AD" w:rsidRPr="00D0103A" w:rsidRDefault="00A165AD" w:rsidP="00A165AD">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SMX</w:t>
            </w:r>
          </w:p>
        </w:tc>
        <w:tc>
          <w:tcPr>
            <w:tcW w:w="354" w:type="pct"/>
            <w:tcBorders>
              <w:top w:val="single" w:sz="4" w:space="0" w:color="auto"/>
              <w:bottom w:val="single" w:sz="4" w:space="0" w:color="auto"/>
            </w:tcBorders>
            <w:vAlign w:val="center"/>
          </w:tcPr>
          <w:p w14:paraId="3CE04FB7" w14:textId="157DDEA2" w:rsidR="00A165AD" w:rsidRPr="00D0103A" w:rsidRDefault="00A165AD" w:rsidP="00A165AD">
            <w:pPr>
              <w:widowControl/>
              <w:wordWrap/>
              <w:autoSpaceDE/>
              <w:autoSpaceDN/>
              <w:jc w:val="center"/>
              <w:rPr>
                <w:rFonts w:eastAsia="맑은 고딕" w:cstheme="minorHAnsi"/>
                <w:color w:val="000000"/>
                <w:sz w:val="24"/>
                <w:szCs w:val="24"/>
              </w:rPr>
            </w:pPr>
            <w:r w:rsidRPr="00D0103A">
              <w:rPr>
                <w:rFonts w:eastAsia="맑은 고딕" w:cstheme="minorHAnsi"/>
                <w:color w:val="000000"/>
                <w:kern w:val="0"/>
                <w:sz w:val="24"/>
                <w:szCs w:val="24"/>
              </w:rPr>
              <w:t>STZ</w:t>
            </w:r>
          </w:p>
        </w:tc>
      </w:tr>
      <w:tr w:rsidR="00F25ABA" w:rsidRPr="00D0103A" w14:paraId="0A3FE790" w14:textId="6CE640F9" w:rsidTr="00A015E8">
        <w:trPr>
          <w:trHeight w:val="397"/>
        </w:trPr>
        <w:tc>
          <w:tcPr>
            <w:tcW w:w="509" w:type="pct"/>
            <w:vMerge w:val="restart"/>
            <w:tcBorders>
              <w:top w:val="single" w:sz="4" w:space="0" w:color="auto"/>
            </w:tcBorders>
            <w:vAlign w:val="center"/>
          </w:tcPr>
          <w:p w14:paraId="31D8A5FF" w14:textId="68449A9F" w:rsidR="00F25ABA" w:rsidRPr="00D0103A" w:rsidRDefault="00F25ABA" w:rsidP="00A165AD">
            <w:pPr>
              <w:spacing w:line="259" w:lineRule="auto"/>
              <w:jc w:val="center"/>
              <w:rPr>
                <w:rFonts w:cstheme="minorHAnsi"/>
                <w:sz w:val="24"/>
                <w:szCs w:val="24"/>
              </w:rPr>
            </w:pPr>
            <w:r w:rsidRPr="00D0103A">
              <w:rPr>
                <w:rFonts w:cstheme="minorHAnsi"/>
                <w:sz w:val="24"/>
                <w:szCs w:val="24"/>
              </w:rPr>
              <w:t>C</w:t>
            </w:r>
            <w:r w:rsidR="003A54D6" w:rsidRPr="00D0103A">
              <w:rPr>
                <w:rFonts w:cstheme="minorHAnsi"/>
                <w:sz w:val="24"/>
                <w:szCs w:val="24"/>
              </w:rPr>
              <w:t>attle</w:t>
            </w:r>
          </w:p>
          <w:p w14:paraId="5F64FA48" w14:textId="77777777" w:rsidR="00F25ABA" w:rsidRPr="00D0103A" w:rsidRDefault="00F25ABA" w:rsidP="00A165AD">
            <w:pPr>
              <w:spacing w:line="259" w:lineRule="auto"/>
              <w:jc w:val="center"/>
              <w:rPr>
                <w:rFonts w:cstheme="minorHAnsi"/>
                <w:sz w:val="24"/>
                <w:szCs w:val="24"/>
              </w:rPr>
            </w:pPr>
            <w:r w:rsidRPr="00D0103A">
              <w:rPr>
                <w:rFonts w:cstheme="minorHAnsi"/>
                <w:sz w:val="24"/>
                <w:szCs w:val="24"/>
              </w:rPr>
              <w:t>manure</w:t>
            </w:r>
          </w:p>
          <w:p w14:paraId="3FE28368" w14:textId="6E75ABED" w:rsidR="00F25ABA" w:rsidRPr="00D0103A" w:rsidRDefault="00F25ABA" w:rsidP="00A165AD">
            <w:pPr>
              <w:spacing w:line="259" w:lineRule="auto"/>
              <w:jc w:val="center"/>
              <w:rPr>
                <w:rFonts w:cstheme="minorHAnsi"/>
                <w:sz w:val="24"/>
                <w:szCs w:val="24"/>
              </w:rPr>
            </w:pPr>
            <w:r w:rsidRPr="00D0103A">
              <w:rPr>
                <w:rFonts w:cstheme="minorHAnsi"/>
                <w:sz w:val="24"/>
                <w:szCs w:val="24"/>
              </w:rPr>
              <w:t>(n = 3)</w:t>
            </w:r>
            <w:r w:rsidR="00CE58E5" w:rsidRPr="00D0103A">
              <w:rPr>
                <w:rFonts w:cstheme="minorHAnsi"/>
                <w:sz w:val="24"/>
                <w:szCs w:val="24"/>
                <w:vertAlign w:val="superscript"/>
              </w:rPr>
              <w:t>a</w:t>
            </w:r>
          </w:p>
        </w:tc>
        <w:tc>
          <w:tcPr>
            <w:tcW w:w="509" w:type="pct"/>
            <w:tcBorders>
              <w:top w:val="single" w:sz="4" w:space="0" w:color="auto"/>
            </w:tcBorders>
            <w:vAlign w:val="center"/>
          </w:tcPr>
          <w:p w14:paraId="6FD81228" w14:textId="0A374368" w:rsidR="00F25ABA" w:rsidRPr="00D0103A" w:rsidRDefault="00F5160A" w:rsidP="00A165AD">
            <w:pPr>
              <w:widowControl/>
              <w:wordWrap/>
              <w:autoSpaceDE/>
              <w:autoSpaceDN/>
              <w:spacing w:line="259" w:lineRule="auto"/>
              <w:jc w:val="center"/>
              <w:rPr>
                <w:rFonts w:cstheme="minorHAnsi"/>
                <w:sz w:val="24"/>
                <w:szCs w:val="24"/>
              </w:rPr>
            </w:pPr>
            <w:r w:rsidRPr="00D0103A">
              <w:rPr>
                <w:rFonts w:cstheme="minorHAnsi"/>
                <w:sz w:val="24"/>
                <w:szCs w:val="24"/>
              </w:rPr>
              <w:t>N quantified</w:t>
            </w:r>
          </w:p>
        </w:tc>
        <w:tc>
          <w:tcPr>
            <w:tcW w:w="356" w:type="pct"/>
            <w:tcBorders>
              <w:top w:val="single" w:sz="4" w:space="0" w:color="auto"/>
            </w:tcBorders>
            <w:vAlign w:val="center"/>
          </w:tcPr>
          <w:p w14:paraId="4F3D7F84" w14:textId="539B2E85" w:rsidR="00F25ABA" w:rsidRPr="00D0103A" w:rsidRDefault="00A21C47" w:rsidP="00A015E8">
            <w:pPr>
              <w:widowControl/>
              <w:wordWrap/>
              <w:autoSpaceDE/>
              <w:autoSpaceDN/>
              <w:jc w:val="right"/>
              <w:rPr>
                <w:rFonts w:cstheme="minorHAnsi"/>
                <w:sz w:val="24"/>
                <w:szCs w:val="24"/>
              </w:rPr>
            </w:pPr>
            <w:r w:rsidRPr="00D0103A">
              <w:rPr>
                <w:rFonts w:cstheme="minorHAnsi"/>
                <w:sz w:val="24"/>
                <w:szCs w:val="24"/>
              </w:rPr>
              <w:t>0</w:t>
            </w:r>
          </w:p>
        </w:tc>
        <w:tc>
          <w:tcPr>
            <w:tcW w:w="356" w:type="pct"/>
            <w:tcBorders>
              <w:top w:val="single" w:sz="4" w:space="0" w:color="auto"/>
            </w:tcBorders>
            <w:vAlign w:val="center"/>
          </w:tcPr>
          <w:p w14:paraId="0551D5E1" w14:textId="7415EC75" w:rsidR="00F25ABA" w:rsidRPr="00D0103A" w:rsidRDefault="00771C80" w:rsidP="00A015E8">
            <w:pPr>
              <w:widowControl/>
              <w:wordWrap/>
              <w:autoSpaceDE/>
              <w:autoSpaceDN/>
              <w:jc w:val="right"/>
              <w:rPr>
                <w:rFonts w:cstheme="minorHAnsi"/>
                <w:sz w:val="24"/>
                <w:szCs w:val="24"/>
              </w:rPr>
            </w:pPr>
            <w:r w:rsidRPr="00D0103A">
              <w:rPr>
                <w:rFonts w:cstheme="minorHAnsi"/>
                <w:sz w:val="24"/>
                <w:szCs w:val="24"/>
              </w:rPr>
              <w:t>2</w:t>
            </w:r>
          </w:p>
        </w:tc>
        <w:tc>
          <w:tcPr>
            <w:tcW w:w="368" w:type="pct"/>
            <w:tcBorders>
              <w:top w:val="single" w:sz="4" w:space="0" w:color="auto"/>
            </w:tcBorders>
            <w:vAlign w:val="center"/>
          </w:tcPr>
          <w:p w14:paraId="2F86D3EF" w14:textId="081D3FFD" w:rsidR="00F25ABA" w:rsidRPr="00D0103A" w:rsidRDefault="00771C80" w:rsidP="00A015E8">
            <w:pPr>
              <w:widowControl/>
              <w:wordWrap/>
              <w:autoSpaceDE/>
              <w:autoSpaceDN/>
              <w:jc w:val="right"/>
              <w:rPr>
                <w:rFonts w:cstheme="minorHAnsi"/>
                <w:sz w:val="24"/>
                <w:szCs w:val="24"/>
              </w:rPr>
            </w:pPr>
            <w:r w:rsidRPr="00D0103A">
              <w:rPr>
                <w:rFonts w:cstheme="minorHAnsi"/>
                <w:sz w:val="24"/>
                <w:szCs w:val="24"/>
              </w:rPr>
              <w:t>3</w:t>
            </w:r>
          </w:p>
        </w:tc>
        <w:tc>
          <w:tcPr>
            <w:tcW w:w="342" w:type="pct"/>
            <w:tcBorders>
              <w:top w:val="single" w:sz="4" w:space="0" w:color="auto"/>
            </w:tcBorders>
            <w:vAlign w:val="center"/>
          </w:tcPr>
          <w:p w14:paraId="627D3E54" w14:textId="652C8D92" w:rsidR="00F25ABA" w:rsidRPr="00D0103A" w:rsidRDefault="00771C80" w:rsidP="00A015E8">
            <w:pPr>
              <w:widowControl/>
              <w:wordWrap/>
              <w:autoSpaceDE/>
              <w:autoSpaceDN/>
              <w:jc w:val="right"/>
              <w:rPr>
                <w:rFonts w:cstheme="minorHAnsi"/>
                <w:sz w:val="24"/>
                <w:szCs w:val="24"/>
              </w:rPr>
            </w:pPr>
            <w:r w:rsidRPr="00D0103A">
              <w:rPr>
                <w:rFonts w:cstheme="minorHAnsi"/>
                <w:sz w:val="24"/>
                <w:szCs w:val="24"/>
              </w:rPr>
              <w:t>3</w:t>
            </w:r>
          </w:p>
        </w:tc>
        <w:tc>
          <w:tcPr>
            <w:tcW w:w="342" w:type="pct"/>
            <w:tcBorders>
              <w:top w:val="single" w:sz="4" w:space="0" w:color="auto"/>
            </w:tcBorders>
            <w:vAlign w:val="center"/>
          </w:tcPr>
          <w:p w14:paraId="79CD19CB" w14:textId="794010DF" w:rsidR="00F25ABA" w:rsidRPr="00D0103A" w:rsidRDefault="00771C80" w:rsidP="00A015E8">
            <w:pPr>
              <w:widowControl/>
              <w:wordWrap/>
              <w:autoSpaceDE/>
              <w:autoSpaceDN/>
              <w:jc w:val="right"/>
              <w:rPr>
                <w:rFonts w:cstheme="minorHAnsi"/>
                <w:sz w:val="24"/>
                <w:szCs w:val="24"/>
              </w:rPr>
            </w:pPr>
            <w:r w:rsidRPr="00D0103A">
              <w:rPr>
                <w:rFonts w:cstheme="minorHAnsi"/>
                <w:sz w:val="24"/>
                <w:szCs w:val="24"/>
              </w:rPr>
              <w:t>3</w:t>
            </w:r>
          </w:p>
        </w:tc>
        <w:tc>
          <w:tcPr>
            <w:tcW w:w="403" w:type="pct"/>
            <w:tcBorders>
              <w:top w:val="single" w:sz="4" w:space="0" w:color="auto"/>
            </w:tcBorders>
            <w:vAlign w:val="center"/>
          </w:tcPr>
          <w:p w14:paraId="4C63758F" w14:textId="29D43E5D" w:rsidR="00F25ABA" w:rsidRPr="00D0103A" w:rsidRDefault="00771C80" w:rsidP="00A015E8">
            <w:pPr>
              <w:widowControl/>
              <w:wordWrap/>
              <w:autoSpaceDE/>
              <w:autoSpaceDN/>
              <w:jc w:val="right"/>
              <w:rPr>
                <w:rFonts w:cstheme="minorHAnsi"/>
                <w:sz w:val="24"/>
                <w:szCs w:val="24"/>
              </w:rPr>
            </w:pPr>
            <w:r w:rsidRPr="00D0103A">
              <w:rPr>
                <w:rFonts w:cstheme="minorHAnsi"/>
                <w:sz w:val="24"/>
                <w:szCs w:val="24"/>
              </w:rPr>
              <w:t>2</w:t>
            </w:r>
          </w:p>
        </w:tc>
        <w:tc>
          <w:tcPr>
            <w:tcW w:w="356" w:type="pct"/>
            <w:tcBorders>
              <w:top w:val="single" w:sz="4" w:space="0" w:color="auto"/>
            </w:tcBorders>
            <w:vAlign w:val="center"/>
          </w:tcPr>
          <w:p w14:paraId="1EA1CFAF" w14:textId="4E69394C" w:rsidR="00F25ABA" w:rsidRPr="00D0103A" w:rsidRDefault="00771C80" w:rsidP="00A015E8">
            <w:pPr>
              <w:widowControl/>
              <w:wordWrap/>
              <w:autoSpaceDE/>
              <w:autoSpaceDN/>
              <w:jc w:val="right"/>
              <w:rPr>
                <w:rFonts w:cstheme="minorHAnsi"/>
                <w:sz w:val="24"/>
                <w:szCs w:val="24"/>
              </w:rPr>
            </w:pPr>
            <w:r w:rsidRPr="00D0103A">
              <w:rPr>
                <w:rFonts w:cstheme="minorHAnsi"/>
                <w:sz w:val="24"/>
                <w:szCs w:val="24"/>
              </w:rPr>
              <w:t>3</w:t>
            </w:r>
          </w:p>
        </w:tc>
        <w:tc>
          <w:tcPr>
            <w:tcW w:w="356" w:type="pct"/>
            <w:tcBorders>
              <w:top w:val="single" w:sz="4" w:space="0" w:color="auto"/>
            </w:tcBorders>
            <w:vAlign w:val="center"/>
          </w:tcPr>
          <w:p w14:paraId="40A93328" w14:textId="316F5BD4" w:rsidR="00F25ABA" w:rsidRPr="00D0103A" w:rsidRDefault="002C42C6" w:rsidP="00A015E8">
            <w:pPr>
              <w:widowControl/>
              <w:wordWrap/>
              <w:autoSpaceDE/>
              <w:autoSpaceDN/>
              <w:jc w:val="right"/>
              <w:rPr>
                <w:rFonts w:cstheme="minorHAnsi"/>
                <w:sz w:val="24"/>
                <w:szCs w:val="24"/>
              </w:rPr>
            </w:pPr>
            <w:r w:rsidRPr="00D0103A">
              <w:rPr>
                <w:rFonts w:cstheme="minorHAnsi"/>
                <w:sz w:val="24"/>
                <w:szCs w:val="24"/>
              </w:rPr>
              <w:t>0</w:t>
            </w:r>
          </w:p>
        </w:tc>
        <w:tc>
          <w:tcPr>
            <w:tcW w:w="342" w:type="pct"/>
            <w:tcBorders>
              <w:top w:val="single" w:sz="4" w:space="0" w:color="auto"/>
            </w:tcBorders>
            <w:vAlign w:val="center"/>
          </w:tcPr>
          <w:p w14:paraId="361C636B" w14:textId="3CA5AA6C" w:rsidR="00F25ABA" w:rsidRPr="00D0103A" w:rsidRDefault="000B5292" w:rsidP="00A015E8">
            <w:pPr>
              <w:widowControl/>
              <w:wordWrap/>
              <w:autoSpaceDE/>
              <w:autoSpaceDN/>
              <w:jc w:val="right"/>
              <w:rPr>
                <w:rFonts w:cstheme="minorHAnsi"/>
                <w:sz w:val="24"/>
                <w:szCs w:val="24"/>
              </w:rPr>
            </w:pPr>
            <w:r w:rsidRPr="00D0103A">
              <w:rPr>
                <w:rFonts w:cstheme="minorHAnsi"/>
                <w:sz w:val="24"/>
                <w:szCs w:val="24"/>
              </w:rPr>
              <w:t>3</w:t>
            </w:r>
          </w:p>
        </w:tc>
        <w:tc>
          <w:tcPr>
            <w:tcW w:w="407" w:type="pct"/>
            <w:tcBorders>
              <w:top w:val="single" w:sz="4" w:space="0" w:color="auto"/>
            </w:tcBorders>
            <w:vAlign w:val="center"/>
          </w:tcPr>
          <w:p w14:paraId="7A1ECA32" w14:textId="3A87BD96" w:rsidR="00F25ABA" w:rsidRPr="00D0103A" w:rsidRDefault="000B5292" w:rsidP="00A015E8">
            <w:pPr>
              <w:widowControl/>
              <w:wordWrap/>
              <w:autoSpaceDE/>
              <w:autoSpaceDN/>
              <w:jc w:val="right"/>
              <w:rPr>
                <w:rFonts w:cstheme="minorHAnsi"/>
                <w:sz w:val="24"/>
                <w:szCs w:val="24"/>
              </w:rPr>
            </w:pPr>
            <w:r w:rsidRPr="00D0103A">
              <w:rPr>
                <w:rFonts w:cstheme="minorHAnsi"/>
                <w:sz w:val="24"/>
                <w:szCs w:val="24"/>
              </w:rPr>
              <w:t>3</w:t>
            </w:r>
          </w:p>
        </w:tc>
        <w:tc>
          <w:tcPr>
            <w:tcW w:w="354" w:type="pct"/>
            <w:tcBorders>
              <w:top w:val="single" w:sz="4" w:space="0" w:color="auto"/>
            </w:tcBorders>
            <w:vAlign w:val="center"/>
          </w:tcPr>
          <w:p w14:paraId="58579049" w14:textId="1822AEFB" w:rsidR="00F25ABA" w:rsidRPr="00D0103A" w:rsidRDefault="002C42C6"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w:t>
            </w:r>
          </w:p>
        </w:tc>
      </w:tr>
      <w:tr w:rsidR="00A949BD" w:rsidRPr="00D0103A" w14:paraId="3D5BCCD5" w14:textId="77777777" w:rsidTr="00A015E8">
        <w:trPr>
          <w:trHeight w:val="397"/>
        </w:trPr>
        <w:tc>
          <w:tcPr>
            <w:tcW w:w="509" w:type="pct"/>
            <w:vMerge/>
            <w:vAlign w:val="center"/>
          </w:tcPr>
          <w:p w14:paraId="07254C08" w14:textId="77777777" w:rsidR="00A949BD" w:rsidRPr="00D0103A" w:rsidRDefault="00A949BD" w:rsidP="00A949BD">
            <w:pPr>
              <w:jc w:val="center"/>
              <w:rPr>
                <w:rFonts w:cstheme="minorHAnsi"/>
                <w:sz w:val="24"/>
                <w:szCs w:val="24"/>
              </w:rPr>
            </w:pPr>
          </w:p>
        </w:tc>
        <w:tc>
          <w:tcPr>
            <w:tcW w:w="509" w:type="pct"/>
            <w:vAlign w:val="center"/>
          </w:tcPr>
          <w:p w14:paraId="3CE27AE4" w14:textId="0E26D0CE" w:rsidR="00A949BD" w:rsidRPr="00D0103A" w:rsidRDefault="00A949BD" w:rsidP="00A949BD">
            <w:pPr>
              <w:widowControl/>
              <w:wordWrap/>
              <w:autoSpaceDE/>
              <w:autoSpaceDN/>
              <w:jc w:val="center"/>
              <w:rPr>
                <w:rFonts w:cstheme="minorHAnsi"/>
                <w:sz w:val="24"/>
                <w:szCs w:val="24"/>
              </w:rPr>
            </w:pPr>
            <w:r w:rsidRPr="00D0103A">
              <w:rPr>
                <w:rFonts w:cstheme="minorHAnsi"/>
                <w:sz w:val="24"/>
                <w:szCs w:val="24"/>
              </w:rPr>
              <w:t>Min</w:t>
            </w:r>
          </w:p>
        </w:tc>
        <w:tc>
          <w:tcPr>
            <w:tcW w:w="356" w:type="pct"/>
            <w:vAlign w:val="center"/>
          </w:tcPr>
          <w:p w14:paraId="57914834" w14:textId="77777777" w:rsidR="00A949BD" w:rsidRPr="00D0103A" w:rsidRDefault="00A949BD" w:rsidP="00A015E8">
            <w:pPr>
              <w:widowControl/>
              <w:wordWrap/>
              <w:autoSpaceDE/>
              <w:autoSpaceDN/>
              <w:jc w:val="right"/>
              <w:rPr>
                <w:rFonts w:cstheme="minorHAnsi"/>
                <w:sz w:val="24"/>
                <w:szCs w:val="24"/>
              </w:rPr>
            </w:pPr>
          </w:p>
        </w:tc>
        <w:tc>
          <w:tcPr>
            <w:tcW w:w="356" w:type="pct"/>
            <w:vAlign w:val="center"/>
          </w:tcPr>
          <w:p w14:paraId="7B8BE8C0" w14:textId="3A9215BB"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31.22</w:t>
            </w:r>
          </w:p>
        </w:tc>
        <w:tc>
          <w:tcPr>
            <w:tcW w:w="368" w:type="pct"/>
            <w:vAlign w:val="center"/>
          </w:tcPr>
          <w:p w14:paraId="416D033D" w14:textId="11587BE8"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114.10</w:t>
            </w:r>
          </w:p>
        </w:tc>
        <w:tc>
          <w:tcPr>
            <w:tcW w:w="342" w:type="pct"/>
            <w:vAlign w:val="center"/>
          </w:tcPr>
          <w:p w14:paraId="0E220DCF" w14:textId="0A962603"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13.10</w:t>
            </w:r>
          </w:p>
        </w:tc>
        <w:tc>
          <w:tcPr>
            <w:tcW w:w="342" w:type="pct"/>
            <w:vAlign w:val="center"/>
          </w:tcPr>
          <w:p w14:paraId="4B787F16" w14:textId="3D3CF371"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69.40</w:t>
            </w:r>
          </w:p>
        </w:tc>
        <w:tc>
          <w:tcPr>
            <w:tcW w:w="403" w:type="pct"/>
            <w:vAlign w:val="center"/>
          </w:tcPr>
          <w:p w14:paraId="68B0545E" w14:textId="66541249"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3.50</w:t>
            </w:r>
          </w:p>
        </w:tc>
        <w:tc>
          <w:tcPr>
            <w:tcW w:w="356" w:type="pct"/>
            <w:vAlign w:val="center"/>
          </w:tcPr>
          <w:p w14:paraId="4FA19122" w14:textId="424E6B5D"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13.80</w:t>
            </w:r>
          </w:p>
        </w:tc>
        <w:tc>
          <w:tcPr>
            <w:tcW w:w="356" w:type="pct"/>
            <w:vAlign w:val="center"/>
          </w:tcPr>
          <w:p w14:paraId="0449B047" w14:textId="77777777" w:rsidR="00A949BD" w:rsidRPr="00D0103A" w:rsidRDefault="00A949BD" w:rsidP="00A015E8">
            <w:pPr>
              <w:widowControl/>
              <w:wordWrap/>
              <w:autoSpaceDE/>
              <w:autoSpaceDN/>
              <w:jc w:val="right"/>
              <w:rPr>
                <w:rFonts w:cstheme="minorHAnsi"/>
                <w:sz w:val="24"/>
                <w:szCs w:val="24"/>
              </w:rPr>
            </w:pPr>
          </w:p>
        </w:tc>
        <w:tc>
          <w:tcPr>
            <w:tcW w:w="342" w:type="pct"/>
            <w:vAlign w:val="center"/>
          </w:tcPr>
          <w:p w14:paraId="19FC4EFD" w14:textId="55799764"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145.00</w:t>
            </w:r>
          </w:p>
        </w:tc>
        <w:tc>
          <w:tcPr>
            <w:tcW w:w="407" w:type="pct"/>
            <w:vAlign w:val="center"/>
          </w:tcPr>
          <w:p w14:paraId="7F6F066A" w14:textId="34B1B18B"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1.77</w:t>
            </w:r>
          </w:p>
        </w:tc>
        <w:tc>
          <w:tcPr>
            <w:tcW w:w="354" w:type="pct"/>
            <w:vAlign w:val="center"/>
          </w:tcPr>
          <w:p w14:paraId="61560DC9" w14:textId="1FF4EFA6"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121.80</w:t>
            </w:r>
          </w:p>
        </w:tc>
      </w:tr>
      <w:tr w:rsidR="00A949BD" w:rsidRPr="00D0103A" w14:paraId="0EE7285C" w14:textId="6C4159AB" w:rsidTr="00A015E8">
        <w:trPr>
          <w:trHeight w:val="397"/>
        </w:trPr>
        <w:tc>
          <w:tcPr>
            <w:tcW w:w="509" w:type="pct"/>
            <w:vMerge/>
            <w:vAlign w:val="center"/>
          </w:tcPr>
          <w:p w14:paraId="50A33B7B" w14:textId="77777777" w:rsidR="00A949BD" w:rsidRPr="00D0103A" w:rsidRDefault="00A949BD" w:rsidP="00A949BD">
            <w:pPr>
              <w:spacing w:line="259" w:lineRule="auto"/>
              <w:jc w:val="center"/>
              <w:rPr>
                <w:rFonts w:cstheme="minorHAnsi"/>
                <w:sz w:val="24"/>
                <w:szCs w:val="24"/>
              </w:rPr>
            </w:pPr>
          </w:p>
        </w:tc>
        <w:tc>
          <w:tcPr>
            <w:tcW w:w="509" w:type="pct"/>
            <w:vAlign w:val="center"/>
          </w:tcPr>
          <w:p w14:paraId="212DB20E" w14:textId="77777777"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56" w:type="pct"/>
            <w:vAlign w:val="center"/>
          </w:tcPr>
          <w:p w14:paraId="71148ACA" w14:textId="5BCD8B58"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&lt;</w:t>
            </w:r>
            <w:proofErr w:type="spellStart"/>
            <w:r w:rsidRPr="00D0103A">
              <w:rPr>
                <w:rFonts w:eastAsia="맑은 고딕" w:cstheme="minorHAnsi"/>
                <w:color w:val="000000"/>
                <w:kern w:val="0"/>
                <w:sz w:val="24"/>
                <w:szCs w:val="24"/>
              </w:rPr>
              <w:t>LOQ</w:t>
            </w:r>
            <w:r w:rsidRPr="00D0103A">
              <w:rPr>
                <w:rFonts w:eastAsia="맑은 고딕" w:cstheme="minorHAnsi"/>
                <w:color w:val="000000"/>
                <w:kern w:val="0"/>
                <w:sz w:val="24"/>
                <w:szCs w:val="24"/>
                <w:vertAlign w:val="superscript"/>
              </w:rPr>
              <w:t>b</w:t>
            </w:r>
            <w:proofErr w:type="spellEnd"/>
          </w:p>
        </w:tc>
        <w:tc>
          <w:tcPr>
            <w:tcW w:w="356" w:type="pct"/>
            <w:vAlign w:val="center"/>
          </w:tcPr>
          <w:p w14:paraId="3C1D6111" w14:textId="129A7818"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52.52</w:t>
            </w:r>
          </w:p>
        </w:tc>
        <w:tc>
          <w:tcPr>
            <w:tcW w:w="368" w:type="pct"/>
            <w:vAlign w:val="center"/>
          </w:tcPr>
          <w:p w14:paraId="4E21A26A" w14:textId="4AFDDA74"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2587.30</w:t>
            </w:r>
          </w:p>
        </w:tc>
        <w:tc>
          <w:tcPr>
            <w:tcW w:w="342" w:type="pct"/>
            <w:vAlign w:val="center"/>
          </w:tcPr>
          <w:p w14:paraId="7B60A328" w14:textId="07B274A7"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30.50</w:t>
            </w:r>
          </w:p>
        </w:tc>
        <w:tc>
          <w:tcPr>
            <w:tcW w:w="342" w:type="pct"/>
            <w:vAlign w:val="center"/>
          </w:tcPr>
          <w:p w14:paraId="45602FE4" w14:textId="6431DC58"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248.70</w:t>
            </w:r>
          </w:p>
        </w:tc>
        <w:tc>
          <w:tcPr>
            <w:tcW w:w="403" w:type="pct"/>
            <w:vAlign w:val="center"/>
          </w:tcPr>
          <w:p w14:paraId="161A0922" w14:textId="67DF0637"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11.70</w:t>
            </w:r>
          </w:p>
        </w:tc>
        <w:tc>
          <w:tcPr>
            <w:tcW w:w="356" w:type="pct"/>
            <w:vAlign w:val="center"/>
          </w:tcPr>
          <w:p w14:paraId="7FDD25E1" w14:textId="71FE5B8C"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57.40</w:t>
            </w:r>
          </w:p>
        </w:tc>
        <w:tc>
          <w:tcPr>
            <w:tcW w:w="356" w:type="pct"/>
            <w:vAlign w:val="center"/>
          </w:tcPr>
          <w:p w14:paraId="62032258" w14:textId="534D8E6A"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&lt;LOQ</w:t>
            </w:r>
          </w:p>
        </w:tc>
        <w:tc>
          <w:tcPr>
            <w:tcW w:w="342" w:type="pct"/>
            <w:vAlign w:val="center"/>
          </w:tcPr>
          <w:p w14:paraId="2D4982AE" w14:textId="460AF575"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525.10</w:t>
            </w:r>
          </w:p>
        </w:tc>
        <w:tc>
          <w:tcPr>
            <w:tcW w:w="407" w:type="pct"/>
            <w:vAlign w:val="center"/>
          </w:tcPr>
          <w:p w14:paraId="78271896" w14:textId="2D775D0D"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7.30</w:t>
            </w:r>
          </w:p>
        </w:tc>
        <w:tc>
          <w:tcPr>
            <w:tcW w:w="354" w:type="pct"/>
            <w:vAlign w:val="center"/>
          </w:tcPr>
          <w:p w14:paraId="2219D34F" w14:textId="57398381"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468.00</w:t>
            </w:r>
          </w:p>
        </w:tc>
      </w:tr>
      <w:tr w:rsidR="00A949BD" w:rsidRPr="00D0103A" w14:paraId="17AC5B9C" w14:textId="74B10C0E" w:rsidTr="00A015E8">
        <w:trPr>
          <w:trHeight w:val="397"/>
        </w:trPr>
        <w:tc>
          <w:tcPr>
            <w:tcW w:w="509" w:type="pct"/>
            <w:vMerge/>
            <w:vAlign w:val="center"/>
          </w:tcPr>
          <w:p w14:paraId="5503FA42" w14:textId="77777777" w:rsidR="00A949BD" w:rsidRPr="00D0103A" w:rsidRDefault="00A949BD" w:rsidP="00A949BD">
            <w:pPr>
              <w:widowControl/>
              <w:wordWrap/>
              <w:autoSpaceDE/>
              <w:autoSpaceDN/>
              <w:spacing w:line="259" w:lineRule="auto"/>
              <w:jc w:val="center"/>
              <w:rPr>
                <w:rFonts w:cstheme="minorHAnsi"/>
                <w:sz w:val="24"/>
                <w:szCs w:val="24"/>
              </w:rPr>
            </w:pPr>
          </w:p>
        </w:tc>
        <w:tc>
          <w:tcPr>
            <w:tcW w:w="509" w:type="pct"/>
            <w:vAlign w:val="center"/>
          </w:tcPr>
          <w:p w14:paraId="14A48F98" w14:textId="77777777"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56" w:type="pct"/>
            <w:vAlign w:val="center"/>
          </w:tcPr>
          <w:p w14:paraId="082576FD" w14:textId="221E7C6B" w:rsidR="00A949BD" w:rsidRPr="00D0103A" w:rsidRDefault="00A949BD" w:rsidP="00A015E8">
            <w:pPr>
              <w:widowControl/>
              <w:wordWrap/>
              <w:autoSpaceDE/>
              <w:autoSpaceDN/>
              <w:jc w:val="right"/>
              <w:rPr>
                <w:rFonts w:cstheme="minorHAnsi"/>
                <w:sz w:val="24"/>
                <w:szCs w:val="24"/>
              </w:rPr>
            </w:pPr>
          </w:p>
        </w:tc>
        <w:tc>
          <w:tcPr>
            <w:tcW w:w="356" w:type="pct"/>
            <w:tcBorders>
              <w:top w:val="nil"/>
            </w:tcBorders>
            <w:vAlign w:val="center"/>
          </w:tcPr>
          <w:p w14:paraId="2052874D" w14:textId="5476C627"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41.87</w:t>
            </w:r>
          </w:p>
        </w:tc>
        <w:tc>
          <w:tcPr>
            <w:tcW w:w="368" w:type="pct"/>
            <w:tcBorders>
              <w:top w:val="nil"/>
            </w:tcBorders>
            <w:vAlign w:val="center"/>
          </w:tcPr>
          <w:p w14:paraId="191D6214" w14:textId="6B9C9B49"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1008.33</w:t>
            </w:r>
          </w:p>
        </w:tc>
        <w:tc>
          <w:tcPr>
            <w:tcW w:w="342" w:type="pct"/>
            <w:tcBorders>
              <w:top w:val="nil"/>
            </w:tcBorders>
            <w:vAlign w:val="center"/>
          </w:tcPr>
          <w:p w14:paraId="17484939" w14:textId="71FE268B"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24.33</w:t>
            </w:r>
          </w:p>
        </w:tc>
        <w:tc>
          <w:tcPr>
            <w:tcW w:w="342" w:type="pct"/>
            <w:tcBorders>
              <w:top w:val="nil"/>
            </w:tcBorders>
            <w:vAlign w:val="center"/>
          </w:tcPr>
          <w:p w14:paraId="4B2DCCC6" w14:textId="3E199968"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141.23</w:t>
            </w:r>
          </w:p>
        </w:tc>
        <w:tc>
          <w:tcPr>
            <w:tcW w:w="403" w:type="pct"/>
            <w:tcBorders>
              <w:top w:val="nil"/>
            </w:tcBorders>
            <w:vAlign w:val="center"/>
          </w:tcPr>
          <w:p w14:paraId="3715A331" w14:textId="423E89C3"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7.6</w:t>
            </w:r>
            <w:r w:rsidR="006414D7">
              <w:rPr>
                <w:rFonts w:eastAsia="맑은 고딕" w:cstheme="minorHAnsi" w:hint="eastAsia"/>
                <w:color w:val="000000"/>
                <w:kern w:val="0"/>
                <w:sz w:val="24"/>
                <w:szCs w:val="24"/>
              </w:rPr>
              <w:t>0</w:t>
            </w:r>
          </w:p>
        </w:tc>
        <w:tc>
          <w:tcPr>
            <w:tcW w:w="356" w:type="pct"/>
            <w:tcBorders>
              <w:top w:val="nil"/>
            </w:tcBorders>
            <w:vAlign w:val="center"/>
          </w:tcPr>
          <w:p w14:paraId="542271C8" w14:textId="7D8807D8"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29.27</w:t>
            </w:r>
          </w:p>
        </w:tc>
        <w:tc>
          <w:tcPr>
            <w:tcW w:w="356" w:type="pct"/>
            <w:vAlign w:val="center"/>
          </w:tcPr>
          <w:p w14:paraId="4873DD79" w14:textId="55C663DA" w:rsidR="00A949BD" w:rsidRPr="00D0103A" w:rsidRDefault="00A949BD" w:rsidP="00A015E8">
            <w:pPr>
              <w:widowControl/>
              <w:wordWrap/>
              <w:autoSpaceDE/>
              <w:autoSpaceDN/>
              <w:jc w:val="right"/>
              <w:rPr>
                <w:rFonts w:cstheme="minorHAnsi"/>
                <w:sz w:val="24"/>
                <w:szCs w:val="24"/>
              </w:rPr>
            </w:pPr>
          </w:p>
        </w:tc>
        <w:tc>
          <w:tcPr>
            <w:tcW w:w="342" w:type="pct"/>
            <w:tcBorders>
              <w:top w:val="nil"/>
            </w:tcBorders>
            <w:vAlign w:val="center"/>
          </w:tcPr>
          <w:p w14:paraId="2004404D" w14:textId="66A1D1FE"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307.47</w:t>
            </w:r>
          </w:p>
        </w:tc>
        <w:tc>
          <w:tcPr>
            <w:tcW w:w="407" w:type="pct"/>
            <w:tcBorders>
              <w:top w:val="nil"/>
            </w:tcBorders>
            <w:vAlign w:val="center"/>
          </w:tcPr>
          <w:p w14:paraId="5E239F8A" w14:textId="6901E619"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4.93</w:t>
            </w:r>
          </w:p>
        </w:tc>
        <w:tc>
          <w:tcPr>
            <w:tcW w:w="354" w:type="pct"/>
            <w:tcBorders>
              <w:top w:val="nil"/>
            </w:tcBorders>
            <w:vAlign w:val="center"/>
          </w:tcPr>
          <w:p w14:paraId="47285B23" w14:textId="08E52B58"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294.90</w:t>
            </w:r>
          </w:p>
        </w:tc>
      </w:tr>
      <w:tr w:rsidR="00A949BD" w:rsidRPr="00D0103A" w14:paraId="011FA6DF" w14:textId="571AD336" w:rsidTr="00A015E8">
        <w:trPr>
          <w:trHeight w:val="397"/>
        </w:trPr>
        <w:tc>
          <w:tcPr>
            <w:tcW w:w="509" w:type="pct"/>
            <w:vMerge/>
            <w:tcBorders>
              <w:bottom w:val="single" w:sz="4" w:space="0" w:color="auto"/>
            </w:tcBorders>
            <w:vAlign w:val="center"/>
          </w:tcPr>
          <w:p w14:paraId="4A43276B" w14:textId="77777777" w:rsidR="00A949BD" w:rsidRPr="00D0103A" w:rsidRDefault="00A949BD" w:rsidP="00A949BD">
            <w:pPr>
              <w:widowControl/>
              <w:wordWrap/>
              <w:autoSpaceDE/>
              <w:autoSpaceDN/>
              <w:spacing w:line="259" w:lineRule="auto"/>
              <w:jc w:val="center"/>
              <w:rPr>
                <w:rFonts w:cstheme="minorHAnsi"/>
                <w:sz w:val="24"/>
                <w:szCs w:val="24"/>
              </w:rPr>
            </w:pPr>
          </w:p>
        </w:tc>
        <w:tc>
          <w:tcPr>
            <w:tcW w:w="509" w:type="pct"/>
            <w:tcBorders>
              <w:bottom w:val="single" w:sz="4" w:space="0" w:color="auto"/>
            </w:tcBorders>
            <w:vAlign w:val="center"/>
          </w:tcPr>
          <w:p w14:paraId="0D4C131C" w14:textId="77777777"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56" w:type="pct"/>
            <w:tcBorders>
              <w:bottom w:val="single" w:sz="4" w:space="0" w:color="auto"/>
            </w:tcBorders>
            <w:vAlign w:val="center"/>
          </w:tcPr>
          <w:p w14:paraId="3A85C77A" w14:textId="0697DF94" w:rsidR="00A949BD" w:rsidRPr="00D0103A" w:rsidRDefault="00A949BD" w:rsidP="00A015E8">
            <w:pPr>
              <w:widowControl/>
              <w:wordWrap/>
              <w:autoSpaceDE/>
              <w:autoSpaceDN/>
              <w:jc w:val="right"/>
              <w:rPr>
                <w:rFonts w:cstheme="minorHAnsi"/>
                <w:sz w:val="24"/>
                <w:szCs w:val="24"/>
              </w:rPr>
            </w:pPr>
          </w:p>
        </w:tc>
        <w:tc>
          <w:tcPr>
            <w:tcW w:w="356" w:type="pct"/>
            <w:tcBorders>
              <w:top w:val="nil"/>
              <w:bottom w:val="single" w:sz="4" w:space="0" w:color="auto"/>
            </w:tcBorders>
            <w:vAlign w:val="center"/>
          </w:tcPr>
          <w:p w14:paraId="394276E7" w14:textId="5ABC95C6"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15.06</w:t>
            </w:r>
          </w:p>
        </w:tc>
        <w:tc>
          <w:tcPr>
            <w:tcW w:w="368" w:type="pct"/>
            <w:tcBorders>
              <w:top w:val="nil"/>
              <w:bottom w:val="single" w:sz="4" w:space="0" w:color="auto"/>
            </w:tcBorders>
            <w:vAlign w:val="center"/>
          </w:tcPr>
          <w:p w14:paraId="45D83EC1" w14:textId="0FCABFB9"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1371.43</w:t>
            </w:r>
          </w:p>
        </w:tc>
        <w:tc>
          <w:tcPr>
            <w:tcW w:w="342" w:type="pct"/>
            <w:tcBorders>
              <w:top w:val="nil"/>
              <w:bottom w:val="single" w:sz="4" w:space="0" w:color="auto"/>
            </w:tcBorders>
            <w:vAlign w:val="center"/>
          </w:tcPr>
          <w:p w14:paraId="13EC4CDB" w14:textId="7029DA2C"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9.74</w:t>
            </w:r>
          </w:p>
        </w:tc>
        <w:tc>
          <w:tcPr>
            <w:tcW w:w="342" w:type="pct"/>
            <w:tcBorders>
              <w:top w:val="nil"/>
              <w:bottom w:val="single" w:sz="4" w:space="0" w:color="auto"/>
            </w:tcBorders>
            <w:vAlign w:val="center"/>
          </w:tcPr>
          <w:p w14:paraId="6B4D1FC2" w14:textId="10A3AC25"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94.81</w:t>
            </w:r>
          </w:p>
        </w:tc>
        <w:tc>
          <w:tcPr>
            <w:tcW w:w="403" w:type="pct"/>
            <w:tcBorders>
              <w:top w:val="nil"/>
              <w:bottom w:val="single" w:sz="4" w:space="0" w:color="auto"/>
            </w:tcBorders>
            <w:vAlign w:val="center"/>
          </w:tcPr>
          <w:p w14:paraId="08C84A25" w14:textId="720FB91E"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5.80</w:t>
            </w:r>
          </w:p>
        </w:tc>
        <w:tc>
          <w:tcPr>
            <w:tcW w:w="356" w:type="pct"/>
            <w:tcBorders>
              <w:top w:val="nil"/>
              <w:bottom w:val="single" w:sz="4" w:space="0" w:color="auto"/>
            </w:tcBorders>
            <w:vAlign w:val="center"/>
          </w:tcPr>
          <w:p w14:paraId="06D119E1" w14:textId="603D9E25"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24.40</w:t>
            </w:r>
          </w:p>
        </w:tc>
        <w:tc>
          <w:tcPr>
            <w:tcW w:w="356" w:type="pct"/>
            <w:tcBorders>
              <w:bottom w:val="single" w:sz="4" w:space="0" w:color="auto"/>
            </w:tcBorders>
            <w:vAlign w:val="center"/>
          </w:tcPr>
          <w:p w14:paraId="1EDA7534" w14:textId="36F182A1" w:rsidR="00A949BD" w:rsidRPr="00D0103A" w:rsidRDefault="00A949BD" w:rsidP="00A015E8">
            <w:pPr>
              <w:widowControl/>
              <w:wordWrap/>
              <w:autoSpaceDE/>
              <w:autoSpaceDN/>
              <w:jc w:val="right"/>
              <w:rPr>
                <w:rFonts w:cstheme="minorHAnsi"/>
                <w:sz w:val="24"/>
                <w:szCs w:val="24"/>
              </w:rPr>
            </w:pPr>
          </w:p>
        </w:tc>
        <w:tc>
          <w:tcPr>
            <w:tcW w:w="342" w:type="pct"/>
            <w:tcBorders>
              <w:top w:val="nil"/>
              <w:bottom w:val="single" w:sz="4" w:space="0" w:color="auto"/>
            </w:tcBorders>
            <w:vAlign w:val="center"/>
          </w:tcPr>
          <w:p w14:paraId="3DCF02AA" w14:textId="36E8E129"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195.96</w:t>
            </w:r>
          </w:p>
        </w:tc>
        <w:tc>
          <w:tcPr>
            <w:tcW w:w="407" w:type="pct"/>
            <w:tcBorders>
              <w:top w:val="nil"/>
              <w:bottom w:val="single" w:sz="4" w:space="0" w:color="auto"/>
            </w:tcBorders>
            <w:vAlign w:val="center"/>
          </w:tcPr>
          <w:p w14:paraId="49A60521" w14:textId="1F12B511"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2.85</w:t>
            </w:r>
          </w:p>
        </w:tc>
        <w:tc>
          <w:tcPr>
            <w:tcW w:w="354" w:type="pct"/>
            <w:tcBorders>
              <w:top w:val="nil"/>
              <w:bottom w:val="single" w:sz="4" w:space="0" w:color="auto"/>
            </w:tcBorders>
            <w:vAlign w:val="center"/>
          </w:tcPr>
          <w:p w14:paraId="3B259A7B" w14:textId="2BB9187B"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244.80</w:t>
            </w:r>
          </w:p>
        </w:tc>
      </w:tr>
      <w:tr w:rsidR="00A949BD" w:rsidRPr="00D0103A" w14:paraId="7FA61DFA" w14:textId="5A80135C" w:rsidTr="00A015E8">
        <w:trPr>
          <w:trHeight w:val="397"/>
        </w:trPr>
        <w:tc>
          <w:tcPr>
            <w:tcW w:w="509" w:type="pct"/>
            <w:vMerge w:val="restart"/>
            <w:tcBorders>
              <w:top w:val="single" w:sz="4" w:space="0" w:color="auto"/>
            </w:tcBorders>
            <w:vAlign w:val="center"/>
          </w:tcPr>
          <w:p w14:paraId="3651715C" w14:textId="77777777"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Swine</w:t>
            </w:r>
          </w:p>
          <w:p w14:paraId="6D76A0AD" w14:textId="77777777" w:rsidR="00A949BD" w:rsidRPr="00D0103A" w:rsidRDefault="00A949BD" w:rsidP="00A949BD">
            <w:pPr>
              <w:spacing w:line="259" w:lineRule="auto"/>
              <w:jc w:val="center"/>
              <w:rPr>
                <w:rFonts w:cstheme="minorHAnsi"/>
                <w:sz w:val="24"/>
                <w:szCs w:val="24"/>
              </w:rPr>
            </w:pPr>
            <w:r w:rsidRPr="00D0103A">
              <w:rPr>
                <w:rFonts w:cstheme="minorHAnsi"/>
                <w:sz w:val="24"/>
                <w:szCs w:val="24"/>
              </w:rPr>
              <w:t>manure</w:t>
            </w:r>
          </w:p>
          <w:p w14:paraId="7AFEF25F" w14:textId="77777777" w:rsidR="00A949BD" w:rsidRPr="00D0103A" w:rsidRDefault="00A949BD" w:rsidP="00A949BD">
            <w:pPr>
              <w:spacing w:line="259" w:lineRule="auto"/>
              <w:jc w:val="center"/>
              <w:rPr>
                <w:rFonts w:cstheme="minorHAnsi"/>
                <w:sz w:val="24"/>
                <w:szCs w:val="24"/>
              </w:rPr>
            </w:pPr>
            <w:r w:rsidRPr="00D0103A">
              <w:rPr>
                <w:rFonts w:cstheme="minorHAnsi"/>
                <w:sz w:val="24"/>
                <w:szCs w:val="24"/>
              </w:rPr>
              <w:t>(n = 3)</w:t>
            </w:r>
          </w:p>
        </w:tc>
        <w:tc>
          <w:tcPr>
            <w:tcW w:w="509" w:type="pct"/>
            <w:tcBorders>
              <w:top w:val="single" w:sz="4" w:space="0" w:color="auto"/>
            </w:tcBorders>
            <w:vAlign w:val="center"/>
          </w:tcPr>
          <w:p w14:paraId="21A52B83" w14:textId="65CA0DC1"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N quantified</w:t>
            </w:r>
          </w:p>
        </w:tc>
        <w:tc>
          <w:tcPr>
            <w:tcW w:w="356" w:type="pct"/>
            <w:tcBorders>
              <w:top w:val="single" w:sz="4" w:space="0" w:color="auto"/>
            </w:tcBorders>
            <w:vAlign w:val="center"/>
          </w:tcPr>
          <w:p w14:paraId="588303F3" w14:textId="7B91C249"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56" w:type="pct"/>
            <w:tcBorders>
              <w:top w:val="single" w:sz="4" w:space="0" w:color="auto"/>
            </w:tcBorders>
            <w:vAlign w:val="center"/>
          </w:tcPr>
          <w:p w14:paraId="353B666E" w14:textId="21D7590A"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68" w:type="pct"/>
            <w:tcBorders>
              <w:top w:val="single" w:sz="4" w:space="0" w:color="auto"/>
            </w:tcBorders>
            <w:vAlign w:val="center"/>
          </w:tcPr>
          <w:p w14:paraId="42D56C0B" w14:textId="5D7FAB79"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42" w:type="pct"/>
            <w:tcBorders>
              <w:top w:val="single" w:sz="4" w:space="0" w:color="auto"/>
            </w:tcBorders>
            <w:vAlign w:val="center"/>
          </w:tcPr>
          <w:p w14:paraId="109EB2EC" w14:textId="05E22ECE"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42" w:type="pct"/>
            <w:tcBorders>
              <w:top w:val="single" w:sz="4" w:space="0" w:color="auto"/>
            </w:tcBorders>
            <w:vAlign w:val="center"/>
          </w:tcPr>
          <w:p w14:paraId="3342C1CE" w14:textId="512A5340"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403" w:type="pct"/>
            <w:tcBorders>
              <w:top w:val="single" w:sz="4" w:space="0" w:color="auto"/>
            </w:tcBorders>
            <w:vAlign w:val="center"/>
          </w:tcPr>
          <w:p w14:paraId="2311CCE9" w14:textId="5FC8A3DA"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56" w:type="pct"/>
            <w:tcBorders>
              <w:top w:val="single" w:sz="4" w:space="0" w:color="auto"/>
            </w:tcBorders>
            <w:vAlign w:val="center"/>
          </w:tcPr>
          <w:p w14:paraId="7CEECEA6" w14:textId="2F42C7B9"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56" w:type="pct"/>
            <w:tcBorders>
              <w:top w:val="single" w:sz="4" w:space="0" w:color="auto"/>
            </w:tcBorders>
            <w:vAlign w:val="center"/>
          </w:tcPr>
          <w:p w14:paraId="707AA57F" w14:textId="2FF4E2C5"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42" w:type="pct"/>
            <w:tcBorders>
              <w:top w:val="single" w:sz="4" w:space="0" w:color="auto"/>
            </w:tcBorders>
            <w:vAlign w:val="center"/>
          </w:tcPr>
          <w:p w14:paraId="2C2BE842" w14:textId="60AC5BE2"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407" w:type="pct"/>
            <w:tcBorders>
              <w:top w:val="single" w:sz="4" w:space="0" w:color="auto"/>
            </w:tcBorders>
            <w:vAlign w:val="center"/>
          </w:tcPr>
          <w:p w14:paraId="2B79EDD7" w14:textId="4F4DCF68"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54" w:type="pct"/>
            <w:tcBorders>
              <w:top w:val="single" w:sz="4" w:space="0" w:color="auto"/>
            </w:tcBorders>
            <w:vAlign w:val="center"/>
          </w:tcPr>
          <w:p w14:paraId="7E73902D" w14:textId="771AAE9B"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w:t>
            </w:r>
          </w:p>
        </w:tc>
      </w:tr>
      <w:tr w:rsidR="00A949BD" w:rsidRPr="00D0103A" w14:paraId="17C502A2" w14:textId="77777777" w:rsidTr="00A015E8">
        <w:trPr>
          <w:trHeight w:val="397"/>
        </w:trPr>
        <w:tc>
          <w:tcPr>
            <w:tcW w:w="509" w:type="pct"/>
            <w:vMerge/>
            <w:vAlign w:val="center"/>
          </w:tcPr>
          <w:p w14:paraId="2D47249B" w14:textId="77777777" w:rsidR="00A949BD" w:rsidRPr="00D0103A" w:rsidRDefault="00A949BD" w:rsidP="00A949BD">
            <w:pPr>
              <w:jc w:val="center"/>
              <w:rPr>
                <w:rFonts w:cstheme="minorHAnsi"/>
                <w:sz w:val="24"/>
                <w:szCs w:val="24"/>
              </w:rPr>
            </w:pPr>
          </w:p>
        </w:tc>
        <w:tc>
          <w:tcPr>
            <w:tcW w:w="509" w:type="pct"/>
            <w:vAlign w:val="center"/>
          </w:tcPr>
          <w:p w14:paraId="1D540A07" w14:textId="6E7BB791" w:rsidR="00A949BD" w:rsidRPr="00D0103A" w:rsidRDefault="00A949BD" w:rsidP="00A949BD">
            <w:pPr>
              <w:widowControl/>
              <w:wordWrap/>
              <w:autoSpaceDE/>
              <w:autoSpaceDN/>
              <w:jc w:val="center"/>
              <w:rPr>
                <w:rFonts w:cstheme="minorHAnsi"/>
                <w:sz w:val="24"/>
                <w:szCs w:val="24"/>
              </w:rPr>
            </w:pPr>
            <w:r w:rsidRPr="00D0103A">
              <w:rPr>
                <w:rFonts w:cstheme="minorHAnsi"/>
                <w:sz w:val="24"/>
                <w:szCs w:val="24"/>
              </w:rPr>
              <w:t>Min</w:t>
            </w:r>
          </w:p>
        </w:tc>
        <w:tc>
          <w:tcPr>
            <w:tcW w:w="356" w:type="pct"/>
            <w:tcBorders>
              <w:top w:val="nil"/>
            </w:tcBorders>
            <w:vAlign w:val="center"/>
          </w:tcPr>
          <w:p w14:paraId="3C117F77" w14:textId="76ECEF36"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0.04</w:t>
            </w:r>
          </w:p>
        </w:tc>
        <w:tc>
          <w:tcPr>
            <w:tcW w:w="356" w:type="pct"/>
            <w:tcBorders>
              <w:top w:val="nil"/>
            </w:tcBorders>
            <w:vAlign w:val="center"/>
          </w:tcPr>
          <w:p w14:paraId="0653D8AB" w14:textId="7AA1E439"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0.45</w:t>
            </w:r>
          </w:p>
        </w:tc>
        <w:tc>
          <w:tcPr>
            <w:tcW w:w="368" w:type="pct"/>
            <w:tcBorders>
              <w:top w:val="nil"/>
            </w:tcBorders>
            <w:vAlign w:val="center"/>
          </w:tcPr>
          <w:p w14:paraId="59ABC2D4" w14:textId="2FBD576B"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600.10</w:t>
            </w:r>
          </w:p>
        </w:tc>
        <w:tc>
          <w:tcPr>
            <w:tcW w:w="342" w:type="pct"/>
            <w:tcBorders>
              <w:top w:val="nil"/>
            </w:tcBorders>
            <w:vAlign w:val="center"/>
          </w:tcPr>
          <w:p w14:paraId="2D5E2D63" w14:textId="0DCF6F54"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4.14</w:t>
            </w:r>
          </w:p>
        </w:tc>
        <w:tc>
          <w:tcPr>
            <w:tcW w:w="342" w:type="pct"/>
            <w:tcBorders>
              <w:top w:val="nil"/>
            </w:tcBorders>
            <w:vAlign w:val="center"/>
          </w:tcPr>
          <w:p w14:paraId="10FFF7CC" w14:textId="69EE999E"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15.00</w:t>
            </w:r>
          </w:p>
        </w:tc>
        <w:tc>
          <w:tcPr>
            <w:tcW w:w="403" w:type="pct"/>
            <w:tcBorders>
              <w:top w:val="nil"/>
            </w:tcBorders>
            <w:vAlign w:val="center"/>
          </w:tcPr>
          <w:p w14:paraId="46D215DD" w14:textId="018833C5"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0.44</w:t>
            </w:r>
          </w:p>
        </w:tc>
        <w:tc>
          <w:tcPr>
            <w:tcW w:w="356" w:type="pct"/>
            <w:tcBorders>
              <w:top w:val="nil"/>
            </w:tcBorders>
            <w:vAlign w:val="center"/>
          </w:tcPr>
          <w:p w14:paraId="049DA770" w14:textId="6136B939"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54.53</w:t>
            </w:r>
          </w:p>
        </w:tc>
        <w:tc>
          <w:tcPr>
            <w:tcW w:w="356" w:type="pct"/>
            <w:tcBorders>
              <w:top w:val="nil"/>
            </w:tcBorders>
            <w:vAlign w:val="center"/>
          </w:tcPr>
          <w:p w14:paraId="2F2D3999" w14:textId="0B6CA371"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0.03</w:t>
            </w:r>
          </w:p>
        </w:tc>
        <w:tc>
          <w:tcPr>
            <w:tcW w:w="342" w:type="pct"/>
            <w:tcBorders>
              <w:top w:val="nil"/>
            </w:tcBorders>
            <w:vAlign w:val="center"/>
          </w:tcPr>
          <w:p w14:paraId="7507681D" w14:textId="61C6DBEC"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132.83</w:t>
            </w:r>
          </w:p>
        </w:tc>
        <w:tc>
          <w:tcPr>
            <w:tcW w:w="407" w:type="pct"/>
            <w:tcBorders>
              <w:top w:val="nil"/>
            </w:tcBorders>
            <w:vAlign w:val="center"/>
          </w:tcPr>
          <w:p w14:paraId="38320FF4" w14:textId="24EFDD94"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5.15</w:t>
            </w:r>
          </w:p>
        </w:tc>
        <w:tc>
          <w:tcPr>
            <w:tcW w:w="354" w:type="pct"/>
            <w:tcBorders>
              <w:top w:val="nil"/>
            </w:tcBorders>
            <w:vAlign w:val="center"/>
          </w:tcPr>
          <w:p w14:paraId="739AE160" w14:textId="21143F60"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3.55</w:t>
            </w:r>
          </w:p>
        </w:tc>
      </w:tr>
      <w:tr w:rsidR="00A949BD" w:rsidRPr="00D0103A" w14:paraId="6504EAD8" w14:textId="303BE6CD" w:rsidTr="00A015E8">
        <w:trPr>
          <w:trHeight w:val="397"/>
        </w:trPr>
        <w:tc>
          <w:tcPr>
            <w:tcW w:w="509" w:type="pct"/>
            <w:vMerge/>
            <w:vAlign w:val="center"/>
          </w:tcPr>
          <w:p w14:paraId="22D90DF6" w14:textId="77777777" w:rsidR="00A949BD" w:rsidRPr="00D0103A" w:rsidRDefault="00A949BD" w:rsidP="00A949BD">
            <w:pPr>
              <w:spacing w:line="259" w:lineRule="auto"/>
              <w:jc w:val="center"/>
              <w:rPr>
                <w:rFonts w:cstheme="minorHAnsi"/>
                <w:sz w:val="24"/>
                <w:szCs w:val="24"/>
              </w:rPr>
            </w:pPr>
          </w:p>
        </w:tc>
        <w:tc>
          <w:tcPr>
            <w:tcW w:w="509" w:type="pct"/>
            <w:vAlign w:val="center"/>
          </w:tcPr>
          <w:p w14:paraId="7BF95FDE" w14:textId="77777777"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56" w:type="pct"/>
            <w:tcBorders>
              <w:top w:val="nil"/>
            </w:tcBorders>
            <w:vAlign w:val="center"/>
          </w:tcPr>
          <w:p w14:paraId="28DFCF1F" w14:textId="20CFF9BA"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0.88</w:t>
            </w:r>
          </w:p>
        </w:tc>
        <w:tc>
          <w:tcPr>
            <w:tcW w:w="356" w:type="pct"/>
            <w:tcBorders>
              <w:top w:val="nil"/>
            </w:tcBorders>
            <w:vAlign w:val="center"/>
          </w:tcPr>
          <w:p w14:paraId="2D199B53" w14:textId="65AC22B8"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0.88</w:t>
            </w:r>
          </w:p>
        </w:tc>
        <w:tc>
          <w:tcPr>
            <w:tcW w:w="368" w:type="pct"/>
            <w:tcBorders>
              <w:top w:val="nil"/>
            </w:tcBorders>
            <w:vAlign w:val="center"/>
          </w:tcPr>
          <w:p w14:paraId="4A68886F" w14:textId="17BCD7FE"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1882.08</w:t>
            </w:r>
          </w:p>
        </w:tc>
        <w:tc>
          <w:tcPr>
            <w:tcW w:w="342" w:type="pct"/>
            <w:tcBorders>
              <w:top w:val="nil"/>
            </w:tcBorders>
            <w:vAlign w:val="center"/>
          </w:tcPr>
          <w:p w14:paraId="2746D687" w14:textId="42B6FB5F"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9.40</w:t>
            </w:r>
          </w:p>
        </w:tc>
        <w:tc>
          <w:tcPr>
            <w:tcW w:w="342" w:type="pct"/>
            <w:tcBorders>
              <w:top w:val="nil"/>
            </w:tcBorders>
            <w:vAlign w:val="center"/>
          </w:tcPr>
          <w:p w14:paraId="63A0C877" w14:textId="00D64C06"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685.89</w:t>
            </w:r>
          </w:p>
        </w:tc>
        <w:tc>
          <w:tcPr>
            <w:tcW w:w="403" w:type="pct"/>
            <w:tcBorders>
              <w:top w:val="nil"/>
            </w:tcBorders>
            <w:vAlign w:val="center"/>
          </w:tcPr>
          <w:p w14:paraId="2A376BC0" w14:textId="382F33DC"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1.84</w:t>
            </w:r>
          </w:p>
        </w:tc>
        <w:tc>
          <w:tcPr>
            <w:tcW w:w="356" w:type="pct"/>
            <w:tcBorders>
              <w:top w:val="nil"/>
            </w:tcBorders>
            <w:vAlign w:val="center"/>
          </w:tcPr>
          <w:p w14:paraId="2B2D7B85" w14:textId="05E542D0"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143.34</w:t>
            </w:r>
          </w:p>
        </w:tc>
        <w:tc>
          <w:tcPr>
            <w:tcW w:w="356" w:type="pct"/>
            <w:tcBorders>
              <w:top w:val="nil"/>
            </w:tcBorders>
            <w:vAlign w:val="center"/>
          </w:tcPr>
          <w:p w14:paraId="0AE85DD5" w14:textId="4740D3DE"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0.18</w:t>
            </w:r>
          </w:p>
        </w:tc>
        <w:tc>
          <w:tcPr>
            <w:tcW w:w="342" w:type="pct"/>
            <w:tcBorders>
              <w:top w:val="nil"/>
            </w:tcBorders>
            <w:vAlign w:val="center"/>
          </w:tcPr>
          <w:p w14:paraId="0F6476EB" w14:textId="1D0CCF3B"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879.90</w:t>
            </w:r>
          </w:p>
        </w:tc>
        <w:tc>
          <w:tcPr>
            <w:tcW w:w="407" w:type="pct"/>
            <w:tcBorders>
              <w:top w:val="nil"/>
            </w:tcBorders>
            <w:vAlign w:val="center"/>
          </w:tcPr>
          <w:p w14:paraId="1C32D43D" w14:textId="0F76CD46"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10.35</w:t>
            </w:r>
          </w:p>
        </w:tc>
        <w:tc>
          <w:tcPr>
            <w:tcW w:w="354" w:type="pct"/>
            <w:tcBorders>
              <w:top w:val="nil"/>
            </w:tcBorders>
            <w:vAlign w:val="center"/>
          </w:tcPr>
          <w:p w14:paraId="05120471" w14:textId="5BADAACE"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16.00</w:t>
            </w:r>
          </w:p>
        </w:tc>
      </w:tr>
      <w:tr w:rsidR="00A949BD" w:rsidRPr="00D0103A" w14:paraId="11535DB8" w14:textId="2FD1D1BC" w:rsidTr="00A015E8">
        <w:trPr>
          <w:trHeight w:val="397"/>
        </w:trPr>
        <w:tc>
          <w:tcPr>
            <w:tcW w:w="509" w:type="pct"/>
            <w:vMerge/>
            <w:vAlign w:val="center"/>
          </w:tcPr>
          <w:p w14:paraId="08B253A3" w14:textId="77777777" w:rsidR="00A949BD" w:rsidRPr="00D0103A" w:rsidRDefault="00A949BD" w:rsidP="00A949BD">
            <w:pPr>
              <w:widowControl/>
              <w:wordWrap/>
              <w:autoSpaceDE/>
              <w:autoSpaceDN/>
              <w:spacing w:line="259" w:lineRule="auto"/>
              <w:jc w:val="center"/>
              <w:rPr>
                <w:rFonts w:cstheme="minorHAnsi"/>
                <w:sz w:val="24"/>
                <w:szCs w:val="24"/>
              </w:rPr>
            </w:pPr>
          </w:p>
        </w:tc>
        <w:tc>
          <w:tcPr>
            <w:tcW w:w="509" w:type="pct"/>
            <w:vAlign w:val="center"/>
          </w:tcPr>
          <w:p w14:paraId="3C3F4EA9" w14:textId="77777777"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56" w:type="pct"/>
            <w:tcBorders>
              <w:top w:val="nil"/>
            </w:tcBorders>
            <w:vAlign w:val="center"/>
          </w:tcPr>
          <w:p w14:paraId="63B976F2" w14:textId="307E7967"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0.33</w:t>
            </w:r>
          </w:p>
        </w:tc>
        <w:tc>
          <w:tcPr>
            <w:tcW w:w="356" w:type="pct"/>
            <w:tcBorders>
              <w:top w:val="nil"/>
            </w:tcBorders>
            <w:vAlign w:val="center"/>
          </w:tcPr>
          <w:p w14:paraId="5D14FBAD" w14:textId="7F0432B7"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0.60</w:t>
            </w:r>
          </w:p>
        </w:tc>
        <w:tc>
          <w:tcPr>
            <w:tcW w:w="368" w:type="pct"/>
            <w:tcBorders>
              <w:top w:val="nil"/>
            </w:tcBorders>
            <w:vAlign w:val="center"/>
          </w:tcPr>
          <w:p w14:paraId="09080CEB" w14:textId="5F1A8F90"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1217.64</w:t>
            </w:r>
          </w:p>
        </w:tc>
        <w:tc>
          <w:tcPr>
            <w:tcW w:w="342" w:type="pct"/>
            <w:tcBorders>
              <w:top w:val="nil"/>
            </w:tcBorders>
            <w:vAlign w:val="center"/>
          </w:tcPr>
          <w:p w14:paraId="14E44A85" w14:textId="19027589"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7.21</w:t>
            </w:r>
          </w:p>
        </w:tc>
        <w:tc>
          <w:tcPr>
            <w:tcW w:w="342" w:type="pct"/>
            <w:tcBorders>
              <w:top w:val="nil"/>
            </w:tcBorders>
            <w:vAlign w:val="center"/>
          </w:tcPr>
          <w:p w14:paraId="150B9E2B" w14:textId="0E63C3AB"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243.48</w:t>
            </w:r>
          </w:p>
        </w:tc>
        <w:tc>
          <w:tcPr>
            <w:tcW w:w="403" w:type="pct"/>
            <w:tcBorders>
              <w:top w:val="nil"/>
            </w:tcBorders>
            <w:vAlign w:val="center"/>
          </w:tcPr>
          <w:p w14:paraId="79BFA6E4" w14:textId="245621C2"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1.05</w:t>
            </w:r>
          </w:p>
        </w:tc>
        <w:tc>
          <w:tcPr>
            <w:tcW w:w="356" w:type="pct"/>
            <w:tcBorders>
              <w:top w:val="nil"/>
            </w:tcBorders>
            <w:vAlign w:val="center"/>
          </w:tcPr>
          <w:p w14:paraId="48727FC6" w14:textId="1759D084"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101.92</w:t>
            </w:r>
          </w:p>
        </w:tc>
        <w:tc>
          <w:tcPr>
            <w:tcW w:w="356" w:type="pct"/>
            <w:tcBorders>
              <w:top w:val="nil"/>
            </w:tcBorders>
            <w:vAlign w:val="center"/>
          </w:tcPr>
          <w:p w14:paraId="6B9CAE03" w14:textId="6BA124E7"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0.09</w:t>
            </w:r>
          </w:p>
        </w:tc>
        <w:tc>
          <w:tcPr>
            <w:tcW w:w="342" w:type="pct"/>
            <w:tcBorders>
              <w:top w:val="nil"/>
            </w:tcBorders>
            <w:vAlign w:val="center"/>
          </w:tcPr>
          <w:p w14:paraId="74CC962F" w14:textId="2011A0AA"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424.29</w:t>
            </w:r>
          </w:p>
        </w:tc>
        <w:tc>
          <w:tcPr>
            <w:tcW w:w="407" w:type="pct"/>
            <w:tcBorders>
              <w:top w:val="nil"/>
            </w:tcBorders>
            <w:vAlign w:val="center"/>
          </w:tcPr>
          <w:p w14:paraId="67AA74E5" w14:textId="5F4D5F37"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7.44</w:t>
            </w:r>
          </w:p>
        </w:tc>
        <w:tc>
          <w:tcPr>
            <w:tcW w:w="354" w:type="pct"/>
            <w:tcBorders>
              <w:top w:val="nil"/>
            </w:tcBorders>
            <w:vAlign w:val="center"/>
          </w:tcPr>
          <w:p w14:paraId="1F67EABF" w14:textId="364AA96E"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8.84</w:t>
            </w:r>
          </w:p>
        </w:tc>
      </w:tr>
      <w:tr w:rsidR="00A949BD" w:rsidRPr="00D0103A" w14:paraId="04AAA51A" w14:textId="419E3CA6" w:rsidTr="00A015E8">
        <w:trPr>
          <w:trHeight w:val="397"/>
        </w:trPr>
        <w:tc>
          <w:tcPr>
            <w:tcW w:w="509" w:type="pct"/>
            <w:vMerge/>
            <w:tcBorders>
              <w:bottom w:val="single" w:sz="4" w:space="0" w:color="auto"/>
            </w:tcBorders>
            <w:vAlign w:val="center"/>
          </w:tcPr>
          <w:p w14:paraId="463F1E3B" w14:textId="77777777" w:rsidR="00A949BD" w:rsidRPr="00D0103A" w:rsidRDefault="00A949BD" w:rsidP="00A949BD">
            <w:pPr>
              <w:widowControl/>
              <w:wordWrap/>
              <w:autoSpaceDE/>
              <w:autoSpaceDN/>
              <w:spacing w:line="259" w:lineRule="auto"/>
              <w:jc w:val="center"/>
              <w:rPr>
                <w:rFonts w:cstheme="minorHAnsi"/>
                <w:sz w:val="24"/>
                <w:szCs w:val="24"/>
              </w:rPr>
            </w:pPr>
          </w:p>
        </w:tc>
        <w:tc>
          <w:tcPr>
            <w:tcW w:w="509" w:type="pct"/>
            <w:tcBorders>
              <w:bottom w:val="single" w:sz="4" w:space="0" w:color="auto"/>
            </w:tcBorders>
            <w:vAlign w:val="center"/>
          </w:tcPr>
          <w:p w14:paraId="7E7794B9" w14:textId="77777777"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56" w:type="pct"/>
            <w:tcBorders>
              <w:bottom w:val="single" w:sz="4" w:space="0" w:color="auto"/>
            </w:tcBorders>
            <w:vAlign w:val="center"/>
          </w:tcPr>
          <w:p w14:paraId="4C916E80" w14:textId="6952C2BD"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0.47</w:t>
            </w:r>
          </w:p>
        </w:tc>
        <w:tc>
          <w:tcPr>
            <w:tcW w:w="356" w:type="pct"/>
            <w:tcBorders>
              <w:bottom w:val="single" w:sz="4" w:space="0" w:color="auto"/>
            </w:tcBorders>
            <w:vAlign w:val="center"/>
          </w:tcPr>
          <w:p w14:paraId="0248F08E" w14:textId="2705CE70"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0.24</w:t>
            </w:r>
          </w:p>
        </w:tc>
        <w:tc>
          <w:tcPr>
            <w:tcW w:w="368" w:type="pct"/>
            <w:tcBorders>
              <w:bottom w:val="single" w:sz="4" w:space="0" w:color="auto"/>
            </w:tcBorders>
            <w:vAlign w:val="center"/>
          </w:tcPr>
          <w:p w14:paraId="43413913" w14:textId="24CD693E"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642.27</w:t>
            </w:r>
          </w:p>
        </w:tc>
        <w:tc>
          <w:tcPr>
            <w:tcW w:w="342" w:type="pct"/>
            <w:tcBorders>
              <w:bottom w:val="single" w:sz="4" w:space="0" w:color="auto"/>
            </w:tcBorders>
            <w:vAlign w:val="center"/>
          </w:tcPr>
          <w:p w14:paraId="38375E4E" w14:textId="774B3F18"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2.74</w:t>
            </w:r>
          </w:p>
        </w:tc>
        <w:tc>
          <w:tcPr>
            <w:tcW w:w="342" w:type="pct"/>
            <w:tcBorders>
              <w:bottom w:val="single" w:sz="4" w:space="0" w:color="auto"/>
            </w:tcBorders>
            <w:vAlign w:val="center"/>
          </w:tcPr>
          <w:p w14:paraId="3F299CFE" w14:textId="1CC0782D"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383.21</w:t>
            </w:r>
          </w:p>
        </w:tc>
        <w:tc>
          <w:tcPr>
            <w:tcW w:w="403" w:type="pct"/>
            <w:tcBorders>
              <w:bottom w:val="single" w:sz="4" w:space="0" w:color="auto"/>
            </w:tcBorders>
            <w:vAlign w:val="center"/>
          </w:tcPr>
          <w:p w14:paraId="3A78A121" w14:textId="1ECF24F3"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0.72</w:t>
            </w:r>
          </w:p>
        </w:tc>
        <w:tc>
          <w:tcPr>
            <w:tcW w:w="356" w:type="pct"/>
            <w:tcBorders>
              <w:bottom w:val="single" w:sz="4" w:space="0" w:color="auto"/>
            </w:tcBorders>
            <w:vAlign w:val="center"/>
          </w:tcPr>
          <w:p w14:paraId="40CA3532" w14:textId="0BC94683"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44.71</w:t>
            </w:r>
          </w:p>
        </w:tc>
        <w:tc>
          <w:tcPr>
            <w:tcW w:w="356" w:type="pct"/>
            <w:tcBorders>
              <w:bottom w:val="single" w:sz="4" w:space="0" w:color="auto"/>
            </w:tcBorders>
            <w:vAlign w:val="center"/>
          </w:tcPr>
          <w:p w14:paraId="2867A093" w14:textId="43A2C6F6"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0.08</w:t>
            </w:r>
          </w:p>
        </w:tc>
        <w:tc>
          <w:tcPr>
            <w:tcW w:w="342" w:type="pct"/>
            <w:tcBorders>
              <w:bottom w:val="single" w:sz="4" w:space="0" w:color="auto"/>
            </w:tcBorders>
            <w:vAlign w:val="center"/>
          </w:tcPr>
          <w:p w14:paraId="2A87DFFA" w14:textId="56B7AE1F"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399.67</w:t>
            </w:r>
          </w:p>
        </w:tc>
        <w:tc>
          <w:tcPr>
            <w:tcW w:w="407" w:type="pct"/>
            <w:tcBorders>
              <w:bottom w:val="single" w:sz="4" w:space="0" w:color="auto"/>
            </w:tcBorders>
            <w:vAlign w:val="center"/>
          </w:tcPr>
          <w:p w14:paraId="39A8329E" w14:textId="5F9FC489" w:rsidR="00A949BD" w:rsidRPr="00D0103A" w:rsidRDefault="00A949BD"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2.65</w:t>
            </w:r>
          </w:p>
        </w:tc>
        <w:tc>
          <w:tcPr>
            <w:tcW w:w="354" w:type="pct"/>
            <w:tcBorders>
              <w:bottom w:val="single" w:sz="4" w:space="0" w:color="auto"/>
            </w:tcBorders>
            <w:vAlign w:val="center"/>
          </w:tcPr>
          <w:p w14:paraId="6E8989D0" w14:textId="0F439D7B"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6.44</w:t>
            </w:r>
          </w:p>
        </w:tc>
      </w:tr>
      <w:tr w:rsidR="00A949BD" w:rsidRPr="00D0103A" w14:paraId="0C98B68E" w14:textId="5DC6FC21" w:rsidTr="00A015E8">
        <w:trPr>
          <w:trHeight w:val="397"/>
        </w:trPr>
        <w:tc>
          <w:tcPr>
            <w:tcW w:w="509" w:type="pct"/>
            <w:vMerge w:val="restart"/>
            <w:tcBorders>
              <w:top w:val="single" w:sz="4" w:space="0" w:color="auto"/>
            </w:tcBorders>
            <w:vAlign w:val="center"/>
          </w:tcPr>
          <w:p w14:paraId="218C97C9" w14:textId="77777777"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Poultry</w:t>
            </w:r>
          </w:p>
          <w:p w14:paraId="29A7BC7C" w14:textId="77777777" w:rsidR="00A949BD" w:rsidRPr="00D0103A" w:rsidRDefault="00A949BD" w:rsidP="00A949BD">
            <w:pPr>
              <w:spacing w:line="259" w:lineRule="auto"/>
              <w:jc w:val="center"/>
              <w:rPr>
                <w:rFonts w:cstheme="minorHAnsi"/>
                <w:sz w:val="24"/>
                <w:szCs w:val="24"/>
              </w:rPr>
            </w:pPr>
            <w:r w:rsidRPr="00D0103A">
              <w:rPr>
                <w:rFonts w:cstheme="minorHAnsi"/>
                <w:sz w:val="24"/>
                <w:szCs w:val="24"/>
              </w:rPr>
              <w:t>manure</w:t>
            </w:r>
          </w:p>
          <w:p w14:paraId="22F698F2" w14:textId="77777777" w:rsidR="00A949BD" w:rsidRPr="00D0103A" w:rsidRDefault="00A949BD" w:rsidP="00A949BD">
            <w:pPr>
              <w:spacing w:line="259" w:lineRule="auto"/>
              <w:jc w:val="center"/>
              <w:rPr>
                <w:rFonts w:cstheme="minorHAnsi"/>
                <w:sz w:val="24"/>
                <w:szCs w:val="24"/>
              </w:rPr>
            </w:pPr>
            <w:r w:rsidRPr="00D0103A">
              <w:rPr>
                <w:rFonts w:cstheme="minorHAnsi"/>
                <w:sz w:val="24"/>
                <w:szCs w:val="24"/>
              </w:rPr>
              <w:t>(n = 3)</w:t>
            </w:r>
          </w:p>
        </w:tc>
        <w:tc>
          <w:tcPr>
            <w:tcW w:w="509" w:type="pct"/>
            <w:tcBorders>
              <w:top w:val="single" w:sz="4" w:space="0" w:color="auto"/>
            </w:tcBorders>
            <w:vAlign w:val="center"/>
          </w:tcPr>
          <w:p w14:paraId="695642B8" w14:textId="1354F4EB" w:rsidR="00A949BD" w:rsidRPr="00D0103A" w:rsidRDefault="00A949BD" w:rsidP="00A949BD">
            <w:pPr>
              <w:widowControl/>
              <w:wordWrap/>
              <w:autoSpaceDE/>
              <w:autoSpaceDN/>
              <w:spacing w:line="259" w:lineRule="auto"/>
              <w:jc w:val="center"/>
              <w:rPr>
                <w:rFonts w:cstheme="minorHAnsi"/>
                <w:sz w:val="24"/>
                <w:szCs w:val="24"/>
              </w:rPr>
            </w:pPr>
            <w:r w:rsidRPr="00D0103A">
              <w:rPr>
                <w:rFonts w:cstheme="minorHAnsi"/>
                <w:sz w:val="24"/>
                <w:szCs w:val="24"/>
              </w:rPr>
              <w:t>N quantified</w:t>
            </w:r>
          </w:p>
        </w:tc>
        <w:tc>
          <w:tcPr>
            <w:tcW w:w="356" w:type="pct"/>
            <w:tcBorders>
              <w:top w:val="single" w:sz="4" w:space="0" w:color="auto"/>
            </w:tcBorders>
            <w:vAlign w:val="center"/>
          </w:tcPr>
          <w:p w14:paraId="2D4A7FA3" w14:textId="3D44869B"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56" w:type="pct"/>
            <w:tcBorders>
              <w:top w:val="single" w:sz="4" w:space="0" w:color="auto"/>
            </w:tcBorders>
            <w:vAlign w:val="center"/>
          </w:tcPr>
          <w:p w14:paraId="1E0F4E2F" w14:textId="08ECBABC"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68" w:type="pct"/>
            <w:tcBorders>
              <w:top w:val="single" w:sz="4" w:space="0" w:color="auto"/>
            </w:tcBorders>
            <w:vAlign w:val="center"/>
          </w:tcPr>
          <w:p w14:paraId="4C371CDE" w14:textId="7CC46A47"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42" w:type="pct"/>
            <w:tcBorders>
              <w:top w:val="single" w:sz="4" w:space="0" w:color="auto"/>
            </w:tcBorders>
            <w:vAlign w:val="center"/>
          </w:tcPr>
          <w:p w14:paraId="795B4889" w14:textId="162E1789"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42" w:type="pct"/>
            <w:tcBorders>
              <w:top w:val="single" w:sz="4" w:space="0" w:color="auto"/>
            </w:tcBorders>
            <w:vAlign w:val="center"/>
          </w:tcPr>
          <w:p w14:paraId="3DFAB272" w14:textId="0149B26C"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403" w:type="pct"/>
            <w:tcBorders>
              <w:top w:val="single" w:sz="4" w:space="0" w:color="auto"/>
            </w:tcBorders>
            <w:vAlign w:val="center"/>
          </w:tcPr>
          <w:p w14:paraId="559C90DC" w14:textId="034E8FF0"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56" w:type="pct"/>
            <w:tcBorders>
              <w:top w:val="single" w:sz="4" w:space="0" w:color="auto"/>
            </w:tcBorders>
            <w:vAlign w:val="center"/>
          </w:tcPr>
          <w:p w14:paraId="726E32C4" w14:textId="77F48E3A"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56" w:type="pct"/>
            <w:tcBorders>
              <w:top w:val="single" w:sz="4" w:space="0" w:color="auto"/>
            </w:tcBorders>
            <w:vAlign w:val="center"/>
          </w:tcPr>
          <w:p w14:paraId="089E8A29" w14:textId="7C013A91"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42" w:type="pct"/>
            <w:tcBorders>
              <w:top w:val="single" w:sz="4" w:space="0" w:color="auto"/>
            </w:tcBorders>
            <w:vAlign w:val="center"/>
          </w:tcPr>
          <w:p w14:paraId="4526EB3C" w14:textId="5630C921"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407" w:type="pct"/>
            <w:tcBorders>
              <w:top w:val="single" w:sz="4" w:space="0" w:color="auto"/>
            </w:tcBorders>
            <w:vAlign w:val="center"/>
          </w:tcPr>
          <w:p w14:paraId="011B3A50" w14:textId="28A0EBF4" w:rsidR="00A949BD" w:rsidRPr="00D0103A" w:rsidRDefault="00A949BD" w:rsidP="00A015E8">
            <w:pPr>
              <w:widowControl/>
              <w:wordWrap/>
              <w:autoSpaceDE/>
              <w:autoSpaceDN/>
              <w:jc w:val="right"/>
              <w:rPr>
                <w:rFonts w:cstheme="minorHAnsi"/>
                <w:sz w:val="24"/>
                <w:szCs w:val="24"/>
              </w:rPr>
            </w:pPr>
            <w:r w:rsidRPr="00D0103A">
              <w:rPr>
                <w:rFonts w:cstheme="minorHAnsi"/>
                <w:sz w:val="24"/>
                <w:szCs w:val="24"/>
              </w:rPr>
              <w:t>3</w:t>
            </w:r>
          </w:p>
        </w:tc>
        <w:tc>
          <w:tcPr>
            <w:tcW w:w="354" w:type="pct"/>
            <w:tcBorders>
              <w:top w:val="single" w:sz="4" w:space="0" w:color="auto"/>
            </w:tcBorders>
            <w:vAlign w:val="center"/>
          </w:tcPr>
          <w:p w14:paraId="35C358E1" w14:textId="4088B7DF" w:rsidR="00A949BD" w:rsidRPr="00D0103A" w:rsidRDefault="00A949BD"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w:t>
            </w:r>
          </w:p>
        </w:tc>
      </w:tr>
      <w:tr w:rsidR="00A015E8" w:rsidRPr="00D0103A" w14:paraId="536BAEE5" w14:textId="77777777" w:rsidTr="00A015E8">
        <w:trPr>
          <w:trHeight w:val="397"/>
        </w:trPr>
        <w:tc>
          <w:tcPr>
            <w:tcW w:w="509" w:type="pct"/>
            <w:vMerge/>
            <w:vAlign w:val="center"/>
          </w:tcPr>
          <w:p w14:paraId="674DBFB3" w14:textId="77777777" w:rsidR="00A015E8" w:rsidRPr="00D0103A" w:rsidRDefault="00A015E8" w:rsidP="00A015E8">
            <w:pPr>
              <w:jc w:val="center"/>
              <w:rPr>
                <w:rFonts w:cstheme="minorHAnsi"/>
                <w:sz w:val="24"/>
                <w:szCs w:val="24"/>
              </w:rPr>
            </w:pPr>
          </w:p>
        </w:tc>
        <w:tc>
          <w:tcPr>
            <w:tcW w:w="509" w:type="pct"/>
            <w:vAlign w:val="center"/>
          </w:tcPr>
          <w:p w14:paraId="2CC028E5" w14:textId="10DBBCE0" w:rsidR="00A015E8" w:rsidRPr="00D0103A" w:rsidRDefault="00A015E8" w:rsidP="00A015E8">
            <w:pPr>
              <w:widowControl/>
              <w:wordWrap/>
              <w:autoSpaceDE/>
              <w:autoSpaceDN/>
              <w:jc w:val="center"/>
              <w:rPr>
                <w:rFonts w:cstheme="minorHAnsi"/>
                <w:sz w:val="24"/>
                <w:szCs w:val="24"/>
              </w:rPr>
            </w:pPr>
            <w:r w:rsidRPr="00D0103A">
              <w:rPr>
                <w:rFonts w:cstheme="minorHAnsi"/>
                <w:sz w:val="24"/>
                <w:szCs w:val="24"/>
              </w:rPr>
              <w:t>Min</w:t>
            </w:r>
          </w:p>
        </w:tc>
        <w:tc>
          <w:tcPr>
            <w:tcW w:w="356" w:type="pct"/>
            <w:tcBorders>
              <w:top w:val="nil"/>
            </w:tcBorders>
            <w:vAlign w:val="center"/>
          </w:tcPr>
          <w:p w14:paraId="62ED9E20" w14:textId="2FFD25C4"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78.89</w:t>
            </w:r>
          </w:p>
        </w:tc>
        <w:tc>
          <w:tcPr>
            <w:tcW w:w="356" w:type="pct"/>
            <w:tcBorders>
              <w:top w:val="nil"/>
            </w:tcBorders>
            <w:vAlign w:val="center"/>
          </w:tcPr>
          <w:p w14:paraId="50D80FA9" w14:textId="1D9E9EE1"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66.89</w:t>
            </w:r>
          </w:p>
        </w:tc>
        <w:tc>
          <w:tcPr>
            <w:tcW w:w="368" w:type="pct"/>
            <w:tcBorders>
              <w:top w:val="nil"/>
            </w:tcBorders>
            <w:vAlign w:val="center"/>
          </w:tcPr>
          <w:p w14:paraId="0BDD9EAA" w14:textId="6941ECEF"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142.70</w:t>
            </w:r>
          </w:p>
        </w:tc>
        <w:tc>
          <w:tcPr>
            <w:tcW w:w="342" w:type="pct"/>
            <w:tcBorders>
              <w:top w:val="nil"/>
            </w:tcBorders>
            <w:vAlign w:val="center"/>
          </w:tcPr>
          <w:p w14:paraId="501C922F" w14:textId="212B8CCE"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28.09</w:t>
            </w:r>
          </w:p>
        </w:tc>
        <w:tc>
          <w:tcPr>
            <w:tcW w:w="342" w:type="pct"/>
            <w:tcBorders>
              <w:top w:val="nil"/>
            </w:tcBorders>
            <w:vAlign w:val="center"/>
          </w:tcPr>
          <w:p w14:paraId="7320F847" w14:textId="1EC5779B"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18.19</w:t>
            </w:r>
          </w:p>
        </w:tc>
        <w:tc>
          <w:tcPr>
            <w:tcW w:w="403" w:type="pct"/>
            <w:tcBorders>
              <w:top w:val="nil"/>
            </w:tcBorders>
            <w:vAlign w:val="center"/>
          </w:tcPr>
          <w:p w14:paraId="52E1A883" w14:textId="188A34B3"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2.13</w:t>
            </w:r>
          </w:p>
        </w:tc>
        <w:tc>
          <w:tcPr>
            <w:tcW w:w="356" w:type="pct"/>
            <w:tcBorders>
              <w:top w:val="nil"/>
            </w:tcBorders>
            <w:vAlign w:val="center"/>
          </w:tcPr>
          <w:p w14:paraId="360A9902" w14:textId="09148422"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4.81</w:t>
            </w:r>
          </w:p>
        </w:tc>
        <w:tc>
          <w:tcPr>
            <w:tcW w:w="356" w:type="pct"/>
            <w:tcBorders>
              <w:top w:val="nil"/>
            </w:tcBorders>
            <w:vAlign w:val="center"/>
          </w:tcPr>
          <w:p w14:paraId="4F9CBF63" w14:textId="731DBC4E"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1.53</w:t>
            </w:r>
          </w:p>
        </w:tc>
        <w:tc>
          <w:tcPr>
            <w:tcW w:w="342" w:type="pct"/>
            <w:tcBorders>
              <w:top w:val="nil"/>
            </w:tcBorders>
            <w:vAlign w:val="center"/>
          </w:tcPr>
          <w:p w14:paraId="4B6714C0" w14:textId="56CDDFC4"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1.48</w:t>
            </w:r>
          </w:p>
        </w:tc>
        <w:tc>
          <w:tcPr>
            <w:tcW w:w="407" w:type="pct"/>
            <w:tcBorders>
              <w:top w:val="nil"/>
            </w:tcBorders>
            <w:vAlign w:val="center"/>
          </w:tcPr>
          <w:p w14:paraId="4C93F725" w14:textId="330E3D8B"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12.95</w:t>
            </w:r>
          </w:p>
        </w:tc>
        <w:tc>
          <w:tcPr>
            <w:tcW w:w="354" w:type="pct"/>
            <w:tcBorders>
              <w:top w:val="nil"/>
            </w:tcBorders>
            <w:vAlign w:val="center"/>
          </w:tcPr>
          <w:p w14:paraId="637D27C5" w14:textId="445BC115"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2.76</w:t>
            </w:r>
          </w:p>
        </w:tc>
      </w:tr>
      <w:tr w:rsidR="00A015E8" w:rsidRPr="00D0103A" w14:paraId="636BFDBD" w14:textId="0183F595" w:rsidTr="00A015E8">
        <w:trPr>
          <w:trHeight w:val="397"/>
        </w:trPr>
        <w:tc>
          <w:tcPr>
            <w:tcW w:w="509" w:type="pct"/>
            <w:vMerge/>
            <w:vAlign w:val="center"/>
          </w:tcPr>
          <w:p w14:paraId="59A00E7F" w14:textId="77777777" w:rsidR="00A015E8" w:rsidRPr="00D0103A" w:rsidRDefault="00A015E8" w:rsidP="00A015E8">
            <w:pPr>
              <w:spacing w:line="259" w:lineRule="auto"/>
              <w:jc w:val="center"/>
              <w:rPr>
                <w:rFonts w:cstheme="minorHAnsi"/>
                <w:sz w:val="24"/>
                <w:szCs w:val="24"/>
              </w:rPr>
            </w:pPr>
          </w:p>
        </w:tc>
        <w:tc>
          <w:tcPr>
            <w:tcW w:w="509" w:type="pct"/>
            <w:vAlign w:val="center"/>
          </w:tcPr>
          <w:p w14:paraId="6C590A38" w14:textId="77777777" w:rsidR="00A015E8" w:rsidRPr="00D0103A" w:rsidRDefault="00A015E8" w:rsidP="00A015E8">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56" w:type="pct"/>
            <w:tcBorders>
              <w:top w:val="nil"/>
            </w:tcBorders>
            <w:vAlign w:val="center"/>
          </w:tcPr>
          <w:p w14:paraId="2EE9F40A" w14:textId="0F0B1654"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590.77</w:t>
            </w:r>
          </w:p>
        </w:tc>
        <w:tc>
          <w:tcPr>
            <w:tcW w:w="356" w:type="pct"/>
            <w:tcBorders>
              <w:top w:val="nil"/>
            </w:tcBorders>
            <w:vAlign w:val="center"/>
          </w:tcPr>
          <w:p w14:paraId="6043FA79" w14:textId="376443DF"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105.85</w:t>
            </w:r>
          </w:p>
        </w:tc>
        <w:tc>
          <w:tcPr>
            <w:tcW w:w="368" w:type="pct"/>
            <w:tcBorders>
              <w:top w:val="nil"/>
            </w:tcBorders>
            <w:vAlign w:val="center"/>
          </w:tcPr>
          <w:p w14:paraId="2AECE1CE" w14:textId="1C8C9410"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1050.44</w:t>
            </w:r>
          </w:p>
        </w:tc>
        <w:tc>
          <w:tcPr>
            <w:tcW w:w="342" w:type="pct"/>
            <w:tcBorders>
              <w:top w:val="nil"/>
            </w:tcBorders>
            <w:vAlign w:val="center"/>
          </w:tcPr>
          <w:p w14:paraId="5C9F5A40" w14:textId="5818D951"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132.18</w:t>
            </w:r>
          </w:p>
        </w:tc>
        <w:tc>
          <w:tcPr>
            <w:tcW w:w="342" w:type="pct"/>
            <w:tcBorders>
              <w:top w:val="nil"/>
            </w:tcBorders>
            <w:vAlign w:val="center"/>
          </w:tcPr>
          <w:p w14:paraId="68562EDA" w14:textId="4C55D869"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40.23</w:t>
            </w:r>
          </w:p>
        </w:tc>
        <w:tc>
          <w:tcPr>
            <w:tcW w:w="403" w:type="pct"/>
            <w:tcBorders>
              <w:top w:val="nil"/>
            </w:tcBorders>
            <w:vAlign w:val="center"/>
          </w:tcPr>
          <w:p w14:paraId="4D5046B9" w14:textId="145C01C6"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6.12</w:t>
            </w:r>
          </w:p>
        </w:tc>
        <w:tc>
          <w:tcPr>
            <w:tcW w:w="356" w:type="pct"/>
            <w:tcBorders>
              <w:top w:val="nil"/>
            </w:tcBorders>
            <w:vAlign w:val="center"/>
          </w:tcPr>
          <w:p w14:paraId="1BB605C5" w14:textId="28BCC34D"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13.02</w:t>
            </w:r>
          </w:p>
        </w:tc>
        <w:tc>
          <w:tcPr>
            <w:tcW w:w="356" w:type="pct"/>
            <w:tcBorders>
              <w:top w:val="nil"/>
            </w:tcBorders>
            <w:vAlign w:val="center"/>
          </w:tcPr>
          <w:p w14:paraId="310812E3" w14:textId="6C9D278D"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3.87</w:t>
            </w:r>
          </w:p>
        </w:tc>
        <w:tc>
          <w:tcPr>
            <w:tcW w:w="342" w:type="pct"/>
            <w:tcBorders>
              <w:top w:val="nil"/>
            </w:tcBorders>
            <w:vAlign w:val="center"/>
          </w:tcPr>
          <w:p w14:paraId="1DC94A69" w14:textId="64035078"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4.56</w:t>
            </w:r>
          </w:p>
        </w:tc>
        <w:tc>
          <w:tcPr>
            <w:tcW w:w="407" w:type="pct"/>
            <w:tcBorders>
              <w:top w:val="nil"/>
            </w:tcBorders>
            <w:vAlign w:val="center"/>
          </w:tcPr>
          <w:p w14:paraId="4E385D9C" w14:textId="6E32FC5C"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45.54</w:t>
            </w:r>
          </w:p>
        </w:tc>
        <w:tc>
          <w:tcPr>
            <w:tcW w:w="354" w:type="pct"/>
            <w:tcBorders>
              <w:top w:val="nil"/>
            </w:tcBorders>
            <w:vAlign w:val="center"/>
          </w:tcPr>
          <w:p w14:paraId="3E711618" w14:textId="35083D6C"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7.64</w:t>
            </w:r>
          </w:p>
        </w:tc>
      </w:tr>
      <w:tr w:rsidR="00A015E8" w:rsidRPr="00D0103A" w14:paraId="44247F14" w14:textId="0C3CAF58" w:rsidTr="00A015E8">
        <w:trPr>
          <w:trHeight w:val="397"/>
        </w:trPr>
        <w:tc>
          <w:tcPr>
            <w:tcW w:w="509" w:type="pct"/>
            <w:vMerge/>
            <w:vAlign w:val="center"/>
          </w:tcPr>
          <w:p w14:paraId="40F23438" w14:textId="77777777" w:rsidR="00A015E8" w:rsidRPr="00D0103A" w:rsidRDefault="00A015E8" w:rsidP="00A015E8">
            <w:pPr>
              <w:widowControl/>
              <w:wordWrap/>
              <w:autoSpaceDE/>
              <w:autoSpaceDN/>
              <w:spacing w:line="259" w:lineRule="auto"/>
              <w:jc w:val="center"/>
              <w:rPr>
                <w:rFonts w:cstheme="minorHAnsi"/>
                <w:sz w:val="24"/>
                <w:szCs w:val="24"/>
              </w:rPr>
            </w:pPr>
          </w:p>
        </w:tc>
        <w:tc>
          <w:tcPr>
            <w:tcW w:w="509" w:type="pct"/>
            <w:vAlign w:val="center"/>
          </w:tcPr>
          <w:p w14:paraId="26CA2C26" w14:textId="77777777" w:rsidR="00A015E8" w:rsidRPr="00D0103A" w:rsidRDefault="00A015E8" w:rsidP="00A015E8">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56" w:type="pct"/>
            <w:vAlign w:val="center"/>
          </w:tcPr>
          <w:p w14:paraId="350C858C" w14:textId="18293692"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336.96</w:t>
            </w:r>
          </w:p>
        </w:tc>
        <w:tc>
          <w:tcPr>
            <w:tcW w:w="356" w:type="pct"/>
            <w:vAlign w:val="center"/>
          </w:tcPr>
          <w:p w14:paraId="3C6C1A3C" w14:textId="001F4CD2"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89.59</w:t>
            </w:r>
          </w:p>
        </w:tc>
        <w:tc>
          <w:tcPr>
            <w:tcW w:w="368" w:type="pct"/>
            <w:vAlign w:val="center"/>
          </w:tcPr>
          <w:p w14:paraId="1A37497D" w14:textId="4BD2B63B"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584.36</w:t>
            </w:r>
          </w:p>
        </w:tc>
        <w:tc>
          <w:tcPr>
            <w:tcW w:w="342" w:type="pct"/>
            <w:vAlign w:val="center"/>
          </w:tcPr>
          <w:p w14:paraId="560B0425" w14:textId="6DA5DA23"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73.28</w:t>
            </w:r>
          </w:p>
        </w:tc>
        <w:tc>
          <w:tcPr>
            <w:tcW w:w="342" w:type="pct"/>
            <w:vAlign w:val="center"/>
          </w:tcPr>
          <w:p w14:paraId="7FAAE112" w14:textId="0EAE5DBD"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25.69</w:t>
            </w:r>
          </w:p>
        </w:tc>
        <w:tc>
          <w:tcPr>
            <w:tcW w:w="403" w:type="pct"/>
            <w:vAlign w:val="center"/>
          </w:tcPr>
          <w:p w14:paraId="59896361" w14:textId="524EDA39"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4.61</w:t>
            </w:r>
          </w:p>
        </w:tc>
        <w:tc>
          <w:tcPr>
            <w:tcW w:w="356" w:type="pct"/>
            <w:vAlign w:val="center"/>
          </w:tcPr>
          <w:p w14:paraId="06B65330" w14:textId="3616B03F"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7.73</w:t>
            </w:r>
          </w:p>
        </w:tc>
        <w:tc>
          <w:tcPr>
            <w:tcW w:w="356" w:type="pct"/>
            <w:vAlign w:val="center"/>
          </w:tcPr>
          <w:p w14:paraId="1BA20ED7" w14:textId="1F743E2D"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2.63</w:t>
            </w:r>
          </w:p>
        </w:tc>
        <w:tc>
          <w:tcPr>
            <w:tcW w:w="342" w:type="pct"/>
            <w:vAlign w:val="center"/>
          </w:tcPr>
          <w:p w14:paraId="331FFCA3" w14:textId="4981FD4B"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3.07</w:t>
            </w:r>
          </w:p>
        </w:tc>
        <w:tc>
          <w:tcPr>
            <w:tcW w:w="407" w:type="pct"/>
            <w:vAlign w:val="center"/>
          </w:tcPr>
          <w:p w14:paraId="6D2BCB55" w14:textId="1ADF01E3"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28.44</w:t>
            </w:r>
          </w:p>
        </w:tc>
        <w:tc>
          <w:tcPr>
            <w:tcW w:w="354" w:type="pct"/>
            <w:vAlign w:val="center"/>
          </w:tcPr>
          <w:p w14:paraId="0F1F69EF" w14:textId="78581A8F"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5.67</w:t>
            </w:r>
          </w:p>
        </w:tc>
      </w:tr>
      <w:tr w:rsidR="00A015E8" w:rsidRPr="00D0103A" w14:paraId="4F92AFDD" w14:textId="078149F8" w:rsidTr="00A015E8">
        <w:trPr>
          <w:trHeight w:val="397"/>
        </w:trPr>
        <w:tc>
          <w:tcPr>
            <w:tcW w:w="509" w:type="pct"/>
            <w:vMerge/>
            <w:tcBorders>
              <w:bottom w:val="single" w:sz="4" w:space="0" w:color="auto"/>
            </w:tcBorders>
            <w:vAlign w:val="center"/>
          </w:tcPr>
          <w:p w14:paraId="472BFE34" w14:textId="77777777" w:rsidR="00A015E8" w:rsidRPr="00D0103A" w:rsidRDefault="00A015E8" w:rsidP="00A015E8">
            <w:pPr>
              <w:widowControl/>
              <w:wordWrap/>
              <w:autoSpaceDE/>
              <w:autoSpaceDN/>
              <w:spacing w:line="259" w:lineRule="auto"/>
              <w:jc w:val="center"/>
              <w:rPr>
                <w:rFonts w:cstheme="minorHAnsi"/>
                <w:sz w:val="24"/>
                <w:szCs w:val="24"/>
              </w:rPr>
            </w:pPr>
          </w:p>
        </w:tc>
        <w:tc>
          <w:tcPr>
            <w:tcW w:w="509" w:type="pct"/>
            <w:tcBorders>
              <w:bottom w:val="single" w:sz="4" w:space="0" w:color="auto"/>
            </w:tcBorders>
            <w:vAlign w:val="center"/>
          </w:tcPr>
          <w:p w14:paraId="7DC3E5DB" w14:textId="77777777" w:rsidR="00A015E8" w:rsidRPr="00D0103A" w:rsidRDefault="00A015E8" w:rsidP="00A015E8">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56" w:type="pct"/>
            <w:tcBorders>
              <w:top w:val="nil"/>
              <w:bottom w:val="single" w:sz="4" w:space="0" w:color="auto"/>
            </w:tcBorders>
            <w:vAlign w:val="center"/>
          </w:tcPr>
          <w:p w14:paraId="5F560203" w14:textId="66FFC985"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255.97</w:t>
            </w:r>
          </w:p>
        </w:tc>
        <w:tc>
          <w:tcPr>
            <w:tcW w:w="356" w:type="pct"/>
            <w:tcBorders>
              <w:top w:val="nil"/>
              <w:bottom w:val="single" w:sz="4" w:space="0" w:color="auto"/>
            </w:tcBorders>
            <w:vAlign w:val="center"/>
          </w:tcPr>
          <w:p w14:paraId="019805E2" w14:textId="7DE2F0F8"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20.26</w:t>
            </w:r>
          </w:p>
        </w:tc>
        <w:tc>
          <w:tcPr>
            <w:tcW w:w="368" w:type="pct"/>
            <w:tcBorders>
              <w:top w:val="nil"/>
              <w:bottom w:val="single" w:sz="4" w:space="0" w:color="auto"/>
            </w:tcBorders>
            <w:vAlign w:val="center"/>
          </w:tcPr>
          <w:p w14:paraId="40266BF2" w14:textId="06434B64"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454.36</w:t>
            </w:r>
          </w:p>
        </w:tc>
        <w:tc>
          <w:tcPr>
            <w:tcW w:w="342" w:type="pct"/>
            <w:tcBorders>
              <w:top w:val="nil"/>
              <w:bottom w:val="single" w:sz="4" w:space="0" w:color="auto"/>
            </w:tcBorders>
            <w:vAlign w:val="center"/>
          </w:tcPr>
          <w:p w14:paraId="1D07E946" w14:textId="5EAFE104"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53.38</w:t>
            </w:r>
          </w:p>
        </w:tc>
        <w:tc>
          <w:tcPr>
            <w:tcW w:w="342" w:type="pct"/>
            <w:tcBorders>
              <w:top w:val="nil"/>
              <w:bottom w:val="single" w:sz="4" w:space="0" w:color="auto"/>
            </w:tcBorders>
            <w:vAlign w:val="center"/>
          </w:tcPr>
          <w:p w14:paraId="538CF6DF" w14:textId="1C583E4E"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12.59</w:t>
            </w:r>
          </w:p>
        </w:tc>
        <w:tc>
          <w:tcPr>
            <w:tcW w:w="403" w:type="pct"/>
            <w:tcBorders>
              <w:top w:val="nil"/>
              <w:bottom w:val="single" w:sz="4" w:space="0" w:color="auto"/>
            </w:tcBorders>
            <w:vAlign w:val="center"/>
          </w:tcPr>
          <w:p w14:paraId="61E7BE0C" w14:textId="005B06BD"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2.17</w:t>
            </w:r>
          </w:p>
        </w:tc>
        <w:tc>
          <w:tcPr>
            <w:tcW w:w="356" w:type="pct"/>
            <w:tcBorders>
              <w:top w:val="nil"/>
              <w:bottom w:val="single" w:sz="4" w:space="0" w:color="auto"/>
            </w:tcBorders>
            <w:vAlign w:val="center"/>
          </w:tcPr>
          <w:p w14:paraId="1272C7ED" w14:textId="3F1E3051"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4.59</w:t>
            </w:r>
          </w:p>
        </w:tc>
        <w:tc>
          <w:tcPr>
            <w:tcW w:w="356" w:type="pct"/>
            <w:tcBorders>
              <w:top w:val="nil"/>
              <w:bottom w:val="single" w:sz="4" w:space="0" w:color="auto"/>
            </w:tcBorders>
            <w:vAlign w:val="center"/>
          </w:tcPr>
          <w:p w14:paraId="586C8259" w14:textId="04305AFD"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1.18</w:t>
            </w:r>
          </w:p>
        </w:tc>
        <w:tc>
          <w:tcPr>
            <w:tcW w:w="342" w:type="pct"/>
            <w:tcBorders>
              <w:top w:val="nil"/>
              <w:bottom w:val="single" w:sz="4" w:space="0" w:color="auto"/>
            </w:tcBorders>
            <w:vAlign w:val="center"/>
          </w:tcPr>
          <w:p w14:paraId="55D17376" w14:textId="4E1F4951"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1.54</w:t>
            </w:r>
          </w:p>
        </w:tc>
        <w:tc>
          <w:tcPr>
            <w:tcW w:w="407" w:type="pct"/>
            <w:tcBorders>
              <w:top w:val="nil"/>
              <w:bottom w:val="single" w:sz="4" w:space="0" w:color="auto"/>
            </w:tcBorders>
            <w:vAlign w:val="center"/>
          </w:tcPr>
          <w:p w14:paraId="5F475B9E" w14:textId="214C851D" w:rsidR="00A015E8" w:rsidRPr="00D0103A" w:rsidRDefault="00A015E8" w:rsidP="00A015E8">
            <w:pPr>
              <w:widowControl/>
              <w:wordWrap/>
              <w:autoSpaceDE/>
              <w:autoSpaceDN/>
              <w:jc w:val="right"/>
              <w:rPr>
                <w:rFonts w:cstheme="minorHAnsi"/>
                <w:sz w:val="24"/>
                <w:szCs w:val="24"/>
              </w:rPr>
            </w:pPr>
            <w:r w:rsidRPr="00D0103A">
              <w:rPr>
                <w:rFonts w:eastAsia="맑은 고딕" w:cstheme="minorHAnsi"/>
                <w:color w:val="000000"/>
                <w:kern w:val="0"/>
                <w:sz w:val="24"/>
                <w:szCs w:val="24"/>
              </w:rPr>
              <w:t>16.36</w:t>
            </w:r>
          </w:p>
        </w:tc>
        <w:tc>
          <w:tcPr>
            <w:tcW w:w="354" w:type="pct"/>
            <w:tcBorders>
              <w:top w:val="nil"/>
              <w:bottom w:val="single" w:sz="4" w:space="0" w:color="auto"/>
            </w:tcBorders>
            <w:vAlign w:val="center"/>
          </w:tcPr>
          <w:p w14:paraId="05FF6126" w14:textId="0F9B7777" w:rsidR="00A015E8" w:rsidRPr="00D0103A" w:rsidRDefault="00A015E8" w:rsidP="00A015E8">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2.57</w:t>
            </w:r>
          </w:p>
        </w:tc>
      </w:tr>
      <w:tr w:rsidR="00A015E8" w:rsidRPr="00D0103A" w14:paraId="35BD5683" w14:textId="77777777" w:rsidTr="00D8546C">
        <w:trPr>
          <w:trHeight w:val="964"/>
        </w:trPr>
        <w:tc>
          <w:tcPr>
            <w:tcW w:w="5000" w:type="pct"/>
            <w:gridSpan w:val="13"/>
            <w:tcBorders>
              <w:top w:val="single" w:sz="4" w:space="0" w:color="auto"/>
            </w:tcBorders>
            <w:vAlign w:val="center"/>
          </w:tcPr>
          <w:p w14:paraId="3F839379" w14:textId="1CEAD869" w:rsidR="00D8546C" w:rsidRPr="00D0103A" w:rsidRDefault="00C918C7" w:rsidP="00D8546C">
            <w:pPr>
              <w:widowControl/>
              <w:wordWrap/>
              <w:autoSpaceDE/>
              <w:autoSpaceDN/>
              <w:spacing w:line="360" w:lineRule="auto"/>
              <w:rPr>
                <w:rFonts w:eastAsia="맑은 고딕" w:cstheme="minorHAnsi"/>
                <w:color w:val="000000"/>
                <w:kern w:val="0"/>
                <w:sz w:val="24"/>
                <w:szCs w:val="24"/>
              </w:rPr>
            </w:pPr>
            <w:proofErr w:type="spellStart"/>
            <w:r w:rsidRPr="00C918C7">
              <w:rPr>
                <w:rFonts w:eastAsia="맑은 고딕" w:cstheme="minorHAnsi" w:hint="eastAsia"/>
                <w:color w:val="000000"/>
                <w:kern w:val="0"/>
                <w:sz w:val="24"/>
                <w:szCs w:val="24"/>
                <w:vertAlign w:val="superscript"/>
              </w:rPr>
              <w:t>a</w:t>
            </w:r>
            <w:proofErr w:type="spellEnd"/>
            <w:r>
              <w:rPr>
                <w:rFonts w:eastAsia="맑은 고딕" w:cstheme="minorHAnsi" w:hint="eastAsia"/>
                <w:color w:val="000000"/>
                <w:kern w:val="0"/>
                <w:sz w:val="24"/>
                <w:szCs w:val="24"/>
              </w:rPr>
              <w:t xml:space="preserve"> </w:t>
            </w:r>
            <w:r w:rsidR="00D8546C" w:rsidRPr="00D0103A">
              <w:rPr>
                <w:rFonts w:eastAsia="맑은 고딕" w:cstheme="minorHAnsi"/>
                <w:color w:val="000000"/>
                <w:kern w:val="0"/>
                <w:sz w:val="24"/>
                <w:szCs w:val="24"/>
              </w:rPr>
              <w:t xml:space="preserve">The stated n represents the total number of samples collected, while descriptive statistics were calculated only from quantifiable concentrations; </w:t>
            </w:r>
            <w:r w:rsidR="00A015E8" w:rsidRPr="00D0103A">
              <w:rPr>
                <w:rFonts w:eastAsia="맑은 고딕" w:cstheme="minorHAnsi"/>
                <w:color w:val="000000"/>
                <w:kern w:val="0"/>
                <w:sz w:val="24"/>
                <w:szCs w:val="24"/>
                <w:vertAlign w:val="superscript"/>
              </w:rPr>
              <w:t>b</w:t>
            </w:r>
            <w:r w:rsidR="00A015E8" w:rsidRPr="00D0103A">
              <w:rPr>
                <w:rFonts w:eastAsia="맑은 고딕" w:cstheme="minorHAnsi"/>
                <w:color w:val="000000"/>
                <w:kern w:val="0"/>
                <w:sz w:val="24"/>
                <w:szCs w:val="24"/>
              </w:rPr>
              <w:t xml:space="preserve"> &lt;LOQ indicates concentrations below the limit of quantification (LOQ)</w:t>
            </w:r>
            <w:r w:rsidR="00CA7F6B">
              <w:rPr>
                <w:rFonts w:eastAsia="맑은 고딕" w:cstheme="minorHAnsi" w:hint="eastAsia"/>
                <w:color w:val="000000"/>
                <w:kern w:val="0"/>
                <w:sz w:val="24"/>
                <w:szCs w:val="24"/>
              </w:rPr>
              <w:t>.</w:t>
            </w:r>
          </w:p>
        </w:tc>
      </w:tr>
      <w:tr w:rsidR="0063411D" w:rsidRPr="00D0103A" w14:paraId="27D4F591" w14:textId="77777777" w:rsidTr="00B3688F">
        <w:trPr>
          <w:trHeight w:val="567"/>
        </w:trPr>
        <w:tc>
          <w:tcPr>
            <w:tcW w:w="5000" w:type="pct"/>
            <w:gridSpan w:val="13"/>
            <w:tcBorders>
              <w:bottom w:val="single" w:sz="4" w:space="0" w:color="auto"/>
            </w:tcBorders>
            <w:vAlign w:val="center"/>
          </w:tcPr>
          <w:p w14:paraId="56D79751" w14:textId="77777777" w:rsidR="0063411D" w:rsidRPr="00D0103A" w:rsidRDefault="0063411D" w:rsidP="00B3688F">
            <w:pPr>
              <w:widowControl/>
              <w:wordWrap/>
              <w:autoSpaceDE/>
              <w:autoSpaceDN/>
              <w:rPr>
                <w:rFonts w:eastAsia="맑은 고딕" w:cstheme="minorHAnsi"/>
                <w:b/>
                <w:bCs/>
                <w:color w:val="000000"/>
                <w:sz w:val="24"/>
                <w:szCs w:val="24"/>
              </w:rPr>
            </w:pPr>
            <w:r w:rsidRPr="00D0103A">
              <w:rPr>
                <w:rFonts w:eastAsia="맑은 고딕" w:cstheme="minorHAnsi"/>
                <w:b/>
                <w:bCs/>
                <w:color w:val="000000"/>
                <w:sz w:val="24"/>
                <w:szCs w:val="24"/>
              </w:rPr>
              <w:lastRenderedPageBreak/>
              <w:t>Table S16.</w:t>
            </w:r>
            <w:r w:rsidRPr="00D0103A">
              <w:rPr>
                <w:rFonts w:eastAsia="맑은 고딕" w:cstheme="minorHAnsi"/>
                <w:color w:val="000000"/>
                <w:sz w:val="24"/>
                <w:szCs w:val="24"/>
              </w:rPr>
              <w:t xml:space="preserve"> </w:t>
            </w:r>
            <w:r w:rsidRPr="00D0103A">
              <w:rPr>
                <w:rFonts w:eastAsia="맑은 고딕" w:cstheme="minorHAnsi"/>
                <w:i/>
                <w:iCs/>
                <w:color w:val="000000"/>
                <w:sz w:val="24"/>
                <w:szCs w:val="24"/>
              </w:rPr>
              <w:t>(continued)</w:t>
            </w:r>
            <w:r w:rsidRPr="00D0103A">
              <w:rPr>
                <w:rFonts w:cstheme="minorHAnsi"/>
                <w:sz w:val="24"/>
                <w:szCs w:val="24"/>
              </w:rPr>
              <w:t>.</w:t>
            </w:r>
          </w:p>
        </w:tc>
      </w:tr>
      <w:tr w:rsidR="0063411D" w:rsidRPr="00D0103A" w14:paraId="558492A8" w14:textId="77777777" w:rsidTr="00B3688F">
        <w:trPr>
          <w:trHeight w:val="397"/>
        </w:trPr>
        <w:tc>
          <w:tcPr>
            <w:tcW w:w="509" w:type="pct"/>
            <w:vMerge w:val="restart"/>
            <w:tcBorders>
              <w:top w:val="single" w:sz="4" w:space="0" w:color="auto"/>
            </w:tcBorders>
            <w:vAlign w:val="center"/>
          </w:tcPr>
          <w:p w14:paraId="2FDD7ED0" w14:textId="77777777" w:rsidR="0063411D" w:rsidRPr="00D0103A" w:rsidRDefault="0063411D" w:rsidP="00B3688F">
            <w:pPr>
              <w:widowControl/>
              <w:wordWrap/>
              <w:autoSpaceDE/>
              <w:autoSpaceDN/>
              <w:spacing w:line="259" w:lineRule="auto"/>
              <w:jc w:val="center"/>
              <w:rPr>
                <w:rFonts w:cstheme="minorHAnsi"/>
                <w:sz w:val="24"/>
                <w:szCs w:val="24"/>
              </w:rPr>
            </w:pPr>
            <w:r w:rsidRPr="00D0103A">
              <w:rPr>
                <w:rFonts w:cstheme="minorHAnsi"/>
                <w:sz w:val="24"/>
                <w:szCs w:val="24"/>
              </w:rPr>
              <w:t>Sample</w:t>
            </w:r>
          </w:p>
          <w:p w14:paraId="5F56C1CF" w14:textId="77777777" w:rsidR="0063411D" w:rsidRPr="00D0103A" w:rsidRDefault="0063411D" w:rsidP="00B3688F">
            <w:pPr>
              <w:widowControl/>
              <w:wordWrap/>
              <w:autoSpaceDE/>
              <w:autoSpaceDN/>
              <w:spacing w:line="259" w:lineRule="auto"/>
              <w:jc w:val="center"/>
              <w:rPr>
                <w:rFonts w:cstheme="minorHAnsi"/>
                <w:sz w:val="24"/>
                <w:szCs w:val="24"/>
              </w:rPr>
            </w:pPr>
            <w:r w:rsidRPr="00D0103A">
              <w:rPr>
                <w:rFonts w:cstheme="minorHAnsi"/>
                <w:sz w:val="24"/>
                <w:szCs w:val="24"/>
              </w:rPr>
              <w:t>group</w:t>
            </w:r>
          </w:p>
        </w:tc>
        <w:tc>
          <w:tcPr>
            <w:tcW w:w="509" w:type="pct"/>
            <w:vMerge w:val="restart"/>
            <w:tcBorders>
              <w:top w:val="single" w:sz="4" w:space="0" w:color="auto"/>
            </w:tcBorders>
            <w:vAlign w:val="center"/>
          </w:tcPr>
          <w:p w14:paraId="1E5610A5" w14:textId="77777777" w:rsidR="0063411D" w:rsidRPr="00D0103A" w:rsidRDefault="0063411D" w:rsidP="00B3688F">
            <w:pPr>
              <w:widowControl/>
              <w:wordWrap/>
              <w:autoSpaceDE/>
              <w:autoSpaceDN/>
              <w:spacing w:line="259" w:lineRule="auto"/>
              <w:jc w:val="center"/>
              <w:rPr>
                <w:rFonts w:cstheme="minorHAnsi"/>
                <w:sz w:val="24"/>
                <w:szCs w:val="24"/>
              </w:rPr>
            </w:pPr>
            <w:r w:rsidRPr="00D0103A">
              <w:rPr>
                <w:rFonts w:cstheme="minorHAnsi"/>
                <w:sz w:val="24"/>
                <w:szCs w:val="24"/>
              </w:rPr>
              <w:t>Statistics</w:t>
            </w:r>
          </w:p>
        </w:tc>
        <w:tc>
          <w:tcPr>
            <w:tcW w:w="3982" w:type="pct"/>
            <w:gridSpan w:val="11"/>
            <w:tcBorders>
              <w:top w:val="single" w:sz="4" w:space="0" w:color="auto"/>
              <w:bottom w:val="single" w:sz="4" w:space="0" w:color="auto"/>
            </w:tcBorders>
            <w:vAlign w:val="center"/>
          </w:tcPr>
          <w:p w14:paraId="66C959BD" w14:textId="77777777" w:rsidR="0063411D" w:rsidRPr="00D0103A" w:rsidRDefault="0063411D" w:rsidP="00B3688F">
            <w:pPr>
              <w:widowControl/>
              <w:wordWrap/>
              <w:autoSpaceDE/>
              <w:autoSpaceDN/>
              <w:jc w:val="center"/>
              <w:rPr>
                <w:rFonts w:cstheme="minorHAnsi"/>
                <w:sz w:val="24"/>
                <w:szCs w:val="24"/>
              </w:rPr>
            </w:pPr>
            <w:r w:rsidRPr="00D0103A">
              <w:rPr>
                <w:rFonts w:cstheme="minorHAnsi"/>
                <w:sz w:val="24"/>
                <w:szCs w:val="24"/>
              </w:rPr>
              <w:t xml:space="preserve">Antibiotic concentrations </w:t>
            </w:r>
            <w:r w:rsidRPr="00D0103A">
              <w:rPr>
                <w:rFonts w:eastAsia="맑은 고딕" w:cstheme="minorHAnsi"/>
                <w:color w:val="000000"/>
                <w:sz w:val="24"/>
                <w:szCs w:val="24"/>
              </w:rPr>
              <w:t>(μg kg</w:t>
            </w:r>
            <w:r w:rsidRPr="00D0103A">
              <w:rPr>
                <w:rFonts w:eastAsia="맑은 고딕" w:cstheme="minorHAnsi"/>
                <w:color w:val="000000"/>
                <w:sz w:val="24"/>
                <w:szCs w:val="24"/>
                <w:vertAlign w:val="superscript"/>
              </w:rPr>
              <w:t>−1</w:t>
            </w:r>
            <w:r w:rsidRPr="00D0103A">
              <w:rPr>
                <w:rFonts w:eastAsia="맑은 고딕" w:cstheme="minorHAnsi"/>
                <w:color w:val="000000"/>
                <w:sz w:val="24"/>
                <w:szCs w:val="24"/>
              </w:rPr>
              <w:t xml:space="preserve"> or μg L</w:t>
            </w:r>
            <w:r w:rsidRPr="00D0103A">
              <w:rPr>
                <w:rFonts w:eastAsia="맑은 고딕" w:cstheme="minorHAnsi"/>
                <w:color w:val="000000"/>
                <w:sz w:val="24"/>
                <w:szCs w:val="24"/>
                <w:vertAlign w:val="superscript"/>
              </w:rPr>
              <w:t>−1</w:t>
            </w:r>
            <w:r w:rsidRPr="00D0103A">
              <w:rPr>
                <w:rFonts w:eastAsia="맑은 고딕" w:cstheme="minorHAnsi"/>
                <w:color w:val="000000"/>
                <w:sz w:val="24"/>
                <w:szCs w:val="24"/>
              </w:rPr>
              <w:t>)</w:t>
            </w:r>
          </w:p>
        </w:tc>
      </w:tr>
      <w:tr w:rsidR="0063411D" w:rsidRPr="00D0103A" w14:paraId="6125DC99" w14:textId="77777777" w:rsidTr="00B3688F">
        <w:trPr>
          <w:trHeight w:val="397"/>
        </w:trPr>
        <w:tc>
          <w:tcPr>
            <w:tcW w:w="509" w:type="pct"/>
            <w:vMerge/>
            <w:tcBorders>
              <w:top w:val="single" w:sz="4" w:space="0" w:color="auto"/>
              <w:bottom w:val="single" w:sz="4" w:space="0" w:color="auto"/>
            </w:tcBorders>
            <w:vAlign w:val="center"/>
          </w:tcPr>
          <w:p w14:paraId="59FB1F8E" w14:textId="77777777" w:rsidR="0063411D" w:rsidRPr="00D0103A" w:rsidRDefault="0063411D" w:rsidP="00B3688F">
            <w:pPr>
              <w:widowControl/>
              <w:wordWrap/>
              <w:autoSpaceDE/>
              <w:autoSpaceDN/>
              <w:spacing w:line="259" w:lineRule="auto"/>
              <w:jc w:val="center"/>
              <w:rPr>
                <w:rFonts w:cstheme="minorHAnsi"/>
                <w:sz w:val="24"/>
                <w:szCs w:val="24"/>
              </w:rPr>
            </w:pPr>
          </w:p>
        </w:tc>
        <w:tc>
          <w:tcPr>
            <w:tcW w:w="509" w:type="pct"/>
            <w:vMerge/>
            <w:tcBorders>
              <w:top w:val="single" w:sz="4" w:space="0" w:color="auto"/>
              <w:bottom w:val="single" w:sz="4" w:space="0" w:color="auto"/>
            </w:tcBorders>
            <w:vAlign w:val="center"/>
          </w:tcPr>
          <w:p w14:paraId="11F67357" w14:textId="77777777" w:rsidR="0063411D" w:rsidRPr="00D0103A" w:rsidRDefault="0063411D" w:rsidP="00B3688F">
            <w:pPr>
              <w:widowControl/>
              <w:wordWrap/>
              <w:autoSpaceDE/>
              <w:autoSpaceDN/>
              <w:spacing w:line="259" w:lineRule="auto"/>
              <w:jc w:val="center"/>
              <w:rPr>
                <w:rFonts w:cstheme="minorHAnsi"/>
                <w:sz w:val="24"/>
                <w:szCs w:val="24"/>
              </w:rPr>
            </w:pPr>
          </w:p>
        </w:tc>
        <w:tc>
          <w:tcPr>
            <w:tcW w:w="356" w:type="pct"/>
            <w:tcBorders>
              <w:top w:val="single" w:sz="4" w:space="0" w:color="auto"/>
              <w:bottom w:val="single" w:sz="4" w:space="0" w:color="auto"/>
            </w:tcBorders>
            <w:vAlign w:val="center"/>
          </w:tcPr>
          <w:p w14:paraId="36B38189"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AMP</w:t>
            </w:r>
          </w:p>
        </w:tc>
        <w:tc>
          <w:tcPr>
            <w:tcW w:w="356" w:type="pct"/>
            <w:tcBorders>
              <w:top w:val="single" w:sz="4" w:space="0" w:color="auto"/>
              <w:bottom w:val="single" w:sz="4" w:space="0" w:color="auto"/>
            </w:tcBorders>
            <w:vAlign w:val="center"/>
          </w:tcPr>
          <w:p w14:paraId="1F7D2FB3"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PNG</w:t>
            </w:r>
          </w:p>
        </w:tc>
        <w:tc>
          <w:tcPr>
            <w:tcW w:w="368" w:type="pct"/>
            <w:tcBorders>
              <w:top w:val="single" w:sz="4" w:space="0" w:color="auto"/>
              <w:bottom w:val="single" w:sz="4" w:space="0" w:color="auto"/>
            </w:tcBorders>
            <w:vAlign w:val="center"/>
          </w:tcPr>
          <w:p w14:paraId="209BB215"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CTC</w:t>
            </w:r>
          </w:p>
        </w:tc>
        <w:tc>
          <w:tcPr>
            <w:tcW w:w="342" w:type="pct"/>
            <w:tcBorders>
              <w:top w:val="single" w:sz="4" w:space="0" w:color="auto"/>
              <w:bottom w:val="single" w:sz="4" w:space="0" w:color="auto"/>
            </w:tcBorders>
            <w:vAlign w:val="center"/>
          </w:tcPr>
          <w:p w14:paraId="100B911F"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OTC</w:t>
            </w:r>
          </w:p>
        </w:tc>
        <w:tc>
          <w:tcPr>
            <w:tcW w:w="342" w:type="pct"/>
            <w:tcBorders>
              <w:top w:val="single" w:sz="4" w:space="0" w:color="auto"/>
              <w:bottom w:val="single" w:sz="4" w:space="0" w:color="auto"/>
            </w:tcBorders>
            <w:vAlign w:val="center"/>
          </w:tcPr>
          <w:p w14:paraId="26CAFC4C"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TC</w:t>
            </w:r>
          </w:p>
        </w:tc>
        <w:tc>
          <w:tcPr>
            <w:tcW w:w="403" w:type="pct"/>
            <w:tcBorders>
              <w:top w:val="single" w:sz="4" w:space="0" w:color="auto"/>
              <w:bottom w:val="single" w:sz="4" w:space="0" w:color="auto"/>
            </w:tcBorders>
            <w:vAlign w:val="center"/>
          </w:tcPr>
          <w:p w14:paraId="543DC5A0"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SPM</w:t>
            </w:r>
          </w:p>
        </w:tc>
        <w:tc>
          <w:tcPr>
            <w:tcW w:w="356" w:type="pct"/>
            <w:tcBorders>
              <w:top w:val="single" w:sz="4" w:space="0" w:color="auto"/>
              <w:bottom w:val="single" w:sz="4" w:space="0" w:color="auto"/>
            </w:tcBorders>
            <w:vAlign w:val="center"/>
          </w:tcPr>
          <w:p w14:paraId="60D3790B"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TYL</w:t>
            </w:r>
          </w:p>
        </w:tc>
        <w:tc>
          <w:tcPr>
            <w:tcW w:w="356" w:type="pct"/>
            <w:tcBorders>
              <w:top w:val="single" w:sz="4" w:space="0" w:color="auto"/>
              <w:bottom w:val="single" w:sz="4" w:space="0" w:color="auto"/>
            </w:tcBorders>
            <w:vAlign w:val="center"/>
          </w:tcPr>
          <w:p w14:paraId="2BD786BF"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SDZ</w:t>
            </w:r>
          </w:p>
        </w:tc>
        <w:tc>
          <w:tcPr>
            <w:tcW w:w="342" w:type="pct"/>
            <w:tcBorders>
              <w:top w:val="single" w:sz="4" w:space="0" w:color="auto"/>
              <w:bottom w:val="single" w:sz="4" w:space="0" w:color="auto"/>
            </w:tcBorders>
            <w:vAlign w:val="center"/>
          </w:tcPr>
          <w:p w14:paraId="06590882"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SMZ</w:t>
            </w:r>
          </w:p>
        </w:tc>
        <w:tc>
          <w:tcPr>
            <w:tcW w:w="407" w:type="pct"/>
            <w:tcBorders>
              <w:top w:val="single" w:sz="4" w:space="0" w:color="auto"/>
              <w:bottom w:val="single" w:sz="4" w:space="0" w:color="auto"/>
            </w:tcBorders>
            <w:vAlign w:val="center"/>
          </w:tcPr>
          <w:p w14:paraId="20A822C5" w14:textId="77777777" w:rsidR="0063411D" w:rsidRPr="00D0103A" w:rsidRDefault="0063411D"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SMX</w:t>
            </w:r>
          </w:p>
        </w:tc>
        <w:tc>
          <w:tcPr>
            <w:tcW w:w="354" w:type="pct"/>
            <w:tcBorders>
              <w:top w:val="single" w:sz="4" w:space="0" w:color="auto"/>
              <w:bottom w:val="single" w:sz="4" w:space="0" w:color="auto"/>
            </w:tcBorders>
            <w:vAlign w:val="center"/>
          </w:tcPr>
          <w:p w14:paraId="6D4A943D" w14:textId="77777777" w:rsidR="0063411D" w:rsidRPr="00D0103A" w:rsidRDefault="0063411D" w:rsidP="00B3688F">
            <w:pPr>
              <w:widowControl/>
              <w:wordWrap/>
              <w:autoSpaceDE/>
              <w:autoSpaceDN/>
              <w:jc w:val="center"/>
              <w:rPr>
                <w:rFonts w:eastAsia="맑은 고딕" w:cstheme="minorHAnsi"/>
                <w:color w:val="000000"/>
                <w:sz w:val="24"/>
                <w:szCs w:val="24"/>
              </w:rPr>
            </w:pPr>
            <w:r w:rsidRPr="00D0103A">
              <w:rPr>
                <w:rFonts w:eastAsia="맑은 고딕" w:cstheme="minorHAnsi"/>
                <w:color w:val="000000"/>
                <w:kern w:val="0"/>
                <w:sz w:val="24"/>
                <w:szCs w:val="24"/>
              </w:rPr>
              <w:t>STZ</w:t>
            </w:r>
          </w:p>
        </w:tc>
      </w:tr>
      <w:tr w:rsidR="00674972" w:rsidRPr="00D0103A" w14:paraId="558A1418" w14:textId="77777777" w:rsidTr="00674972">
        <w:trPr>
          <w:trHeight w:val="397"/>
        </w:trPr>
        <w:tc>
          <w:tcPr>
            <w:tcW w:w="509" w:type="pct"/>
            <w:vMerge w:val="restart"/>
            <w:tcBorders>
              <w:top w:val="single" w:sz="4" w:space="0" w:color="auto"/>
            </w:tcBorders>
            <w:vAlign w:val="center"/>
          </w:tcPr>
          <w:p w14:paraId="2E9688F2" w14:textId="77777777" w:rsidR="00674972" w:rsidRPr="00D0103A" w:rsidRDefault="00674972" w:rsidP="00674972">
            <w:pPr>
              <w:spacing w:line="259" w:lineRule="auto"/>
              <w:jc w:val="center"/>
              <w:rPr>
                <w:rFonts w:cstheme="minorHAnsi"/>
                <w:sz w:val="24"/>
                <w:szCs w:val="24"/>
              </w:rPr>
            </w:pPr>
            <w:r w:rsidRPr="00D0103A">
              <w:rPr>
                <w:rFonts w:cstheme="minorHAnsi"/>
                <w:sz w:val="24"/>
                <w:szCs w:val="24"/>
              </w:rPr>
              <w:t>Compost</w:t>
            </w:r>
          </w:p>
          <w:p w14:paraId="265E75CD" w14:textId="6010775D" w:rsidR="00674972" w:rsidRPr="00D0103A" w:rsidRDefault="00674972" w:rsidP="00674972">
            <w:pPr>
              <w:spacing w:line="259" w:lineRule="auto"/>
              <w:jc w:val="center"/>
              <w:rPr>
                <w:rFonts w:cstheme="minorHAnsi"/>
                <w:sz w:val="24"/>
                <w:szCs w:val="24"/>
              </w:rPr>
            </w:pPr>
            <w:r w:rsidRPr="00D0103A">
              <w:rPr>
                <w:rFonts w:cstheme="minorHAnsi"/>
                <w:sz w:val="24"/>
                <w:szCs w:val="24"/>
              </w:rPr>
              <w:t>(n = 4)</w:t>
            </w:r>
          </w:p>
        </w:tc>
        <w:tc>
          <w:tcPr>
            <w:tcW w:w="509" w:type="pct"/>
            <w:tcBorders>
              <w:top w:val="single" w:sz="4" w:space="0" w:color="auto"/>
            </w:tcBorders>
            <w:vAlign w:val="center"/>
          </w:tcPr>
          <w:p w14:paraId="10DA115E" w14:textId="15E6379B" w:rsidR="00674972" w:rsidRPr="00D0103A" w:rsidRDefault="00674972" w:rsidP="00674972">
            <w:pPr>
              <w:widowControl/>
              <w:wordWrap/>
              <w:autoSpaceDE/>
              <w:autoSpaceDN/>
              <w:spacing w:line="259" w:lineRule="auto"/>
              <w:jc w:val="center"/>
              <w:rPr>
                <w:rFonts w:cstheme="minorHAnsi"/>
                <w:sz w:val="24"/>
                <w:szCs w:val="24"/>
              </w:rPr>
            </w:pPr>
            <w:r w:rsidRPr="00D0103A">
              <w:rPr>
                <w:rFonts w:cstheme="minorHAnsi"/>
                <w:sz w:val="24"/>
                <w:szCs w:val="24"/>
              </w:rPr>
              <w:t>N quantified</w:t>
            </w:r>
          </w:p>
        </w:tc>
        <w:tc>
          <w:tcPr>
            <w:tcW w:w="356" w:type="pct"/>
            <w:tcBorders>
              <w:top w:val="single" w:sz="4" w:space="0" w:color="auto"/>
            </w:tcBorders>
            <w:vAlign w:val="center"/>
          </w:tcPr>
          <w:p w14:paraId="18D8F919" w14:textId="01966C9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56" w:type="pct"/>
            <w:tcBorders>
              <w:top w:val="single" w:sz="4" w:space="0" w:color="auto"/>
            </w:tcBorders>
            <w:vAlign w:val="center"/>
          </w:tcPr>
          <w:p w14:paraId="56D90587" w14:textId="1E0BA4A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w:t>
            </w:r>
          </w:p>
        </w:tc>
        <w:tc>
          <w:tcPr>
            <w:tcW w:w="368" w:type="pct"/>
            <w:tcBorders>
              <w:top w:val="single" w:sz="4" w:space="0" w:color="auto"/>
            </w:tcBorders>
            <w:vAlign w:val="center"/>
          </w:tcPr>
          <w:p w14:paraId="5EB5F6E4" w14:textId="3CF8575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w:t>
            </w:r>
          </w:p>
        </w:tc>
        <w:tc>
          <w:tcPr>
            <w:tcW w:w="342" w:type="pct"/>
            <w:tcBorders>
              <w:top w:val="single" w:sz="4" w:space="0" w:color="auto"/>
            </w:tcBorders>
            <w:vAlign w:val="center"/>
          </w:tcPr>
          <w:p w14:paraId="05CD636C" w14:textId="5AA54E6D"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w:t>
            </w:r>
          </w:p>
        </w:tc>
        <w:tc>
          <w:tcPr>
            <w:tcW w:w="342" w:type="pct"/>
            <w:tcBorders>
              <w:top w:val="single" w:sz="4" w:space="0" w:color="auto"/>
            </w:tcBorders>
            <w:vAlign w:val="center"/>
          </w:tcPr>
          <w:p w14:paraId="336BCA80" w14:textId="356D64B1"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w:t>
            </w:r>
          </w:p>
        </w:tc>
        <w:tc>
          <w:tcPr>
            <w:tcW w:w="403" w:type="pct"/>
            <w:tcBorders>
              <w:top w:val="single" w:sz="4" w:space="0" w:color="auto"/>
            </w:tcBorders>
            <w:vAlign w:val="center"/>
          </w:tcPr>
          <w:p w14:paraId="4944670B" w14:textId="2197036B"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w:t>
            </w:r>
          </w:p>
        </w:tc>
        <w:tc>
          <w:tcPr>
            <w:tcW w:w="356" w:type="pct"/>
            <w:tcBorders>
              <w:top w:val="single" w:sz="4" w:space="0" w:color="auto"/>
            </w:tcBorders>
            <w:vAlign w:val="center"/>
          </w:tcPr>
          <w:p w14:paraId="6031E2F7" w14:textId="534BE2B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w:t>
            </w:r>
          </w:p>
        </w:tc>
        <w:tc>
          <w:tcPr>
            <w:tcW w:w="356" w:type="pct"/>
            <w:tcBorders>
              <w:top w:val="single" w:sz="4" w:space="0" w:color="auto"/>
            </w:tcBorders>
            <w:vAlign w:val="center"/>
          </w:tcPr>
          <w:p w14:paraId="74DD12FE" w14:textId="020DA79B"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w:t>
            </w:r>
          </w:p>
        </w:tc>
        <w:tc>
          <w:tcPr>
            <w:tcW w:w="342" w:type="pct"/>
            <w:tcBorders>
              <w:top w:val="single" w:sz="4" w:space="0" w:color="auto"/>
            </w:tcBorders>
            <w:vAlign w:val="center"/>
          </w:tcPr>
          <w:p w14:paraId="602E7E60" w14:textId="15E7CE8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w:t>
            </w:r>
          </w:p>
        </w:tc>
        <w:tc>
          <w:tcPr>
            <w:tcW w:w="407" w:type="pct"/>
            <w:tcBorders>
              <w:top w:val="single" w:sz="4" w:space="0" w:color="auto"/>
            </w:tcBorders>
            <w:vAlign w:val="center"/>
          </w:tcPr>
          <w:p w14:paraId="72B31C7D" w14:textId="52AF9EB3"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w:t>
            </w:r>
          </w:p>
        </w:tc>
        <w:tc>
          <w:tcPr>
            <w:tcW w:w="354" w:type="pct"/>
            <w:tcBorders>
              <w:top w:val="single" w:sz="4" w:space="0" w:color="auto"/>
            </w:tcBorders>
            <w:vAlign w:val="center"/>
          </w:tcPr>
          <w:p w14:paraId="5C58CBAA" w14:textId="50722E49"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3</w:t>
            </w:r>
          </w:p>
        </w:tc>
      </w:tr>
      <w:tr w:rsidR="00674972" w:rsidRPr="00D0103A" w14:paraId="1183D6D4" w14:textId="77777777" w:rsidTr="00674972">
        <w:trPr>
          <w:trHeight w:val="397"/>
        </w:trPr>
        <w:tc>
          <w:tcPr>
            <w:tcW w:w="509" w:type="pct"/>
            <w:vMerge/>
            <w:vAlign w:val="center"/>
          </w:tcPr>
          <w:p w14:paraId="2D31C6AB" w14:textId="77777777" w:rsidR="00674972" w:rsidRPr="00D0103A" w:rsidRDefault="00674972" w:rsidP="00674972">
            <w:pPr>
              <w:widowControl/>
              <w:wordWrap/>
              <w:autoSpaceDE/>
              <w:autoSpaceDN/>
              <w:jc w:val="center"/>
              <w:rPr>
                <w:rFonts w:cstheme="minorHAnsi"/>
                <w:sz w:val="24"/>
                <w:szCs w:val="24"/>
              </w:rPr>
            </w:pPr>
          </w:p>
        </w:tc>
        <w:tc>
          <w:tcPr>
            <w:tcW w:w="509" w:type="pct"/>
            <w:vAlign w:val="center"/>
          </w:tcPr>
          <w:p w14:paraId="699F61D0" w14:textId="45BB340A"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Min</w:t>
            </w:r>
          </w:p>
        </w:tc>
        <w:tc>
          <w:tcPr>
            <w:tcW w:w="356" w:type="pct"/>
            <w:vMerge w:val="restart"/>
            <w:vAlign w:val="center"/>
          </w:tcPr>
          <w:p w14:paraId="227864A5" w14:textId="39C82C17" w:rsidR="00674972" w:rsidRPr="00D0103A" w:rsidRDefault="00674972" w:rsidP="00674972">
            <w:pPr>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6" w:type="pct"/>
            <w:vAlign w:val="center"/>
          </w:tcPr>
          <w:p w14:paraId="7FB9DFFC" w14:textId="4F503AA2" w:rsidR="00674972" w:rsidRPr="00D0103A" w:rsidRDefault="00674972" w:rsidP="00674972">
            <w:pPr>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41.37 </w:t>
            </w:r>
          </w:p>
        </w:tc>
        <w:tc>
          <w:tcPr>
            <w:tcW w:w="368" w:type="pct"/>
            <w:tcBorders>
              <w:top w:val="nil"/>
            </w:tcBorders>
            <w:vAlign w:val="center"/>
          </w:tcPr>
          <w:p w14:paraId="18D2C2C8" w14:textId="53E62F3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27.09 </w:t>
            </w:r>
          </w:p>
        </w:tc>
        <w:tc>
          <w:tcPr>
            <w:tcW w:w="342" w:type="pct"/>
            <w:tcBorders>
              <w:top w:val="nil"/>
            </w:tcBorders>
            <w:vAlign w:val="center"/>
          </w:tcPr>
          <w:p w14:paraId="68872C6C" w14:textId="40AF47E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5.41 </w:t>
            </w:r>
          </w:p>
        </w:tc>
        <w:tc>
          <w:tcPr>
            <w:tcW w:w="342" w:type="pct"/>
            <w:tcBorders>
              <w:top w:val="nil"/>
            </w:tcBorders>
            <w:vAlign w:val="center"/>
          </w:tcPr>
          <w:p w14:paraId="24C02D29" w14:textId="1F66FFE1"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4.53 </w:t>
            </w:r>
          </w:p>
        </w:tc>
        <w:tc>
          <w:tcPr>
            <w:tcW w:w="403" w:type="pct"/>
            <w:vAlign w:val="center"/>
          </w:tcPr>
          <w:p w14:paraId="7B915662" w14:textId="4D7317BB" w:rsidR="00674972" w:rsidRPr="00D0103A" w:rsidRDefault="00674972" w:rsidP="00674972">
            <w:pPr>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9.13 </w:t>
            </w:r>
          </w:p>
        </w:tc>
        <w:tc>
          <w:tcPr>
            <w:tcW w:w="356" w:type="pct"/>
            <w:vAlign w:val="center"/>
          </w:tcPr>
          <w:p w14:paraId="11ABDB4D" w14:textId="5362353A" w:rsidR="00674972" w:rsidRPr="00D0103A" w:rsidRDefault="00674972" w:rsidP="00674972">
            <w:pPr>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8.04 </w:t>
            </w:r>
          </w:p>
        </w:tc>
        <w:tc>
          <w:tcPr>
            <w:tcW w:w="356" w:type="pct"/>
            <w:vAlign w:val="center"/>
          </w:tcPr>
          <w:p w14:paraId="0908C974" w14:textId="79A0D92B" w:rsidR="00674972" w:rsidRPr="00D0103A" w:rsidRDefault="00674972" w:rsidP="00674972">
            <w:pPr>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0.05 </w:t>
            </w:r>
          </w:p>
        </w:tc>
        <w:tc>
          <w:tcPr>
            <w:tcW w:w="342" w:type="pct"/>
            <w:tcBorders>
              <w:top w:val="nil"/>
            </w:tcBorders>
            <w:vAlign w:val="center"/>
          </w:tcPr>
          <w:p w14:paraId="31252EA0" w14:textId="2AB8446D"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10.40 </w:t>
            </w:r>
          </w:p>
        </w:tc>
        <w:tc>
          <w:tcPr>
            <w:tcW w:w="407" w:type="pct"/>
            <w:vAlign w:val="center"/>
          </w:tcPr>
          <w:p w14:paraId="7A7A6E89" w14:textId="7A25E289" w:rsidR="00674972" w:rsidRPr="00D0103A" w:rsidRDefault="00674972" w:rsidP="00674972">
            <w:pPr>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12.98 </w:t>
            </w:r>
          </w:p>
        </w:tc>
        <w:tc>
          <w:tcPr>
            <w:tcW w:w="354" w:type="pct"/>
            <w:vAlign w:val="center"/>
          </w:tcPr>
          <w:p w14:paraId="45EF89BC" w14:textId="1A7092EA" w:rsidR="00674972" w:rsidRPr="00D0103A" w:rsidRDefault="00674972" w:rsidP="00674972">
            <w:pPr>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3.15 </w:t>
            </w:r>
          </w:p>
        </w:tc>
      </w:tr>
      <w:tr w:rsidR="00674972" w:rsidRPr="00D0103A" w14:paraId="2C2438BF" w14:textId="77777777" w:rsidTr="00674972">
        <w:trPr>
          <w:trHeight w:val="397"/>
        </w:trPr>
        <w:tc>
          <w:tcPr>
            <w:tcW w:w="509" w:type="pct"/>
            <w:vMerge/>
            <w:vAlign w:val="center"/>
          </w:tcPr>
          <w:p w14:paraId="09D53B37" w14:textId="77777777" w:rsidR="00674972" w:rsidRPr="00D0103A" w:rsidRDefault="00674972" w:rsidP="00674972">
            <w:pPr>
              <w:widowControl/>
              <w:wordWrap/>
              <w:autoSpaceDE/>
              <w:autoSpaceDN/>
              <w:spacing w:line="259" w:lineRule="auto"/>
              <w:jc w:val="center"/>
              <w:rPr>
                <w:rFonts w:cstheme="minorHAnsi"/>
                <w:sz w:val="24"/>
                <w:szCs w:val="24"/>
              </w:rPr>
            </w:pPr>
          </w:p>
        </w:tc>
        <w:tc>
          <w:tcPr>
            <w:tcW w:w="509" w:type="pct"/>
            <w:vAlign w:val="center"/>
          </w:tcPr>
          <w:p w14:paraId="544D694C" w14:textId="605C2A18" w:rsidR="00674972" w:rsidRPr="00D0103A" w:rsidRDefault="00674972" w:rsidP="00674972">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56" w:type="pct"/>
            <w:vMerge/>
            <w:vAlign w:val="center"/>
          </w:tcPr>
          <w:p w14:paraId="38CD6AEB"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Align w:val="center"/>
          </w:tcPr>
          <w:p w14:paraId="3B8B78D6" w14:textId="4AC7C8A3"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64.25 </w:t>
            </w:r>
          </w:p>
        </w:tc>
        <w:tc>
          <w:tcPr>
            <w:tcW w:w="368" w:type="pct"/>
            <w:tcBorders>
              <w:top w:val="nil"/>
            </w:tcBorders>
            <w:vAlign w:val="center"/>
          </w:tcPr>
          <w:p w14:paraId="70A77DCF" w14:textId="6D6900F6"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139.39 </w:t>
            </w:r>
          </w:p>
        </w:tc>
        <w:tc>
          <w:tcPr>
            <w:tcW w:w="342" w:type="pct"/>
            <w:tcBorders>
              <w:top w:val="nil"/>
            </w:tcBorders>
            <w:vAlign w:val="center"/>
          </w:tcPr>
          <w:p w14:paraId="649266C2" w14:textId="7056BED9"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14.41 </w:t>
            </w:r>
          </w:p>
        </w:tc>
        <w:tc>
          <w:tcPr>
            <w:tcW w:w="342" w:type="pct"/>
            <w:tcBorders>
              <w:top w:val="nil"/>
            </w:tcBorders>
            <w:vAlign w:val="center"/>
          </w:tcPr>
          <w:p w14:paraId="5F7D045B" w14:textId="4AE470CF"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62.73 </w:t>
            </w:r>
          </w:p>
        </w:tc>
        <w:tc>
          <w:tcPr>
            <w:tcW w:w="403" w:type="pct"/>
            <w:vAlign w:val="center"/>
          </w:tcPr>
          <w:p w14:paraId="5A1CF5C4" w14:textId="38C8974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11.88 </w:t>
            </w:r>
          </w:p>
        </w:tc>
        <w:tc>
          <w:tcPr>
            <w:tcW w:w="356" w:type="pct"/>
            <w:vAlign w:val="center"/>
          </w:tcPr>
          <w:p w14:paraId="240D50D3" w14:textId="02607615"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43.98 </w:t>
            </w:r>
          </w:p>
        </w:tc>
        <w:tc>
          <w:tcPr>
            <w:tcW w:w="356" w:type="pct"/>
            <w:vAlign w:val="center"/>
          </w:tcPr>
          <w:p w14:paraId="2DE2625B" w14:textId="499EBDB3"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0.15 </w:t>
            </w:r>
          </w:p>
        </w:tc>
        <w:tc>
          <w:tcPr>
            <w:tcW w:w="342" w:type="pct"/>
            <w:tcBorders>
              <w:top w:val="nil"/>
            </w:tcBorders>
            <w:vAlign w:val="center"/>
          </w:tcPr>
          <w:p w14:paraId="60E3FD45" w14:textId="5CFABD7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48.29 </w:t>
            </w:r>
          </w:p>
        </w:tc>
        <w:tc>
          <w:tcPr>
            <w:tcW w:w="407" w:type="pct"/>
            <w:vAlign w:val="center"/>
          </w:tcPr>
          <w:p w14:paraId="25783375" w14:textId="1A42F145"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21.78 </w:t>
            </w:r>
          </w:p>
        </w:tc>
        <w:tc>
          <w:tcPr>
            <w:tcW w:w="354" w:type="pct"/>
            <w:vAlign w:val="center"/>
          </w:tcPr>
          <w:p w14:paraId="0F5ADEDB" w14:textId="152EADA6"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118.19 </w:t>
            </w:r>
          </w:p>
        </w:tc>
      </w:tr>
      <w:tr w:rsidR="00674972" w:rsidRPr="00D0103A" w14:paraId="054BFD2B" w14:textId="77777777" w:rsidTr="00674972">
        <w:trPr>
          <w:trHeight w:val="397"/>
        </w:trPr>
        <w:tc>
          <w:tcPr>
            <w:tcW w:w="509" w:type="pct"/>
            <w:vMerge/>
            <w:vAlign w:val="center"/>
          </w:tcPr>
          <w:p w14:paraId="04A1D247" w14:textId="77777777" w:rsidR="00674972" w:rsidRPr="00D0103A" w:rsidRDefault="00674972" w:rsidP="00674972">
            <w:pPr>
              <w:widowControl/>
              <w:wordWrap/>
              <w:autoSpaceDE/>
              <w:autoSpaceDN/>
              <w:spacing w:line="259" w:lineRule="auto"/>
              <w:jc w:val="center"/>
              <w:rPr>
                <w:rFonts w:cstheme="minorHAnsi"/>
                <w:sz w:val="24"/>
                <w:szCs w:val="24"/>
              </w:rPr>
            </w:pPr>
          </w:p>
        </w:tc>
        <w:tc>
          <w:tcPr>
            <w:tcW w:w="509" w:type="pct"/>
            <w:vAlign w:val="center"/>
          </w:tcPr>
          <w:p w14:paraId="4F0CADEE" w14:textId="38242DC2" w:rsidR="00674972" w:rsidRPr="00D0103A" w:rsidRDefault="00674972" w:rsidP="00674972">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56" w:type="pct"/>
            <w:vMerge/>
            <w:vAlign w:val="center"/>
          </w:tcPr>
          <w:p w14:paraId="34796FE2"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Align w:val="center"/>
          </w:tcPr>
          <w:p w14:paraId="31C60493" w14:textId="5EFC3521"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52.81 </w:t>
            </w:r>
          </w:p>
        </w:tc>
        <w:tc>
          <w:tcPr>
            <w:tcW w:w="368" w:type="pct"/>
            <w:tcBorders>
              <w:top w:val="nil"/>
            </w:tcBorders>
            <w:vAlign w:val="center"/>
          </w:tcPr>
          <w:p w14:paraId="14AA3C38" w14:textId="0C8F2209"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72.89 </w:t>
            </w:r>
          </w:p>
        </w:tc>
        <w:tc>
          <w:tcPr>
            <w:tcW w:w="342" w:type="pct"/>
            <w:tcBorders>
              <w:top w:val="nil"/>
            </w:tcBorders>
            <w:vAlign w:val="center"/>
          </w:tcPr>
          <w:p w14:paraId="61D4E863" w14:textId="6A196E16"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9.91 </w:t>
            </w:r>
          </w:p>
        </w:tc>
        <w:tc>
          <w:tcPr>
            <w:tcW w:w="342" w:type="pct"/>
            <w:tcBorders>
              <w:top w:val="nil"/>
            </w:tcBorders>
            <w:vAlign w:val="center"/>
          </w:tcPr>
          <w:p w14:paraId="3FE41913" w14:textId="6CA13262"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27.91 </w:t>
            </w:r>
          </w:p>
        </w:tc>
        <w:tc>
          <w:tcPr>
            <w:tcW w:w="403" w:type="pct"/>
            <w:vAlign w:val="center"/>
          </w:tcPr>
          <w:p w14:paraId="2CA2B217" w14:textId="7F16C51F"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10.44 </w:t>
            </w:r>
          </w:p>
        </w:tc>
        <w:tc>
          <w:tcPr>
            <w:tcW w:w="356" w:type="pct"/>
            <w:vAlign w:val="center"/>
          </w:tcPr>
          <w:p w14:paraId="7896DB11" w14:textId="2795294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19.70 </w:t>
            </w:r>
          </w:p>
        </w:tc>
        <w:tc>
          <w:tcPr>
            <w:tcW w:w="356" w:type="pct"/>
            <w:vAlign w:val="center"/>
          </w:tcPr>
          <w:p w14:paraId="4E5F1CA7" w14:textId="205D5BB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0.09 </w:t>
            </w:r>
          </w:p>
        </w:tc>
        <w:tc>
          <w:tcPr>
            <w:tcW w:w="342" w:type="pct"/>
            <w:tcBorders>
              <w:top w:val="nil"/>
            </w:tcBorders>
            <w:vAlign w:val="center"/>
          </w:tcPr>
          <w:p w14:paraId="31DB07B6" w14:textId="50888A21"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32.01 </w:t>
            </w:r>
          </w:p>
        </w:tc>
        <w:tc>
          <w:tcPr>
            <w:tcW w:w="407" w:type="pct"/>
            <w:vAlign w:val="center"/>
          </w:tcPr>
          <w:p w14:paraId="3AC3B12D" w14:textId="2127E61D"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17.17 </w:t>
            </w:r>
          </w:p>
        </w:tc>
        <w:tc>
          <w:tcPr>
            <w:tcW w:w="354" w:type="pct"/>
            <w:vAlign w:val="center"/>
          </w:tcPr>
          <w:p w14:paraId="0070DFF2" w14:textId="12B39D03"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47.81 </w:t>
            </w:r>
          </w:p>
        </w:tc>
      </w:tr>
      <w:tr w:rsidR="00674972" w:rsidRPr="00D0103A" w14:paraId="11C0BC78" w14:textId="77777777" w:rsidTr="00674972">
        <w:trPr>
          <w:trHeight w:val="397"/>
        </w:trPr>
        <w:tc>
          <w:tcPr>
            <w:tcW w:w="509" w:type="pct"/>
            <w:vMerge/>
            <w:tcBorders>
              <w:bottom w:val="single" w:sz="4" w:space="0" w:color="auto"/>
            </w:tcBorders>
            <w:vAlign w:val="center"/>
          </w:tcPr>
          <w:p w14:paraId="4F3BFB37" w14:textId="77777777" w:rsidR="00674972" w:rsidRPr="00D0103A" w:rsidRDefault="00674972" w:rsidP="00674972">
            <w:pPr>
              <w:widowControl/>
              <w:wordWrap/>
              <w:autoSpaceDE/>
              <w:autoSpaceDN/>
              <w:spacing w:line="259" w:lineRule="auto"/>
              <w:jc w:val="center"/>
              <w:rPr>
                <w:rFonts w:cstheme="minorHAnsi"/>
                <w:sz w:val="24"/>
                <w:szCs w:val="24"/>
              </w:rPr>
            </w:pPr>
          </w:p>
        </w:tc>
        <w:tc>
          <w:tcPr>
            <w:tcW w:w="509" w:type="pct"/>
            <w:tcBorders>
              <w:bottom w:val="single" w:sz="4" w:space="0" w:color="auto"/>
            </w:tcBorders>
            <w:vAlign w:val="center"/>
          </w:tcPr>
          <w:p w14:paraId="4B2152D7" w14:textId="4FCA3BDB" w:rsidR="00674972" w:rsidRPr="00D0103A" w:rsidRDefault="00674972" w:rsidP="00674972">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56" w:type="pct"/>
            <w:vMerge/>
            <w:tcBorders>
              <w:bottom w:val="single" w:sz="4" w:space="0" w:color="auto"/>
            </w:tcBorders>
            <w:vAlign w:val="center"/>
          </w:tcPr>
          <w:p w14:paraId="5873E53C"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tcBorders>
              <w:bottom w:val="single" w:sz="4" w:space="0" w:color="auto"/>
            </w:tcBorders>
            <w:vAlign w:val="center"/>
          </w:tcPr>
          <w:p w14:paraId="712E148C" w14:textId="1C671DC6"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16.18 </w:t>
            </w:r>
          </w:p>
        </w:tc>
        <w:tc>
          <w:tcPr>
            <w:tcW w:w="368" w:type="pct"/>
            <w:tcBorders>
              <w:top w:val="nil"/>
              <w:bottom w:val="single" w:sz="4" w:space="0" w:color="auto"/>
            </w:tcBorders>
            <w:vAlign w:val="center"/>
          </w:tcPr>
          <w:p w14:paraId="0FD73254" w14:textId="3AEDE6E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53.80 </w:t>
            </w:r>
          </w:p>
        </w:tc>
        <w:tc>
          <w:tcPr>
            <w:tcW w:w="342" w:type="pct"/>
            <w:tcBorders>
              <w:top w:val="nil"/>
              <w:bottom w:val="single" w:sz="4" w:space="0" w:color="auto"/>
            </w:tcBorders>
            <w:vAlign w:val="center"/>
          </w:tcPr>
          <w:p w14:paraId="4DB2708B" w14:textId="53C0320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6.36 </w:t>
            </w:r>
          </w:p>
        </w:tc>
        <w:tc>
          <w:tcPr>
            <w:tcW w:w="342" w:type="pct"/>
            <w:tcBorders>
              <w:top w:val="nil"/>
              <w:bottom w:val="single" w:sz="4" w:space="0" w:color="auto"/>
            </w:tcBorders>
            <w:vAlign w:val="center"/>
          </w:tcPr>
          <w:p w14:paraId="51946EE5" w14:textId="0F4C88B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30.74 </w:t>
            </w:r>
          </w:p>
        </w:tc>
        <w:tc>
          <w:tcPr>
            <w:tcW w:w="403" w:type="pct"/>
            <w:tcBorders>
              <w:bottom w:val="single" w:sz="4" w:space="0" w:color="auto"/>
            </w:tcBorders>
            <w:vAlign w:val="center"/>
          </w:tcPr>
          <w:p w14:paraId="466F1E55" w14:textId="0625C19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1.38 </w:t>
            </w:r>
          </w:p>
        </w:tc>
        <w:tc>
          <w:tcPr>
            <w:tcW w:w="356" w:type="pct"/>
            <w:tcBorders>
              <w:bottom w:val="single" w:sz="4" w:space="0" w:color="auto"/>
            </w:tcBorders>
            <w:vAlign w:val="center"/>
          </w:tcPr>
          <w:p w14:paraId="2FEB863C" w14:textId="71801039"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16.53 </w:t>
            </w:r>
          </w:p>
        </w:tc>
        <w:tc>
          <w:tcPr>
            <w:tcW w:w="356" w:type="pct"/>
            <w:tcBorders>
              <w:bottom w:val="single" w:sz="4" w:space="0" w:color="auto"/>
            </w:tcBorders>
            <w:vAlign w:val="center"/>
          </w:tcPr>
          <w:p w14:paraId="79898017" w14:textId="58FB432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0.06 </w:t>
            </w:r>
          </w:p>
        </w:tc>
        <w:tc>
          <w:tcPr>
            <w:tcW w:w="342" w:type="pct"/>
            <w:tcBorders>
              <w:top w:val="nil"/>
              <w:bottom w:val="single" w:sz="4" w:space="0" w:color="auto"/>
            </w:tcBorders>
            <w:vAlign w:val="center"/>
          </w:tcPr>
          <w:p w14:paraId="2B03D975" w14:textId="18F8933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17.27 </w:t>
            </w:r>
          </w:p>
        </w:tc>
        <w:tc>
          <w:tcPr>
            <w:tcW w:w="407" w:type="pct"/>
            <w:tcBorders>
              <w:bottom w:val="single" w:sz="4" w:space="0" w:color="auto"/>
            </w:tcBorders>
            <w:vAlign w:val="center"/>
          </w:tcPr>
          <w:p w14:paraId="4DBA34F2" w14:textId="13348DA9"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4.42 </w:t>
            </w:r>
          </w:p>
        </w:tc>
        <w:tc>
          <w:tcPr>
            <w:tcW w:w="354" w:type="pct"/>
            <w:tcBorders>
              <w:bottom w:val="single" w:sz="4" w:space="0" w:color="auto"/>
            </w:tcBorders>
            <w:vAlign w:val="center"/>
          </w:tcPr>
          <w:p w14:paraId="7B8E00C7" w14:textId="622B365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61.68 </w:t>
            </w:r>
          </w:p>
        </w:tc>
      </w:tr>
      <w:tr w:rsidR="00674972" w:rsidRPr="00D0103A" w14:paraId="4920EA12" w14:textId="77777777" w:rsidTr="00674972">
        <w:trPr>
          <w:trHeight w:val="397"/>
        </w:trPr>
        <w:tc>
          <w:tcPr>
            <w:tcW w:w="509" w:type="pct"/>
            <w:vMerge w:val="restart"/>
            <w:tcBorders>
              <w:top w:val="single" w:sz="4" w:space="0" w:color="auto"/>
            </w:tcBorders>
            <w:vAlign w:val="center"/>
          </w:tcPr>
          <w:p w14:paraId="315AE5C9" w14:textId="77777777" w:rsidR="00674972" w:rsidRPr="00D0103A" w:rsidRDefault="00674972" w:rsidP="00674972">
            <w:pPr>
              <w:spacing w:line="259" w:lineRule="auto"/>
              <w:jc w:val="center"/>
              <w:rPr>
                <w:rFonts w:cstheme="minorHAnsi"/>
                <w:sz w:val="24"/>
                <w:szCs w:val="24"/>
              </w:rPr>
            </w:pPr>
            <w:r w:rsidRPr="00D0103A">
              <w:rPr>
                <w:rFonts w:cstheme="minorHAnsi"/>
                <w:sz w:val="24"/>
                <w:szCs w:val="24"/>
              </w:rPr>
              <w:t>Soil</w:t>
            </w:r>
          </w:p>
          <w:p w14:paraId="0487D99C" w14:textId="072E29DD" w:rsidR="00674972" w:rsidRPr="00D0103A" w:rsidRDefault="00674972" w:rsidP="00674972">
            <w:pPr>
              <w:jc w:val="center"/>
              <w:rPr>
                <w:rFonts w:cstheme="minorHAnsi"/>
                <w:sz w:val="24"/>
                <w:szCs w:val="24"/>
              </w:rPr>
            </w:pPr>
            <w:r w:rsidRPr="00D0103A">
              <w:rPr>
                <w:rFonts w:cstheme="minorHAnsi"/>
                <w:sz w:val="24"/>
                <w:szCs w:val="24"/>
              </w:rPr>
              <w:t>(n = 6)</w:t>
            </w:r>
          </w:p>
        </w:tc>
        <w:tc>
          <w:tcPr>
            <w:tcW w:w="509" w:type="pct"/>
            <w:tcBorders>
              <w:top w:val="single" w:sz="4" w:space="0" w:color="auto"/>
            </w:tcBorders>
            <w:vAlign w:val="center"/>
          </w:tcPr>
          <w:p w14:paraId="6AB3DE5B" w14:textId="1108AE99"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N quantified</w:t>
            </w:r>
          </w:p>
        </w:tc>
        <w:tc>
          <w:tcPr>
            <w:tcW w:w="356" w:type="pct"/>
            <w:tcBorders>
              <w:top w:val="single" w:sz="4" w:space="0" w:color="auto"/>
            </w:tcBorders>
            <w:vAlign w:val="center"/>
          </w:tcPr>
          <w:p w14:paraId="11663B1A" w14:textId="151ED69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56" w:type="pct"/>
            <w:tcBorders>
              <w:top w:val="single" w:sz="4" w:space="0" w:color="auto"/>
            </w:tcBorders>
            <w:vAlign w:val="center"/>
          </w:tcPr>
          <w:p w14:paraId="19F61975" w14:textId="5B1BECE5"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68" w:type="pct"/>
            <w:tcBorders>
              <w:top w:val="single" w:sz="4" w:space="0" w:color="auto"/>
            </w:tcBorders>
            <w:vAlign w:val="center"/>
          </w:tcPr>
          <w:p w14:paraId="113B5C26" w14:textId="595BFF4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6</w:t>
            </w:r>
          </w:p>
        </w:tc>
        <w:tc>
          <w:tcPr>
            <w:tcW w:w="342" w:type="pct"/>
            <w:tcBorders>
              <w:top w:val="single" w:sz="4" w:space="0" w:color="auto"/>
            </w:tcBorders>
            <w:vAlign w:val="center"/>
          </w:tcPr>
          <w:p w14:paraId="2D4ACB96" w14:textId="395E45AD"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w:t>
            </w:r>
          </w:p>
        </w:tc>
        <w:tc>
          <w:tcPr>
            <w:tcW w:w="342" w:type="pct"/>
            <w:tcBorders>
              <w:top w:val="single" w:sz="4" w:space="0" w:color="auto"/>
            </w:tcBorders>
            <w:vAlign w:val="center"/>
          </w:tcPr>
          <w:p w14:paraId="297112A9" w14:textId="70A3DEB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w:t>
            </w:r>
          </w:p>
        </w:tc>
        <w:tc>
          <w:tcPr>
            <w:tcW w:w="403" w:type="pct"/>
            <w:tcBorders>
              <w:top w:val="single" w:sz="4" w:space="0" w:color="auto"/>
            </w:tcBorders>
            <w:vAlign w:val="center"/>
          </w:tcPr>
          <w:p w14:paraId="71E596B6" w14:textId="59A4807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56" w:type="pct"/>
            <w:tcBorders>
              <w:top w:val="single" w:sz="4" w:space="0" w:color="auto"/>
            </w:tcBorders>
            <w:vAlign w:val="center"/>
          </w:tcPr>
          <w:p w14:paraId="0FD3C299" w14:textId="16E0B7C9"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56" w:type="pct"/>
            <w:tcBorders>
              <w:top w:val="single" w:sz="4" w:space="0" w:color="auto"/>
            </w:tcBorders>
            <w:vAlign w:val="center"/>
          </w:tcPr>
          <w:p w14:paraId="49DD326F" w14:textId="45F76519"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42" w:type="pct"/>
            <w:tcBorders>
              <w:top w:val="single" w:sz="4" w:space="0" w:color="auto"/>
            </w:tcBorders>
            <w:vAlign w:val="center"/>
          </w:tcPr>
          <w:p w14:paraId="45E4B7C5" w14:textId="3EEE4A12"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w:t>
            </w:r>
          </w:p>
        </w:tc>
        <w:tc>
          <w:tcPr>
            <w:tcW w:w="407" w:type="pct"/>
            <w:tcBorders>
              <w:top w:val="single" w:sz="4" w:space="0" w:color="auto"/>
            </w:tcBorders>
            <w:vAlign w:val="center"/>
          </w:tcPr>
          <w:p w14:paraId="726AEC89" w14:textId="77B205C2"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54" w:type="pct"/>
            <w:tcBorders>
              <w:top w:val="single" w:sz="4" w:space="0" w:color="auto"/>
            </w:tcBorders>
            <w:vAlign w:val="center"/>
          </w:tcPr>
          <w:p w14:paraId="0B013A29" w14:textId="0393D43F"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r>
      <w:tr w:rsidR="00674972" w:rsidRPr="00D0103A" w14:paraId="2B855DDF" w14:textId="77777777" w:rsidTr="00674972">
        <w:trPr>
          <w:trHeight w:val="397"/>
        </w:trPr>
        <w:tc>
          <w:tcPr>
            <w:tcW w:w="509" w:type="pct"/>
            <w:vMerge/>
            <w:vAlign w:val="center"/>
          </w:tcPr>
          <w:p w14:paraId="0EC090B4" w14:textId="77777777" w:rsidR="00674972" w:rsidRPr="00D0103A" w:rsidRDefault="00674972" w:rsidP="00674972">
            <w:pPr>
              <w:widowControl/>
              <w:wordWrap/>
              <w:autoSpaceDE/>
              <w:autoSpaceDN/>
              <w:jc w:val="center"/>
              <w:rPr>
                <w:rFonts w:cstheme="minorHAnsi"/>
                <w:sz w:val="24"/>
                <w:szCs w:val="24"/>
              </w:rPr>
            </w:pPr>
          </w:p>
        </w:tc>
        <w:tc>
          <w:tcPr>
            <w:tcW w:w="509" w:type="pct"/>
            <w:vAlign w:val="center"/>
          </w:tcPr>
          <w:p w14:paraId="0C7C0CE8" w14:textId="569C7426"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Min</w:t>
            </w:r>
          </w:p>
        </w:tc>
        <w:tc>
          <w:tcPr>
            <w:tcW w:w="356" w:type="pct"/>
            <w:vMerge w:val="restart"/>
            <w:vAlign w:val="center"/>
          </w:tcPr>
          <w:p w14:paraId="0E07C6A6" w14:textId="4B20A6F4" w:rsidR="00674972" w:rsidRPr="00D0103A" w:rsidRDefault="00674972" w:rsidP="00674972">
            <w:pPr>
              <w:widowControl/>
              <w:wordWrap/>
              <w:autoSpaceDE/>
              <w:autoSpaceDN/>
              <w:jc w:val="right"/>
              <w:rPr>
                <w:rFonts w:eastAsia="맑은 고딕" w:cstheme="minorHAnsi"/>
                <w:color w:val="000000"/>
                <w:kern w:val="0"/>
                <w:sz w:val="24"/>
                <w:szCs w:val="24"/>
              </w:rPr>
            </w:pPr>
            <w:proofErr w:type="spellStart"/>
            <w:r w:rsidRPr="00D0103A">
              <w:rPr>
                <w:rFonts w:eastAsia="맑은 고딕" w:cstheme="minorHAnsi"/>
                <w:color w:val="000000"/>
                <w:kern w:val="0"/>
                <w:sz w:val="24"/>
                <w:szCs w:val="24"/>
              </w:rPr>
              <w:t>ND</w:t>
            </w:r>
            <w:r w:rsidRPr="00D0103A">
              <w:rPr>
                <w:rFonts w:eastAsia="맑은 고딕" w:cstheme="minorHAnsi"/>
                <w:color w:val="000000"/>
                <w:kern w:val="0"/>
                <w:sz w:val="24"/>
                <w:szCs w:val="24"/>
                <w:vertAlign w:val="superscript"/>
              </w:rPr>
              <w:t>c</w:t>
            </w:r>
            <w:proofErr w:type="spellEnd"/>
          </w:p>
        </w:tc>
        <w:tc>
          <w:tcPr>
            <w:tcW w:w="356" w:type="pct"/>
            <w:vMerge w:val="restart"/>
            <w:vAlign w:val="center"/>
          </w:tcPr>
          <w:p w14:paraId="5B5C81C7" w14:textId="3EB1AD9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ND</w:t>
            </w:r>
          </w:p>
        </w:tc>
        <w:tc>
          <w:tcPr>
            <w:tcW w:w="368" w:type="pct"/>
            <w:vAlign w:val="center"/>
          </w:tcPr>
          <w:p w14:paraId="06EBA755" w14:textId="415E4B1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4.13 </w:t>
            </w:r>
          </w:p>
        </w:tc>
        <w:tc>
          <w:tcPr>
            <w:tcW w:w="342" w:type="pct"/>
            <w:vAlign w:val="center"/>
          </w:tcPr>
          <w:p w14:paraId="197F1AE8" w14:textId="59743A4D"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0.36 </w:t>
            </w:r>
          </w:p>
        </w:tc>
        <w:tc>
          <w:tcPr>
            <w:tcW w:w="342" w:type="pct"/>
            <w:vAlign w:val="center"/>
          </w:tcPr>
          <w:p w14:paraId="3C380482" w14:textId="5AED809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0.26 </w:t>
            </w:r>
          </w:p>
        </w:tc>
        <w:tc>
          <w:tcPr>
            <w:tcW w:w="403" w:type="pct"/>
            <w:vMerge w:val="restart"/>
            <w:vAlign w:val="center"/>
          </w:tcPr>
          <w:p w14:paraId="4C11BAFB" w14:textId="646B6B9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6" w:type="pct"/>
            <w:vMerge w:val="restart"/>
            <w:vAlign w:val="center"/>
          </w:tcPr>
          <w:p w14:paraId="5F3EFB29" w14:textId="080C2D72"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6" w:type="pct"/>
            <w:vMerge w:val="restart"/>
            <w:vAlign w:val="center"/>
          </w:tcPr>
          <w:p w14:paraId="0E3634C8" w14:textId="563825D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42" w:type="pct"/>
            <w:vAlign w:val="center"/>
          </w:tcPr>
          <w:p w14:paraId="50938AD0" w14:textId="431152A5"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0.06 </w:t>
            </w:r>
          </w:p>
        </w:tc>
        <w:tc>
          <w:tcPr>
            <w:tcW w:w="407" w:type="pct"/>
            <w:vMerge w:val="restart"/>
            <w:vAlign w:val="center"/>
          </w:tcPr>
          <w:p w14:paraId="47412335" w14:textId="1560BF56"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4" w:type="pct"/>
            <w:vMerge w:val="restart"/>
            <w:vAlign w:val="center"/>
          </w:tcPr>
          <w:p w14:paraId="28F07355" w14:textId="3B98F10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r>
      <w:tr w:rsidR="00674972" w:rsidRPr="00D0103A" w14:paraId="59E9C431" w14:textId="77777777" w:rsidTr="00674972">
        <w:trPr>
          <w:trHeight w:val="397"/>
        </w:trPr>
        <w:tc>
          <w:tcPr>
            <w:tcW w:w="509" w:type="pct"/>
            <w:vMerge/>
            <w:vAlign w:val="center"/>
          </w:tcPr>
          <w:p w14:paraId="366EED42" w14:textId="77777777" w:rsidR="00674972" w:rsidRPr="00D0103A" w:rsidRDefault="00674972" w:rsidP="00674972">
            <w:pPr>
              <w:widowControl/>
              <w:wordWrap/>
              <w:autoSpaceDE/>
              <w:autoSpaceDN/>
              <w:jc w:val="center"/>
              <w:rPr>
                <w:rFonts w:cstheme="minorHAnsi"/>
                <w:sz w:val="24"/>
                <w:szCs w:val="24"/>
              </w:rPr>
            </w:pPr>
          </w:p>
        </w:tc>
        <w:tc>
          <w:tcPr>
            <w:tcW w:w="509" w:type="pct"/>
            <w:vAlign w:val="center"/>
          </w:tcPr>
          <w:p w14:paraId="5890CE1F" w14:textId="0A9C6919"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Max</w:t>
            </w:r>
          </w:p>
        </w:tc>
        <w:tc>
          <w:tcPr>
            <w:tcW w:w="356" w:type="pct"/>
            <w:vMerge/>
            <w:vAlign w:val="center"/>
          </w:tcPr>
          <w:p w14:paraId="46407099"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vAlign w:val="center"/>
          </w:tcPr>
          <w:p w14:paraId="312C88A8" w14:textId="53B66ABA"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68" w:type="pct"/>
            <w:vAlign w:val="center"/>
          </w:tcPr>
          <w:p w14:paraId="14835E2A" w14:textId="2D789FCD"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203.36 </w:t>
            </w:r>
          </w:p>
        </w:tc>
        <w:tc>
          <w:tcPr>
            <w:tcW w:w="342" w:type="pct"/>
            <w:vAlign w:val="center"/>
          </w:tcPr>
          <w:p w14:paraId="0EC02F87" w14:textId="07974C66"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14.85 </w:t>
            </w:r>
          </w:p>
        </w:tc>
        <w:tc>
          <w:tcPr>
            <w:tcW w:w="342" w:type="pct"/>
            <w:vAlign w:val="center"/>
          </w:tcPr>
          <w:p w14:paraId="7DEBFF58" w14:textId="525A9F20"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11.31 </w:t>
            </w:r>
          </w:p>
        </w:tc>
        <w:tc>
          <w:tcPr>
            <w:tcW w:w="403" w:type="pct"/>
            <w:vMerge/>
            <w:vAlign w:val="center"/>
          </w:tcPr>
          <w:p w14:paraId="61AFC0BD" w14:textId="26EB572F"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vAlign w:val="center"/>
          </w:tcPr>
          <w:p w14:paraId="2E81F08C" w14:textId="7BF5FCAC"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vAlign w:val="center"/>
          </w:tcPr>
          <w:p w14:paraId="49F5F530" w14:textId="72A340B3"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42" w:type="pct"/>
            <w:vAlign w:val="center"/>
          </w:tcPr>
          <w:p w14:paraId="7BCC1377" w14:textId="79975FB2"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4.34 </w:t>
            </w:r>
          </w:p>
        </w:tc>
        <w:tc>
          <w:tcPr>
            <w:tcW w:w="407" w:type="pct"/>
            <w:vMerge/>
            <w:vAlign w:val="center"/>
          </w:tcPr>
          <w:p w14:paraId="5F13C50C" w14:textId="523BC1C5"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4" w:type="pct"/>
            <w:vMerge/>
            <w:vAlign w:val="center"/>
          </w:tcPr>
          <w:p w14:paraId="147B5147" w14:textId="33E779E3" w:rsidR="00674972" w:rsidRPr="00D0103A" w:rsidRDefault="00674972" w:rsidP="00674972">
            <w:pPr>
              <w:widowControl/>
              <w:wordWrap/>
              <w:autoSpaceDE/>
              <w:autoSpaceDN/>
              <w:jc w:val="right"/>
              <w:rPr>
                <w:rFonts w:eastAsia="맑은 고딕" w:cstheme="minorHAnsi"/>
                <w:color w:val="000000"/>
                <w:kern w:val="0"/>
                <w:sz w:val="24"/>
                <w:szCs w:val="24"/>
              </w:rPr>
            </w:pPr>
          </w:p>
        </w:tc>
      </w:tr>
      <w:tr w:rsidR="00674972" w:rsidRPr="00D0103A" w14:paraId="61EE53C2" w14:textId="77777777" w:rsidTr="00674972">
        <w:trPr>
          <w:trHeight w:val="397"/>
        </w:trPr>
        <w:tc>
          <w:tcPr>
            <w:tcW w:w="509" w:type="pct"/>
            <w:vMerge/>
            <w:vAlign w:val="center"/>
          </w:tcPr>
          <w:p w14:paraId="78187CDD" w14:textId="77777777" w:rsidR="00674972" w:rsidRPr="00D0103A" w:rsidRDefault="00674972" w:rsidP="00674972">
            <w:pPr>
              <w:widowControl/>
              <w:wordWrap/>
              <w:autoSpaceDE/>
              <w:autoSpaceDN/>
              <w:jc w:val="center"/>
              <w:rPr>
                <w:rFonts w:cstheme="minorHAnsi"/>
                <w:sz w:val="24"/>
                <w:szCs w:val="24"/>
              </w:rPr>
            </w:pPr>
          </w:p>
        </w:tc>
        <w:tc>
          <w:tcPr>
            <w:tcW w:w="509" w:type="pct"/>
            <w:vAlign w:val="center"/>
          </w:tcPr>
          <w:p w14:paraId="5E7B2E28" w14:textId="3F3F1E09"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Mean</w:t>
            </w:r>
          </w:p>
        </w:tc>
        <w:tc>
          <w:tcPr>
            <w:tcW w:w="356" w:type="pct"/>
            <w:vMerge/>
            <w:vAlign w:val="center"/>
          </w:tcPr>
          <w:p w14:paraId="36A6A8BF"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vAlign w:val="center"/>
          </w:tcPr>
          <w:p w14:paraId="32A476A9" w14:textId="7510C853"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68" w:type="pct"/>
            <w:vAlign w:val="center"/>
          </w:tcPr>
          <w:p w14:paraId="6A6911FA" w14:textId="7370082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49.96 </w:t>
            </w:r>
          </w:p>
        </w:tc>
        <w:tc>
          <w:tcPr>
            <w:tcW w:w="342" w:type="pct"/>
            <w:vAlign w:val="center"/>
          </w:tcPr>
          <w:p w14:paraId="5BE382D4" w14:textId="2BF67613"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6.17 </w:t>
            </w:r>
          </w:p>
        </w:tc>
        <w:tc>
          <w:tcPr>
            <w:tcW w:w="342" w:type="pct"/>
            <w:vAlign w:val="center"/>
          </w:tcPr>
          <w:p w14:paraId="421EE525" w14:textId="291C7492"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5.82 </w:t>
            </w:r>
          </w:p>
        </w:tc>
        <w:tc>
          <w:tcPr>
            <w:tcW w:w="403" w:type="pct"/>
            <w:vMerge/>
            <w:vAlign w:val="center"/>
          </w:tcPr>
          <w:p w14:paraId="36498606" w14:textId="29683B44"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vAlign w:val="center"/>
          </w:tcPr>
          <w:p w14:paraId="3DA755E4" w14:textId="727C662A"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vAlign w:val="center"/>
          </w:tcPr>
          <w:p w14:paraId="5796F121" w14:textId="298F1DF1"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42" w:type="pct"/>
            <w:vAlign w:val="center"/>
          </w:tcPr>
          <w:p w14:paraId="54AD6F01" w14:textId="43B0CB52"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1.31 </w:t>
            </w:r>
          </w:p>
        </w:tc>
        <w:tc>
          <w:tcPr>
            <w:tcW w:w="407" w:type="pct"/>
            <w:vMerge/>
            <w:vAlign w:val="center"/>
          </w:tcPr>
          <w:p w14:paraId="1C886869" w14:textId="44838D62"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4" w:type="pct"/>
            <w:vMerge/>
            <w:vAlign w:val="center"/>
          </w:tcPr>
          <w:p w14:paraId="381A3EF7" w14:textId="02B0679C" w:rsidR="00674972" w:rsidRPr="00D0103A" w:rsidRDefault="00674972" w:rsidP="00674972">
            <w:pPr>
              <w:widowControl/>
              <w:wordWrap/>
              <w:autoSpaceDE/>
              <w:autoSpaceDN/>
              <w:jc w:val="right"/>
              <w:rPr>
                <w:rFonts w:eastAsia="맑은 고딕" w:cstheme="minorHAnsi"/>
                <w:color w:val="000000"/>
                <w:kern w:val="0"/>
                <w:sz w:val="24"/>
                <w:szCs w:val="24"/>
              </w:rPr>
            </w:pPr>
          </w:p>
        </w:tc>
      </w:tr>
      <w:tr w:rsidR="00674972" w:rsidRPr="00D0103A" w14:paraId="2C65EF0F" w14:textId="77777777" w:rsidTr="00674972">
        <w:trPr>
          <w:trHeight w:val="397"/>
        </w:trPr>
        <w:tc>
          <w:tcPr>
            <w:tcW w:w="509" w:type="pct"/>
            <w:vMerge/>
            <w:tcBorders>
              <w:bottom w:val="single" w:sz="4" w:space="0" w:color="auto"/>
            </w:tcBorders>
            <w:vAlign w:val="center"/>
          </w:tcPr>
          <w:p w14:paraId="0F102501" w14:textId="77777777" w:rsidR="00674972" w:rsidRPr="00D0103A" w:rsidRDefault="00674972" w:rsidP="00674972">
            <w:pPr>
              <w:widowControl/>
              <w:wordWrap/>
              <w:autoSpaceDE/>
              <w:autoSpaceDN/>
              <w:jc w:val="center"/>
              <w:rPr>
                <w:rFonts w:cstheme="minorHAnsi"/>
                <w:sz w:val="24"/>
                <w:szCs w:val="24"/>
              </w:rPr>
            </w:pPr>
          </w:p>
        </w:tc>
        <w:tc>
          <w:tcPr>
            <w:tcW w:w="509" w:type="pct"/>
            <w:tcBorders>
              <w:bottom w:val="single" w:sz="4" w:space="0" w:color="auto"/>
            </w:tcBorders>
            <w:vAlign w:val="center"/>
          </w:tcPr>
          <w:p w14:paraId="79683D93" w14:textId="7074F129"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SD</w:t>
            </w:r>
          </w:p>
        </w:tc>
        <w:tc>
          <w:tcPr>
            <w:tcW w:w="356" w:type="pct"/>
            <w:vMerge/>
            <w:tcBorders>
              <w:bottom w:val="single" w:sz="4" w:space="0" w:color="auto"/>
            </w:tcBorders>
            <w:vAlign w:val="center"/>
          </w:tcPr>
          <w:p w14:paraId="2F0F22AB"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tcBorders>
              <w:bottom w:val="single" w:sz="4" w:space="0" w:color="auto"/>
            </w:tcBorders>
            <w:vAlign w:val="center"/>
          </w:tcPr>
          <w:p w14:paraId="72B1D41B" w14:textId="0E0225EF"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68" w:type="pct"/>
            <w:tcBorders>
              <w:top w:val="nil"/>
              <w:bottom w:val="single" w:sz="4" w:space="0" w:color="auto"/>
            </w:tcBorders>
            <w:vAlign w:val="center"/>
          </w:tcPr>
          <w:p w14:paraId="2B2315C8" w14:textId="5154B312"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76.35 </w:t>
            </w:r>
          </w:p>
        </w:tc>
        <w:tc>
          <w:tcPr>
            <w:tcW w:w="342" w:type="pct"/>
            <w:tcBorders>
              <w:top w:val="nil"/>
              <w:bottom w:val="single" w:sz="4" w:space="0" w:color="auto"/>
            </w:tcBorders>
            <w:vAlign w:val="center"/>
          </w:tcPr>
          <w:p w14:paraId="7C076ACD" w14:textId="39669913"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6.55 </w:t>
            </w:r>
          </w:p>
        </w:tc>
        <w:tc>
          <w:tcPr>
            <w:tcW w:w="342" w:type="pct"/>
            <w:tcBorders>
              <w:top w:val="nil"/>
              <w:bottom w:val="single" w:sz="4" w:space="0" w:color="auto"/>
            </w:tcBorders>
            <w:vAlign w:val="center"/>
          </w:tcPr>
          <w:p w14:paraId="43992FCF" w14:textId="300B3815"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5.37 </w:t>
            </w:r>
          </w:p>
        </w:tc>
        <w:tc>
          <w:tcPr>
            <w:tcW w:w="403" w:type="pct"/>
            <w:vMerge/>
            <w:tcBorders>
              <w:bottom w:val="single" w:sz="4" w:space="0" w:color="auto"/>
            </w:tcBorders>
            <w:vAlign w:val="center"/>
          </w:tcPr>
          <w:p w14:paraId="66CC036B" w14:textId="0442A375"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tcBorders>
              <w:bottom w:val="single" w:sz="4" w:space="0" w:color="auto"/>
            </w:tcBorders>
            <w:vAlign w:val="center"/>
          </w:tcPr>
          <w:p w14:paraId="3BAC1D4D" w14:textId="2E36B821"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6" w:type="pct"/>
            <w:vMerge/>
            <w:tcBorders>
              <w:bottom w:val="single" w:sz="4" w:space="0" w:color="auto"/>
            </w:tcBorders>
            <w:vAlign w:val="center"/>
          </w:tcPr>
          <w:p w14:paraId="54ECEF5C" w14:textId="220B7FE8"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42" w:type="pct"/>
            <w:tcBorders>
              <w:top w:val="nil"/>
              <w:bottom w:val="single" w:sz="4" w:space="0" w:color="auto"/>
            </w:tcBorders>
            <w:vAlign w:val="center"/>
          </w:tcPr>
          <w:p w14:paraId="20A774D7" w14:textId="397350B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2.04 </w:t>
            </w:r>
          </w:p>
        </w:tc>
        <w:tc>
          <w:tcPr>
            <w:tcW w:w="407" w:type="pct"/>
            <w:vMerge/>
            <w:tcBorders>
              <w:bottom w:val="single" w:sz="4" w:space="0" w:color="auto"/>
            </w:tcBorders>
            <w:vAlign w:val="center"/>
          </w:tcPr>
          <w:p w14:paraId="533A1C78" w14:textId="6A7095F1"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4" w:type="pct"/>
            <w:vMerge/>
            <w:tcBorders>
              <w:bottom w:val="single" w:sz="4" w:space="0" w:color="auto"/>
            </w:tcBorders>
            <w:vAlign w:val="center"/>
          </w:tcPr>
          <w:p w14:paraId="7763028E" w14:textId="40572699" w:rsidR="00674972" w:rsidRPr="00D0103A" w:rsidRDefault="00674972" w:rsidP="00674972">
            <w:pPr>
              <w:widowControl/>
              <w:wordWrap/>
              <w:autoSpaceDE/>
              <w:autoSpaceDN/>
              <w:jc w:val="right"/>
              <w:rPr>
                <w:rFonts w:eastAsia="맑은 고딕" w:cstheme="minorHAnsi"/>
                <w:color w:val="000000"/>
                <w:kern w:val="0"/>
                <w:sz w:val="24"/>
                <w:szCs w:val="24"/>
              </w:rPr>
            </w:pPr>
          </w:p>
        </w:tc>
      </w:tr>
      <w:tr w:rsidR="00674972" w:rsidRPr="00D0103A" w14:paraId="37B27DFA" w14:textId="77777777" w:rsidTr="00674972">
        <w:trPr>
          <w:trHeight w:val="397"/>
        </w:trPr>
        <w:tc>
          <w:tcPr>
            <w:tcW w:w="509" w:type="pct"/>
            <w:vMerge w:val="restart"/>
            <w:tcBorders>
              <w:top w:val="single" w:sz="4" w:space="0" w:color="auto"/>
            </w:tcBorders>
            <w:vAlign w:val="center"/>
          </w:tcPr>
          <w:p w14:paraId="5D90D476" w14:textId="77777777" w:rsidR="00674972" w:rsidRPr="00D0103A" w:rsidRDefault="00674972" w:rsidP="00674972">
            <w:pPr>
              <w:spacing w:line="259" w:lineRule="auto"/>
              <w:jc w:val="center"/>
              <w:rPr>
                <w:rFonts w:cstheme="minorHAnsi"/>
                <w:sz w:val="24"/>
                <w:szCs w:val="24"/>
              </w:rPr>
            </w:pPr>
            <w:r w:rsidRPr="00D0103A">
              <w:rPr>
                <w:rFonts w:cstheme="minorHAnsi"/>
                <w:sz w:val="24"/>
                <w:szCs w:val="24"/>
              </w:rPr>
              <w:t>Liquid</w:t>
            </w:r>
          </w:p>
          <w:p w14:paraId="18338DAF" w14:textId="77777777" w:rsidR="00674972" w:rsidRPr="00D0103A" w:rsidRDefault="00674972" w:rsidP="00674972">
            <w:pPr>
              <w:spacing w:line="259" w:lineRule="auto"/>
              <w:jc w:val="center"/>
              <w:rPr>
                <w:rFonts w:cstheme="minorHAnsi"/>
                <w:sz w:val="24"/>
                <w:szCs w:val="24"/>
              </w:rPr>
            </w:pPr>
            <w:r w:rsidRPr="00D0103A">
              <w:rPr>
                <w:rFonts w:cstheme="minorHAnsi"/>
                <w:sz w:val="24"/>
                <w:szCs w:val="24"/>
              </w:rPr>
              <w:t>fertilizer</w:t>
            </w:r>
          </w:p>
          <w:p w14:paraId="0CCF2BBF" w14:textId="77777777" w:rsidR="00674972" w:rsidRPr="00D0103A" w:rsidRDefault="00674972" w:rsidP="00674972">
            <w:pPr>
              <w:spacing w:line="259" w:lineRule="auto"/>
              <w:jc w:val="center"/>
              <w:rPr>
                <w:rFonts w:cstheme="minorHAnsi"/>
                <w:sz w:val="24"/>
                <w:szCs w:val="24"/>
              </w:rPr>
            </w:pPr>
            <w:r w:rsidRPr="00D0103A">
              <w:rPr>
                <w:rFonts w:cstheme="minorHAnsi"/>
                <w:sz w:val="24"/>
                <w:szCs w:val="24"/>
              </w:rPr>
              <w:t>(n = 5)</w:t>
            </w:r>
          </w:p>
        </w:tc>
        <w:tc>
          <w:tcPr>
            <w:tcW w:w="509" w:type="pct"/>
            <w:tcBorders>
              <w:top w:val="single" w:sz="4" w:space="0" w:color="auto"/>
            </w:tcBorders>
            <w:vAlign w:val="center"/>
          </w:tcPr>
          <w:p w14:paraId="02CE0892" w14:textId="77777777"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N quantified</w:t>
            </w:r>
          </w:p>
        </w:tc>
        <w:tc>
          <w:tcPr>
            <w:tcW w:w="356" w:type="pct"/>
            <w:tcBorders>
              <w:top w:val="single" w:sz="4" w:space="0" w:color="auto"/>
            </w:tcBorders>
            <w:vAlign w:val="center"/>
          </w:tcPr>
          <w:p w14:paraId="352B75C6"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2</w:t>
            </w:r>
          </w:p>
        </w:tc>
        <w:tc>
          <w:tcPr>
            <w:tcW w:w="356" w:type="pct"/>
            <w:tcBorders>
              <w:top w:val="single" w:sz="4" w:space="0" w:color="auto"/>
            </w:tcBorders>
            <w:vAlign w:val="center"/>
          </w:tcPr>
          <w:p w14:paraId="5F51F144"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68" w:type="pct"/>
            <w:tcBorders>
              <w:top w:val="single" w:sz="4" w:space="0" w:color="auto"/>
            </w:tcBorders>
            <w:vAlign w:val="center"/>
          </w:tcPr>
          <w:p w14:paraId="65A1A15B"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w:t>
            </w:r>
          </w:p>
        </w:tc>
        <w:tc>
          <w:tcPr>
            <w:tcW w:w="342" w:type="pct"/>
            <w:tcBorders>
              <w:top w:val="single" w:sz="4" w:space="0" w:color="auto"/>
            </w:tcBorders>
            <w:vAlign w:val="center"/>
          </w:tcPr>
          <w:p w14:paraId="04B8103B"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w:t>
            </w:r>
          </w:p>
        </w:tc>
        <w:tc>
          <w:tcPr>
            <w:tcW w:w="342" w:type="pct"/>
            <w:tcBorders>
              <w:top w:val="single" w:sz="4" w:space="0" w:color="auto"/>
            </w:tcBorders>
            <w:vAlign w:val="center"/>
          </w:tcPr>
          <w:p w14:paraId="245357B0"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w:t>
            </w:r>
          </w:p>
        </w:tc>
        <w:tc>
          <w:tcPr>
            <w:tcW w:w="403" w:type="pct"/>
            <w:tcBorders>
              <w:top w:val="single" w:sz="4" w:space="0" w:color="auto"/>
            </w:tcBorders>
            <w:vAlign w:val="center"/>
          </w:tcPr>
          <w:p w14:paraId="2C57D3E1"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4</w:t>
            </w:r>
          </w:p>
        </w:tc>
        <w:tc>
          <w:tcPr>
            <w:tcW w:w="356" w:type="pct"/>
            <w:tcBorders>
              <w:top w:val="single" w:sz="4" w:space="0" w:color="auto"/>
            </w:tcBorders>
            <w:vAlign w:val="center"/>
          </w:tcPr>
          <w:p w14:paraId="40682984"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w:t>
            </w:r>
          </w:p>
        </w:tc>
        <w:tc>
          <w:tcPr>
            <w:tcW w:w="356" w:type="pct"/>
            <w:tcBorders>
              <w:top w:val="single" w:sz="4" w:space="0" w:color="auto"/>
            </w:tcBorders>
            <w:vAlign w:val="center"/>
          </w:tcPr>
          <w:p w14:paraId="770D916E"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w:t>
            </w:r>
          </w:p>
        </w:tc>
        <w:tc>
          <w:tcPr>
            <w:tcW w:w="342" w:type="pct"/>
            <w:tcBorders>
              <w:top w:val="single" w:sz="4" w:space="0" w:color="auto"/>
            </w:tcBorders>
            <w:vAlign w:val="center"/>
          </w:tcPr>
          <w:p w14:paraId="5E91190D"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w:t>
            </w:r>
          </w:p>
        </w:tc>
        <w:tc>
          <w:tcPr>
            <w:tcW w:w="407" w:type="pct"/>
            <w:tcBorders>
              <w:top w:val="single" w:sz="4" w:space="0" w:color="auto"/>
            </w:tcBorders>
            <w:vAlign w:val="center"/>
          </w:tcPr>
          <w:p w14:paraId="7F7AFDBB"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w:t>
            </w:r>
          </w:p>
        </w:tc>
        <w:tc>
          <w:tcPr>
            <w:tcW w:w="354" w:type="pct"/>
            <w:tcBorders>
              <w:top w:val="single" w:sz="4" w:space="0" w:color="auto"/>
            </w:tcBorders>
            <w:vAlign w:val="center"/>
          </w:tcPr>
          <w:p w14:paraId="2C64F25C"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5</w:t>
            </w:r>
          </w:p>
        </w:tc>
      </w:tr>
      <w:tr w:rsidR="00674972" w:rsidRPr="00D0103A" w14:paraId="6F87B1FA" w14:textId="77777777" w:rsidTr="00674972">
        <w:trPr>
          <w:trHeight w:val="397"/>
        </w:trPr>
        <w:tc>
          <w:tcPr>
            <w:tcW w:w="509" w:type="pct"/>
            <w:vMerge/>
            <w:vAlign w:val="center"/>
          </w:tcPr>
          <w:p w14:paraId="5597AF65" w14:textId="77777777" w:rsidR="00674972" w:rsidRPr="00D0103A" w:rsidRDefault="00674972" w:rsidP="00674972">
            <w:pPr>
              <w:spacing w:line="259" w:lineRule="auto"/>
              <w:jc w:val="center"/>
              <w:rPr>
                <w:rFonts w:cstheme="minorHAnsi"/>
                <w:sz w:val="24"/>
                <w:szCs w:val="24"/>
              </w:rPr>
            </w:pPr>
          </w:p>
        </w:tc>
        <w:tc>
          <w:tcPr>
            <w:tcW w:w="509" w:type="pct"/>
            <w:vAlign w:val="center"/>
          </w:tcPr>
          <w:p w14:paraId="37308BC9" w14:textId="77777777"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Min</w:t>
            </w:r>
          </w:p>
        </w:tc>
        <w:tc>
          <w:tcPr>
            <w:tcW w:w="356" w:type="pct"/>
            <w:vAlign w:val="center"/>
          </w:tcPr>
          <w:p w14:paraId="5C6F6C8B" w14:textId="688CAC5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0.51 </w:t>
            </w:r>
          </w:p>
        </w:tc>
        <w:tc>
          <w:tcPr>
            <w:tcW w:w="356" w:type="pct"/>
            <w:vMerge w:val="restart"/>
            <w:vAlign w:val="center"/>
          </w:tcPr>
          <w:p w14:paraId="39A3F81F"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68" w:type="pct"/>
            <w:vAlign w:val="center"/>
          </w:tcPr>
          <w:p w14:paraId="62729F1E" w14:textId="0E84ADA1"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14.65 </w:t>
            </w:r>
          </w:p>
        </w:tc>
        <w:tc>
          <w:tcPr>
            <w:tcW w:w="342" w:type="pct"/>
            <w:vAlign w:val="center"/>
          </w:tcPr>
          <w:p w14:paraId="624F2447" w14:textId="5E0557A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28.00 </w:t>
            </w:r>
          </w:p>
        </w:tc>
        <w:tc>
          <w:tcPr>
            <w:tcW w:w="342" w:type="pct"/>
            <w:vAlign w:val="center"/>
          </w:tcPr>
          <w:p w14:paraId="112FA498" w14:textId="5851ECC6"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22.33 </w:t>
            </w:r>
          </w:p>
        </w:tc>
        <w:tc>
          <w:tcPr>
            <w:tcW w:w="403" w:type="pct"/>
            <w:vAlign w:val="center"/>
          </w:tcPr>
          <w:p w14:paraId="6BCA04CD" w14:textId="33027C0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0.14 </w:t>
            </w:r>
          </w:p>
        </w:tc>
        <w:tc>
          <w:tcPr>
            <w:tcW w:w="356" w:type="pct"/>
            <w:vAlign w:val="center"/>
          </w:tcPr>
          <w:p w14:paraId="40272568" w14:textId="0D77025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0.23 </w:t>
            </w:r>
          </w:p>
        </w:tc>
        <w:tc>
          <w:tcPr>
            <w:tcW w:w="356" w:type="pct"/>
            <w:vAlign w:val="center"/>
          </w:tcPr>
          <w:p w14:paraId="38D2E737" w14:textId="5D4F6F63"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0.15 </w:t>
            </w:r>
          </w:p>
        </w:tc>
        <w:tc>
          <w:tcPr>
            <w:tcW w:w="342" w:type="pct"/>
            <w:vAlign w:val="center"/>
          </w:tcPr>
          <w:p w14:paraId="0DFCFA0E" w14:textId="4D862C5D"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0.32 </w:t>
            </w:r>
          </w:p>
        </w:tc>
        <w:tc>
          <w:tcPr>
            <w:tcW w:w="407" w:type="pct"/>
            <w:vMerge w:val="restart"/>
            <w:vAlign w:val="center"/>
          </w:tcPr>
          <w:p w14:paraId="3D11B318" w14:textId="7777777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4" w:type="pct"/>
            <w:vAlign w:val="center"/>
          </w:tcPr>
          <w:p w14:paraId="6B10688C" w14:textId="70DF045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0.97 </w:t>
            </w:r>
          </w:p>
        </w:tc>
      </w:tr>
      <w:tr w:rsidR="00674972" w:rsidRPr="00D0103A" w14:paraId="2816EA05" w14:textId="77777777" w:rsidTr="00674972">
        <w:trPr>
          <w:trHeight w:val="397"/>
        </w:trPr>
        <w:tc>
          <w:tcPr>
            <w:tcW w:w="509" w:type="pct"/>
            <w:vMerge/>
            <w:vAlign w:val="center"/>
          </w:tcPr>
          <w:p w14:paraId="43C3AC0C" w14:textId="77777777" w:rsidR="00674972" w:rsidRPr="00D0103A" w:rsidRDefault="00674972" w:rsidP="00674972">
            <w:pPr>
              <w:widowControl/>
              <w:wordWrap/>
              <w:autoSpaceDE/>
              <w:autoSpaceDN/>
              <w:jc w:val="center"/>
              <w:rPr>
                <w:rFonts w:cstheme="minorHAnsi"/>
                <w:sz w:val="24"/>
                <w:szCs w:val="24"/>
              </w:rPr>
            </w:pPr>
          </w:p>
        </w:tc>
        <w:tc>
          <w:tcPr>
            <w:tcW w:w="509" w:type="pct"/>
            <w:vAlign w:val="center"/>
          </w:tcPr>
          <w:p w14:paraId="44AC1550" w14:textId="77777777"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Max</w:t>
            </w:r>
          </w:p>
        </w:tc>
        <w:tc>
          <w:tcPr>
            <w:tcW w:w="356" w:type="pct"/>
            <w:vAlign w:val="center"/>
          </w:tcPr>
          <w:p w14:paraId="18BA6672" w14:textId="01FF32D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0.77 </w:t>
            </w:r>
          </w:p>
        </w:tc>
        <w:tc>
          <w:tcPr>
            <w:tcW w:w="356" w:type="pct"/>
            <w:vMerge/>
            <w:vAlign w:val="center"/>
          </w:tcPr>
          <w:p w14:paraId="41F8E8B9"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68" w:type="pct"/>
            <w:vAlign w:val="center"/>
          </w:tcPr>
          <w:p w14:paraId="0504DBB9" w14:textId="31FFB4F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296.53 </w:t>
            </w:r>
          </w:p>
        </w:tc>
        <w:tc>
          <w:tcPr>
            <w:tcW w:w="342" w:type="pct"/>
            <w:vAlign w:val="center"/>
          </w:tcPr>
          <w:p w14:paraId="266E0BDF" w14:textId="3826962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94.57 </w:t>
            </w:r>
          </w:p>
        </w:tc>
        <w:tc>
          <w:tcPr>
            <w:tcW w:w="342" w:type="pct"/>
            <w:vAlign w:val="center"/>
          </w:tcPr>
          <w:p w14:paraId="66CA1E4F" w14:textId="58DCE950"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211.01 </w:t>
            </w:r>
          </w:p>
        </w:tc>
        <w:tc>
          <w:tcPr>
            <w:tcW w:w="403" w:type="pct"/>
            <w:vAlign w:val="center"/>
          </w:tcPr>
          <w:p w14:paraId="72F9B4A8" w14:textId="58B8CFD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0.63 </w:t>
            </w:r>
          </w:p>
        </w:tc>
        <w:tc>
          <w:tcPr>
            <w:tcW w:w="356" w:type="pct"/>
            <w:vAlign w:val="center"/>
          </w:tcPr>
          <w:p w14:paraId="709489D0" w14:textId="4007D63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6.44 </w:t>
            </w:r>
          </w:p>
        </w:tc>
        <w:tc>
          <w:tcPr>
            <w:tcW w:w="356" w:type="pct"/>
            <w:vAlign w:val="center"/>
          </w:tcPr>
          <w:p w14:paraId="0D77E947" w14:textId="5E9B1931"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1.53 </w:t>
            </w:r>
          </w:p>
        </w:tc>
        <w:tc>
          <w:tcPr>
            <w:tcW w:w="342" w:type="pct"/>
            <w:vAlign w:val="center"/>
          </w:tcPr>
          <w:p w14:paraId="4C3CEDE2" w14:textId="654CA196"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38.86 </w:t>
            </w:r>
          </w:p>
        </w:tc>
        <w:tc>
          <w:tcPr>
            <w:tcW w:w="407" w:type="pct"/>
            <w:vMerge/>
            <w:vAlign w:val="center"/>
          </w:tcPr>
          <w:p w14:paraId="587ECD91"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4" w:type="pct"/>
            <w:vAlign w:val="center"/>
          </w:tcPr>
          <w:p w14:paraId="13A1250C" w14:textId="37DF2C10"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46.38 </w:t>
            </w:r>
          </w:p>
        </w:tc>
      </w:tr>
      <w:tr w:rsidR="00674972" w:rsidRPr="00D0103A" w14:paraId="7F0FDA7C" w14:textId="77777777" w:rsidTr="00674972">
        <w:trPr>
          <w:trHeight w:val="397"/>
        </w:trPr>
        <w:tc>
          <w:tcPr>
            <w:tcW w:w="509" w:type="pct"/>
            <w:vMerge/>
            <w:vAlign w:val="center"/>
          </w:tcPr>
          <w:p w14:paraId="121C7F30" w14:textId="77777777" w:rsidR="00674972" w:rsidRPr="00D0103A" w:rsidRDefault="00674972" w:rsidP="00674972">
            <w:pPr>
              <w:widowControl/>
              <w:wordWrap/>
              <w:autoSpaceDE/>
              <w:autoSpaceDN/>
              <w:jc w:val="center"/>
              <w:rPr>
                <w:rFonts w:cstheme="minorHAnsi"/>
                <w:sz w:val="24"/>
                <w:szCs w:val="24"/>
              </w:rPr>
            </w:pPr>
          </w:p>
        </w:tc>
        <w:tc>
          <w:tcPr>
            <w:tcW w:w="509" w:type="pct"/>
            <w:vAlign w:val="center"/>
          </w:tcPr>
          <w:p w14:paraId="6A47FED8" w14:textId="77777777"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Mean</w:t>
            </w:r>
          </w:p>
        </w:tc>
        <w:tc>
          <w:tcPr>
            <w:tcW w:w="356" w:type="pct"/>
            <w:tcBorders>
              <w:top w:val="nil"/>
            </w:tcBorders>
            <w:vAlign w:val="center"/>
          </w:tcPr>
          <w:p w14:paraId="67089D53" w14:textId="0A603018"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0.64 </w:t>
            </w:r>
          </w:p>
        </w:tc>
        <w:tc>
          <w:tcPr>
            <w:tcW w:w="356" w:type="pct"/>
            <w:vMerge/>
            <w:vAlign w:val="center"/>
          </w:tcPr>
          <w:p w14:paraId="508878D4"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68" w:type="pct"/>
            <w:tcBorders>
              <w:top w:val="nil"/>
            </w:tcBorders>
            <w:vAlign w:val="center"/>
          </w:tcPr>
          <w:p w14:paraId="1E904AA3" w14:textId="74B2CA6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84.66 </w:t>
            </w:r>
          </w:p>
        </w:tc>
        <w:tc>
          <w:tcPr>
            <w:tcW w:w="342" w:type="pct"/>
            <w:tcBorders>
              <w:top w:val="nil"/>
            </w:tcBorders>
            <w:vAlign w:val="center"/>
          </w:tcPr>
          <w:p w14:paraId="208C1F17" w14:textId="036CC76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53.26 </w:t>
            </w:r>
          </w:p>
        </w:tc>
        <w:tc>
          <w:tcPr>
            <w:tcW w:w="342" w:type="pct"/>
            <w:tcBorders>
              <w:top w:val="nil"/>
            </w:tcBorders>
            <w:vAlign w:val="center"/>
          </w:tcPr>
          <w:p w14:paraId="3A9180F5" w14:textId="0822E70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79.84 </w:t>
            </w:r>
          </w:p>
        </w:tc>
        <w:tc>
          <w:tcPr>
            <w:tcW w:w="403" w:type="pct"/>
            <w:tcBorders>
              <w:top w:val="nil"/>
            </w:tcBorders>
            <w:vAlign w:val="center"/>
          </w:tcPr>
          <w:p w14:paraId="7B0D1B68" w14:textId="0A4DFA6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0.47 </w:t>
            </w:r>
          </w:p>
        </w:tc>
        <w:tc>
          <w:tcPr>
            <w:tcW w:w="356" w:type="pct"/>
            <w:tcBorders>
              <w:top w:val="nil"/>
            </w:tcBorders>
            <w:vAlign w:val="center"/>
          </w:tcPr>
          <w:p w14:paraId="40E14DE8" w14:textId="4EBD9831"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1.98 </w:t>
            </w:r>
          </w:p>
        </w:tc>
        <w:tc>
          <w:tcPr>
            <w:tcW w:w="356" w:type="pct"/>
            <w:tcBorders>
              <w:top w:val="nil"/>
            </w:tcBorders>
            <w:vAlign w:val="center"/>
          </w:tcPr>
          <w:p w14:paraId="1E769121" w14:textId="2708F0E7"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0.50 </w:t>
            </w:r>
          </w:p>
        </w:tc>
        <w:tc>
          <w:tcPr>
            <w:tcW w:w="342" w:type="pct"/>
            <w:tcBorders>
              <w:top w:val="nil"/>
            </w:tcBorders>
            <w:vAlign w:val="center"/>
          </w:tcPr>
          <w:p w14:paraId="45AA5C48" w14:textId="55E4D38B"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16.15 </w:t>
            </w:r>
          </w:p>
        </w:tc>
        <w:tc>
          <w:tcPr>
            <w:tcW w:w="407" w:type="pct"/>
            <w:vMerge/>
            <w:vAlign w:val="center"/>
          </w:tcPr>
          <w:p w14:paraId="33A2FFF6"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4" w:type="pct"/>
            <w:tcBorders>
              <w:top w:val="nil"/>
            </w:tcBorders>
            <w:vAlign w:val="center"/>
          </w:tcPr>
          <w:p w14:paraId="0F4256FD" w14:textId="2A1557F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14.11 </w:t>
            </w:r>
          </w:p>
        </w:tc>
      </w:tr>
      <w:tr w:rsidR="00674972" w:rsidRPr="00D0103A" w14:paraId="64FC1599" w14:textId="77777777" w:rsidTr="00674972">
        <w:trPr>
          <w:trHeight w:val="397"/>
        </w:trPr>
        <w:tc>
          <w:tcPr>
            <w:tcW w:w="509" w:type="pct"/>
            <w:vMerge/>
            <w:tcBorders>
              <w:bottom w:val="single" w:sz="4" w:space="0" w:color="auto"/>
            </w:tcBorders>
            <w:vAlign w:val="center"/>
          </w:tcPr>
          <w:p w14:paraId="1E3DB831" w14:textId="77777777" w:rsidR="00674972" w:rsidRPr="00D0103A" w:rsidRDefault="00674972" w:rsidP="00674972">
            <w:pPr>
              <w:widowControl/>
              <w:wordWrap/>
              <w:autoSpaceDE/>
              <w:autoSpaceDN/>
              <w:jc w:val="center"/>
              <w:rPr>
                <w:rFonts w:cstheme="minorHAnsi"/>
                <w:sz w:val="24"/>
                <w:szCs w:val="24"/>
              </w:rPr>
            </w:pPr>
          </w:p>
        </w:tc>
        <w:tc>
          <w:tcPr>
            <w:tcW w:w="509" w:type="pct"/>
            <w:tcBorders>
              <w:bottom w:val="single" w:sz="4" w:space="0" w:color="auto"/>
            </w:tcBorders>
            <w:vAlign w:val="center"/>
          </w:tcPr>
          <w:p w14:paraId="40CFEE11" w14:textId="77777777" w:rsidR="00674972" w:rsidRPr="00D0103A" w:rsidRDefault="00674972" w:rsidP="00674972">
            <w:pPr>
              <w:widowControl/>
              <w:wordWrap/>
              <w:autoSpaceDE/>
              <w:autoSpaceDN/>
              <w:jc w:val="center"/>
              <w:rPr>
                <w:rFonts w:cstheme="minorHAnsi"/>
                <w:sz w:val="24"/>
                <w:szCs w:val="24"/>
              </w:rPr>
            </w:pPr>
            <w:r w:rsidRPr="00D0103A">
              <w:rPr>
                <w:rFonts w:cstheme="minorHAnsi"/>
                <w:sz w:val="24"/>
                <w:szCs w:val="24"/>
              </w:rPr>
              <w:t>SD</w:t>
            </w:r>
          </w:p>
        </w:tc>
        <w:tc>
          <w:tcPr>
            <w:tcW w:w="356" w:type="pct"/>
            <w:tcBorders>
              <w:top w:val="nil"/>
              <w:bottom w:val="single" w:sz="4" w:space="0" w:color="auto"/>
            </w:tcBorders>
            <w:vAlign w:val="center"/>
          </w:tcPr>
          <w:p w14:paraId="03ECD9D9" w14:textId="53C7C123"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0.19 </w:t>
            </w:r>
          </w:p>
        </w:tc>
        <w:tc>
          <w:tcPr>
            <w:tcW w:w="356" w:type="pct"/>
            <w:vMerge/>
            <w:tcBorders>
              <w:bottom w:val="single" w:sz="4" w:space="0" w:color="auto"/>
            </w:tcBorders>
            <w:vAlign w:val="center"/>
          </w:tcPr>
          <w:p w14:paraId="306DFAE0"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68" w:type="pct"/>
            <w:tcBorders>
              <w:top w:val="nil"/>
              <w:bottom w:val="single" w:sz="4" w:space="0" w:color="auto"/>
            </w:tcBorders>
            <w:vAlign w:val="center"/>
          </w:tcPr>
          <w:p w14:paraId="063E4130" w14:textId="47496B7F"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120.86 </w:t>
            </w:r>
          </w:p>
        </w:tc>
        <w:tc>
          <w:tcPr>
            <w:tcW w:w="342" w:type="pct"/>
            <w:tcBorders>
              <w:top w:val="nil"/>
              <w:bottom w:val="single" w:sz="4" w:space="0" w:color="auto"/>
            </w:tcBorders>
            <w:vAlign w:val="center"/>
          </w:tcPr>
          <w:p w14:paraId="1D5791CD" w14:textId="3166D8CA"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27.10 </w:t>
            </w:r>
          </w:p>
        </w:tc>
        <w:tc>
          <w:tcPr>
            <w:tcW w:w="342" w:type="pct"/>
            <w:tcBorders>
              <w:top w:val="nil"/>
              <w:bottom w:val="single" w:sz="4" w:space="0" w:color="auto"/>
            </w:tcBorders>
            <w:vAlign w:val="center"/>
          </w:tcPr>
          <w:p w14:paraId="43812443" w14:textId="3CD3D6EF"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75.78 </w:t>
            </w:r>
          </w:p>
        </w:tc>
        <w:tc>
          <w:tcPr>
            <w:tcW w:w="403" w:type="pct"/>
            <w:tcBorders>
              <w:top w:val="nil"/>
              <w:bottom w:val="single" w:sz="4" w:space="0" w:color="auto"/>
            </w:tcBorders>
            <w:vAlign w:val="center"/>
          </w:tcPr>
          <w:p w14:paraId="4C59006C" w14:textId="0786463E"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0.22 </w:t>
            </w:r>
          </w:p>
        </w:tc>
        <w:tc>
          <w:tcPr>
            <w:tcW w:w="356" w:type="pct"/>
            <w:tcBorders>
              <w:top w:val="nil"/>
              <w:bottom w:val="single" w:sz="4" w:space="0" w:color="auto"/>
            </w:tcBorders>
            <w:vAlign w:val="center"/>
          </w:tcPr>
          <w:p w14:paraId="0D720029" w14:textId="7A070B99"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2.57 </w:t>
            </w:r>
          </w:p>
        </w:tc>
        <w:tc>
          <w:tcPr>
            <w:tcW w:w="356" w:type="pct"/>
            <w:tcBorders>
              <w:top w:val="nil"/>
              <w:bottom w:val="single" w:sz="4" w:space="0" w:color="auto"/>
            </w:tcBorders>
            <w:vAlign w:val="center"/>
          </w:tcPr>
          <w:p w14:paraId="697CDEF6" w14:textId="05995AEC"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0.58 </w:t>
            </w:r>
          </w:p>
        </w:tc>
        <w:tc>
          <w:tcPr>
            <w:tcW w:w="342" w:type="pct"/>
            <w:tcBorders>
              <w:top w:val="nil"/>
              <w:bottom w:val="single" w:sz="4" w:space="0" w:color="auto"/>
            </w:tcBorders>
            <w:vAlign w:val="center"/>
          </w:tcPr>
          <w:p w14:paraId="76827ACD" w14:textId="62EA6944"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19.01 </w:t>
            </w:r>
          </w:p>
        </w:tc>
        <w:tc>
          <w:tcPr>
            <w:tcW w:w="407" w:type="pct"/>
            <w:vMerge/>
            <w:tcBorders>
              <w:bottom w:val="single" w:sz="4" w:space="0" w:color="auto"/>
            </w:tcBorders>
            <w:vAlign w:val="center"/>
          </w:tcPr>
          <w:p w14:paraId="06ADF8D9" w14:textId="77777777" w:rsidR="00674972" w:rsidRPr="00D0103A" w:rsidRDefault="00674972" w:rsidP="00674972">
            <w:pPr>
              <w:widowControl/>
              <w:wordWrap/>
              <w:autoSpaceDE/>
              <w:autoSpaceDN/>
              <w:jc w:val="right"/>
              <w:rPr>
                <w:rFonts w:eastAsia="맑은 고딕" w:cstheme="minorHAnsi"/>
                <w:color w:val="000000"/>
                <w:kern w:val="0"/>
                <w:sz w:val="24"/>
                <w:szCs w:val="24"/>
              </w:rPr>
            </w:pPr>
          </w:p>
        </w:tc>
        <w:tc>
          <w:tcPr>
            <w:tcW w:w="354" w:type="pct"/>
            <w:tcBorders>
              <w:top w:val="nil"/>
              <w:bottom w:val="single" w:sz="4" w:space="0" w:color="auto"/>
            </w:tcBorders>
            <w:vAlign w:val="center"/>
          </w:tcPr>
          <w:p w14:paraId="5B303F5F" w14:textId="023925FF" w:rsidR="00674972" w:rsidRPr="00D0103A" w:rsidRDefault="00674972" w:rsidP="00674972">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19.32 </w:t>
            </w:r>
          </w:p>
        </w:tc>
      </w:tr>
      <w:tr w:rsidR="00674972" w:rsidRPr="00D0103A" w14:paraId="589AB751" w14:textId="77777777" w:rsidTr="00B3688F">
        <w:trPr>
          <w:trHeight w:val="397"/>
        </w:trPr>
        <w:tc>
          <w:tcPr>
            <w:tcW w:w="5000" w:type="pct"/>
            <w:gridSpan w:val="13"/>
            <w:tcBorders>
              <w:top w:val="single" w:sz="4" w:space="0" w:color="auto"/>
            </w:tcBorders>
            <w:vAlign w:val="center"/>
          </w:tcPr>
          <w:p w14:paraId="35D5729D" w14:textId="22C0FAEF" w:rsidR="00674972" w:rsidRPr="00D0103A" w:rsidRDefault="00674972" w:rsidP="00674972">
            <w:pPr>
              <w:widowControl/>
              <w:wordWrap/>
              <w:autoSpaceDE/>
              <w:autoSpaceDN/>
              <w:rPr>
                <w:rFonts w:eastAsia="맑은 고딕" w:cstheme="minorHAnsi"/>
                <w:color w:val="000000"/>
                <w:kern w:val="0"/>
                <w:sz w:val="24"/>
                <w:szCs w:val="24"/>
              </w:rPr>
            </w:pPr>
            <w:r w:rsidRPr="00D0103A">
              <w:rPr>
                <w:rFonts w:eastAsia="맑은 고딕" w:cstheme="minorHAnsi"/>
                <w:color w:val="000000"/>
                <w:kern w:val="0"/>
                <w:sz w:val="24"/>
                <w:szCs w:val="24"/>
                <w:vertAlign w:val="superscript"/>
              </w:rPr>
              <w:t>c</w:t>
            </w:r>
            <w:r w:rsidRPr="00D0103A">
              <w:rPr>
                <w:rFonts w:eastAsia="맑은 고딕" w:cstheme="minorHAnsi"/>
                <w:color w:val="000000"/>
                <w:kern w:val="0"/>
                <w:sz w:val="24"/>
                <w:szCs w:val="24"/>
              </w:rPr>
              <w:t xml:space="preserve"> ND</w:t>
            </w:r>
            <w:r w:rsidRPr="00D0103A">
              <w:rPr>
                <w:rFonts w:cstheme="minorHAnsi"/>
                <w:sz w:val="24"/>
                <w:szCs w:val="24"/>
              </w:rPr>
              <w:t xml:space="preserve"> </w:t>
            </w:r>
            <w:r w:rsidRPr="00D0103A">
              <w:rPr>
                <w:rFonts w:eastAsia="맑은 고딕" w:cstheme="minorHAnsi"/>
                <w:color w:val="000000"/>
                <w:kern w:val="0"/>
                <w:sz w:val="24"/>
                <w:szCs w:val="24"/>
              </w:rPr>
              <w:t>indicates not detected, below the limit of detection (LOD)</w:t>
            </w:r>
            <w:r w:rsidR="00CA7F6B">
              <w:rPr>
                <w:rFonts w:eastAsia="맑은 고딕" w:cstheme="minorHAnsi" w:hint="eastAsia"/>
                <w:color w:val="000000"/>
                <w:kern w:val="0"/>
                <w:sz w:val="24"/>
                <w:szCs w:val="24"/>
              </w:rPr>
              <w:t>.</w:t>
            </w:r>
          </w:p>
        </w:tc>
      </w:tr>
    </w:tbl>
    <w:p w14:paraId="5F4B4501" w14:textId="77777777" w:rsidR="0063411D" w:rsidRPr="00D0103A" w:rsidRDefault="0063411D">
      <w:pPr>
        <w:rPr>
          <w:rFonts w:cstheme="minorHAnsi"/>
          <w:sz w:val="24"/>
          <w:szCs w:val="24"/>
        </w:rPr>
      </w:pPr>
    </w:p>
    <w:p w14:paraId="0120847B" w14:textId="77777777" w:rsidR="0063411D" w:rsidRPr="00D0103A" w:rsidRDefault="0063411D">
      <w:pPr>
        <w:rPr>
          <w:rFonts w:cstheme="minorHAnsi"/>
          <w:sz w:val="24"/>
          <w:szCs w:val="24"/>
        </w:r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395"/>
        <w:gridCol w:w="1394"/>
        <w:gridCol w:w="975"/>
        <w:gridCol w:w="975"/>
        <w:gridCol w:w="1008"/>
        <w:gridCol w:w="937"/>
        <w:gridCol w:w="937"/>
        <w:gridCol w:w="1104"/>
        <w:gridCol w:w="975"/>
        <w:gridCol w:w="975"/>
        <w:gridCol w:w="937"/>
        <w:gridCol w:w="1115"/>
        <w:gridCol w:w="970"/>
      </w:tblGrid>
      <w:tr w:rsidR="009B5683" w:rsidRPr="00D0103A" w14:paraId="425B59AF" w14:textId="77777777" w:rsidTr="00B3688F">
        <w:trPr>
          <w:trHeight w:val="567"/>
        </w:trPr>
        <w:tc>
          <w:tcPr>
            <w:tcW w:w="5000" w:type="pct"/>
            <w:gridSpan w:val="13"/>
            <w:tcBorders>
              <w:bottom w:val="single" w:sz="4" w:space="0" w:color="auto"/>
            </w:tcBorders>
            <w:vAlign w:val="center"/>
          </w:tcPr>
          <w:p w14:paraId="6BC36735" w14:textId="77777777" w:rsidR="009B5683" w:rsidRPr="00D0103A" w:rsidRDefault="009B5683" w:rsidP="00B3688F">
            <w:pPr>
              <w:widowControl/>
              <w:wordWrap/>
              <w:autoSpaceDE/>
              <w:autoSpaceDN/>
              <w:rPr>
                <w:rFonts w:eastAsia="맑은 고딕" w:cstheme="minorHAnsi"/>
                <w:b/>
                <w:bCs/>
                <w:color w:val="000000"/>
                <w:sz w:val="24"/>
                <w:szCs w:val="24"/>
              </w:rPr>
            </w:pPr>
            <w:r w:rsidRPr="00D0103A">
              <w:rPr>
                <w:rFonts w:eastAsia="맑은 고딕" w:cstheme="minorHAnsi"/>
                <w:b/>
                <w:bCs/>
                <w:color w:val="000000"/>
                <w:sz w:val="24"/>
                <w:szCs w:val="24"/>
              </w:rPr>
              <w:lastRenderedPageBreak/>
              <w:t>Table S16.</w:t>
            </w:r>
            <w:r w:rsidRPr="00D0103A">
              <w:rPr>
                <w:rFonts w:eastAsia="맑은 고딕" w:cstheme="minorHAnsi"/>
                <w:color w:val="000000"/>
                <w:sz w:val="24"/>
                <w:szCs w:val="24"/>
              </w:rPr>
              <w:t xml:space="preserve"> </w:t>
            </w:r>
            <w:r w:rsidRPr="00D0103A">
              <w:rPr>
                <w:rFonts w:eastAsia="맑은 고딕" w:cstheme="minorHAnsi"/>
                <w:i/>
                <w:iCs/>
                <w:color w:val="000000"/>
                <w:sz w:val="24"/>
                <w:szCs w:val="24"/>
              </w:rPr>
              <w:t>(continued)</w:t>
            </w:r>
            <w:r w:rsidRPr="00D0103A">
              <w:rPr>
                <w:rFonts w:cstheme="minorHAnsi"/>
                <w:sz w:val="24"/>
                <w:szCs w:val="24"/>
              </w:rPr>
              <w:t>.</w:t>
            </w:r>
          </w:p>
        </w:tc>
      </w:tr>
      <w:tr w:rsidR="009B5683" w:rsidRPr="00D0103A" w14:paraId="06D67C86" w14:textId="77777777" w:rsidTr="00B3688F">
        <w:trPr>
          <w:trHeight w:val="397"/>
        </w:trPr>
        <w:tc>
          <w:tcPr>
            <w:tcW w:w="509" w:type="pct"/>
            <w:vMerge w:val="restart"/>
            <w:tcBorders>
              <w:top w:val="single" w:sz="4" w:space="0" w:color="auto"/>
            </w:tcBorders>
            <w:vAlign w:val="center"/>
          </w:tcPr>
          <w:p w14:paraId="458C6B1C" w14:textId="77777777" w:rsidR="009B5683" w:rsidRPr="00D0103A" w:rsidRDefault="009B5683" w:rsidP="00B3688F">
            <w:pPr>
              <w:widowControl/>
              <w:wordWrap/>
              <w:autoSpaceDE/>
              <w:autoSpaceDN/>
              <w:spacing w:line="259" w:lineRule="auto"/>
              <w:jc w:val="center"/>
              <w:rPr>
                <w:rFonts w:cstheme="minorHAnsi"/>
                <w:sz w:val="24"/>
                <w:szCs w:val="24"/>
              </w:rPr>
            </w:pPr>
            <w:r w:rsidRPr="00D0103A">
              <w:rPr>
                <w:rFonts w:cstheme="minorHAnsi"/>
                <w:sz w:val="24"/>
                <w:szCs w:val="24"/>
              </w:rPr>
              <w:t>Sample</w:t>
            </w:r>
          </w:p>
          <w:p w14:paraId="36F5F786" w14:textId="77777777" w:rsidR="009B5683" w:rsidRPr="00D0103A" w:rsidRDefault="009B5683" w:rsidP="00B3688F">
            <w:pPr>
              <w:widowControl/>
              <w:wordWrap/>
              <w:autoSpaceDE/>
              <w:autoSpaceDN/>
              <w:spacing w:line="259" w:lineRule="auto"/>
              <w:jc w:val="center"/>
              <w:rPr>
                <w:rFonts w:cstheme="minorHAnsi"/>
                <w:sz w:val="24"/>
                <w:szCs w:val="24"/>
              </w:rPr>
            </w:pPr>
            <w:r w:rsidRPr="00D0103A">
              <w:rPr>
                <w:rFonts w:cstheme="minorHAnsi"/>
                <w:sz w:val="24"/>
                <w:szCs w:val="24"/>
              </w:rPr>
              <w:t>group</w:t>
            </w:r>
          </w:p>
        </w:tc>
        <w:tc>
          <w:tcPr>
            <w:tcW w:w="509" w:type="pct"/>
            <w:vMerge w:val="restart"/>
            <w:tcBorders>
              <w:top w:val="single" w:sz="4" w:space="0" w:color="auto"/>
            </w:tcBorders>
            <w:vAlign w:val="center"/>
          </w:tcPr>
          <w:p w14:paraId="1525AE2B" w14:textId="77777777" w:rsidR="009B5683" w:rsidRPr="00D0103A" w:rsidRDefault="009B5683" w:rsidP="00B3688F">
            <w:pPr>
              <w:widowControl/>
              <w:wordWrap/>
              <w:autoSpaceDE/>
              <w:autoSpaceDN/>
              <w:spacing w:line="259" w:lineRule="auto"/>
              <w:jc w:val="center"/>
              <w:rPr>
                <w:rFonts w:cstheme="minorHAnsi"/>
                <w:sz w:val="24"/>
                <w:szCs w:val="24"/>
              </w:rPr>
            </w:pPr>
            <w:r w:rsidRPr="00D0103A">
              <w:rPr>
                <w:rFonts w:cstheme="minorHAnsi"/>
                <w:sz w:val="24"/>
                <w:szCs w:val="24"/>
              </w:rPr>
              <w:t>Statistics</w:t>
            </w:r>
          </w:p>
        </w:tc>
        <w:tc>
          <w:tcPr>
            <w:tcW w:w="3982" w:type="pct"/>
            <w:gridSpan w:val="11"/>
            <w:tcBorders>
              <w:top w:val="single" w:sz="4" w:space="0" w:color="auto"/>
              <w:bottom w:val="single" w:sz="4" w:space="0" w:color="auto"/>
            </w:tcBorders>
            <w:vAlign w:val="center"/>
          </w:tcPr>
          <w:p w14:paraId="61975CF8" w14:textId="77777777" w:rsidR="009B5683" w:rsidRPr="00D0103A" w:rsidRDefault="009B5683" w:rsidP="00B3688F">
            <w:pPr>
              <w:widowControl/>
              <w:wordWrap/>
              <w:autoSpaceDE/>
              <w:autoSpaceDN/>
              <w:jc w:val="center"/>
              <w:rPr>
                <w:rFonts w:cstheme="minorHAnsi"/>
                <w:sz w:val="24"/>
                <w:szCs w:val="24"/>
              </w:rPr>
            </w:pPr>
            <w:r w:rsidRPr="00D0103A">
              <w:rPr>
                <w:rFonts w:cstheme="minorHAnsi"/>
                <w:sz w:val="24"/>
                <w:szCs w:val="24"/>
              </w:rPr>
              <w:t xml:space="preserve">Antibiotic concentrations </w:t>
            </w:r>
            <w:r w:rsidRPr="00D0103A">
              <w:rPr>
                <w:rFonts w:eastAsia="맑은 고딕" w:cstheme="minorHAnsi"/>
                <w:color w:val="000000"/>
                <w:sz w:val="24"/>
                <w:szCs w:val="24"/>
              </w:rPr>
              <w:t>(μg kg</w:t>
            </w:r>
            <w:r w:rsidRPr="00D0103A">
              <w:rPr>
                <w:rFonts w:eastAsia="맑은 고딕" w:cstheme="minorHAnsi"/>
                <w:color w:val="000000"/>
                <w:sz w:val="24"/>
                <w:szCs w:val="24"/>
                <w:vertAlign w:val="superscript"/>
              </w:rPr>
              <w:t>−1</w:t>
            </w:r>
            <w:r w:rsidRPr="00D0103A">
              <w:rPr>
                <w:rFonts w:eastAsia="맑은 고딕" w:cstheme="minorHAnsi"/>
                <w:color w:val="000000"/>
                <w:sz w:val="24"/>
                <w:szCs w:val="24"/>
              </w:rPr>
              <w:t xml:space="preserve"> or μg L</w:t>
            </w:r>
            <w:r w:rsidRPr="00D0103A">
              <w:rPr>
                <w:rFonts w:eastAsia="맑은 고딕" w:cstheme="minorHAnsi"/>
                <w:color w:val="000000"/>
                <w:sz w:val="24"/>
                <w:szCs w:val="24"/>
                <w:vertAlign w:val="superscript"/>
              </w:rPr>
              <w:t>−1</w:t>
            </w:r>
            <w:r w:rsidRPr="00D0103A">
              <w:rPr>
                <w:rFonts w:eastAsia="맑은 고딕" w:cstheme="minorHAnsi"/>
                <w:color w:val="000000"/>
                <w:sz w:val="24"/>
                <w:szCs w:val="24"/>
              </w:rPr>
              <w:t>)</w:t>
            </w:r>
          </w:p>
        </w:tc>
      </w:tr>
      <w:tr w:rsidR="009B5683" w:rsidRPr="00D0103A" w14:paraId="428BEF39" w14:textId="77777777" w:rsidTr="00B3688F">
        <w:trPr>
          <w:trHeight w:val="397"/>
        </w:trPr>
        <w:tc>
          <w:tcPr>
            <w:tcW w:w="509" w:type="pct"/>
            <w:vMerge/>
            <w:tcBorders>
              <w:top w:val="single" w:sz="4" w:space="0" w:color="auto"/>
              <w:bottom w:val="single" w:sz="4" w:space="0" w:color="auto"/>
            </w:tcBorders>
            <w:vAlign w:val="center"/>
          </w:tcPr>
          <w:p w14:paraId="6D73DFC4" w14:textId="77777777" w:rsidR="009B5683" w:rsidRPr="00D0103A" w:rsidRDefault="009B5683" w:rsidP="00B3688F">
            <w:pPr>
              <w:widowControl/>
              <w:wordWrap/>
              <w:autoSpaceDE/>
              <w:autoSpaceDN/>
              <w:spacing w:line="259" w:lineRule="auto"/>
              <w:jc w:val="center"/>
              <w:rPr>
                <w:rFonts w:cstheme="minorHAnsi"/>
                <w:sz w:val="24"/>
                <w:szCs w:val="24"/>
              </w:rPr>
            </w:pPr>
          </w:p>
        </w:tc>
        <w:tc>
          <w:tcPr>
            <w:tcW w:w="509" w:type="pct"/>
            <w:vMerge/>
            <w:tcBorders>
              <w:top w:val="single" w:sz="4" w:space="0" w:color="auto"/>
              <w:bottom w:val="single" w:sz="4" w:space="0" w:color="auto"/>
            </w:tcBorders>
            <w:vAlign w:val="center"/>
          </w:tcPr>
          <w:p w14:paraId="115C6029" w14:textId="77777777" w:rsidR="009B5683" w:rsidRPr="00D0103A" w:rsidRDefault="009B5683" w:rsidP="00B3688F">
            <w:pPr>
              <w:widowControl/>
              <w:wordWrap/>
              <w:autoSpaceDE/>
              <w:autoSpaceDN/>
              <w:spacing w:line="259" w:lineRule="auto"/>
              <w:jc w:val="center"/>
              <w:rPr>
                <w:rFonts w:cstheme="minorHAnsi"/>
                <w:sz w:val="24"/>
                <w:szCs w:val="24"/>
              </w:rPr>
            </w:pPr>
          </w:p>
        </w:tc>
        <w:tc>
          <w:tcPr>
            <w:tcW w:w="356" w:type="pct"/>
            <w:tcBorders>
              <w:top w:val="single" w:sz="4" w:space="0" w:color="auto"/>
              <w:bottom w:val="single" w:sz="4" w:space="0" w:color="auto"/>
            </w:tcBorders>
            <w:vAlign w:val="center"/>
          </w:tcPr>
          <w:p w14:paraId="1FE1C569"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AMP</w:t>
            </w:r>
          </w:p>
        </w:tc>
        <w:tc>
          <w:tcPr>
            <w:tcW w:w="356" w:type="pct"/>
            <w:tcBorders>
              <w:top w:val="single" w:sz="4" w:space="0" w:color="auto"/>
              <w:bottom w:val="single" w:sz="4" w:space="0" w:color="auto"/>
            </w:tcBorders>
            <w:vAlign w:val="center"/>
          </w:tcPr>
          <w:p w14:paraId="335F0FAF"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PNG</w:t>
            </w:r>
          </w:p>
        </w:tc>
        <w:tc>
          <w:tcPr>
            <w:tcW w:w="368" w:type="pct"/>
            <w:tcBorders>
              <w:top w:val="single" w:sz="4" w:space="0" w:color="auto"/>
              <w:bottom w:val="single" w:sz="4" w:space="0" w:color="auto"/>
            </w:tcBorders>
            <w:vAlign w:val="center"/>
          </w:tcPr>
          <w:p w14:paraId="60E96B70"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CTC</w:t>
            </w:r>
          </w:p>
        </w:tc>
        <w:tc>
          <w:tcPr>
            <w:tcW w:w="342" w:type="pct"/>
            <w:tcBorders>
              <w:top w:val="single" w:sz="4" w:space="0" w:color="auto"/>
              <w:bottom w:val="single" w:sz="4" w:space="0" w:color="auto"/>
            </w:tcBorders>
            <w:vAlign w:val="center"/>
          </w:tcPr>
          <w:p w14:paraId="75CB90BC"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OTC</w:t>
            </w:r>
          </w:p>
        </w:tc>
        <w:tc>
          <w:tcPr>
            <w:tcW w:w="342" w:type="pct"/>
            <w:tcBorders>
              <w:top w:val="single" w:sz="4" w:space="0" w:color="auto"/>
              <w:bottom w:val="single" w:sz="4" w:space="0" w:color="auto"/>
            </w:tcBorders>
            <w:vAlign w:val="center"/>
          </w:tcPr>
          <w:p w14:paraId="1D7C6F77"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TC</w:t>
            </w:r>
          </w:p>
        </w:tc>
        <w:tc>
          <w:tcPr>
            <w:tcW w:w="403" w:type="pct"/>
            <w:tcBorders>
              <w:top w:val="single" w:sz="4" w:space="0" w:color="auto"/>
              <w:bottom w:val="single" w:sz="4" w:space="0" w:color="auto"/>
            </w:tcBorders>
            <w:vAlign w:val="center"/>
          </w:tcPr>
          <w:p w14:paraId="49CCE2C0"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SPM</w:t>
            </w:r>
          </w:p>
        </w:tc>
        <w:tc>
          <w:tcPr>
            <w:tcW w:w="356" w:type="pct"/>
            <w:tcBorders>
              <w:top w:val="single" w:sz="4" w:space="0" w:color="auto"/>
              <w:bottom w:val="single" w:sz="4" w:space="0" w:color="auto"/>
            </w:tcBorders>
            <w:vAlign w:val="center"/>
          </w:tcPr>
          <w:p w14:paraId="5423B445"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TYL</w:t>
            </w:r>
          </w:p>
        </w:tc>
        <w:tc>
          <w:tcPr>
            <w:tcW w:w="356" w:type="pct"/>
            <w:tcBorders>
              <w:top w:val="single" w:sz="4" w:space="0" w:color="auto"/>
              <w:bottom w:val="single" w:sz="4" w:space="0" w:color="auto"/>
            </w:tcBorders>
            <w:vAlign w:val="center"/>
          </w:tcPr>
          <w:p w14:paraId="78C790B5"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SDZ</w:t>
            </w:r>
          </w:p>
        </w:tc>
        <w:tc>
          <w:tcPr>
            <w:tcW w:w="342" w:type="pct"/>
            <w:tcBorders>
              <w:top w:val="single" w:sz="4" w:space="0" w:color="auto"/>
              <w:bottom w:val="single" w:sz="4" w:space="0" w:color="auto"/>
            </w:tcBorders>
            <w:vAlign w:val="center"/>
          </w:tcPr>
          <w:p w14:paraId="1B076133"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SMZ</w:t>
            </w:r>
          </w:p>
        </w:tc>
        <w:tc>
          <w:tcPr>
            <w:tcW w:w="407" w:type="pct"/>
            <w:tcBorders>
              <w:top w:val="single" w:sz="4" w:space="0" w:color="auto"/>
              <w:bottom w:val="single" w:sz="4" w:space="0" w:color="auto"/>
            </w:tcBorders>
            <w:vAlign w:val="center"/>
          </w:tcPr>
          <w:p w14:paraId="0528954F" w14:textId="77777777" w:rsidR="009B5683" w:rsidRPr="00D0103A" w:rsidRDefault="009B5683" w:rsidP="00B3688F">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kern w:val="0"/>
                <w:sz w:val="24"/>
                <w:szCs w:val="24"/>
              </w:rPr>
              <w:t>SMX</w:t>
            </w:r>
          </w:p>
        </w:tc>
        <w:tc>
          <w:tcPr>
            <w:tcW w:w="354" w:type="pct"/>
            <w:tcBorders>
              <w:top w:val="single" w:sz="4" w:space="0" w:color="auto"/>
              <w:bottom w:val="single" w:sz="4" w:space="0" w:color="auto"/>
            </w:tcBorders>
            <w:vAlign w:val="center"/>
          </w:tcPr>
          <w:p w14:paraId="00F49886" w14:textId="77777777" w:rsidR="009B5683" w:rsidRPr="00D0103A" w:rsidRDefault="009B5683" w:rsidP="00B3688F">
            <w:pPr>
              <w:widowControl/>
              <w:wordWrap/>
              <w:autoSpaceDE/>
              <w:autoSpaceDN/>
              <w:jc w:val="center"/>
              <w:rPr>
                <w:rFonts w:eastAsia="맑은 고딕" w:cstheme="minorHAnsi"/>
                <w:color w:val="000000"/>
                <w:sz w:val="24"/>
                <w:szCs w:val="24"/>
              </w:rPr>
            </w:pPr>
            <w:r w:rsidRPr="00D0103A">
              <w:rPr>
                <w:rFonts w:eastAsia="맑은 고딕" w:cstheme="minorHAnsi"/>
                <w:color w:val="000000"/>
                <w:kern w:val="0"/>
                <w:sz w:val="24"/>
                <w:szCs w:val="24"/>
              </w:rPr>
              <w:t>STZ</w:t>
            </w:r>
          </w:p>
        </w:tc>
      </w:tr>
      <w:tr w:rsidR="008660F0" w:rsidRPr="00D0103A" w14:paraId="218B3AA0" w14:textId="77777777" w:rsidTr="00B3688F">
        <w:trPr>
          <w:trHeight w:val="964"/>
        </w:trPr>
        <w:tc>
          <w:tcPr>
            <w:tcW w:w="509" w:type="pct"/>
            <w:tcBorders>
              <w:top w:val="single" w:sz="4" w:space="0" w:color="auto"/>
              <w:bottom w:val="single" w:sz="4" w:space="0" w:color="auto"/>
            </w:tcBorders>
            <w:vAlign w:val="center"/>
          </w:tcPr>
          <w:p w14:paraId="0D652D6F" w14:textId="77777777" w:rsidR="008660F0" w:rsidRPr="00D0103A" w:rsidRDefault="008660F0" w:rsidP="008660F0">
            <w:pPr>
              <w:spacing w:line="259" w:lineRule="auto"/>
              <w:jc w:val="center"/>
              <w:rPr>
                <w:rFonts w:cstheme="minorHAnsi"/>
                <w:sz w:val="24"/>
                <w:szCs w:val="24"/>
              </w:rPr>
            </w:pPr>
            <w:r w:rsidRPr="00D0103A">
              <w:rPr>
                <w:rFonts w:cstheme="minorHAnsi"/>
                <w:sz w:val="24"/>
                <w:szCs w:val="24"/>
              </w:rPr>
              <w:t>WWTP</w:t>
            </w:r>
          </w:p>
          <w:p w14:paraId="7D8CC473" w14:textId="77777777" w:rsidR="008660F0" w:rsidRPr="00D0103A" w:rsidRDefault="008660F0" w:rsidP="008660F0">
            <w:pPr>
              <w:spacing w:line="259" w:lineRule="auto"/>
              <w:jc w:val="center"/>
              <w:rPr>
                <w:rFonts w:cstheme="minorHAnsi"/>
                <w:sz w:val="24"/>
                <w:szCs w:val="24"/>
              </w:rPr>
            </w:pPr>
            <w:r w:rsidRPr="00D0103A">
              <w:rPr>
                <w:rFonts w:cstheme="minorHAnsi"/>
                <w:sz w:val="24"/>
                <w:szCs w:val="24"/>
              </w:rPr>
              <w:t>effluent</w:t>
            </w:r>
          </w:p>
          <w:p w14:paraId="1C597AC6" w14:textId="77777777" w:rsidR="008660F0" w:rsidRPr="00D0103A" w:rsidRDefault="008660F0" w:rsidP="008660F0">
            <w:pPr>
              <w:widowControl/>
              <w:wordWrap/>
              <w:autoSpaceDE/>
              <w:autoSpaceDN/>
              <w:jc w:val="center"/>
              <w:rPr>
                <w:rFonts w:cstheme="minorHAnsi"/>
                <w:sz w:val="24"/>
                <w:szCs w:val="24"/>
              </w:rPr>
            </w:pPr>
            <w:r w:rsidRPr="00D0103A">
              <w:rPr>
                <w:rFonts w:cstheme="minorHAnsi"/>
                <w:sz w:val="24"/>
                <w:szCs w:val="24"/>
              </w:rPr>
              <w:t>(n = 1)</w:t>
            </w:r>
          </w:p>
        </w:tc>
        <w:tc>
          <w:tcPr>
            <w:tcW w:w="509" w:type="pct"/>
            <w:tcBorders>
              <w:top w:val="single" w:sz="4" w:space="0" w:color="auto"/>
              <w:bottom w:val="single" w:sz="4" w:space="0" w:color="auto"/>
            </w:tcBorders>
            <w:vAlign w:val="center"/>
          </w:tcPr>
          <w:p w14:paraId="2FC7AF4F" w14:textId="77777777" w:rsidR="008660F0" w:rsidRPr="00D0103A" w:rsidRDefault="008660F0" w:rsidP="008660F0">
            <w:pPr>
              <w:widowControl/>
              <w:wordWrap/>
              <w:autoSpaceDE/>
              <w:autoSpaceDN/>
              <w:jc w:val="center"/>
              <w:rPr>
                <w:rFonts w:cstheme="minorHAnsi"/>
                <w:sz w:val="24"/>
                <w:szCs w:val="24"/>
              </w:rPr>
            </w:pPr>
            <w:r w:rsidRPr="00D0103A">
              <w:rPr>
                <w:rFonts w:cstheme="minorHAnsi"/>
                <w:sz w:val="24"/>
                <w:szCs w:val="24"/>
              </w:rPr>
              <w:t>-</w:t>
            </w:r>
          </w:p>
        </w:tc>
        <w:tc>
          <w:tcPr>
            <w:tcW w:w="356" w:type="pct"/>
            <w:tcBorders>
              <w:top w:val="single" w:sz="4" w:space="0" w:color="auto"/>
              <w:bottom w:val="single" w:sz="4" w:space="0" w:color="auto"/>
            </w:tcBorders>
            <w:vAlign w:val="center"/>
          </w:tcPr>
          <w:p w14:paraId="1A9D3814"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6" w:type="pct"/>
            <w:tcBorders>
              <w:top w:val="single" w:sz="4" w:space="0" w:color="auto"/>
              <w:bottom w:val="single" w:sz="4" w:space="0" w:color="auto"/>
            </w:tcBorders>
            <w:vAlign w:val="center"/>
          </w:tcPr>
          <w:p w14:paraId="1C7D0A98"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ND</w:t>
            </w:r>
          </w:p>
        </w:tc>
        <w:tc>
          <w:tcPr>
            <w:tcW w:w="368" w:type="pct"/>
            <w:tcBorders>
              <w:top w:val="single" w:sz="4" w:space="0" w:color="auto"/>
              <w:bottom w:val="single" w:sz="4" w:space="0" w:color="auto"/>
            </w:tcBorders>
            <w:vAlign w:val="center"/>
          </w:tcPr>
          <w:p w14:paraId="040C2CF5" w14:textId="5E585B2C"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42" w:type="pct"/>
            <w:tcBorders>
              <w:top w:val="single" w:sz="4" w:space="0" w:color="auto"/>
              <w:bottom w:val="single" w:sz="4" w:space="0" w:color="auto"/>
            </w:tcBorders>
            <w:vAlign w:val="center"/>
          </w:tcPr>
          <w:p w14:paraId="62256E45"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0.07 </w:t>
            </w:r>
          </w:p>
        </w:tc>
        <w:tc>
          <w:tcPr>
            <w:tcW w:w="342" w:type="pct"/>
            <w:tcBorders>
              <w:top w:val="single" w:sz="4" w:space="0" w:color="auto"/>
              <w:bottom w:val="single" w:sz="4" w:space="0" w:color="auto"/>
            </w:tcBorders>
            <w:vAlign w:val="center"/>
          </w:tcPr>
          <w:p w14:paraId="510440E8"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0.03 </w:t>
            </w:r>
          </w:p>
        </w:tc>
        <w:tc>
          <w:tcPr>
            <w:tcW w:w="403" w:type="pct"/>
            <w:tcBorders>
              <w:top w:val="single" w:sz="4" w:space="0" w:color="auto"/>
              <w:bottom w:val="single" w:sz="4" w:space="0" w:color="auto"/>
            </w:tcBorders>
            <w:vAlign w:val="center"/>
          </w:tcPr>
          <w:p w14:paraId="2B3AD714" w14:textId="385B6840" w:rsidR="008660F0" w:rsidRPr="00D0103A" w:rsidRDefault="005B4D5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6" w:type="pct"/>
            <w:tcBorders>
              <w:top w:val="single" w:sz="4" w:space="0" w:color="auto"/>
              <w:bottom w:val="single" w:sz="4" w:space="0" w:color="auto"/>
            </w:tcBorders>
            <w:vAlign w:val="center"/>
          </w:tcPr>
          <w:p w14:paraId="0B59E918"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6" w:type="pct"/>
            <w:tcBorders>
              <w:top w:val="single" w:sz="4" w:space="0" w:color="auto"/>
              <w:bottom w:val="single" w:sz="4" w:space="0" w:color="auto"/>
            </w:tcBorders>
            <w:vAlign w:val="center"/>
          </w:tcPr>
          <w:p w14:paraId="134FF47F"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42" w:type="pct"/>
            <w:tcBorders>
              <w:top w:val="single" w:sz="4" w:space="0" w:color="auto"/>
              <w:bottom w:val="single" w:sz="4" w:space="0" w:color="auto"/>
            </w:tcBorders>
            <w:vAlign w:val="center"/>
          </w:tcPr>
          <w:p w14:paraId="7D635724"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0.31 </w:t>
            </w:r>
          </w:p>
        </w:tc>
        <w:tc>
          <w:tcPr>
            <w:tcW w:w="407" w:type="pct"/>
            <w:tcBorders>
              <w:top w:val="single" w:sz="4" w:space="0" w:color="auto"/>
              <w:bottom w:val="single" w:sz="4" w:space="0" w:color="auto"/>
            </w:tcBorders>
            <w:vAlign w:val="center"/>
          </w:tcPr>
          <w:p w14:paraId="67130A52" w14:textId="639593F1"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0.0</w:t>
            </w:r>
            <w:r w:rsidR="00BA3B3A" w:rsidRPr="00D0103A">
              <w:rPr>
                <w:rFonts w:eastAsia="맑은 고딕" w:cstheme="minorHAnsi"/>
                <w:color w:val="000000"/>
                <w:kern w:val="0"/>
                <w:sz w:val="24"/>
                <w:szCs w:val="24"/>
              </w:rPr>
              <w:t>5</w:t>
            </w:r>
            <w:r w:rsidRPr="00D0103A">
              <w:rPr>
                <w:rFonts w:eastAsia="맑은 고딕" w:cstheme="minorHAnsi"/>
                <w:color w:val="000000"/>
                <w:kern w:val="0"/>
                <w:sz w:val="24"/>
                <w:szCs w:val="24"/>
              </w:rPr>
              <w:t xml:space="preserve"> </w:t>
            </w:r>
          </w:p>
        </w:tc>
        <w:tc>
          <w:tcPr>
            <w:tcW w:w="354" w:type="pct"/>
            <w:tcBorders>
              <w:top w:val="single" w:sz="4" w:space="0" w:color="auto"/>
              <w:bottom w:val="single" w:sz="4" w:space="0" w:color="auto"/>
            </w:tcBorders>
            <w:vAlign w:val="center"/>
          </w:tcPr>
          <w:p w14:paraId="607FCA92"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0.12 </w:t>
            </w:r>
          </w:p>
        </w:tc>
      </w:tr>
      <w:tr w:rsidR="008660F0" w:rsidRPr="00D0103A" w14:paraId="3E81394A" w14:textId="77777777" w:rsidTr="00B3688F">
        <w:trPr>
          <w:trHeight w:val="964"/>
        </w:trPr>
        <w:tc>
          <w:tcPr>
            <w:tcW w:w="509" w:type="pct"/>
            <w:tcBorders>
              <w:top w:val="single" w:sz="4" w:space="0" w:color="auto"/>
              <w:bottom w:val="single" w:sz="4" w:space="0" w:color="auto"/>
            </w:tcBorders>
            <w:vAlign w:val="center"/>
          </w:tcPr>
          <w:p w14:paraId="7554E211" w14:textId="77777777" w:rsidR="008660F0" w:rsidRPr="00D0103A" w:rsidRDefault="008660F0" w:rsidP="008660F0">
            <w:pPr>
              <w:widowControl/>
              <w:wordWrap/>
              <w:autoSpaceDE/>
              <w:autoSpaceDN/>
              <w:spacing w:line="259" w:lineRule="auto"/>
              <w:jc w:val="center"/>
              <w:rPr>
                <w:rFonts w:cstheme="minorHAnsi"/>
                <w:sz w:val="24"/>
                <w:szCs w:val="24"/>
              </w:rPr>
            </w:pPr>
            <w:r w:rsidRPr="00D0103A">
              <w:rPr>
                <w:rFonts w:cstheme="minorHAnsi"/>
                <w:sz w:val="24"/>
                <w:szCs w:val="24"/>
              </w:rPr>
              <w:t>LMTF</w:t>
            </w:r>
          </w:p>
          <w:p w14:paraId="54718D20" w14:textId="77777777" w:rsidR="008660F0" w:rsidRPr="00D0103A" w:rsidRDefault="008660F0" w:rsidP="008660F0">
            <w:pPr>
              <w:widowControl/>
              <w:wordWrap/>
              <w:autoSpaceDE/>
              <w:autoSpaceDN/>
              <w:spacing w:line="259" w:lineRule="auto"/>
              <w:jc w:val="center"/>
              <w:rPr>
                <w:rFonts w:cstheme="minorHAnsi"/>
                <w:sz w:val="24"/>
                <w:szCs w:val="24"/>
              </w:rPr>
            </w:pPr>
            <w:r w:rsidRPr="00D0103A">
              <w:rPr>
                <w:rFonts w:cstheme="minorHAnsi"/>
                <w:sz w:val="24"/>
                <w:szCs w:val="24"/>
              </w:rPr>
              <w:t>effluent</w:t>
            </w:r>
          </w:p>
          <w:p w14:paraId="233FF4A5" w14:textId="77777777" w:rsidR="008660F0" w:rsidRPr="00D0103A" w:rsidRDefault="008660F0" w:rsidP="008660F0">
            <w:pPr>
              <w:jc w:val="center"/>
              <w:rPr>
                <w:rFonts w:cstheme="minorHAnsi"/>
                <w:sz w:val="24"/>
                <w:szCs w:val="24"/>
              </w:rPr>
            </w:pPr>
            <w:r w:rsidRPr="00D0103A">
              <w:rPr>
                <w:rFonts w:cstheme="minorHAnsi"/>
                <w:sz w:val="24"/>
                <w:szCs w:val="24"/>
              </w:rPr>
              <w:t>(n = 1)</w:t>
            </w:r>
          </w:p>
        </w:tc>
        <w:tc>
          <w:tcPr>
            <w:tcW w:w="509" w:type="pct"/>
            <w:tcBorders>
              <w:top w:val="single" w:sz="4" w:space="0" w:color="auto"/>
              <w:bottom w:val="single" w:sz="4" w:space="0" w:color="auto"/>
            </w:tcBorders>
            <w:vAlign w:val="center"/>
          </w:tcPr>
          <w:p w14:paraId="6799269F" w14:textId="77777777" w:rsidR="008660F0" w:rsidRPr="00D0103A" w:rsidRDefault="008660F0" w:rsidP="008660F0">
            <w:pPr>
              <w:widowControl/>
              <w:wordWrap/>
              <w:autoSpaceDE/>
              <w:autoSpaceDN/>
              <w:jc w:val="center"/>
              <w:rPr>
                <w:rFonts w:cstheme="minorHAnsi"/>
                <w:sz w:val="24"/>
                <w:szCs w:val="24"/>
              </w:rPr>
            </w:pPr>
            <w:r w:rsidRPr="00D0103A">
              <w:rPr>
                <w:rFonts w:cstheme="minorHAnsi"/>
                <w:sz w:val="24"/>
                <w:szCs w:val="24"/>
              </w:rPr>
              <w:t>-</w:t>
            </w:r>
          </w:p>
        </w:tc>
        <w:tc>
          <w:tcPr>
            <w:tcW w:w="356" w:type="pct"/>
            <w:tcBorders>
              <w:top w:val="single" w:sz="4" w:space="0" w:color="auto"/>
              <w:bottom w:val="single" w:sz="4" w:space="0" w:color="auto"/>
            </w:tcBorders>
            <w:vAlign w:val="center"/>
          </w:tcPr>
          <w:p w14:paraId="796B82F1"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&lt;LOQ</w:t>
            </w:r>
          </w:p>
        </w:tc>
        <w:tc>
          <w:tcPr>
            <w:tcW w:w="356" w:type="pct"/>
            <w:tcBorders>
              <w:top w:val="single" w:sz="4" w:space="0" w:color="auto"/>
              <w:bottom w:val="single" w:sz="4" w:space="0" w:color="auto"/>
            </w:tcBorders>
            <w:vAlign w:val="center"/>
          </w:tcPr>
          <w:p w14:paraId="2C8B47F2"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ND</w:t>
            </w:r>
          </w:p>
        </w:tc>
        <w:tc>
          <w:tcPr>
            <w:tcW w:w="368" w:type="pct"/>
            <w:tcBorders>
              <w:top w:val="single" w:sz="4" w:space="0" w:color="auto"/>
              <w:bottom w:val="single" w:sz="4" w:space="0" w:color="auto"/>
            </w:tcBorders>
            <w:vAlign w:val="center"/>
          </w:tcPr>
          <w:p w14:paraId="7653D412"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0.08 </w:t>
            </w:r>
          </w:p>
        </w:tc>
        <w:tc>
          <w:tcPr>
            <w:tcW w:w="342" w:type="pct"/>
            <w:tcBorders>
              <w:top w:val="single" w:sz="4" w:space="0" w:color="auto"/>
              <w:bottom w:val="single" w:sz="4" w:space="0" w:color="auto"/>
            </w:tcBorders>
            <w:vAlign w:val="center"/>
          </w:tcPr>
          <w:p w14:paraId="08FBA97C"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0.28 </w:t>
            </w:r>
          </w:p>
        </w:tc>
        <w:tc>
          <w:tcPr>
            <w:tcW w:w="342" w:type="pct"/>
            <w:tcBorders>
              <w:top w:val="single" w:sz="4" w:space="0" w:color="auto"/>
              <w:bottom w:val="single" w:sz="4" w:space="0" w:color="auto"/>
            </w:tcBorders>
            <w:vAlign w:val="center"/>
          </w:tcPr>
          <w:p w14:paraId="39A19FBD"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0.21 </w:t>
            </w:r>
          </w:p>
        </w:tc>
        <w:tc>
          <w:tcPr>
            <w:tcW w:w="403" w:type="pct"/>
            <w:tcBorders>
              <w:top w:val="single" w:sz="4" w:space="0" w:color="auto"/>
              <w:bottom w:val="single" w:sz="4" w:space="0" w:color="auto"/>
            </w:tcBorders>
            <w:vAlign w:val="center"/>
          </w:tcPr>
          <w:p w14:paraId="0879D727" w14:textId="0892F1C0"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0.01 </w:t>
            </w:r>
          </w:p>
        </w:tc>
        <w:tc>
          <w:tcPr>
            <w:tcW w:w="356" w:type="pct"/>
            <w:tcBorders>
              <w:top w:val="single" w:sz="4" w:space="0" w:color="auto"/>
              <w:bottom w:val="single" w:sz="4" w:space="0" w:color="auto"/>
            </w:tcBorders>
            <w:vAlign w:val="center"/>
          </w:tcPr>
          <w:p w14:paraId="453F9D34"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0.01 </w:t>
            </w:r>
          </w:p>
        </w:tc>
        <w:tc>
          <w:tcPr>
            <w:tcW w:w="356" w:type="pct"/>
            <w:tcBorders>
              <w:top w:val="single" w:sz="4" w:space="0" w:color="auto"/>
              <w:bottom w:val="single" w:sz="4" w:space="0" w:color="auto"/>
            </w:tcBorders>
            <w:vAlign w:val="center"/>
          </w:tcPr>
          <w:p w14:paraId="347EA9E9"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0.01 </w:t>
            </w:r>
          </w:p>
        </w:tc>
        <w:tc>
          <w:tcPr>
            <w:tcW w:w="342" w:type="pct"/>
            <w:tcBorders>
              <w:top w:val="single" w:sz="4" w:space="0" w:color="auto"/>
              <w:bottom w:val="single" w:sz="4" w:space="0" w:color="auto"/>
            </w:tcBorders>
            <w:vAlign w:val="center"/>
          </w:tcPr>
          <w:p w14:paraId="7A491733"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0.01 </w:t>
            </w:r>
          </w:p>
        </w:tc>
        <w:tc>
          <w:tcPr>
            <w:tcW w:w="407" w:type="pct"/>
            <w:tcBorders>
              <w:top w:val="single" w:sz="4" w:space="0" w:color="auto"/>
              <w:bottom w:val="single" w:sz="4" w:space="0" w:color="auto"/>
            </w:tcBorders>
            <w:vAlign w:val="center"/>
          </w:tcPr>
          <w:p w14:paraId="610BEB46"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0.04 </w:t>
            </w:r>
          </w:p>
        </w:tc>
        <w:tc>
          <w:tcPr>
            <w:tcW w:w="354" w:type="pct"/>
            <w:tcBorders>
              <w:top w:val="single" w:sz="4" w:space="0" w:color="auto"/>
              <w:bottom w:val="single" w:sz="4" w:space="0" w:color="auto"/>
            </w:tcBorders>
            <w:vAlign w:val="center"/>
          </w:tcPr>
          <w:p w14:paraId="214DBE10" w14:textId="77777777" w:rsidR="008660F0" w:rsidRPr="00D0103A" w:rsidRDefault="008660F0" w:rsidP="008660F0">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0.03 </w:t>
            </w:r>
          </w:p>
        </w:tc>
      </w:tr>
    </w:tbl>
    <w:p w14:paraId="4B399252" w14:textId="77777777" w:rsidR="009B5683" w:rsidRPr="00D0103A" w:rsidRDefault="009B5683" w:rsidP="00A402C2">
      <w:pPr>
        <w:widowControl/>
        <w:wordWrap/>
        <w:autoSpaceDE/>
        <w:autoSpaceDN/>
        <w:rPr>
          <w:rFonts w:cstheme="minorHAnsi"/>
          <w:sz w:val="24"/>
          <w:szCs w:val="24"/>
        </w:rPr>
      </w:pPr>
    </w:p>
    <w:p w14:paraId="21160A25" w14:textId="000B43ED" w:rsidR="005260C3" w:rsidRPr="00D0103A" w:rsidRDefault="00A402C2" w:rsidP="00A402C2">
      <w:pPr>
        <w:widowControl/>
        <w:wordWrap/>
        <w:autoSpaceDE/>
        <w:autoSpaceDN/>
        <w:rPr>
          <w:rFonts w:cstheme="minorHAnsi"/>
          <w:sz w:val="24"/>
          <w:szCs w:val="24"/>
        </w:rPr>
      </w:pPr>
      <w:r w:rsidRPr="00D0103A">
        <w:rPr>
          <w:rFonts w:cstheme="minorHAnsi"/>
          <w:sz w:val="24"/>
          <w:szCs w:val="24"/>
        </w:rPr>
        <w:br w:type="page"/>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471"/>
        <w:gridCol w:w="1471"/>
        <w:gridCol w:w="1038"/>
        <w:gridCol w:w="1063"/>
        <w:gridCol w:w="1068"/>
        <w:gridCol w:w="1077"/>
        <w:gridCol w:w="1093"/>
        <w:gridCol w:w="1093"/>
        <w:gridCol w:w="1077"/>
        <w:gridCol w:w="1079"/>
        <w:gridCol w:w="1074"/>
        <w:gridCol w:w="1093"/>
      </w:tblGrid>
      <w:tr w:rsidR="006912F9" w:rsidRPr="00D0103A" w14:paraId="679E1E41" w14:textId="77777777" w:rsidTr="00577469">
        <w:trPr>
          <w:trHeight w:val="567"/>
        </w:trPr>
        <w:tc>
          <w:tcPr>
            <w:tcW w:w="5000" w:type="pct"/>
            <w:gridSpan w:val="12"/>
            <w:tcBorders>
              <w:bottom w:val="single" w:sz="4" w:space="0" w:color="auto"/>
            </w:tcBorders>
            <w:vAlign w:val="center"/>
          </w:tcPr>
          <w:p w14:paraId="4493728B" w14:textId="740C00D3" w:rsidR="006912F9" w:rsidRPr="00D0103A" w:rsidRDefault="006912F9" w:rsidP="006C3AB3">
            <w:pPr>
              <w:widowControl/>
              <w:wordWrap/>
              <w:autoSpaceDE/>
              <w:autoSpaceDN/>
              <w:spacing w:line="259" w:lineRule="auto"/>
              <w:rPr>
                <w:rFonts w:eastAsia="맑은 고딕" w:cstheme="minorHAnsi"/>
                <w:color w:val="000000"/>
                <w:sz w:val="24"/>
                <w:szCs w:val="24"/>
              </w:rPr>
            </w:pPr>
            <w:r w:rsidRPr="00D0103A">
              <w:rPr>
                <w:rFonts w:eastAsia="맑은 고딕" w:cstheme="minorHAnsi"/>
                <w:b/>
                <w:bCs/>
                <w:color w:val="000000"/>
                <w:sz w:val="24"/>
                <w:szCs w:val="24"/>
              </w:rPr>
              <w:lastRenderedPageBreak/>
              <w:t>Table S1</w:t>
            </w:r>
            <w:r w:rsidR="00165D5E" w:rsidRPr="00D0103A">
              <w:rPr>
                <w:rFonts w:eastAsia="맑은 고딕" w:cstheme="minorHAnsi"/>
                <w:b/>
                <w:bCs/>
                <w:color w:val="000000"/>
                <w:sz w:val="24"/>
                <w:szCs w:val="24"/>
              </w:rPr>
              <w:t>7</w:t>
            </w:r>
            <w:r w:rsidRPr="00D0103A">
              <w:rPr>
                <w:rFonts w:eastAsia="맑은 고딕" w:cstheme="minorHAnsi"/>
                <w:b/>
                <w:bCs/>
                <w:color w:val="000000"/>
                <w:sz w:val="24"/>
                <w:szCs w:val="24"/>
              </w:rPr>
              <w:t>.</w:t>
            </w:r>
            <w:r w:rsidRPr="00D0103A">
              <w:rPr>
                <w:rFonts w:eastAsia="맑은 고딕" w:cstheme="minorHAnsi"/>
                <w:color w:val="000000"/>
                <w:sz w:val="24"/>
                <w:szCs w:val="24"/>
              </w:rPr>
              <w:t xml:space="preserve"> Descriptive statistics of heavy metal(loid) concentrations in antibiotic </w:t>
            </w:r>
            <w:r w:rsidR="00266380" w:rsidRPr="00D0103A">
              <w:rPr>
                <w:rFonts w:eastAsia="맑은 고딕" w:cstheme="minorHAnsi"/>
                <w:color w:val="000000"/>
                <w:sz w:val="24"/>
                <w:szCs w:val="24"/>
              </w:rPr>
              <w:t xml:space="preserve">pollution </w:t>
            </w:r>
            <w:r w:rsidRPr="00D0103A">
              <w:rPr>
                <w:rFonts w:eastAsia="맑은 고딕" w:cstheme="minorHAnsi"/>
                <w:color w:val="000000"/>
                <w:sz w:val="24"/>
                <w:szCs w:val="24"/>
              </w:rPr>
              <w:t>source samples.</w:t>
            </w:r>
          </w:p>
        </w:tc>
      </w:tr>
      <w:tr w:rsidR="006912F9" w:rsidRPr="00D0103A" w14:paraId="1C9A4A62" w14:textId="77777777" w:rsidTr="001215C9">
        <w:trPr>
          <w:trHeight w:val="397"/>
        </w:trPr>
        <w:tc>
          <w:tcPr>
            <w:tcW w:w="537" w:type="pct"/>
            <w:vMerge w:val="restart"/>
            <w:tcBorders>
              <w:top w:val="single" w:sz="4" w:space="0" w:color="auto"/>
            </w:tcBorders>
            <w:vAlign w:val="center"/>
          </w:tcPr>
          <w:p w14:paraId="37FB82B3" w14:textId="77777777" w:rsidR="006912F9" w:rsidRPr="00D0103A" w:rsidRDefault="006912F9" w:rsidP="006C3AB3">
            <w:pPr>
              <w:widowControl/>
              <w:wordWrap/>
              <w:autoSpaceDE/>
              <w:autoSpaceDN/>
              <w:spacing w:line="259" w:lineRule="auto"/>
              <w:jc w:val="center"/>
              <w:rPr>
                <w:rFonts w:cstheme="minorHAnsi"/>
                <w:sz w:val="24"/>
                <w:szCs w:val="24"/>
              </w:rPr>
            </w:pPr>
            <w:r w:rsidRPr="00D0103A">
              <w:rPr>
                <w:rFonts w:cstheme="minorHAnsi"/>
                <w:sz w:val="24"/>
                <w:szCs w:val="24"/>
              </w:rPr>
              <w:t>Sample</w:t>
            </w:r>
          </w:p>
          <w:p w14:paraId="46D1D3C2" w14:textId="77777777" w:rsidR="006912F9" w:rsidRPr="00D0103A" w:rsidRDefault="006912F9" w:rsidP="006C3AB3">
            <w:pPr>
              <w:widowControl/>
              <w:wordWrap/>
              <w:autoSpaceDE/>
              <w:autoSpaceDN/>
              <w:spacing w:line="259" w:lineRule="auto"/>
              <w:jc w:val="center"/>
              <w:rPr>
                <w:rFonts w:cstheme="minorHAnsi"/>
                <w:sz w:val="24"/>
                <w:szCs w:val="24"/>
              </w:rPr>
            </w:pPr>
            <w:r w:rsidRPr="00D0103A">
              <w:rPr>
                <w:rFonts w:cstheme="minorHAnsi"/>
                <w:sz w:val="24"/>
                <w:szCs w:val="24"/>
              </w:rPr>
              <w:t>group</w:t>
            </w:r>
          </w:p>
        </w:tc>
        <w:tc>
          <w:tcPr>
            <w:tcW w:w="537" w:type="pct"/>
            <w:vMerge w:val="restart"/>
            <w:tcBorders>
              <w:top w:val="single" w:sz="4" w:space="0" w:color="auto"/>
            </w:tcBorders>
            <w:vAlign w:val="center"/>
          </w:tcPr>
          <w:p w14:paraId="7AB5A54C" w14:textId="77777777" w:rsidR="006912F9" w:rsidRPr="00D0103A" w:rsidRDefault="006912F9" w:rsidP="006C3AB3">
            <w:pPr>
              <w:widowControl/>
              <w:wordWrap/>
              <w:autoSpaceDE/>
              <w:autoSpaceDN/>
              <w:spacing w:line="259" w:lineRule="auto"/>
              <w:jc w:val="center"/>
              <w:rPr>
                <w:rFonts w:cstheme="minorHAnsi"/>
                <w:sz w:val="24"/>
                <w:szCs w:val="24"/>
              </w:rPr>
            </w:pPr>
            <w:r w:rsidRPr="00D0103A">
              <w:rPr>
                <w:rFonts w:cstheme="minorHAnsi"/>
                <w:sz w:val="24"/>
                <w:szCs w:val="24"/>
              </w:rPr>
              <w:t>Statistics</w:t>
            </w:r>
          </w:p>
        </w:tc>
        <w:tc>
          <w:tcPr>
            <w:tcW w:w="3926" w:type="pct"/>
            <w:gridSpan w:val="10"/>
            <w:tcBorders>
              <w:top w:val="single" w:sz="4" w:space="0" w:color="auto"/>
              <w:bottom w:val="single" w:sz="4" w:space="0" w:color="auto"/>
            </w:tcBorders>
            <w:vAlign w:val="center"/>
          </w:tcPr>
          <w:p w14:paraId="25933D10" w14:textId="34D18290" w:rsidR="006912F9" w:rsidRPr="00D0103A" w:rsidRDefault="006912F9" w:rsidP="006C3AB3">
            <w:pPr>
              <w:widowControl/>
              <w:wordWrap/>
              <w:autoSpaceDE/>
              <w:autoSpaceDN/>
              <w:spacing w:line="259" w:lineRule="auto"/>
              <w:jc w:val="center"/>
              <w:rPr>
                <w:rFonts w:cstheme="minorHAnsi"/>
                <w:sz w:val="24"/>
                <w:szCs w:val="24"/>
              </w:rPr>
            </w:pPr>
            <w:r w:rsidRPr="00D0103A">
              <w:rPr>
                <w:rFonts w:cstheme="minorHAnsi"/>
                <w:sz w:val="24"/>
                <w:szCs w:val="24"/>
              </w:rPr>
              <w:t xml:space="preserve">Heavy metal(loid) concentrations </w:t>
            </w:r>
            <w:r w:rsidRPr="00D0103A">
              <w:rPr>
                <w:rFonts w:eastAsia="맑은 고딕" w:cstheme="minorHAnsi"/>
                <w:color w:val="000000"/>
                <w:sz w:val="24"/>
                <w:szCs w:val="24"/>
              </w:rPr>
              <w:t>(mg kg</w:t>
            </w:r>
            <w:r w:rsidRPr="00D0103A">
              <w:rPr>
                <w:rFonts w:eastAsia="맑은 고딕" w:cstheme="minorHAnsi"/>
                <w:color w:val="000000"/>
                <w:sz w:val="24"/>
                <w:szCs w:val="24"/>
                <w:vertAlign w:val="superscript"/>
              </w:rPr>
              <w:t>−1</w:t>
            </w:r>
            <w:r w:rsidR="001215C9" w:rsidRPr="00D0103A">
              <w:rPr>
                <w:rFonts w:eastAsia="맑은 고딕" w:cstheme="minorHAnsi"/>
                <w:color w:val="000000"/>
                <w:sz w:val="24"/>
                <w:szCs w:val="24"/>
              </w:rPr>
              <w:t xml:space="preserve"> or mg L</w:t>
            </w:r>
            <w:r w:rsidR="001215C9" w:rsidRPr="00D0103A">
              <w:rPr>
                <w:rFonts w:eastAsia="맑은 고딕" w:cstheme="minorHAnsi"/>
                <w:color w:val="000000"/>
                <w:sz w:val="24"/>
                <w:szCs w:val="24"/>
                <w:vertAlign w:val="superscript"/>
              </w:rPr>
              <w:t>−1</w:t>
            </w:r>
            <w:r w:rsidRPr="00D0103A">
              <w:rPr>
                <w:rFonts w:eastAsia="맑은 고딕" w:cstheme="minorHAnsi"/>
                <w:color w:val="000000"/>
                <w:sz w:val="24"/>
                <w:szCs w:val="24"/>
              </w:rPr>
              <w:t>)</w:t>
            </w:r>
          </w:p>
        </w:tc>
      </w:tr>
      <w:tr w:rsidR="006912F9" w:rsidRPr="00D0103A" w14:paraId="6BDD52D2" w14:textId="77777777" w:rsidTr="00B478D3">
        <w:trPr>
          <w:trHeight w:val="397"/>
        </w:trPr>
        <w:tc>
          <w:tcPr>
            <w:tcW w:w="537" w:type="pct"/>
            <w:vMerge/>
            <w:tcBorders>
              <w:top w:val="single" w:sz="4" w:space="0" w:color="auto"/>
              <w:bottom w:val="single" w:sz="4" w:space="0" w:color="auto"/>
            </w:tcBorders>
            <w:vAlign w:val="center"/>
          </w:tcPr>
          <w:p w14:paraId="66245496" w14:textId="77777777" w:rsidR="006912F9" w:rsidRPr="00D0103A" w:rsidRDefault="006912F9" w:rsidP="006C3AB3">
            <w:pPr>
              <w:widowControl/>
              <w:wordWrap/>
              <w:autoSpaceDE/>
              <w:autoSpaceDN/>
              <w:spacing w:line="259" w:lineRule="auto"/>
              <w:jc w:val="center"/>
              <w:rPr>
                <w:rFonts w:cstheme="minorHAnsi"/>
                <w:sz w:val="24"/>
                <w:szCs w:val="24"/>
              </w:rPr>
            </w:pPr>
          </w:p>
        </w:tc>
        <w:tc>
          <w:tcPr>
            <w:tcW w:w="537" w:type="pct"/>
            <w:vMerge/>
            <w:tcBorders>
              <w:top w:val="single" w:sz="4" w:space="0" w:color="auto"/>
              <w:bottom w:val="single" w:sz="4" w:space="0" w:color="auto"/>
            </w:tcBorders>
            <w:vAlign w:val="center"/>
          </w:tcPr>
          <w:p w14:paraId="1ACDE72B" w14:textId="77777777" w:rsidR="006912F9" w:rsidRPr="00D0103A" w:rsidRDefault="006912F9" w:rsidP="006C3AB3">
            <w:pPr>
              <w:widowControl/>
              <w:wordWrap/>
              <w:autoSpaceDE/>
              <w:autoSpaceDN/>
              <w:spacing w:line="259" w:lineRule="auto"/>
              <w:jc w:val="center"/>
              <w:rPr>
                <w:rFonts w:cstheme="minorHAnsi"/>
                <w:sz w:val="24"/>
                <w:szCs w:val="24"/>
              </w:rPr>
            </w:pPr>
          </w:p>
        </w:tc>
        <w:tc>
          <w:tcPr>
            <w:tcW w:w="379" w:type="pct"/>
            <w:tcBorders>
              <w:top w:val="single" w:sz="4" w:space="0" w:color="auto"/>
              <w:bottom w:val="single" w:sz="4" w:space="0" w:color="auto"/>
            </w:tcBorders>
            <w:vAlign w:val="center"/>
          </w:tcPr>
          <w:p w14:paraId="682A2CF1"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As</w:t>
            </w:r>
          </w:p>
        </w:tc>
        <w:tc>
          <w:tcPr>
            <w:tcW w:w="388" w:type="pct"/>
            <w:tcBorders>
              <w:top w:val="single" w:sz="4" w:space="0" w:color="auto"/>
              <w:bottom w:val="single" w:sz="4" w:space="0" w:color="auto"/>
            </w:tcBorders>
            <w:vAlign w:val="center"/>
          </w:tcPr>
          <w:p w14:paraId="350B0EF7"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Cd</w:t>
            </w:r>
          </w:p>
        </w:tc>
        <w:tc>
          <w:tcPr>
            <w:tcW w:w="390" w:type="pct"/>
            <w:tcBorders>
              <w:top w:val="single" w:sz="4" w:space="0" w:color="auto"/>
              <w:bottom w:val="single" w:sz="4" w:space="0" w:color="auto"/>
            </w:tcBorders>
            <w:vAlign w:val="center"/>
          </w:tcPr>
          <w:p w14:paraId="0449E569"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Co</w:t>
            </w:r>
          </w:p>
        </w:tc>
        <w:tc>
          <w:tcPr>
            <w:tcW w:w="393" w:type="pct"/>
            <w:tcBorders>
              <w:top w:val="single" w:sz="4" w:space="0" w:color="auto"/>
              <w:bottom w:val="single" w:sz="4" w:space="0" w:color="auto"/>
            </w:tcBorders>
            <w:vAlign w:val="center"/>
          </w:tcPr>
          <w:p w14:paraId="21F2B228"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Cr</w:t>
            </w:r>
          </w:p>
        </w:tc>
        <w:tc>
          <w:tcPr>
            <w:tcW w:w="399" w:type="pct"/>
            <w:tcBorders>
              <w:top w:val="single" w:sz="4" w:space="0" w:color="auto"/>
              <w:bottom w:val="single" w:sz="4" w:space="0" w:color="auto"/>
            </w:tcBorders>
            <w:vAlign w:val="center"/>
          </w:tcPr>
          <w:p w14:paraId="76A9672B"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Cu</w:t>
            </w:r>
          </w:p>
        </w:tc>
        <w:tc>
          <w:tcPr>
            <w:tcW w:w="399" w:type="pct"/>
            <w:tcBorders>
              <w:top w:val="single" w:sz="4" w:space="0" w:color="auto"/>
              <w:bottom w:val="single" w:sz="4" w:space="0" w:color="auto"/>
            </w:tcBorders>
            <w:vAlign w:val="center"/>
          </w:tcPr>
          <w:p w14:paraId="5BE7D721"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Mn</w:t>
            </w:r>
          </w:p>
        </w:tc>
        <w:tc>
          <w:tcPr>
            <w:tcW w:w="393" w:type="pct"/>
            <w:tcBorders>
              <w:top w:val="single" w:sz="4" w:space="0" w:color="auto"/>
              <w:bottom w:val="single" w:sz="4" w:space="0" w:color="auto"/>
            </w:tcBorders>
            <w:vAlign w:val="center"/>
          </w:tcPr>
          <w:p w14:paraId="6834E63A"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Ni</w:t>
            </w:r>
          </w:p>
        </w:tc>
        <w:tc>
          <w:tcPr>
            <w:tcW w:w="394" w:type="pct"/>
            <w:tcBorders>
              <w:top w:val="single" w:sz="4" w:space="0" w:color="auto"/>
              <w:bottom w:val="single" w:sz="4" w:space="0" w:color="auto"/>
            </w:tcBorders>
            <w:vAlign w:val="center"/>
          </w:tcPr>
          <w:p w14:paraId="507125B9"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Pb</w:t>
            </w:r>
          </w:p>
        </w:tc>
        <w:tc>
          <w:tcPr>
            <w:tcW w:w="392" w:type="pct"/>
            <w:tcBorders>
              <w:top w:val="single" w:sz="4" w:space="0" w:color="auto"/>
              <w:bottom w:val="single" w:sz="4" w:space="0" w:color="auto"/>
            </w:tcBorders>
            <w:vAlign w:val="center"/>
          </w:tcPr>
          <w:p w14:paraId="1FC0FE34"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V</w:t>
            </w:r>
          </w:p>
        </w:tc>
        <w:tc>
          <w:tcPr>
            <w:tcW w:w="399" w:type="pct"/>
            <w:tcBorders>
              <w:top w:val="single" w:sz="4" w:space="0" w:color="auto"/>
              <w:bottom w:val="single" w:sz="4" w:space="0" w:color="auto"/>
            </w:tcBorders>
            <w:vAlign w:val="center"/>
          </w:tcPr>
          <w:p w14:paraId="49E4DC1E" w14:textId="77777777" w:rsidR="006912F9" w:rsidRPr="00D0103A" w:rsidRDefault="006912F9" w:rsidP="006C3AB3">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Zn</w:t>
            </w:r>
          </w:p>
        </w:tc>
      </w:tr>
      <w:tr w:rsidR="00A339F3" w:rsidRPr="00D0103A" w14:paraId="09D070A9" w14:textId="77777777" w:rsidTr="00A339F3">
        <w:trPr>
          <w:trHeight w:val="397"/>
        </w:trPr>
        <w:tc>
          <w:tcPr>
            <w:tcW w:w="537" w:type="pct"/>
            <w:vMerge w:val="restart"/>
            <w:tcBorders>
              <w:top w:val="single" w:sz="4" w:space="0" w:color="auto"/>
            </w:tcBorders>
            <w:vAlign w:val="center"/>
          </w:tcPr>
          <w:p w14:paraId="24BF4005" w14:textId="4EBCE3F8" w:rsidR="00A339F3" w:rsidRPr="00D0103A" w:rsidRDefault="00A339F3" w:rsidP="00A339F3">
            <w:pPr>
              <w:spacing w:line="259" w:lineRule="auto"/>
              <w:jc w:val="center"/>
              <w:rPr>
                <w:rFonts w:cstheme="minorHAnsi"/>
                <w:sz w:val="24"/>
                <w:szCs w:val="24"/>
              </w:rPr>
            </w:pPr>
            <w:r w:rsidRPr="00D0103A">
              <w:rPr>
                <w:rFonts w:cstheme="minorHAnsi"/>
                <w:sz w:val="24"/>
                <w:szCs w:val="24"/>
              </w:rPr>
              <w:t>Cattle</w:t>
            </w:r>
          </w:p>
          <w:p w14:paraId="5807D1DD" w14:textId="77777777" w:rsidR="00A339F3" w:rsidRPr="00D0103A" w:rsidRDefault="00A339F3" w:rsidP="00A339F3">
            <w:pPr>
              <w:spacing w:line="259" w:lineRule="auto"/>
              <w:jc w:val="center"/>
              <w:rPr>
                <w:rFonts w:cstheme="minorHAnsi"/>
                <w:sz w:val="24"/>
                <w:szCs w:val="24"/>
              </w:rPr>
            </w:pPr>
            <w:r w:rsidRPr="00D0103A">
              <w:rPr>
                <w:rFonts w:cstheme="minorHAnsi"/>
                <w:sz w:val="24"/>
                <w:szCs w:val="24"/>
              </w:rPr>
              <w:t>manure</w:t>
            </w:r>
          </w:p>
          <w:p w14:paraId="3F0AE127" w14:textId="77777777" w:rsidR="00A339F3" w:rsidRPr="00D0103A" w:rsidRDefault="00A339F3" w:rsidP="00A339F3">
            <w:pPr>
              <w:spacing w:line="259" w:lineRule="auto"/>
              <w:jc w:val="center"/>
              <w:rPr>
                <w:rFonts w:cstheme="minorHAnsi"/>
                <w:sz w:val="24"/>
                <w:szCs w:val="24"/>
              </w:rPr>
            </w:pPr>
            <w:r w:rsidRPr="00D0103A">
              <w:rPr>
                <w:rFonts w:cstheme="minorHAnsi"/>
                <w:sz w:val="24"/>
                <w:szCs w:val="24"/>
              </w:rPr>
              <w:t>(n = 3)</w:t>
            </w:r>
          </w:p>
        </w:tc>
        <w:tc>
          <w:tcPr>
            <w:tcW w:w="537" w:type="pct"/>
            <w:tcBorders>
              <w:top w:val="single" w:sz="4" w:space="0" w:color="auto"/>
            </w:tcBorders>
            <w:vAlign w:val="center"/>
          </w:tcPr>
          <w:p w14:paraId="1F6C7527"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Min</w:t>
            </w:r>
          </w:p>
        </w:tc>
        <w:tc>
          <w:tcPr>
            <w:tcW w:w="379" w:type="pct"/>
            <w:tcBorders>
              <w:top w:val="single" w:sz="4" w:space="0" w:color="auto"/>
            </w:tcBorders>
            <w:vAlign w:val="center"/>
          </w:tcPr>
          <w:p w14:paraId="1ED726CC" w14:textId="00A468DA"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1.60 </w:t>
            </w:r>
          </w:p>
        </w:tc>
        <w:tc>
          <w:tcPr>
            <w:tcW w:w="388" w:type="pct"/>
            <w:tcBorders>
              <w:top w:val="single" w:sz="4" w:space="0" w:color="auto"/>
            </w:tcBorders>
            <w:vAlign w:val="center"/>
          </w:tcPr>
          <w:p w14:paraId="3EF81A7B" w14:textId="318759B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0.61 </w:t>
            </w:r>
          </w:p>
        </w:tc>
        <w:tc>
          <w:tcPr>
            <w:tcW w:w="390" w:type="pct"/>
            <w:tcBorders>
              <w:top w:val="single" w:sz="4" w:space="0" w:color="auto"/>
            </w:tcBorders>
            <w:vAlign w:val="center"/>
          </w:tcPr>
          <w:p w14:paraId="4F1CA744" w14:textId="52313CA3"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2.02 </w:t>
            </w:r>
          </w:p>
        </w:tc>
        <w:tc>
          <w:tcPr>
            <w:tcW w:w="393" w:type="pct"/>
            <w:tcBorders>
              <w:top w:val="single" w:sz="4" w:space="0" w:color="auto"/>
            </w:tcBorders>
            <w:vAlign w:val="center"/>
          </w:tcPr>
          <w:p w14:paraId="1949B997" w14:textId="284E184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12.34 </w:t>
            </w:r>
          </w:p>
        </w:tc>
        <w:tc>
          <w:tcPr>
            <w:tcW w:w="399" w:type="pct"/>
            <w:tcBorders>
              <w:top w:val="single" w:sz="4" w:space="0" w:color="auto"/>
            </w:tcBorders>
            <w:vAlign w:val="center"/>
          </w:tcPr>
          <w:p w14:paraId="3C61A02F" w14:textId="290442D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36.12 </w:t>
            </w:r>
          </w:p>
        </w:tc>
        <w:tc>
          <w:tcPr>
            <w:tcW w:w="399" w:type="pct"/>
            <w:tcBorders>
              <w:top w:val="single" w:sz="4" w:space="0" w:color="auto"/>
            </w:tcBorders>
            <w:vAlign w:val="center"/>
          </w:tcPr>
          <w:p w14:paraId="084B0C1C" w14:textId="22D15D8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1258.87 </w:t>
            </w:r>
          </w:p>
        </w:tc>
        <w:tc>
          <w:tcPr>
            <w:tcW w:w="393" w:type="pct"/>
            <w:tcBorders>
              <w:top w:val="single" w:sz="4" w:space="0" w:color="auto"/>
            </w:tcBorders>
            <w:vAlign w:val="center"/>
          </w:tcPr>
          <w:p w14:paraId="421C4A44" w14:textId="3493216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5.25 </w:t>
            </w:r>
          </w:p>
        </w:tc>
        <w:tc>
          <w:tcPr>
            <w:tcW w:w="394" w:type="pct"/>
            <w:tcBorders>
              <w:top w:val="single" w:sz="4" w:space="0" w:color="auto"/>
            </w:tcBorders>
            <w:vAlign w:val="center"/>
          </w:tcPr>
          <w:p w14:paraId="5259E01A" w14:textId="31E64C2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4.59 </w:t>
            </w:r>
          </w:p>
        </w:tc>
        <w:tc>
          <w:tcPr>
            <w:tcW w:w="392" w:type="pct"/>
            <w:tcBorders>
              <w:top w:val="single" w:sz="4" w:space="0" w:color="auto"/>
            </w:tcBorders>
            <w:vAlign w:val="center"/>
          </w:tcPr>
          <w:p w14:paraId="5CF737A2" w14:textId="35A391E1"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5.21 </w:t>
            </w:r>
          </w:p>
        </w:tc>
        <w:tc>
          <w:tcPr>
            <w:tcW w:w="399" w:type="pct"/>
            <w:tcBorders>
              <w:top w:val="single" w:sz="4" w:space="0" w:color="auto"/>
            </w:tcBorders>
            <w:vAlign w:val="center"/>
          </w:tcPr>
          <w:p w14:paraId="131E3B2A" w14:textId="6EC376D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198.57 </w:t>
            </w:r>
          </w:p>
        </w:tc>
      </w:tr>
      <w:tr w:rsidR="00A339F3" w:rsidRPr="00D0103A" w14:paraId="543AE05C" w14:textId="77777777" w:rsidTr="00A339F3">
        <w:trPr>
          <w:trHeight w:val="397"/>
        </w:trPr>
        <w:tc>
          <w:tcPr>
            <w:tcW w:w="537" w:type="pct"/>
            <w:vMerge/>
            <w:vAlign w:val="center"/>
          </w:tcPr>
          <w:p w14:paraId="1C7EB1ED" w14:textId="77777777" w:rsidR="00A339F3" w:rsidRPr="00D0103A" w:rsidRDefault="00A339F3" w:rsidP="00A339F3">
            <w:pPr>
              <w:spacing w:line="259" w:lineRule="auto"/>
              <w:jc w:val="center"/>
              <w:rPr>
                <w:rFonts w:cstheme="minorHAnsi"/>
                <w:sz w:val="24"/>
                <w:szCs w:val="24"/>
              </w:rPr>
            </w:pPr>
          </w:p>
        </w:tc>
        <w:tc>
          <w:tcPr>
            <w:tcW w:w="537" w:type="pct"/>
            <w:vAlign w:val="center"/>
          </w:tcPr>
          <w:p w14:paraId="437CA338"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79" w:type="pct"/>
            <w:vAlign w:val="center"/>
          </w:tcPr>
          <w:p w14:paraId="1F8E782F" w14:textId="7ACE671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1.99 </w:t>
            </w:r>
          </w:p>
        </w:tc>
        <w:tc>
          <w:tcPr>
            <w:tcW w:w="388" w:type="pct"/>
            <w:vAlign w:val="center"/>
          </w:tcPr>
          <w:p w14:paraId="37A55893" w14:textId="1E7127C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0.74 </w:t>
            </w:r>
          </w:p>
        </w:tc>
        <w:tc>
          <w:tcPr>
            <w:tcW w:w="390" w:type="pct"/>
            <w:vAlign w:val="center"/>
          </w:tcPr>
          <w:p w14:paraId="5D43CD67" w14:textId="7AAE9E11"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2.74 </w:t>
            </w:r>
          </w:p>
        </w:tc>
        <w:tc>
          <w:tcPr>
            <w:tcW w:w="393" w:type="pct"/>
            <w:vAlign w:val="center"/>
          </w:tcPr>
          <w:p w14:paraId="0D2BC5A2" w14:textId="5FBEF42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16.12 </w:t>
            </w:r>
          </w:p>
        </w:tc>
        <w:tc>
          <w:tcPr>
            <w:tcW w:w="399" w:type="pct"/>
            <w:vAlign w:val="center"/>
          </w:tcPr>
          <w:p w14:paraId="634989D4" w14:textId="0841E3C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43.92 </w:t>
            </w:r>
          </w:p>
        </w:tc>
        <w:tc>
          <w:tcPr>
            <w:tcW w:w="399" w:type="pct"/>
            <w:vAlign w:val="center"/>
          </w:tcPr>
          <w:p w14:paraId="173969C7" w14:textId="1CC2660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1553.23 </w:t>
            </w:r>
          </w:p>
        </w:tc>
        <w:tc>
          <w:tcPr>
            <w:tcW w:w="393" w:type="pct"/>
            <w:vAlign w:val="center"/>
          </w:tcPr>
          <w:p w14:paraId="109BB004" w14:textId="1C348E8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6.52 </w:t>
            </w:r>
          </w:p>
        </w:tc>
        <w:tc>
          <w:tcPr>
            <w:tcW w:w="394" w:type="pct"/>
            <w:vAlign w:val="center"/>
          </w:tcPr>
          <w:p w14:paraId="3FBC5030" w14:textId="398E01A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5.76 </w:t>
            </w:r>
          </w:p>
        </w:tc>
        <w:tc>
          <w:tcPr>
            <w:tcW w:w="392" w:type="pct"/>
            <w:vAlign w:val="center"/>
          </w:tcPr>
          <w:p w14:paraId="365D06E6" w14:textId="4B98229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6.88 </w:t>
            </w:r>
          </w:p>
        </w:tc>
        <w:tc>
          <w:tcPr>
            <w:tcW w:w="399" w:type="pct"/>
            <w:vAlign w:val="center"/>
          </w:tcPr>
          <w:p w14:paraId="29DE67A5" w14:textId="72E80E2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254.32 </w:t>
            </w:r>
          </w:p>
        </w:tc>
      </w:tr>
      <w:tr w:rsidR="00A339F3" w:rsidRPr="00D0103A" w14:paraId="44D36777" w14:textId="77777777" w:rsidTr="00A339F3">
        <w:trPr>
          <w:trHeight w:val="397"/>
        </w:trPr>
        <w:tc>
          <w:tcPr>
            <w:tcW w:w="537" w:type="pct"/>
            <w:vMerge/>
            <w:vAlign w:val="center"/>
          </w:tcPr>
          <w:p w14:paraId="71BE04D5" w14:textId="77777777" w:rsidR="00A339F3" w:rsidRPr="00D0103A" w:rsidRDefault="00A339F3" w:rsidP="00A339F3">
            <w:pPr>
              <w:widowControl/>
              <w:wordWrap/>
              <w:autoSpaceDE/>
              <w:autoSpaceDN/>
              <w:spacing w:line="259" w:lineRule="auto"/>
              <w:jc w:val="center"/>
              <w:rPr>
                <w:rFonts w:cstheme="minorHAnsi"/>
                <w:sz w:val="24"/>
                <w:szCs w:val="24"/>
              </w:rPr>
            </w:pPr>
          </w:p>
        </w:tc>
        <w:tc>
          <w:tcPr>
            <w:tcW w:w="537" w:type="pct"/>
            <w:vAlign w:val="center"/>
          </w:tcPr>
          <w:p w14:paraId="21CC504C"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79" w:type="pct"/>
            <w:tcBorders>
              <w:top w:val="nil"/>
            </w:tcBorders>
            <w:vAlign w:val="center"/>
          </w:tcPr>
          <w:p w14:paraId="36314342" w14:textId="3EFEA57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1.79 </w:t>
            </w:r>
          </w:p>
        </w:tc>
        <w:tc>
          <w:tcPr>
            <w:tcW w:w="388" w:type="pct"/>
            <w:tcBorders>
              <w:top w:val="nil"/>
            </w:tcBorders>
            <w:vAlign w:val="center"/>
          </w:tcPr>
          <w:p w14:paraId="1AEE180A" w14:textId="0D8C0DC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0.65 </w:t>
            </w:r>
          </w:p>
        </w:tc>
        <w:tc>
          <w:tcPr>
            <w:tcW w:w="390" w:type="pct"/>
            <w:tcBorders>
              <w:top w:val="nil"/>
            </w:tcBorders>
            <w:vAlign w:val="center"/>
          </w:tcPr>
          <w:p w14:paraId="3B1D020A" w14:textId="280C289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2.37 </w:t>
            </w:r>
          </w:p>
        </w:tc>
        <w:tc>
          <w:tcPr>
            <w:tcW w:w="393" w:type="pct"/>
            <w:tcBorders>
              <w:top w:val="nil"/>
            </w:tcBorders>
            <w:vAlign w:val="center"/>
          </w:tcPr>
          <w:p w14:paraId="62E3FB45" w14:textId="6C34A7E7"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14.04 </w:t>
            </w:r>
          </w:p>
        </w:tc>
        <w:tc>
          <w:tcPr>
            <w:tcW w:w="399" w:type="pct"/>
            <w:tcBorders>
              <w:top w:val="nil"/>
            </w:tcBorders>
            <w:vAlign w:val="center"/>
          </w:tcPr>
          <w:p w14:paraId="5F2B6466" w14:textId="7704639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41.32 </w:t>
            </w:r>
          </w:p>
        </w:tc>
        <w:tc>
          <w:tcPr>
            <w:tcW w:w="399" w:type="pct"/>
            <w:tcBorders>
              <w:top w:val="nil"/>
            </w:tcBorders>
            <w:vAlign w:val="center"/>
          </w:tcPr>
          <w:p w14:paraId="1EB79132" w14:textId="3C6C6D0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1387.59 </w:t>
            </w:r>
          </w:p>
        </w:tc>
        <w:tc>
          <w:tcPr>
            <w:tcW w:w="393" w:type="pct"/>
            <w:tcBorders>
              <w:top w:val="nil"/>
            </w:tcBorders>
            <w:vAlign w:val="center"/>
          </w:tcPr>
          <w:p w14:paraId="0349F379" w14:textId="70DE289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5.84 </w:t>
            </w:r>
          </w:p>
        </w:tc>
        <w:tc>
          <w:tcPr>
            <w:tcW w:w="394" w:type="pct"/>
            <w:tcBorders>
              <w:top w:val="nil"/>
            </w:tcBorders>
            <w:vAlign w:val="center"/>
          </w:tcPr>
          <w:p w14:paraId="470E274C" w14:textId="1BCD1BEA"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5.25 </w:t>
            </w:r>
          </w:p>
        </w:tc>
        <w:tc>
          <w:tcPr>
            <w:tcW w:w="392" w:type="pct"/>
            <w:tcBorders>
              <w:top w:val="nil"/>
            </w:tcBorders>
            <w:vAlign w:val="center"/>
          </w:tcPr>
          <w:p w14:paraId="05066D40" w14:textId="7A4299E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6.21 </w:t>
            </w:r>
          </w:p>
        </w:tc>
        <w:tc>
          <w:tcPr>
            <w:tcW w:w="399" w:type="pct"/>
            <w:tcBorders>
              <w:top w:val="nil"/>
            </w:tcBorders>
            <w:vAlign w:val="center"/>
          </w:tcPr>
          <w:p w14:paraId="6299E42C" w14:textId="02BCEC33"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224.32 </w:t>
            </w:r>
          </w:p>
        </w:tc>
      </w:tr>
      <w:tr w:rsidR="00A339F3" w:rsidRPr="00D0103A" w14:paraId="36E35C30" w14:textId="77777777" w:rsidTr="00A339F3">
        <w:trPr>
          <w:trHeight w:val="397"/>
        </w:trPr>
        <w:tc>
          <w:tcPr>
            <w:tcW w:w="537" w:type="pct"/>
            <w:vMerge/>
            <w:tcBorders>
              <w:bottom w:val="single" w:sz="4" w:space="0" w:color="auto"/>
            </w:tcBorders>
            <w:vAlign w:val="center"/>
          </w:tcPr>
          <w:p w14:paraId="7D352741" w14:textId="77777777" w:rsidR="00A339F3" w:rsidRPr="00D0103A" w:rsidRDefault="00A339F3" w:rsidP="00A339F3">
            <w:pPr>
              <w:widowControl/>
              <w:wordWrap/>
              <w:autoSpaceDE/>
              <w:autoSpaceDN/>
              <w:spacing w:line="259" w:lineRule="auto"/>
              <w:jc w:val="center"/>
              <w:rPr>
                <w:rFonts w:cstheme="minorHAnsi"/>
                <w:sz w:val="24"/>
                <w:szCs w:val="24"/>
              </w:rPr>
            </w:pPr>
          </w:p>
        </w:tc>
        <w:tc>
          <w:tcPr>
            <w:tcW w:w="537" w:type="pct"/>
            <w:tcBorders>
              <w:bottom w:val="single" w:sz="4" w:space="0" w:color="auto"/>
            </w:tcBorders>
            <w:vAlign w:val="center"/>
          </w:tcPr>
          <w:p w14:paraId="7B2FDF72"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79" w:type="pct"/>
            <w:tcBorders>
              <w:top w:val="nil"/>
              <w:bottom w:val="single" w:sz="4" w:space="0" w:color="auto"/>
            </w:tcBorders>
            <w:vAlign w:val="center"/>
          </w:tcPr>
          <w:p w14:paraId="769C1BE9" w14:textId="2ACA5F4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0.20 </w:t>
            </w:r>
          </w:p>
        </w:tc>
        <w:tc>
          <w:tcPr>
            <w:tcW w:w="388" w:type="pct"/>
            <w:tcBorders>
              <w:top w:val="nil"/>
              <w:bottom w:val="single" w:sz="4" w:space="0" w:color="auto"/>
            </w:tcBorders>
            <w:vAlign w:val="center"/>
          </w:tcPr>
          <w:p w14:paraId="5DE7B174" w14:textId="47560AD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0.07 </w:t>
            </w:r>
          </w:p>
        </w:tc>
        <w:tc>
          <w:tcPr>
            <w:tcW w:w="390" w:type="pct"/>
            <w:tcBorders>
              <w:top w:val="nil"/>
              <w:bottom w:val="single" w:sz="4" w:space="0" w:color="auto"/>
            </w:tcBorders>
            <w:vAlign w:val="center"/>
          </w:tcPr>
          <w:p w14:paraId="1C8F9A11" w14:textId="343ADB85"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0.36 </w:t>
            </w:r>
          </w:p>
        </w:tc>
        <w:tc>
          <w:tcPr>
            <w:tcW w:w="393" w:type="pct"/>
            <w:tcBorders>
              <w:top w:val="nil"/>
              <w:bottom w:val="single" w:sz="4" w:space="0" w:color="auto"/>
            </w:tcBorders>
            <w:vAlign w:val="center"/>
          </w:tcPr>
          <w:p w14:paraId="4C16395E" w14:textId="2D4E79B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1.92 </w:t>
            </w:r>
          </w:p>
        </w:tc>
        <w:tc>
          <w:tcPr>
            <w:tcW w:w="399" w:type="pct"/>
            <w:tcBorders>
              <w:top w:val="nil"/>
              <w:bottom w:val="single" w:sz="4" w:space="0" w:color="auto"/>
            </w:tcBorders>
            <w:vAlign w:val="center"/>
          </w:tcPr>
          <w:p w14:paraId="0BA3B806" w14:textId="13EF18A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4.50 </w:t>
            </w:r>
          </w:p>
        </w:tc>
        <w:tc>
          <w:tcPr>
            <w:tcW w:w="399" w:type="pct"/>
            <w:tcBorders>
              <w:top w:val="nil"/>
              <w:bottom w:val="single" w:sz="4" w:space="0" w:color="auto"/>
            </w:tcBorders>
            <w:vAlign w:val="center"/>
          </w:tcPr>
          <w:p w14:paraId="22D76EBC" w14:textId="46D4BF8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150.61 </w:t>
            </w:r>
          </w:p>
        </w:tc>
        <w:tc>
          <w:tcPr>
            <w:tcW w:w="393" w:type="pct"/>
            <w:tcBorders>
              <w:top w:val="nil"/>
              <w:bottom w:val="single" w:sz="4" w:space="0" w:color="auto"/>
            </w:tcBorders>
            <w:vAlign w:val="center"/>
          </w:tcPr>
          <w:p w14:paraId="3DBFF0BF" w14:textId="7B55044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0.64 </w:t>
            </w:r>
          </w:p>
        </w:tc>
        <w:tc>
          <w:tcPr>
            <w:tcW w:w="394" w:type="pct"/>
            <w:tcBorders>
              <w:top w:val="nil"/>
              <w:bottom w:val="single" w:sz="4" w:space="0" w:color="auto"/>
            </w:tcBorders>
            <w:vAlign w:val="center"/>
          </w:tcPr>
          <w:p w14:paraId="0783B00C" w14:textId="258B2E0A"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0.60 </w:t>
            </w:r>
          </w:p>
        </w:tc>
        <w:tc>
          <w:tcPr>
            <w:tcW w:w="392" w:type="pct"/>
            <w:tcBorders>
              <w:top w:val="nil"/>
              <w:bottom w:val="single" w:sz="4" w:space="0" w:color="auto"/>
            </w:tcBorders>
            <w:vAlign w:val="center"/>
          </w:tcPr>
          <w:p w14:paraId="62057BF9" w14:textId="1947BA7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0.88 </w:t>
            </w:r>
          </w:p>
        </w:tc>
        <w:tc>
          <w:tcPr>
            <w:tcW w:w="399" w:type="pct"/>
            <w:tcBorders>
              <w:top w:val="nil"/>
              <w:bottom w:val="single" w:sz="4" w:space="0" w:color="auto"/>
            </w:tcBorders>
            <w:vAlign w:val="center"/>
          </w:tcPr>
          <w:p w14:paraId="0771E178" w14:textId="39AF6FA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28.12 </w:t>
            </w:r>
          </w:p>
        </w:tc>
      </w:tr>
      <w:tr w:rsidR="00A339F3" w:rsidRPr="00D0103A" w14:paraId="5135D6E5" w14:textId="77777777" w:rsidTr="00A339F3">
        <w:trPr>
          <w:trHeight w:val="397"/>
        </w:trPr>
        <w:tc>
          <w:tcPr>
            <w:tcW w:w="537" w:type="pct"/>
            <w:vMerge w:val="restart"/>
            <w:tcBorders>
              <w:top w:val="single" w:sz="4" w:space="0" w:color="auto"/>
            </w:tcBorders>
            <w:vAlign w:val="center"/>
          </w:tcPr>
          <w:p w14:paraId="4B545BA1"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Swine</w:t>
            </w:r>
          </w:p>
          <w:p w14:paraId="7E4C002F" w14:textId="77777777" w:rsidR="00A339F3" w:rsidRPr="00D0103A" w:rsidRDefault="00A339F3" w:rsidP="00A339F3">
            <w:pPr>
              <w:spacing w:line="259" w:lineRule="auto"/>
              <w:jc w:val="center"/>
              <w:rPr>
                <w:rFonts w:cstheme="minorHAnsi"/>
                <w:sz w:val="24"/>
                <w:szCs w:val="24"/>
              </w:rPr>
            </w:pPr>
            <w:r w:rsidRPr="00D0103A">
              <w:rPr>
                <w:rFonts w:cstheme="minorHAnsi"/>
                <w:sz w:val="24"/>
                <w:szCs w:val="24"/>
              </w:rPr>
              <w:t>manure</w:t>
            </w:r>
          </w:p>
          <w:p w14:paraId="44AFFCF7" w14:textId="77777777" w:rsidR="00A339F3" w:rsidRPr="00D0103A" w:rsidRDefault="00A339F3" w:rsidP="00A339F3">
            <w:pPr>
              <w:spacing w:line="259" w:lineRule="auto"/>
              <w:jc w:val="center"/>
              <w:rPr>
                <w:rFonts w:cstheme="minorHAnsi"/>
                <w:sz w:val="24"/>
                <w:szCs w:val="24"/>
              </w:rPr>
            </w:pPr>
            <w:r w:rsidRPr="00D0103A">
              <w:rPr>
                <w:rFonts w:cstheme="minorHAnsi"/>
                <w:sz w:val="24"/>
                <w:szCs w:val="24"/>
              </w:rPr>
              <w:t>(n = 3)</w:t>
            </w:r>
          </w:p>
        </w:tc>
        <w:tc>
          <w:tcPr>
            <w:tcW w:w="537" w:type="pct"/>
            <w:tcBorders>
              <w:top w:val="single" w:sz="4" w:space="0" w:color="auto"/>
            </w:tcBorders>
            <w:vAlign w:val="center"/>
          </w:tcPr>
          <w:p w14:paraId="2E886D2B"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Min</w:t>
            </w:r>
          </w:p>
        </w:tc>
        <w:tc>
          <w:tcPr>
            <w:tcW w:w="379" w:type="pct"/>
            <w:tcBorders>
              <w:top w:val="single" w:sz="4" w:space="0" w:color="auto"/>
            </w:tcBorders>
            <w:vAlign w:val="center"/>
          </w:tcPr>
          <w:p w14:paraId="42D0D181" w14:textId="3A63366A"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1.00 </w:t>
            </w:r>
          </w:p>
        </w:tc>
        <w:tc>
          <w:tcPr>
            <w:tcW w:w="388" w:type="pct"/>
            <w:tcBorders>
              <w:top w:val="single" w:sz="4" w:space="0" w:color="auto"/>
            </w:tcBorders>
            <w:vAlign w:val="center"/>
          </w:tcPr>
          <w:p w14:paraId="60021542" w14:textId="16503B5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0.72 </w:t>
            </w:r>
          </w:p>
        </w:tc>
        <w:tc>
          <w:tcPr>
            <w:tcW w:w="390" w:type="pct"/>
            <w:tcBorders>
              <w:top w:val="single" w:sz="4" w:space="0" w:color="auto"/>
            </w:tcBorders>
            <w:vAlign w:val="center"/>
          </w:tcPr>
          <w:p w14:paraId="4AF6652F" w14:textId="3D0DB30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3.07 </w:t>
            </w:r>
          </w:p>
        </w:tc>
        <w:tc>
          <w:tcPr>
            <w:tcW w:w="393" w:type="pct"/>
            <w:tcBorders>
              <w:top w:val="single" w:sz="4" w:space="0" w:color="auto"/>
            </w:tcBorders>
            <w:vAlign w:val="center"/>
          </w:tcPr>
          <w:p w14:paraId="69949E9A" w14:textId="1546878A"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56.23 </w:t>
            </w:r>
          </w:p>
        </w:tc>
        <w:tc>
          <w:tcPr>
            <w:tcW w:w="399" w:type="pct"/>
            <w:tcBorders>
              <w:top w:val="single" w:sz="4" w:space="0" w:color="auto"/>
            </w:tcBorders>
            <w:vAlign w:val="center"/>
          </w:tcPr>
          <w:p w14:paraId="059574AF" w14:textId="6D13C78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92.87 </w:t>
            </w:r>
          </w:p>
        </w:tc>
        <w:tc>
          <w:tcPr>
            <w:tcW w:w="399" w:type="pct"/>
            <w:tcBorders>
              <w:top w:val="single" w:sz="4" w:space="0" w:color="auto"/>
            </w:tcBorders>
            <w:vAlign w:val="center"/>
          </w:tcPr>
          <w:p w14:paraId="51A9FEEB" w14:textId="31FD378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480.11 </w:t>
            </w:r>
          </w:p>
        </w:tc>
        <w:tc>
          <w:tcPr>
            <w:tcW w:w="393" w:type="pct"/>
            <w:tcBorders>
              <w:top w:val="single" w:sz="4" w:space="0" w:color="auto"/>
            </w:tcBorders>
            <w:vAlign w:val="center"/>
          </w:tcPr>
          <w:p w14:paraId="01A550B2" w14:textId="3DA9E34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16.26 </w:t>
            </w:r>
          </w:p>
        </w:tc>
        <w:tc>
          <w:tcPr>
            <w:tcW w:w="394" w:type="pct"/>
            <w:tcBorders>
              <w:top w:val="single" w:sz="4" w:space="0" w:color="auto"/>
            </w:tcBorders>
            <w:vAlign w:val="center"/>
          </w:tcPr>
          <w:p w14:paraId="3E156F8A" w14:textId="7A0EB68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3.91 </w:t>
            </w:r>
          </w:p>
        </w:tc>
        <w:tc>
          <w:tcPr>
            <w:tcW w:w="392" w:type="pct"/>
            <w:tcBorders>
              <w:top w:val="single" w:sz="4" w:space="0" w:color="auto"/>
            </w:tcBorders>
            <w:vAlign w:val="center"/>
          </w:tcPr>
          <w:p w14:paraId="5764E7C9" w14:textId="36CE5BA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3.72 </w:t>
            </w:r>
          </w:p>
        </w:tc>
        <w:tc>
          <w:tcPr>
            <w:tcW w:w="399" w:type="pct"/>
            <w:tcBorders>
              <w:top w:val="single" w:sz="4" w:space="0" w:color="auto"/>
            </w:tcBorders>
            <w:vAlign w:val="center"/>
          </w:tcPr>
          <w:p w14:paraId="551CE97A" w14:textId="357D8AE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622.58 </w:t>
            </w:r>
          </w:p>
        </w:tc>
      </w:tr>
      <w:tr w:rsidR="00A339F3" w:rsidRPr="00D0103A" w14:paraId="06C4F9E0" w14:textId="77777777" w:rsidTr="00A339F3">
        <w:trPr>
          <w:trHeight w:val="397"/>
        </w:trPr>
        <w:tc>
          <w:tcPr>
            <w:tcW w:w="537" w:type="pct"/>
            <w:vMerge/>
            <w:vAlign w:val="center"/>
          </w:tcPr>
          <w:p w14:paraId="1981E669" w14:textId="77777777" w:rsidR="00A339F3" w:rsidRPr="00D0103A" w:rsidRDefault="00A339F3" w:rsidP="00A339F3">
            <w:pPr>
              <w:spacing w:line="259" w:lineRule="auto"/>
              <w:jc w:val="center"/>
              <w:rPr>
                <w:rFonts w:cstheme="minorHAnsi"/>
                <w:sz w:val="24"/>
                <w:szCs w:val="24"/>
              </w:rPr>
            </w:pPr>
          </w:p>
        </w:tc>
        <w:tc>
          <w:tcPr>
            <w:tcW w:w="537" w:type="pct"/>
            <w:vAlign w:val="center"/>
          </w:tcPr>
          <w:p w14:paraId="27710E1B"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79" w:type="pct"/>
            <w:tcBorders>
              <w:top w:val="nil"/>
            </w:tcBorders>
            <w:vAlign w:val="center"/>
          </w:tcPr>
          <w:p w14:paraId="3736F1FC" w14:textId="0497998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2.11 </w:t>
            </w:r>
          </w:p>
        </w:tc>
        <w:tc>
          <w:tcPr>
            <w:tcW w:w="388" w:type="pct"/>
            <w:tcBorders>
              <w:top w:val="nil"/>
            </w:tcBorders>
            <w:vAlign w:val="center"/>
          </w:tcPr>
          <w:p w14:paraId="51EE11A9" w14:textId="04119D67"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2.00 </w:t>
            </w:r>
          </w:p>
        </w:tc>
        <w:tc>
          <w:tcPr>
            <w:tcW w:w="390" w:type="pct"/>
            <w:tcBorders>
              <w:top w:val="nil"/>
            </w:tcBorders>
            <w:vAlign w:val="center"/>
          </w:tcPr>
          <w:p w14:paraId="35285451" w14:textId="7692A8F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4.49 </w:t>
            </w:r>
          </w:p>
        </w:tc>
        <w:tc>
          <w:tcPr>
            <w:tcW w:w="393" w:type="pct"/>
            <w:tcBorders>
              <w:top w:val="nil"/>
            </w:tcBorders>
            <w:vAlign w:val="center"/>
          </w:tcPr>
          <w:p w14:paraId="67376BAF" w14:textId="2AE2C41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91.19 </w:t>
            </w:r>
          </w:p>
        </w:tc>
        <w:tc>
          <w:tcPr>
            <w:tcW w:w="399" w:type="pct"/>
            <w:tcBorders>
              <w:top w:val="nil"/>
            </w:tcBorders>
            <w:vAlign w:val="center"/>
          </w:tcPr>
          <w:p w14:paraId="542B049F" w14:textId="118E17C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264.66 </w:t>
            </w:r>
          </w:p>
        </w:tc>
        <w:tc>
          <w:tcPr>
            <w:tcW w:w="399" w:type="pct"/>
            <w:tcBorders>
              <w:top w:val="nil"/>
            </w:tcBorders>
            <w:vAlign w:val="center"/>
          </w:tcPr>
          <w:p w14:paraId="115D1EC2" w14:textId="523F4A5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699.26 </w:t>
            </w:r>
          </w:p>
        </w:tc>
        <w:tc>
          <w:tcPr>
            <w:tcW w:w="393" w:type="pct"/>
            <w:tcBorders>
              <w:top w:val="nil"/>
            </w:tcBorders>
            <w:vAlign w:val="center"/>
          </w:tcPr>
          <w:p w14:paraId="3C71A788" w14:textId="6DC1908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46.15 </w:t>
            </w:r>
          </w:p>
        </w:tc>
        <w:tc>
          <w:tcPr>
            <w:tcW w:w="394" w:type="pct"/>
            <w:tcBorders>
              <w:top w:val="nil"/>
            </w:tcBorders>
            <w:vAlign w:val="center"/>
          </w:tcPr>
          <w:p w14:paraId="6F34E8F1" w14:textId="137E1A9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21.71 </w:t>
            </w:r>
          </w:p>
        </w:tc>
        <w:tc>
          <w:tcPr>
            <w:tcW w:w="392" w:type="pct"/>
            <w:tcBorders>
              <w:top w:val="nil"/>
            </w:tcBorders>
            <w:vAlign w:val="center"/>
          </w:tcPr>
          <w:p w14:paraId="5BD94BE7" w14:textId="0BEA715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9.77 </w:t>
            </w:r>
          </w:p>
        </w:tc>
        <w:tc>
          <w:tcPr>
            <w:tcW w:w="399" w:type="pct"/>
            <w:tcBorders>
              <w:top w:val="nil"/>
            </w:tcBorders>
            <w:vAlign w:val="center"/>
          </w:tcPr>
          <w:p w14:paraId="3A41BB8E" w14:textId="0A583B5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2463.94 </w:t>
            </w:r>
          </w:p>
        </w:tc>
      </w:tr>
      <w:tr w:rsidR="00A339F3" w:rsidRPr="00D0103A" w14:paraId="3C1615FF" w14:textId="77777777" w:rsidTr="00A339F3">
        <w:trPr>
          <w:trHeight w:val="397"/>
        </w:trPr>
        <w:tc>
          <w:tcPr>
            <w:tcW w:w="537" w:type="pct"/>
            <w:vMerge/>
            <w:vAlign w:val="center"/>
          </w:tcPr>
          <w:p w14:paraId="4DB2BE32" w14:textId="77777777" w:rsidR="00A339F3" w:rsidRPr="00D0103A" w:rsidRDefault="00A339F3" w:rsidP="00A339F3">
            <w:pPr>
              <w:widowControl/>
              <w:wordWrap/>
              <w:autoSpaceDE/>
              <w:autoSpaceDN/>
              <w:spacing w:line="259" w:lineRule="auto"/>
              <w:jc w:val="center"/>
              <w:rPr>
                <w:rFonts w:cstheme="minorHAnsi"/>
                <w:sz w:val="24"/>
                <w:szCs w:val="24"/>
              </w:rPr>
            </w:pPr>
          </w:p>
        </w:tc>
        <w:tc>
          <w:tcPr>
            <w:tcW w:w="537" w:type="pct"/>
            <w:vAlign w:val="center"/>
          </w:tcPr>
          <w:p w14:paraId="5D376A5D"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79" w:type="pct"/>
            <w:tcBorders>
              <w:top w:val="nil"/>
            </w:tcBorders>
            <w:vAlign w:val="center"/>
          </w:tcPr>
          <w:p w14:paraId="31F868B3" w14:textId="275CA723"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1.51 </w:t>
            </w:r>
          </w:p>
        </w:tc>
        <w:tc>
          <w:tcPr>
            <w:tcW w:w="388" w:type="pct"/>
            <w:tcBorders>
              <w:top w:val="nil"/>
            </w:tcBorders>
            <w:vAlign w:val="center"/>
          </w:tcPr>
          <w:p w14:paraId="21D5589F" w14:textId="06608681"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1.37 </w:t>
            </w:r>
          </w:p>
        </w:tc>
        <w:tc>
          <w:tcPr>
            <w:tcW w:w="390" w:type="pct"/>
            <w:tcBorders>
              <w:top w:val="nil"/>
            </w:tcBorders>
            <w:vAlign w:val="center"/>
          </w:tcPr>
          <w:p w14:paraId="10B58B14" w14:textId="78501A7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3.78 </w:t>
            </w:r>
          </w:p>
        </w:tc>
        <w:tc>
          <w:tcPr>
            <w:tcW w:w="393" w:type="pct"/>
            <w:tcBorders>
              <w:top w:val="nil"/>
            </w:tcBorders>
            <w:vAlign w:val="center"/>
          </w:tcPr>
          <w:p w14:paraId="1FA54467" w14:textId="33B053A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71.63 </w:t>
            </w:r>
          </w:p>
        </w:tc>
        <w:tc>
          <w:tcPr>
            <w:tcW w:w="399" w:type="pct"/>
            <w:tcBorders>
              <w:top w:val="nil"/>
            </w:tcBorders>
            <w:vAlign w:val="center"/>
          </w:tcPr>
          <w:p w14:paraId="223DD77F" w14:textId="29EB452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181.99 </w:t>
            </w:r>
          </w:p>
        </w:tc>
        <w:tc>
          <w:tcPr>
            <w:tcW w:w="399" w:type="pct"/>
            <w:tcBorders>
              <w:top w:val="nil"/>
            </w:tcBorders>
            <w:vAlign w:val="center"/>
          </w:tcPr>
          <w:p w14:paraId="3980DFD4" w14:textId="699B969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579.11 </w:t>
            </w:r>
          </w:p>
        </w:tc>
        <w:tc>
          <w:tcPr>
            <w:tcW w:w="393" w:type="pct"/>
            <w:tcBorders>
              <w:top w:val="nil"/>
            </w:tcBorders>
            <w:vAlign w:val="center"/>
          </w:tcPr>
          <w:p w14:paraId="2017A6CD" w14:textId="0BE8DE7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28.92 </w:t>
            </w:r>
          </w:p>
        </w:tc>
        <w:tc>
          <w:tcPr>
            <w:tcW w:w="394" w:type="pct"/>
            <w:tcBorders>
              <w:top w:val="nil"/>
            </w:tcBorders>
            <w:vAlign w:val="center"/>
          </w:tcPr>
          <w:p w14:paraId="4666D7B2" w14:textId="6174323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10.33 </w:t>
            </w:r>
          </w:p>
        </w:tc>
        <w:tc>
          <w:tcPr>
            <w:tcW w:w="392" w:type="pct"/>
            <w:tcBorders>
              <w:top w:val="nil"/>
            </w:tcBorders>
            <w:vAlign w:val="center"/>
          </w:tcPr>
          <w:p w14:paraId="726D9D9B" w14:textId="4888B9E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6.32 </w:t>
            </w:r>
          </w:p>
        </w:tc>
        <w:tc>
          <w:tcPr>
            <w:tcW w:w="399" w:type="pct"/>
            <w:tcBorders>
              <w:top w:val="nil"/>
            </w:tcBorders>
            <w:vAlign w:val="center"/>
          </w:tcPr>
          <w:p w14:paraId="72442A42" w14:textId="603CECB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1272.07 </w:t>
            </w:r>
          </w:p>
        </w:tc>
      </w:tr>
      <w:tr w:rsidR="00A339F3" w:rsidRPr="00D0103A" w14:paraId="691B9711" w14:textId="77777777" w:rsidTr="00A339F3">
        <w:trPr>
          <w:trHeight w:val="397"/>
        </w:trPr>
        <w:tc>
          <w:tcPr>
            <w:tcW w:w="537" w:type="pct"/>
            <w:vMerge/>
            <w:tcBorders>
              <w:bottom w:val="single" w:sz="4" w:space="0" w:color="auto"/>
            </w:tcBorders>
            <w:vAlign w:val="center"/>
          </w:tcPr>
          <w:p w14:paraId="3656A065" w14:textId="77777777" w:rsidR="00A339F3" w:rsidRPr="00D0103A" w:rsidRDefault="00A339F3" w:rsidP="00A339F3">
            <w:pPr>
              <w:widowControl/>
              <w:wordWrap/>
              <w:autoSpaceDE/>
              <w:autoSpaceDN/>
              <w:spacing w:line="259" w:lineRule="auto"/>
              <w:jc w:val="center"/>
              <w:rPr>
                <w:rFonts w:cstheme="minorHAnsi"/>
                <w:sz w:val="24"/>
                <w:szCs w:val="24"/>
              </w:rPr>
            </w:pPr>
          </w:p>
        </w:tc>
        <w:tc>
          <w:tcPr>
            <w:tcW w:w="537" w:type="pct"/>
            <w:tcBorders>
              <w:bottom w:val="single" w:sz="4" w:space="0" w:color="auto"/>
            </w:tcBorders>
            <w:vAlign w:val="center"/>
          </w:tcPr>
          <w:p w14:paraId="3454047B"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79" w:type="pct"/>
            <w:tcBorders>
              <w:bottom w:val="single" w:sz="4" w:space="0" w:color="auto"/>
            </w:tcBorders>
            <w:vAlign w:val="center"/>
          </w:tcPr>
          <w:p w14:paraId="163CA898" w14:textId="39068A9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0.56 </w:t>
            </w:r>
          </w:p>
        </w:tc>
        <w:tc>
          <w:tcPr>
            <w:tcW w:w="388" w:type="pct"/>
            <w:tcBorders>
              <w:bottom w:val="single" w:sz="4" w:space="0" w:color="auto"/>
            </w:tcBorders>
            <w:vAlign w:val="center"/>
          </w:tcPr>
          <w:p w14:paraId="301C94C1" w14:textId="6CD4E69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0.64 </w:t>
            </w:r>
          </w:p>
        </w:tc>
        <w:tc>
          <w:tcPr>
            <w:tcW w:w="390" w:type="pct"/>
            <w:tcBorders>
              <w:bottom w:val="single" w:sz="4" w:space="0" w:color="auto"/>
            </w:tcBorders>
            <w:vAlign w:val="center"/>
          </w:tcPr>
          <w:p w14:paraId="5383792B" w14:textId="1DFF9B0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0.71 </w:t>
            </w:r>
          </w:p>
        </w:tc>
        <w:tc>
          <w:tcPr>
            <w:tcW w:w="393" w:type="pct"/>
            <w:tcBorders>
              <w:bottom w:val="single" w:sz="4" w:space="0" w:color="auto"/>
            </w:tcBorders>
            <w:vAlign w:val="center"/>
          </w:tcPr>
          <w:p w14:paraId="75CC4447" w14:textId="01E8B133"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17.84 </w:t>
            </w:r>
          </w:p>
        </w:tc>
        <w:tc>
          <w:tcPr>
            <w:tcW w:w="399" w:type="pct"/>
            <w:tcBorders>
              <w:bottom w:val="single" w:sz="4" w:space="0" w:color="auto"/>
            </w:tcBorders>
            <w:vAlign w:val="center"/>
          </w:tcPr>
          <w:p w14:paraId="386459F2" w14:textId="4D79C4B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86.07 </w:t>
            </w:r>
          </w:p>
        </w:tc>
        <w:tc>
          <w:tcPr>
            <w:tcW w:w="399" w:type="pct"/>
            <w:tcBorders>
              <w:bottom w:val="single" w:sz="4" w:space="0" w:color="auto"/>
            </w:tcBorders>
            <w:vAlign w:val="center"/>
          </w:tcPr>
          <w:p w14:paraId="7CDB6005" w14:textId="66FDA98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111.10 </w:t>
            </w:r>
          </w:p>
        </w:tc>
        <w:tc>
          <w:tcPr>
            <w:tcW w:w="393" w:type="pct"/>
            <w:tcBorders>
              <w:bottom w:val="single" w:sz="4" w:space="0" w:color="auto"/>
            </w:tcBorders>
            <w:vAlign w:val="center"/>
          </w:tcPr>
          <w:p w14:paraId="06FF881F" w14:textId="1511B33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15.46 </w:t>
            </w:r>
          </w:p>
        </w:tc>
        <w:tc>
          <w:tcPr>
            <w:tcW w:w="394" w:type="pct"/>
            <w:tcBorders>
              <w:bottom w:val="single" w:sz="4" w:space="0" w:color="auto"/>
            </w:tcBorders>
            <w:vAlign w:val="center"/>
          </w:tcPr>
          <w:p w14:paraId="1415BABF" w14:textId="287AB43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9.88 </w:t>
            </w:r>
          </w:p>
        </w:tc>
        <w:tc>
          <w:tcPr>
            <w:tcW w:w="392" w:type="pct"/>
            <w:tcBorders>
              <w:bottom w:val="single" w:sz="4" w:space="0" w:color="auto"/>
            </w:tcBorders>
            <w:vAlign w:val="center"/>
          </w:tcPr>
          <w:p w14:paraId="20A9EEAE" w14:textId="479BEFD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3.11 </w:t>
            </w:r>
          </w:p>
        </w:tc>
        <w:tc>
          <w:tcPr>
            <w:tcW w:w="399" w:type="pct"/>
            <w:tcBorders>
              <w:bottom w:val="single" w:sz="4" w:space="0" w:color="auto"/>
            </w:tcBorders>
            <w:vAlign w:val="center"/>
          </w:tcPr>
          <w:p w14:paraId="32365304" w14:textId="363C6B8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1033.58 </w:t>
            </w:r>
          </w:p>
        </w:tc>
      </w:tr>
      <w:tr w:rsidR="00A339F3" w:rsidRPr="00D0103A" w14:paraId="36140368" w14:textId="77777777" w:rsidTr="00A339F3">
        <w:trPr>
          <w:trHeight w:val="397"/>
        </w:trPr>
        <w:tc>
          <w:tcPr>
            <w:tcW w:w="537" w:type="pct"/>
            <w:vMerge w:val="restart"/>
            <w:tcBorders>
              <w:top w:val="single" w:sz="4" w:space="0" w:color="auto"/>
            </w:tcBorders>
            <w:vAlign w:val="center"/>
          </w:tcPr>
          <w:p w14:paraId="627F667A"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Poultry</w:t>
            </w:r>
          </w:p>
          <w:p w14:paraId="4C8B4776" w14:textId="77777777" w:rsidR="00A339F3" w:rsidRPr="00D0103A" w:rsidRDefault="00A339F3" w:rsidP="00A339F3">
            <w:pPr>
              <w:spacing w:line="259" w:lineRule="auto"/>
              <w:jc w:val="center"/>
              <w:rPr>
                <w:rFonts w:cstheme="minorHAnsi"/>
                <w:sz w:val="24"/>
                <w:szCs w:val="24"/>
              </w:rPr>
            </w:pPr>
            <w:r w:rsidRPr="00D0103A">
              <w:rPr>
                <w:rFonts w:cstheme="minorHAnsi"/>
                <w:sz w:val="24"/>
                <w:szCs w:val="24"/>
              </w:rPr>
              <w:t>manure</w:t>
            </w:r>
          </w:p>
          <w:p w14:paraId="16415E59" w14:textId="77777777" w:rsidR="00A339F3" w:rsidRPr="00D0103A" w:rsidRDefault="00A339F3" w:rsidP="00A339F3">
            <w:pPr>
              <w:spacing w:line="259" w:lineRule="auto"/>
              <w:jc w:val="center"/>
              <w:rPr>
                <w:rFonts w:cstheme="minorHAnsi"/>
                <w:sz w:val="24"/>
                <w:szCs w:val="24"/>
              </w:rPr>
            </w:pPr>
            <w:r w:rsidRPr="00D0103A">
              <w:rPr>
                <w:rFonts w:cstheme="minorHAnsi"/>
                <w:sz w:val="24"/>
                <w:szCs w:val="24"/>
              </w:rPr>
              <w:t>(n = 3)</w:t>
            </w:r>
          </w:p>
        </w:tc>
        <w:tc>
          <w:tcPr>
            <w:tcW w:w="537" w:type="pct"/>
            <w:tcBorders>
              <w:top w:val="single" w:sz="4" w:space="0" w:color="auto"/>
            </w:tcBorders>
            <w:vAlign w:val="center"/>
          </w:tcPr>
          <w:p w14:paraId="64CD460F"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Min</w:t>
            </w:r>
          </w:p>
        </w:tc>
        <w:tc>
          <w:tcPr>
            <w:tcW w:w="379" w:type="pct"/>
            <w:tcBorders>
              <w:top w:val="single" w:sz="4" w:space="0" w:color="auto"/>
            </w:tcBorders>
            <w:vAlign w:val="center"/>
          </w:tcPr>
          <w:p w14:paraId="3205A376" w14:textId="071B495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1.70 </w:t>
            </w:r>
          </w:p>
        </w:tc>
        <w:tc>
          <w:tcPr>
            <w:tcW w:w="388" w:type="pct"/>
            <w:tcBorders>
              <w:top w:val="single" w:sz="4" w:space="0" w:color="auto"/>
            </w:tcBorders>
            <w:vAlign w:val="center"/>
          </w:tcPr>
          <w:p w14:paraId="1D5CC2EE" w14:textId="11D84E1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1.19 </w:t>
            </w:r>
          </w:p>
        </w:tc>
        <w:tc>
          <w:tcPr>
            <w:tcW w:w="390" w:type="pct"/>
            <w:tcBorders>
              <w:top w:val="single" w:sz="4" w:space="0" w:color="auto"/>
            </w:tcBorders>
            <w:vAlign w:val="center"/>
          </w:tcPr>
          <w:p w14:paraId="0AAEEEDE" w14:textId="674DD8B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4.94 </w:t>
            </w:r>
          </w:p>
        </w:tc>
        <w:tc>
          <w:tcPr>
            <w:tcW w:w="393" w:type="pct"/>
            <w:tcBorders>
              <w:top w:val="single" w:sz="4" w:space="0" w:color="auto"/>
            </w:tcBorders>
            <w:vAlign w:val="center"/>
          </w:tcPr>
          <w:p w14:paraId="740E7C48" w14:textId="3C8AADA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33.44 </w:t>
            </w:r>
          </w:p>
        </w:tc>
        <w:tc>
          <w:tcPr>
            <w:tcW w:w="399" w:type="pct"/>
            <w:tcBorders>
              <w:top w:val="single" w:sz="4" w:space="0" w:color="auto"/>
            </w:tcBorders>
            <w:vAlign w:val="center"/>
          </w:tcPr>
          <w:p w14:paraId="6AC2DADA" w14:textId="04AC1AF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369.42 </w:t>
            </w:r>
          </w:p>
        </w:tc>
        <w:tc>
          <w:tcPr>
            <w:tcW w:w="399" w:type="pct"/>
            <w:tcBorders>
              <w:top w:val="single" w:sz="4" w:space="0" w:color="auto"/>
            </w:tcBorders>
            <w:vAlign w:val="center"/>
          </w:tcPr>
          <w:p w14:paraId="5052D169" w14:textId="01B418F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1146.87 </w:t>
            </w:r>
          </w:p>
        </w:tc>
        <w:tc>
          <w:tcPr>
            <w:tcW w:w="393" w:type="pct"/>
            <w:tcBorders>
              <w:top w:val="single" w:sz="4" w:space="0" w:color="auto"/>
            </w:tcBorders>
            <w:vAlign w:val="center"/>
          </w:tcPr>
          <w:p w14:paraId="1438786C" w14:textId="2E232B3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17.00 </w:t>
            </w:r>
          </w:p>
        </w:tc>
        <w:tc>
          <w:tcPr>
            <w:tcW w:w="394" w:type="pct"/>
            <w:tcBorders>
              <w:top w:val="single" w:sz="4" w:space="0" w:color="auto"/>
            </w:tcBorders>
            <w:vAlign w:val="center"/>
          </w:tcPr>
          <w:p w14:paraId="55708174" w14:textId="00555E6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6.05 </w:t>
            </w:r>
          </w:p>
        </w:tc>
        <w:tc>
          <w:tcPr>
            <w:tcW w:w="392" w:type="pct"/>
            <w:tcBorders>
              <w:top w:val="single" w:sz="4" w:space="0" w:color="auto"/>
            </w:tcBorders>
            <w:vAlign w:val="center"/>
          </w:tcPr>
          <w:p w14:paraId="58231E26" w14:textId="17F84B1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15.18 </w:t>
            </w:r>
          </w:p>
        </w:tc>
        <w:tc>
          <w:tcPr>
            <w:tcW w:w="399" w:type="pct"/>
            <w:tcBorders>
              <w:top w:val="single" w:sz="4" w:space="0" w:color="auto"/>
            </w:tcBorders>
            <w:vAlign w:val="center"/>
          </w:tcPr>
          <w:p w14:paraId="56487DEE" w14:textId="72ECFF93"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615.18 </w:t>
            </w:r>
          </w:p>
        </w:tc>
      </w:tr>
      <w:tr w:rsidR="00A339F3" w:rsidRPr="00D0103A" w14:paraId="4492A82E" w14:textId="77777777" w:rsidTr="00A339F3">
        <w:trPr>
          <w:trHeight w:val="397"/>
        </w:trPr>
        <w:tc>
          <w:tcPr>
            <w:tcW w:w="537" w:type="pct"/>
            <w:vMerge/>
            <w:vAlign w:val="center"/>
          </w:tcPr>
          <w:p w14:paraId="38D36E7E" w14:textId="77777777" w:rsidR="00A339F3" w:rsidRPr="00D0103A" w:rsidRDefault="00A339F3" w:rsidP="00A339F3">
            <w:pPr>
              <w:spacing w:line="259" w:lineRule="auto"/>
              <w:jc w:val="center"/>
              <w:rPr>
                <w:rFonts w:cstheme="minorHAnsi"/>
                <w:sz w:val="24"/>
                <w:szCs w:val="24"/>
              </w:rPr>
            </w:pPr>
          </w:p>
        </w:tc>
        <w:tc>
          <w:tcPr>
            <w:tcW w:w="537" w:type="pct"/>
            <w:vAlign w:val="center"/>
          </w:tcPr>
          <w:p w14:paraId="2242BD14"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79" w:type="pct"/>
            <w:tcBorders>
              <w:top w:val="nil"/>
            </w:tcBorders>
            <w:vAlign w:val="center"/>
          </w:tcPr>
          <w:p w14:paraId="755C71EB" w14:textId="1B4AFB95"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2.96 </w:t>
            </w:r>
          </w:p>
        </w:tc>
        <w:tc>
          <w:tcPr>
            <w:tcW w:w="388" w:type="pct"/>
            <w:tcBorders>
              <w:top w:val="nil"/>
            </w:tcBorders>
            <w:vAlign w:val="center"/>
          </w:tcPr>
          <w:p w14:paraId="768B3369" w14:textId="37FBCB25"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2.21 </w:t>
            </w:r>
          </w:p>
        </w:tc>
        <w:tc>
          <w:tcPr>
            <w:tcW w:w="390" w:type="pct"/>
            <w:tcBorders>
              <w:top w:val="nil"/>
            </w:tcBorders>
            <w:vAlign w:val="center"/>
          </w:tcPr>
          <w:p w14:paraId="55404AD7" w14:textId="7A1392C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8.95 </w:t>
            </w:r>
          </w:p>
        </w:tc>
        <w:tc>
          <w:tcPr>
            <w:tcW w:w="393" w:type="pct"/>
            <w:tcBorders>
              <w:top w:val="nil"/>
            </w:tcBorders>
            <w:vAlign w:val="center"/>
          </w:tcPr>
          <w:p w14:paraId="1E83F226" w14:textId="2E63FC7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70.30 </w:t>
            </w:r>
          </w:p>
        </w:tc>
        <w:tc>
          <w:tcPr>
            <w:tcW w:w="399" w:type="pct"/>
            <w:tcBorders>
              <w:top w:val="nil"/>
            </w:tcBorders>
            <w:vAlign w:val="center"/>
          </w:tcPr>
          <w:p w14:paraId="46ED5FB1" w14:textId="6D983C97"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536.01 </w:t>
            </w:r>
          </w:p>
        </w:tc>
        <w:tc>
          <w:tcPr>
            <w:tcW w:w="399" w:type="pct"/>
            <w:tcBorders>
              <w:top w:val="nil"/>
            </w:tcBorders>
            <w:vAlign w:val="center"/>
          </w:tcPr>
          <w:p w14:paraId="1B7CD282" w14:textId="762F84D1"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1374.92 </w:t>
            </w:r>
          </w:p>
        </w:tc>
        <w:tc>
          <w:tcPr>
            <w:tcW w:w="393" w:type="pct"/>
            <w:tcBorders>
              <w:top w:val="nil"/>
            </w:tcBorders>
            <w:vAlign w:val="center"/>
          </w:tcPr>
          <w:p w14:paraId="1EA48A76" w14:textId="67B5ED5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33.08 </w:t>
            </w:r>
          </w:p>
        </w:tc>
        <w:tc>
          <w:tcPr>
            <w:tcW w:w="394" w:type="pct"/>
            <w:tcBorders>
              <w:top w:val="nil"/>
            </w:tcBorders>
            <w:vAlign w:val="center"/>
          </w:tcPr>
          <w:p w14:paraId="2960A46A" w14:textId="745C7AD5"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9.98 </w:t>
            </w:r>
          </w:p>
        </w:tc>
        <w:tc>
          <w:tcPr>
            <w:tcW w:w="392" w:type="pct"/>
            <w:tcBorders>
              <w:top w:val="nil"/>
            </w:tcBorders>
            <w:vAlign w:val="center"/>
          </w:tcPr>
          <w:p w14:paraId="7B903E49" w14:textId="4F32213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26.10 </w:t>
            </w:r>
          </w:p>
        </w:tc>
        <w:tc>
          <w:tcPr>
            <w:tcW w:w="399" w:type="pct"/>
            <w:tcBorders>
              <w:top w:val="nil"/>
            </w:tcBorders>
            <w:vAlign w:val="center"/>
          </w:tcPr>
          <w:p w14:paraId="67B2772B" w14:textId="6CCBBCC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697.50 </w:t>
            </w:r>
          </w:p>
        </w:tc>
      </w:tr>
      <w:tr w:rsidR="00A339F3" w:rsidRPr="00D0103A" w14:paraId="4060F229" w14:textId="77777777" w:rsidTr="00A339F3">
        <w:trPr>
          <w:trHeight w:val="397"/>
        </w:trPr>
        <w:tc>
          <w:tcPr>
            <w:tcW w:w="537" w:type="pct"/>
            <w:vMerge/>
            <w:vAlign w:val="center"/>
          </w:tcPr>
          <w:p w14:paraId="494AB458" w14:textId="77777777" w:rsidR="00A339F3" w:rsidRPr="00D0103A" w:rsidRDefault="00A339F3" w:rsidP="00A339F3">
            <w:pPr>
              <w:widowControl/>
              <w:wordWrap/>
              <w:autoSpaceDE/>
              <w:autoSpaceDN/>
              <w:spacing w:line="259" w:lineRule="auto"/>
              <w:jc w:val="center"/>
              <w:rPr>
                <w:rFonts w:cstheme="minorHAnsi"/>
                <w:sz w:val="24"/>
                <w:szCs w:val="24"/>
              </w:rPr>
            </w:pPr>
          </w:p>
        </w:tc>
        <w:tc>
          <w:tcPr>
            <w:tcW w:w="537" w:type="pct"/>
            <w:vAlign w:val="center"/>
          </w:tcPr>
          <w:p w14:paraId="51F56052"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79" w:type="pct"/>
            <w:vAlign w:val="center"/>
          </w:tcPr>
          <w:p w14:paraId="4D7D0726" w14:textId="0B52D52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2.19 </w:t>
            </w:r>
          </w:p>
        </w:tc>
        <w:tc>
          <w:tcPr>
            <w:tcW w:w="388" w:type="pct"/>
            <w:vAlign w:val="center"/>
          </w:tcPr>
          <w:p w14:paraId="50882315" w14:textId="0159228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1.65 </w:t>
            </w:r>
          </w:p>
        </w:tc>
        <w:tc>
          <w:tcPr>
            <w:tcW w:w="390" w:type="pct"/>
            <w:vAlign w:val="center"/>
          </w:tcPr>
          <w:p w14:paraId="11B6B426" w14:textId="41F7BC5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6.41 </w:t>
            </w:r>
          </w:p>
        </w:tc>
        <w:tc>
          <w:tcPr>
            <w:tcW w:w="393" w:type="pct"/>
            <w:vAlign w:val="center"/>
          </w:tcPr>
          <w:p w14:paraId="2929CF47" w14:textId="4DF3DF6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48.90 </w:t>
            </w:r>
          </w:p>
        </w:tc>
        <w:tc>
          <w:tcPr>
            <w:tcW w:w="399" w:type="pct"/>
            <w:vAlign w:val="center"/>
          </w:tcPr>
          <w:p w14:paraId="4401967B" w14:textId="56C0EB5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480.19 </w:t>
            </w:r>
          </w:p>
        </w:tc>
        <w:tc>
          <w:tcPr>
            <w:tcW w:w="399" w:type="pct"/>
            <w:vAlign w:val="center"/>
          </w:tcPr>
          <w:p w14:paraId="0BF6D5A9" w14:textId="24892DA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1256.75 </w:t>
            </w:r>
          </w:p>
        </w:tc>
        <w:tc>
          <w:tcPr>
            <w:tcW w:w="393" w:type="pct"/>
            <w:vAlign w:val="center"/>
          </w:tcPr>
          <w:p w14:paraId="176F7A3B" w14:textId="17E91FC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23.50 </w:t>
            </w:r>
          </w:p>
        </w:tc>
        <w:tc>
          <w:tcPr>
            <w:tcW w:w="394" w:type="pct"/>
            <w:vAlign w:val="center"/>
          </w:tcPr>
          <w:p w14:paraId="2AB0E800" w14:textId="632377E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7.81 </w:t>
            </w:r>
          </w:p>
        </w:tc>
        <w:tc>
          <w:tcPr>
            <w:tcW w:w="392" w:type="pct"/>
            <w:vAlign w:val="center"/>
          </w:tcPr>
          <w:p w14:paraId="5FC1152D" w14:textId="7F9BEC47"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19.53 </w:t>
            </w:r>
          </w:p>
        </w:tc>
        <w:tc>
          <w:tcPr>
            <w:tcW w:w="399" w:type="pct"/>
            <w:vAlign w:val="center"/>
          </w:tcPr>
          <w:p w14:paraId="0D563CA3" w14:textId="561C9CF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652.53 </w:t>
            </w:r>
          </w:p>
        </w:tc>
      </w:tr>
      <w:tr w:rsidR="00A339F3" w:rsidRPr="00D0103A" w14:paraId="21E48978" w14:textId="77777777" w:rsidTr="00A339F3">
        <w:trPr>
          <w:trHeight w:val="397"/>
        </w:trPr>
        <w:tc>
          <w:tcPr>
            <w:tcW w:w="537" w:type="pct"/>
            <w:vMerge/>
            <w:tcBorders>
              <w:bottom w:val="single" w:sz="4" w:space="0" w:color="auto"/>
            </w:tcBorders>
            <w:vAlign w:val="center"/>
          </w:tcPr>
          <w:p w14:paraId="6236EA88" w14:textId="77777777" w:rsidR="00A339F3" w:rsidRPr="00D0103A" w:rsidRDefault="00A339F3" w:rsidP="00A339F3">
            <w:pPr>
              <w:widowControl/>
              <w:wordWrap/>
              <w:autoSpaceDE/>
              <w:autoSpaceDN/>
              <w:spacing w:line="259" w:lineRule="auto"/>
              <w:jc w:val="center"/>
              <w:rPr>
                <w:rFonts w:cstheme="minorHAnsi"/>
                <w:sz w:val="24"/>
                <w:szCs w:val="24"/>
              </w:rPr>
            </w:pPr>
          </w:p>
        </w:tc>
        <w:tc>
          <w:tcPr>
            <w:tcW w:w="537" w:type="pct"/>
            <w:tcBorders>
              <w:bottom w:val="single" w:sz="4" w:space="0" w:color="auto"/>
            </w:tcBorders>
            <w:vAlign w:val="center"/>
          </w:tcPr>
          <w:p w14:paraId="6FD042DD"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79" w:type="pct"/>
            <w:tcBorders>
              <w:top w:val="nil"/>
              <w:bottom w:val="single" w:sz="4" w:space="0" w:color="auto"/>
            </w:tcBorders>
            <w:vAlign w:val="center"/>
          </w:tcPr>
          <w:p w14:paraId="23A201DC" w14:textId="0CEB21E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0.68 </w:t>
            </w:r>
          </w:p>
        </w:tc>
        <w:tc>
          <w:tcPr>
            <w:tcW w:w="388" w:type="pct"/>
            <w:tcBorders>
              <w:top w:val="nil"/>
              <w:bottom w:val="single" w:sz="4" w:space="0" w:color="auto"/>
            </w:tcBorders>
            <w:vAlign w:val="center"/>
          </w:tcPr>
          <w:p w14:paraId="192E2C37" w14:textId="5747642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0.52 </w:t>
            </w:r>
          </w:p>
        </w:tc>
        <w:tc>
          <w:tcPr>
            <w:tcW w:w="390" w:type="pct"/>
            <w:tcBorders>
              <w:top w:val="nil"/>
              <w:bottom w:val="single" w:sz="4" w:space="0" w:color="auto"/>
            </w:tcBorders>
            <w:vAlign w:val="center"/>
          </w:tcPr>
          <w:p w14:paraId="1B6304E9" w14:textId="2BECA0F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2.21 </w:t>
            </w:r>
          </w:p>
        </w:tc>
        <w:tc>
          <w:tcPr>
            <w:tcW w:w="393" w:type="pct"/>
            <w:tcBorders>
              <w:top w:val="nil"/>
              <w:bottom w:val="single" w:sz="4" w:space="0" w:color="auto"/>
            </w:tcBorders>
            <w:vAlign w:val="center"/>
          </w:tcPr>
          <w:p w14:paraId="40C02AB2" w14:textId="47CDE15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19.13 </w:t>
            </w:r>
          </w:p>
        </w:tc>
        <w:tc>
          <w:tcPr>
            <w:tcW w:w="399" w:type="pct"/>
            <w:tcBorders>
              <w:top w:val="nil"/>
              <w:bottom w:val="single" w:sz="4" w:space="0" w:color="auto"/>
            </w:tcBorders>
            <w:vAlign w:val="center"/>
          </w:tcPr>
          <w:p w14:paraId="2732D684" w14:textId="7AC8D60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95.93 </w:t>
            </w:r>
          </w:p>
        </w:tc>
        <w:tc>
          <w:tcPr>
            <w:tcW w:w="399" w:type="pct"/>
            <w:tcBorders>
              <w:top w:val="nil"/>
              <w:bottom w:val="single" w:sz="4" w:space="0" w:color="auto"/>
            </w:tcBorders>
            <w:vAlign w:val="center"/>
          </w:tcPr>
          <w:p w14:paraId="645C5659" w14:textId="0C9D8B7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114.25 </w:t>
            </w:r>
          </w:p>
        </w:tc>
        <w:tc>
          <w:tcPr>
            <w:tcW w:w="393" w:type="pct"/>
            <w:tcBorders>
              <w:top w:val="nil"/>
              <w:bottom w:val="single" w:sz="4" w:space="0" w:color="auto"/>
            </w:tcBorders>
            <w:vAlign w:val="center"/>
          </w:tcPr>
          <w:p w14:paraId="456990B7" w14:textId="0B4A9A2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8.47 </w:t>
            </w:r>
          </w:p>
        </w:tc>
        <w:tc>
          <w:tcPr>
            <w:tcW w:w="394" w:type="pct"/>
            <w:tcBorders>
              <w:top w:val="nil"/>
              <w:bottom w:val="single" w:sz="4" w:space="0" w:color="auto"/>
            </w:tcBorders>
            <w:vAlign w:val="center"/>
          </w:tcPr>
          <w:p w14:paraId="7DE18409" w14:textId="6CB997C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2.00 </w:t>
            </w:r>
          </w:p>
        </w:tc>
        <w:tc>
          <w:tcPr>
            <w:tcW w:w="392" w:type="pct"/>
            <w:tcBorders>
              <w:top w:val="nil"/>
              <w:bottom w:val="single" w:sz="4" w:space="0" w:color="auto"/>
            </w:tcBorders>
            <w:vAlign w:val="center"/>
          </w:tcPr>
          <w:p w14:paraId="4F933904" w14:textId="798CAD4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5.79 </w:t>
            </w:r>
          </w:p>
        </w:tc>
        <w:tc>
          <w:tcPr>
            <w:tcW w:w="399" w:type="pct"/>
            <w:tcBorders>
              <w:top w:val="nil"/>
              <w:bottom w:val="single" w:sz="4" w:space="0" w:color="auto"/>
            </w:tcBorders>
            <w:vAlign w:val="center"/>
          </w:tcPr>
          <w:p w14:paraId="5DFF3015" w14:textId="32F1277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41.69 </w:t>
            </w:r>
          </w:p>
        </w:tc>
      </w:tr>
      <w:tr w:rsidR="00A339F3" w:rsidRPr="00D0103A" w14:paraId="40E8F8B5" w14:textId="77777777" w:rsidTr="00A339F3">
        <w:trPr>
          <w:trHeight w:val="397"/>
        </w:trPr>
        <w:tc>
          <w:tcPr>
            <w:tcW w:w="537" w:type="pct"/>
            <w:vMerge w:val="restart"/>
            <w:tcBorders>
              <w:top w:val="single" w:sz="4" w:space="0" w:color="auto"/>
            </w:tcBorders>
            <w:vAlign w:val="center"/>
          </w:tcPr>
          <w:p w14:paraId="577A9363" w14:textId="77777777" w:rsidR="00A339F3" w:rsidRPr="00D0103A" w:rsidRDefault="00A339F3" w:rsidP="00A339F3">
            <w:pPr>
              <w:spacing w:line="259" w:lineRule="auto"/>
              <w:jc w:val="center"/>
              <w:rPr>
                <w:rFonts w:cstheme="minorHAnsi"/>
                <w:sz w:val="24"/>
                <w:szCs w:val="24"/>
              </w:rPr>
            </w:pPr>
            <w:r w:rsidRPr="00D0103A">
              <w:rPr>
                <w:rFonts w:cstheme="minorHAnsi"/>
                <w:sz w:val="24"/>
                <w:szCs w:val="24"/>
              </w:rPr>
              <w:t>Compost</w:t>
            </w:r>
          </w:p>
          <w:p w14:paraId="14753228" w14:textId="77777777" w:rsidR="00A339F3" w:rsidRPr="00D0103A" w:rsidRDefault="00A339F3" w:rsidP="00A339F3">
            <w:pPr>
              <w:spacing w:line="259" w:lineRule="auto"/>
              <w:jc w:val="center"/>
              <w:rPr>
                <w:rFonts w:cstheme="minorHAnsi"/>
                <w:sz w:val="24"/>
                <w:szCs w:val="24"/>
              </w:rPr>
            </w:pPr>
            <w:r w:rsidRPr="00D0103A">
              <w:rPr>
                <w:rFonts w:cstheme="minorHAnsi"/>
                <w:sz w:val="24"/>
                <w:szCs w:val="24"/>
              </w:rPr>
              <w:t>(n = 4)</w:t>
            </w:r>
          </w:p>
        </w:tc>
        <w:tc>
          <w:tcPr>
            <w:tcW w:w="537" w:type="pct"/>
            <w:tcBorders>
              <w:top w:val="single" w:sz="4" w:space="0" w:color="auto"/>
            </w:tcBorders>
            <w:vAlign w:val="center"/>
          </w:tcPr>
          <w:p w14:paraId="6F11DF4D"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Min</w:t>
            </w:r>
          </w:p>
        </w:tc>
        <w:tc>
          <w:tcPr>
            <w:tcW w:w="379" w:type="pct"/>
            <w:tcBorders>
              <w:top w:val="single" w:sz="4" w:space="0" w:color="auto"/>
            </w:tcBorders>
            <w:vAlign w:val="center"/>
          </w:tcPr>
          <w:p w14:paraId="1BB084B6" w14:textId="50B1E2A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2.29 </w:t>
            </w:r>
          </w:p>
        </w:tc>
        <w:tc>
          <w:tcPr>
            <w:tcW w:w="388" w:type="pct"/>
            <w:tcBorders>
              <w:top w:val="single" w:sz="4" w:space="0" w:color="auto"/>
            </w:tcBorders>
            <w:vAlign w:val="center"/>
          </w:tcPr>
          <w:p w14:paraId="5DDFF7C8" w14:textId="3C82CD3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1.38 </w:t>
            </w:r>
          </w:p>
        </w:tc>
        <w:tc>
          <w:tcPr>
            <w:tcW w:w="390" w:type="pct"/>
            <w:tcBorders>
              <w:top w:val="single" w:sz="4" w:space="0" w:color="auto"/>
            </w:tcBorders>
            <w:vAlign w:val="center"/>
          </w:tcPr>
          <w:p w14:paraId="7431A04D" w14:textId="3CE9AB40"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3.05 </w:t>
            </w:r>
          </w:p>
        </w:tc>
        <w:tc>
          <w:tcPr>
            <w:tcW w:w="393" w:type="pct"/>
            <w:tcBorders>
              <w:top w:val="single" w:sz="4" w:space="0" w:color="auto"/>
            </w:tcBorders>
            <w:vAlign w:val="center"/>
          </w:tcPr>
          <w:p w14:paraId="2EDF9259" w14:textId="31970C4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37.12 </w:t>
            </w:r>
          </w:p>
        </w:tc>
        <w:tc>
          <w:tcPr>
            <w:tcW w:w="399" w:type="pct"/>
            <w:tcBorders>
              <w:top w:val="single" w:sz="4" w:space="0" w:color="auto"/>
            </w:tcBorders>
            <w:vAlign w:val="center"/>
          </w:tcPr>
          <w:p w14:paraId="51FE3B38" w14:textId="7010493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233.76 </w:t>
            </w:r>
          </w:p>
        </w:tc>
        <w:tc>
          <w:tcPr>
            <w:tcW w:w="399" w:type="pct"/>
            <w:tcBorders>
              <w:top w:val="single" w:sz="4" w:space="0" w:color="auto"/>
            </w:tcBorders>
            <w:vAlign w:val="center"/>
          </w:tcPr>
          <w:p w14:paraId="2132B9D9" w14:textId="3C281617"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661.94 </w:t>
            </w:r>
          </w:p>
        </w:tc>
        <w:tc>
          <w:tcPr>
            <w:tcW w:w="393" w:type="pct"/>
            <w:tcBorders>
              <w:top w:val="single" w:sz="4" w:space="0" w:color="auto"/>
            </w:tcBorders>
            <w:vAlign w:val="center"/>
          </w:tcPr>
          <w:p w14:paraId="32107FE4" w14:textId="1B077A6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11.18 </w:t>
            </w:r>
          </w:p>
        </w:tc>
        <w:tc>
          <w:tcPr>
            <w:tcW w:w="394" w:type="pct"/>
            <w:tcBorders>
              <w:top w:val="single" w:sz="4" w:space="0" w:color="auto"/>
            </w:tcBorders>
            <w:vAlign w:val="center"/>
          </w:tcPr>
          <w:p w14:paraId="3E07214C" w14:textId="10C4734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3.99 </w:t>
            </w:r>
          </w:p>
        </w:tc>
        <w:tc>
          <w:tcPr>
            <w:tcW w:w="392" w:type="pct"/>
            <w:tcBorders>
              <w:top w:val="single" w:sz="4" w:space="0" w:color="auto"/>
            </w:tcBorders>
            <w:vAlign w:val="center"/>
          </w:tcPr>
          <w:p w14:paraId="329547C9" w14:textId="6F7AAB5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4.40 </w:t>
            </w:r>
          </w:p>
        </w:tc>
        <w:tc>
          <w:tcPr>
            <w:tcW w:w="399" w:type="pct"/>
            <w:tcBorders>
              <w:top w:val="single" w:sz="4" w:space="0" w:color="auto"/>
            </w:tcBorders>
            <w:vAlign w:val="center"/>
          </w:tcPr>
          <w:p w14:paraId="23EFC86E" w14:textId="14A4F4B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761.54 </w:t>
            </w:r>
          </w:p>
        </w:tc>
      </w:tr>
      <w:tr w:rsidR="00A339F3" w:rsidRPr="00D0103A" w14:paraId="2F9A68CD" w14:textId="77777777" w:rsidTr="00A339F3">
        <w:trPr>
          <w:trHeight w:val="397"/>
        </w:trPr>
        <w:tc>
          <w:tcPr>
            <w:tcW w:w="537" w:type="pct"/>
            <w:vMerge/>
            <w:vAlign w:val="center"/>
          </w:tcPr>
          <w:p w14:paraId="4499FBF0" w14:textId="77777777" w:rsidR="00A339F3" w:rsidRPr="00D0103A" w:rsidRDefault="00A339F3" w:rsidP="00A339F3">
            <w:pPr>
              <w:spacing w:line="259" w:lineRule="auto"/>
              <w:jc w:val="center"/>
              <w:rPr>
                <w:rFonts w:cstheme="minorHAnsi"/>
                <w:sz w:val="24"/>
                <w:szCs w:val="24"/>
              </w:rPr>
            </w:pPr>
          </w:p>
        </w:tc>
        <w:tc>
          <w:tcPr>
            <w:tcW w:w="537" w:type="pct"/>
            <w:vAlign w:val="center"/>
          </w:tcPr>
          <w:p w14:paraId="62630B44"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79" w:type="pct"/>
            <w:vAlign w:val="center"/>
          </w:tcPr>
          <w:p w14:paraId="0CB40AD2" w14:textId="203EA4E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2.94 </w:t>
            </w:r>
          </w:p>
        </w:tc>
        <w:tc>
          <w:tcPr>
            <w:tcW w:w="388" w:type="pct"/>
            <w:vAlign w:val="center"/>
          </w:tcPr>
          <w:p w14:paraId="720FC8F7" w14:textId="0E058FBF"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1.52 </w:t>
            </w:r>
          </w:p>
        </w:tc>
        <w:tc>
          <w:tcPr>
            <w:tcW w:w="390" w:type="pct"/>
            <w:vAlign w:val="center"/>
          </w:tcPr>
          <w:p w14:paraId="629DB226" w14:textId="6744B85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3.57 </w:t>
            </w:r>
          </w:p>
        </w:tc>
        <w:tc>
          <w:tcPr>
            <w:tcW w:w="393" w:type="pct"/>
            <w:vAlign w:val="center"/>
          </w:tcPr>
          <w:p w14:paraId="56C856E9" w14:textId="08FD8C38"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42.93 </w:t>
            </w:r>
          </w:p>
        </w:tc>
        <w:tc>
          <w:tcPr>
            <w:tcW w:w="399" w:type="pct"/>
            <w:vAlign w:val="center"/>
          </w:tcPr>
          <w:p w14:paraId="5EBB1331" w14:textId="481BA08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280.42 </w:t>
            </w:r>
          </w:p>
        </w:tc>
        <w:tc>
          <w:tcPr>
            <w:tcW w:w="399" w:type="pct"/>
            <w:vAlign w:val="center"/>
          </w:tcPr>
          <w:p w14:paraId="49DC23E1" w14:textId="4F77EF75"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818.43 </w:t>
            </w:r>
          </w:p>
        </w:tc>
        <w:tc>
          <w:tcPr>
            <w:tcW w:w="393" w:type="pct"/>
            <w:vAlign w:val="center"/>
          </w:tcPr>
          <w:p w14:paraId="1D5949DB" w14:textId="37CC13F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12.77 </w:t>
            </w:r>
          </w:p>
        </w:tc>
        <w:tc>
          <w:tcPr>
            <w:tcW w:w="394" w:type="pct"/>
            <w:vAlign w:val="center"/>
          </w:tcPr>
          <w:p w14:paraId="0573053E" w14:textId="11430B27"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6.04 </w:t>
            </w:r>
          </w:p>
        </w:tc>
        <w:tc>
          <w:tcPr>
            <w:tcW w:w="392" w:type="pct"/>
            <w:vAlign w:val="center"/>
          </w:tcPr>
          <w:p w14:paraId="289CD538" w14:textId="72E4F20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5.51 </w:t>
            </w:r>
          </w:p>
        </w:tc>
        <w:tc>
          <w:tcPr>
            <w:tcW w:w="399" w:type="pct"/>
            <w:vAlign w:val="center"/>
          </w:tcPr>
          <w:p w14:paraId="23AC99F1" w14:textId="30A83201"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935.50 </w:t>
            </w:r>
          </w:p>
        </w:tc>
      </w:tr>
      <w:tr w:rsidR="00A339F3" w:rsidRPr="00D0103A" w14:paraId="5F729E1F" w14:textId="77777777" w:rsidTr="00A339F3">
        <w:trPr>
          <w:trHeight w:val="397"/>
        </w:trPr>
        <w:tc>
          <w:tcPr>
            <w:tcW w:w="537" w:type="pct"/>
            <w:vMerge/>
            <w:vAlign w:val="center"/>
          </w:tcPr>
          <w:p w14:paraId="51B3476E" w14:textId="77777777" w:rsidR="00A339F3" w:rsidRPr="00D0103A" w:rsidRDefault="00A339F3" w:rsidP="00A339F3">
            <w:pPr>
              <w:widowControl/>
              <w:wordWrap/>
              <w:autoSpaceDE/>
              <w:autoSpaceDN/>
              <w:spacing w:line="259" w:lineRule="auto"/>
              <w:jc w:val="center"/>
              <w:rPr>
                <w:rFonts w:cstheme="minorHAnsi"/>
                <w:sz w:val="24"/>
                <w:szCs w:val="24"/>
              </w:rPr>
            </w:pPr>
          </w:p>
        </w:tc>
        <w:tc>
          <w:tcPr>
            <w:tcW w:w="537" w:type="pct"/>
            <w:vAlign w:val="center"/>
          </w:tcPr>
          <w:p w14:paraId="65C82153"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79" w:type="pct"/>
            <w:tcBorders>
              <w:top w:val="nil"/>
            </w:tcBorders>
            <w:vAlign w:val="center"/>
          </w:tcPr>
          <w:p w14:paraId="49B3493D" w14:textId="0B6802D5"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2.58 </w:t>
            </w:r>
          </w:p>
        </w:tc>
        <w:tc>
          <w:tcPr>
            <w:tcW w:w="388" w:type="pct"/>
            <w:tcBorders>
              <w:top w:val="nil"/>
            </w:tcBorders>
            <w:vAlign w:val="center"/>
          </w:tcPr>
          <w:p w14:paraId="7E0D8C10" w14:textId="590B57E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1.46 </w:t>
            </w:r>
          </w:p>
        </w:tc>
        <w:tc>
          <w:tcPr>
            <w:tcW w:w="390" w:type="pct"/>
            <w:tcBorders>
              <w:top w:val="nil"/>
            </w:tcBorders>
            <w:vAlign w:val="center"/>
          </w:tcPr>
          <w:p w14:paraId="68C33905" w14:textId="59C1973B"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3.33 </w:t>
            </w:r>
          </w:p>
        </w:tc>
        <w:tc>
          <w:tcPr>
            <w:tcW w:w="393" w:type="pct"/>
            <w:tcBorders>
              <w:top w:val="nil"/>
            </w:tcBorders>
            <w:vAlign w:val="center"/>
          </w:tcPr>
          <w:p w14:paraId="246F74B9" w14:textId="3C036536"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39.44 </w:t>
            </w:r>
          </w:p>
        </w:tc>
        <w:tc>
          <w:tcPr>
            <w:tcW w:w="399" w:type="pct"/>
            <w:tcBorders>
              <w:top w:val="nil"/>
            </w:tcBorders>
            <w:vAlign w:val="center"/>
          </w:tcPr>
          <w:p w14:paraId="62DD9301" w14:textId="05F25441"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255.05 </w:t>
            </w:r>
          </w:p>
        </w:tc>
        <w:tc>
          <w:tcPr>
            <w:tcW w:w="399" w:type="pct"/>
            <w:tcBorders>
              <w:top w:val="nil"/>
            </w:tcBorders>
            <w:vAlign w:val="center"/>
          </w:tcPr>
          <w:p w14:paraId="695D773C" w14:textId="04231D9A"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726.09 </w:t>
            </w:r>
          </w:p>
        </w:tc>
        <w:tc>
          <w:tcPr>
            <w:tcW w:w="393" w:type="pct"/>
            <w:tcBorders>
              <w:top w:val="nil"/>
            </w:tcBorders>
            <w:vAlign w:val="center"/>
          </w:tcPr>
          <w:p w14:paraId="41B42BE3" w14:textId="17EB7687"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11.75 </w:t>
            </w:r>
          </w:p>
        </w:tc>
        <w:tc>
          <w:tcPr>
            <w:tcW w:w="394" w:type="pct"/>
            <w:tcBorders>
              <w:top w:val="nil"/>
            </w:tcBorders>
            <w:vAlign w:val="center"/>
          </w:tcPr>
          <w:p w14:paraId="38047D4E" w14:textId="01D6171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5.20 </w:t>
            </w:r>
          </w:p>
        </w:tc>
        <w:tc>
          <w:tcPr>
            <w:tcW w:w="392" w:type="pct"/>
            <w:tcBorders>
              <w:top w:val="nil"/>
            </w:tcBorders>
            <w:vAlign w:val="center"/>
          </w:tcPr>
          <w:p w14:paraId="1F47EB03" w14:textId="6CD209E7"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4.88 </w:t>
            </w:r>
          </w:p>
        </w:tc>
        <w:tc>
          <w:tcPr>
            <w:tcW w:w="399" w:type="pct"/>
            <w:tcBorders>
              <w:top w:val="nil"/>
            </w:tcBorders>
            <w:vAlign w:val="center"/>
          </w:tcPr>
          <w:p w14:paraId="250F851E" w14:textId="43E70303"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835.58 </w:t>
            </w:r>
          </w:p>
        </w:tc>
      </w:tr>
      <w:tr w:rsidR="00A339F3" w:rsidRPr="00D0103A" w14:paraId="5288770C" w14:textId="77777777" w:rsidTr="00A339F3">
        <w:trPr>
          <w:trHeight w:val="397"/>
        </w:trPr>
        <w:tc>
          <w:tcPr>
            <w:tcW w:w="537" w:type="pct"/>
            <w:vMerge/>
            <w:tcBorders>
              <w:bottom w:val="single" w:sz="4" w:space="0" w:color="auto"/>
            </w:tcBorders>
            <w:vAlign w:val="center"/>
          </w:tcPr>
          <w:p w14:paraId="4B28FD61" w14:textId="77777777" w:rsidR="00A339F3" w:rsidRPr="00D0103A" w:rsidRDefault="00A339F3" w:rsidP="00A339F3">
            <w:pPr>
              <w:widowControl/>
              <w:wordWrap/>
              <w:autoSpaceDE/>
              <w:autoSpaceDN/>
              <w:spacing w:line="259" w:lineRule="auto"/>
              <w:jc w:val="center"/>
              <w:rPr>
                <w:rFonts w:cstheme="minorHAnsi"/>
                <w:sz w:val="24"/>
                <w:szCs w:val="24"/>
              </w:rPr>
            </w:pPr>
          </w:p>
        </w:tc>
        <w:tc>
          <w:tcPr>
            <w:tcW w:w="537" w:type="pct"/>
            <w:tcBorders>
              <w:bottom w:val="single" w:sz="4" w:space="0" w:color="auto"/>
            </w:tcBorders>
            <w:vAlign w:val="center"/>
          </w:tcPr>
          <w:p w14:paraId="7E8D3E36" w14:textId="77777777" w:rsidR="00A339F3" w:rsidRPr="00D0103A" w:rsidRDefault="00A339F3" w:rsidP="00A339F3">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79" w:type="pct"/>
            <w:tcBorders>
              <w:top w:val="nil"/>
              <w:bottom w:val="single" w:sz="4" w:space="0" w:color="auto"/>
            </w:tcBorders>
            <w:vAlign w:val="center"/>
          </w:tcPr>
          <w:p w14:paraId="0B98A4DE" w14:textId="0504BAB2"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0.27 </w:t>
            </w:r>
          </w:p>
        </w:tc>
        <w:tc>
          <w:tcPr>
            <w:tcW w:w="388" w:type="pct"/>
            <w:tcBorders>
              <w:top w:val="nil"/>
              <w:bottom w:val="single" w:sz="4" w:space="0" w:color="auto"/>
            </w:tcBorders>
            <w:vAlign w:val="center"/>
          </w:tcPr>
          <w:p w14:paraId="79F986E0" w14:textId="02D95593"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0.06 </w:t>
            </w:r>
          </w:p>
        </w:tc>
        <w:tc>
          <w:tcPr>
            <w:tcW w:w="390" w:type="pct"/>
            <w:tcBorders>
              <w:top w:val="nil"/>
              <w:bottom w:val="single" w:sz="4" w:space="0" w:color="auto"/>
            </w:tcBorders>
            <w:vAlign w:val="center"/>
          </w:tcPr>
          <w:p w14:paraId="74B84259" w14:textId="3B6DA5A9"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0.24 </w:t>
            </w:r>
          </w:p>
        </w:tc>
        <w:tc>
          <w:tcPr>
            <w:tcW w:w="393" w:type="pct"/>
            <w:tcBorders>
              <w:top w:val="nil"/>
              <w:bottom w:val="single" w:sz="4" w:space="0" w:color="auto"/>
            </w:tcBorders>
            <w:vAlign w:val="center"/>
          </w:tcPr>
          <w:p w14:paraId="5BD63DA7" w14:textId="599AF4B1"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2.63 </w:t>
            </w:r>
          </w:p>
        </w:tc>
        <w:tc>
          <w:tcPr>
            <w:tcW w:w="399" w:type="pct"/>
            <w:tcBorders>
              <w:top w:val="nil"/>
              <w:bottom w:val="single" w:sz="4" w:space="0" w:color="auto"/>
            </w:tcBorders>
            <w:vAlign w:val="center"/>
          </w:tcPr>
          <w:p w14:paraId="45080A1B" w14:textId="1F6793F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20.56 </w:t>
            </w:r>
          </w:p>
        </w:tc>
        <w:tc>
          <w:tcPr>
            <w:tcW w:w="399" w:type="pct"/>
            <w:tcBorders>
              <w:top w:val="nil"/>
              <w:bottom w:val="single" w:sz="4" w:space="0" w:color="auto"/>
            </w:tcBorders>
            <w:vAlign w:val="center"/>
          </w:tcPr>
          <w:p w14:paraId="607890DD" w14:textId="52DE93FD"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67.28 </w:t>
            </w:r>
          </w:p>
        </w:tc>
        <w:tc>
          <w:tcPr>
            <w:tcW w:w="393" w:type="pct"/>
            <w:tcBorders>
              <w:top w:val="nil"/>
              <w:bottom w:val="single" w:sz="4" w:space="0" w:color="auto"/>
            </w:tcBorders>
            <w:vAlign w:val="center"/>
          </w:tcPr>
          <w:p w14:paraId="0C5A4D13" w14:textId="189239DE"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0.70 </w:t>
            </w:r>
          </w:p>
        </w:tc>
        <w:tc>
          <w:tcPr>
            <w:tcW w:w="394" w:type="pct"/>
            <w:tcBorders>
              <w:top w:val="nil"/>
              <w:bottom w:val="single" w:sz="4" w:space="0" w:color="auto"/>
            </w:tcBorders>
            <w:vAlign w:val="center"/>
          </w:tcPr>
          <w:p w14:paraId="7F4B7CC2" w14:textId="17F082D4"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0.87 </w:t>
            </w:r>
          </w:p>
        </w:tc>
        <w:tc>
          <w:tcPr>
            <w:tcW w:w="392" w:type="pct"/>
            <w:tcBorders>
              <w:top w:val="nil"/>
              <w:bottom w:val="single" w:sz="4" w:space="0" w:color="auto"/>
            </w:tcBorders>
            <w:vAlign w:val="center"/>
          </w:tcPr>
          <w:p w14:paraId="0DFE1AC9" w14:textId="6F404DEC"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0.50 </w:t>
            </w:r>
          </w:p>
        </w:tc>
        <w:tc>
          <w:tcPr>
            <w:tcW w:w="399" w:type="pct"/>
            <w:tcBorders>
              <w:top w:val="nil"/>
              <w:bottom w:val="single" w:sz="4" w:space="0" w:color="auto"/>
            </w:tcBorders>
            <w:vAlign w:val="center"/>
          </w:tcPr>
          <w:p w14:paraId="685651AE" w14:textId="6F75CC01" w:rsidR="00A339F3" w:rsidRPr="00D0103A" w:rsidRDefault="00A339F3" w:rsidP="00A339F3">
            <w:pPr>
              <w:widowControl/>
              <w:wordWrap/>
              <w:autoSpaceDE/>
              <w:autoSpaceDN/>
              <w:jc w:val="right"/>
              <w:rPr>
                <w:rFonts w:cstheme="minorHAnsi"/>
                <w:sz w:val="24"/>
                <w:szCs w:val="24"/>
              </w:rPr>
            </w:pPr>
            <w:r w:rsidRPr="00D0103A">
              <w:rPr>
                <w:rFonts w:eastAsia="맑은 고딕" w:cstheme="minorHAnsi"/>
                <w:color w:val="000000"/>
                <w:kern w:val="0"/>
                <w:sz w:val="24"/>
                <w:szCs w:val="24"/>
              </w:rPr>
              <w:t xml:space="preserve">75.54 </w:t>
            </w:r>
          </w:p>
        </w:tc>
      </w:tr>
    </w:tbl>
    <w:p w14:paraId="6A4B02C8" w14:textId="77777777" w:rsidR="0046194A" w:rsidRPr="00D0103A" w:rsidRDefault="002910AF">
      <w:pPr>
        <w:widowControl/>
        <w:wordWrap/>
        <w:autoSpaceDE/>
        <w:autoSpaceDN/>
        <w:rPr>
          <w:rFonts w:cstheme="minorHAnsi"/>
          <w:sz w:val="24"/>
          <w:szCs w:val="24"/>
        </w:rPr>
      </w:pPr>
      <w:r w:rsidRPr="00D0103A">
        <w:rPr>
          <w:rFonts w:cstheme="minorHAnsi"/>
          <w:sz w:val="24"/>
          <w:szCs w:val="24"/>
        </w:rPr>
        <w:br w:type="page"/>
      </w: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85" w:type="dxa"/>
          <w:right w:w="85" w:type="dxa"/>
        </w:tblCellMar>
        <w:tblLook w:val="04A0" w:firstRow="1" w:lastRow="0" w:firstColumn="1" w:lastColumn="0" w:noHBand="0" w:noVBand="1"/>
      </w:tblPr>
      <w:tblGrid>
        <w:gridCol w:w="1471"/>
        <w:gridCol w:w="1471"/>
        <w:gridCol w:w="1038"/>
        <w:gridCol w:w="1063"/>
        <w:gridCol w:w="1068"/>
        <w:gridCol w:w="1077"/>
        <w:gridCol w:w="1093"/>
        <w:gridCol w:w="1093"/>
        <w:gridCol w:w="1077"/>
        <w:gridCol w:w="1079"/>
        <w:gridCol w:w="1074"/>
        <w:gridCol w:w="1093"/>
      </w:tblGrid>
      <w:tr w:rsidR="00B478D3" w:rsidRPr="00D0103A" w14:paraId="69D44C65" w14:textId="77777777" w:rsidTr="00577469">
        <w:trPr>
          <w:trHeight w:val="567"/>
        </w:trPr>
        <w:tc>
          <w:tcPr>
            <w:tcW w:w="5000" w:type="pct"/>
            <w:gridSpan w:val="12"/>
            <w:tcBorders>
              <w:bottom w:val="single" w:sz="4" w:space="0" w:color="auto"/>
            </w:tcBorders>
            <w:vAlign w:val="center"/>
          </w:tcPr>
          <w:p w14:paraId="7F012423" w14:textId="00B6D377" w:rsidR="00B478D3" w:rsidRPr="00D0103A" w:rsidRDefault="00B478D3" w:rsidP="00E104B8">
            <w:pPr>
              <w:widowControl/>
              <w:wordWrap/>
              <w:autoSpaceDE/>
              <w:autoSpaceDN/>
              <w:spacing w:line="259" w:lineRule="auto"/>
              <w:rPr>
                <w:rFonts w:eastAsia="맑은 고딕" w:cstheme="minorHAnsi"/>
                <w:color w:val="000000"/>
                <w:sz w:val="24"/>
                <w:szCs w:val="24"/>
              </w:rPr>
            </w:pPr>
            <w:bookmarkStart w:id="2" w:name="_Hlk213675399"/>
            <w:r w:rsidRPr="00D0103A">
              <w:rPr>
                <w:rFonts w:eastAsia="맑은 고딕" w:cstheme="minorHAnsi"/>
                <w:b/>
                <w:bCs/>
                <w:color w:val="000000"/>
                <w:sz w:val="24"/>
                <w:szCs w:val="24"/>
              </w:rPr>
              <w:lastRenderedPageBreak/>
              <w:t>Table S1</w:t>
            </w:r>
            <w:r w:rsidR="00165D5E" w:rsidRPr="00D0103A">
              <w:rPr>
                <w:rFonts w:eastAsia="맑은 고딕" w:cstheme="minorHAnsi"/>
                <w:b/>
                <w:bCs/>
                <w:color w:val="000000"/>
                <w:sz w:val="24"/>
                <w:szCs w:val="24"/>
              </w:rPr>
              <w:t>7</w:t>
            </w:r>
            <w:r w:rsidRPr="00D0103A">
              <w:rPr>
                <w:rFonts w:eastAsia="맑은 고딕" w:cstheme="minorHAnsi"/>
                <w:b/>
                <w:bCs/>
                <w:color w:val="000000"/>
                <w:sz w:val="24"/>
                <w:szCs w:val="24"/>
              </w:rPr>
              <w:t>.</w:t>
            </w:r>
            <w:r w:rsidRPr="00D0103A">
              <w:rPr>
                <w:rFonts w:eastAsia="맑은 고딕" w:cstheme="minorHAnsi"/>
                <w:color w:val="000000"/>
                <w:sz w:val="24"/>
                <w:szCs w:val="24"/>
              </w:rPr>
              <w:t xml:space="preserve"> </w:t>
            </w:r>
            <w:r w:rsidR="007E55D1" w:rsidRPr="00D0103A">
              <w:rPr>
                <w:rFonts w:eastAsia="맑은 고딕" w:cstheme="minorHAnsi"/>
                <w:i/>
                <w:iCs/>
                <w:color w:val="000000"/>
                <w:sz w:val="24"/>
                <w:szCs w:val="24"/>
              </w:rPr>
              <w:t>(continued)</w:t>
            </w:r>
            <w:r w:rsidR="007E55D1" w:rsidRPr="00D0103A">
              <w:rPr>
                <w:rFonts w:cstheme="minorHAnsi"/>
                <w:sz w:val="24"/>
                <w:szCs w:val="24"/>
              </w:rPr>
              <w:t>.</w:t>
            </w:r>
          </w:p>
        </w:tc>
      </w:tr>
      <w:tr w:rsidR="00B478D3" w:rsidRPr="00D0103A" w14:paraId="2FCA8FB4" w14:textId="77777777" w:rsidTr="00E104B8">
        <w:trPr>
          <w:trHeight w:val="397"/>
        </w:trPr>
        <w:tc>
          <w:tcPr>
            <w:tcW w:w="537" w:type="pct"/>
            <w:vMerge w:val="restart"/>
            <w:tcBorders>
              <w:top w:val="single" w:sz="4" w:space="0" w:color="auto"/>
            </w:tcBorders>
            <w:vAlign w:val="center"/>
          </w:tcPr>
          <w:p w14:paraId="1083BE4C" w14:textId="77777777" w:rsidR="00B478D3" w:rsidRPr="00D0103A" w:rsidRDefault="00B478D3" w:rsidP="00E104B8">
            <w:pPr>
              <w:widowControl/>
              <w:wordWrap/>
              <w:autoSpaceDE/>
              <w:autoSpaceDN/>
              <w:spacing w:line="259" w:lineRule="auto"/>
              <w:jc w:val="center"/>
              <w:rPr>
                <w:rFonts w:cstheme="minorHAnsi"/>
                <w:sz w:val="24"/>
                <w:szCs w:val="24"/>
              </w:rPr>
            </w:pPr>
            <w:r w:rsidRPr="00D0103A">
              <w:rPr>
                <w:rFonts w:cstheme="minorHAnsi"/>
                <w:sz w:val="24"/>
                <w:szCs w:val="24"/>
              </w:rPr>
              <w:t>Sample</w:t>
            </w:r>
          </w:p>
          <w:p w14:paraId="292829E6" w14:textId="77777777" w:rsidR="00B478D3" w:rsidRPr="00D0103A" w:rsidRDefault="00B478D3" w:rsidP="00E104B8">
            <w:pPr>
              <w:widowControl/>
              <w:wordWrap/>
              <w:autoSpaceDE/>
              <w:autoSpaceDN/>
              <w:spacing w:line="259" w:lineRule="auto"/>
              <w:jc w:val="center"/>
              <w:rPr>
                <w:rFonts w:cstheme="minorHAnsi"/>
                <w:sz w:val="24"/>
                <w:szCs w:val="24"/>
              </w:rPr>
            </w:pPr>
            <w:r w:rsidRPr="00D0103A">
              <w:rPr>
                <w:rFonts w:cstheme="minorHAnsi"/>
                <w:sz w:val="24"/>
                <w:szCs w:val="24"/>
              </w:rPr>
              <w:t>group</w:t>
            </w:r>
          </w:p>
        </w:tc>
        <w:tc>
          <w:tcPr>
            <w:tcW w:w="537" w:type="pct"/>
            <w:vMerge w:val="restart"/>
            <w:tcBorders>
              <w:top w:val="single" w:sz="4" w:space="0" w:color="auto"/>
            </w:tcBorders>
            <w:vAlign w:val="center"/>
          </w:tcPr>
          <w:p w14:paraId="04DC308E" w14:textId="77777777" w:rsidR="00B478D3" w:rsidRPr="00D0103A" w:rsidRDefault="00B478D3" w:rsidP="00E104B8">
            <w:pPr>
              <w:widowControl/>
              <w:wordWrap/>
              <w:autoSpaceDE/>
              <w:autoSpaceDN/>
              <w:spacing w:line="259" w:lineRule="auto"/>
              <w:jc w:val="center"/>
              <w:rPr>
                <w:rFonts w:cstheme="minorHAnsi"/>
                <w:sz w:val="24"/>
                <w:szCs w:val="24"/>
              </w:rPr>
            </w:pPr>
            <w:r w:rsidRPr="00D0103A">
              <w:rPr>
                <w:rFonts w:cstheme="minorHAnsi"/>
                <w:sz w:val="24"/>
                <w:szCs w:val="24"/>
              </w:rPr>
              <w:t>Statistics</w:t>
            </w:r>
          </w:p>
        </w:tc>
        <w:tc>
          <w:tcPr>
            <w:tcW w:w="3926" w:type="pct"/>
            <w:gridSpan w:val="10"/>
            <w:tcBorders>
              <w:top w:val="single" w:sz="4" w:space="0" w:color="auto"/>
              <w:bottom w:val="single" w:sz="4" w:space="0" w:color="auto"/>
            </w:tcBorders>
            <w:vAlign w:val="center"/>
          </w:tcPr>
          <w:p w14:paraId="0E3F5C74" w14:textId="77777777" w:rsidR="00B478D3" w:rsidRPr="00D0103A" w:rsidRDefault="00B478D3" w:rsidP="00E104B8">
            <w:pPr>
              <w:widowControl/>
              <w:wordWrap/>
              <w:autoSpaceDE/>
              <w:autoSpaceDN/>
              <w:spacing w:line="259" w:lineRule="auto"/>
              <w:jc w:val="center"/>
              <w:rPr>
                <w:rFonts w:cstheme="minorHAnsi"/>
                <w:sz w:val="24"/>
                <w:szCs w:val="24"/>
              </w:rPr>
            </w:pPr>
            <w:r w:rsidRPr="00D0103A">
              <w:rPr>
                <w:rFonts w:cstheme="minorHAnsi"/>
                <w:sz w:val="24"/>
                <w:szCs w:val="24"/>
              </w:rPr>
              <w:t xml:space="preserve">Heavy metal(loid) concentrations </w:t>
            </w:r>
            <w:r w:rsidRPr="00D0103A">
              <w:rPr>
                <w:rFonts w:eastAsia="맑은 고딕" w:cstheme="minorHAnsi"/>
                <w:color w:val="000000"/>
                <w:sz w:val="24"/>
                <w:szCs w:val="24"/>
              </w:rPr>
              <w:t>(mg kg</w:t>
            </w:r>
            <w:r w:rsidRPr="00D0103A">
              <w:rPr>
                <w:rFonts w:eastAsia="맑은 고딕" w:cstheme="minorHAnsi"/>
                <w:color w:val="000000"/>
                <w:sz w:val="24"/>
                <w:szCs w:val="24"/>
                <w:vertAlign w:val="superscript"/>
              </w:rPr>
              <w:t>−1</w:t>
            </w:r>
            <w:r w:rsidRPr="00D0103A">
              <w:rPr>
                <w:rFonts w:eastAsia="맑은 고딕" w:cstheme="minorHAnsi"/>
                <w:color w:val="000000"/>
                <w:sz w:val="24"/>
                <w:szCs w:val="24"/>
              </w:rPr>
              <w:t xml:space="preserve"> or mg L</w:t>
            </w:r>
            <w:r w:rsidRPr="00D0103A">
              <w:rPr>
                <w:rFonts w:eastAsia="맑은 고딕" w:cstheme="minorHAnsi"/>
                <w:color w:val="000000"/>
                <w:sz w:val="24"/>
                <w:szCs w:val="24"/>
                <w:vertAlign w:val="superscript"/>
              </w:rPr>
              <w:t>−1</w:t>
            </w:r>
            <w:r w:rsidRPr="00D0103A">
              <w:rPr>
                <w:rFonts w:eastAsia="맑은 고딕" w:cstheme="minorHAnsi"/>
                <w:color w:val="000000"/>
                <w:sz w:val="24"/>
                <w:szCs w:val="24"/>
              </w:rPr>
              <w:t>)</w:t>
            </w:r>
          </w:p>
        </w:tc>
      </w:tr>
      <w:tr w:rsidR="00B478D3" w:rsidRPr="00D0103A" w14:paraId="25D53646" w14:textId="77777777" w:rsidTr="007E55D1">
        <w:trPr>
          <w:trHeight w:val="397"/>
        </w:trPr>
        <w:tc>
          <w:tcPr>
            <w:tcW w:w="537" w:type="pct"/>
            <w:vMerge/>
            <w:tcBorders>
              <w:top w:val="single" w:sz="4" w:space="0" w:color="auto"/>
              <w:bottom w:val="single" w:sz="4" w:space="0" w:color="auto"/>
            </w:tcBorders>
            <w:vAlign w:val="center"/>
          </w:tcPr>
          <w:p w14:paraId="08F7C3C3" w14:textId="77777777" w:rsidR="00B478D3" w:rsidRPr="00D0103A" w:rsidRDefault="00B478D3" w:rsidP="00E104B8">
            <w:pPr>
              <w:widowControl/>
              <w:wordWrap/>
              <w:autoSpaceDE/>
              <w:autoSpaceDN/>
              <w:spacing w:line="259" w:lineRule="auto"/>
              <w:jc w:val="center"/>
              <w:rPr>
                <w:rFonts w:cstheme="minorHAnsi"/>
                <w:sz w:val="24"/>
                <w:szCs w:val="24"/>
              </w:rPr>
            </w:pPr>
          </w:p>
        </w:tc>
        <w:tc>
          <w:tcPr>
            <w:tcW w:w="537" w:type="pct"/>
            <w:vMerge/>
            <w:tcBorders>
              <w:top w:val="single" w:sz="4" w:space="0" w:color="auto"/>
              <w:bottom w:val="single" w:sz="4" w:space="0" w:color="auto"/>
            </w:tcBorders>
            <w:vAlign w:val="center"/>
          </w:tcPr>
          <w:p w14:paraId="241DBB60" w14:textId="77777777" w:rsidR="00B478D3" w:rsidRPr="00D0103A" w:rsidRDefault="00B478D3" w:rsidP="00E104B8">
            <w:pPr>
              <w:widowControl/>
              <w:wordWrap/>
              <w:autoSpaceDE/>
              <w:autoSpaceDN/>
              <w:spacing w:line="259" w:lineRule="auto"/>
              <w:jc w:val="center"/>
              <w:rPr>
                <w:rFonts w:cstheme="minorHAnsi"/>
                <w:sz w:val="24"/>
                <w:szCs w:val="24"/>
              </w:rPr>
            </w:pPr>
          </w:p>
        </w:tc>
        <w:tc>
          <w:tcPr>
            <w:tcW w:w="379" w:type="pct"/>
            <w:tcBorders>
              <w:top w:val="single" w:sz="4" w:space="0" w:color="auto"/>
              <w:bottom w:val="single" w:sz="4" w:space="0" w:color="auto"/>
            </w:tcBorders>
            <w:vAlign w:val="center"/>
          </w:tcPr>
          <w:p w14:paraId="23AA19CF"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As</w:t>
            </w:r>
          </w:p>
        </w:tc>
        <w:tc>
          <w:tcPr>
            <w:tcW w:w="388" w:type="pct"/>
            <w:tcBorders>
              <w:top w:val="single" w:sz="4" w:space="0" w:color="auto"/>
              <w:bottom w:val="single" w:sz="4" w:space="0" w:color="auto"/>
            </w:tcBorders>
            <w:vAlign w:val="center"/>
          </w:tcPr>
          <w:p w14:paraId="4FACDC10"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Cd</w:t>
            </w:r>
          </w:p>
        </w:tc>
        <w:tc>
          <w:tcPr>
            <w:tcW w:w="390" w:type="pct"/>
            <w:tcBorders>
              <w:top w:val="single" w:sz="4" w:space="0" w:color="auto"/>
              <w:bottom w:val="single" w:sz="4" w:space="0" w:color="auto"/>
            </w:tcBorders>
            <w:vAlign w:val="center"/>
          </w:tcPr>
          <w:p w14:paraId="35831EB1"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Co</w:t>
            </w:r>
          </w:p>
        </w:tc>
        <w:tc>
          <w:tcPr>
            <w:tcW w:w="393" w:type="pct"/>
            <w:tcBorders>
              <w:top w:val="single" w:sz="4" w:space="0" w:color="auto"/>
              <w:bottom w:val="single" w:sz="4" w:space="0" w:color="auto"/>
            </w:tcBorders>
            <w:vAlign w:val="center"/>
          </w:tcPr>
          <w:p w14:paraId="023D2DB8"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Cr</w:t>
            </w:r>
          </w:p>
        </w:tc>
        <w:tc>
          <w:tcPr>
            <w:tcW w:w="399" w:type="pct"/>
            <w:tcBorders>
              <w:top w:val="single" w:sz="4" w:space="0" w:color="auto"/>
              <w:bottom w:val="single" w:sz="4" w:space="0" w:color="auto"/>
            </w:tcBorders>
            <w:vAlign w:val="center"/>
          </w:tcPr>
          <w:p w14:paraId="000F8EEA"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Cu</w:t>
            </w:r>
          </w:p>
        </w:tc>
        <w:tc>
          <w:tcPr>
            <w:tcW w:w="399" w:type="pct"/>
            <w:tcBorders>
              <w:top w:val="single" w:sz="4" w:space="0" w:color="auto"/>
              <w:bottom w:val="single" w:sz="4" w:space="0" w:color="auto"/>
            </w:tcBorders>
            <w:vAlign w:val="center"/>
          </w:tcPr>
          <w:p w14:paraId="6FEA5AC8"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Mn</w:t>
            </w:r>
          </w:p>
        </w:tc>
        <w:tc>
          <w:tcPr>
            <w:tcW w:w="393" w:type="pct"/>
            <w:tcBorders>
              <w:top w:val="single" w:sz="4" w:space="0" w:color="auto"/>
              <w:bottom w:val="single" w:sz="4" w:space="0" w:color="auto"/>
            </w:tcBorders>
            <w:vAlign w:val="center"/>
          </w:tcPr>
          <w:p w14:paraId="0CA9AF34"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Ni</w:t>
            </w:r>
          </w:p>
        </w:tc>
        <w:tc>
          <w:tcPr>
            <w:tcW w:w="394" w:type="pct"/>
            <w:tcBorders>
              <w:top w:val="single" w:sz="4" w:space="0" w:color="auto"/>
              <w:bottom w:val="single" w:sz="4" w:space="0" w:color="auto"/>
            </w:tcBorders>
            <w:vAlign w:val="center"/>
          </w:tcPr>
          <w:p w14:paraId="64B30CDE"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Pb</w:t>
            </w:r>
          </w:p>
        </w:tc>
        <w:tc>
          <w:tcPr>
            <w:tcW w:w="392" w:type="pct"/>
            <w:tcBorders>
              <w:top w:val="single" w:sz="4" w:space="0" w:color="auto"/>
              <w:bottom w:val="single" w:sz="4" w:space="0" w:color="auto"/>
            </w:tcBorders>
            <w:vAlign w:val="center"/>
          </w:tcPr>
          <w:p w14:paraId="44019C94"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V</w:t>
            </w:r>
          </w:p>
        </w:tc>
        <w:tc>
          <w:tcPr>
            <w:tcW w:w="399" w:type="pct"/>
            <w:tcBorders>
              <w:top w:val="single" w:sz="4" w:space="0" w:color="auto"/>
              <w:bottom w:val="single" w:sz="4" w:space="0" w:color="auto"/>
            </w:tcBorders>
            <w:vAlign w:val="center"/>
          </w:tcPr>
          <w:p w14:paraId="0CE0C43E" w14:textId="77777777" w:rsidR="00B478D3" w:rsidRPr="00D0103A" w:rsidRDefault="00B478D3" w:rsidP="00E104B8">
            <w:pPr>
              <w:widowControl/>
              <w:wordWrap/>
              <w:autoSpaceDE/>
              <w:autoSpaceDN/>
              <w:spacing w:line="259" w:lineRule="auto"/>
              <w:jc w:val="center"/>
              <w:rPr>
                <w:rFonts w:eastAsia="맑은 고딕" w:cstheme="minorHAnsi"/>
                <w:color w:val="000000"/>
                <w:sz w:val="24"/>
                <w:szCs w:val="24"/>
              </w:rPr>
            </w:pPr>
            <w:r w:rsidRPr="00D0103A">
              <w:rPr>
                <w:rFonts w:eastAsia="맑은 고딕" w:cstheme="minorHAnsi"/>
                <w:color w:val="000000"/>
                <w:sz w:val="24"/>
                <w:szCs w:val="24"/>
              </w:rPr>
              <w:t>Zn</w:t>
            </w:r>
          </w:p>
        </w:tc>
      </w:tr>
      <w:tr w:rsidR="00CA77BD" w:rsidRPr="00D0103A" w14:paraId="6E543BB9" w14:textId="77777777" w:rsidTr="00CA77BD">
        <w:trPr>
          <w:trHeight w:val="397"/>
        </w:trPr>
        <w:tc>
          <w:tcPr>
            <w:tcW w:w="537" w:type="pct"/>
            <w:vMerge w:val="restart"/>
            <w:tcBorders>
              <w:top w:val="single" w:sz="4" w:space="0" w:color="auto"/>
            </w:tcBorders>
            <w:vAlign w:val="center"/>
          </w:tcPr>
          <w:p w14:paraId="6FD86E29" w14:textId="77777777" w:rsidR="00CA77BD" w:rsidRPr="00D0103A" w:rsidRDefault="00CA77BD" w:rsidP="00CA77BD">
            <w:pPr>
              <w:spacing w:line="259" w:lineRule="auto"/>
              <w:jc w:val="center"/>
              <w:rPr>
                <w:rFonts w:cstheme="minorHAnsi"/>
                <w:sz w:val="24"/>
                <w:szCs w:val="24"/>
              </w:rPr>
            </w:pPr>
            <w:r w:rsidRPr="00D0103A">
              <w:rPr>
                <w:rFonts w:cstheme="minorHAnsi"/>
                <w:sz w:val="24"/>
                <w:szCs w:val="24"/>
              </w:rPr>
              <w:t>Soil</w:t>
            </w:r>
          </w:p>
          <w:p w14:paraId="5D071553" w14:textId="77777777" w:rsidR="00CA77BD" w:rsidRPr="00D0103A" w:rsidRDefault="00CA77BD" w:rsidP="00CA77BD">
            <w:pPr>
              <w:spacing w:line="259" w:lineRule="auto"/>
              <w:jc w:val="center"/>
              <w:rPr>
                <w:rFonts w:cstheme="minorHAnsi"/>
                <w:sz w:val="24"/>
                <w:szCs w:val="24"/>
              </w:rPr>
            </w:pPr>
            <w:r w:rsidRPr="00D0103A">
              <w:rPr>
                <w:rFonts w:cstheme="minorHAnsi"/>
                <w:sz w:val="24"/>
                <w:szCs w:val="24"/>
              </w:rPr>
              <w:t>(n = 6)</w:t>
            </w:r>
          </w:p>
        </w:tc>
        <w:tc>
          <w:tcPr>
            <w:tcW w:w="537" w:type="pct"/>
            <w:tcBorders>
              <w:top w:val="single" w:sz="4" w:space="0" w:color="auto"/>
            </w:tcBorders>
            <w:vAlign w:val="center"/>
          </w:tcPr>
          <w:p w14:paraId="73CA09DC" w14:textId="77777777" w:rsidR="00CA77BD" w:rsidRPr="00D0103A" w:rsidRDefault="00CA77BD" w:rsidP="00CA77BD">
            <w:pPr>
              <w:widowControl/>
              <w:wordWrap/>
              <w:autoSpaceDE/>
              <w:autoSpaceDN/>
              <w:spacing w:line="259" w:lineRule="auto"/>
              <w:jc w:val="center"/>
              <w:rPr>
                <w:rFonts w:cstheme="minorHAnsi"/>
                <w:sz w:val="24"/>
                <w:szCs w:val="24"/>
              </w:rPr>
            </w:pPr>
            <w:r w:rsidRPr="00D0103A">
              <w:rPr>
                <w:rFonts w:cstheme="minorHAnsi"/>
                <w:sz w:val="24"/>
                <w:szCs w:val="24"/>
              </w:rPr>
              <w:t>Min</w:t>
            </w:r>
          </w:p>
        </w:tc>
        <w:tc>
          <w:tcPr>
            <w:tcW w:w="379" w:type="pct"/>
            <w:tcBorders>
              <w:top w:val="single" w:sz="4" w:space="0" w:color="auto"/>
            </w:tcBorders>
            <w:vAlign w:val="center"/>
          </w:tcPr>
          <w:p w14:paraId="28E92EAA" w14:textId="3F829333"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2.38 </w:t>
            </w:r>
          </w:p>
        </w:tc>
        <w:tc>
          <w:tcPr>
            <w:tcW w:w="388" w:type="pct"/>
            <w:tcBorders>
              <w:top w:val="single" w:sz="4" w:space="0" w:color="auto"/>
            </w:tcBorders>
            <w:vAlign w:val="center"/>
          </w:tcPr>
          <w:p w14:paraId="14AFFF69" w14:textId="6F0AA4C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2.58 </w:t>
            </w:r>
          </w:p>
        </w:tc>
        <w:tc>
          <w:tcPr>
            <w:tcW w:w="390" w:type="pct"/>
            <w:tcBorders>
              <w:top w:val="single" w:sz="4" w:space="0" w:color="auto"/>
            </w:tcBorders>
            <w:vAlign w:val="center"/>
          </w:tcPr>
          <w:p w14:paraId="3EE615D8" w14:textId="31BAB5DE"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7.53 </w:t>
            </w:r>
          </w:p>
        </w:tc>
        <w:tc>
          <w:tcPr>
            <w:tcW w:w="393" w:type="pct"/>
            <w:tcBorders>
              <w:top w:val="single" w:sz="4" w:space="0" w:color="auto"/>
            </w:tcBorders>
            <w:vAlign w:val="center"/>
          </w:tcPr>
          <w:p w14:paraId="1BE0C9E0" w14:textId="3E20D787"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45.11 </w:t>
            </w:r>
          </w:p>
        </w:tc>
        <w:tc>
          <w:tcPr>
            <w:tcW w:w="399" w:type="pct"/>
            <w:tcBorders>
              <w:top w:val="single" w:sz="4" w:space="0" w:color="auto"/>
            </w:tcBorders>
            <w:vAlign w:val="center"/>
          </w:tcPr>
          <w:p w14:paraId="19AD5804" w14:textId="4D41B333"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26.07 </w:t>
            </w:r>
          </w:p>
        </w:tc>
        <w:tc>
          <w:tcPr>
            <w:tcW w:w="399" w:type="pct"/>
            <w:tcBorders>
              <w:top w:val="single" w:sz="4" w:space="0" w:color="auto"/>
            </w:tcBorders>
            <w:vAlign w:val="center"/>
          </w:tcPr>
          <w:p w14:paraId="2A16496D" w14:textId="30DDF144"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453.24 </w:t>
            </w:r>
          </w:p>
        </w:tc>
        <w:tc>
          <w:tcPr>
            <w:tcW w:w="393" w:type="pct"/>
            <w:tcBorders>
              <w:top w:val="single" w:sz="4" w:space="0" w:color="auto"/>
            </w:tcBorders>
            <w:vAlign w:val="center"/>
          </w:tcPr>
          <w:p w14:paraId="340BA860" w14:textId="621AEFFB"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10.80 </w:t>
            </w:r>
          </w:p>
        </w:tc>
        <w:tc>
          <w:tcPr>
            <w:tcW w:w="394" w:type="pct"/>
            <w:tcBorders>
              <w:top w:val="single" w:sz="4" w:space="0" w:color="auto"/>
            </w:tcBorders>
            <w:vAlign w:val="center"/>
          </w:tcPr>
          <w:p w14:paraId="3E47332E" w14:textId="39AD5FEA"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6.27 </w:t>
            </w:r>
          </w:p>
        </w:tc>
        <w:tc>
          <w:tcPr>
            <w:tcW w:w="392" w:type="pct"/>
            <w:tcBorders>
              <w:top w:val="single" w:sz="4" w:space="0" w:color="auto"/>
            </w:tcBorders>
            <w:vAlign w:val="center"/>
          </w:tcPr>
          <w:p w14:paraId="4C83506A" w14:textId="40CAB88F"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29.36 </w:t>
            </w:r>
          </w:p>
        </w:tc>
        <w:tc>
          <w:tcPr>
            <w:tcW w:w="399" w:type="pct"/>
            <w:tcBorders>
              <w:top w:val="single" w:sz="4" w:space="0" w:color="auto"/>
            </w:tcBorders>
            <w:vAlign w:val="center"/>
          </w:tcPr>
          <w:p w14:paraId="64B0D124" w14:textId="5B56FAA5"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88.73 </w:t>
            </w:r>
          </w:p>
        </w:tc>
      </w:tr>
      <w:tr w:rsidR="00CA77BD" w:rsidRPr="00D0103A" w14:paraId="79794C20" w14:textId="77777777" w:rsidTr="00CA77BD">
        <w:trPr>
          <w:trHeight w:val="397"/>
        </w:trPr>
        <w:tc>
          <w:tcPr>
            <w:tcW w:w="537" w:type="pct"/>
            <w:vMerge/>
            <w:vAlign w:val="center"/>
          </w:tcPr>
          <w:p w14:paraId="30842CC2" w14:textId="77777777" w:rsidR="00CA77BD" w:rsidRPr="00D0103A" w:rsidRDefault="00CA77BD" w:rsidP="00CA77BD">
            <w:pPr>
              <w:widowControl/>
              <w:wordWrap/>
              <w:autoSpaceDE/>
              <w:autoSpaceDN/>
              <w:spacing w:line="259" w:lineRule="auto"/>
              <w:jc w:val="center"/>
              <w:rPr>
                <w:rFonts w:cstheme="minorHAnsi"/>
                <w:sz w:val="24"/>
                <w:szCs w:val="24"/>
              </w:rPr>
            </w:pPr>
          </w:p>
        </w:tc>
        <w:tc>
          <w:tcPr>
            <w:tcW w:w="537" w:type="pct"/>
            <w:vAlign w:val="center"/>
          </w:tcPr>
          <w:p w14:paraId="59B5CE64" w14:textId="77777777" w:rsidR="00CA77BD" w:rsidRPr="00D0103A" w:rsidRDefault="00CA77BD" w:rsidP="00CA77BD">
            <w:pPr>
              <w:widowControl/>
              <w:wordWrap/>
              <w:autoSpaceDE/>
              <w:autoSpaceDN/>
              <w:spacing w:line="259" w:lineRule="auto"/>
              <w:jc w:val="center"/>
              <w:rPr>
                <w:rFonts w:cstheme="minorHAnsi"/>
                <w:sz w:val="24"/>
                <w:szCs w:val="24"/>
              </w:rPr>
            </w:pPr>
            <w:r w:rsidRPr="00D0103A">
              <w:rPr>
                <w:rFonts w:cstheme="minorHAnsi"/>
                <w:sz w:val="24"/>
                <w:szCs w:val="24"/>
              </w:rPr>
              <w:t>Max</w:t>
            </w:r>
          </w:p>
        </w:tc>
        <w:tc>
          <w:tcPr>
            <w:tcW w:w="379" w:type="pct"/>
            <w:tcBorders>
              <w:top w:val="nil"/>
            </w:tcBorders>
            <w:vAlign w:val="center"/>
          </w:tcPr>
          <w:p w14:paraId="2EBBA9D9" w14:textId="7FD5B77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3.87 </w:t>
            </w:r>
          </w:p>
        </w:tc>
        <w:tc>
          <w:tcPr>
            <w:tcW w:w="388" w:type="pct"/>
            <w:tcBorders>
              <w:top w:val="nil"/>
            </w:tcBorders>
            <w:vAlign w:val="center"/>
          </w:tcPr>
          <w:p w14:paraId="706FA34D" w14:textId="1ABEDEAB"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5.87 </w:t>
            </w:r>
          </w:p>
        </w:tc>
        <w:tc>
          <w:tcPr>
            <w:tcW w:w="390" w:type="pct"/>
            <w:tcBorders>
              <w:top w:val="nil"/>
            </w:tcBorders>
            <w:vAlign w:val="center"/>
          </w:tcPr>
          <w:p w14:paraId="05D8A707" w14:textId="347D503F"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24.36 </w:t>
            </w:r>
          </w:p>
        </w:tc>
        <w:tc>
          <w:tcPr>
            <w:tcW w:w="393" w:type="pct"/>
            <w:tcBorders>
              <w:top w:val="nil"/>
            </w:tcBorders>
            <w:vAlign w:val="center"/>
          </w:tcPr>
          <w:p w14:paraId="638C7A4D" w14:textId="29BA59E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108.21 </w:t>
            </w:r>
          </w:p>
        </w:tc>
        <w:tc>
          <w:tcPr>
            <w:tcW w:w="399" w:type="pct"/>
            <w:tcBorders>
              <w:top w:val="nil"/>
            </w:tcBorders>
            <w:vAlign w:val="center"/>
          </w:tcPr>
          <w:p w14:paraId="1F3CD61C" w14:textId="1B9F7DC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96.97 </w:t>
            </w:r>
          </w:p>
        </w:tc>
        <w:tc>
          <w:tcPr>
            <w:tcW w:w="399" w:type="pct"/>
            <w:tcBorders>
              <w:top w:val="nil"/>
            </w:tcBorders>
            <w:vAlign w:val="center"/>
          </w:tcPr>
          <w:p w14:paraId="7BEEA67E" w14:textId="57A3AE71"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910.25 </w:t>
            </w:r>
          </w:p>
        </w:tc>
        <w:tc>
          <w:tcPr>
            <w:tcW w:w="393" w:type="pct"/>
            <w:tcBorders>
              <w:top w:val="nil"/>
            </w:tcBorders>
            <w:vAlign w:val="center"/>
          </w:tcPr>
          <w:p w14:paraId="0D762411" w14:textId="5CB81F5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36.27 </w:t>
            </w:r>
          </w:p>
        </w:tc>
        <w:tc>
          <w:tcPr>
            <w:tcW w:w="394" w:type="pct"/>
            <w:tcBorders>
              <w:top w:val="nil"/>
            </w:tcBorders>
            <w:vAlign w:val="center"/>
          </w:tcPr>
          <w:p w14:paraId="0852500F" w14:textId="0F588D3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12.82 </w:t>
            </w:r>
          </w:p>
        </w:tc>
        <w:tc>
          <w:tcPr>
            <w:tcW w:w="392" w:type="pct"/>
            <w:tcBorders>
              <w:top w:val="nil"/>
            </w:tcBorders>
            <w:vAlign w:val="center"/>
          </w:tcPr>
          <w:p w14:paraId="58D6058C" w14:textId="257174A3"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122.83 </w:t>
            </w:r>
          </w:p>
        </w:tc>
        <w:tc>
          <w:tcPr>
            <w:tcW w:w="399" w:type="pct"/>
            <w:tcBorders>
              <w:top w:val="nil"/>
            </w:tcBorders>
            <w:vAlign w:val="center"/>
          </w:tcPr>
          <w:p w14:paraId="259FAB3F" w14:textId="31C82D3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210.09 </w:t>
            </w:r>
          </w:p>
        </w:tc>
      </w:tr>
      <w:tr w:rsidR="00CA77BD" w:rsidRPr="00D0103A" w14:paraId="335E9AE3" w14:textId="77777777" w:rsidTr="00CA77BD">
        <w:trPr>
          <w:trHeight w:val="397"/>
        </w:trPr>
        <w:tc>
          <w:tcPr>
            <w:tcW w:w="537" w:type="pct"/>
            <w:vMerge/>
            <w:vAlign w:val="center"/>
          </w:tcPr>
          <w:p w14:paraId="3D6A6954" w14:textId="77777777" w:rsidR="00CA77BD" w:rsidRPr="00D0103A" w:rsidRDefault="00CA77BD" w:rsidP="00CA77BD">
            <w:pPr>
              <w:widowControl/>
              <w:wordWrap/>
              <w:autoSpaceDE/>
              <w:autoSpaceDN/>
              <w:spacing w:line="259" w:lineRule="auto"/>
              <w:jc w:val="center"/>
              <w:rPr>
                <w:rFonts w:cstheme="minorHAnsi"/>
                <w:sz w:val="24"/>
                <w:szCs w:val="24"/>
              </w:rPr>
            </w:pPr>
          </w:p>
        </w:tc>
        <w:tc>
          <w:tcPr>
            <w:tcW w:w="537" w:type="pct"/>
            <w:vAlign w:val="center"/>
          </w:tcPr>
          <w:p w14:paraId="36577F2D" w14:textId="77777777" w:rsidR="00CA77BD" w:rsidRPr="00D0103A" w:rsidRDefault="00CA77BD" w:rsidP="00CA77BD">
            <w:pPr>
              <w:widowControl/>
              <w:wordWrap/>
              <w:autoSpaceDE/>
              <w:autoSpaceDN/>
              <w:spacing w:line="259" w:lineRule="auto"/>
              <w:jc w:val="center"/>
              <w:rPr>
                <w:rFonts w:cstheme="minorHAnsi"/>
                <w:sz w:val="24"/>
                <w:szCs w:val="24"/>
              </w:rPr>
            </w:pPr>
            <w:r w:rsidRPr="00D0103A">
              <w:rPr>
                <w:rFonts w:cstheme="minorHAnsi"/>
                <w:sz w:val="24"/>
                <w:szCs w:val="24"/>
              </w:rPr>
              <w:t>Mean</w:t>
            </w:r>
          </w:p>
        </w:tc>
        <w:tc>
          <w:tcPr>
            <w:tcW w:w="379" w:type="pct"/>
            <w:tcBorders>
              <w:top w:val="nil"/>
            </w:tcBorders>
            <w:vAlign w:val="center"/>
          </w:tcPr>
          <w:p w14:paraId="55B6BC03" w14:textId="65926B5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3.32 </w:t>
            </w:r>
          </w:p>
        </w:tc>
        <w:tc>
          <w:tcPr>
            <w:tcW w:w="388" w:type="pct"/>
            <w:tcBorders>
              <w:top w:val="nil"/>
            </w:tcBorders>
            <w:vAlign w:val="center"/>
          </w:tcPr>
          <w:p w14:paraId="5E5790AF" w14:textId="5571BC9A"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4.70 </w:t>
            </w:r>
          </w:p>
        </w:tc>
        <w:tc>
          <w:tcPr>
            <w:tcW w:w="390" w:type="pct"/>
            <w:tcBorders>
              <w:top w:val="nil"/>
            </w:tcBorders>
            <w:vAlign w:val="center"/>
          </w:tcPr>
          <w:p w14:paraId="6056825B" w14:textId="1D5F32A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19.22 </w:t>
            </w:r>
          </w:p>
        </w:tc>
        <w:tc>
          <w:tcPr>
            <w:tcW w:w="393" w:type="pct"/>
            <w:tcBorders>
              <w:top w:val="nil"/>
            </w:tcBorders>
            <w:vAlign w:val="center"/>
          </w:tcPr>
          <w:p w14:paraId="71D3D5C4" w14:textId="13001041"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79.87 </w:t>
            </w:r>
          </w:p>
        </w:tc>
        <w:tc>
          <w:tcPr>
            <w:tcW w:w="399" w:type="pct"/>
            <w:tcBorders>
              <w:top w:val="nil"/>
            </w:tcBorders>
            <w:vAlign w:val="center"/>
          </w:tcPr>
          <w:p w14:paraId="66BCB1F1" w14:textId="2CC5ED7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73.38 </w:t>
            </w:r>
          </w:p>
        </w:tc>
        <w:tc>
          <w:tcPr>
            <w:tcW w:w="399" w:type="pct"/>
            <w:tcBorders>
              <w:top w:val="nil"/>
            </w:tcBorders>
            <w:vAlign w:val="center"/>
          </w:tcPr>
          <w:p w14:paraId="7003608F" w14:textId="7CCB6595"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752.82 </w:t>
            </w:r>
          </w:p>
        </w:tc>
        <w:tc>
          <w:tcPr>
            <w:tcW w:w="393" w:type="pct"/>
            <w:tcBorders>
              <w:top w:val="nil"/>
            </w:tcBorders>
            <w:vAlign w:val="center"/>
          </w:tcPr>
          <w:p w14:paraId="4C9C515F" w14:textId="327A045B"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23.52 </w:t>
            </w:r>
          </w:p>
        </w:tc>
        <w:tc>
          <w:tcPr>
            <w:tcW w:w="394" w:type="pct"/>
            <w:tcBorders>
              <w:top w:val="nil"/>
            </w:tcBorders>
            <w:vAlign w:val="center"/>
          </w:tcPr>
          <w:p w14:paraId="23EA9A6E" w14:textId="131D2E9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9.32 </w:t>
            </w:r>
          </w:p>
        </w:tc>
        <w:tc>
          <w:tcPr>
            <w:tcW w:w="392" w:type="pct"/>
            <w:tcBorders>
              <w:top w:val="nil"/>
            </w:tcBorders>
            <w:vAlign w:val="center"/>
          </w:tcPr>
          <w:p w14:paraId="7A333D88" w14:textId="75E0EEA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90.37 </w:t>
            </w:r>
          </w:p>
        </w:tc>
        <w:tc>
          <w:tcPr>
            <w:tcW w:w="399" w:type="pct"/>
            <w:tcBorders>
              <w:top w:val="nil"/>
            </w:tcBorders>
            <w:vAlign w:val="center"/>
          </w:tcPr>
          <w:p w14:paraId="1ACC86DD" w14:textId="2E2FC28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136.71 </w:t>
            </w:r>
          </w:p>
        </w:tc>
      </w:tr>
      <w:tr w:rsidR="00CA77BD" w:rsidRPr="00D0103A" w14:paraId="029C82AE" w14:textId="77777777" w:rsidTr="00CA77BD">
        <w:trPr>
          <w:trHeight w:val="397"/>
        </w:trPr>
        <w:tc>
          <w:tcPr>
            <w:tcW w:w="537" w:type="pct"/>
            <w:vMerge/>
            <w:tcBorders>
              <w:bottom w:val="single" w:sz="4" w:space="0" w:color="auto"/>
            </w:tcBorders>
            <w:vAlign w:val="center"/>
          </w:tcPr>
          <w:p w14:paraId="4F68BEB2" w14:textId="77777777" w:rsidR="00CA77BD" w:rsidRPr="00D0103A" w:rsidRDefault="00CA77BD" w:rsidP="00CA77BD">
            <w:pPr>
              <w:widowControl/>
              <w:wordWrap/>
              <w:autoSpaceDE/>
              <w:autoSpaceDN/>
              <w:spacing w:line="259" w:lineRule="auto"/>
              <w:jc w:val="center"/>
              <w:rPr>
                <w:rFonts w:cstheme="minorHAnsi"/>
                <w:sz w:val="24"/>
                <w:szCs w:val="24"/>
              </w:rPr>
            </w:pPr>
          </w:p>
        </w:tc>
        <w:tc>
          <w:tcPr>
            <w:tcW w:w="537" w:type="pct"/>
            <w:tcBorders>
              <w:bottom w:val="single" w:sz="4" w:space="0" w:color="auto"/>
            </w:tcBorders>
            <w:vAlign w:val="center"/>
          </w:tcPr>
          <w:p w14:paraId="00689067" w14:textId="77777777" w:rsidR="00CA77BD" w:rsidRPr="00D0103A" w:rsidRDefault="00CA77BD" w:rsidP="00CA77BD">
            <w:pPr>
              <w:widowControl/>
              <w:wordWrap/>
              <w:autoSpaceDE/>
              <w:autoSpaceDN/>
              <w:spacing w:line="259" w:lineRule="auto"/>
              <w:jc w:val="center"/>
              <w:rPr>
                <w:rFonts w:cstheme="minorHAnsi"/>
                <w:sz w:val="24"/>
                <w:szCs w:val="24"/>
              </w:rPr>
            </w:pPr>
            <w:r w:rsidRPr="00D0103A">
              <w:rPr>
                <w:rFonts w:cstheme="minorHAnsi"/>
                <w:sz w:val="24"/>
                <w:szCs w:val="24"/>
              </w:rPr>
              <w:t>SD</w:t>
            </w:r>
          </w:p>
        </w:tc>
        <w:tc>
          <w:tcPr>
            <w:tcW w:w="379" w:type="pct"/>
            <w:tcBorders>
              <w:top w:val="nil"/>
              <w:bottom w:val="single" w:sz="4" w:space="0" w:color="auto"/>
            </w:tcBorders>
            <w:vAlign w:val="center"/>
          </w:tcPr>
          <w:p w14:paraId="46787BCF" w14:textId="1A3649BF"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0.57 </w:t>
            </w:r>
          </w:p>
        </w:tc>
        <w:tc>
          <w:tcPr>
            <w:tcW w:w="388" w:type="pct"/>
            <w:tcBorders>
              <w:top w:val="nil"/>
              <w:bottom w:val="single" w:sz="4" w:space="0" w:color="auto"/>
            </w:tcBorders>
            <w:vAlign w:val="center"/>
          </w:tcPr>
          <w:p w14:paraId="17329D7A" w14:textId="3B09492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1.19 </w:t>
            </w:r>
          </w:p>
        </w:tc>
        <w:tc>
          <w:tcPr>
            <w:tcW w:w="390" w:type="pct"/>
            <w:tcBorders>
              <w:top w:val="nil"/>
              <w:bottom w:val="single" w:sz="4" w:space="0" w:color="auto"/>
            </w:tcBorders>
            <w:vAlign w:val="center"/>
          </w:tcPr>
          <w:p w14:paraId="0BD01B0E" w14:textId="5ABC7DC1"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6.21 </w:t>
            </w:r>
          </w:p>
        </w:tc>
        <w:tc>
          <w:tcPr>
            <w:tcW w:w="393" w:type="pct"/>
            <w:tcBorders>
              <w:top w:val="nil"/>
              <w:bottom w:val="single" w:sz="4" w:space="0" w:color="auto"/>
            </w:tcBorders>
            <w:vAlign w:val="center"/>
          </w:tcPr>
          <w:p w14:paraId="49AA915F" w14:textId="57E88108"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24.66 </w:t>
            </w:r>
          </w:p>
        </w:tc>
        <w:tc>
          <w:tcPr>
            <w:tcW w:w="399" w:type="pct"/>
            <w:tcBorders>
              <w:top w:val="nil"/>
              <w:bottom w:val="single" w:sz="4" w:space="0" w:color="auto"/>
            </w:tcBorders>
            <w:vAlign w:val="center"/>
          </w:tcPr>
          <w:p w14:paraId="2F97C693" w14:textId="74962ADC"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28.05 </w:t>
            </w:r>
          </w:p>
        </w:tc>
        <w:tc>
          <w:tcPr>
            <w:tcW w:w="399" w:type="pct"/>
            <w:tcBorders>
              <w:top w:val="nil"/>
              <w:bottom w:val="single" w:sz="4" w:space="0" w:color="auto"/>
            </w:tcBorders>
            <w:vAlign w:val="center"/>
          </w:tcPr>
          <w:p w14:paraId="6CA9BFCE" w14:textId="0B1EA82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162.44 </w:t>
            </w:r>
          </w:p>
        </w:tc>
        <w:tc>
          <w:tcPr>
            <w:tcW w:w="393" w:type="pct"/>
            <w:tcBorders>
              <w:top w:val="nil"/>
              <w:bottom w:val="single" w:sz="4" w:space="0" w:color="auto"/>
            </w:tcBorders>
            <w:vAlign w:val="center"/>
          </w:tcPr>
          <w:p w14:paraId="473029D6" w14:textId="4AC25378"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9.83 </w:t>
            </w:r>
          </w:p>
        </w:tc>
        <w:tc>
          <w:tcPr>
            <w:tcW w:w="394" w:type="pct"/>
            <w:tcBorders>
              <w:top w:val="nil"/>
              <w:bottom w:val="single" w:sz="4" w:space="0" w:color="auto"/>
            </w:tcBorders>
            <w:vAlign w:val="center"/>
          </w:tcPr>
          <w:p w14:paraId="1DC1D514" w14:textId="22ABBEC3"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2.55 </w:t>
            </w:r>
          </w:p>
        </w:tc>
        <w:tc>
          <w:tcPr>
            <w:tcW w:w="392" w:type="pct"/>
            <w:tcBorders>
              <w:top w:val="nil"/>
              <w:bottom w:val="single" w:sz="4" w:space="0" w:color="auto"/>
            </w:tcBorders>
            <w:vAlign w:val="center"/>
          </w:tcPr>
          <w:p w14:paraId="30182E0B" w14:textId="7AAA65E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32.61 </w:t>
            </w:r>
          </w:p>
        </w:tc>
        <w:tc>
          <w:tcPr>
            <w:tcW w:w="399" w:type="pct"/>
            <w:tcBorders>
              <w:top w:val="nil"/>
              <w:bottom w:val="single" w:sz="4" w:space="0" w:color="auto"/>
            </w:tcBorders>
            <w:vAlign w:val="center"/>
          </w:tcPr>
          <w:p w14:paraId="2AAB244E" w14:textId="5C2A56B8"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51.39 </w:t>
            </w:r>
          </w:p>
        </w:tc>
      </w:tr>
      <w:tr w:rsidR="00CA77BD" w:rsidRPr="00D0103A" w14:paraId="4DD697E5" w14:textId="77777777" w:rsidTr="00CA77BD">
        <w:trPr>
          <w:trHeight w:val="397"/>
        </w:trPr>
        <w:tc>
          <w:tcPr>
            <w:tcW w:w="537" w:type="pct"/>
            <w:vMerge w:val="restart"/>
            <w:vAlign w:val="center"/>
          </w:tcPr>
          <w:p w14:paraId="494E057B" w14:textId="77777777" w:rsidR="00CA77BD" w:rsidRPr="00D0103A" w:rsidRDefault="00CA77BD" w:rsidP="00CA77BD">
            <w:pPr>
              <w:spacing w:line="259" w:lineRule="auto"/>
              <w:jc w:val="center"/>
              <w:rPr>
                <w:rFonts w:cstheme="minorHAnsi"/>
                <w:sz w:val="24"/>
                <w:szCs w:val="24"/>
              </w:rPr>
            </w:pPr>
            <w:r w:rsidRPr="00D0103A">
              <w:rPr>
                <w:rFonts w:cstheme="minorHAnsi"/>
                <w:sz w:val="24"/>
                <w:szCs w:val="24"/>
              </w:rPr>
              <w:t>Liquid</w:t>
            </w:r>
          </w:p>
          <w:p w14:paraId="51352956" w14:textId="77777777" w:rsidR="00CA77BD" w:rsidRPr="00D0103A" w:rsidRDefault="00CA77BD" w:rsidP="00CA77BD">
            <w:pPr>
              <w:spacing w:line="259" w:lineRule="auto"/>
              <w:jc w:val="center"/>
              <w:rPr>
                <w:rFonts w:cstheme="minorHAnsi"/>
                <w:sz w:val="24"/>
                <w:szCs w:val="24"/>
              </w:rPr>
            </w:pPr>
            <w:r w:rsidRPr="00D0103A">
              <w:rPr>
                <w:rFonts w:cstheme="minorHAnsi"/>
                <w:sz w:val="24"/>
                <w:szCs w:val="24"/>
              </w:rPr>
              <w:t>fertilizer</w:t>
            </w:r>
          </w:p>
          <w:p w14:paraId="7F7F9710"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(n = 5)</w:t>
            </w:r>
          </w:p>
        </w:tc>
        <w:tc>
          <w:tcPr>
            <w:tcW w:w="537" w:type="pct"/>
            <w:tcBorders>
              <w:top w:val="single" w:sz="4" w:space="0" w:color="auto"/>
            </w:tcBorders>
            <w:vAlign w:val="center"/>
          </w:tcPr>
          <w:p w14:paraId="5CD3444F"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Min</w:t>
            </w:r>
          </w:p>
        </w:tc>
        <w:tc>
          <w:tcPr>
            <w:tcW w:w="379" w:type="pct"/>
            <w:tcBorders>
              <w:top w:val="single" w:sz="4" w:space="0" w:color="auto"/>
            </w:tcBorders>
            <w:vAlign w:val="center"/>
          </w:tcPr>
          <w:p w14:paraId="2FF08283" w14:textId="45D29C9F"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0.16 </w:t>
            </w:r>
          </w:p>
        </w:tc>
        <w:tc>
          <w:tcPr>
            <w:tcW w:w="388" w:type="pct"/>
            <w:tcBorders>
              <w:top w:val="single" w:sz="4" w:space="0" w:color="auto"/>
            </w:tcBorders>
            <w:vAlign w:val="center"/>
          </w:tcPr>
          <w:p w14:paraId="38CBA013" w14:textId="1A5D1543"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0.01 </w:t>
            </w:r>
          </w:p>
        </w:tc>
        <w:tc>
          <w:tcPr>
            <w:tcW w:w="390" w:type="pct"/>
            <w:tcBorders>
              <w:top w:val="single" w:sz="4" w:space="0" w:color="auto"/>
            </w:tcBorders>
            <w:vAlign w:val="center"/>
          </w:tcPr>
          <w:p w14:paraId="76C8D37D" w14:textId="69BFC1D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0.11 </w:t>
            </w:r>
          </w:p>
        </w:tc>
        <w:tc>
          <w:tcPr>
            <w:tcW w:w="393" w:type="pct"/>
            <w:tcBorders>
              <w:top w:val="single" w:sz="4" w:space="0" w:color="auto"/>
            </w:tcBorders>
            <w:vAlign w:val="center"/>
          </w:tcPr>
          <w:p w14:paraId="11665368" w14:textId="408137B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1.69 </w:t>
            </w:r>
          </w:p>
        </w:tc>
        <w:tc>
          <w:tcPr>
            <w:tcW w:w="399" w:type="pct"/>
            <w:tcBorders>
              <w:top w:val="single" w:sz="4" w:space="0" w:color="auto"/>
            </w:tcBorders>
            <w:vAlign w:val="center"/>
          </w:tcPr>
          <w:p w14:paraId="1D9A6CF6" w14:textId="7FE14C85"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8.54 </w:t>
            </w:r>
          </w:p>
        </w:tc>
        <w:tc>
          <w:tcPr>
            <w:tcW w:w="399" w:type="pct"/>
            <w:tcBorders>
              <w:top w:val="single" w:sz="4" w:space="0" w:color="auto"/>
            </w:tcBorders>
            <w:vAlign w:val="center"/>
          </w:tcPr>
          <w:p w14:paraId="4852EB57" w14:textId="4957EE7A"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2.35 </w:t>
            </w:r>
          </w:p>
        </w:tc>
        <w:tc>
          <w:tcPr>
            <w:tcW w:w="393" w:type="pct"/>
            <w:tcBorders>
              <w:top w:val="single" w:sz="4" w:space="0" w:color="auto"/>
            </w:tcBorders>
            <w:vAlign w:val="center"/>
          </w:tcPr>
          <w:p w14:paraId="301B3782" w14:textId="29F43A17"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0.98 </w:t>
            </w:r>
          </w:p>
        </w:tc>
        <w:tc>
          <w:tcPr>
            <w:tcW w:w="394" w:type="pct"/>
            <w:tcBorders>
              <w:top w:val="single" w:sz="4" w:space="0" w:color="auto"/>
            </w:tcBorders>
            <w:vAlign w:val="center"/>
          </w:tcPr>
          <w:p w14:paraId="1F2D33F8" w14:textId="5C85E7C1"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0.20 </w:t>
            </w:r>
          </w:p>
        </w:tc>
        <w:tc>
          <w:tcPr>
            <w:tcW w:w="392" w:type="pct"/>
            <w:tcBorders>
              <w:top w:val="single" w:sz="4" w:space="0" w:color="auto"/>
            </w:tcBorders>
            <w:vAlign w:val="center"/>
          </w:tcPr>
          <w:p w14:paraId="242F7E59" w14:textId="08E4345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0.07 </w:t>
            </w:r>
          </w:p>
        </w:tc>
        <w:tc>
          <w:tcPr>
            <w:tcW w:w="399" w:type="pct"/>
            <w:tcBorders>
              <w:top w:val="single" w:sz="4" w:space="0" w:color="auto"/>
            </w:tcBorders>
            <w:vAlign w:val="center"/>
          </w:tcPr>
          <w:p w14:paraId="4D0EDA39" w14:textId="5F2BFF68"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31.04 </w:t>
            </w:r>
          </w:p>
        </w:tc>
      </w:tr>
      <w:tr w:rsidR="00CA77BD" w:rsidRPr="00D0103A" w14:paraId="130AFF5C" w14:textId="77777777" w:rsidTr="00CA77BD">
        <w:trPr>
          <w:trHeight w:val="397"/>
        </w:trPr>
        <w:tc>
          <w:tcPr>
            <w:tcW w:w="537" w:type="pct"/>
            <w:vMerge/>
            <w:vAlign w:val="center"/>
          </w:tcPr>
          <w:p w14:paraId="3C8E0834" w14:textId="77777777" w:rsidR="00CA77BD" w:rsidRPr="00D0103A" w:rsidRDefault="00CA77BD" w:rsidP="00CA77BD">
            <w:pPr>
              <w:widowControl/>
              <w:wordWrap/>
              <w:autoSpaceDE/>
              <w:autoSpaceDN/>
              <w:jc w:val="center"/>
              <w:rPr>
                <w:rFonts w:cstheme="minorHAnsi"/>
                <w:sz w:val="24"/>
                <w:szCs w:val="24"/>
              </w:rPr>
            </w:pPr>
          </w:p>
        </w:tc>
        <w:tc>
          <w:tcPr>
            <w:tcW w:w="537" w:type="pct"/>
            <w:vAlign w:val="center"/>
          </w:tcPr>
          <w:p w14:paraId="2FDD8ED4"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Max</w:t>
            </w:r>
          </w:p>
        </w:tc>
        <w:tc>
          <w:tcPr>
            <w:tcW w:w="379" w:type="pct"/>
            <w:tcBorders>
              <w:top w:val="nil"/>
            </w:tcBorders>
            <w:vAlign w:val="center"/>
          </w:tcPr>
          <w:p w14:paraId="61BD2FFC" w14:textId="24AF9931"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0.28 </w:t>
            </w:r>
          </w:p>
        </w:tc>
        <w:tc>
          <w:tcPr>
            <w:tcW w:w="388" w:type="pct"/>
            <w:tcBorders>
              <w:top w:val="nil"/>
            </w:tcBorders>
            <w:vAlign w:val="center"/>
          </w:tcPr>
          <w:p w14:paraId="31E6AFA3" w14:textId="06C6B39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0.10 </w:t>
            </w:r>
          </w:p>
        </w:tc>
        <w:tc>
          <w:tcPr>
            <w:tcW w:w="390" w:type="pct"/>
            <w:tcBorders>
              <w:top w:val="nil"/>
            </w:tcBorders>
            <w:vAlign w:val="center"/>
          </w:tcPr>
          <w:p w14:paraId="79ECD8ED" w14:textId="3FEAEA1D"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0.43 </w:t>
            </w:r>
          </w:p>
        </w:tc>
        <w:tc>
          <w:tcPr>
            <w:tcW w:w="393" w:type="pct"/>
            <w:tcBorders>
              <w:top w:val="nil"/>
            </w:tcBorders>
            <w:vAlign w:val="center"/>
          </w:tcPr>
          <w:p w14:paraId="0E4AFEB3" w14:textId="2F92F439"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2.46 </w:t>
            </w:r>
          </w:p>
        </w:tc>
        <w:tc>
          <w:tcPr>
            <w:tcW w:w="399" w:type="pct"/>
            <w:tcBorders>
              <w:top w:val="nil"/>
            </w:tcBorders>
            <w:vAlign w:val="center"/>
          </w:tcPr>
          <w:p w14:paraId="6E19E394" w14:textId="0322361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110.89 </w:t>
            </w:r>
          </w:p>
        </w:tc>
        <w:tc>
          <w:tcPr>
            <w:tcW w:w="399" w:type="pct"/>
            <w:tcBorders>
              <w:top w:val="nil"/>
            </w:tcBorders>
            <w:vAlign w:val="center"/>
          </w:tcPr>
          <w:p w14:paraId="723C9AB3" w14:textId="531B03E7"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20.46 </w:t>
            </w:r>
          </w:p>
        </w:tc>
        <w:tc>
          <w:tcPr>
            <w:tcW w:w="393" w:type="pct"/>
            <w:tcBorders>
              <w:top w:val="nil"/>
            </w:tcBorders>
            <w:vAlign w:val="center"/>
          </w:tcPr>
          <w:p w14:paraId="1A07C1A3" w14:textId="776A0408"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7.76 </w:t>
            </w:r>
          </w:p>
        </w:tc>
        <w:tc>
          <w:tcPr>
            <w:tcW w:w="394" w:type="pct"/>
            <w:tcBorders>
              <w:top w:val="nil"/>
            </w:tcBorders>
            <w:vAlign w:val="center"/>
          </w:tcPr>
          <w:p w14:paraId="369C4064" w14:textId="0BCC2811"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2.15 </w:t>
            </w:r>
          </w:p>
        </w:tc>
        <w:tc>
          <w:tcPr>
            <w:tcW w:w="392" w:type="pct"/>
            <w:tcBorders>
              <w:top w:val="nil"/>
            </w:tcBorders>
            <w:vAlign w:val="center"/>
          </w:tcPr>
          <w:p w14:paraId="235EFC52" w14:textId="077E479D"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0.17 </w:t>
            </w:r>
          </w:p>
        </w:tc>
        <w:tc>
          <w:tcPr>
            <w:tcW w:w="399" w:type="pct"/>
            <w:tcBorders>
              <w:top w:val="nil"/>
            </w:tcBorders>
            <w:vAlign w:val="center"/>
          </w:tcPr>
          <w:p w14:paraId="0E028DEA" w14:textId="6AC7432B"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156.48 </w:t>
            </w:r>
          </w:p>
        </w:tc>
      </w:tr>
      <w:tr w:rsidR="00CA77BD" w:rsidRPr="00D0103A" w14:paraId="33E4453F" w14:textId="77777777" w:rsidTr="00CA77BD">
        <w:trPr>
          <w:trHeight w:val="397"/>
        </w:trPr>
        <w:tc>
          <w:tcPr>
            <w:tcW w:w="537" w:type="pct"/>
            <w:vMerge/>
            <w:vAlign w:val="center"/>
          </w:tcPr>
          <w:p w14:paraId="27F32C7D" w14:textId="77777777" w:rsidR="00CA77BD" w:rsidRPr="00D0103A" w:rsidRDefault="00CA77BD" w:rsidP="00CA77BD">
            <w:pPr>
              <w:widowControl/>
              <w:wordWrap/>
              <w:autoSpaceDE/>
              <w:autoSpaceDN/>
              <w:jc w:val="center"/>
              <w:rPr>
                <w:rFonts w:cstheme="minorHAnsi"/>
                <w:sz w:val="24"/>
                <w:szCs w:val="24"/>
              </w:rPr>
            </w:pPr>
          </w:p>
        </w:tc>
        <w:tc>
          <w:tcPr>
            <w:tcW w:w="537" w:type="pct"/>
            <w:vAlign w:val="center"/>
          </w:tcPr>
          <w:p w14:paraId="36FE7680"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Mean</w:t>
            </w:r>
          </w:p>
        </w:tc>
        <w:tc>
          <w:tcPr>
            <w:tcW w:w="379" w:type="pct"/>
            <w:tcBorders>
              <w:top w:val="nil"/>
            </w:tcBorders>
            <w:vAlign w:val="center"/>
          </w:tcPr>
          <w:p w14:paraId="5B14E417" w14:textId="41FBCED9"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0.24 </w:t>
            </w:r>
          </w:p>
        </w:tc>
        <w:tc>
          <w:tcPr>
            <w:tcW w:w="388" w:type="pct"/>
            <w:tcBorders>
              <w:top w:val="nil"/>
            </w:tcBorders>
            <w:vAlign w:val="center"/>
          </w:tcPr>
          <w:p w14:paraId="4B7F2D28" w14:textId="1E04804C"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0.05 </w:t>
            </w:r>
          </w:p>
        </w:tc>
        <w:tc>
          <w:tcPr>
            <w:tcW w:w="390" w:type="pct"/>
            <w:tcBorders>
              <w:top w:val="nil"/>
            </w:tcBorders>
            <w:vAlign w:val="center"/>
          </w:tcPr>
          <w:p w14:paraId="68F43976" w14:textId="6CBB5C3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0.26 </w:t>
            </w:r>
          </w:p>
        </w:tc>
        <w:tc>
          <w:tcPr>
            <w:tcW w:w="393" w:type="pct"/>
            <w:tcBorders>
              <w:top w:val="nil"/>
            </w:tcBorders>
            <w:vAlign w:val="center"/>
          </w:tcPr>
          <w:p w14:paraId="7C4D4D37" w14:textId="65924BB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2.08 </w:t>
            </w:r>
          </w:p>
        </w:tc>
        <w:tc>
          <w:tcPr>
            <w:tcW w:w="399" w:type="pct"/>
            <w:tcBorders>
              <w:top w:val="nil"/>
            </w:tcBorders>
            <w:vAlign w:val="center"/>
          </w:tcPr>
          <w:p w14:paraId="3C981FA8" w14:textId="272CC58D"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54.72 </w:t>
            </w:r>
          </w:p>
        </w:tc>
        <w:tc>
          <w:tcPr>
            <w:tcW w:w="399" w:type="pct"/>
            <w:tcBorders>
              <w:top w:val="nil"/>
            </w:tcBorders>
            <w:vAlign w:val="center"/>
          </w:tcPr>
          <w:p w14:paraId="3303406E" w14:textId="4B441EDD"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8.00 </w:t>
            </w:r>
          </w:p>
        </w:tc>
        <w:tc>
          <w:tcPr>
            <w:tcW w:w="393" w:type="pct"/>
            <w:tcBorders>
              <w:top w:val="nil"/>
            </w:tcBorders>
            <w:vAlign w:val="center"/>
          </w:tcPr>
          <w:p w14:paraId="1ECB91FB" w14:textId="14C5A5D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3.56 </w:t>
            </w:r>
          </w:p>
        </w:tc>
        <w:tc>
          <w:tcPr>
            <w:tcW w:w="394" w:type="pct"/>
            <w:tcBorders>
              <w:top w:val="nil"/>
            </w:tcBorders>
            <w:vAlign w:val="center"/>
          </w:tcPr>
          <w:p w14:paraId="02AC11BF" w14:textId="54F20074"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0.89 </w:t>
            </w:r>
          </w:p>
        </w:tc>
        <w:tc>
          <w:tcPr>
            <w:tcW w:w="392" w:type="pct"/>
            <w:tcBorders>
              <w:top w:val="nil"/>
            </w:tcBorders>
            <w:vAlign w:val="center"/>
          </w:tcPr>
          <w:p w14:paraId="1E316B69" w14:textId="51FCAF4C"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0.10 </w:t>
            </w:r>
          </w:p>
        </w:tc>
        <w:tc>
          <w:tcPr>
            <w:tcW w:w="399" w:type="pct"/>
            <w:tcBorders>
              <w:top w:val="nil"/>
            </w:tcBorders>
            <w:vAlign w:val="center"/>
          </w:tcPr>
          <w:p w14:paraId="68F25643" w14:textId="0B64488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80.65 </w:t>
            </w:r>
          </w:p>
        </w:tc>
      </w:tr>
      <w:tr w:rsidR="00CA77BD" w:rsidRPr="00D0103A" w14:paraId="4A2D6F32" w14:textId="77777777" w:rsidTr="00CA77BD">
        <w:trPr>
          <w:trHeight w:val="397"/>
        </w:trPr>
        <w:tc>
          <w:tcPr>
            <w:tcW w:w="537" w:type="pct"/>
            <w:vMerge/>
            <w:tcBorders>
              <w:bottom w:val="single" w:sz="4" w:space="0" w:color="auto"/>
            </w:tcBorders>
            <w:vAlign w:val="center"/>
          </w:tcPr>
          <w:p w14:paraId="574153DB" w14:textId="77777777" w:rsidR="00CA77BD" w:rsidRPr="00D0103A" w:rsidRDefault="00CA77BD" w:rsidP="00CA77BD">
            <w:pPr>
              <w:widowControl/>
              <w:wordWrap/>
              <w:autoSpaceDE/>
              <w:autoSpaceDN/>
              <w:jc w:val="center"/>
              <w:rPr>
                <w:rFonts w:cstheme="minorHAnsi"/>
                <w:sz w:val="24"/>
                <w:szCs w:val="24"/>
              </w:rPr>
            </w:pPr>
          </w:p>
        </w:tc>
        <w:tc>
          <w:tcPr>
            <w:tcW w:w="537" w:type="pct"/>
            <w:tcBorders>
              <w:bottom w:val="single" w:sz="4" w:space="0" w:color="auto"/>
            </w:tcBorders>
            <w:vAlign w:val="center"/>
          </w:tcPr>
          <w:p w14:paraId="003AEDD3"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SD</w:t>
            </w:r>
          </w:p>
        </w:tc>
        <w:tc>
          <w:tcPr>
            <w:tcW w:w="379" w:type="pct"/>
            <w:tcBorders>
              <w:top w:val="nil"/>
              <w:bottom w:val="single" w:sz="4" w:space="0" w:color="auto"/>
            </w:tcBorders>
            <w:vAlign w:val="center"/>
          </w:tcPr>
          <w:p w14:paraId="6FC27564" w14:textId="676FE6B1"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0.05 </w:t>
            </w:r>
          </w:p>
        </w:tc>
        <w:tc>
          <w:tcPr>
            <w:tcW w:w="388" w:type="pct"/>
            <w:tcBorders>
              <w:top w:val="nil"/>
              <w:bottom w:val="single" w:sz="4" w:space="0" w:color="auto"/>
            </w:tcBorders>
            <w:vAlign w:val="center"/>
          </w:tcPr>
          <w:p w14:paraId="121E70F2" w14:textId="42AABA5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0.04 </w:t>
            </w:r>
          </w:p>
        </w:tc>
        <w:tc>
          <w:tcPr>
            <w:tcW w:w="390" w:type="pct"/>
            <w:tcBorders>
              <w:top w:val="nil"/>
              <w:bottom w:val="single" w:sz="4" w:space="0" w:color="auto"/>
            </w:tcBorders>
            <w:vAlign w:val="center"/>
          </w:tcPr>
          <w:p w14:paraId="34DFC044" w14:textId="4CE1316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0.12 </w:t>
            </w:r>
          </w:p>
        </w:tc>
        <w:tc>
          <w:tcPr>
            <w:tcW w:w="393" w:type="pct"/>
            <w:tcBorders>
              <w:top w:val="nil"/>
              <w:bottom w:val="single" w:sz="4" w:space="0" w:color="auto"/>
            </w:tcBorders>
            <w:vAlign w:val="center"/>
          </w:tcPr>
          <w:p w14:paraId="06DFCE11" w14:textId="3679C9D8"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0.35 </w:t>
            </w:r>
          </w:p>
        </w:tc>
        <w:tc>
          <w:tcPr>
            <w:tcW w:w="399" w:type="pct"/>
            <w:tcBorders>
              <w:top w:val="nil"/>
              <w:bottom w:val="single" w:sz="4" w:space="0" w:color="auto"/>
            </w:tcBorders>
            <w:vAlign w:val="center"/>
          </w:tcPr>
          <w:p w14:paraId="52F12217" w14:textId="5827425E"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44.25 </w:t>
            </w:r>
          </w:p>
        </w:tc>
        <w:tc>
          <w:tcPr>
            <w:tcW w:w="399" w:type="pct"/>
            <w:tcBorders>
              <w:top w:val="nil"/>
              <w:bottom w:val="single" w:sz="4" w:space="0" w:color="auto"/>
            </w:tcBorders>
            <w:vAlign w:val="center"/>
          </w:tcPr>
          <w:p w14:paraId="07B5A3E0" w14:textId="67103D67"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7.17 </w:t>
            </w:r>
          </w:p>
        </w:tc>
        <w:tc>
          <w:tcPr>
            <w:tcW w:w="393" w:type="pct"/>
            <w:tcBorders>
              <w:top w:val="nil"/>
              <w:bottom w:val="single" w:sz="4" w:space="0" w:color="auto"/>
            </w:tcBorders>
            <w:vAlign w:val="center"/>
          </w:tcPr>
          <w:p w14:paraId="5E5C81D8" w14:textId="176E6C7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3.14 </w:t>
            </w:r>
          </w:p>
        </w:tc>
        <w:tc>
          <w:tcPr>
            <w:tcW w:w="394" w:type="pct"/>
            <w:tcBorders>
              <w:top w:val="nil"/>
              <w:bottom w:val="single" w:sz="4" w:space="0" w:color="auto"/>
            </w:tcBorders>
            <w:vAlign w:val="center"/>
          </w:tcPr>
          <w:p w14:paraId="1DEE2186" w14:textId="573AD6ED"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0.94 </w:t>
            </w:r>
          </w:p>
        </w:tc>
        <w:tc>
          <w:tcPr>
            <w:tcW w:w="392" w:type="pct"/>
            <w:tcBorders>
              <w:top w:val="nil"/>
              <w:bottom w:val="single" w:sz="4" w:space="0" w:color="auto"/>
            </w:tcBorders>
            <w:vAlign w:val="center"/>
          </w:tcPr>
          <w:p w14:paraId="5388D44A" w14:textId="41226A77"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0.04 </w:t>
            </w:r>
          </w:p>
        </w:tc>
        <w:tc>
          <w:tcPr>
            <w:tcW w:w="399" w:type="pct"/>
            <w:tcBorders>
              <w:top w:val="nil"/>
              <w:bottom w:val="single" w:sz="4" w:space="0" w:color="auto"/>
            </w:tcBorders>
            <w:vAlign w:val="center"/>
          </w:tcPr>
          <w:p w14:paraId="43450714" w14:textId="2608EA9E"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48.43 </w:t>
            </w:r>
          </w:p>
        </w:tc>
      </w:tr>
      <w:tr w:rsidR="00CA77BD" w:rsidRPr="00D0103A" w14:paraId="19D2DCBC" w14:textId="77777777" w:rsidTr="00CA77BD">
        <w:trPr>
          <w:trHeight w:val="1077"/>
        </w:trPr>
        <w:tc>
          <w:tcPr>
            <w:tcW w:w="537" w:type="pct"/>
            <w:tcBorders>
              <w:bottom w:val="single" w:sz="4" w:space="0" w:color="auto"/>
            </w:tcBorders>
            <w:vAlign w:val="center"/>
          </w:tcPr>
          <w:p w14:paraId="4C0F9E57" w14:textId="77777777" w:rsidR="00CA77BD" w:rsidRPr="00D0103A" w:rsidRDefault="00CA77BD" w:rsidP="00CA77BD">
            <w:pPr>
              <w:spacing w:line="259" w:lineRule="auto"/>
              <w:jc w:val="center"/>
              <w:rPr>
                <w:rFonts w:cstheme="minorHAnsi"/>
                <w:sz w:val="24"/>
                <w:szCs w:val="24"/>
              </w:rPr>
            </w:pPr>
            <w:r w:rsidRPr="00D0103A">
              <w:rPr>
                <w:rFonts w:cstheme="minorHAnsi"/>
                <w:sz w:val="24"/>
                <w:szCs w:val="24"/>
              </w:rPr>
              <w:t>WWTP</w:t>
            </w:r>
          </w:p>
          <w:p w14:paraId="0E3A4CE5" w14:textId="77777777" w:rsidR="00CA77BD" w:rsidRPr="00D0103A" w:rsidRDefault="00CA77BD" w:rsidP="00CA77BD">
            <w:pPr>
              <w:spacing w:line="259" w:lineRule="auto"/>
              <w:jc w:val="center"/>
              <w:rPr>
                <w:rFonts w:cstheme="minorHAnsi"/>
                <w:sz w:val="24"/>
                <w:szCs w:val="24"/>
              </w:rPr>
            </w:pPr>
            <w:r w:rsidRPr="00D0103A">
              <w:rPr>
                <w:rFonts w:cstheme="minorHAnsi"/>
                <w:sz w:val="24"/>
                <w:szCs w:val="24"/>
              </w:rPr>
              <w:t>effluent</w:t>
            </w:r>
          </w:p>
          <w:p w14:paraId="6DA4A622"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(n = 1)</w:t>
            </w:r>
          </w:p>
        </w:tc>
        <w:tc>
          <w:tcPr>
            <w:tcW w:w="537" w:type="pct"/>
            <w:tcBorders>
              <w:bottom w:val="single" w:sz="4" w:space="0" w:color="auto"/>
            </w:tcBorders>
            <w:vAlign w:val="center"/>
          </w:tcPr>
          <w:p w14:paraId="6086685A"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w:t>
            </w:r>
          </w:p>
        </w:tc>
        <w:tc>
          <w:tcPr>
            <w:tcW w:w="379" w:type="pct"/>
            <w:tcBorders>
              <w:top w:val="nil"/>
              <w:bottom w:val="single" w:sz="4" w:space="0" w:color="auto"/>
            </w:tcBorders>
            <w:vAlign w:val="center"/>
          </w:tcPr>
          <w:p w14:paraId="1F5E243B" w14:textId="68553B4A"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0.01 </w:t>
            </w:r>
          </w:p>
        </w:tc>
        <w:tc>
          <w:tcPr>
            <w:tcW w:w="388" w:type="pct"/>
            <w:tcBorders>
              <w:top w:val="nil"/>
              <w:bottom w:val="single" w:sz="4" w:space="0" w:color="auto"/>
            </w:tcBorders>
            <w:vAlign w:val="center"/>
          </w:tcPr>
          <w:p w14:paraId="79A0B59C" w14:textId="626CEEE5"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0.00 </w:t>
            </w:r>
          </w:p>
        </w:tc>
        <w:tc>
          <w:tcPr>
            <w:tcW w:w="390" w:type="pct"/>
            <w:tcBorders>
              <w:top w:val="nil"/>
              <w:bottom w:val="single" w:sz="4" w:space="0" w:color="auto"/>
            </w:tcBorders>
            <w:vAlign w:val="center"/>
          </w:tcPr>
          <w:p w14:paraId="25641B22" w14:textId="44AF34F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0.05 </w:t>
            </w:r>
          </w:p>
        </w:tc>
        <w:tc>
          <w:tcPr>
            <w:tcW w:w="393" w:type="pct"/>
            <w:tcBorders>
              <w:top w:val="nil"/>
              <w:bottom w:val="single" w:sz="4" w:space="0" w:color="auto"/>
            </w:tcBorders>
            <w:vAlign w:val="center"/>
          </w:tcPr>
          <w:p w14:paraId="0C71ABC4" w14:textId="6FD7B6B5"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0.45 </w:t>
            </w:r>
          </w:p>
        </w:tc>
        <w:tc>
          <w:tcPr>
            <w:tcW w:w="399" w:type="pct"/>
            <w:tcBorders>
              <w:top w:val="nil"/>
              <w:bottom w:val="single" w:sz="4" w:space="0" w:color="auto"/>
            </w:tcBorders>
            <w:vAlign w:val="center"/>
          </w:tcPr>
          <w:p w14:paraId="7FD72B75" w14:textId="48E4142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0.10 </w:t>
            </w:r>
          </w:p>
        </w:tc>
        <w:tc>
          <w:tcPr>
            <w:tcW w:w="399" w:type="pct"/>
            <w:tcBorders>
              <w:top w:val="nil"/>
              <w:bottom w:val="single" w:sz="4" w:space="0" w:color="auto"/>
            </w:tcBorders>
            <w:vAlign w:val="center"/>
          </w:tcPr>
          <w:p w14:paraId="7CAB1C9D" w14:textId="2487E589"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2.40 </w:t>
            </w:r>
          </w:p>
        </w:tc>
        <w:tc>
          <w:tcPr>
            <w:tcW w:w="393" w:type="pct"/>
            <w:tcBorders>
              <w:top w:val="nil"/>
              <w:bottom w:val="single" w:sz="4" w:space="0" w:color="auto"/>
            </w:tcBorders>
            <w:vAlign w:val="center"/>
          </w:tcPr>
          <w:p w14:paraId="4B75AFA4" w14:textId="44DC2578"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1.55 </w:t>
            </w:r>
          </w:p>
        </w:tc>
        <w:tc>
          <w:tcPr>
            <w:tcW w:w="394" w:type="pct"/>
            <w:tcBorders>
              <w:top w:val="nil"/>
              <w:bottom w:val="single" w:sz="4" w:space="0" w:color="auto"/>
            </w:tcBorders>
            <w:vAlign w:val="center"/>
          </w:tcPr>
          <w:p w14:paraId="7CE0031C" w14:textId="3CF3582B"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0.02 </w:t>
            </w:r>
          </w:p>
        </w:tc>
        <w:tc>
          <w:tcPr>
            <w:tcW w:w="392" w:type="pct"/>
            <w:tcBorders>
              <w:top w:val="nil"/>
              <w:bottom w:val="single" w:sz="4" w:space="0" w:color="auto"/>
            </w:tcBorders>
            <w:vAlign w:val="center"/>
          </w:tcPr>
          <w:p w14:paraId="38E455E3" w14:textId="7848232D"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0.00 </w:t>
            </w:r>
          </w:p>
        </w:tc>
        <w:tc>
          <w:tcPr>
            <w:tcW w:w="399" w:type="pct"/>
            <w:tcBorders>
              <w:top w:val="nil"/>
              <w:bottom w:val="single" w:sz="4" w:space="0" w:color="auto"/>
            </w:tcBorders>
            <w:vAlign w:val="center"/>
          </w:tcPr>
          <w:p w14:paraId="2ABFC41A" w14:textId="2D028ABB"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0.40 </w:t>
            </w:r>
          </w:p>
        </w:tc>
      </w:tr>
      <w:tr w:rsidR="00CA77BD" w:rsidRPr="00D0103A" w14:paraId="4A6C2B1C" w14:textId="77777777" w:rsidTr="00CA77BD">
        <w:trPr>
          <w:trHeight w:val="1077"/>
        </w:trPr>
        <w:tc>
          <w:tcPr>
            <w:tcW w:w="537" w:type="pct"/>
            <w:tcBorders>
              <w:bottom w:val="single" w:sz="4" w:space="0" w:color="auto"/>
            </w:tcBorders>
            <w:vAlign w:val="center"/>
          </w:tcPr>
          <w:p w14:paraId="496AD01E" w14:textId="77777777" w:rsidR="00CA77BD" w:rsidRPr="00D0103A" w:rsidRDefault="00CA77BD" w:rsidP="00CA77BD">
            <w:pPr>
              <w:widowControl/>
              <w:wordWrap/>
              <w:autoSpaceDE/>
              <w:autoSpaceDN/>
              <w:spacing w:line="259" w:lineRule="auto"/>
              <w:jc w:val="center"/>
              <w:rPr>
                <w:rFonts w:cstheme="minorHAnsi"/>
                <w:sz w:val="24"/>
                <w:szCs w:val="24"/>
              </w:rPr>
            </w:pPr>
            <w:r w:rsidRPr="00D0103A">
              <w:rPr>
                <w:rFonts w:cstheme="minorHAnsi"/>
                <w:sz w:val="24"/>
                <w:szCs w:val="24"/>
              </w:rPr>
              <w:t>LMTF</w:t>
            </w:r>
          </w:p>
          <w:p w14:paraId="21BEF51A" w14:textId="77777777" w:rsidR="00CA77BD" w:rsidRPr="00D0103A" w:rsidRDefault="00CA77BD" w:rsidP="00CA77BD">
            <w:pPr>
              <w:widowControl/>
              <w:wordWrap/>
              <w:autoSpaceDE/>
              <w:autoSpaceDN/>
              <w:spacing w:line="259" w:lineRule="auto"/>
              <w:jc w:val="center"/>
              <w:rPr>
                <w:rFonts w:cstheme="minorHAnsi"/>
                <w:sz w:val="24"/>
                <w:szCs w:val="24"/>
              </w:rPr>
            </w:pPr>
            <w:r w:rsidRPr="00D0103A">
              <w:rPr>
                <w:rFonts w:cstheme="minorHAnsi"/>
                <w:sz w:val="24"/>
                <w:szCs w:val="24"/>
              </w:rPr>
              <w:t>effluent</w:t>
            </w:r>
          </w:p>
          <w:p w14:paraId="35CDB6FF"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(n = 1)</w:t>
            </w:r>
          </w:p>
        </w:tc>
        <w:tc>
          <w:tcPr>
            <w:tcW w:w="537" w:type="pct"/>
            <w:tcBorders>
              <w:bottom w:val="single" w:sz="4" w:space="0" w:color="auto"/>
            </w:tcBorders>
            <w:vAlign w:val="center"/>
          </w:tcPr>
          <w:p w14:paraId="2FF2123B" w14:textId="77777777" w:rsidR="00CA77BD" w:rsidRPr="00D0103A" w:rsidRDefault="00CA77BD" w:rsidP="00CA77BD">
            <w:pPr>
              <w:widowControl/>
              <w:wordWrap/>
              <w:autoSpaceDE/>
              <w:autoSpaceDN/>
              <w:jc w:val="center"/>
              <w:rPr>
                <w:rFonts w:cstheme="minorHAnsi"/>
                <w:sz w:val="24"/>
                <w:szCs w:val="24"/>
              </w:rPr>
            </w:pPr>
            <w:r w:rsidRPr="00D0103A">
              <w:rPr>
                <w:rFonts w:cstheme="minorHAnsi"/>
                <w:sz w:val="24"/>
                <w:szCs w:val="24"/>
              </w:rPr>
              <w:t>-</w:t>
            </w:r>
          </w:p>
        </w:tc>
        <w:tc>
          <w:tcPr>
            <w:tcW w:w="379" w:type="pct"/>
            <w:tcBorders>
              <w:top w:val="nil"/>
              <w:bottom w:val="single" w:sz="4" w:space="0" w:color="auto"/>
            </w:tcBorders>
            <w:vAlign w:val="center"/>
          </w:tcPr>
          <w:p w14:paraId="74B220BF" w14:textId="376E0C90"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0.22 </w:t>
            </w:r>
          </w:p>
        </w:tc>
        <w:tc>
          <w:tcPr>
            <w:tcW w:w="388" w:type="pct"/>
            <w:tcBorders>
              <w:top w:val="nil"/>
              <w:bottom w:val="single" w:sz="4" w:space="0" w:color="auto"/>
            </w:tcBorders>
            <w:vAlign w:val="center"/>
          </w:tcPr>
          <w:p w14:paraId="709F2BE1" w14:textId="48A828CF"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0.30 </w:t>
            </w:r>
          </w:p>
        </w:tc>
        <w:tc>
          <w:tcPr>
            <w:tcW w:w="390" w:type="pct"/>
            <w:tcBorders>
              <w:top w:val="nil"/>
              <w:bottom w:val="single" w:sz="4" w:space="0" w:color="auto"/>
            </w:tcBorders>
            <w:vAlign w:val="center"/>
          </w:tcPr>
          <w:p w14:paraId="2563578B" w14:textId="06F278F2"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0.14 </w:t>
            </w:r>
          </w:p>
        </w:tc>
        <w:tc>
          <w:tcPr>
            <w:tcW w:w="393" w:type="pct"/>
            <w:tcBorders>
              <w:top w:val="nil"/>
              <w:bottom w:val="single" w:sz="4" w:space="0" w:color="auto"/>
            </w:tcBorders>
            <w:vAlign w:val="center"/>
          </w:tcPr>
          <w:p w14:paraId="6F222C43" w14:textId="40A73411"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4.77 </w:t>
            </w:r>
          </w:p>
        </w:tc>
        <w:tc>
          <w:tcPr>
            <w:tcW w:w="399" w:type="pct"/>
            <w:tcBorders>
              <w:top w:val="nil"/>
              <w:bottom w:val="single" w:sz="4" w:space="0" w:color="auto"/>
            </w:tcBorders>
            <w:vAlign w:val="center"/>
          </w:tcPr>
          <w:p w14:paraId="0D08EC19" w14:textId="3ADF7CD5"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6.96 </w:t>
            </w:r>
          </w:p>
        </w:tc>
        <w:tc>
          <w:tcPr>
            <w:tcW w:w="399" w:type="pct"/>
            <w:tcBorders>
              <w:top w:val="nil"/>
              <w:bottom w:val="single" w:sz="4" w:space="0" w:color="auto"/>
            </w:tcBorders>
            <w:vAlign w:val="center"/>
          </w:tcPr>
          <w:p w14:paraId="2A5621F9" w14:textId="5876473A"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12.79 </w:t>
            </w:r>
          </w:p>
        </w:tc>
        <w:tc>
          <w:tcPr>
            <w:tcW w:w="393" w:type="pct"/>
            <w:tcBorders>
              <w:top w:val="nil"/>
              <w:bottom w:val="single" w:sz="4" w:space="0" w:color="auto"/>
            </w:tcBorders>
            <w:vAlign w:val="center"/>
          </w:tcPr>
          <w:p w14:paraId="45620B59" w14:textId="652958EB"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1.20 </w:t>
            </w:r>
          </w:p>
        </w:tc>
        <w:tc>
          <w:tcPr>
            <w:tcW w:w="394" w:type="pct"/>
            <w:tcBorders>
              <w:top w:val="nil"/>
              <w:bottom w:val="single" w:sz="4" w:space="0" w:color="auto"/>
            </w:tcBorders>
            <w:vAlign w:val="center"/>
          </w:tcPr>
          <w:p w14:paraId="5D5A3085" w14:textId="3B6D980C"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0.60 </w:t>
            </w:r>
          </w:p>
        </w:tc>
        <w:tc>
          <w:tcPr>
            <w:tcW w:w="392" w:type="pct"/>
            <w:tcBorders>
              <w:top w:val="nil"/>
              <w:bottom w:val="single" w:sz="4" w:space="0" w:color="auto"/>
            </w:tcBorders>
            <w:vAlign w:val="center"/>
          </w:tcPr>
          <w:p w14:paraId="68043A54" w14:textId="13863C46"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0.19 </w:t>
            </w:r>
          </w:p>
        </w:tc>
        <w:tc>
          <w:tcPr>
            <w:tcW w:w="399" w:type="pct"/>
            <w:tcBorders>
              <w:top w:val="nil"/>
              <w:bottom w:val="single" w:sz="4" w:space="0" w:color="auto"/>
            </w:tcBorders>
            <w:vAlign w:val="center"/>
          </w:tcPr>
          <w:p w14:paraId="053E8475" w14:textId="1A10780E" w:rsidR="00CA77BD" w:rsidRPr="00D0103A" w:rsidRDefault="00CA77BD" w:rsidP="00CA77BD">
            <w:pPr>
              <w:widowControl/>
              <w:wordWrap/>
              <w:autoSpaceDE/>
              <w:autoSpaceDN/>
              <w:jc w:val="right"/>
              <w:rPr>
                <w:rFonts w:eastAsia="맑은 고딕" w:cstheme="minorHAnsi"/>
                <w:color w:val="000000"/>
                <w:kern w:val="0"/>
                <w:sz w:val="24"/>
                <w:szCs w:val="24"/>
              </w:rPr>
            </w:pPr>
            <w:r w:rsidRPr="00D0103A">
              <w:rPr>
                <w:rFonts w:eastAsia="맑은 고딕" w:cstheme="minorHAnsi"/>
                <w:color w:val="000000"/>
                <w:kern w:val="0"/>
                <w:sz w:val="24"/>
                <w:szCs w:val="24"/>
              </w:rPr>
              <w:t xml:space="preserve">44.50 </w:t>
            </w:r>
          </w:p>
        </w:tc>
      </w:tr>
    </w:tbl>
    <w:p w14:paraId="54945FD0" w14:textId="0255330B" w:rsidR="005260C3" w:rsidRPr="00D0103A" w:rsidRDefault="005260C3">
      <w:pPr>
        <w:rPr>
          <w:rFonts w:cstheme="minorHAnsi"/>
          <w:sz w:val="24"/>
          <w:szCs w:val="24"/>
        </w:rPr>
        <w:sectPr w:rsidR="005260C3" w:rsidRPr="00D0103A" w:rsidSect="005260C3">
          <w:pgSz w:w="16838" w:h="11906" w:orient="landscape"/>
          <w:pgMar w:top="1440" w:right="1701" w:bottom="1440" w:left="1440" w:header="851" w:footer="992" w:gutter="0"/>
          <w:lnNumType w:countBy="1" w:restart="continuous"/>
          <w:cols w:space="425"/>
          <w:docGrid w:linePitch="360"/>
        </w:sectPr>
      </w:pPr>
    </w:p>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2"/>
        <w:gridCol w:w="2181"/>
        <w:gridCol w:w="2181"/>
        <w:gridCol w:w="2182"/>
      </w:tblGrid>
      <w:tr w:rsidR="0046194A" w:rsidRPr="00D0103A" w14:paraId="2AF61641" w14:textId="77777777" w:rsidTr="006C3AB3">
        <w:trPr>
          <w:trHeight w:val="567"/>
        </w:trPr>
        <w:tc>
          <w:tcPr>
            <w:tcW w:w="5000" w:type="pct"/>
            <w:gridSpan w:val="4"/>
            <w:tcBorders>
              <w:bottom w:val="single" w:sz="4" w:space="0" w:color="auto"/>
            </w:tcBorders>
            <w:vAlign w:val="center"/>
          </w:tcPr>
          <w:p w14:paraId="5AB69EC7" w14:textId="72F30DBC" w:rsidR="0046194A" w:rsidRPr="00D0103A" w:rsidRDefault="0046194A" w:rsidP="006C3AB3">
            <w:pPr>
              <w:rPr>
                <w:rFonts w:cstheme="minorHAnsi"/>
                <w:sz w:val="24"/>
                <w:szCs w:val="24"/>
              </w:rPr>
            </w:pPr>
            <w:r w:rsidRPr="00D0103A">
              <w:rPr>
                <w:rFonts w:eastAsia="맑은 고딕" w:cstheme="minorHAnsi"/>
                <w:b/>
                <w:bCs/>
                <w:sz w:val="24"/>
                <w:szCs w:val="24"/>
              </w:rPr>
              <w:lastRenderedPageBreak/>
              <w:t>Table S1</w:t>
            </w:r>
            <w:r w:rsidR="00165D5E" w:rsidRPr="00D0103A">
              <w:rPr>
                <w:rFonts w:eastAsia="맑은 고딕" w:cstheme="minorHAnsi"/>
                <w:b/>
                <w:bCs/>
                <w:sz w:val="24"/>
                <w:szCs w:val="24"/>
              </w:rPr>
              <w:t>8</w:t>
            </w:r>
            <w:r w:rsidRPr="00D0103A">
              <w:rPr>
                <w:rFonts w:eastAsia="맑은 고딕" w:cstheme="minorHAnsi"/>
                <w:b/>
                <w:bCs/>
                <w:sz w:val="24"/>
                <w:szCs w:val="24"/>
              </w:rPr>
              <w:t>.</w:t>
            </w:r>
            <w:r w:rsidRPr="00D0103A">
              <w:rPr>
                <w:rFonts w:eastAsia="맑은 고딕" w:cstheme="minorHAnsi"/>
                <w:sz w:val="24"/>
                <w:szCs w:val="24"/>
              </w:rPr>
              <w:t xml:space="preserve"> </w:t>
            </w:r>
            <w:bookmarkEnd w:id="2"/>
            <w:r w:rsidR="00933B4E" w:rsidRPr="00D0103A">
              <w:rPr>
                <w:rFonts w:eastAsia="맑은 고딕" w:cstheme="minorHAnsi"/>
                <w:sz w:val="24"/>
                <w:szCs w:val="24"/>
              </w:rPr>
              <w:t>Diagnostic summary of the integrated PMF model including heavy metal(loid)s.</w:t>
            </w:r>
          </w:p>
        </w:tc>
      </w:tr>
      <w:tr w:rsidR="0046194A" w:rsidRPr="00D0103A" w14:paraId="5B901656" w14:textId="77777777" w:rsidTr="006C3AB3">
        <w:trPr>
          <w:trHeight w:val="340"/>
        </w:trPr>
        <w:tc>
          <w:tcPr>
            <w:tcW w:w="1375" w:type="pct"/>
            <w:tcBorders>
              <w:top w:val="single" w:sz="4" w:space="0" w:color="auto"/>
              <w:bottom w:val="single" w:sz="4" w:space="0" w:color="auto"/>
            </w:tcBorders>
            <w:vAlign w:val="center"/>
          </w:tcPr>
          <w:p w14:paraId="3DC08CE9" w14:textId="77777777" w:rsidR="0046194A" w:rsidRPr="00D0103A" w:rsidRDefault="0046194A" w:rsidP="006C3AB3">
            <w:pPr>
              <w:rPr>
                <w:rFonts w:cstheme="minorHAnsi"/>
                <w:sz w:val="24"/>
                <w:szCs w:val="24"/>
              </w:rPr>
            </w:pPr>
            <w:r w:rsidRPr="00D0103A">
              <w:rPr>
                <w:rFonts w:cstheme="minorHAnsi"/>
                <w:sz w:val="24"/>
                <w:szCs w:val="24"/>
              </w:rPr>
              <w:t>Diagnostic</w:t>
            </w:r>
          </w:p>
        </w:tc>
        <w:tc>
          <w:tcPr>
            <w:tcW w:w="1208" w:type="pct"/>
            <w:tcBorders>
              <w:top w:val="single" w:sz="4" w:space="0" w:color="auto"/>
              <w:bottom w:val="single" w:sz="4" w:space="0" w:color="auto"/>
            </w:tcBorders>
            <w:vAlign w:val="center"/>
          </w:tcPr>
          <w:p w14:paraId="1EEAA38F" w14:textId="77777777" w:rsidR="0046194A" w:rsidRPr="00D0103A" w:rsidRDefault="0046194A" w:rsidP="006C3AB3">
            <w:pPr>
              <w:rPr>
                <w:rFonts w:cstheme="minorHAnsi"/>
                <w:sz w:val="24"/>
                <w:szCs w:val="24"/>
              </w:rPr>
            </w:pPr>
            <w:r w:rsidRPr="00D0103A">
              <w:rPr>
                <w:rFonts w:cstheme="minorHAnsi"/>
                <w:sz w:val="24"/>
                <w:szCs w:val="24"/>
              </w:rPr>
              <w:t>3 Factors (F3)</w:t>
            </w:r>
          </w:p>
        </w:tc>
        <w:tc>
          <w:tcPr>
            <w:tcW w:w="1208" w:type="pct"/>
            <w:tcBorders>
              <w:top w:val="single" w:sz="4" w:space="0" w:color="auto"/>
              <w:bottom w:val="single" w:sz="4" w:space="0" w:color="auto"/>
            </w:tcBorders>
            <w:vAlign w:val="center"/>
          </w:tcPr>
          <w:p w14:paraId="2A91616B" w14:textId="77777777" w:rsidR="0046194A" w:rsidRPr="00D0103A" w:rsidRDefault="0046194A" w:rsidP="006C3AB3">
            <w:pPr>
              <w:rPr>
                <w:rFonts w:cstheme="minorHAnsi"/>
                <w:sz w:val="24"/>
                <w:szCs w:val="24"/>
              </w:rPr>
            </w:pPr>
            <w:r w:rsidRPr="00D0103A">
              <w:rPr>
                <w:rFonts w:cstheme="minorHAnsi"/>
                <w:sz w:val="24"/>
                <w:szCs w:val="24"/>
              </w:rPr>
              <w:t>4 Factors (F4)</w:t>
            </w:r>
          </w:p>
        </w:tc>
        <w:tc>
          <w:tcPr>
            <w:tcW w:w="1209" w:type="pct"/>
            <w:tcBorders>
              <w:top w:val="single" w:sz="4" w:space="0" w:color="auto"/>
              <w:bottom w:val="single" w:sz="4" w:space="0" w:color="auto"/>
            </w:tcBorders>
            <w:vAlign w:val="center"/>
          </w:tcPr>
          <w:p w14:paraId="26530FC1" w14:textId="77777777" w:rsidR="0046194A" w:rsidRPr="00D0103A" w:rsidRDefault="0046194A" w:rsidP="006C3AB3">
            <w:pPr>
              <w:rPr>
                <w:rFonts w:cstheme="minorHAnsi"/>
                <w:sz w:val="24"/>
                <w:szCs w:val="24"/>
              </w:rPr>
            </w:pPr>
            <w:r w:rsidRPr="00D0103A">
              <w:rPr>
                <w:rFonts w:cstheme="minorHAnsi"/>
                <w:sz w:val="24"/>
                <w:szCs w:val="24"/>
              </w:rPr>
              <w:t>5 Factors (F5)</w:t>
            </w:r>
          </w:p>
        </w:tc>
      </w:tr>
      <w:tr w:rsidR="0057384A" w:rsidRPr="00D0103A" w14:paraId="0D04DFDD" w14:textId="77777777" w:rsidTr="006C3AB3">
        <w:trPr>
          <w:trHeight w:val="397"/>
        </w:trPr>
        <w:tc>
          <w:tcPr>
            <w:tcW w:w="1375" w:type="pct"/>
            <w:vAlign w:val="center"/>
          </w:tcPr>
          <w:p w14:paraId="41B5B610" w14:textId="214904B0" w:rsidR="0057384A" w:rsidRPr="00D0103A" w:rsidRDefault="0057384A" w:rsidP="0057384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robust</w:t>
            </w:r>
            <w:proofErr w:type="spellEnd"/>
          </w:p>
        </w:tc>
        <w:tc>
          <w:tcPr>
            <w:tcW w:w="1208" w:type="pct"/>
            <w:vAlign w:val="center"/>
          </w:tcPr>
          <w:p w14:paraId="73164EF6" w14:textId="007BBB86" w:rsidR="0057384A" w:rsidRPr="00D0103A" w:rsidRDefault="001E60A7" w:rsidP="0057384A">
            <w:pPr>
              <w:jc w:val="right"/>
              <w:rPr>
                <w:rFonts w:cstheme="minorHAnsi"/>
                <w:sz w:val="24"/>
                <w:szCs w:val="24"/>
              </w:rPr>
            </w:pPr>
            <w:r w:rsidRPr="00D0103A">
              <w:rPr>
                <w:rFonts w:cstheme="minorHAnsi"/>
                <w:sz w:val="24"/>
                <w:szCs w:val="24"/>
              </w:rPr>
              <w:t>647.5</w:t>
            </w:r>
          </w:p>
        </w:tc>
        <w:tc>
          <w:tcPr>
            <w:tcW w:w="1208" w:type="pct"/>
            <w:vAlign w:val="center"/>
          </w:tcPr>
          <w:p w14:paraId="39E03AB0" w14:textId="2B06EB3E" w:rsidR="0057384A" w:rsidRPr="00D0103A" w:rsidRDefault="00EE17EC" w:rsidP="0057384A">
            <w:pPr>
              <w:jc w:val="right"/>
              <w:rPr>
                <w:rFonts w:cstheme="minorHAnsi"/>
                <w:sz w:val="24"/>
                <w:szCs w:val="24"/>
              </w:rPr>
            </w:pPr>
            <w:r w:rsidRPr="00D0103A">
              <w:rPr>
                <w:rFonts w:cstheme="minorHAnsi"/>
                <w:sz w:val="24"/>
                <w:szCs w:val="24"/>
              </w:rPr>
              <w:t>432.8</w:t>
            </w:r>
          </w:p>
        </w:tc>
        <w:tc>
          <w:tcPr>
            <w:tcW w:w="1209" w:type="pct"/>
            <w:vAlign w:val="center"/>
          </w:tcPr>
          <w:p w14:paraId="6A384D93" w14:textId="22BC72EB" w:rsidR="0057384A" w:rsidRPr="00D0103A" w:rsidRDefault="00014C61" w:rsidP="0057384A">
            <w:pPr>
              <w:jc w:val="right"/>
              <w:rPr>
                <w:rFonts w:cstheme="minorHAnsi"/>
                <w:sz w:val="24"/>
                <w:szCs w:val="24"/>
              </w:rPr>
            </w:pPr>
            <w:r w:rsidRPr="00D0103A">
              <w:rPr>
                <w:rFonts w:cstheme="minorHAnsi"/>
                <w:sz w:val="24"/>
                <w:szCs w:val="24"/>
              </w:rPr>
              <w:t>268.9</w:t>
            </w:r>
          </w:p>
        </w:tc>
      </w:tr>
      <w:tr w:rsidR="0057384A" w:rsidRPr="00D0103A" w14:paraId="01EEFC05" w14:textId="77777777" w:rsidTr="006C3AB3">
        <w:trPr>
          <w:trHeight w:val="397"/>
        </w:trPr>
        <w:tc>
          <w:tcPr>
            <w:tcW w:w="1375" w:type="pct"/>
            <w:vAlign w:val="center"/>
          </w:tcPr>
          <w:p w14:paraId="57282A18" w14:textId="09459055" w:rsidR="0057384A" w:rsidRPr="00D0103A" w:rsidRDefault="0057384A" w:rsidP="0057384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robust</w:t>
            </w:r>
            <w:proofErr w:type="spellEnd"/>
            <w:r w:rsidRPr="00D0103A">
              <w:rPr>
                <w:rFonts w:cstheme="minorHAnsi"/>
                <w:i/>
                <w:iCs/>
                <w:sz w:val="24"/>
                <w:szCs w:val="24"/>
              </w:rPr>
              <w:t xml:space="preserve"> </w:t>
            </w:r>
            <w:r w:rsidRPr="00D0103A">
              <w:rPr>
                <w:rFonts w:cstheme="minorHAnsi"/>
                <w:sz w:val="24"/>
                <w:szCs w:val="24"/>
              </w:rPr>
              <w:t>range (100 runs)</w:t>
            </w:r>
          </w:p>
        </w:tc>
        <w:tc>
          <w:tcPr>
            <w:tcW w:w="1208" w:type="pct"/>
            <w:vAlign w:val="center"/>
          </w:tcPr>
          <w:p w14:paraId="3AE3B528" w14:textId="71921EB7" w:rsidR="0057384A" w:rsidRPr="00D0103A" w:rsidRDefault="0018725E" w:rsidP="0057384A">
            <w:pPr>
              <w:jc w:val="right"/>
              <w:rPr>
                <w:rFonts w:cstheme="minorHAnsi"/>
                <w:sz w:val="24"/>
                <w:szCs w:val="24"/>
              </w:rPr>
            </w:pPr>
            <w:r w:rsidRPr="00D0103A">
              <w:rPr>
                <w:rFonts w:cstheme="minorHAnsi"/>
                <w:sz w:val="24"/>
                <w:szCs w:val="24"/>
              </w:rPr>
              <w:t>647.5–826.2</w:t>
            </w:r>
          </w:p>
        </w:tc>
        <w:tc>
          <w:tcPr>
            <w:tcW w:w="1208" w:type="pct"/>
            <w:vAlign w:val="center"/>
          </w:tcPr>
          <w:p w14:paraId="4CA9A296" w14:textId="18CCFCB3" w:rsidR="0057384A" w:rsidRPr="00D0103A" w:rsidRDefault="00EE17EC" w:rsidP="0057384A">
            <w:pPr>
              <w:jc w:val="right"/>
              <w:rPr>
                <w:rFonts w:cstheme="minorHAnsi"/>
                <w:sz w:val="24"/>
                <w:szCs w:val="24"/>
              </w:rPr>
            </w:pPr>
            <w:r w:rsidRPr="00D0103A">
              <w:rPr>
                <w:rFonts w:cstheme="minorHAnsi"/>
                <w:sz w:val="24"/>
                <w:szCs w:val="24"/>
              </w:rPr>
              <w:t>432.8–534.5</w:t>
            </w:r>
          </w:p>
        </w:tc>
        <w:tc>
          <w:tcPr>
            <w:tcW w:w="1209" w:type="pct"/>
            <w:vAlign w:val="center"/>
          </w:tcPr>
          <w:p w14:paraId="22CF3347" w14:textId="1508365E" w:rsidR="0057384A" w:rsidRPr="00D0103A" w:rsidRDefault="00AA2004" w:rsidP="0057384A">
            <w:pPr>
              <w:jc w:val="right"/>
              <w:rPr>
                <w:rFonts w:cstheme="minorHAnsi"/>
                <w:sz w:val="24"/>
                <w:szCs w:val="24"/>
              </w:rPr>
            </w:pPr>
            <w:r w:rsidRPr="00D0103A">
              <w:rPr>
                <w:rFonts w:cstheme="minorHAnsi"/>
                <w:sz w:val="24"/>
                <w:szCs w:val="24"/>
              </w:rPr>
              <w:t>268.9–320.7</w:t>
            </w:r>
          </w:p>
        </w:tc>
      </w:tr>
      <w:tr w:rsidR="0057384A" w:rsidRPr="00D0103A" w14:paraId="453C0242" w14:textId="77777777" w:rsidTr="006C3AB3">
        <w:trPr>
          <w:trHeight w:val="397"/>
        </w:trPr>
        <w:tc>
          <w:tcPr>
            <w:tcW w:w="1375" w:type="pct"/>
            <w:vAlign w:val="center"/>
          </w:tcPr>
          <w:p w14:paraId="0F0CE480" w14:textId="4F365A17" w:rsidR="0057384A" w:rsidRPr="00D0103A" w:rsidRDefault="0057384A" w:rsidP="0057384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true</w:t>
            </w:r>
            <w:proofErr w:type="spellEnd"/>
          </w:p>
        </w:tc>
        <w:tc>
          <w:tcPr>
            <w:tcW w:w="1208" w:type="pct"/>
            <w:vAlign w:val="center"/>
          </w:tcPr>
          <w:p w14:paraId="7CA6B35A" w14:textId="5789FF6C" w:rsidR="0057384A" w:rsidRPr="00D0103A" w:rsidRDefault="001E60A7" w:rsidP="0057384A">
            <w:pPr>
              <w:jc w:val="right"/>
              <w:rPr>
                <w:rFonts w:cstheme="minorHAnsi"/>
                <w:sz w:val="24"/>
                <w:szCs w:val="24"/>
              </w:rPr>
            </w:pPr>
            <w:r w:rsidRPr="00D0103A">
              <w:rPr>
                <w:rFonts w:cstheme="minorHAnsi"/>
                <w:sz w:val="24"/>
                <w:szCs w:val="24"/>
              </w:rPr>
              <w:t>683.3</w:t>
            </w:r>
          </w:p>
        </w:tc>
        <w:tc>
          <w:tcPr>
            <w:tcW w:w="1208" w:type="pct"/>
            <w:vAlign w:val="center"/>
          </w:tcPr>
          <w:p w14:paraId="223B6E05" w14:textId="0F3A589D" w:rsidR="0057384A" w:rsidRPr="00D0103A" w:rsidRDefault="00EE17EC" w:rsidP="0057384A">
            <w:pPr>
              <w:jc w:val="right"/>
              <w:rPr>
                <w:rFonts w:cstheme="minorHAnsi"/>
                <w:sz w:val="24"/>
                <w:szCs w:val="24"/>
              </w:rPr>
            </w:pPr>
            <w:r w:rsidRPr="00D0103A">
              <w:rPr>
                <w:rFonts w:cstheme="minorHAnsi"/>
                <w:sz w:val="24"/>
                <w:szCs w:val="24"/>
              </w:rPr>
              <w:t>440.7</w:t>
            </w:r>
          </w:p>
        </w:tc>
        <w:tc>
          <w:tcPr>
            <w:tcW w:w="1209" w:type="pct"/>
            <w:vAlign w:val="center"/>
          </w:tcPr>
          <w:p w14:paraId="5CF88610" w14:textId="5E514452" w:rsidR="0057384A" w:rsidRPr="00D0103A" w:rsidRDefault="00014C61" w:rsidP="0057384A">
            <w:pPr>
              <w:jc w:val="right"/>
              <w:rPr>
                <w:rFonts w:cstheme="minorHAnsi"/>
                <w:sz w:val="24"/>
                <w:szCs w:val="24"/>
              </w:rPr>
            </w:pPr>
            <w:r w:rsidRPr="00D0103A">
              <w:rPr>
                <w:rFonts w:cstheme="minorHAnsi"/>
                <w:sz w:val="24"/>
                <w:szCs w:val="24"/>
              </w:rPr>
              <w:t>272.4</w:t>
            </w:r>
          </w:p>
        </w:tc>
      </w:tr>
      <w:tr w:rsidR="0057384A" w:rsidRPr="00D0103A" w14:paraId="69643706" w14:textId="77777777" w:rsidTr="006C3AB3">
        <w:trPr>
          <w:trHeight w:val="397"/>
        </w:trPr>
        <w:tc>
          <w:tcPr>
            <w:tcW w:w="1375" w:type="pct"/>
            <w:vAlign w:val="center"/>
          </w:tcPr>
          <w:p w14:paraId="42D6E490" w14:textId="732AF8CC" w:rsidR="0057384A" w:rsidRPr="00D0103A" w:rsidRDefault="0057384A" w:rsidP="0057384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true</w:t>
            </w:r>
            <w:proofErr w:type="spellEnd"/>
            <w:r w:rsidRPr="00D0103A">
              <w:rPr>
                <w:rFonts w:cstheme="minorHAnsi"/>
                <w:i/>
                <w:iCs/>
                <w:sz w:val="24"/>
                <w:szCs w:val="24"/>
              </w:rPr>
              <w:t xml:space="preserve"> </w:t>
            </w:r>
            <w:r w:rsidRPr="00D0103A">
              <w:rPr>
                <w:rFonts w:cstheme="minorHAnsi"/>
                <w:sz w:val="24"/>
                <w:szCs w:val="24"/>
              </w:rPr>
              <w:t>range (100 runs)</w:t>
            </w:r>
          </w:p>
        </w:tc>
        <w:tc>
          <w:tcPr>
            <w:tcW w:w="1208" w:type="pct"/>
            <w:vAlign w:val="center"/>
          </w:tcPr>
          <w:p w14:paraId="490B339D" w14:textId="070CAB1F" w:rsidR="0057384A" w:rsidRPr="00D0103A" w:rsidRDefault="0018725E" w:rsidP="0057384A">
            <w:pPr>
              <w:jc w:val="right"/>
              <w:rPr>
                <w:rFonts w:cstheme="minorHAnsi"/>
                <w:sz w:val="24"/>
                <w:szCs w:val="24"/>
              </w:rPr>
            </w:pPr>
            <w:r w:rsidRPr="00D0103A">
              <w:rPr>
                <w:rFonts w:cstheme="minorHAnsi"/>
                <w:sz w:val="24"/>
                <w:szCs w:val="24"/>
              </w:rPr>
              <w:t>683.3–872.2</w:t>
            </w:r>
          </w:p>
        </w:tc>
        <w:tc>
          <w:tcPr>
            <w:tcW w:w="1208" w:type="pct"/>
            <w:vAlign w:val="center"/>
          </w:tcPr>
          <w:p w14:paraId="4DC7FCEE" w14:textId="2DD6A000" w:rsidR="0057384A" w:rsidRPr="00D0103A" w:rsidRDefault="00EE17EC" w:rsidP="0057384A">
            <w:pPr>
              <w:jc w:val="right"/>
              <w:rPr>
                <w:rFonts w:cstheme="minorHAnsi"/>
                <w:sz w:val="24"/>
                <w:szCs w:val="24"/>
              </w:rPr>
            </w:pPr>
            <w:r w:rsidRPr="00D0103A">
              <w:rPr>
                <w:rFonts w:cstheme="minorHAnsi"/>
                <w:sz w:val="24"/>
                <w:szCs w:val="24"/>
              </w:rPr>
              <w:t>440.6–564.0</w:t>
            </w:r>
          </w:p>
        </w:tc>
        <w:tc>
          <w:tcPr>
            <w:tcW w:w="1209" w:type="pct"/>
            <w:vAlign w:val="center"/>
          </w:tcPr>
          <w:p w14:paraId="0C3F09B6" w14:textId="3EF16767" w:rsidR="0057384A" w:rsidRPr="00D0103A" w:rsidRDefault="00AA2004" w:rsidP="0057384A">
            <w:pPr>
              <w:jc w:val="right"/>
              <w:rPr>
                <w:rFonts w:cstheme="minorHAnsi"/>
                <w:sz w:val="24"/>
                <w:szCs w:val="24"/>
              </w:rPr>
            </w:pPr>
            <w:r w:rsidRPr="00D0103A">
              <w:rPr>
                <w:rFonts w:cstheme="minorHAnsi"/>
                <w:sz w:val="24"/>
                <w:szCs w:val="24"/>
              </w:rPr>
              <w:t>272.4–326.4</w:t>
            </w:r>
          </w:p>
        </w:tc>
      </w:tr>
      <w:tr w:rsidR="0057384A" w:rsidRPr="00D0103A" w14:paraId="2CBC5BC1" w14:textId="77777777" w:rsidTr="006C3AB3">
        <w:trPr>
          <w:trHeight w:val="397"/>
        </w:trPr>
        <w:tc>
          <w:tcPr>
            <w:tcW w:w="1375" w:type="pct"/>
            <w:vAlign w:val="center"/>
          </w:tcPr>
          <w:p w14:paraId="2A2F6DC7" w14:textId="1DC14428" w:rsidR="0057384A" w:rsidRPr="00D0103A" w:rsidRDefault="0057384A" w:rsidP="0057384A">
            <w:pPr>
              <w:rPr>
                <w:rFonts w:cstheme="minorHAnsi"/>
                <w:i/>
                <w:iCs/>
                <w:sz w:val="24"/>
                <w:szCs w:val="24"/>
              </w:rPr>
            </w:pPr>
            <w:proofErr w:type="spellStart"/>
            <w:r w:rsidRPr="00D0103A">
              <w:rPr>
                <w:rFonts w:cstheme="minorHAnsi"/>
                <w:i/>
                <w:iCs/>
                <w:sz w:val="24"/>
                <w:szCs w:val="24"/>
              </w:rPr>
              <w:t>Q</w:t>
            </w:r>
            <w:r w:rsidRPr="00D0103A">
              <w:rPr>
                <w:rFonts w:cstheme="minorHAnsi"/>
                <w:i/>
                <w:iCs/>
                <w:sz w:val="24"/>
                <w:szCs w:val="24"/>
                <w:vertAlign w:val="subscript"/>
              </w:rPr>
              <w:t>robust</w:t>
            </w:r>
            <w:proofErr w:type="spellEnd"/>
            <w:r w:rsidRPr="00D0103A">
              <w:rPr>
                <w:rFonts w:cstheme="minorHAnsi"/>
                <w:i/>
                <w:iCs/>
                <w:sz w:val="24"/>
                <w:szCs w:val="24"/>
              </w:rPr>
              <w:t>/</w:t>
            </w:r>
            <w:proofErr w:type="spellStart"/>
            <w:r w:rsidRPr="00D0103A">
              <w:rPr>
                <w:rFonts w:cstheme="minorHAnsi"/>
                <w:i/>
                <w:iCs/>
                <w:sz w:val="24"/>
                <w:szCs w:val="24"/>
              </w:rPr>
              <w:t>Q</w:t>
            </w:r>
            <w:r w:rsidRPr="00D0103A">
              <w:rPr>
                <w:rFonts w:cstheme="minorHAnsi"/>
                <w:i/>
                <w:iCs/>
                <w:sz w:val="24"/>
                <w:szCs w:val="24"/>
                <w:vertAlign w:val="subscript"/>
              </w:rPr>
              <w:t>true</w:t>
            </w:r>
            <w:proofErr w:type="spellEnd"/>
          </w:p>
        </w:tc>
        <w:tc>
          <w:tcPr>
            <w:tcW w:w="1208" w:type="pct"/>
            <w:vAlign w:val="center"/>
          </w:tcPr>
          <w:p w14:paraId="78932FED" w14:textId="77777777" w:rsidR="0057384A" w:rsidRPr="00D0103A" w:rsidRDefault="0057384A" w:rsidP="0057384A">
            <w:pPr>
              <w:jc w:val="right"/>
              <w:rPr>
                <w:rFonts w:cstheme="minorHAnsi"/>
                <w:sz w:val="24"/>
                <w:szCs w:val="24"/>
              </w:rPr>
            </w:pPr>
            <w:r w:rsidRPr="00D0103A">
              <w:rPr>
                <w:rFonts w:cstheme="minorHAnsi"/>
                <w:sz w:val="24"/>
                <w:szCs w:val="24"/>
              </w:rPr>
              <w:t>0.95</w:t>
            </w:r>
          </w:p>
        </w:tc>
        <w:tc>
          <w:tcPr>
            <w:tcW w:w="1208" w:type="pct"/>
            <w:vAlign w:val="center"/>
          </w:tcPr>
          <w:p w14:paraId="41A27F9F" w14:textId="04BAE0F1" w:rsidR="0057384A" w:rsidRPr="00D0103A" w:rsidRDefault="0057384A" w:rsidP="0057384A">
            <w:pPr>
              <w:jc w:val="right"/>
              <w:rPr>
                <w:rFonts w:cstheme="minorHAnsi"/>
                <w:sz w:val="24"/>
                <w:szCs w:val="24"/>
              </w:rPr>
            </w:pPr>
            <w:r w:rsidRPr="00D0103A">
              <w:rPr>
                <w:rFonts w:cstheme="minorHAnsi"/>
                <w:sz w:val="24"/>
                <w:szCs w:val="24"/>
              </w:rPr>
              <w:t>0.9</w:t>
            </w:r>
            <w:r w:rsidR="0099179C" w:rsidRPr="00D0103A">
              <w:rPr>
                <w:rFonts w:cstheme="minorHAnsi"/>
                <w:sz w:val="24"/>
                <w:szCs w:val="24"/>
              </w:rPr>
              <w:t>8</w:t>
            </w:r>
          </w:p>
        </w:tc>
        <w:tc>
          <w:tcPr>
            <w:tcW w:w="1209" w:type="pct"/>
            <w:vAlign w:val="center"/>
          </w:tcPr>
          <w:p w14:paraId="1206DF97" w14:textId="77777777" w:rsidR="0057384A" w:rsidRPr="00D0103A" w:rsidRDefault="0057384A" w:rsidP="0057384A">
            <w:pPr>
              <w:jc w:val="right"/>
              <w:rPr>
                <w:rFonts w:cstheme="minorHAnsi"/>
                <w:sz w:val="24"/>
                <w:szCs w:val="24"/>
              </w:rPr>
            </w:pPr>
            <w:r w:rsidRPr="00D0103A">
              <w:rPr>
                <w:rFonts w:cstheme="minorHAnsi"/>
                <w:sz w:val="24"/>
                <w:szCs w:val="24"/>
              </w:rPr>
              <w:t>0.99</w:t>
            </w:r>
          </w:p>
        </w:tc>
      </w:tr>
      <w:tr w:rsidR="0057384A" w:rsidRPr="00D0103A" w14:paraId="3832A62D" w14:textId="77777777" w:rsidTr="006C3AB3">
        <w:trPr>
          <w:trHeight w:val="397"/>
        </w:trPr>
        <w:tc>
          <w:tcPr>
            <w:tcW w:w="1375" w:type="pct"/>
            <w:vAlign w:val="center"/>
          </w:tcPr>
          <w:p w14:paraId="5118C1EB" w14:textId="014434BC" w:rsidR="0057384A" w:rsidRPr="00D0103A" w:rsidRDefault="0057384A" w:rsidP="0057384A">
            <w:pPr>
              <w:rPr>
                <w:rFonts w:cstheme="minorHAnsi"/>
                <w:sz w:val="24"/>
                <w:szCs w:val="24"/>
              </w:rPr>
            </w:pPr>
            <w:r w:rsidRPr="00D0103A">
              <w:rPr>
                <w:rFonts w:cstheme="minorHAnsi"/>
                <w:sz w:val="24"/>
                <w:szCs w:val="24"/>
              </w:rPr>
              <w:t xml:space="preserve">DISP % </w:t>
            </w:r>
            <w:proofErr w:type="spellStart"/>
            <w:r w:rsidRPr="00D0103A">
              <w:rPr>
                <w:rFonts w:cstheme="minorHAnsi"/>
                <w:i/>
                <w:iCs/>
                <w:sz w:val="24"/>
                <w:szCs w:val="24"/>
              </w:rPr>
              <w:t>dQ</w:t>
            </w:r>
            <w:proofErr w:type="spellEnd"/>
            <w:r w:rsidRPr="00D0103A">
              <w:rPr>
                <w:rFonts w:cstheme="minorHAnsi"/>
                <w:sz w:val="24"/>
                <w:szCs w:val="24"/>
              </w:rPr>
              <w:t xml:space="preserve"> </w:t>
            </w:r>
            <w:r w:rsidRPr="00D0103A">
              <w:rPr>
                <w:rFonts w:cstheme="minorHAnsi"/>
                <w:sz w:val="24"/>
                <w:szCs w:val="24"/>
                <w:lang w:val="es-ES"/>
              </w:rPr>
              <w:t>(</w:t>
            </w:r>
            <w:r w:rsidRPr="00D0103A">
              <w:rPr>
                <w:rFonts w:cstheme="minorHAnsi"/>
                <w:i/>
                <w:iCs/>
                <w:sz w:val="24"/>
                <w:szCs w:val="24"/>
                <w:lang w:val="el-GR"/>
              </w:rPr>
              <w:t>Δ</w:t>
            </w:r>
            <w:r w:rsidRPr="00D0103A">
              <w:rPr>
                <w:rFonts w:cstheme="minorHAnsi"/>
                <w:i/>
                <w:iCs/>
                <w:sz w:val="24"/>
                <w:szCs w:val="24"/>
                <w:lang w:val="es-ES"/>
              </w:rPr>
              <w:t>Q</w:t>
            </w:r>
            <w:r w:rsidRPr="00D0103A">
              <w:rPr>
                <w:rFonts w:cstheme="minorHAnsi"/>
                <w:sz w:val="24"/>
                <w:szCs w:val="24"/>
                <w:lang w:val="es-ES"/>
              </w:rPr>
              <w:t>−</w:t>
            </w:r>
            <w:r w:rsidRPr="00D0103A">
              <w:rPr>
                <w:rFonts w:cstheme="minorHAnsi"/>
                <w:i/>
                <w:iCs/>
                <w:sz w:val="24"/>
                <w:szCs w:val="24"/>
                <w:lang w:val="es-ES"/>
              </w:rPr>
              <w:t>Q</w:t>
            </w:r>
            <w:r w:rsidRPr="00D0103A">
              <w:rPr>
                <w:rFonts w:cstheme="minorHAnsi"/>
                <w:sz w:val="24"/>
                <w:szCs w:val="24"/>
                <w:lang w:val="es-ES"/>
              </w:rPr>
              <w:t>)</w:t>
            </w:r>
          </w:p>
        </w:tc>
        <w:tc>
          <w:tcPr>
            <w:tcW w:w="1208" w:type="pct"/>
            <w:vAlign w:val="center"/>
          </w:tcPr>
          <w:p w14:paraId="3DD44729" w14:textId="77777777" w:rsidR="0057384A" w:rsidRPr="00D0103A" w:rsidRDefault="0057384A" w:rsidP="0057384A">
            <w:pPr>
              <w:jc w:val="right"/>
              <w:rPr>
                <w:rFonts w:cstheme="minorHAnsi"/>
                <w:sz w:val="24"/>
                <w:szCs w:val="24"/>
              </w:rPr>
            </w:pPr>
            <w:r w:rsidRPr="00D0103A">
              <w:rPr>
                <w:rFonts w:cstheme="minorHAnsi"/>
                <w:sz w:val="24"/>
                <w:szCs w:val="24"/>
              </w:rPr>
              <w:t>0.000</w:t>
            </w:r>
          </w:p>
        </w:tc>
        <w:tc>
          <w:tcPr>
            <w:tcW w:w="1208" w:type="pct"/>
            <w:vAlign w:val="center"/>
          </w:tcPr>
          <w:p w14:paraId="13BAD43A" w14:textId="77777777" w:rsidR="0057384A" w:rsidRPr="00D0103A" w:rsidRDefault="0057384A" w:rsidP="0057384A">
            <w:pPr>
              <w:jc w:val="right"/>
              <w:rPr>
                <w:rFonts w:cstheme="minorHAnsi"/>
                <w:sz w:val="24"/>
                <w:szCs w:val="24"/>
              </w:rPr>
            </w:pPr>
            <w:r w:rsidRPr="00D0103A">
              <w:rPr>
                <w:rFonts w:cstheme="minorHAnsi"/>
                <w:sz w:val="24"/>
                <w:szCs w:val="24"/>
              </w:rPr>
              <w:t>0.000</w:t>
            </w:r>
          </w:p>
        </w:tc>
        <w:tc>
          <w:tcPr>
            <w:tcW w:w="1209" w:type="pct"/>
            <w:vAlign w:val="center"/>
          </w:tcPr>
          <w:p w14:paraId="016C70DE" w14:textId="77777777" w:rsidR="0057384A" w:rsidRPr="00D0103A" w:rsidRDefault="0057384A" w:rsidP="0057384A">
            <w:pPr>
              <w:jc w:val="right"/>
              <w:rPr>
                <w:rFonts w:cstheme="minorHAnsi"/>
                <w:sz w:val="24"/>
                <w:szCs w:val="24"/>
              </w:rPr>
            </w:pPr>
            <w:r w:rsidRPr="00D0103A">
              <w:rPr>
                <w:rFonts w:cstheme="minorHAnsi"/>
                <w:sz w:val="24"/>
                <w:szCs w:val="24"/>
              </w:rPr>
              <w:t>0.000</w:t>
            </w:r>
          </w:p>
        </w:tc>
      </w:tr>
      <w:tr w:rsidR="0057384A" w:rsidRPr="00D0103A" w14:paraId="1BB23E17" w14:textId="77777777" w:rsidTr="006C3AB3">
        <w:trPr>
          <w:trHeight w:val="397"/>
        </w:trPr>
        <w:tc>
          <w:tcPr>
            <w:tcW w:w="1375" w:type="pct"/>
            <w:vAlign w:val="center"/>
          </w:tcPr>
          <w:p w14:paraId="0A1DE8AA" w14:textId="2C6BE119" w:rsidR="0057384A" w:rsidRPr="00D0103A" w:rsidRDefault="0057384A" w:rsidP="0057384A">
            <w:pPr>
              <w:rPr>
                <w:rFonts w:cstheme="minorHAnsi"/>
                <w:sz w:val="24"/>
                <w:szCs w:val="24"/>
              </w:rPr>
            </w:pPr>
            <w:r w:rsidRPr="00D0103A">
              <w:rPr>
                <w:rFonts w:cstheme="minorHAnsi"/>
                <w:sz w:val="24"/>
                <w:szCs w:val="24"/>
              </w:rPr>
              <w:t>DISP swaps</w:t>
            </w:r>
            <w:r w:rsidR="00E70002" w:rsidRPr="00D0103A">
              <w:rPr>
                <w:rFonts w:cstheme="minorHAnsi"/>
                <w:sz w:val="24"/>
                <w:szCs w:val="24"/>
              </w:rPr>
              <w:t xml:space="preserve"> by factor</w:t>
            </w:r>
          </w:p>
        </w:tc>
        <w:tc>
          <w:tcPr>
            <w:tcW w:w="1208" w:type="pct"/>
            <w:vAlign w:val="center"/>
          </w:tcPr>
          <w:p w14:paraId="3873784E" w14:textId="77777777" w:rsidR="0057384A" w:rsidRPr="00D0103A" w:rsidRDefault="0057384A" w:rsidP="0057384A">
            <w:pPr>
              <w:jc w:val="right"/>
              <w:rPr>
                <w:rFonts w:cstheme="minorHAnsi"/>
                <w:sz w:val="24"/>
                <w:szCs w:val="24"/>
              </w:rPr>
            </w:pPr>
            <w:r w:rsidRPr="00D0103A">
              <w:rPr>
                <w:rFonts w:cstheme="minorHAnsi"/>
                <w:sz w:val="24"/>
                <w:szCs w:val="24"/>
              </w:rPr>
              <w:t>0; 0; 0</w:t>
            </w:r>
          </w:p>
        </w:tc>
        <w:tc>
          <w:tcPr>
            <w:tcW w:w="1208" w:type="pct"/>
            <w:vAlign w:val="center"/>
          </w:tcPr>
          <w:p w14:paraId="40DB2B2B" w14:textId="77777777" w:rsidR="0057384A" w:rsidRPr="00D0103A" w:rsidRDefault="0057384A" w:rsidP="0057384A">
            <w:pPr>
              <w:jc w:val="right"/>
              <w:rPr>
                <w:rFonts w:cstheme="minorHAnsi"/>
                <w:sz w:val="24"/>
                <w:szCs w:val="24"/>
              </w:rPr>
            </w:pPr>
            <w:r w:rsidRPr="00D0103A">
              <w:rPr>
                <w:rFonts w:cstheme="minorHAnsi"/>
                <w:sz w:val="24"/>
                <w:szCs w:val="24"/>
              </w:rPr>
              <w:t>0; 0; 0; 0</w:t>
            </w:r>
          </w:p>
        </w:tc>
        <w:tc>
          <w:tcPr>
            <w:tcW w:w="1209" w:type="pct"/>
            <w:vAlign w:val="center"/>
          </w:tcPr>
          <w:p w14:paraId="3313DA80" w14:textId="77777777" w:rsidR="0057384A" w:rsidRPr="00D0103A" w:rsidRDefault="0057384A" w:rsidP="0057384A">
            <w:pPr>
              <w:jc w:val="right"/>
              <w:rPr>
                <w:rFonts w:cstheme="minorHAnsi"/>
                <w:sz w:val="24"/>
                <w:szCs w:val="24"/>
              </w:rPr>
            </w:pPr>
            <w:r w:rsidRPr="00D0103A">
              <w:rPr>
                <w:rFonts w:cstheme="minorHAnsi"/>
                <w:sz w:val="24"/>
                <w:szCs w:val="24"/>
              </w:rPr>
              <w:t>0; 0; 0; 0; 0</w:t>
            </w:r>
          </w:p>
        </w:tc>
      </w:tr>
      <w:tr w:rsidR="0057384A" w:rsidRPr="00D0103A" w14:paraId="4654ACB0" w14:textId="77777777" w:rsidTr="006C3AB3">
        <w:trPr>
          <w:trHeight w:val="397"/>
        </w:trPr>
        <w:tc>
          <w:tcPr>
            <w:tcW w:w="1375" w:type="pct"/>
            <w:tcBorders>
              <w:bottom w:val="single" w:sz="4" w:space="0" w:color="auto"/>
            </w:tcBorders>
            <w:vAlign w:val="center"/>
          </w:tcPr>
          <w:p w14:paraId="2004A6D0" w14:textId="5571FC60" w:rsidR="0057384A" w:rsidRPr="00D0103A" w:rsidRDefault="0057384A" w:rsidP="0057384A">
            <w:pPr>
              <w:rPr>
                <w:rFonts w:cstheme="minorHAnsi"/>
                <w:sz w:val="24"/>
                <w:szCs w:val="24"/>
              </w:rPr>
            </w:pPr>
            <w:r w:rsidRPr="00D0103A">
              <w:rPr>
                <w:rFonts w:cstheme="minorHAnsi"/>
                <w:sz w:val="24"/>
                <w:szCs w:val="24"/>
                <w:lang w:val="es-ES"/>
              </w:rPr>
              <w:t>BS mapping</w:t>
            </w:r>
            <w:r w:rsidR="00C778DA" w:rsidRPr="00D0103A">
              <w:rPr>
                <w:rFonts w:cstheme="minorHAnsi"/>
                <w:sz w:val="24"/>
                <w:szCs w:val="24"/>
                <w:lang w:val="es-ES"/>
              </w:rPr>
              <w:t xml:space="preserve"> (%)</w:t>
            </w:r>
          </w:p>
        </w:tc>
        <w:tc>
          <w:tcPr>
            <w:tcW w:w="1208" w:type="pct"/>
            <w:tcBorders>
              <w:bottom w:val="single" w:sz="4" w:space="0" w:color="auto"/>
            </w:tcBorders>
            <w:vAlign w:val="center"/>
          </w:tcPr>
          <w:p w14:paraId="6D8044B7" w14:textId="77777777" w:rsidR="0057384A" w:rsidRPr="00D0103A" w:rsidRDefault="0057384A" w:rsidP="0057384A">
            <w:pPr>
              <w:jc w:val="right"/>
              <w:rPr>
                <w:rFonts w:cstheme="minorHAnsi"/>
                <w:sz w:val="24"/>
                <w:szCs w:val="24"/>
              </w:rPr>
            </w:pPr>
            <w:r w:rsidRPr="00D0103A">
              <w:rPr>
                <w:rFonts w:cstheme="minorHAnsi"/>
                <w:sz w:val="24"/>
                <w:szCs w:val="24"/>
              </w:rPr>
              <w:t>97.0</w:t>
            </w:r>
          </w:p>
        </w:tc>
        <w:tc>
          <w:tcPr>
            <w:tcW w:w="1208" w:type="pct"/>
            <w:tcBorders>
              <w:bottom w:val="single" w:sz="4" w:space="0" w:color="auto"/>
            </w:tcBorders>
            <w:vAlign w:val="center"/>
          </w:tcPr>
          <w:p w14:paraId="6CD9016F" w14:textId="77777777" w:rsidR="0057384A" w:rsidRPr="00D0103A" w:rsidRDefault="0057384A" w:rsidP="0057384A">
            <w:pPr>
              <w:jc w:val="right"/>
              <w:rPr>
                <w:rFonts w:cstheme="minorHAnsi"/>
                <w:sz w:val="24"/>
                <w:szCs w:val="24"/>
              </w:rPr>
            </w:pPr>
            <w:r w:rsidRPr="00D0103A">
              <w:rPr>
                <w:rFonts w:cstheme="minorHAnsi"/>
                <w:sz w:val="24"/>
                <w:szCs w:val="24"/>
              </w:rPr>
              <w:t>95.5</w:t>
            </w:r>
          </w:p>
        </w:tc>
        <w:tc>
          <w:tcPr>
            <w:tcW w:w="1209" w:type="pct"/>
            <w:tcBorders>
              <w:bottom w:val="single" w:sz="4" w:space="0" w:color="auto"/>
            </w:tcBorders>
            <w:vAlign w:val="center"/>
          </w:tcPr>
          <w:p w14:paraId="5C190153" w14:textId="77777777" w:rsidR="0057384A" w:rsidRPr="00D0103A" w:rsidRDefault="0057384A" w:rsidP="0057384A">
            <w:pPr>
              <w:jc w:val="right"/>
              <w:rPr>
                <w:rFonts w:cstheme="minorHAnsi"/>
                <w:sz w:val="24"/>
                <w:szCs w:val="24"/>
              </w:rPr>
            </w:pPr>
            <w:r w:rsidRPr="00D0103A">
              <w:rPr>
                <w:rFonts w:cstheme="minorHAnsi"/>
                <w:sz w:val="24"/>
                <w:szCs w:val="24"/>
              </w:rPr>
              <w:t>95.6</w:t>
            </w:r>
          </w:p>
        </w:tc>
      </w:tr>
    </w:tbl>
    <w:p w14:paraId="55505B7A" w14:textId="7851843D" w:rsidR="0046194A" w:rsidRPr="00D0103A" w:rsidRDefault="0046194A">
      <w:pPr>
        <w:widowControl/>
        <w:wordWrap/>
        <w:autoSpaceDE/>
        <w:autoSpaceDN/>
        <w:rPr>
          <w:rFonts w:cstheme="minorHAnsi"/>
          <w:sz w:val="24"/>
          <w:szCs w:val="24"/>
        </w:rPr>
      </w:pPr>
      <w:r w:rsidRPr="00D0103A">
        <w:rPr>
          <w:rFonts w:cstheme="minorHAnsi"/>
          <w:sz w:val="24"/>
          <w:szCs w:val="24"/>
        </w:rPr>
        <w:br w:type="page"/>
      </w:r>
    </w:p>
    <w:p w14:paraId="038D1EAF" w14:textId="7BAD7D51" w:rsidR="00EA7358" w:rsidRPr="00D0103A" w:rsidRDefault="00E64E2A" w:rsidP="005826C5">
      <w:pPr>
        <w:wordWrap/>
        <w:spacing w:after="0" w:line="480" w:lineRule="auto"/>
        <w:rPr>
          <w:rFonts w:cstheme="minorHAnsi"/>
          <w:sz w:val="24"/>
          <w:szCs w:val="24"/>
        </w:rPr>
      </w:pPr>
      <w:r>
        <w:rPr>
          <w:noProof/>
        </w:rPr>
        <w:lastRenderedPageBreak/>
        <w:drawing>
          <wp:anchor distT="0" distB="0" distL="114300" distR="114300" simplePos="0" relativeHeight="251668480" behindDoc="0" locked="0" layoutInCell="1" allowOverlap="1" wp14:anchorId="20CE9C51" wp14:editId="0F985E4C">
            <wp:simplePos x="0" y="0"/>
            <wp:positionH relativeFrom="column">
              <wp:posOffset>0</wp:posOffset>
            </wp:positionH>
            <wp:positionV relativeFrom="paragraph">
              <wp:posOffset>1905</wp:posOffset>
            </wp:positionV>
            <wp:extent cx="5731510" cy="3200400"/>
            <wp:effectExtent l="0" t="0" r="2540" b="0"/>
            <wp:wrapTopAndBottom/>
            <wp:docPr id="140738217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a:ext>
                      </a:extLst>
                    </a:blip>
                    <a:srcRect b="-4695"/>
                    <a:stretch>
                      <a:fillRect/>
                    </a:stretch>
                  </pic:blipFill>
                  <pic:spPr bwMode="auto">
                    <a:xfrm>
                      <a:off x="0" y="0"/>
                      <a:ext cx="5731510" cy="32004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B30AA" w:rsidRPr="00D0103A">
        <w:rPr>
          <w:rFonts w:cstheme="minorHAnsi"/>
          <w:b/>
          <w:bCs/>
          <w:sz w:val="24"/>
          <w:szCs w:val="24"/>
        </w:rPr>
        <w:t>Fig.</w:t>
      </w:r>
      <w:r w:rsidR="00FD25B8" w:rsidRPr="00D0103A">
        <w:rPr>
          <w:rFonts w:cstheme="minorHAnsi"/>
          <w:b/>
          <w:bCs/>
          <w:sz w:val="24"/>
          <w:szCs w:val="24"/>
        </w:rPr>
        <w:t xml:space="preserve"> </w:t>
      </w:r>
      <w:r w:rsidR="002E7E51" w:rsidRPr="00D0103A">
        <w:rPr>
          <w:rFonts w:cstheme="minorHAnsi"/>
          <w:b/>
          <w:bCs/>
          <w:sz w:val="24"/>
          <w:szCs w:val="24"/>
        </w:rPr>
        <w:t>S1.</w:t>
      </w:r>
      <w:r w:rsidR="00A63C35" w:rsidRPr="00D0103A">
        <w:rPr>
          <w:rFonts w:cstheme="minorHAnsi"/>
          <w:sz w:val="24"/>
          <w:szCs w:val="24"/>
        </w:rPr>
        <w:t xml:space="preserve"> Flow diagram of the analytical procedure for determination of antibiotics in environmental samples.</w:t>
      </w:r>
    </w:p>
    <w:p w14:paraId="453A56DD" w14:textId="77777777" w:rsidR="00EA7358" w:rsidRPr="00D0103A" w:rsidRDefault="00EA7358" w:rsidP="005826C5">
      <w:pPr>
        <w:wordWrap/>
        <w:spacing w:after="0" w:line="480" w:lineRule="auto"/>
        <w:rPr>
          <w:rFonts w:cstheme="minorHAnsi"/>
          <w:sz w:val="24"/>
          <w:szCs w:val="24"/>
        </w:rPr>
      </w:pPr>
    </w:p>
    <w:p w14:paraId="794CDC9F" w14:textId="77777777" w:rsidR="00747619" w:rsidRPr="00D0103A" w:rsidRDefault="00EA7358" w:rsidP="0039469F">
      <w:pPr>
        <w:pStyle w:val="af1"/>
        <w:ind w:firstLineChars="0" w:firstLine="0"/>
        <w:rPr>
          <w:rFonts w:eastAsiaTheme="minorEastAsia" w:cstheme="minorHAnsi"/>
          <w:sz w:val="24"/>
          <w:szCs w:val="24"/>
        </w:rPr>
      </w:pPr>
      <w:r w:rsidRPr="00D0103A">
        <w:rPr>
          <w:rFonts w:eastAsiaTheme="minorEastAsia" w:cstheme="minorHAnsi"/>
          <w:sz w:val="24"/>
          <w:szCs w:val="24"/>
        </w:rPr>
        <w:br w:type="page"/>
      </w:r>
    </w:p>
    <w:p w14:paraId="73519044" w14:textId="4EFD6C8D" w:rsidR="00747619" w:rsidRPr="00D0103A" w:rsidRDefault="002B53A1" w:rsidP="00747619">
      <w:pPr>
        <w:wordWrap/>
        <w:spacing w:after="0" w:line="480" w:lineRule="auto"/>
        <w:rPr>
          <w:rFonts w:cstheme="minorHAnsi"/>
          <w:sz w:val="24"/>
          <w:szCs w:val="24"/>
        </w:rPr>
      </w:pPr>
      <w:r w:rsidRPr="00D0103A">
        <w:rPr>
          <w:rFonts w:cstheme="minorHAnsi"/>
          <w:noProof/>
          <w:sz w:val="24"/>
          <w:szCs w:val="24"/>
        </w:rPr>
        <w:lastRenderedPageBreak/>
        <w:drawing>
          <wp:anchor distT="0" distB="0" distL="114300" distR="114300" simplePos="0" relativeHeight="251663360" behindDoc="0" locked="0" layoutInCell="1" allowOverlap="1" wp14:anchorId="7BCAF5C6" wp14:editId="556FC983">
            <wp:simplePos x="0" y="0"/>
            <wp:positionH relativeFrom="margin">
              <wp:align>center</wp:align>
            </wp:positionH>
            <wp:positionV relativeFrom="paragraph">
              <wp:posOffset>177</wp:posOffset>
            </wp:positionV>
            <wp:extent cx="4751070" cy="6324600"/>
            <wp:effectExtent l="0" t="0" r="0" b="0"/>
            <wp:wrapTopAndBottom/>
            <wp:docPr id="3" name="그림 2" descr="블랙, 어둠이(가) 표시된 사진&#10;&#10;AI 생성 콘텐츠는 정확하지 않을 수 있습니다.">
              <a:extLst xmlns:a="http://schemas.openxmlformats.org/drawingml/2006/main">
                <a:ext uri="{FF2B5EF4-FFF2-40B4-BE49-F238E27FC236}">
                  <a16:creationId xmlns:a16="http://schemas.microsoft.com/office/drawing/2014/main" id="{746177E9-461E-F880-753C-C88238759C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그림 2" descr="블랙, 어둠이(가) 표시된 사진&#10;&#10;AI 생성 콘텐츠는 정확하지 않을 수 있습니다.">
                      <a:extLst>
                        <a:ext uri="{FF2B5EF4-FFF2-40B4-BE49-F238E27FC236}">
                          <a16:creationId xmlns:a16="http://schemas.microsoft.com/office/drawing/2014/main" id="{746177E9-461E-F880-753C-C88238759CBB}"/>
                        </a:ext>
                      </a:extLst>
                    </pic:cNvPr>
                    <pic:cNvPicPr>
                      <a:picLocks noChangeAspect="1"/>
                    </pic:cNvPicPr>
                  </pic:nvPicPr>
                  <pic:blipFill rotWithShape="1">
                    <a:blip r:embed="rId11">
                      <a:extLst>
                        <a:ext uri="{28A0092B-C50C-407E-A947-70E740481C1C}">
                          <a14:useLocalDpi xmlns:a14="http://schemas.microsoft.com/office/drawing/2010/main"/>
                        </a:ext>
                      </a:extLst>
                    </a:blip>
                    <a:srcRect/>
                    <a:stretch>
                      <a:fillRect/>
                    </a:stretch>
                  </pic:blipFill>
                  <pic:spPr bwMode="auto">
                    <a:xfrm>
                      <a:off x="0" y="0"/>
                      <a:ext cx="4751070" cy="63246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B30AA" w:rsidRPr="00D0103A">
        <w:rPr>
          <w:rFonts w:cstheme="minorHAnsi"/>
          <w:b/>
          <w:bCs/>
          <w:sz w:val="24"/>
          <w:szCs w:val="24"/>
        </w:rPr>
        <w:t>Fig.</w:t>
      </w:r>
      <w:r w:rsidR="00747619" w:rsidRPr="00D0103A">
        <w:rPr>
          <w:rFonts w:cstheme="minorHAnsi"/>
          <w:b/>
          <w:bCs/>
          <w:sz w:val="24"/>
          <w:szCs w:val="24"/>
        </w:rPr>
        <w:t xml:space="preserve"> S</w:t>
      </w:r>
      <w:r w:rsidR="00B90213" w:rsidRPr="00D0103A">
        <w:rPr>
          <w:rFonts w:cstheme="minorHAnsi"/>
          <w:b/>
          <w:bCs/>
          <w:sz w:val="24"/>
          <w:szCs w:val="24"/>
        </w:rPr>
        <w:t>2</w:t>
      </w:r>
      <w:r w:rsidR="00747619" w:rsidRPr="00D0103A">
        <w:rPr>
          <w:rFonts w:cstheme="minorHAnsi"/>
          <w:b/>
          <w:bCs/>
          <w:sz w:val="24"/>
          <w:szCs w:val="24"/>
        </w:rPr>
        <w:t>.</w:t>
      </w:r>
      <w:r w:rsidR="00747619" w:rsidRPr="00D0103A">
        <w:rPr>
          <w:rFonts w:cstheme="minorHAnsi"/>
          <w:sz w:val="24"/>
          <w:szCs w:val="24"/>
        </w:rPr>
        <w:t xml:space="preserve"> </w:t>
      </w:r>
      <w:r w:rsidR="009A52C0" w:rsidRPr="00D0103A">
        <w:rPr>
          <w:rFonts w:cstheme="minorHAnsi"/>
          <w:sz w:val="24"/>
          <w:szCs w:val="24"/>
        </w:rPr>
        <w:t>Distribution patterns of heavy metal(loid)s across sampling points in sediments from Muhan Stream.</w:t>
      </w:r>
    </w:p>
    <w:p w14:paraId="0D504800" w14:textId="4D12341B" w:rsidR="00747619" w:rsidRPr="00D0103A" w:rsidRDefault="00747619" w:rsidP="0039469F">
      <w:pPr>
        <w:pStyle w:val="af1"/>
        <w:ind w:firstLineChars="0" w:firstLine="0"/>
        <w:rPr>
          <w:rFonts w:eastAsiaTheme="minorEastAsia" w:cstheme="minorHAnsi"/>
          <w:sz w:val="24"/>
          <w:szCs w:val="24"/>
        </w:rPr>
      </w:pPr>
    </w:p>
    <w:p w14:paraId="42D7C4FC" w14:textId="77777777" w:rsidR="00747619" w:rsidRPr="00D0103A" w:rsidRDefault="00747619" w:rsidP="0039469F">
      <w:pPr>
        <w:pStyle w:val="af1"/>
        <w:ind w:firstLineChars="0" w:firstLine="0"/>
        <w:rPr>
          <w:rFonts w:eastAsiaTheme="minorEastAsia" w:cstheme="minorHAnsi"/>
          <w:sz w:val="24"/>
          <w:szCs w:val="24"/>
        </w:rPr>
      </w:pPr>
    </w:p>
    <w:p w14:paraId="237C970B" w14:textId="77777777" w:rsidR="00747619" w:rsidRPr="00D0103A" w:rsidRDefault="00747619" w:rsidP="0039469F">
      <w:pPr>
        <w:pStyle w:val="af1"/>
        <w:ind w:firstLineChars="0" w:firstLine="0"/>
        <w:rPr>
          <w:rFonts w:eastAsiaTheme="minorEastAsia" w:cstheme="minorHAnsi"/>
          <w:sz w:val="24"/>
          <w:szCs w:val="24"/>
        </w:rPr>
      </w:pPr>
    </w:p>
    <w:p w14:paraId="124A8C2A" w14:textId="1E00E161" w:rsidR="00733202" w:rsidRPr="00D0103A" w:rsidRDefault="00B9563C" w:rsidP="0039469F">
      <w:pPr>
        <w:pStyle w:val="af1"/>
        <w:ind w:firstLineChars="0" w:firstLine="0"/>
        <w:rPr>
          <w:rFonts w:cstheme="minorHAnsi"/>
          <w:sz w:val="24"/>
          <w:szCs w:val="24"/>
        </w:rPr>
      </w:pPr>
      <w:bookmarkStart w:id="3" w:name="_Hlk213668521"/>
      <w:r w:rsidRPr="00D0103A">
        <w:rPr>
          <w:rFonts w:cstheme="minorHAnsi"/>
          <w:noProof/>
          <w:sz w:val="24"/>
          <w:szCs w:val="24"/>
        </w:rPr>
        <w:lastRenderedPageBreak/>
        <w:drawing>
          <wp:anchor distT="0" distB="0" distL="114300" distR="114300" simplePos="0" relativeHeight="251664384" behindDoc="0" locked="0" layoutInCell="1" allowOverlap="1" wp14:anchorId="2A22A2CC" wp14:editId="152D14C6">
            <wp:simplePos x="0" y="0"/>
            <wp:positionH relativeFrom="margin">
              <wp:posOffset>570230</wp:posOffset>
            </wp:positionH>
            <wp:positionV relativeFrom="paragraph">
              <wp:posOffset>251</wp:posOffset>
            </wp:positionV>
            <wp:extent cx="4584700" cy="5988050"/>
            <wp:effectExtent l="0" t="0" r="6350" b="0"/>
            <wp:wrapTopAndBottom/>
            <wp:docPr id="801979051"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584700" cy="5988050"/>
                    </a:xfrm>
                    <a:prstGeom prst="rect">
                      <a:avLst/>
                    </a:prstGeom>
                    <a:noFill/>
                    <a:ln>
                      <a:noFill/>
                    </a:ln>
                  </pic:spPr>
                </pic:pic>
              </a:graphicData>
            </a:graphic>
          </wp:anchor>
        </w:drawing>
      </w:r>
      <w:r w:rsidR="000B30AA" w:rsidRPr="00D0103A">
        <w:rPr>
          <w:rFonts w:cstheme="minorHAnsi"/>
          <w:b/>
          <w:bCs/>
          <w:sz w:val="24"/>
          <w:szCs w:val="24"/>
        </w:rPr>
        <w:t>Fig.</w:t>
      </w:r>
      <w:r w:rsidR="00FD25B8" w:rsidRPr="00D0103A">
        <w:rPr>
          <w:rFonts w:cstheme="minorHAnsi"/>
          <w:b/>
          <w:bCs/>
          <w:sz w:val="24"/>
          <w:szCs w:val="24"/>
        </w:rPr>
        <w:t xml:space="preserve"> </w:t>
      </w:r>
      <w:r w:rsidR="0039469F" w:rsidRPr="00D0103A">
        <w:rPr>
          <w:rFonts w:cstheme="minorHAnsi"/>
          <w:b/>
          <w:bCs/>
          <w:sz w:val="24"/>
          <w:szCs w:val="24"/>
        </w:rPr>
        <w:t>S</w:t>
      </w:r>
      <w:r w:rsidR="00747619" w:rsidRPr="00D0103A">
        <w:rPr>
          <w:rFonts w:cstheme="minorHAnsi"/>
          <w:b/>
          <w:bCs/>
          <w:sz w:val="24"/>
          <w:szCs w:val="24"/>
        </w:rPr>
        <w:t>3</w:t>
      </w:r>
      <w:r w:rsidR="0039469F" w:rsidRPr="00D0103A">
        <w:rPr>
          <w:rFonts w:cstheme="minorHAnsi"/>
          <w:b/>
          <w:bCs/>
          <w:sz w:val="24"/>
          <w:szCs w:val="24"/>
        </w:rPr>
        <w:t>.</w:t>
      </w:r>
      <w:r w:rsidR="0039469F" w:rsidRPr="00D0103A">
        <w:rPr>
          <w:rFonts w:cstheme="minorHAnsi"/>
          <w:sz w:val="24"/>
          <w:szCs w:val="24"/>
        </w:rPr>
        <w:t xml:space="preserve"> </w:t>
      </w:r>
      <w:r w:rsidR="00676EE6" w:rsidRPr="00D0103A">
        <w:rPr>
          <w:rFonts w:cstheme="minorHAnsi"/>
          <w:sz w:val="24"/>
          <w:szCs w:val="24"/>
        </w:rPr>
        <w:t xml:space="preserve">Spatial variations in (a) </w:t>
      </w:r>
      <w:r w:rsidR="0039469F" w:rsidRPr="00D0103A">
        <w:rPr>
          <w:rFonts w:cstheme="minorHAnsi"/>
          <w:sz w:val="24"/>
          <w:szCs w:val="24"/>
        </w:rPr>
        <w:t xml:space="preserve">enrichment factor (EF) and </w:t>
      </w:r>
      <w:r w:rsidR="00676EE6" w:rsidRPr="00D0103A">
        <w:rPr>
          <w:rFonts w:cstheme="minorHAnsi"/>
          <w:sz w:val="24"/>
          <w:szCs w:val="24"/>
        </w:rPr>
        <w:t xml:space="preserve">(b) </w:t>
      </w:r>
      <w:r w:rsidR="0039469F" w:rsidRPr="00D0103A">
        <w:rPr>
          <w:rFonts w:cstheme="minorHAnsi"/>
          <w:sz w:val="24"/>
          <w:szCs w:val="24"/>
        </w:rPr>
        <w:t>geo-accumulation index (</w:t>
      </w:r>
      <w:proofErr w:type="spellStart"/>
      <w:r w:rsidR="0039469F" w:rsidRPr="00D0103A">
        <w:rPr>
          <w:rFonts w:cstheme="minorHAnsi"/>
          <w:i/>
          <w:iCs/>
          <w:sz w:val="24"/>
          <w:szCs w:val="24"/>
        </w:rPr>
        <w:t>I</w:t>
      </w:r>
      <w:r w:rsidR="0039469F" w:rsidRPr="00D0103A">
        <w:rPr>
          <w:rFonts w:cstheme="minorHAnsi"/>
          <w:i/>
          <w:iCs/>
          <w:sz w:val="24"/>
          <w:szCs w:val="24"/>
          <w:vertAlign w:val="subscript"/>
        </w:rPr>
        <w:t>geo</w:t>
      </w:r>
      <w:proofErr w:type="spellEnd"/>
      <w:r w:rsidR="0039469F" w:rsidRPr="00D0103A">
        <w:rPr>
          <w:rFonts w:cstheme="minorHAnsi"/>
          <w:sz w:val="24"/>
          <w:szCs w:val="24"/>
        </w:rPr>
        <w:t xml:space="preserve">) for heavy metal(loid)s in the Muhan </w:t>
      </w:r>
      <w:r w:rsidR="003D1FDE" w:rsidRPr="00D0103A">
        <w:rPr>
          <w:rFonts w:cstheme="minorHAnsi"/>
          <w:sz w:val="24"/>
          <w:szCs w:val="24"/>
        </w:rPr>
        <w:t>S</w:t>
      </w:r>
      <w:r w:rsidR="0039469F" w:rsidRPr="00D0103A">
        <w:rPr>
          <w:rFonts w:cstheme="minorHAnsi"/>
          <w:sz w:val="24"/>
          <w:szCs w:val="24"/>
        </w:rPr>
        <w:t>tream sediments.</w:t>
      </w:r>
    </w:p>
    <w:p w14:paraId="22D3113E" w14:textId="77777777" w:rsidR="00733202" w:rsidRPr="00D0103A" w:rsidRDefault="00733202">
      <w:pPr>
        <w:widowControl/>
        <w:wordWrap/>
        <w:autoSpaceDE/>
        <w:autoSpaceDN/>
        <w:rPr>
          <w:rFonts w:eastAsia="HY신명조" w:cstheme="minorHAnsi"/>
          <w:color w:val="000000" w:themeColor="text1"/>
          <w:sz w:val="24"/>
          <w:szCs w:val="24"/>
        </w:rPr>
      </w:pPr>
      <w:r w:rsidRPr="00D0103A">
        <w:rPr>
          <w:rFonts w:cstheme="minorHAnsi"/>
          <w:sz w:val="24"/>
          <w:szCs w:val="24"/>
        </w:rPr>
        <w:br w:type="page"/>
      </w:r>
    </w:p>
    <w:p w14:paraId="22C295FD" w14:textId="1B24FA62" w:rsidR="0039469F" w:rsidRPr="00D0103A" w:rsidRDefault="0040318A" w:rsidP="00850877">
      <w:pPr>
        <w:spacing w:line="480" w:lineRule="auto"/>
        <w:rPr>
          <w:rFonts w:cstheme="minorHAnsi"/>
          <w:sz w:val="24"/>
          <w:szCs w:val="24"/>
        </w:rPr>
      </w:pPr>
      <w:r>
        <w:rPr>
          <w:noProof/>
        </w:rPr>
        <w:lastRenderedPageBreak/>
        <w:drawing>
          <wp:anchor distT="0" distB="0" distL="114300" distR="114300" simplePos="0" relativeHeight="251667456" behindDoc="0" locked="0" layoutInCell="1" allowOverlap="1" wp14:anchorId="1A1249E3" wp14:editId="0033CFF5">
            <wp:simplePos x="0" y="0"/>
            <wp:positionH relativeFrom="margin">
              <wp:align>center</wp:align>
            </wp:positionH>
            <wp:positionV relativeFrom="paragraph">
              <wp:posOffset>423</wp:posOffset>
            </wp:positionV>
            <wp:extent cx="5213350" cy="5118100"/>
            <wp:effectExtent l="0" t="0" r="6350" b="0"/>
            <wp:wrapTopAndBottom/>
            <wp:docPr id="1016021384"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218" b="-2971"/>
                    <a:stretch>
                      <a:fillRect/>
                    </a:stretch>
                  </pic:blipFill>
                  <pic:spPr bwMode="auto">
                    <a:xfrm>
                      <a:off x="0" y="0"/>
                      <a:ext cx="5213350" cy="5118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C97116" w:rsidRPr="00D0103A">
        <w:rPr>
          <w:rFonts w:cstheme="minorHAnsi"/>
          <w:b/>
          <w:bCs/>
          <w:sz w:val="24"/>
          <w:szCs w:val="28"/>
        </w:rPr>
        <w:t>Fig. S4.</w:t>
      </w:r>
      <w:r w:rsidR="00C97116" w:rsidRPr="00D0103A">
        <w:rPr>
          <w:rFonts w:cstheme="minorHAnsi"/>
          <w:sz w:val="24"/>
          <w:szCs w:val="28"/>
        </w:rPr>
        <w:t xml:space="preserve"> </w:t>
      </w:r>
      <w:r w:rsidR="00BD7CE2" w:rsidRPr="00BD7CE2">
        <w:rPr>
          <w:rFonts w:cstheme="minorHAnsi"/>
          <w:sz w:val="24"/>
          <w:szCs w:val="28"/>
        </w:rPr>
        <w:t xml:space="preserve">GIS-based comparison of </w:t>
      </w:r>
      <w:r w:rsidR="000D1A50" w:rsidRPr="000D1A50">
        <w:rPr>
          <w:rFonts w:cstheme="minorHAnsi"/>
          <w:sz w:val="24"/>
          <w:szCs w:val="28"/>
        </w:rPr>
        <w:t xml:space="preserve">source-related factor contributions </w:t>
      </w:r>
      <w:r w:rsidR="00BD7CE2" w:rsidRPr="00BD7CE2">
        <w:rPr>
          <w:rFonts w:cstheme="minorHAnsi"/>
          <w:sz w:val="24"/>
          <w:szCs w:val="28"/>
        </w:rPr>
        <w:t>derived from two PMF models in sediments from Muhan Stream. Contribution patterns from (a) the antibiotic-based PMF model and (b) the integrated PMF model based on antibiotics and heavy metal(loid)s are shown. Site-specific factor contributions were spatially interpolated using inverse distance weighting (IDW). Color scales indicate site-specific factor contributions (%) and were independently scaled to the maximum contribution observed for each factor. Red-outlined areas indicate the locations or areas of the corresponding pollution sources.</w:t>
      </w:r>
    </w:p>
    <w:bookmarkEnd w:id="3"/>
    <w:p w14:paraId="50EFF34F" w14:textId="77777777" w:rsidR="0039469F" w:rsidRPr="00D0103A" w:rsidRDefault="0039469F" w:rsidP="0039469F">
      <w:pPr>
        <w:widowControl/>
        <w:wordWrap/>
        <w:autoSpaceDE/>
        <w:autoSpaceDN/>
        <w:rPr>
          <w:rFonts w:cstheme="minorHAnsi"/>
          <w:sz w:val="24"/>
          <w:szCs w:val="24"/>
        </w:rPr>
      </w:pPr>
      <w:r w:rsidRPr="00D0103A">
        <w:rPr>
          <w:rFonts w:cstheme="minorHAnsi"/>
          <w:sz w:val="24"/>
          <w:szCs w:val="24"/>
        </w:rPr>
        <w:br w:type="page"/>
      </w:r>
    </w:p>
    <w:p w14:paraId="6D153A24" w14:textId="6C95B402" w:rsidR="00076E4F" w:rsidRPr="00D0103A" w:rsidRDefault="0052265F" w:rsidP="005826C5">
      <w:pPr>
        <w:widowControl/>
        <w:wordWrap/>
        <w:autoSpaceDE/>
        <w:autoSpaceDN/>
        <w:spacing w:line="480" w:lineRule="auto"/>
        <w:rPr>
          <w:rFonts w:cstheme="minorHAnsi"/>
          <w:b/>
          <w:bCs/>
          <w:sz w:val="24"/>
          <w:szCs w:val="24"/>
        </w:rPr>
      </w:pPr>
      <w:r w:rsidRPr="00D0103A">
        <w:rPr>
          <w:rFonts w:cstheme="minorHAnsi"/>
          <w:b/>
          <w:bCs/>
          <w:sz w:val="24"/>
          <w:szCs w:val="24"/>
        </w:rPr>
        <w:lastRenderedPageBreak/>
        <w:t>References</w:t>
      </w:r>
    </w:p>
    <w:p w14:paraId="24400AEB" w14:textId="73B5EC29" w:rsidR="000753AF" w:rsidRPr="000753AF" w:rsidRDefault="000753AF" w:rsidP="000753AF">
      <w:pPr>
        <w:pStyle w:val="EndNoteBibliography"/>
        <w:spacing w:after="0"/>
        <w:ind w:left="720" w:hanging="720"/>
      </w:pPr>
      <w:r w:rsidRPr="000753AF">
        <w:t xml:space="preserve">Barbieri, M. (2016). The importance of enrichment factor (EF) and geoaccumulation index (Igeo) to evaluate the soil contamination. </w:t>
      </w:r>
      <w:r w:rsidRPr="000753AF">
        <w:rPr>
          <w:i/>
        </w:rPr>
        <w:t>Journal of Geology &amp; Geophysics</w:t>
      </w:r>
      <w:r w:rsidRPr="000753AF">
        <w:t>, 5, 1</w:t>
      </w:r>
      <w:r w:rsidR="00062E3F">
        <w:t>–</w:t>
      </w:r>
      <w:r w:rsidRPr="000753AF">
        <w:t>4. https://doi.org/10.4172/2381-8719.1000237.</w:t>
      </w:r>
    </w:p>
    <w:p w14:paraId="68FF8E79" w14:textId="77777777" w:rsidR="000753AF" w:rsidRPr="000753AF" w:rsidRDefault="000753AF" w:rsidP="000753AF">
      <w:pPr>
        <w:pStyle w:val="EndNoteBibliography"/>
        <w:spacing w:after="0"/>
        <w:ind w:left="720" w:hanging="720"/>
      </w:pPr>
      <w:r w:rsidRPr="000753AF">
        <w:t xml:space="preserve">Batley, G., Van Dam, R., Warne, M. S. J., Chapman, J., Fox, D., Hickey, C., &amp; Stauber, J. (2014). Technical rationale for changes to the method for deriving Australian and New Zealand water quality guideline values for toxicants. </w:t>
      </w:r>
      <w:r w:rsidRPr="000753AF">
        <w:rPr>
          <w:i/>
        </w:rPr>
        <w:t>Australian Government Standing Council on Environment and Water, Canberra</w:t>
      </w:r>
      <w:r w:rsidRPr="000753AF">
        <w:t xml:space="preserve">. </w:t>
      </w:r>
    </w:p>
    <w:p w14:paraId="56A09E7A" w14:textId="5E979947" w:rsidR="000753AF" w:rsidRPr="000753AF" w:rsidRDefault="000753AF" w:rsidP="000753AF">
      <w:pPr>
        <w:pStyle w:val="EndNoteBibliography"/>
        <w:spacing w:after="0"/>
        <w:ind w:left="720" w:hanging="720"/>
      </w:pPr>
      <w:r w:rsidRPr="000753AF">
        <w:t xml:space="preserve">Baumann, K., Jayanty, R., &amp; Flanagan, J. B. (2008). Fine particulate matter source apportionment for the chemical speciation trends network site at Birmingham, Alabama, using positive matrix factorization. </w:t>
      </w:r>
      <w:r w:rsidRPr="000753AF">
        <w:rPr>
          <w:i/>
        </w:rPr>
        <w:t>Journal of the Air &amp; Waste Management Association</w:t>
      </w:r>
      <w:r w:rsidRPr="000753AF">
        <w:t>, 58, 27</w:t>
      </w:r>
      <w:r w:rsidR="00062E3F">
        <w:t>–</w:t>
      </w:r>
      <w:r w:rsidRPr="000753AF">
        <w:t>44. https://doi.org/10.3155/1047-3289.58.1.27.</w:t>
      </w:r>
    </w:p>
    <w:p w14:paraId="2793FB4B" w14:textId="18281067" w:rsidR="000753AF" w:rsidRPr="000753AF" w:rsidRDefault="000753AF" w:rsidP="000753AF">
      <w:pPr>
        <w:pStyle w:val="EndNoteBibliography"/>
        <w:spacing w:after="0"/>
        <w:ind w:left="720" w:hanging="720"/>
      </w:pPr>
      <w:r w:rsidRPr="000753AF">
        <w:t xml:space="preserve">Boukhelkhal, A., Benkortbi, O., Hamadeche, M., Hanini, S., &amp; Amrane, A. (2015). Removal of amoxicillin antibiotic from aqueous solution using an anionic surfactant. </w:t>
      </w:r>
      <w:r w:rsidRPr="000753AF">
        <w:rPr>
          <w:i/>
        </w:rPr>
        <w:t>Water, Air, &amp; Soil Pollution</w:t>
      </w:r>
      <w:r w:rsidRPr="000753AF">
        <w:t>, 226, 323. https://doi.org/10.1007/s11270-015-2587-z.</w:t>
      </w:r>
    </w:p>
    <w:p w14:paraId="37FFCA23" w14:textId="7743115F" w:rsidR="000753AF" w:rsidRPr="000753AF" w:rsidRDefault="000753AF" w:rsidP="000753AF">
      <w:pPr>
        <w:pStyle w:val="EndNoteBibliography"/>
        <w:spacing w:after="0"/>
        <w:ind w:left="720" w:hanging="720"/>
      </w:pPr>
      <w:r w:rsidRPr="000753AF">
        <w:t xml:space="preserve">Brown, S. G., Eberly, S., Paatero, P., &amp; Norris, G. A. (2015). Methods for estimating uncertainty in PMF solutions: Examples with ambient air and water quality data and guidance on reporting PMF results. </w:t>
      </w:r>
      <w:r w:rsidRPr="000753AF">
        <w:rPr>
          <w:i/>
        </w:rPr>
        <w:t>Science of the Total Environment</w:t>
      </w:r>
      <w:r w:rsidRPr="000753AF">
        <w:t>, 518, 626</w:t>
      </w:r>
      <w:r w:rsidR="00062E3F">
        <w:t>–</w:t>
      </w:r>
      <w:r w:rsidRPr="000753AF">
        <w:t>635. https://doi.org/10.1016/j.scitotenv.2015.01.022.</w:t>
      </w:r>
    </w:p>
    <w:p w14:paraId="67955ED2" w14:textId="5AAF39CA" w:rsidR="000753AF" w:rsidRPr="000753AF" w:rsidRDefault="000753AF" w:rsidP="000753AF">
      <w:pPr>
        <w:pStyle w:val="EndNoteBibliography"/>
        <w:spacing w:after="0"/>
        <w:ind w:left="720" w:hanging="720"/>
      </w:pPr>
      <w:r w:rsidRPr="000753AF">
        <w:t xml:space="preserve">Chen, K., &amp; Zhou, J. (2014). Occurrence and behavior of antibiotics in water and sediments from the Huangpu River, Shanghai, China. </w:t>
      </w:r>
      <w:r w:rsidRPr="000753AF">
        <w:rPr>
          <w:i/>
        </w:rPr>
        <w:t>Chemosphere</w:t>
      </w:r>
      <w:r w:rsidRPr="000753AF">
        <w:t>, 95, 604–612. https://doi.org/10.1016/j.chemosphere.2013.09.119.</w:t>
      </w:r>
    </w:p>
    <w:p w14:paraId="25FBBA89" w14:textId="799D815D" w:rsidR="000753AF" w:rsidRPr="000753AF" w:rsidRDefault="000753AF" w:rsidP="000753AF">
      <w:pPr>
        <w:pStyle w:val="EndNoteBibliography"/>
        <w:spacing w:after="0"/>
        <w:ind w:left="720" w:hanging="720"/>
      </w:pPr>
      <w:r w:rsidRPr="000753AF">
        <w:t xml:space="preserve">Chen, Y., Jiang, C., Wang, Y., Song, R., Tan, Y., Yang, Y., &amp; Zhang, Z. (2022). Sources, environmental fate, and ecological risks of antibiotics in sediments of Asia’s longest river: a whole-basin investigation. </w:t>
      </w:r>
      <w:r w:rsidRPr="000753AF">
        <w:rPr>
          <w:i/>
        </w:rPr>
        <w:t>Environmental Science &amp; Technology</w:t>
      </w:r>
      <w:r w:rsidRPr="000753AF">
        <w:t>, 56, 14439</w:t>
      </w:r>
      <w:r w:rsidR="00062E3F">
        <w:t>–</w:t>
      </w:r>
      <w:r w:rsidRPr="000753AF">
        <w:t>14451. https://doi.org/10.1021/acs.est.2c03413.</w:t>
      </w:r>
    </w:p>
    <w:p w14:paraId="1C803AF8" w14:textId="4BC869CF" w:rsidR="000753AF" w:rsidRPr="000753AF" w:rsidRDefault="000753AF" w:rsidP="000753AF">
      <w:pPr>
        <w:pStyle w:val="EndNoteBibliography"/>
        <w:spacing w:after="0"/>
        <w:ind w:left="720" w:hanging="720"/>
      </w:pPr>
      <w:r w:rsidRPr="000753AF">
        <w:t xml:space="preserve">Dong, W., Ci, M., Yan, X., Wang, Y., Zhang, G., Xu, W., Gao, X., Xie, K., &amp; Wang, W. (2022). Antibiotics in the surface water and sediment from the tributaries of the Xiaoqing River, China: Occurrence, distribution and risk assessment. </w:t>
      </w:r>
      <w:r w:rsidRPr="000753AF">
        <w:rPr>
          <w:i/>
        </w:rPr>
        <w:t>Desalination and Water Treatment</w:t>
      </w:r>
      <w:r w:rsidRPr="000753AF">
        <w:t>, 247, 229</w:t>
      </w:r>
      <w:r w:rsidR="00062E3F">
        <w:t>–</w:t>
      </w:r>
      <w:r w:rsidRPr="000753AF">
        <w:t>243. https://doi.org/10.5004/dwt.2022.28003.</w:t>
      </w:r>
    </w:p>
    <w:p w14:paraId="6EB46AAC" w14:textId="75BED778" w:rsidR="000753AF" w:rsidRPr="000753AF" w:rsidRDefault="000753AF" w:rsidP="000753AF">
      <w:pPr>
        <w:pStyle w:val="EndNoteBibliography"/>
        <w:spacing w:after="0"/>
        <w:ind w:left="720" w:hanging="720"/>
      </w:pPr>
      <w:r w:rsidRPr="000753AF">
        <w:t xml:space="preserve">Fan, H., Wang, Y., Liu, X., Wang, Y. Y. L., Kazmi, S. S. U. H., Ohore, O. E., Liu, W., &amp; Wang, Z. (2022). Derivation of predicted no-effect concentrations for thirty-five pharmaceuticals and personal care products in freshwater ecosystem. </w:t>
      </w:r>
      <w:r w:rsidRPr="000753AF">
        <w:rPr>
          <w:i/>
        </w:rPr>
        <w:t>Frontiers in Marine Science</w:t>
      </w:r>
      <w:r w:rsidRPr="000753AF">
        <w:t>, 9, 1043792. https://doi.org/10.3389/fmars.2022.1043792.</w:t>
      </w:r>
    </w:p>
    <w:p w14:paraId="14C0B109" w14:textId="6FD09EF1" w:rsidR="000753AF" w:rsidRPr="000753AF" w:rsidRDefault="000753AF" w:rsidP="000753AF">
      <w:pPr>
        <w:pStyle w:val="EndNoteBibliography"/>
        <w:spacing w:after="0"/>
        <w:ind w:left="720" w:hanging="720"/>
      </w:pPr>
      <w:r w:rsidRPr="000753AF">
        <w:t xml:space="preserve">Fu, C., Xu, B., Chen, H., Zhao, X., Li, G., Zheng, Y., Qiu, W., Zheng, C., Duan, L., &amp; Wang, W. (2022). Occurrence and distribution of antibiotics in groundwater, surface water, and sediment in Xiong'an New Area, China, and their relationship with antibiotic resistance genes. </w:t>
      </w:r>
      <w:r w:rsidRPr="000753AF">
        <w:rPr>
          <w:i/>
        </w:rPr>
        <w:t>Science of the Total Environment</w:t>
      </w:r>
      <w:r w:rsidRPr="000753AF">
        <w:t>, 807, 151011. https://doi.org/10.1016/j.scitotenv.2021.151011.</w:t>
      </w:r>
    </w:p>
    <w:p w14:paraId="19B0BB3A" w14:textId="77C81D44" w:rsidR="000753AF" w:rsidRPr="000753AF" w:rsidRDefault="000753AF" w:rsidP="000753AF">
      <w:pPr>
        <w:pStyle w:val="EndNoteBibliography"/>
        <w:spacing w:after="0"/>
        <w:ind w:left="720" w:hanging="720"/>
      </w:pPr>
      <w:r w:rsidRPr="000753AF">
        <w:t xml:space="preserve">Guo, W., Liu, X., Liu, Z., &amp; Li, G. (2010). Pollution and potential ecological risk evaluation of heavy metals in the sediments around Dongjiang Harbor, Tianjin. </w:t>
      </w:r>
      <w:r w:rsidRPr="000753AF">
        <w:rPr>
          <w:i/>
        </w:rPr>
        <w:t>Procedia environmental sciences</w:t>
      </w:r>
      <w:r w:rsidRPr="000753AF">
        <w:t>, 2, 729</w:t>
      </w:r>
      <w:r w:rsidR="00062E3F">
        <w:t>–</w:t>
      </w:r>
      <w:r w:rsidRPr="000753AF">
        <w:t>736. https://doi.org/10.1016/j.proenv.2010.10.084.</w:t>
      </w:r>
    </w:p>
    <w:p w14:paraId="113A7AB8" w14:textId="4A242946" w:rsidR="000753AF" w:rsidRPr="000753AF" w:rsidRDefault="000753AF" w:rsidP="000753AF">
      <w:pPr>
        <w:pStyle w:val="EndNoteBibliography"/>
        <w:spacing w:after="0"/>
        <w:ind w:left="720" w:hanging="720"/>
      </w:pPr>
      <w:r w:rsidRPr="000753AF">
        <w:t>Kemp, A., Thomas, R., Dell, C., &amp; Jaquet, J.</w:t>
      </w:r>
      <w:r w:rsidR="00062E3F">
        <w:rPr>
          <w:rFonts w:hint="eastAsia"/>
        </w:rPr>
        <w:t xml:space="preserve"> </w:t>
      </w:r>
      <w:r w:rsidRPr="000753AF">
        <w:t xml:space="preserve">M. (1976). Cultural impact on the geochemistry of sediments in Lake Erie. </w:t>
      </w:r>
      <w:r w:rsidRPr="000753AF">
        <w:rPr>
          <w:i/>
        </w:rPr>
        <w:t>Journal of the Fisheries Board of Canada</w:t>
      </w:r>
      <w:r w:rsidRPr="000753AF">
        <w:t>, 33, 440</w:t>
      </w:r>
      <w:r w:rsidR="00062E3F">
        <w:t>–</w:t>
      </w:r>
      <w:r w:rsidRPr="000753AF">
        <w:t>462. https://doi.org/10.1139/f76-065.</w:t>
      </w:r>
    </w:p>
    <w:p w14:paraId="37BE16C1" w14:textId="5168B789" w:rsidR="000753AF" w:rsidRPr="000753AF" w:rsidRDefault="000753AF" w:rsidP="000753AF">
      <w:pPr>
        <w:pStyle w:val="EndNoteBibliography"/>
        <w:spacing w:after="0"/>
        <w:ind w:left="720" w:hanging="720"/>
      </w:pPr>
      <w:r w:rsidRPr="000753AF">
        <w:t>Lee, M.</w:t>
      </w:r>
      <w:r w:rsidR="00062E3F">
        <w:rPr>
          <w:rFonts w:hint="eastAsia"/>
        </w:rPr>
        <w:t xml:space="preserve"> </w:t>
      </w:r>
      <w:r w:rsidRPr="000753AF">
        <w:t>S., Lee, J.</w:t>
      </w:r>
      <w:r w:rsidR="00062E3F">
        <w:rPr>
          <w:rFonts w:hint="eastAsia"/>
        </w:rPr>
        <w:t xml:space="preserve"> </w:t>
      </w:r>
      <w:r w:rsidRPr="000753AF">
        <w:t>H., An, Y.</w:t>
      </w:r>
      <w:r w:rsidR="00062E3F">
        <w:rPr>
          <w:rFonts w:hint="eastAsia"/>
        </w:rPr>
        <w:t xml:space="preserve"> </w:t>
      </w:r>
      <w:r w:rsidRPr="000753AF">
        <w:t>J., Park, C.</w:t>
      </w:r>
      <w:r w:rsidR="00062E3F">
        <w:rPr>
          <w:rFonts w:hint="eastAsia"/>
        </w:rPr>
        <w:t xml:space="preserve"> </w:t>
      </w:r>
      <w:r w:rsidRPr="000753AF">
        <w:t>H., Lee, S.</w:t>
      </w:r>
      <w:r w:rsidR="00062E3F">
        <w:rPr>
          <w:rFonts w:hint="eastAsia"/>
        </w:rPr>
        <w:t xml:space="preserve"> </w:t>
      </w:r>
      <w:r w:rsidRPr="000753AF">
        <w:t>H., Park, J.</w:t>
      </w:r>
      <w:r w:rsidR="00062E3F">
        <w:rPr>
          <w:rFonts w:hint="eastAsia"/>
        </w:rPr>
        <w:t xml:space="preserve"> </w:t>
      </w:r>
      <w:r w:rsidRPr="000753AF">
        <w:t>H., Lee, J.</w:t>
      </w:r>
      <w:r w:rsidR="00062E3F">
        <w:rPr>
          <w:rFonts w:hint="eastAsia"/>
        </w:rPr>
        <w:t xml:space="preserve"> </w:t>
      </w:r>
      <w:r w:rsidRPr="000753AF">
        <w:t>K., &amp; Park, T.</w:t>
      </w:r>
      <w:r w:rsidR="00062E3F">
        <w:rPr>
          <w:rFonts w:hint="eastAsia"/>
        </w:rPr>
        <w:t xml:space="preserve"> </w:t>
      </w:r>
      <w:r w:rsidRPr="000753AF">
        <w:t xml:space="preserve">J. </w:t>
      </w:r>
      <w:r w:rsidRPr="000753AF">
        <w:lastRenderedPageBreak/>
        <w:t xml:space="preserve">(2020). Development of water quality criteria for arsenic to protect aquatic life based on species sensitivity distribution. </w:t>
      </w:r>
      <w:r w:rsidRPr="000753AF">
        <w:rPr>
          <w:i/>
        </w:rPr>
        <w:t>Ecotoxicology and Environmental Safety</w:t>
      </w:r>
      <w:r w:rsidRPr="000753AF">
        <w:t>, 189, 109933. https://doi.org/10.1016/j.ecoenv.2019.109933.</w:t>
      </w:r>
    </w:p>
    <w:p w14:paraId="2E4E1BD1" w14:textId="245399CC" w:rsidR="000753AF" w:rsidRPr="000753AF" w:rsidRDefault="000753AF" w:rsidP="000753AF">
      <w:pPr>
        <w:pStyle w:val="EndNoteBibliography"/>
        <w:spacing w:after="0"/>
        <w:ind w:left="720" w:hanging="720"/>
      </w:pPr>
      <w:r w:rsidRPr="000753AF">
        <w:t xml:space="preserve">Li, H., Meng, F., &amp; Li, A. (2023). Ecological risk assessment for xylenes and propylbenzenes in aquatic environment using a species sensitivity distribution approach. </w:t>
      </w:r>
      <w:r w:rsidRPr="000753AF">
        <w:rPr>
          <w:i/>
        </w:rPr>
        <w:t>Ecotoxicology and Environmental Safety</w:t>
      </w:r>
      <w:r w:rsidRPr="000753AF">
        <w:t>, 261, 115106. https://doi.org/10.1016/j.ecoenv.2023.115106.</w:t>
      </w:r>
    </w:p>
    <w:p w14:paraId="4B723197" w14:textId="378A7311" w:rsidR="000753AF" w:rsidRPr="000753AF" w:rsidRDefault="000753AF" w:rsidP="000753AF">
      <w:pPr>
        <w:pStyle w:val="EndNoteBibliography"/>
        <w:spacing w:after="0"/>
        <w:ind w:left="720" w:hanging="720"/>
      </w:pPr>
      <w:r w:rsidRPr="000753AF">
        <w:t>Lin, C.</w:t>
      </w:r>
      <w:r w:rsidR="00062E3F">
        <w:rPr>
          <w:rFonts w:hint="eastAsia"/>
        </w:rPr>
        <w:t xml:space="preserve"> </w:t>
      </w:r>
      <w:r w:rsidRPr="000753AF">
        <w:t>E., Chang, C.</w:t>
      </w:r>
      <w:r w:rsidR="00062E3F">
        <w:rPr>
          <w:rFonts w:hint="eastAsia"/>
        </w:rPr>
        <w:t xml:space="preserve"> </w:t>
      </w:r>
      <w:r w:rsidRPr="000753AF">
        <w:t>C., &amp; Lin, W.</w:t>
      </w:r>
      <w:r w:rsidR="00062E3F">
        <w:rPr>
          <w:rFonts w:hint="eastAsia"/>
        </w:rPr>
        <w:t xml:space="preserve"> </w:t>
      </w:r>
      <w:r w:rsidRPr="000753AF">
        <w:t xml:space="preserve">C. (1997). Migration behavior and separation of sulfonamides in capillary zone electrophoresis III. Citrate buffer as a background electrolyte. </w:t>
      </w:r>
      <w:r w:rsidRPr="000753AF">
        <w:rPr>
          <w:i/>
        </w:rPr>
        <w:t>Journal of Chromatography A</w:t>
      </w:r>
      <w:r w:rsidRPr="000753AF">
        <w:t>, 768, 105–112. https://doi.org/10.1016/S0021-9673(97)00010-1.</w:t>
      </w:r>
    </w:p>
    <w:p w14:paraId="7BA12CB8" w14:textId="0B240351" w:rsidR="000753AF" w:rsidRPr="000753AF" w:rsidRDefault="000753AF" w:rsidP="000753AF">
      <w:pPr>
        <w:pStyle w:val="EndNoteBibliography"/>
        <w:spacing w:after="0"/>
        <w:ind w:left="720" w:hanging="720"/>
      </w:pPr>
      <w:r w:rsidRPr="000753AF">
        <w:t>Liu, D., Lin, B., Kandasamy, S., Wang, H., Liu, Q., Zou, W., Zhu, A., Zou, J., Lou, J.</w:t>
      </w:r>
      <w:r w:rsidR="00062E3F">
        <w:rPr>
          <w:rFonts w:hint="eastAsia"/>
        </w:rPr>
        <w:t xml:space="preserve"> </w:t>
      </w:r>
      <w:r w:rsidRPr="000753AF">
        <w:t xml:space="preserve">Y., &amp; Shi, X. (2019). Geochemical appraisal of chemical weathering and metal contamination in coastal surface sediments, off northwest Hainan Island, the Gulf of Tonkin. </w:t>
      </w:r>
      <w:r w:rsidRPr="000753AF">
        <w:rPr>
          <w:i/>
        </w:rPr>
        <w:t>Frontiers in Marine Science</w:t>
      </w:r>
      <w:r w:rsidRPr="000753AF">
        <w:t>, 6, 363. https://doi.org/10.3389/fmars.2019.00363.</w:t>
      </w:r>
    </w:p>
    <w:p w14:paraId="3627BB86" w14:textId="77777777" w:rsidR="000753AF" w:rsidRPr="000753AF" w:rsidRDefault="000753AF" w:rsidP="000753AF">
      <w:pPr>
        <w:pStyle w:val="EndNoteBibliography"/>
        <w:spacing w:after="0"/>
        <w:ind w:left="720" w:hanging="720"/>
      </w:pPr>
      <w:r w:rsidRPr="000753AF">
        <w:t xml:space="preserve">Muller, G. (1969). Index of geoaccumulation in sediments of the Rhine River. </w:t>
      </w:r>
    </w:p>
    <w:p w14:paraId="12172A37" w14:textId="5C1CBF40" w:rsidR="000753AF" w:rsidRPr="000753AF" w:rsidRDefault="000753AF" w:rsidP="000753AF">
      <w:pPr>
        <w:pStyle w:val="EndNoteBibliography"/>
        <w:spacing w:after="0"/>
        <w:ind w:left="720" w:hanging="720"/>
      </w:pPr>
      <w:r w:rsidRPr="000753AF">
        <w:t>Nam, S.</w:t>
      </w:r>
      <w:r w:rsidR="00062E3F">
        <w:rPr>
          <w:rFonts w:hint="eastAsia"/>
        </w:rPr>
        <w:t xml:space="preserve"> </w:t>
      </w:r>
      <w:r w:rsidRPr="000753AF">
        <w:t>H., Lee, W.</w:t>
      </w:r>
      <w:r w:rsidR="00062E3F">
        <w:rPr>
          <w:rFonts w:hint="eastAsia"/>
        </w:rPr>
        <w:t xml:space="preserve"> </w:t>
      </w:r>
      <w:r w:rsidRPr="000753AF">
        <w:t>M., &amp; An, Y.</w:t>
      </w:r>
      <w:r w:rsidR="00062E3F">
        <w:rPr>
          <w:rFonts w:hint="eastAsia"/>
        </w:rPr>
        <w:t xml:space="preserve"> </w:t>
      </w:r>
      <w:r w:rsidRPr="000753AF">
        <w:t xml:space="preserve">J. (2012). Derivation of ecological protective concentration using the probabilistic ecological risk assessment applicable for Korean water environment:(I) Cadmium. </w:t>
      </w:r>
      <w:r w:rsidRPr="000753AF">
        <w:rPr>
          <w:i/>
        </w:rPr>
        <w:t>Toxicological Research</w:t>
      </w:r>
      <w:r w:rsidRPr="000753AF">
        <w:t>, 28, 129–137. https://doi.org/10.5487/TR.2012.28.2.129.</w:t>
      </w:r>
    </w:p>
    <w:p w14:paraId="25FD0A4C" w14:textId="2B3E25FA" w:rsidR="000753AF" w:rsidRPr="000753AF" w:rsidRDefault="000753AF" w:rsidP="000753AF">
      <w:pPr>
        <w:pStyle w:val="EndNoteBibliography"/>
        <w:spacing w:after="0"/>
        <w:ind w:left="720" w:hanging="720"/>
      </w:pPr>
      <w:r w:rsidRPr="000753AF">
        <w:t xml:space="preserve">Qiang, Z., &amp; Adams, C. (2004). Potentiometric determination of acid dissociation constants (pKa) for human and veterinary antibiotics. </w:t>
      </w:r>
      <w:r w:rsidRPr="000753AF">
        <w:rPr>
          <w:i/>
        </w:rPr>
        <w:t>Water Research</w:t>
      </w:r>
      <w:r w:rsidRPr="000753AF">
        <w:t>, 38, 2874–2890. https://doi.org/10.1016/j.watres.2004.03.017.</w:t>
      </w:r>
    </w:p>
    <w:p w14:paraId="7A721BFE" w14:textId="10C06CF7" w:rsidR="000753AF" w:rsidRPr="000753AF" w:rsidRDefault="000753AF" w:rsidP="000753AF">
      <w:pPr>
        <w:pStyle w:val="EndNoteBibliography"/>
        <w:spacing w:after="0"/>
        <w:ind w:left="720" w:hanging="720"/>
      </w:pPr>
      <w:r w:rsidRPr="000753AF">
        <w:t xml:space="preserve">Sayers, E. W., Beck, J., Bolton, E. E., Bourexis, D., Brister, J. R., Canese, K., Comeau, D. C., Funk, K., Kim, S., &amp; Klimke, W. (2021). Database resources of the national center for biotechnology information. </w:t>
      </w:r>
      <w:r w:rsidRPr="000753AF">
        <w:rPr>
          <w:i/>
        </w:rPr>
        <w:t>Nucleic Acids Research</w:t>
      </w:r>
      <w:r w:rsidRPr="000753AF">
        <w:t>, 49, D10. https://doi.org/10.1093/nar/gkaa892.</w:t>
      </w:r>
    </w:p>
    <w:p w14:paraId="59309A05" w14:textId="68AF7762" w:rsidR="000753AF" w:rsidRPr="000753AF" w:rsidRDefault="000753AF" w:rsidP="000753AF">
      <w:pPr>
        <w:pStyle w:val="EndNoteBibliography"/>
        <w:spacing w:after="0"/>
        <w:ind w:left="720" w:hanging="720"/>
      </w:pPr>
      <w:r w:rsidRPr="000753AF">
        <w:t xml:space="preserve">Voznakova, A., Antao-Geraldes, A. M., &amp; Canle, M. (2025). Pharmaceuticals in the Douro basin: Occurrence, distribution, and ecological risk. </w:t>
      </w:r>
      <w:r w:rsidRPr="000753AF">
        <w:rPr>
          <w:i/>
        </w:rPr>
        <w:t>Journal of Environmental Chemical Engineering</w:t>
      </w:r>
      <w:r w:rsidRPr="000753AF">
        <w:t>, 119181. https://doi.org/10.1016/j.jece.2025.119181.</w:t>
      </w:r>
    </w:p>
    <w:p w14:paraId="6F81ADCF" w14:textId="0E0E9A7B" w:rsidR="000753AF" w:rsidRPr="000753AF" w:rsidRDefault="000753AF" w:rsidP="000753AF">
      <w:pPr>
        <w:pStyle w:val="EndNoteBibliography"/>
        <w:spacing w:after="0"/>
        <w:ind w:left="720" w:hanging="720"/>
      </w:pPr>
      <w:r w:rsidRPr="000753AF">
        <w:t xml:space="preserve">Zhang, J., &amp; Liu, C. (2002). Riverine composition and estuarine geochemistry of particulate metals in China—weathering features, anthropogenic impact and chemical fluxes. </w:t>
      </w:r>
      <w:r w:rsidRPr="000753AF">
        <w:rPr>
          <w:i/>
        </w:rPr>
        <w:t>Estuarine, Coastal and Shelf Science</w:t>
      </w:r>
      <w:r w:rsidRPr="000753AF">
        <w:t>, 54, 1051</w:t>
      </w:r>
      <w:r w:rsidR="00062E3F">
        <w:t>–</w:t>
      </w:r>
      <w:r w:rsidRPr="000753AF">
        <w:t>1070. https://doi.org/10.1006/ecss.2001.0879.</w:t>
      </w:r>
    </w:p>
    <w:p w14:paraId="4A101398" w14:textId="18F7B163" w:rsidR="000753AF" w:rsidRPr="000753AF" w:rsidRDefault="000753AF" w:rsidP="000753AF">
      <w:pPr>
        <w:pStyle w:val="EndNoteBibliography"/>
        <w:spacing w:after="0"/>
        <w:ind w:left="720" w:hanging="720"/>
      </w:pPr>
      <w:r w:rsidRPr="000753AF">
        <w:t xml:space="preserve">Zhang, Y., Chen, H., Jing, L., &amp; Teng, Y. (2020). Ecotoxicological risk assessment and source apportionment of antibiotics in the waters and sediments of a peri-urban river. </w:t>
      </w:r>
      <w:r w:rsidRPr="000753AF">
        <w:rPr>
          <w:i/>
        </w:rPr>
        <w:t>Science of the Total Environment</w:t>
      </w:r>
      <w:r w:rsidRPr="000753AF">
        <w:t>, 731, 139128. https://doi.org/10.1016/j.scitotenv.2020.139128.</w:t>
      </w:r>
    </w:p>
    <w:p w14:paraId="789B302D" w14:textId="41E9E232" w:rsidR="000753AF" w:rsidRPr="000753AF" w:rsidRDefault="000753AF" w:rsidP="000753AF">
      <w:pPr>
        <w:pStyle w:val="EndNoteBibliography"/>
        <w:ind w:left="720" w:hanging="720"/>
      </w:pPr>
      <w:r w:rsidRPr="000753AF">
        <w:t xml:space="preserve">Zonta, R., Zaggia, L., &amp; Argese, E. (1994). Heavy metal and grain-size distributions in estuarine shallow water sediments of the Cona Marsh (Venice Lagoon, Italy). </w:t>
      </w:r>
      <w:r w:rsidRPr="000753AF">
        <w:rPr>
          <w:i/>
        </w:rPr>
        <w:t>Science of the Total Environment</w:t>
      </w:r>
      <w:r w:rsidRPr="000753AF">
        <w:t>, 151, 19</w:t>
      </w:r>
      <w:r w:rsidR="00062E3F">
        <w:t>–</w:t>
      </w:r>
      <w:r w:rsidRPr="000753AF">
        <w:t>28. https://doi.org/10.1016/0048-9697(94)90482-0.</w:t>
      </w:r>
    </w:p>
    <w:p w14:paraId="4CFBC626" w14:textId="45D88690" w:rsidR="00B90213" w:rsidRPr="00D0103A" w:rsidRDefault="00B90213" w:rsidP="005826C5">
      <w:pPr>
        <w:widowControl/>
        <w:wordWrap/>
        <w:autoSpaceDE/>
        <w:autoSpaceDN/>
        <w:spacing w:line="480" w:lineRule="auto"/>
        <w:rPr>
          <w:rFonts w:cstheme="minorHAnsi"/>
          <w:sz w:val="24"/>
          <w:szCs w:val="24"/>
        </w:rPr>
      </w:pPr>
    </w:p>
    <w:sectPr w:rsidR="00B90213" w:rsidRPr="00D0103A" w:rsidSect="00B25836">
      <w:pgSz w:w="11906" w:h="16838"/>
      <w:pgMar w:top="1701" w:right="1440" w:bottom="1440" w:left="1440" w:header="851" w:footer="992" w:gutter="0"/>
      <w:lnNumType w:countBy="1" w:restart="continuous"/>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C9F2C" w14:textId="77777777" w:rsidR="000734A8" w:rsidRDefault="000734A8" w:rsidP="00847FA3">
      <w:pPr>
        <w:spacing w:after="0" w:line="240" w:lineRule="auto"/>
      </w:pPr>
      <w:r>
        <w:separator/>
      </w:r>
    </w:p>
  </w:endnote>
  <w:endnote w:type="continuationSeparator" w:id="0">
    <w:p w14:paraId="270144C0" w14:textId="77777777" w:rsidR="000734A8" w:rsidRDefault="000734A8" w:rsidP="00847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바탕체">
    <w:altName w:val="BatangChe"/>
    <w:panose1 w:val="02030609000101010101"/>
    <w:charset w:val="81"/>
    <w:family w:val="roman"/>
    <w:pitch w:val="fixed"/>
    <w:sig w:usb0="B00002AF" w:usb1="69D77CFB" w:usb2="00000030" w:usb3="00000000" w:csb0="0008009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0" w:usb1="09060000" w:usb2="00000010" w:usb3="00000000" w:csb0="00080000" w:csb1="00000000"/>
  </w:font>
  <w:font w:name="HY신명조">
    <w:panose1 w:val="02030600000101010101"/>
    <w:charset w:val="81"/>
    <w:family w:val="roman"/>
    <w:pitch w:val="variable"/>
    <w:sig w:usb0="900002A7" w:usb1="29D77CF9" w:usb2="00000010" w:usb3="00000000" w:csb0="00080000" w:csb1="00000000"/>
  </w:font>
  <w:font w:name="Cambria Math">
    <w:panose1 w:val="02040503050406030204"/>
    <w:charset w:val="00"/>
    <w:family w:val="roman"/>
    <w:pitch w:val="variable"/>
    <w:sig w:usb0="E00006FF" w:usb1="420024FF" w:usb2="02000000" w:usb3="00000000" w:csb0="0000019F" w:csb1="00000000"/>
  </w:font>
  <w:font w:name="맑은 고딕">
    <w:panose1 w:val="020B0503020000020004"/>
    <w:charset w:val="81"/>
    <w:family w:val="modern"/>
    <w:pitch w:val="variable"/>
    <w:sig w:usb0="9000002F" w:usb1="29D77CFB" w:usb2="00000012" w:usb3="00000000" w:csb0="00080001" w:csb1="00000000"/>
  </w:font>
  <w:font w:name="휴먼명조">
    <w:altName w:val="바탕"/>
    <w:panose1 w:val="00000000000000000000"/>
    <w:charset w:val="81"/>
    <w:family w:val="roman"/>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93907"/>
      <w:docPartObj>
        <w:docPartGallery w:val="Page Numbers (Bottom of Page)"/>
        <w:docPartUnique/>
      </w:docPartObj>
    </w:sdtPr>
    <w:sdtEndPr/>
    <w:sdtContent>
      <w:p w14:paraId="4130C95A" w14:textId="074892C1" w:rsidR="00A5758D" w:rsidRDefault="00A5758D">
        <w:pPr>
          <w:pStyle w:val="ab"/>
          <w:jc w:val="center"/>
        </w:pPr>
        <w:r>
          <w:fldChar w:fldCharType="begin"/>
        </w:r>
        <w:r>
          <w:instrText>PAGE   \* MERGEFORMAT</w:instrText>
        </w:r>
        <w:r>
          <w:fldChar w:fldCharType="separate"/>
        </w:r>
        <w:r>
          <w:rPr>
            <w:lang w:val="ko-KR"/>
          </w:rPr>
          <w:t>2</w:t>
        </w:r>
        <w:r>
          <w:fldChar w:fldCharType="end"/>
        </w:r>
      </w:p>
    </w:sdtContent>
  </w:sdt>
  <w:p w14:paraId="0BDB413E" w14:textId="77777777" w:rsidR="00A5758D" w:rsidRDefault="00A5758D">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6105B" w14:textId="77777777" w:rsidR="000734A8" w:rsidRDefault="000734A8" w:rsidP="00847FA3">
      <w:pPr>
        <w:spacing w:after="0" w:line="240" w:lineRule="auto"/>
      </w:pPr>
      <w:r>
        <w:separator/>
      </w:r>
    </w:p>
  </w:footnote>
  <w:footnote w:type="continuationSeparator" w:id="0">
    <w:p w14:paraId="3E1A2EDB" w14:textId="77777777" w:rsidR="000734A8" w:rsidRDefault="000734A8" w:rsidP="00847F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E5A9A"/>
    <w:multiLevelType w:val="hybridMultilevel"/>
    <w:tmpl w:val="F8DC94F0"/>
    <w:lvl w:ilvl="0" w:tplc="0409000F">
      <w:start w:val="1"/>
      <w:numFmt w:val="decimal"/>
      <w:lvlText w:val="%1."/>
      <w:lvlJc w:val="left"/>
      <w:pPr>
        <w:ind w:left="440" w:hanging="440"/>
      </w:p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117B5EEA"/>
    <w:multiLevelType w:val="hybridMultilevel"/>
    <w:tmpl w:val="0FBC2082"/>
    <w:lvl w:ilvl="0" w:tplc="5614C25C">
      <w:start w:val="1"/>
      <w:numFmt w:val="decimal"/>
      <w:lvlText w:val="%1."/>
      <w:lvlJc w:val="left"/>
      <w:pPr>
        <w:ind w:left="440" w:hanging="440"/>
      </w:pPr>
      <w:rPr>
        <w:rFonts w:hint="eastAsia"/>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13D331DE"/>
    <w:multiLevelType w:val="hybridMultilevel"/>
    <w:tmpl w:val="8E34E9D4"/>
    <w:lvl w:ilvl="0" w:tplc="0409000F">
      <w:start w:val="1"/>
      <w:numFmt w:val="decimal"/>
      <w:lvlText w:val="%1."/>
      <w:lvlJc w:val="left"/>
      <w:pPr>
        <w:ind w:left="440" w:hanging="440"/>
      </w:p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4F72144B"/>
    <w:multiLevelType w:val="multilevel"/>
    <w:tmpl w:val="88EC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614417">
    <w:abstractNumId w:val="0"/>
  </w:num>
  <w:num w:numId="2" w16cid:durableId="1780023305">
    <w:abstractNumId w:val="2"/>
  </w:num>
  <w:num w:numId="3" w16cid:durableId="1146898897">
    <w:abstractNumId w:val="1"/>
  </w:num>
  <w:num w:numId="4" w16cid:durableId="684327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7K0NDM3NTIwMLA0MDNT0lEKTi0uzszPAykwM68FAO2dcr0tAAAA"/>
    <w:docVar w:name="EN.InstantFormat" w:val="&lt;ENInstantFormat&gt;&lt;Enabled&gt;1&lt;/Enabled&gt;&lt;ScanUnformatted&gt;1&lt;/ScanUnformatted&gt;&lt;ScanChanges&gt;1&lt;/ScanChanges&gt;&lt;Suspended&gt;1&lt;/Suspended&gt;&lt;/ENInstantFormat&gt;"/>
    <w:docVar w:name="EN.Layout" w:val="&lt;ENLayout&gt;&lt;Style&gt;Environmental Geochemistry and Heal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2a95e0xsxew2oes22pxwzv00vt5a925erw0&quot;&gt;김진욱_EndNote&lt;record-ids&gt;&lt;item&gt;6&lt;/item&gt;&lt;item&gt;84&lt;/item&gt;&lt;item&gt;90&lt;/item&gt;&lt;item&gt;587&lt;/item&gt;&lt;item&gt;603&lt;/item&gt;&lt;item&gt;1138&lt;/item&gt;&lt;item&gt;1162&lt;/item&gt;&lt;item&gt;1189&lt;/item&gt;&lt;item&gt;1201&lt;/item&gt;&lt;item&gt;1205&lt;/item&gt;&lt;item&gt;1207&lt;/item&gt;&lt;item&gt;1208&lt;/item&gt;&lt;item&gt;1209&lt;/item&gt;&lt;item&gt;1210&lt;/item&gt;&lt;item&gt;1211&lt;/item&gt;&lt;item&gt;1212&lt;/item&gt;&lt;item&gt;1223&lt;/item&gt;&lt;item&gt;1224&lt;/item&gt;&lt;item&gt;1226&lt;/item&gt;&lt;item&gt;1425&lt;/item&gt;&lt;item&gt;1426&lt;/item&gt;&lt;item&gt;1427&lt;/item&gt;&lt;item&gt;1428&lt;/item&gt;&lt;item&gt;1465&lt;/item&gt;&lt;/record-ids&gt;&lt;/item&gt;&lt;/Libraries&gt;"/>
  </w:docVars>
  <w:rsids>
    <w:rsidRoot w:val="003066D4"/>
    <w:rsid w:val="00000FA8"/>
    <w:rsid w:val="00002D27"/>
    <w:rsid w:val="0000312F"/>
    <w:rsid w:val="00003524"/>
    <w:rsid w:val="00005B31"/>
    <w:rsid w:val="000069A4"/>
    <w:rsid w:val="00006BD5"/>
    <w:rsid w:val="00007560"/>
    <w:rsid w:val="00007E80"/>
    <w:rsid w:val="000119FA"/>
    <w:rsid w:val="000145E2"/>
    <w:rsid w:val="000147C7"/>
    <w:rsid w:val="00014C61"/>
    <w:rsid w:val="00015642"/>
    <w:rsid w:val="00015BF7"/>
    <w:rsid w:val="00020783"/>
    <w:rsid w:val="00020871"/>
    <w:rsid w:val="00021218"/>
    <w:rsid w:val="00023B12"/>
    <w:rsid w:val="000268AD"/>
    <w:rsid w:val="000304DE"/>
    <w:rsid w:val="00030D3E"/>
    <w:rsid w:val="000310EA"/>
    <w:rsid w:val="0003179C"/>
    <w:rsid w:val="0003415D"/>
    <w:rsid w:val="00034F66"/>
    <w:rsid w:val="0003520F"/>
    <w:rsid w:val="0003522C"/>
    <w:rsid w:val="00035FB3"/>
    <w:rsid w:val="00036500"/>
    <w:rsid w:val="000366B6"/>
    <w:rsid w:val="00036A3D"/>
    <w:rsid w:val="00036CD2"/>
    <w:rsid w:val="0004071F"/>
    <w:rsid w:val="00042737"/>
    <w:rsid w:val="00043D7E"/>
    <w:rsid w:val="0004443B"/>
    <w:rsid w:val="000452B6"/>
    <w:rsid w:val="00045F2E"/>
    <w:rsid w:val="00046122"/>
    <w:rsid w:val="00046D01"/>
    <w:rsid w:val="00046E32"/>
    <w:rsid w:val="000474D9"/>
    <w:rsid w:val="00047951"/>
    <w:rsid w:val="00052FC9"/>
    <w:rsid w:val="0005307E"/>
    <w:rsid w:val="0005426C"/>
    <w:rsid w:val="000559C0"/>
    <w:rsid w:val="00055C01"/>
    <w:rsid w:val="00056E3D"/>
    <w:rsid w:val="000613D8"/>
    <w:rsid w:val="00062E3F"/>
    <w:rsid w:val="00063ABA"/>
    <w:rsid w:val="00064827"/>
    <w:rsid w:val="0006778F"/>
    <w:rsid w:val="0007285E"/>
    <w:rsid w:val="00073057"/>
    <w:rsid w:val="000734A8"/>
    <w:rsid w:val="00073BB8"/>
    <w:rsid w:val="00073D36"/>
    <w:rsid w:val="00075339"/>
    <w:rsid w:val="000753AF"/>
    <w:rsid w:val="000753DA"/>
    <w:rsid w:val="00076405"/>
    <w:rsid w:val="000765D5"/>
    <w:rsid w:val="00076E4F"/>
    <w:rsid w:val="00080DCB"/>
    <w:rsid w:val="00082361"/>
    <w:rsid w:val="00082979"/>
    <w:rsid w:val="00085AD1"/>
    <w:rsid w:val="0008622B"/>
    <w:rsid w:val="0008727C"/>
    <w:rsid w:val="00091E39"/>
    <w:rsid w:val="000941BA"/>
    <w:rsid w:val="00094231"/>
    <w:rsid w:val="00094432"/>
    <w:rsid w:val="000949DE"/>
    <w:rsid w:val="000A0800"/>
    <w:rsid w:val="000A3A1C"/>
    <w:rsid w:val="000A5F54"/>
    <w:rsid w:val="000B0CE8"/>
    <w:rsid w:val="000B30AA"/>
    <w:rsid w:val="000B33B0"/>
    <w:rsid w:val="000B3440"/>
    <w:rsid w:val="000B3867"/>
    <w:rsid w:val="000B51A5"/>
    <w:rsid w:val="000B5292"/>
    <w:rsid w:val="000B6308"/>
    <w:rsid w:val="000B7972"/>
    <w:rsid w:val="000C14E5"/>
    <w:rsid w:val="000C22A3"/>
    <w:rsid w:val="000C34B6"/>
    <w:rsid w:val="000C4053"/>
    <w:rsid w:val="000C51A3"/>
    <w:rsid w:val="000C5921"/>
    <w:rsid w:val="000C61DC"/>
    <w:rsid w:val="000C693F"/>
    <w:rsid w:val="000D1410"/>
    <w:rsid w:val="000D1A50"/>
    <w:rsid w:val="000D2105"/>
    <w:rsid w:val="000D2B5E"/>
    <w:rsid w:val="000D407F"/>
    <w:rsid w:val="000D41AE"/>
    <w:rsid w:val="000D4380"/>
    <w:rsid w:val="000D451B"/>
    <w:rsid w:val="000D57B2"/>
    <w:rsid w:val="000D5C43"/>
    <w:rsid w:val="000D66D9"/>
    <w:rsid w:val="000E0049"/>
    <w:rsid w:val="000E0322"/>
    <w:rsid w:val="000E3215"/>
    <w:rsid w:val="000E3997"/>
    <w:rsid w:val="000E3E09"/>
    <w:rsid w:val="000E4013"/>
    <w:rsid w:val="000E4F91"/>
    <w:rsid w:val="000E585C"/>
    <w:rsid w:val="000E70DE"/>
    <w:rsid w:val="000E765A"/>
    <w:rsid w:val="000E7E53"/>
    <w:rsid w:val="000F147C"/>
    <w:rsid w:val="000F2138"/>
    <w:rsid w:val="000F2255"/>
    <w:rsid w:val="000F230C"/>
    <w:rsid w:val="000F31CD"/>
    <w:rsid w:val="000F3FBC"/>
    <w:rsid w:val="000F4C63"/>
    <w:rsid w:val="000F5DBD"/>
    <w:rsid w:val="000F60F4"/>
    <w:rsid w:val="000F6F35"/>
    <w:rsid w:val="000F6F9D"/>
    <w:rsid w:val="00100081"/>
    <w:rsid w:val="001007D8"/>
    <w:rsid w:val="00102219"/>
    <w:rsid w:val="00102A0C"/>
    <w:rsid w:val="00105125"/>
    <w:rsid w:val="00107B7F"/>
    <w:rsid w:val="0011076F"/>
    <w:rsid w:val="0011441B"/>
    <w:rsid w:val="00114691"/>
    <w:rsid w:val="00114829"/>
    <w:rsid w:val="00116431"/>
    <w:rsid w:val="001169B5"/>
    <w:rsid w:val="00117AD2"/>
    <w:rsid w:val="0012071A"/>
    <w:rsid w:val="001215C9"/>
    <w:rsid w:val="00124D96"/>
    <w:rsid w:val="00124DF2"/>
    <w:rsid w:val="001251D0"/>
    <w:rsid w:val="00125680"/>
    <w:rsid w:val="001261D4"/>
    <w:rsid w:val="00127A24"/>
    <w:rsid w:val="00130613"/>
    <w:rsid w:val="00130F78"/>
    <w:rsid w:val="00130F9D"/>
    <w:rsid w:val="00131092"/>
    <w:rsid w:val="001336D2"/>
    <w:rsid w:val="00133D88"/>
    <w:rsid w:val="00136013"/>
    <w:rsid w:val="0013685B"/>
    <w:rsid w:val="00137531"/>
    <w:rsid w:val="00141687"/>
    <w:rsid w:val="00141D42"/>
    <w:rsid w:val="00144A1A"/>
    <w:rsid w:val="0014657F"/>
    <w:rsid w:val="001465D9"/>
    <w:rsid w:val="001470AA"/>
    <w:rsid w:val="00147178"/>
    <w:rsid w:val="00150F38"/>
    <w:rsid w:val="0015325B"/>
    <w:rsid w:val="0015630C"/>
    <w:rsid w:val="00156B1B"/>
    <w:rsid w:val="00160A67"/>
    <w:rsid w:val="00160E46"/>
    <w:rsid w:val="001621A1"/>
    <w:rsid w:val="00162869"/>
    <w:rsid w:val="00163B28"/>
    <w:rsid w:val="00163EB5"/>
    <w:rsid w:val="00165D5E"/>
    <w:rsid w:val="00167386"/>
    <w:rsid w:val="00171034"/>
    <w:rsid w:val="001711A1"/>
    <w:rsid w:val="00172607"/>
    <w:rsid w:val="00174C8B"/>
    <w:rsid w:val="00174EC0"/>
    <w:rsid w:val="00174EF8"/>
    <w:rsid w:val="0017611D"/>
    <w:rsid w:val="001779D5"/>
    <w:rsid w:val="0018063C"/>
    <w:rsid w:val="001830A4"/>
    <w:rsid w:val="00183625"/>
    <w:rsid w:val="001842BB"/>
    <w:rsid w:val="00184462"/>
    <w:rsid w:val="001865FA"/>
    <w:rsid w:val="0018725E"/>
    <w:rsid w:val="00187F0E"/>
    <w:rsid w:val="00190EEF"/>
    <w:rsid w:val="00192154"/>
    <w:rsid w:val="001928C3"/>
    <w:rsid w:val="001940AD"/>
    <w:rsid w:val="0019476B"/>
    <w:rsid w:val="0019499A"/>
    <w:rsid w:val="00194FE8"/>
    <w:rsid w:val="00195ADB"/>
    <w:rsid w:val="00195B57"/>
    <w:rsid w:val="00195D49"/>
    <w:rsid w:val="00196A01"/>
    <w:rsid w:val="001A0576"/>
    <w:rsid w:val="001A2F18"/>
    <w:rsid w:val="001A2F36"/>
    <w:rsid w:val="001A6E7F"/>
    <w:rsid w:val="001A6F6F"/>
    <w:rsid w:val="001A709B"/>
    <w:rsid w:val="001A7C21"/>
    <w:rsid w:val="001B0260"/>
    <w:rsid w:val="001B08F7"/>
    <w:rsid w:val="001B10D5"/>
    <w:rsid w:val="001B1482"/>
    <w:rsid w:val="001B17C2"/>
    <w:rsid w:val="001B1B0A"/>
    <w:rsid w:val="001B4506"/>
    <w:rsid w:val="001B52CB"/>
    <w:rsid w:val="001B5878"/>
    <w:rsid w:val="001B588E"/>
    <w:rsid w:val="001B69CA"/>
    <w:rsid w:val="001B70C1"/>
    <w:rsid w:val="001B7203"/>
    <w:rsid w:val="001B7934"/>
    <w:rsid w:val="001C023B"/>
    <w:rsid w:val="001C0BCB"/>
    <w:rsid w:val="001C1A81"/>
    <w:rsid w:val="001C2419"/>
    <w:rsid w:val="001C3391"/>
    <w:rsid w:val="001C535B"/>
    <w:rsid w:val="001C620A"/>
    <w:rsid w:val="001C7416"/>
    <w:rsid w:val="001D1AC1"/>
    <w:rsid w:val="001D2995"/>
    <w:rsid w:val="001D2E80"/>
    <w:rsid w:val="001D3DEF"/>
    <w:rsid w:val="001D553F"/>
    <w:rsid w:val="001D586D"/>
    <w:rsid w:val="001D5884"/>
    <w:rsid w:val="001D72BD"/>
    <w:rsid w:val="001D766C"/>
    <w:rsid w:val="001D7675"/>
    <w:rsid w:val="001D77CF"/>
    <w:rsid w:val="001D7F68"/>
    <w:rsid w:val="001E0DEB"/>
    <w:rsid w:val="001E131E"/>
    <w:rsid w:val="001E14D2"/>
    <w:rsid w:val="001E18EF"/>
    <w:rsid w:val="001E2136"/>
    <w:rsid w:val="001E223F"/>
    <w:rsid w:val="001E2DEE"/>
    <w:rsid w:val="001E3B07"/>
    <w:rsid w:val="001E5BEF"/>
    <w:rsid w:val="001E5D4F"/>
    <w:rsid w:val="001E60A7"/>
    <w:rsid w:val="001E66B7"/>
    <w:rsid w:val="001F0415"/>
    <w:rsid w:val="001F3762"/>
    <w:rsid w:val="001F5839"/>
    <w:rsid w:val="001F65CA"/>
    <w:rsid w:val="001F6703"/>
    <w:rsid w:val="00200D55"/>
    <w:rsid w:val="00200EA7"/>
    <w:rsid w:val="00201186"/>
    <w:rsid w:val="00201A02"/>
    <w:rsid w:val="00202481"/>
    <w:rsid w:val="00202CE9"/>
    <w:rsid w:val="0020413A"/>
    <w:rsid w:val="00204DFE"/>
    <w:rsid w:val="00204E74"/>
    <w:rsid w:val="00204F1D"/>
    <w:rsid w:val="00207313"/>
    <w:rsid w:val="00210BEB"/>
    <w:rsid w:val="0021270A"/>
    <w:rsid w:val="00212895"/>
    <w:rsid w:val="00213E23"/>
    <w:rsid w:val="00214606"/>
    <w:rsid w:val="00217897"/>
    <w:rsid w:val="00217C80"/>
    <w:rsid w:val="00217C81"/>
    <w:rsid w:val="00217D2B"/>
    <w:rsid w:val="0022218D"/>
    <w:rsid w:val="00224C9A"/>
    <w:rsid w:val="00225712"/>
    <w:rsid w:val="00231AB7"/>
    <w:rsid w:val="00232794"/>
    <w:rsid w:val="00233A95"/>
    <w:rsid w:val="002407F4"/>
    <w:rsid w:val="00240BFA"/>
    <w:rsid w:val="002415EF"/>
    <w:rsid w:val="0024273F"/>
    <w:rsid w:val="00246160"/>
    <w:rsid w:val="00246E8A"/>
    <w:rsid w:val="00247A26"/>
    <w:rsid w:val="002522D4"/>
    <w:rsid w:val="00252ABA"/>
    <w:rsid w:val="00253324"/>
    <w:rsid w:val="00253B52"/>
    <w:rsid w:val="002540CD"/>
    <w:rsid w:val="00255847"/>
    <w:rsid w:val="00256174"/>
    <w:rsid w:val="002570EA"/>
    <w:rsid w:val="00260079"/>
    <w:rsid w:val="0026014E"/>
    <w:rsid w:val="00260490"/>
    <w:rsid w:val="00261533"/>
    <w:rsid w:val="00262BFE"/>
    <w:rsid w:val="00263332"/>
    <w:rsid w:val="00266193"/>
    <w:rsid w:val="00266380"/>
    <w:rsid w:val="00266692"/>
    <w:rsid w:val="00266EFB"/>
    <w:rsid w:val="002704FC"/>
    <w:rsid w:val="002705CD"/>
    <w:rsid w:val="00270C25"/>
    <w:rsid w:val="002714A2"/>
    <w:rsid w:val="00272231"/>
    <w:rsid w:val="00272FBB"/>
    <w:rsid w:val="002759EA"/>
    <w:rsid w:val="002769D9"/>
    <w:rsid w:val="00276C81"/>
    <w:rsid w:val="00277A29"/>
    <w:rsid w:val="00280102"/>
    <w:rsid w:val="0028019D"/>
    <w:rsid w:val="002807EF"/>
    <w:rsid w:val="002814E3"/>
    <w:rsid w:val="00281B58"/>
    <w:rsid w:val="002829EA"/>
    <w:rsid w:val="002834D4"/>
    <w:rsid w:val="002910AF"/>
    <w:rsid w:val="00293673"/>
    <w:rsid w:val="00294505"/>
    <w:rsid w:val="00294C58"/>
    <w:rsid w:val="00294DD7"/>
    <w:rsid w:val="002961F2"/>
    <w:rsid w:val="002962FE"/>
    <w:rsid w:val="00296BB6"/>
    <w:rsid w:val="002977ED"/>
    <w:rsid w:val="002A0C06"/>
    <w:rsid w:val="002A0F3C"/>
    <w:rsid w:val="002A14B0"/>
    <w:rsid w:val="002A1BF8"/>
    <w:rsid w:val="002A1D86"/>
    <w:rsid w:val="002A2093"/>
    <w:rsid w:val="002A2E6A"/>
    <w:rsid w:val="002A5019"/>
    <w:rsid w:val="002A5E0A"/>
    <w:rsid w:val="002A65C0"/>
    <w:rsid w:val="002B0A71"/>
    <w:rsid w:val="002B0D8E"/>
    <w:rsid w:val="002B0E56"/>
    <w:rsid w:val="002B3A4D"/>
    <w:rsid w:val="002B3FFD"/>
    <w:rsid w:val="002B41CE"/>
    <w:rsid w:val="002B53A1"/>
    <w:rsid w:val="002B56E1"/>
    <w:rsid w:val="002B6276"/>
    <w:rsid w:val="002B6833"/>
    <w:rsid w:val="002B69B5"/>
    <w:rsid w:val="002B7F0A"/>
    <w:rsid w:val="002C1DC6"/>
    <w:rsid w:val="002C2F38"/>
    <w:rsid w:val="002C2FF4"/>
    <w:rsid w:val="002C3B83"/>
    <w:rsid w:val="002C42C6"/>
    <w:rsid w:val="002C5E25"/>
    <w:rsid w:val="002C63C0"/>
    <w:rsid w:val="002C6A3D"/>
    <w:rsid w:val="002C6A90"/>
    <w:rsid w:val="002D2578"/>
    <w:rsid w:val="002D5983"/>
    <w:rsid w:val="002D61E9"/>
    <w:rsid w:val="002D6FBB"/>
    <w:rsid w:val="002D7847"/>
    <w:rsid w:val="002E0792"/>
    <w:rsid w:val="002E2253"/>
    <w:rsid w:val="002E2AA7"/>
    <w:rsid w:val="002E3A2D"/>
    <w:rsid w:val="002E5D91"/>
    <w:rsid w:val="002E7E51"/>
    <w:rsid w:val="002F26B1"/>
    <w:rsid w:val="002F58F0"/>
    <w:rsid w:val="002F6CEA"/>
    <w:rsid w:val="002F704F"/>
    <w:rsid w:val="002F7D36"/>
    <w:rsid w:val="002F7FEC"/>
    <w:rsid w:val="00301B2C"/>
    <w:rsid w:val="00303FC3"/>
    <w:rsid w:val="003044CE"/>
    <w:rsid w:val="00305DB8"/>
    <w:rsid w:val="003066D4"/>
    <w:rsid w:val="00310335"/>
    <w:rsid w:val="00310382"/>
    <w:rsid w:val="00310842"/>
    <w:rsid w:val="003116BA"/>
    <w:rsid w:val="0031231A"/>
    <w:rsid w:val="00312875"/>
    <w:rsid w:val="003144F0"/>
    <w:rsid w:val="00321F00"/>
    <w:rsid w:val="0032282D"/>
    <w:rsid w:val="00323D6D"/>
    <w:rsid w:val="00324CF0"/>
    <w:rsid w:val="0032579F"/>
    <w:rsid w:val="003274CC"/>
    <w:rsid w:val="00327E8E"/>
    <w:rsid w:val="00332614"/>
    <w:rsid w:val="0033364E"/>
    <w:rsid w:val="003337D9"/>
    <w:rsid w:val="00334806"/>
    <w:rsid w:val="0033532B"/>
    <w:rsid w:val="00335A34"/>
    <w:rsid w:val="00340764"/>
    <w:rsid w:val="00340889"/>
    <w:rsid w:val="0034159D"/>
    <w:rsid w:val="0034261F"/>
    <w:rsid w:val="0034263A"/>
    <w:rsid w:val="00342B5C"/>
    <w:rsid w:val="00343442"/>
    <w:rsid w:val="00346963"/>
    <w:rsid w:val="003470AA"/>
    <w:rsid w:val="0034727B"/>
    <w:rsid w:val="00347999"/>
    <w:rsid w:val="00351B22"/>
    <w:rsid w:val="00351BFD"/>
    <w:rsid w:val="0035256A"/>
    <w:rsid w:val="0035649A"/>
    <w:rsid w:val="0035751C"/>
    <w:rsid w:val="00360044"/>
    <w:rsid w:val="00360DF2"/>
    <w:rsid w:val="00362A0C"/>
    <w:rsid w:val="00362F0C"/>
    <w:rsid w:val="00363177"/>
    <w:rsid w:val="003647B0"/>
    <w:rsid w:val="00364C7C"/>
    <w:rsid w:val="00365018"/>
    <w:rsid w:val="003668CB"/>
    <w:rsid w:val="0037181D"/>
    <w:rsid w:val="00372044"/>
    <w:rsid w:val="00373F72"/>
    <w:rsid w:val="00375C1A"/>
    <w:rsid w:val="00376021"/>
    <w:rsid w:val="003767E4"/>
    <w:rsid w:val="00377443"/>
    <w:rsid w:val="00384922"/>
    <w:rsid w:val="003851D5"/>
    <w:rsid w:val="00385368"/>
    <w:rsid w:val="00386A04"/>
    <w:rsid w:val="00386FC0"/>
    <w:rsid w:val="003912D3"/>
    <w:rsid w:val="003926DE"/>
    <w:rsid w:val="0039442C"/>
    <w:rsid w:val="0039469F"/>
    <w:rsid w:val="003979FA"/>
    <w:rsid w:val="003A005C"/>
    <w:rsid w:val="003A15BC"/>
    <w:rsid w:val="003A29C3"/>
    <w:rsid w:val="003A3558"/>
    <w:rsid w:val="003A54D6"/>
    <w:rsid w:val="003A5F0A"/>
    <w:rsid w:val="003A6250"/>
    <w:rsid w:val="003A629C"/>
    <w:rsid w:val="003A6ADA"/>
    <w:rsid w:val="003A72D0"/>
    <w:rsid w:val="003A776B"/>
    <w:rsid w:val="003B09E4"/>
    <w:rsid w:val="003B1147"/>
    <w:rsid w:val="003B2A14"/>
    <w:rsid w:val="003B2E24"/>
    <w:rsid w:val="003B3395"/>
    <w:rsid w:val="003B3A1B"/>
    <w:rsid w:val="003B3FB8"/>
    <w:rsid w:val="003B4600"/>
    <w:rsid w:val="003B5384"/>
    <w:rsid w:val="003B62C2"/>
    <w:rsid w:val="003B6642"/>
    <w:rsid w:val="003B702E"/>
    <w:rsid w:val="003B7189"/>
    <w:rsid w:val="003B7B57"/>
    <w:rsid w:val="003C0473"/>
    <w:rsid w:val="003C0954"/>
    <w:rsid w:val="003C4C9D"/>
    <w:rsid w:val="003C4EBA"/>
    <w:rsid w:val="003C5F84"/>
    <w:rsid w:val="003D0C36"/>
    <w:rsid w:val="003D1EDC"/>
    <w:rsid w:val="003D1FDE"/>
    <w:rsid w:val="003D200F"/>
    <w:rsid w:val="003D3232"/>
    <w:rsid w:val="003D41EB"/>
    <w:rsid w:val="003D42E0"/>
    <w:rsid w:val="003D6318"/>
    <w:rsid w:val="003E0730"/>
    <w:rsid w:val="003E0E90"/>
    <w:rsid w:val="003E15FF"/>
    <w:rsid w:val="003E3A81"/>
    <w:rsid w:val="003E4B98"/>
    <w:rsid w:val="003E4E8F"/>
    <w:rsid w:val="003E539E"/>
    <w:rsid w:val="003E5505"/>
    <w:rsid w:val="003E55AC"/>
    <w:rsid w:val="003E572E"/>
    <w:rsid w:val="003E5B61"/>
    <w:rsid w:val="003E73EC"/>
    <w:rsid w:val="003F0488"/>
    <w:rsid w:val="003F0544"/>
    <w:rsid w:val="003F0E1B"/>
    <w:rsid w:val="003F0EE1"/>
    <w:rsid w:val="003F103E"/>
    <w:rsid w:val="003F2F63"/>
    <w:rsid w:val="003F47E6"/>
    <w:rsid w:val="003F5DED"/>
    <w:rsid w:val="003F6A2C"/>
    <w:rsid w:val="003F6D42"/>
    <w:rsid w:val="003F74B7"/>
    <w:rsid w:val="003F75FC"/>
    <w:rsid w:val="003F7863"/>
    <w:rsid w:val="00400A72"/>
    <w:rsid w:val="00401A94"/>
    <w:rsid w:val="00401CBB"/>
    <w:rsid w:val="0040318A"/>
    <w:rsid w:val="00406BFB"/>
    <w:rsid w:val="00407113"/>
    <w:rsid w:val="0040797D"/>
    <w:rsid w:val="00410AFF"/>
    <w:rsid w:val="00413615"/>
    <w:rsid w:val="0041445C"/>
    <w:rsid w:val="004147E3"/>
    <w:rsid w:val="0041596F"/>
    <w:rsid w:val="00415AAF"/>
    <w:rsid w:val="004214CC"/>
    <w:rsid w:val="00421512"/>
    <w:rsid w:val="00421EC9"/>
    <w:rsid w:val="00422E86"/>
    <w:rsid w:val="0042304F"/>
    <w:rsid w:val="0042373F"/>
    <w:rsid w:val="00425A7D"/>
    <w:rsid w:val="00426C5B"/>
    <w:rsid w:val="00427093"/>
    <w:rsid w:val="00427FB3"/>
    <w:rsid w:val="004330FA"/>
    <w:rsid w:val="00434809"/>
    <w:rsid w:val="004364AA"/>
    <w:rsid w:val="0044023A"/>
    <w:rsid w:val="0044082C"/>
    <w:rsid w:val="00441FD7"/>
    <w:rsid w:val="004431D8"/>
    <w:rsid w:val="00443F0A"/>
    <w:rsid w:val="00447F89"/>
    <w:rsid w:val="00450677"/>
    <w:rsid w:val="00451334"/>
    <w:rsid w:val="00452396"/>
    <w:rsid w:val="00454344"/>
    <w:rsid w:val="00454A48"/>
    <w:rsid w:val="004559E2"/>
    <w:rsid w:val="00455E6E"/>
    <w:rsid w:val="0045618A"/>
    <w:rsid w:val="004562E5"/>
    <w:rsid w:val="00460482"/>
    <w:rsid w:val="004606E9"/>
    <w:rsid w:val="0046194A"/>
    <w:rsid w:val="00461B12"/>
    <w:rsid w:val="00461EB9"/>
    <w:rsid w:val="004628EE"/>
    <w:rsid w:val="00463600"/>
    <w:rsid w:val="00463609"/>
    <w:rsid w:val="004647FE"/>
    <w:rsid w:val="004656E5"/>
    <w:rsid w:val="0046631E"/>
    <w:rsid w:val="00467D8E"/>
    <w:rsid w:val="00470E82"/>
    <w:rsid w:val="00472D49"/>
    <w:rsid w:val="004734AB"/>
    <w:rsid w:val="004746E3"/>
    <w:rsid w:val="004755C7"/>
    <w:rsid w:val="00475EF5"/>
    <w:rsid w:val="00480F65"/>
    <w:rsid w:val="004816AB"/>
    <w:rsid w:val="0048260C"/>
    <w:rsid w:val="00482954"/>
    <w:rsid w:val="00482F56"/>
    <w:rsid w:val="00483CD0"/>
    <w:rsid w:val="00483DC4"/>
    <w:rsid w:val="00484067"/>
    <w:rsid w:val="00484CA1"/>
    <w:rsid w:val="00486790"/>
    <w:rsid w:val="00486830"/>
    <w:rsid w:val="00486A1E"/>
    <w:rsid w:val="00490112"/>
    <w:rsid w:val="00492F7F"/>
    <w:rsid w:val="00493F69"/>
    <w:rsid w:val="00495249"/>
    <w:rsid w:val="004959DD"/>
    <w:rsid w:val="004970BE"/>
    <w:rsid w:val="00497168"/>
    <w:rsid w:val="004A1D93"/>
    <w:rsid w:val="004A21F4"/>
    <w:rsid w:val="004A2D1A"/>
    <w:rsid w:val="004A3665"/>
    <w:rsid w:val="004A3692"/>
    <w:rsid w:val="004A4B38"/>
    <w:rsid w:val="004A4BC8"/>
    <w:rsid w:val="004A4F32"/>
    <w:rsid w:val="004A57D5"/>
    <w:rsid w:val="004A5F28"/>
    <w:rsid w:val="004A667D"/>
    <w:rsid w:val="004A6BE7"/>
    <w:rsid w:val="004A6F29"/>
    <w:rsid w:val="004A736F"/>
    <w:rsid w:val="004A746B"/>
    <w:rsid w:val="004A7523"/>
    <w:rsid w:val="004B106D"/>
    <w:rsid w:val="004B482A"/>
    <w:rsid w:val="004B72FE"/>
    <w:rsid w:val="004B777A"/>
    <w:rsid w:val="004B7DA4"/>
    <w:rsid w:val="004C0404"/>
    <w:rsid w:val="004C15B4"/>
    <w:rsid w:val="004C2B25"/>
    <w:rsid w:val="004C2B7D"/>
    <w:rsid w:val="004C50E1"/>
    <w:rsid w:val="004C5251"/>
    <w:rsid w:val="004C54AA"/>
    <w:rsid w:val="004D098E"/>
    <w:rsid w:val="004D1A2B"/>
    <w:rsid w:val="004D2116"/>
    <w:rsid w:val="004D2EF6"/>
    <w:rsid w:val="004D3551"/>
    <w:rsid w:val="004D3C80"/>
    <w:rsid w:val="004D585C"/>
    <w:rsid w:val="004D7ABC"/>
    <w:rsid w:val="004E217E"/>
    <w:rsid w:val="004E2AB2"/>
    <w:rsid w:val="004E534C"/>
    <w:rsid w:val="004E5903"/>
    <w:rsid w:val="004F14C1"/>
    <w:rsid w:val="004F1CF3"/>
    <w:rsid w:val="004F2794"/>
    <w:rsid w:val="004F2A03"/>
    <w:rsid w:val="004F4692"/>
    <w:rsid w:val="004F5928"/>
    <w:rsid w:val="004F5CEC"/>
    <w:rsid w:val="004F60FF"/>
    <w:rsid w:val="005011EC"/>
    <w:rsid w:val="00501E74"/>
    <w:rsid w:val="00503375"/>
    <w:rsid w:val="00506EA9"/>
    <w:rsid w:val="0051029D"/>
    <w:rsid w:val="005109F1"/>
    <w:rsid w:val="00512664"/>
    <w:rsid w:val="00512DC7"/>
    <w:rsid w:val="005132D2"/>
    <w:rsid w:val="0051606D"/>
    <w:rsid w:val="00516F07"/>
    <w:rsid w:val="00520013"/>
    <w:rsid w:val="0052115B"/>
    <w:rsid w:val="0052265F"/>
    <w:rsid w:val="00524002"/>
    <w:rsid w:val="00524C19"/>
    <w:rsid w:val="00524C69"/>
    <w:rsid w:val="00524F9F"/>
    <w:rsid w:val="005260C3"/>
    <w:rsid w:val="00526EF2"/>
    <w:rsid w:val="00526FB0"/>
    <w:rsid w:val="00527B89"/>
    <w:rsid w:val="0053146B"/>
    <w:rsid w:val="0053267B"/>
    <w:rsid w:val="005333A5"/>
    <w:rsid w:val="00534C3A"/>
    <w:rsid w:val="0053530E"/>
    <w:rsid w:val="00535AD5"/>
    <w:rsid w:val="00535C50"/>
    <w:rsid w:val="005423D5"/>
    <w:rsid w:val="00543478"/>
    <w:rsid w:val="00543B19"/>
    <w:rsid w:val="00543BA7"/>
    <w:rsid w:val="005454F0"/>
    <w:rsid w:val="00545FF0"/>
    <w:rsid w:val="00546334"/>
    <w:rsid w:val="00547727"/>
    <w:rsid w:val="00547C44"/>
    <w:rsid w:val="005503AA"/>
    <w:rsid w:val="00550E67"/>
    <w:rsid w:val="00553760"/>
    <w:rsid w:val="005558A7"/>
    <w:rsid w:val="00555E58"/>
    <w:rsid w:val="00556D77"/>
    <w:rsid w:val="0055727A"/>
    <w:rsid w:val="0056174C"/>
    <w:rsid w:val="00566016"/>
    <w:rsid w:val="0056652A"/>
    <w:rsid w:val="00567E5B"/>
    <w:rsid w:val="0057194C"/>
    <w:rsid w:val="0057274A"/>
    <w:rsid w:val="00572B89"/>
    <w:rsid w:val="00572E21"/>
    <w:rsid w:val="0057384A"/>
    <w:rsid w:val="005770C9"/>
    <w:rsid w:val="00577469"/>
    <w:rsid w:val="0058156E"/>
    <w:rsid w:val="005818E6"/>
    <w:rsid w:val="005826C5"/>
    <w:rsid w:val="00584319"/>
    <w:rsid w:val="00585FAE"/>
    <w:rsid w:val="00587DE0"/>
    <w:rsid w:val="005922A2"/>
    <w:rsid w:val="00592E7A"/>
    <w:rsid w:val="005937EB"/>
    <w:rsid w:val="005939A9"/>
    <w:rsid w:val="00593BD8"/>
    <w:rsid w:val="005947E9"/>
    <w:rsid w:val="005974DA"/>
    <w:rsid w:val="005A09DA"/>
    <w:rsid w:val="005A5807"/>
    <w:rsid w:val="005A5D3D"/>
    <w:rsid w:val="005A6957"/>
    <w:rsid w:val="005A72D6"/>
    <w:rsid w:val="005A74EE"/>
    <w:rsid w:val="005A7B3A"/>
    <w:rsid w:val="005B092B"/>
    <w:rsid w:val="005B22EB"/>
    <w:rsid w:val="005B380E"/>
    <w:rsid w:val="005B4D50"/>
    <w:rsid w:val="005B68FF"/>
    <w:rsid w:val="005B6F50"/>
    <w:rsid w:val="005B72DB"/>
    <w:rsid w:val="005B7812"/>
    <w:rsid w:val="005B7DC8"/>
    <w:rsid w:val="005B7EB4"/>
    <w:rsid w:val="005C01E0"/>
    <w:rsid w:val="005C03A3"/>
    <w:rsid w:val="005C0A31"/>
    <w:rsid w:val="005C1214"/>
    <w:rsid w:val="005C1868"/>
    <w:rsid w:val="005C1B72"/>
    <w:rsid w:val="005C2918"/>
    <w:rsid w:val="005C2B60"/>
    <w:rsid w:val="005C2C37"/>
    <w:rsid w:val="005C302C"/>
    <w:rsid w:val="005C5B42"/>
    <w:rsid w:val="005C6359"/>
    <w:rsid w:val="005C6498"/>
    <w:rsid w:val="005C68E1"/>
    <w:rsid w:val="005C74FA"/>
    <w:rsid w:val="005C7680"/>
    <w:rsid w:val="005C78BF"/>
    <w:rsid w:val="005D002A"/>
    <w:rsid w:val="005D06F1"/>
    <w:rsid w:val="005D0F92"/>
    <w:rsid w:val="005D1149"/>
    <w:rsid w:val="005D1358"/>
    <w:rsid w:val="005D46A7"/>
    <w:rsid w:val="005D5ACB"/>
    <w:rsid w:val="005E01CF"/>
    <w:rsid w:val="005E050D"/>
    <w:rsid w:val="005E08DC"/>
    <w:rsid w:val="005E3014"/>
    <w:rsid w:val="005E3B8A"/>
    <w:rsid w:val="005E4D6D"/>
    <w:rsid w:val="005E506A"/>
    <w:rsid w:val="005E67D6"/>
    <w:rsid w:val="005E6A64"/>
    <w:rsid w:val="005E6CA1"/>
    <w:rsid w:val="005E7A0C"/>
    <w:rsid w:val="005F0A41"/>
    <w:rsid w:val="005F0AE0"/>
    <w:rsid w:val="005F115E"/>
    <w:rsid w:val="005F2A4D"/>
    <w:rsid w:val="005F2D1D"/>
    <w:rsid w:val="005F3D8E"/>
    <w:rsid w:val="005F43B3"/>
    <w:rsid w:val="005F56A0"/>
    <w:rsid w:val="005F56A7"/>
    <w:rsid w:val="005F6E2A"/>
    <w:rsid w:val="00600CFC"/>
    <w:rsid w:val="006032F5"/>
    <w:rsid w:val="0060557F"/>
    <w:rsid w:val="00605C33"/>
    <w:rsid w:val="00607438"/>
    <w:rsid w:val="00607874"/>
    <w:rsid w:val="0061098B"/>
    <w:rsid w:val="00610E59"/>
    <w:rsid w:val="006110D5"/>
    <w:rsid w:val="00611566"/>
    <w:rsid w:val="00611FCD"/>
    <w:rsid w:val="006122FE"/>
    <w:rsid w:val="006128D8"/>
    <w:rsid w:val="00616076"/>
    <w:rsid w:val="0061620B"/>
    <w:rsid w:val="00616CD0"/>
    <w:rsid w:val="00616CFA"/>
    <w:rsid w:val="00620657"/>
    <w:rsid w:val="006214A2"/>
    <w:rsid w:val="006224DB"/>
    <w:rsid w:val="006253A1"/>
    <w:rsid w:val="00625BA4"/>
    <w:rsid w:val="006274C5"/>
    <w:rsid w:val="00631DE3"/>
    <w:rsid w:val="00633410"/>
    <w:rsid w:val="0063411D"/>
    <w:rsid w:val="006357C1"/>
    <w:rsid w:val="00636143"/>
    <w:rsid w:val="00637F18"/>
    <w:rsid w:val="006414D7"/>
    <w:rsid w:val="00642019"/>
    <w:rsid w:val="00642DCC"/>
    <w:rsid w:val="00643912"/>
    <w:rsid w:val="00645BC3"/>
    <w:rsid w:val="0065469E"/>
    <w:rsid w:val="006548AB"/>
    <w:rsid w:val="00654F36"/>
    <w:rsid w:val="00656614"/>
    <w:rsid w:val="0065671C"/>
    <w:rsid w:val="00656D60"/>
    <w:rsid w:val="0066075F"/>
    <w:rsid w:val="0066151C"/>
    <w:rsid w:val="006623AB"/>
    <w:rsid w:val="00666B4F"/>
    <w:rsid w:val="00666CF0"/>
    <w:rsid w:val="0066742E"/>
    <w:rsid w:val="00667E62"/>
    <w:rsid w:val="00670BC8"/>
    <w:rsid w:val="00672297"/>
    <w:rsid w:val="00673314"/>
    <w:rsid w:val="00673D51"/>
    <w:rsid w:val="006742AE"/>
    <w:rsid w:val="006745B3"/>
    <w:rsid w:val="00674955"/>
    <w:rsid w:val="00674972"/>
    <w:rsid w:val="00675C21"/>
    <w:rsid w:val="00676EE6"/>
    <w:rsid w:val="006770D5"/>
    <w:rsid w:val="00683084"/>
    <w:rsid w:val="00683916"/>
    <w:rsid w:val="0068523C"/>
    <w:rsid w:val="00686E03"/>
    <w:rsid w:val="00687BBB"/>
    <w:rsid w:val="00687CE3"/>
    <w:rsid w:val="00690014"/>
    <w:rsid w:val="006911D0"/>
    <w:rsid w:val="006912F9"/>
    <w:rsid w:val="0069377B"/>
    <w:rsid w:val="00693971"/>
    <w:rsid w:val="006950ED"/>
    <w:rsid w:val="006952AC"/>
    <w:rsid w:val="00695C81"/>
    <w:rsid w:val="00696BE5"/>
    <w:rsid w:val="006A0A2F"/>
    <w:rsid w:val="006A184A"/>
    <w:rsid w:val="006A2B93"/>
    <w:rsid w:val="006A3F17"/>
    <w:rsid w:val="006A4DBB"/>
    <w:rsid w:val="006A51E8"/>
    <w:rsid w:val="006A56D2"/>
    <w:rsid w:val="006A7541"/>
    <w:rsid w:val="006A77C4"/>
    <w:rsid w:val="006B02D5"/>
    <w:rsid w:val="006B07BF"/>
    <w:rsid w:val="006B2A2A"/>
    <w:rsid w:val="006B2A6A"/>
    <w:rsid w:val="006B5296"/>
    <w:rsid w:val="006B5FC5"/>
    <w:rsid w:val="006B6234"/>
    <w:rsid w:val="006B77D2"/>
    <w:rsid w:val="006B793F"/>
    <w:rsid w:val="006B7A9F"/>
    <w:rsid w:val="006C2B82"/>
    <w:rsid w:val="006C2D30"/>
    <w:rsid w:val="006C2E30"/>
    <w:rsid w:val="006C3789"/>
    <w:rsid w:val="006C3ED5"/>
    <w:rsid w:val="006C42F2"/>
    <w:rsid w:val="006C491C"/>
    <w:rsid w:val="006C67DA"/>
    <w:rsid w:val="006C68EC"/>
    <w:rsid w:val="006D27BE"/>
    <w:rsid w:val="006D3B58"/>
    <w:rsid w:val="006D4C3E"/>
    <w:rsid w:val="006D4C51"/>
    <w:rsid w:val="006E3A5F"/>
    <w:rsid w:val="006E3AF6"/>
    <w:rsid w:val="006E4F04"/>
    <w:rsid w:val="006E61BD"/>
    <w:rsid w:val="006E6EED"/>
    <w:rsid w:val="006E77FD"/>
    <w:rsid w:val="006F0713"/>
    <w:rsid w:val="006F094C"/>
    <w:rsid w:val="006F14C0"/>
    <w:rsid w:val="006F29FE"/>
    <w:rsid w:val="006F3253"/>
    <w:rsid w:val="006F388D"/>
    <w:rsid w:val="006F5159"/>
    <w:rsid w:val="006F673B"/>
    <w:rsid w:val="006F6D13"/>
    <w:rsid w:val="006F6EF4"/>
    <w:rsid w:val="0070147B"/>
    <w:rsid w:val="00702129"/>
    <w:rsid w:val="007041FE"/>
    <w:rsid w:val="007062DC"/>
    <w:rsid w:val="007065E6"/>
    <w:rsid w:val="007068C6"/>
    <w:rsid w:val="00707CB8"/>
    <w:rsid w:val="00710035"/>
    <w:rsid w:val="0071013E"/>
    <w:rsid w:val="00712FBA"/>
    <w:rsid w:val="007132A2"/>
    <w:rsid w:val="0071572C"/>
    <w:rsid w:val="0071685D"/>
    <w:rsid w:val="00720A21"/>
    <w:rsid w:val="007242A9"/>
    <w:rsid w:val="00724FD7"/>
    <w:rsid w:val="007255CD"/>
    <w:rsid w:val="0072760B"/>
    <w:rsid w:val="00733202"/>
    <w:rsid w:val="00734275"/>
    <w:rsid w:val="00734425"/>
    <w:rsid w:val="007345D7"/>
    <w:rsid w:val="007348AD"/>
    <w:rsid w:val="00734A2C"/>
    <w:rsid w:val="00734D43"/>
    <w:rsid w:val="00741816"/>
    <w:rsid w:val="00741BCD"/>
    <w:rsid w:val="0074202C"/>
    <w:rsid w:val="00742A8A"/>
    <w:rsid w:val="007442F1"/>
    <w:rsid w:val="00744CFF"/>
    <w:rsid w:val="0074547A"/>
    <w:rsid w:val="0074674D"/>
    <w:rsid w:val="00747619"/>
    <w:rsid w:val="00747BF6"/>
    <w:rsid w:val="007517BB"/>
    <w:rsid w:val="007555C9"/>
    <w:rsid w:val="007562AE"/>
    <w:rsid w:val="00760A80"/>
    <w:rsid w:val="00761453"/>
    <w:rsid w:val="00762610"/>
    <w:rsid w:val="00764815"/>
    <w:rsid w:val="007670A6"/>
    <w:rsid w:val="00771560"/>
    <w:rsid w:val="00771BAF"/>
    <w:rsid w:val="00771C80"/>
    <w:rsid w:val="00773BE7"/>
    <w:rsid w:val="00775EE2"/>
    <w:rsid w:val="0077635D"/>
    <w:rsid w:val="00783370"/>
    <w:rsid w:val="007846D5"/>
    <w:rsid w:val="00784D92"/>
    <w:rsid w:val="00785AAF"/>
    <w:rsid w:val="007875FA"/>
    <w:rsid w:val="00787E9C"/>
    <w:rsid w:val="007900CE"/>
    <w:rsid w:val="00791147"/>
    <w:rsid w:val="007922FB"/>
    <w:rsid w:val="0079292F"/>
    <w:rsid w:val="0079366D"/>
    <w:rsid w:val="0079409A"/>
    <w:rsid w:val="00796FD9"/>
    <w:rsid w:val="007970D0"/>
    <w:rsid w:val="007971AD"/>
    <w:rsid w:val="00797BAA"/>
    <w:rsid w:val="00797BED"/>
    <w:rsid w:val="00797C71"/>
    <w:rsid w:val="007A1273"/>
    <w:rsid w:val="007A1C15"/>
    <w:rsid w:val="007A24A4"/>
    <w:rsid w:val="007A2B3B"/>
    <w:rsid w:val="007A4CEE"/>
    <w:rsid w:val="007A4E4C"/>
    <w:rsid w:val="007A59DB"/>
    <w:rsid w:val="007A5BB7"/>
    <w:rsid w:val="007A5E6D"/>
    <w:rsid w:val="007A7C66"/>
    <w:rsid w:val="007B0244"/>
    <w:rsid w:val="007B0EC0"/>
    <w:rsid w:val="007B214D"/>
    <w:rsid w:val="007B2EFF"/>
    <w:rsid w:val="007B3DE2"/>
    <w:rsid w:val="007B4C44"/>
    <w:rsid w:val="007B55F5"/>
    <w:rsid w:val="007B5937"/>
    <w:rsid w:val="007B5DD5"/>
    <w:rsid w:val="007B74A8"/>
    <w:rsid w:val="007C21F8"/>
    <w:rsid w:val="007C36DD"/>
    <w:rsid w:val="007C43E8"/>
    <w:rsid w:val="007C7D57"/>
    <w:rsid w:val="007C7EB8"/>
    <w:rsid w:val="007D14D8"/>
    <w:rsid w:val="007D1772"/>
    <w:rsid w:val="007D3F75"/>
    <w:rsid w:val="007D7593"/>
    <w:rsid w:val="007E0047"/>
    <w:rsid w:val="007E2BE9"/>
    <w:rsid w:val="007E2F5F"/>
    <w:rsid w:val="007E43A5"/>
    <w:rsid w:val="007E55D1"/>
    <w:rsid w:val="007E5DAB"/>
    <w:rsid w:val="007F085D"/>
    <w:rsid w:val="007F0B00"/>
    <w:rsid w:val="007F13ED"/>
    <w:rsid w:val="007F380E"/>
    <w:rsid w:val="007F38E0"/>
    <w:rsid w:val="007F4CC4"/>
    <w:rsid w:val="007F5DBE"/>
    <w:rsid w:val="007F7D7F"/>
    <w:rsid w:val="00800F44"/>
    <w:rsid w:val="008018FC"/>
    <w:rsid w:val="00803951"/>
    <w:rsid w:val="008041E4"/>
    <w:rsid w:val="008046AF"/>
    <w:rsid w:val="008049A3"/>
    <w:rsid w:val="00806232"/>
    <w:rsid w:val="00810753"/>
    <w:rsid w:val="00810821"/>
    <w:rsid w:val="00810F8E"/>
    <w:rsid w:val="00811428"/>
    <w:rsid w:val="008119A7"/>
    <w:rsid w:val="0081266A"/>
    <w:rsid w:val="008130F3"/>
    <w:rsid w:val="008148B7"/>
    <w:rsid w:val="00814D51"/>
    <w:rsid w:val="008177DA"/>
    <w:rsid w:val="0082011F"/>
    <w:rsid w:val="008201B5"/>
    <w:rsid w:val="00820295"/>
    <w:rsid w:val="00823CDE"/>
    <w:rsid w:val="00825864"/>
    <w:rsid w:val="00825901"/>
    <w:rsid w:val="00827D83"/>
    <w:rsid w:val="00830971"/>
    <w:rsid w:val="008347F7"/>
    <w:rsid w:val="00834E97"/>
    <w:rsid w:val="0083572A"/>
    <w:rsid w:val="008403F1"/>
    <w:rsid w:val="00840C7A"/>
    <w:rsid w:val="00841F33"/>
    <w:rsid w:val="00845D97"/>
    <w:rsid w:val="00846178"/>
    <w:rsid w:val="00847609"/>
    <w:rsid w:val="00847AA7"/>
    <w:rsid w:val="00847F3D"/>
    <w:rsid w:val="00847FA3"/>
    <w:rsid w:val="00850877"/>
    <w:rsid w:val="008528EB"/>
    <w:rsid w:val="00852EA8"/>
    <w:rsid w:val="00854D05"/>
    <w:rsid w:val="008557FA"/>
    <w:rsid w:val="00860740"/>
    <w:rsid w:val="00861187"/>
    <w:rsid w:val="00861B20"/>
    <w:rsid w:val="00863659"/>
    <w:rsid w:val="0086483A"/>
    <w:rsid w:val="008660F0"/>
    <w:rsid w:val="0087075C"/>
    <w:rsid w:val="00871391"/>
    <w:rsid w:val="00873F4F"/>
    <w:rsid w:val="00874231"/>
    <w:rsid w:val="00874955"/>
    <w:rsid w:val="00874FFF"/>
    <w:rsid w:val="00875538"/>
    <w:rsid w:val="00876EE1"/>
    <w:rsid w:val="00877E4D"/>
    <w:rsid w:val="0088268C"/>
    <w:rsid w:val="00882B3E"/>
    <w:rsid w:val="00883E41"/>
    <w:rsid w:val="00884661"/>
    <w:rsid w:val="00885778"/>
    <w:rsid w:val="00885CC8"/>
    <w:rsid w:val="00886193"/>
    <w:rsid w:val="0088676B"/>
    <w:rsid w:val="00886F78"/>
    <w:rsid w:val="00887379"/>
    <w:rsid w:val="0088765C"/>
    <w:rsid w:val="00890CBA"/>
    <w:rsid w:val="00891933"/>
    <w:rsid w:val="00894262"/>
    <w:rsid w:val="008959A7"/>
    <w:rsid w:val="0089733A"/>
    <w:rsid w:val="008A1C26"/>
    <w:rsid w:val="008A3B59"/>
    <w:rsid w:val="008A5417"/>
    <w:rsid w:val="008A7607"/>
    <w:rsid w:val="008A7F7F"/>
    <w:rsid w:val="008B1AE1"/>
    <w:rsid w:val="008B1E7E"/>
    <w:rsid w:val="008B2187"/>
    <w:rsid w:val="008B2678"/>
    <w:rsid w:val="008B3F4F"/>
    <w:rsid w:val="008B5E65"/>
    <w:rsid w:val="008B67F9"/>
    <w:rsid w:val="008C00A0"/>
    <w:rsid w:val="008C0A79"/>
    <w:rsid w:val="008C0B82"/>
    <w:rsid w:val="008C1C17"/>
    <w:rsid w:val="008C2237"/>
    <w:rsid w:val="008C3DCF"/>
    <w:rsid w:val="008C5FAE"/>
    <w:rsid w:val="008C70B3"/>
    <w:rsid w:val="008C7117"/>
    <w:rsid w:val="008C7AB9"/>
    <w:rsid w:val="008D0E50"/>
    <w:rsid w:val="008D1734"/>
    <w:rsid w:val="008D2A39"/>
    <w:rsid w:val="008D2F02"/>
    <w:rsid w:val="008D7C8F"/>
    <w:rsid w:val="008E28D1"/>
    <w:rsid w:val="008E3FC6"/>
    <w:rsid w:val="008E421F"/>
    <w:rsid w:val="008E49A4"/>
    <w:rsid w:val="008E4CAA"/>
    <w:rsid w:val="008F06E6"/>
    <w:rsid w:val="008F0A19"/>
    <w:rsid w:val="008F0E92"/>
    <w:rsid w:val="008F20AF"/>
    <w:rsid w:val="008F33BF"/>
    <w:rsid w:val="008F3AC7"/>
    <w:rsid w:val="008F7377"/>
    <w:rsid w:val="008F7871"/>
    <w:rsid w:val="00901126"/>
    <w:rsid w:val="00902917"/>
    <w:rsid w:val="00902AC5"/>
    <w:rsid w:val="00902AE0"/>
    <w:rsid w:val="00904376"/>
    <w:rsid w:val="009047DD"/>
    <w:rsid w:val="00910F41"/>
    <w:rsid w:val="00911712"/>
    <w:rsid w:val="00912C73"/>
    <w:rsid w:val="00912E96"/>
    <w:rsid w:val="00913471"/>
    <w:rsid w:val="009144B0"/>
    <w:rsid w:val="00914EA4"/>
    <w:rsid w:val="00914EB1"/>
    <w:rsid w:val="00914F7B"/>
    <w:rsid w:val="00916FC0"/>
    <w:rsid w:val="00917525"/>
    <w:rsid w:val="00920EBF"/>
    <w:rsid w:val="00921498"/>
    <w:rsid w:val="009226E6"/>
    <w:rsid w:val="00923BAE"/>
    <w:rsid w:val="00924EFE"/>
    <w:rsid w:val="00926867"/>
    <w:rsid w:val="00931FE2"/>
    <w:rsid w:val="0093289E"/>
    <w:rsid w:val="009329B4"/>
    <w:rsid w:val="009332DF"/>
    <w:rsid w:val="0093344F"/>
    <w:rsid w:val="00933810"/>
    <w:rsid w:val="00933B4E"/>
    <w:rsid w:val="00933D1C"/>
    <w:rsid w:val="00934AC8"/>
    <w:rsid w:val="00934B1F"/>
    <w:rsid w:val="0093547A"/>
    <w:rsid w:val="0094050C"/>
    <w:rsid w:val="00940A38"/>
    <w:rsid w:val="00943609"/>
    <w:rsid w:val="009445D9"/>
    <w:rsid w:val="00946DF1"/>
    <w:rsid w:val="00947C4B"/>
    <w:rsid w:val="0095538A"/>
    <w:rsid w:val="00955B04"/>
    <w:rsid w:val="00955D05"/>
    <w:rsid w:val="009560E1"/>
    <w:rsid w:val="00956874"/>
    <w:rsid w:val="00956C56"/>
    <w:rsid w:val="009620D5"/>
    <w:rsid w:val="00964D54"/>
    <w:rsid w:val="009655AA"/>
    <w:rsid w:val="009662C7"/>
    <w:rsid w:val="0096725F"/>
    <w:rsid w:val="00967D24"/>
    <w:rsid w:val="00970162"/>
    <w:rsid w:val="00970168"/>
    <w:rsid w:val="009710F7"/>
    <w:rsid w:val="00971497"/>
    <w:rsid w:val="0097218B"/>
    <w:rsid w:val="00972872"/>
    <w:rsid w:val="00972A40"/>
    <w:rsid w:val="00973ED7"/>
    <w:rsid w:val="009812A2"/>
    <w:rsid w:val="00981648"/>
    <w:rsid w:val="00981C33"/>
    <w:rsid w:val="00982CE9"/>
    <w:rsid w:val="00986A15"/>
    <w:rsid w:val="009908A0"/>
    <w:rsid w:val="0099134A"/>
    <w:rsid w:val="0099179C"/>
    <w:rsid w:val="00991A2C"/>
    <w:rsid w:val="00992DC6"/>
    <w:rsid w:val="00993181"/>
    <w:rsid w:val="00993453"/>
    <w:rsid w:val="009938CD"/>
    <w:rsid w:val="0099429F"/>
    <w:rsid w:val="009965CF"/>
    <w:rsid w:val="009971C7"/>
    <w:rsid w:val="009A18A1"/>
    <w:rsid w:val="009A2C9B"/>
    <w:rsid w:val="009A2CC9"/>
    <w:rsid w:val="009A52C0"/>
    <w:rsid w:val="009A6D45"/>
    <w:rsid w:val="009A769E"/>
    <w:rsid w:val="009A7A83"/>
    <w:rsid w:val="009B3248"/>
    <w:rsid w:val="009B3675"/>
    <w:rsid w:val="009B5683"/>
    <w:rsid w:val="009B62AE"/>
    <w:rsid w:val="009C0E6E"/>
    <w:rsid w:val="009C161F"/>
    <w:rsid w:val="009C3708"/>
    <w:rsid w:val="009C4E5F"/>
    <w:rsid w:val="009C5B2D"/>
    <w:rsid w:val="009C7764"/>
    <w:rsid w:val="009D03E7"/>
    <w:rsid w:val="009D16C6"/>
    <w:rsid w:val="009D2CCD"/>
    <w:rsid w:val="009D4EDD"/>
    <w:rsid w:val="009D6F6A"/>
    <w:rsid w:val="009E22A1"/>
    <w:rsid w:val="009E2A7F"/>
    <w:rsid w:val="009E3BE6"/>
    <w:rsid w:val="009E49EA"/>
    <w:rsid w:val="009F0582"/>
    <w:rsid w:val="009F1297"/>
    <w:rsid w:val="009F7369"/>
    <w:rsid w:val="009F7431"/>
    <w:rsid w:val="009F7528"/>
    <w:rsid w:val="009F7C0D"/>
    <w:rsid w:val="009F7DF0"/>
    <w:rsid w:val="00A00394"/>
    <w:rsid w:val="00A015E8"/>
    <w:rsid w:val="00A01FAD"/>
    <w:rsid w:val="00A024FF"/>
    <w:rsid w:val="00A03144"/>
    <w:rsid w:val="00A03BAA"/>
    <w:rsid w:val="00A0405B"/>
    <w:rsid w:val="00A064BF"/>
    <w:rsid w:val="00A06535"/>
    <w:rsid w:val="00A115A1"/>
    <w:rsid w:val="00A11DF9"/>
    <w:rsid w:val="00A137AB"/>
    <w:rsid w:val="00A137FB"/>
    <w:rsid w:val="00A149BC"/>
    <w:rsid w:val="00A14EC4"/>
    <w:rsid w:val="00A15D77"/>
    <w:rsid w:val="00A16000"/>
    <w:rsid w:val="00A165AD"/>
    <w:rsid w:val="00A17367"/>
    <w:rsid w:val="00A21C47"/>
    <w:rsid w:val="00A2649C"/>
    <w:rsid w:val="00A26608"/>
    <w:rsid w:val="00A26CFF"/>
    <w:rsid w:val="00A27275"/>
    <w:rsid w:val="00A30B1A"/>
    <w:rsid w:val="00A3113B"/>
    <w:rsid w:val="00A32529"/>
    <w:rsid w:val="00A339F3"/>
    <w:rsid w:val="00A36309"/>
    <w:rsid w:val="00A3640B"/>
    <w:rsid w:val="00A36841"/>
    <w:rsid w:val="00A36AAE"/>
    <w:rsid w:val="00A36C9C"/>
    <w:rsid w:val="00A3772B"/>
    <w:rsid w:val="00A402C2"/>
    <w:rsid w:val="00A411E1"/>
    <w:rsid w:val="00A4204B"/>
    <w:rsid w:val="00A42D87"/>
    <w:rsid w:val="00A43872"/>
    <w:rsid w:val="00A454C8"/>
    <w:rsid w:val="00A4588E"/>
    <w:rsid w:val="00A50CD5"/>
    <w:rsid w:val="00A51CA5"/>
    <w:rsid w:val="00A51E5A"/>
    <w:rsid w:val="00A5293F"/>
    <w:rsid w:val="00A55F68"/>
    <w:rsid w:val="00A56B8F"/>
    <w:rsid w:val="00A5758D"/>
    <w:rsid w:val="00A57A10"/>
    <w:rsid w:val="00A61884"/>
    <w:rsid w:val="00A61F9A"/>
    <w:rsid w:val="00A63C35"/>
    <w:rsid w:val="00A64B3F"/>
    <w:rsid w:val="00A65253"/>
    <w:rsid w:val="00A66A93"/>
    <w:rsid w:val="00A66E5D"/>
    <w:rsid w:val="00A70228"/>
    <w:rsid w:val="00A70B63"/>
    <w:rsid w:val="00A710BC"/>
    <w:rsid w:val="00A72891"/>
    <w:rsid w:val="00A76297"/>
    <w:rsid w:val="00A76837"/>
    <w:rsid w:val="00A8168B"/>
    <w:rsid w:val="00A81FE6"/>
    <w:rsid w:val="00A8552E"/>
    <w:rsid w:val="00A86F88"/>
    <w:rsid w:val="00A8730C"/>
    <w:rsid w:val="00A92665"/>
    <w:rsid w:val="00A926A9"/>
    <w:rsid w:val="00A93995"/>
    <w:rsid w:val="00A94367"/>
    <w:rsid w:val="00A94396"/>
    <w:rsid w:val="00A949BD"/>
    <w:rsid w:val="00AA2004"/>
    <w:rsid w:val="00AA3981"/>
    <w:rsid w:val="00AA3FE4"/>
    <w:rsid w:val="00AA41DC"/>
    <w:rsid w:val="00AA6080"/>
    <w:rsid w:val="00AA63B3"/>
    <w:rsid w:val="00AB06E4"/>
    <w:rsid w:val="00AB080A"/>
    <w:rsid w:val="00AB21E0"/>
    <w:rsid w:val="00AB4EC1"/>
    <w:rsid w:val="00AB67A6"/>
    <w:rsid w:val="00AB71E4"/>
    <w:rsid w:val="00AC21A6"/>
    <w:rsid w:val="00AC29AE"/>
    <w:rsid w:val="00AC2BF0"/>
    <w:rsid w:val="00AC3C5F"/>
    <w:rsid w:val="00AC4F85"/>
    <w:rsid w:val="00AC68B0"/>
    <w:rsid w:val="00AC691F"/>
    <w:rsid w:val="00AC699B"/>
    <w:rsid w:val="00AC6A27"/>
    <w:rsid w:val="00AC6CD4"/>
    <w:rsid w:val="00AC6CEC"/>
    <w:rsid w:val="00AD1167"/>
    <w:rsid w:val="00AD200F"/>
    <w:rsid w:val="00AD24AC"/>
    <w:rsid w:val="00AD673D"/>
    <w:rsid w:val="00AD7713"/>
    <w:rsid w:val="00AD7AAA"/>
    <w:rsid w:val="00AE047D"/>
    <w:rsid w:val="00AE0D6E"/>
    <w:rsid w:val="00AE299F"/>
    <w:rsid w:val="00AE3533"/>
    <w:rsid w:val="00AE5DEB"/>
    <w:rsid w:val="00AE624F"/>
    <w:rsid w:val="00AE6893"/>
    <w:rsid w:val="00AE7C2F"/>
    <w:rsid w:val="00AF022D"/>
    <w:rsid w:val="00AF04CD"/>
    <w:rsid w:val="00AF290F"/>
    <w:rsid w:val="00AF2A29"/>
    <w:rsid w:val="00AF31E6"/>
    <w:rsid w:val="00AF38FA"/>
    <w:rsid w:val="00AF7439"/>
    <w:rsid w:val="00B0059C"/>
    <w:rsid w:val="00B02147"/>
    <w:rsid w:val="00B02BC0"/>
    <w:rsid w:val="00B03566"/>
    <w:rsid w:val="00B03BFD"/>
    <w:rsid w:val="00B03CCC"/>
    <w:rsid w:val="00B079F4"/>
    <w:rsid w:val="00B1270E"/>
    <w:rsid w:val="00B12A7D"/>
    <w:rsid w:val="00B14078"/>
    <w:rsid w:val="00B14230"/>
    <w:rsid w:val="00B144CC"/>
    <w:rsid w:val="00B15CBF"/>
    <w:rsid w:val="00B20587"/>
    <w:rsid w:val="00B2063D"/>
    <w:rsid w:val="00B209BF"/>
    <w:rsid w:val="00B21B4B"/>
    <w:rsid w:val="00B2213E"/>
    <w:rsid w:val="00B2397C"/>
    <w:rsid w:val="00B23C60"/>
    <w:rsid w:val="00B24280"/>
    <w:rsid w:val="00B25836"/>
    <w:rsid w:val="00B26A13"/>
    <w:rsid w:val="00B27D46"/>
    <w:rsid w:val="00B27D9F"/>
    <w:rsid w:val="00B3074D"/>
    <w:rsid w:val="00B30FEC"/>
    <w:rsid w:val="00B314A6"/>
    <w:rsid w:val="00B31E1E"/>
    <w:rsid w:val="00B34845"/>
    <w:rsid w:val="00B35FBC"/>
    <w:rsid w:val="00B36194"/>
    <w:rsid w:val="00B45F92"/>
    <w:rsid w:val="00B47618"/>
    <w:rsid w:val="00B478D3"/>
    <w:rsid w:val="00B5044E"/>
    <w:rsid w:val="00B5078D"/>
    <w:rsid w:val="00B52E23"/>
    <w:rsid w:val="00B54A10"/>
    <w:rsid w:val="00B561C8"/>
    <w:rsid w:val="00B57AE5"/>
    <w:rsid w:val="00B600F6"/>
    <w:rsid w:val="00B604EA"/>
    <w:rsid w:val="00B6143A"/>
    <w:rsid w:val="00B6358F"/>
    <w:rsid w:val="00B641BC"/>
    <w:rsid w:val="00B67A0E"/>
    <w:rsid w:val="00B7416E"/>
    <w:rsid w:val="00B749AD"/>
    <w:rsid w:val="00B76E80"/>
    <w:rsid w:val="00B77A92"/>
    <w:rsid w:val="00B80299"/>
    <w:rsid w:val="00B80C51"/>
    <w:rsid w:val="00B80D0A"/>
    <w:rsid w:val="00B80DFE"/>
    <w:rsid w:val="00B826AA"/>
    <w:rsid w:val="00B82BFB"/>
    <w:rsid w:val="00B847A1"/>
    <w:rsid w:val="00B84902"/>
    <w:rsid w:val="00B8679A"/>
    <w:rsid w:val="00B87D30"/>
    <w:rsid w:val="00B90213"/>
    <w:rsid w:val="00B91201"/>
    <w:rsid w:val="00B9160A"/>
    <w:rsid w:val="00B91DA2"/>
    <w:rsid w:val="00B921E3"/>
    <w:rsid w:val="00B9273E"/>
    <w:rsid w:val="00B9563C"/>
    <w:rsid w:val="00B9672A"/>
    <w:rsid w:val="00B96D5D"/>
    <w:rsid w:val="00B9723E"/>
    <w:rsid w:val="00BA15BC"/>
    <w:rsid w:val="00BA1DB8"/>
    <w:rsid w:val="00BA3B3A"/>
    <w:rsid w:val="00BA3F33"/>
    <w:rsid w:val="00BA4440"/>
    <w:rsid w:val="00BA4946"/>
    <w:rsid w:val="00BA4C31"/>
    <w:rsid w:val="00BA6986"/>
    <w:rsid w:val="00BA7656"/>
    <w:rsid w:val="00BA7D97"/>
    <w:rsid w:val="00BB0C3C"/>
    <w:rsid w:val="00BB1A1C"/>
    <w:rsid w:val="00BB1D96"/>
    <w:rsid w:val="00BB1EA9"/>
    <w:rsid w:val="00BB28B1"/>
    <w:rsid w:val="00BB4A08"/>
    <w:rsid w:val="00BB6969"/>
    <w:rsid w:val="00BB6BFB"/>
    <w:rsid w:val="00BC0684"/>
    <w:rsid w:val="00BC0BA2"/>
    <w:rsid w:val="00BC238C"/>
    <w:rsid w:val="00BC4663"/>
    <w:rsid w:val="00BC5A10"/>
    <w:rsid w:val="00BD21AE"/>
    <w:rsid w:val="00BD3BB7"/>
    <w:rsid w:val="00BD4D73"/>
    <w:rsid w:val="00BD7658"/>
    <w:rsid w:val="00BD7AF7"/>
    <w:rsid w:val="00BD7CE2"/>
    <w:rsid w:val="00BE0A55"/>
    <w:rsid w:val="00BE0B40"/>
    <w:rsid w:val="00BE111F"/>
    <w:rsid w:val="00BE1540"/>
    <w:rsid w:val="00BE2115"/>
    <w:rsid w:val="00BE311C"/>
    <w:rsid w:val="00BE5EE8"/>
    <w:rsid w:val="00BE6388"/>
    <w:rsid w:val="00BE7C9E"/>
    <w:rsid w:val="00BF0A0C"/>
    <w:rsid w:val="00BF0D17"/>
    <w:rsid w:val="00BF1321"/>
    <w:rsid w:val="00BF372F"/>
    <w:rsid w:val="00BF43F4"/>
    <w:rsid w:val="00BF46F8"/>
    <w:rsid w:val="00BF67A9"/>
    <w:rsid w:val="00BF71EF"/>
    <w:rsid w:val="00C0000C"/>
    <w:rsid w:val="00C002C9"/>
    <w:rsid w:val="00C002F5"/>
    <w:rsid w:val="00C01410"/>
    <w:rsid w:val="00C02E87"/>
    <w:rsid w:val="00C03B6C"/>
    <w:rsid w:val="00C0460B"/>
    <w:rsid w:val="00C04A59"/>
    <w:rsid w:val="00C04C13"/>
    <w:rsid w:val="00C05468"/>
    <w:rsid w:val="00C0550A"/>
    <w:rsid w:val="00C05723"/>
    <w:rsid w:val="00C0622F"/>
    <w:rsid w:val="00C0648B"/>
    <w:rsid w:val="00C079A9"/>
    <w:rsid w:val="00C1072B"/>
    <w:rsid w:val="00C10B91"/>
    <w:rsid w:val="00C1254E"/>
    <w:rsid w:val="00C129EA"/>
    <w:rsid w:val="00C12CBE"/>
    <w:rsid w:val="00C148C3"/>
    <w:rsid w:val="00C15E45"/>
    <w:rsid w:val="00C1671A"/>
    <w:rsid w:val="00C16AE5"/>
    <w:rsid w:val="00C16F78"/>
    <w:rsid w:val="00C17EF6"/>
    <w:rsid w:val="00C20B08"/>
    <w:rsid w:val="00C217EB"/>
    <w:rsid w:val="00C22DD4"/>
    <w:rsid w:val="00C2415D"/>
    <w:rsid w:val="00C24C28"/>
    <w:rsid w:val="00C2681F"/>
    <w:rsid w:val="00C26CFC"/>
    <w:rsid w:val="00C270B4"/>
    <w:rsid w:val="00C30223"/>
    <w:rsid w:val="00C31706"/>
    <w:rsid w:val="00C31EF8"/>
    <w:rsid w:val="00C327C9"/>
    <w:rsid w:val="00C3305F"/>
    <w:rsid w:val="00C40A27"/>
    <w:rsid w:val="00C42268"/>
    <w:rsid w:val="00C428CF"/>
    <w:rsid w:val="00C44FCC"/>
    <w:rsid w:val="00C45197"/>
    <w:rsid w:val="00C46D74"/>
    <w:rsid w:val="00C47187"/>
    <w:rsid w:val="00C4780D"/>
    <w:rsid w:val="00C50D8F"/>
    <w:rsid w:val="00C51D8F"/>
    <w:rsid w:val="00C5385D"/>
    <w:rsid w:val="00C55B8C"/>
    <w:rsid w:val="00C573F1"/>
    <w:rsid w:val="00C617F7"/>
    <w:rsid w:val="00C62B6B"/>
    <w:rsid w:val="00C661B6"/>
    <w:rsid w:val="00C66C6F"/>
    <w:rsid w:val="00C70ABC"/>
    <w:rsid w:val="00C70B3F"/>
    <w:rsid w:val="00C73D14"/>
    <w:rsid w:val="00C74DB2"/>
    <w:rsid w:val="00C75C13"/>
    <w:rsid w:val="00C77661"/>
    <w:rsid w:val="00C778DA"/>
    <w:rsid w:val="00C80409"/>
    <w:rsid w:val="00C8290E"/>
    <w:rsid w:val="00C8344F"/>
    <w:rsid w:val="00C84F51"/>
    <w:rsid w:val="00C85A87"/>
    <w:rsid w:val="00C86D3C"/>
    <w:rsid w:val="00C8749D"/>
    <w:rsid w:val="00C87C76"/>
    <w:rsid w:val="00C918C7"/>
    <w:rsid w:val="00C92F0B"/>
    <w:rsid w:val="00C93896"/>
    <w:rsid w:val="00C96499"/>
    <w:rsid w:val="00C96D28"/>
    <w:rsid w:val="00C97116"/>
    <w:rsid w:val="00CA0845"/>
    <w:rsid w:val="00CA291F"/>
    <w:rsid w:val="00CA30A1"/>
    <w:rsid w:val="00CA3CF9"/>
    <w:rsid w:val="00CA77BD"/>
    <w:rsid w:val="00CA7F6B"/>
    <w:rsid w:val="00CB1454"/>
    <w:rsid w:val="00CB253F"/>
    <w:rsid w:val="00CB486A"/>
    <w:rsid w:val="00CB55DC"/>
    <w:rsid w:val="00CB5873"/>
    <w:rsid w:val="00CB5F72"/>
    <w:rsid w:val="00CB652C"/>
    <w:rsid w:val="00CC0135"/>
    <w:rsid w:val="00CC0240"/>
    <w:rsid w:val="00CC0262"/>
    <w:rsid w:val="00CC070E"/>
    <w:rsid w:val="00CC1AFE"/>
    <w:rsid w:val="00CC1E8C"/>
    <w:rsid w:val="00CC2FA4"/>
    <w:rsid w:val="00CC38A7"/>
    <w:rsid w:val="00CC3EDF"/>
    <w:rsid w:val="00CC4CB6"/>
    <w:rsid w:val="00CC64BC"/>
    <w:rsid w:val="00CC711B"/>
    <w:rsid w:val="00CD2C40"/>
    <w:rsid w:val="00CD3C56"/>
    <w:rsid w:val="00CD456E"/>
    <w:rsid w:val="00CD75EF"/>
    <w:rsid w:val="00CE0582"/>
    <w:rsid w:val="00CE062B"/>
    <w:rsid w:val="00CE0AD3"/>
    <w:rsid w:val="00CE1698"/>
    <w:rsid w:val="00CE1FD1"/>
    <w:rsid w:val="00CE26D7"/>
    <w:rsid w:val="00CE2F97"/>
    <w:rsid w:val="00CE4A24"/>
    <w:rsid w:val="00CE58E5"/>
    <w:rsid w:val="00CE5B2B"/>
    <w:rsid w:val="00CE6CB5"/>
    <w:rsid w:val="00CE7EC2"/>
    <w:rsid w:val="00CF0AA1"/>
    <w:rsid w:val="00CF132E"/>
    <w:rsid w:val="00CF1680"/>
    <w:rsid w:val="00CF16A0"/>
    <w:rsid w:val="00CF2536"/>
    <w:rsid w:val="00CF2558"/>
    <w:rsid w:val="00CF2BCB"/>
    <w:rsid w:val="00CF4B38"/>
    <w:rsid w:val="00CF6FAF"/>
    <w:rsid w:val="00CF765C"/>
    <w:rsid w:val="00D0103A"/>
    <w:rsid w:val="00D01B07"/>
    <w:rsid w:val="00D0207B"/>
    <w:rsid w:val="00D04B3E"/>
    <w:rsid w:val="00D04EAC"/>
    <w:rsid w:val="00D07585"/>
    <w:rsid w:val="00D104A7"/>
    <w:rsid w:val="00D1120B"/>
    <w:rsid w:val="00D113DC"/>
    <w:rsid w:val="00D1212B"/>
    <w:rsid w:val="00D145E0"/>
    <w:rsid w:val="00D14E4D"/>
    <w:rsid w:val="00D1688A"/>
    <w:rsid w:val="00D21233"/>
    <w:rsid w:val="00D23C47"/>
    <w:rsid w:val="00D25F24"/>
    <w:rsid w:val="00D26179"/>
    <w:rsid w:val="00D265FC"/>
    <w:rsid w:val="00D27662"/>
    <w:rsid w:val="00D3004F"/>
    <w:rsid w:val="00D3080E"/>
    <w:rsid w:val="00D312BF"/>
    <w:rsid w:val="00D33944"/>
    <w:rsid w:val="00D3411E"/>
    <w:rsid w:val="00D34451"/>
    <w:rsid w:val="00D345DA"/>
    <w:rsid w:val="00D36CC8"/>
    <w:rsid w:val="00D40F8D"/>
    <w:rsid w:val="00D41E0D"/>
    <w:rsid w:val="00D43914"/>
    <w:rsid w:val="00D44737"/>
    <w:rsid w:val="00D4489B"/>
    <w:rsid w:val="00D44AC6"/>
    <w:rsid w:val="00D44B85"/>
    <w:rsid w:val="00D45760"/>
    <w:rsid w:val="00D45EB4"/>
    <w:rsid w:val="00D501CE"/>
    <w:rsid w:val="00D5103F"/>
    <w:rsid w:val="00D524E6"/>
    <w:rsid w:val="00D526F8"/>
    <w:rsid w:val="00D52848"/>
    <w:rsid w:val="00D56D7A"/>
    <w:rsid w:val="00D603E3"/>
    <w:rsid w:val="00D606B5"/>
    <w:rsid w:val="00D60794"/>
    <w:rsid w:val="00D60F8B"/>
    <w:rsid w:val="00D62ACC"/>
    <w:rsid w:val="00D63403"/>
    <w:rsid w:val="00D6525C"/>
    <w:rsid w:val="00D65B37"/>
    <w:rsid w:val="00D6649E"/>
    <w:rsid w:val="00D67B99"/>
    <w:rsid w:val="00D722ED"/>
    <w:rsid w:val="00D72F92"/>
    <w:rsid w:val="00D73157"/>
    <w:rsid w:val="00D738BF"/>
    <w:rsid w:val="00D73CB8"/>
    <w:rsid w:val="00D74DFC"/>
    <w:rsid w:val="00D750CD"/>
    <w:rsid w:val="00D762F9"/>
    <w:rsid w:val="00D7716D"/>
    <w:rsid w:val="00D80C45"/>
    <w:rsid w:val="00D81D55"/>
    <w:rsid w:val="00D82C5E"/>
    <w:rsid w:val="00D82E47"/>
    <w:rsid w:val="00D8538C"/>
    <w:rsid w:val="00D8546C"/>
    <w:rsid w:val="00D9238A"/>
    <w:rsid w:val="00D9306F"/>
    <w:rsid w:val="00D94E0A"/>
    <w:rsid w:val="00D97ED5"/>
    <w:rsid w:val="00DA016C"/>
    <w:rsid w:val="00DA202A"/>
    <w:rsid w:val="00DA2E85"/>
    <w:rsid w:val="00DA30DF"/>
    <w:rsid w:val="00DA39F9"/>
    <w:rsid w:val="00DA65F3"/>
    <w:rsid w:val="00DA7FF0"/>
    <w:rsid w:val="00DB071F"/>
    <w:rsid w:val="00DB0837"/>
    <w:rsid w:val="00DB1D11"/>
    <w:rsid w:val="00DB3F47"/>
    <w:rsid w:val="00DB483E"/>
    <w:rsid w:val="00DB570C"/>
    <w:rsid w:val="00DB64D2"/>
    <w:rsid w:val="00DB6F31"/>
    <w:rsid w:val="00DB6F87"/>
    <w:rsid w:val="00DC1526"/>
    <w:rsid w:val="00DC1896"/>
    <w:rsid w:val="00DC4380"/>
    <w:rsid w:val="00DC5853"/>
    <w:rsid w:val="00DC5E9C"/>
    <w:rsid w:val="00DC6202"/>
    <w:rsid w:val="00DC70D5"/>
    <w:rsid w:val="00DC770D"/>
    <w:rsid w:val="00DD0006"/>
    <w:rsid w:val="00DD01EA"/>
    <w:rsid w:val="00DD19A5"/>
    <w:rsid w:val="00DD2D62"/>
    <w:rsid w:val="00DD31E3"/>
    <w:rsid w:val="00DD3CEB"/>
    <w:rsid w:val="00DD4254"/>
    <w:rsid w:val="00DD50DA"/>
    <w:rsid w:val="00DD5134"/>
    <w:rsid w:val="00DD637D"/>
    <w:rsid w:val="00DD64C2"/>
    <w:rsid w:val="00DD6535"/>
    <w:rsid w:val="00DE03D7"/>
    <w:rsid w:val="00DE0EF2"/>
    <w:rsid w:val="00DE1497"/>
    <w:rsid w:val="00DE1B3F"/>
    <w:rsid w:val="00DE1B42"/>
    <w:rsid w:val="00DE1CAB"/>
    <w:rsid w:val="00DE287B"/>
    <w:rsid w:val="00DE31F4"/>
    <w:rsid w:val="00DE347C"/>
    <w:rsid w:val="00DE61CE"/>
    <w:rsid w:val="00DF18FE"/>
    <w:rsid w:val="00DF2C3F"/>
    <w:rsid w:val="00DF2D46"/>
    <w:rsid w:val="00DF5CA1"/>
    <w:rsid w:val="00DF7E2E"/>
    <w:rsid w:val="00E02B77"/>
    <w:rsid w:val="00E03183"/>
    <w:rsid w:val="00E032F2"/>
    <w:rsid w:val="00E04343"/>
    <w:rsid w:val="00E0723B"/>
    <w:rsid w:val="00E07795"/>
    <w:rsid w:val="00E10467"/>
    <w:rsid w:val="00E11C84"/>
    <w:rsid w:val="00E140CE"/>
    <w:rsid w:val="00E16046"/>
    <w:rsid w:val="00E17423"/>
    <w:rsid w:val="00E17741"/>
    <w:rsid w:val="00E17D35"/>
    <w:rsid w:val="00E17ECD"/>
    <w:rsid w:val="00E233DF"/>
    <w:rsid w:val="00E23745"/>
    <w:rsid w:val="00E23D64"/>
    <w:rsid w:val="00E24522"/>
    <w:rsid w:val="00E2508B"/>
    <w:rsid w:val="00E253FE"/>
    <w:rsid w:val="00E26BB4"/>
    <w:rsid w:val="00E3071B"/>
    <w:rsid w:val="00E32211"/>
    <w:rsid w:val="00E3295B"/>
    <w:rsid w:val="00E33371"/>
    <w:rsid w:val="00E334AE"/>
    <w:rsid w:val="00E33D60"/>
    <w:rsid w:val="00E364C7"/>
    <w:rsid w:val="00E40B16"/>
    <w:rsid w:val="00E42894"/>
    <w:rsid w:val="00E44FB0"/>
    <w:rsid w:val="00E44FC1"/>
    <w:rsid w:val="00E45521"/>
    <w:rsid w:val="00E47AF7"/>
    <w:rsid w:val="00E523BD"/>
    <w:rsid w:val="00E540F4"/>
    <w:rsid w:val="00E54BFD"/>
    <w:rsid w:val="00E60E56"/>
    <w:rsid w:val="00E62506"/>
    <w:rsid w:val="00E62BE9"/>
    <w:rsid w:val="00E63386"/>
    <w:rsid w:val="00E63411"/>
    <w:rsid w:val="00E6463B"/>
    <w:rsid w:val="00E64E2A"/>
    <w:rsid w:val="00E67282"/>
    <w:rsid w:val="00E67705"/>
    <w:rsid w:val="00E67D1E"/>
    <w:rsid w:val="00E70002"/>
    <w:rsid w:val="00E70823"/>
    <w:rsid w:val="00E70B59"/>
    <w:rsid w:val="00E70FFD"/>
    <w:rsid w:val="00E71168"/>
    <w:rsid w:val="00E7164C"/>
    <w:rsid w:val="00E71EE3"/>
    <w:rsid w:val="00E726A7"/>
    <w:rsid w:val="00E75B06"/>
    <w:rsid w:val="00E7673F"/>
    <w:rsid w:val="00E76DC2"/>
    <w:rsid w:val="00E777B2"/>
    <w:rsid w:val="00E803A3"/>
    <w:rsid w:val="00E812AB"/>
    <w:rsid w:val="00E81587"/>
    <w:rsid w:val="00E8186E"/>
    <w:rsid w:val="00E81B20"/>
    <w:rsid w:val="00E821CE"/>
    <w:rsid w:val="00E8304B"/>
    <w:rsid w:val="00E85849"/>
    <w:rsid w:val="00E862C6"/>
    <w:rsid w:val="00E87875"/>
    <w:rsid w:val="00E87E21"/>
    <w:rsid w:val="00E87FF8"/>
    <w:rsid w:val="00E910C2"/>
    <w:rsid w:val="00E91501"/>
    <w:rsid w:val="00E91CAF"/>
    <w:rsid w:val="00E930E8"/>
    <w:rsid w:val="00E93906"/>
    <w:rsid w:val="00E93EE5"/>
    <w:rsid w:val="00E9594C"/>
    <w:rsid w:val="00E95F79"/>
    <w:rsid w:val="00E95FFB"/>
    <w:rsid w:val="00E96C28"/>
    <w:rsid w:val="00E96F58"/>
    <w:rsid w:val="00EA0E62"/>
    <w:rsid w:val="00EA4282"/>
    <w:rsid w:val="00EA4E87"/>
    <w:rsid w:val="00EA55D1"/>
    <w:rsid w:val="00EA55D6"/>
    <w:rsid w:val="00EA5ECA"/>
    <w:rsid w:val="00EA654D"/>
    <w:rsid w:val="00EA7358"/>
    <w:rsid w:val="00EA7F0A"/>
    <w:rsid w:val="00EB1121"/>
    <w:rsid w:val="00EB1BFC"/>
    <w:rsid w:val="00EB2928"/>
    <w:rsid w:val="00EB35C2"/>
    <w:rsid w:val="00EB742C"/>
    <w:rsid w:val="00EC09B7"/>
    <w:rsid w:val="00EC3D40"/>
    <w:rsid w:val="00EC6149"/>
    <w:rsid w:val="00EC61F8"/>
    <w:rsid w:val="00EC6A2D"/>
    <w:rsid w:val="00EC6ABC"/>
    <w:rsid w:val="00EC7A66"/>
    <w:rsid w:val="00ED0967"/>
    <w:rsid w:val="00ED1F6D"/>
    <w:rsid w:val="00ED29EC"/>
    <w:rsid w:val="00ED3E9C"/>
    <w:rsid w:val="00ED43AB"/>
    <w:rsid w:val="00ED527E"/>
    <w:rsid w:val="00ED5288"/>
    <w:rsid w:val="00EE0233"/>
    <w:rsid w:val="00EE067B"/>
    <w:rsid w:val="00EE17EC"/>
    <w:rsid w:val="00EE3ABD"/>
    <w:rsid w:val="00EE3D12"/>
    <w:rsid w:val="00EE4679"/>
    <w:rsid w:val="00EE6B31"/>
    <w:rsid w:val="00EE6CFD"/>
    <w:rsid w:val="00EF01B7"/>
    <w:rsid w:val="00EF125C"/>
    <w:rsid w:val="00EF38C1"/>
    <w:rsid w:val="00EF5D8E"/>
    <w:rsid w:val="00EF617B"/>
    <w:rsid w:val="00EF63DE"/>
    <w:rsid w:val="00F019A4"/>
    <w:rsid w:val="00F037EA"/>
    <w:rsid w:val="00F05B3B"/>
    <w:rsid w:val="00F07477"/>
    <w:rsid w:val="00F12AC2"/>
    <w:rsid w:val="00F12AD2"/>
    <w:rsid w:val="00F1310A"/>
    <w:rsid w:val="00F14710"/>
    <w:rsid w:val="00F15238"/>
    <w:rsid w:val="00F1675D"/>
    <w:rsid w:val="00F22448"/>
    <w:rsid w:val="00F22B2F"/>
    <w:rsid w:val="00F25ABA"/>
    <w:rsid w:val="00F303FE"/>
    <w:rsid w:val="00F319DA"/>
    <w:rsid w:val="00F34E2F"/>
    <w:rsid w:val="00F34E99"/>
    <w:rsid w:val="00F35B42"/>
    <w:rsid w:val="00F35E9B"/>
    <w:rsid w:val="00F4005F"/>
    <w:rsid w:val="00F40A96"/>
    <w:rsid w:val="00F411EB"/>
    <w:rsid w:val="00F4253A"/>
    <w:rsid w:val="00F426EF"/>
    <w:rsid w:val="00F50601"/>
    <w:rsid w:val="00F50D3E"/>
    <w:rsid w:val="00F5160A"/>
    <w:rsid w:val="00F51AAC"/>
    <w:rsid w:val="00F535BB"/>
    <w:rsid w:val="00F54B64"/>
    <w:rsid w:val="00F5506F"/>
    <w:rsid w:val="00F55D9C"/>
    <w:rsid w:val="00F5681F"/>
    <w:rsid w:val="00F56E6F"/>
    <w:rsid w:val="00F57947"/>
    <w:rsid w:val="00F6221D"/>
    <w:rsid w:val="00F62A47"/>
    <w:rsid w:val="00F62D76"/>
    <w:rsid w:val="00F65037"/>
    <w:rsid w:val="00F654A6"/>
    <w:rsid w:val="00F6654D"/>
    <w:rsid w:val="00F67E1B"/>
    <w:rsid w:val="00F713C5"/>
    <w:rsid w:val="00F71B64"/>
    <w:rsid w:val="00F71D95"/>
    <w:rsid w:val="00F72459"/>
    <w:rsid w:val="00F735D1"/>
    <w:rsid w:val="00F75CE9"/>
    <w:rsid w:val="00F774A8"/>
    <w:rsid w:val="00F80D2A"/>
    <w:rsid w:val="00F837F3"/>
    <w:rsid w:val="00F83D7D"/>
    <w:rsid w:val="00F85B32"/>
    <w:rsid w:val="00F8641C"/>
    <w:rsid w:val="00F8688F"/>
    <w:rsid w:val="00F8709A"/>
    <w:rsid w:val="00F87EA9"/>
    <w:rsid w:val="00F912F7"/>
    <w:rsid w:val="00F913A1"/>
    <w:rsid w:val="00F91680"/>
    <w:rsid w:val="00F940B9"/>
    <w:rsid w:val="00F9412A"/>
    <w:rsid w:val="00F94914"/>
    <w:rsid w:val="00F956AB"/>
    <w:rsid w:val="00F9597A"/>
    <w:rsid w:val="00F967F4"/>
    <w:rsid w:val="00F96ACE"/>
    <w:rsid w:val="00FA15C7"/>
    <w:rsid w:val="00FA3DF2"/>
    <w:rsid w:val="00FA4604"/>
    <w:rsid w:val="00FA54AB"/>
    <w:rsid w:val="00FA5883"/>
    <w:rsid w:val="00FA604F"/>
    <w:rsid w:val="00FA7432"/>
    <w:rsid w:val="00FB1696"/>
    <w:rsid w:val="00FB1FB8"/>
    <w:rsid w:val="00FB20C2"/>
    <w:rsid w:val="00FB2831"/>
    <w:rsid w:val="00FB2958"/>
    <w:rsid w:val="00FB36DA"/>
    <w:rsid w:val="00FB48F9"/>
    <w:rsid w:val="00FB4FB6"/>
    <w:rsid w:val="00FB66AB"/>
    <w:rsid w:val="00FC0145"/>
    <w:rsid w:val="00FC172E"/>
    <w:rsid w:val="00FC4A8C"/>
    <w:rsid w:val="00FC5270"/>
    <w:rsid w:val="00FC56F2"/>
    <w:rsid w:val="00FC733C"/>
    <w:rsid w:val="00FC7D2C"/>
    <w:rsid w:val="00FD1678"/>
    <w:rsid w:val="00FD25B8"/>
    <w:rsid w:val="00FD4CE8"/>
    <w:rsid w:val="00FE3265"/>
    <w:rsid w:val="00FE3F28"/>
    <w:rsid w:val="00FE4CD6"/>
    <w:rsid w:val="00FE4FE7"/>
    <w:rsid w:val="00FE6F34"/>
    <w:rsid w:val="00FE7388"/>
    <w:rsid w:val="00FE7F67"/>
    <w:rsid w:val="00FF012B"/>
    <w:rsid w:val="00FF1100"/>
    <w:rsid w:val="00FF1333"/>
    <w:rsid w:val="00FF2F3A"/>
    <w:rsid w:val="00FF327E"/>
    <w:rsid w:val="00FF3EDF"/>
    <w:rsid w:val="00FF45C0"/>
    <w:rsid w:val="00FF611A"/>
    <w:rsid w:val="00FF6B2D"/>
    <w:rsid w:val="00FF6F9B"/>
    <w:rsid w:val="00FF7B09"/>
    <w:rsid w:val="00FF7CE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9AECD"/>
  <w15:chartTrackingRefBased/>
  <w15:docId w15:val="{7CC241D6-3FE2-4978-BC85-58848329D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HAnsi"/>
        <w:kern w:val="2"/>
        <w:sz w:val="24"/>
        <w:szCs w:val="24"/>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D55"/>
    <w:pPr>
      <w:widowControl w:val="0"/>
      <w:wordWrap w:val="0"/>
      <w:autoSpaceDE w:val="0"/>
      <w:autoSpaceDN w:val="0"/>
    </w:pPr>
    <w:rPr>
      <w:rFonts w:cstheme="minorBidi"/>
      <w:sz w:val="20"/>
      <w:szCs w:val="22"/>
    </w:rPr>
  </w:style>
  <w:style w:type="paragraph" w:styleId="1">
    <w:name w:val="heading 1"/>
    <w:basedOn w:val="a"/>
    <w:next w:val="a"/>
    <w:link w:val="1Char"/>
    <w:uiPriority w:val="9"/>
    <w:qFormat/>
    <w:rsid w:val="003066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3066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3066D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iPriority w:val="9"/>
    <w:unhideWhenUsed/>
    <w:qFormat/>
    <w:rsid w:val="003066D4"/>
    <w:pPr>
      <w:keepNext/>
      <w:keepLines/>
      <w:spacing w:before="80" w:after="40"/>
      <w:outlineLvl w:val="3"/>
    </w:pPr>
    <w:rPr>
      <w:rFonts w:asciiTheme="majorHAnsi" w:eastAsiaTheme="majorEastAsia" w:hAnsiTheme="majorHAnsi" w:cstheme="majorBidi"/>
      <w:color w:val="000000" w:themeColor="text1"/>
      <w:sz w:val="24"/>
      <w:szCs w:val="24"/>
    </w:rPr>
  </w:style>
  <w:style w:type="paragraph" w:styleId="5">
    <w:name w:val="heading 5"/>
    <w:basedOn w:val="a"/>
    <w:next w:val="a"/>
    <w:link w:val="5Char"/>
    <w:uiPriority w:val="9"/>
    <w:semiHidden/>
    <w:unhideWhenUsed/>
    <w:qFormat/>
    <w:rsid w:val="003066D4"/>
    <w:pPr>
      <w:keepNext/>
      <w:keepLines/>
      <w:spacing w:before="80" w:after="40"/>
      <w:ind w:leftChars="100" w:left="100"/>
      <w:outlineLvl w:val="4"/>
    </w:pPr>
    <w:rPr>
      <w:rFonts w:asciiTheme="majorHAnsi" w:eastAsiaTheme="majorEastAsia" w:hAnsiTheme="majorHAnsi" w:cstheme="majorBidi"/>
      <w:color w:val="000000" w:themeColor="text1"/>
      <w:sz w:val="24"/>
      <w:szCs w:val="24"/>
    </w:rPr>
  </w:style>
  <w:style w:type="paragraph" w:styleId="6">
    <w:name w:val="heading 6"/>
    <w:basedOn w:val="a"/>
    <w:next w:val="a"/>
    <w:link w:val="6Char"/>
    <w:uiPriority w:val="9"/>
    <w:semiHidden/>
    <w:unhideWhenUsed/>
    <w:qFormat/>
    <w:rsid w:val="003066D4"/>
    <w:pPr>
      <w:keepNext/>
      <w:keepLines/>
      <w:spacing w:before="80" w:after="40"/>
      <w:ind w:leftChars="200" w:left="200"/>
      <w:outlineLvl w:val="5"/>
    </w:pPr>
    <w:rPr>
      <w:rFonts w:asciiTheme="majorHAnsi" w:eastAsiaTheme="majorEastAsia" w:hAnsiTheme="majorHAnsi" w:cstheme="majorBidi"/>
      <w:color w:val="000000" w:themeColor="text1"/>
      <w:sz w:val="24"/>
      <w:szCs w:val="24"/>
    </w:rPr>
  </w:style>
  <w:style w:type="paragraph" w:styleId="7">
    <w:name w:val="heading 7"/>
    <w:basedOn w:val="a"/>
    <w:next w:val="a"/>
    <w:link w:val="7Char"/>
    <w:uiPriority w:val="9"/>
    <w:semiHidden/>
    <w:unhideWhenUsed/>
    <w:qFormat/>
    <w:rsid w:val="003066D4"/>
    <w:pPr>
      <w:keepNext/>
      <w:keepLines/>
      <w:spacing w:before="80" w:after="40"/>
      <w:ind w:leftChars="300" w:left="300"/>
      <w:outlineLvl w:val="6"/>
    </w:pPr>
    <w:rPr>
      <w:rFonts w:asciiTheme="majorHAnsi" w:eastAsiaTheme="majorEastAsia" w:hAnsiTheme="majorHAnsi" w:cstheme="majorBidi"/>
      <w:color w:val="000000" w:themeColor="text1"/>
      <w:sz w:val="24"/>
      <w:szCs w:val="24"/>
    </w:rPr>
  </w:style>
  <w:style w:type="paragraph" w:styleId="8">
    <w:name w:val="heading 8"/>
    <w:basedOn w:val="a"/>
    <w:next w:val="a"/>
    <w:link w:val="8Char"/>
    <w:uiPriority w:val="9"/>
    <w:semiHidden/>
    <w:unhideWhenUsed/>
    <w:qFormat/>
    <w:rsid w:val="003066D4"/>
    <w:pPr>
      <w:keepNext/>
      <w:keepLines/>
      <w:spacing w:before="80" w:after="40"/>
      <w:ind w:leftChars="400" w:left="400"/>
      <w:outlineLvl w:val="7"/>
    </w:pPr>
    <w:rPr>
      <w:rFonts w:asciiTheme="majorHAnsi" w:eastAsiaTheme="majorEastAsia" w:hAnsiTheme="majorHAnsi" w:cstheme="majorBidi"/>
      <w:color w:val="000000" w:themeColor="text1"/>
      <w:sz w:val="24"/>
      <w:szCs w:val="24"/>
    </w:rPr>
  </w:style>
  <w:style w:type="paragraph" w:styleId="9">
    <w:name w:val="heading 9"/>
    <w:basedOn w:val="a"/>
    <w:next w:val="a"/>
    <w:link w:val="9Char"/>
    <w:uiPriority w:val="9"/>
    <w:semiHidden/>
    <w:unhideWhenUsed/>
    <w:qFormat/>
    <w:rsid w:val="003066D4"/>
    <w:pPr>
      <w:keepNext/>
      <w:keepLines/>
      <w:spacing w:before="80" w:after="40"/>
      <w:ind w:leftChars="500" w:left="500"/>
      <w:outlineLvl w:val="8"/>
    </w:pPr>
    <w:rPr>
      <w:rFonts w:asciiTheme="majorHAnsi" w:eastAsiaTheme="majorEastAsia" w:hAnsiTheme="majorHAnsi" w:cstheme="majorBidi"/>
      <w:color w:val="000000" w:themeColor="text1"/>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066D4"/>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3066D4"/>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3066D4"/>
    <w:rPr>
      <w:rFonts w:asciiTheme="majorHAnsi" w:eastAsiaTheme="majorEastAsia" w:hAnsiTheme="majorHAnsi" w:cstheme="majorBidi"/>
      <w:color w:val="000000" w:themeColor="text1"/>
    </w:rPr>
  </w:style>
  <w:style w:type="character" w:customStyle="1" w:styleId="4Char">
    <w:name w:val="제목 4 Char"/>
    <w:basedOn w:val="a0"/>
    <w:link w:val="4"/>
    <w:uiPriority w:val="9"/>
    <w:rsid w:val="003066D4"/>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3066D4"/>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3066D4"/>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3066D4"/>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3066D4"/>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3066D4"/>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3066D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3066D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066D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3066D4"/>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3066D4"/>
    <w:pPr>
      <w:spacing w:before="160"/>
      <w:jc w:val="center"/>
    </w:pPr>
    <w:rPr>
      <w:rFonts w:cstheme="minorHAnsi"/>
      <w:i/>
      <w:iCs/>
      <w:color w:val="404040" w:themeColor="text1" w:themeTint="BF"/>
      <w:sz w:val="24"/>
      <w:szCs w:val="24"/>
    </w:rPr>
  </w:style>
  <w:style w:type="character" w:customStyle="1" w:styleId="Char1">
    <w:name w:val="인용 Char"/>
    <w:basedOn w:val="a0"/>
    <w:link w:val="a5"/>
    <w:uiPriority w:val="29"/>
    <w:rsid w:val="003066D4"/>
    <w:rPr>
      <w:i/>
      <w:iCs/>
      <w:color w:val="404040" w:themeColor="text1" w:themeTint="BF"/>
    </w:rPr>
  </w:style>
  <w:style w:type="paragraph" w:styleId="a6">
    <w:name w:val="List Paragraph"/>
    <w:basedOn w:val="a"/>
    <w:uiPriority w:val="34"/>
    <w:qFormat/>
    <w:rsid w:val="003066D4"/>
    <w:pPr>
      <w:ind w:left="720"/>
      <w:contextualSpacing/>
    </w:pPr>
    <w:rPr>
      <w:rFonts w:cstheme="minorHAnsi"/>
      <w:sz w:val="24"/>
      <w:szCs w:val="24"/>
    </w:rPr>
  </w:style>
  <w:style w:type="character" w:styleId="a7">
    <w:name w:val="Intense Emphasis"/>
    <w:basedOn w:val="a0"/>
    <w:uiPriority w:val="21"/>
    <w:qFormat/>
    <w:rsid w:val="003066D4"/>
    <w:rPr>
      <w:i/>
      <w:iCs/>
      <w:color w:val="0F4761" w:themeColor="accent1" w:themeShade="BF"/>
    </w:rPr>
  </w:style>
  <w:style w:type="paragraph" w:styleId="a8">
    <w:name w:val="Intense Quote"/>
    <w:basedOn w:val="a"/>
    <w:next w:val="a"/>
    <w:link w:val="Char2"/>
    <w:uiPriority w:val="30"/>
    <w:qFormat/>
    <w:rsid w:val="003066D4"/>
    <w:pPr>
      <w:pBdr>
        <w:top w:val="single" w:sz="4" w:space="10" w:color="0F4761" w:themeColor="accent1" w:themeShade="BF"/>
        <w:bottom w:val="single" w:sz="4" w:space="10" w:color="0F4761" w:themeColor="accent1" w:themeShade="BF"/>
      </w:pBdr>
      <w:spacing w:before="360" w:after="360"/>
      <w:ind w:left="864" w:right="864"/>
      <w:jc w:val="center"/>
    </w:pPr>
    <w:rPr>
      <w:rFonts w:cstheme="minorHAnsi"/>
      <w:i/>
      <w:iCs/>
      <w:color w:val="0F4761" w:themeColor="accent1" w:themeShade="BF"/>
      <w:sz w:val="24"/>
      <w:szCs w:val="24"/>
    </w:rPr>
  </w:style>
  <w:style w:type="character" w:customStyle="1" w:styleId="Char2">
    <w:name w:val="강한 인용 Char"/>
    <w:basedOn w:val="a0"/>
    <w:link w:val="a8"/>
    <w:uiPriority w:val="30"/>
    <w:rsid w:val="003066D4"/>
    <w:rPr>
      <w:i/>
      <w:iCs/>
      <w:color w:val="0F4761" w:themeColor="accent1" w:themeShade="BF"/>
    </w:rPr>
  </w:style>
  <w:style w:type="character" w:styleId="a9">
    <w:name w:val="Intense Reference"/>
    <w:basedOn w:val="a0"/>
    <w:uiPriority w:val="32"/>
    <w:qFormat/>
    <w:rsid w:val="003066D4"/>
    <w:rPr>
      <w:b/>
      <w:bCs/>
      <w:smallCaps/>
      <w:color w:val="0F4761" w:themeColor="accent1" w:themeShade="BF"/>
      <w:spacing w:val="5"/>
    </w:rPr>
  </w:style>
  <w:style w:type="paragraph" w:styleId="aa">
    <w:name w:val="header"/>
    <w:basedOn w:val="a"/>
    <w:link w:val="Char3"/>
    <w:uiPriority w:val="99"/>
    <w:unhideWhenUsed/>
    <w:rsid w:val="00847FA3"/>
    <w:pPr>
      <w:tabs>
        <w:tab w:val="center" w:pos="4513"/>
        <w:tab w:val="right" w:pos="9026"/>
      </w:tabs>
      <w:snapToGrid w:val="0"/>
    </w:pPr>
    <w:rPr>
      <w:rFonts w:cstheme="minorHAnsi"/>
      <w:sz w:val="24"/>
      <w:szCs w:val="24"/>
    </w:rPr>
  </w:style>
  <w:style w:type="character" w:customStyle="1" w:styleId="Char3">
    <w:name w:val="머리글 Char"/>
    <w:basedOn w:val="a0"/>
    <w:link w:val="aa"/>
    <w:uiPriority w:val="99"/>
    <w:rsid w:val="00847FA3"/>
  </w:style>
  <w:style w:type="paragraph" w:styleId="ab">
    <w:name w:val="footer"/>
    <w:basedOn w:val="a"/>
    <w:link w:val="Char4"/>
    <w:uiPriority w:val="99"/>
    <w:unhideWhenUsed/>
    <w:rsid w:val="00847FA3"/>
    <w:pPr>
      <w:tabs>
        <w:tab w:val="center" w:pos="4513"/>
        <w:tab w:val="right" w:pos="9026"/>
      </w:tabs>
      <w:snapToGrid w:val="0"/>
    </w:pPr>
    <w:rPr>
      <w:rFonts w:cstheme="minorHAnsi"/>
      <w:sz w:val="24"/>
      <w:szCs w:val="24"/>
    </w:rPr>
  </w:style>
  <w:style w:type="character" w:customStyle="1" w:styleId="Char4">
    <w:name w:val="바닥글 Char"/>
    <w:basedOn w:val="a0"/>
    <w:link w:val="ab"/>
    <w:uiPriority w:val="99"/>
    <w:rsid w:val="00847FA3"/>
  </w:style>
  <w:style w:type="table" w:styleId="ac">
    <w:name w:val="Table Grid"/>
    <w:basedOn w:val="a1"/>
    <w:uiPriority w:val="39"/>
    <w:rsid w:val="00847FA3"/>
    <w:pPr>
      <w:spacing w:after="0" w:line="240" w:lineRule="auto"/>
    </w:pPr>
    <w:rPr>
      <w:rFonts w:cstheme="minorBidi"/>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바탕글"/>
    <w:basedOn w:val="a"/>
    <w:link w:val="Char5"/>
    <w:rsid w:val="00FE6F34"/>
    <w:pPr>
      <w:widowControl/>
      <w:wordWrap/>
      <w:autoSpaceDE/>
      <w:autoSpaceDN/>
      <w:spacing w:after="0" w:line="384" w:lineRule="auto"/>
      <w:textAlignment w:val="baseline"/>
    </w:pPr>
    <w:rPr>
      <w:rFonts w:ascii="함초롬바탕" w:eastAsia="굴림" w:hAnsi="굴림" w:cs="굴림"/>
      <w:color w:val="000000"/>
      <w:kern w:val="0"/>
      <w:sz w:val="24"/>
      <w:szCs w:val="20"/>
    </w:rPr>
  </w:style>
  <w:style w:type="character" w:customStyle="1" w:styleId="Char5">
    <w:name w:val="바탕글 Char"/>
    <w:basedOn w:val="a0"/>
    <w:link w:val="ad"/>
    <w:rsid w:val="00FE6F34"/>
    <w:rPr>
      <w:rFonts w:ascii="함초롬바탕" w:eastAsia="굴림" w:hAnsi="굴림" w:cs="굴림"/>
      <w:color w:val="000000"/>
      <w:kern w:val="0"/>
      <w:szCs w:val="20"/>
    </w:rPr>
  </w:style>
  <w:style w:type="table" w:customStyle="1" w:styleId="10">
    <w:name w:val="표 구분선1"/>
    <w:basedOn w:val="a1"/>
    <w:next w:val="ac"/>
    <w:uiPriority w:val="39"/>
    <w:rsid w:val="00FE6F34"/>
    <w:pPr>
      <w:spacing w:after="0" w:line="240" w:lineRule="auto"/>
    </w:pPr>
    <w:rPr>
      <w:rFonts w:ascii="한양신명조" w:eastAsia="한양신명조" w:cs="굴림"/>
      <w:color w:val="000000"/>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rmal (Web)"/>
    <w:basedOn w:val="a"/>
    <w:uiPriority w:val="99"/>
    <w:unhideWhenUsed/>
    <w:rsid w:val="00FE6F34"/>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EndNoteBibliographyTitle">
    <w:name w:val="EndNote Bibliography Title"/>
    <w:basedOn w:val="a"/>
    <w:link w:val="EndNoteBibliographyTitleChar"/>
    <w:rsid w:val="008A7F7F"/>
    <w:pPr>
      <w:spacing w:after="0"/>
      <w:jc w:val="center"/>
    </w:pPr>
    <w:rPr>
      <w:rFonts w:ascii="Times New Roman" w:hAnsi="Times New Roman" w:cs="Times New Roman"/>
      <w:noProof/>
      <w:sz w:val="24"/>
    </w:rPr>
  </w:style>
  <w:style w:type="character" w:customStyle="1" w:styleId="EndNoteBibliographyTitleChar">
    <w:name w:val="EndNote Bibliography Title Char"/>
    <w:basedOn w:val="a0"/>
    <w:link w:val="EndNoteBibliographyTitle"/>
    <w:rsid w:val="008A7F7F"/>
    <w:rPr>
      <w:rFonts w:ascii="Times New Roman" w:hAnsi="Times New Roman" w:cs="Times New Roman"/>
      <w:noProof/>
      <w:szCs w:val="22"/>
    </w:rPr>
  </w:style>
  <w:style w:type="paragraph" w:customStyle="1" w:styleId="EndNoteBibliography">
    <w:name w:val="EndNote Bibliography"/>
    <w:basedOn w:val="a"/>
    <w:link w:val="EndNoteBibliographyChar"/>
    <w:rsid w:val="00BA1DB8"/>
    <w:pPr>
      <w:spacing w:line="240" w:lineRule="auto"/>
    </w:pPr>
    <w:rPr>
      <w:rFonts w:ascii="Times New Roman" w:hAnsi="Times New Roman" w:cs="Times New Roman"/>
      <w:noProof/>
      <w:sz w:val="24"/>
    </w:rPr>
  </w:style>
  <w:style w:type="character" w:customStyle="1" w:styleId="EndNoteBibliographyChar">
    <w:name w:val="EndNote Bibliography Char"/>
    <w:basedOn w:val="a0"/>
    <w:link w:val="EndNoteBibliography"/>
    <w:rsid w:val="00BA1DB8"/>
    <w:rPr>
      <w:rFonts w:ascii="Times New Roman" w:hAnsi="Times New Roman" w:cs="Times New Roman"/>
      <w:noProof/>
      <w:szCs w:val="22"/>
    </w:rPr>
  </w:style>
  <w:style w:type="character" w:styleId="af">
    <w:name w:val="Hyperlink"/>
    <w:basedOn w:val="a0"/>
    <w:uiPriority w:val="99"/>
    <w:unhideWhenUsed/>
    <w:rsid w:val="00E7673F"/>
    <w:rPr>
      <w:color w:val="467886" w:themeColor="hyperlink"/>
      <w:u w:val="single"/>
    </w:rPr>
  </w:style>
  <w:style w:type="character" w:styleId="af0">
    <w:name w:val="Unresolved Mention"/>
    <w:basedOn w:val="a0"/>
    <w:uiPriority w:val="99"/>
    <w:semiHidden/>
    <w:unhideWhenUsed/>
    <w:rsid w:val="00E7673F"/>
    <w:rPr>
      <w:color w:val="605E5C"/>
      <w:shd w:val="clear" w:color="auto" w:fill="E1DFDD"/>
    </w:rPr>
  </w:style>
  <w:style w:type="paragraph" w:customStyle="1" w:styleId="af1">
    <w:name w:val="본문 내용"/>
    <w:basedOn w:val="a"/>
    <w:link w:val="Char6"/>
    <w:qFormat/>
    <w:rsid w:val="00C02E87"/>
    <w:pPr>
      <w:spacing w:line="384" w:lineRule="auto"/>
      <w:ind w:firstLineChars="100" w:firstLine="100"/>
    </w:pPr>
    <w:rPr>
      <w:rFonts w:eastAsia="HY신명조"/>
      <w:color w:val="000000" w:themeColor="text1"/>
      <w:sz w:val="22"/>
      <w:szCs w:val="42"/>
    </w:rPr>
  </w:style>
  <w:style w:type="character" w:customStyle="1" w:styleId="Char6">
    <w:name w:val="본문 내용 Char"/>
    <w:basedOn w:val="a0"/>
    <w:link w:val="af1"/>
    <w:rsid w:val="00C02E87"/>
    <w:rPr>
      <w:rFonts w:eastAsia="HY신명조" w:cstheme="minorBidi"/>
      <w:color w:val="000000" w:themeColor="text1"/>
      <w:sz w:val="22"/>
      <w:szCs w:val="42"/>
    </w:rPr>
  </w:style>
  <w:style w:type="character" w:styleId="af2">
    <w:name w:val="Placeholder Text"/>
    <w:basedOn w:val="a0"/>
    <w:uiPriority w:val="99"/>
    <w:semiHidden/>
    <w:rsid w:val="004A57D5"/>
    <w:rPr>
      <w:color w:val="666666"/>
    </w:rPr>
  </w:style>
  <w:style w:type="character" w:styleId="af3">
    <w:name w:val="line number"/>
    <w:basedOn w:val="a0"/>
    <w:uiPriority w:val="99"/>
    <w:semiHidden/>
    <w:unhideWhenUsed/>
    <w:rsid w:val="00B25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233243">
      <w:bodyDiv w:val="1"/>
      <w:marLeft w:val="0"/>
      <w:marRight w:val="0"/>
      <w:marTop w:val="0"/>
      <w:marBottom w:val="0"/>
      <w:divBdr>
        <w:top w:val="none" w:sz="0" w:space="0" w:color="auto"/>
        <w:left w:val="none" w:sz="0" w:space="0" w:color="auto"/>
        <w:bottom w:val="none" w:sz="0" w:space="0" w:color="auto"/>
        <w:right w:val="none" w:sz="0" w:space="0" w:color="auto"/>
      </w:divBdr>
    </w:div>
    <w:div w:id="1522088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kim@cnu.ac.kr"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사용자 지정 2">
      <a:majorFont>
        <a:latin typeface="Times New Roman"/>
        <a:ea typeface="바탕체"/>
        <a:cs typeface=""/>
      </a:majorFont>
      <a:minorFont>
        <a:latin typeface="Times New Roman"/>
        <a:ea typeface="바탕체"/>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20C1BE-A0D8-419E-ACAE-90DA60C90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3912</TotalTime>
  <Pages>46</Pages>
  <Words>8174</Words>
  <Characters>44059</Characters>
  <Application>Microsoft Office Word</Application>
  <DocSecurity>0</DocSecurity>
  <Lines>3671</Lines>
  <Paragraphs>3072</Paragraphs>
  <ScaleCrop>false</ScaleCrop>
  <Company/>
  <LinksUpToDate>false</LinksUpToDate>
  <CharactersWithSpaces>49161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진욱 김</dc:creator>
  <cp:keywords/>
  <dc:description/>
  <cp:lastModifiedBy>진욱 김</cp:lastModifiedBy>
  <cp:revision>1991</cp:revision>
  <cp:lastPrinted>2026-09-14T01:57:00Z</cp:lastPrinted>
  <dcterms:created xsi:type="dcterms:W3CDTF">2024-10-10T01:19:00Z</dcterms:created>
  <dcterms:modified xsi:type="dcterms:W3CDTF">2026-09-16T04:20:00Z</dcterms:modified>
</cp:coreProperties>
</file>