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hint="default" w:ascii="Times New Roman" w:hAnsi="Times New Roman" w:eastAsia="宋体" w:cs="Times New Roman"/>
          <w:sz w:val="24"/>
        </w:rPr>
      </w:pPr>
      <w:r>
        <w:rPr>
          <w:rFonts w:hint="default" w:ascii="Times New Roman" w:hAnsi="Times New Roman" w:eastAsia="宋体" w:cs="Times New Roman"/>
          <w:sz w:val="24"/>
        </w:rPr>
        <w:t>Miao Lv</w:t>
      </w:r>
      <w:r>
        <w:rPr>
          <w:rFonts w:hint="eastAsia" w:ascii="Times New Roman" w:hAnsi="Times New Roman" w:eastAsia="宋体" w:cs="Times New Roman"/>
          <w:sz w:val="24"/>
          <w:vertAlign w:val="superscript"/>
          <w:lang w:val="en-US" w:eastAsia="zh-CN"/>
        </w:rPr>
        <w:t>a,1</w:t>
      </w:r>
      <w:r>
        <w:rPr>
          <w:rFonts w:hint="default" w:ascii="Times New Roman" w:hAnsi="Times New Roman" w:eastAsia="宋体" w:cs="Times New Roman"/>
          <w:sz w:val="24"/>
        </w:rPr>
        <w:t xml:space="preserve"> · Wanting He</w:t>
      </w:r>
      <w:r>
        <w:rPr>
          <w:rFonts w:hint="eastAsia" w:ascii="Times New Roman" w:hAnsi="Times New Roman" w:eastAsia="宋体" w:cs="Times New Roman"/>
          <w:sz w:val="24"/>
          <w:vertAlign w:val="superscript"/>
          <w:lang w:val="en-US" w:eastAsia="zh-CN"/>
        </w:rPr>
        <w:t>a,1</w:t>
      </w:r>
      <w:r>
        <w:rPr>
          <w:rFonts w:hint="default" w:ascii="Times New Roman" w:hAnsi="Times New Roman" w:eastAsia="宋体" w:cs="Times New Roman"/>
          <w:sz w:val="24"/>
        </w:rPr>
        <w:t xml:space="preserve"> · Tian Liang</w:t>
      </w:r>
      <w:r>
        <w:rPr>
          <w:rFonts w:hint="eastAsia" w:ascii="Times New Roman" w:hAnsi="Times New Roman" w:eastAsia="宋体" w:cs="Times New Roman"/>
          <w:sz w:val="24"/>
          <w:vertAlign w:val="superscript"/>
          <w:lang w:val="en-US" w:eastAsia="zh-CN"/>
        </w:rPr>
        <w:t>a,1</w:t>
      </w:r>
      <w:r>
        <w:rPr>
          <w:rFonts w:hint="default" w:ascii="Times New Roman" w:hAnsi="Times New Roman" w:eastAsia="宋体" w:cs="Times New Roman"/>
          <w:sz w:val="24"/>
        </w:rPr>
        <w:t xml:space="preserve"> · Jialei Yang</w:t>
      </w:r>
      <w:r>
        <w:rPr>
          <w:rFonts w:hint="eastAsia" w:ascii="Times New Roman" w:hAnsi="Times New Roman" w:eastAsia="宋体" w:cs="Times New Roman"/>
          <w:sz w:val="24"/>
          <w:vertAlign w:val="superscript"/>
          <w:lang w:val="en-US" w:eastAsia="zh-CN"/>
        </w:rPr>
        <w:t>a</w:t>
      </w:r>
      <w:r>
        <w:rPr>
          <w:rFonts w:hint="default" w:ascii="Times New Roman" w:hAnsi="Times New Roman" w:eastAsia="宋体" w:cs="Times New Roman"/>
          <w:sz w:val="24"/>
          <w:vertAlign w:val="superscript"/>
        </w:rPr>
        <w:t xml:space="preserve"> </w:t>
      </w:r>
      <w:r>
        <w:rPr>
          <w:rFonts w:hint="default" w:ascii="Times New Roman" w:hAnsi="Times New Roman" w:eastAsia="宋体" w:cs="Times New Roman"/>
          <w:sz w:val="24"/>
        </w:rPr>
        <w:t>· Xiaolan Huang</w:t>
      </w:r>
      <w:r>
        <w:rPr>
          <w:rFonts w:hint="eastAsia" w:ascii="Times New Roman" w:hAnsi="Times New Roman" w:eastAsia="宋体" w:cs="Times New Roman"/>
          <w:sz w:val="24"/>
          <w:vertAlign w:val="superscript"/>
          <w:lang w:val="en-US" w:eastAsia="zh-CN"/>
        </w:rPr>
        <w:t>a</w:t>
      </w:r>
      <w:r>
        <w:rPr>
          <w:rFonts w:hint="default" w:ascii="Times New Roman" w:hAnsi="Times New Roman" w:eastAsia="宋体" w:cs="Times New Roman"/>
          <w:sz w:val="24"/>
        </w:rPr>
        <w:t xml:space="preserve"> · Shengying Liu</w:t>
      </w:r>
      <w:r>
        <w:rPr>
          <w:rFonts w:hint="eastAsia" w:ascii="Times New Roman" w:hAnsi="Times New Roman" w:eastAsia="宋体" w:cs="Times New Roman"/>
          <w:sz w:val="24"/>
          <w:vertAlign w:val="superscript"/>
          <w:lang w:val="en-US" w:eastAsia="zh-CN"/>
        </w:rPr>
        <w:t>a</w:t>
      </w:r>
      <w:r>
        <w:rPr>
          <w:rFonts w:hint="default" w:ascii="Times New Roman" w:hAnsi="Times New Roman" w:eastAsia="宋体" w:cs="Times New Roman"/>
          <w:sz w:val="24"/>
          <w:vertAlign w:val="superscript"/>
        </w:rPr>
        <w:t xml:space="preserve"> </w:t>
      </w:r>
      <w:r>
        <w:rPr>
          <w:rFonts w:hint="default" w:ascii="Times New Roman" w:hAnsi="Times New Roman" w:eastAsia="宋体" w:cs="Times New Roman"/>
          <w:sz w:val="24"/>
        </w:rPr>
        <w:t>· Xueying Liang</w:t>
      </w:r>
      <w:r>
        <w:rPr>
          <w:rFonts w:hint="eastAsia" w:ascii="Times New Roman" w:hAnsi="Times New Roman" w:eastAsia="宋体" w:cs="Times New Roman"/>
          <w:sz w:val="24"/>
          <w:vertAlign w:val="superscript"/>
          <w:lang w:val="en-US" w:eastAsia="zh-CN"/>
        </w:rPr>
        <w:t>a</w:t>
      </w:r>
      <w:r>
        <w:rPr>
          <w:rFonts w:hint="default" w:ascii="Times New Roman" w:hAnsi="Times New Roman" w:eastAsia="宋体" w:cs="Times New Roman"/>
          <w:sz w:val="24"/>
        </w:rPr>
        <w:t xml:space="preserve"> · Jianxiong Long</w:t>
      </w:r>
      <w:r>
        <w:rPr>
          <w:rFonts w:hint="eastAsia" w:ascii="Times New Roman" w:hAnsi="Times New Roman" w:eastAsia="宋体" w:cs="Times New Roman"/>
          <w:sz w:val="24"/>
          <w:vertAlign w:val="superscript"/>
          <w:lang w:val="en-US" w:eastAsia="zh-CN"/>
        </w:rPr>
        <w:t>a,</w:t>
      </w:r>
      <w:r>
        <w:rPr>
          <w:rFonts w:ascii="Times New Roman" w:hAnsi="Times New Roman" w:eastAsia="等线" w:cs="Times New Roman"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*</w:t>
      </w:r>
      <w:r>
        <w:rPr>
          <w:rFonts w:hint="default" w:ascii="Times New Roman" w:hAnsi="Times New Roman" w:eastAsia="宋体" w:cs="Times New Roman"/>
          <w:sz w:val="24"/>
        </w:rPr>
        <w:t xml:space="preserve"> · Li Su</w:t>
      </w:r>
      <w:r>
        <w:rPr>
          <w:rFonts w:hint="eastAsia" w:ascii="Times New Roman" w:hAnsi="Times New Roman" w:eastAsia="宋体" w:cs="Times New Roman"/>
          <w:sz w:val="24"/>
          <w:vertAlign w:val="superscript"/>
          <w:lang w:val="en-US" w:eastAsia="zh-CN"/>
        </w:rPr>
        <w:t>a,</w:t>
      </w:r>
      <w:r>
        <w:rPr>
          <w:rFonts w:ascii="Times New Roman" w:hAnsi="Times New Roman" w:eastAsia="等线" w:cs="Times New Roman"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*</w:t>
      </w:r>
    </w:p>
    <w:p>
      <w:pPr>
        <w:spacing w:line="360" w:lineRule="auto"/>
        <w:rPr>
          <w:rFonts w:hint="default" w:ascii="Times New Roman" w:hAnsi="Times New Roman" w:eastAsia="宋体" w:cs="Times New Roman"/>
          <w:color w:val="1F2DA8"/>
          <w:sz w:val="24"/>
        </w:rPr>
      </w:pPr>
    </w:p>
    <w:p>
      <w:pPr>
        <w:spacing w:line="360" w:lineRule="auto"/>
        <w:rPr>
          <w:rFonts w:hint="default" w:ascii="Times New Roman" w:hAnsi="Times New Roman" w:eastAsia="宋体" w:cs="Times New Roman"/>
          <w:sz w:val="24"/>
        </w:rPr>
      </w:pPr>
      <w:r>
        <w:rPr>
          <w:rFonts w:hint="default" w:ascii="Times New Roman" w:hAnsi="Times New Roman" w:eastAsia="宋体" w:cs="Times New Roman"/>
          <w:sz w:val="24"/>
        </w:rPr>
        <w:t>Miao Lv, Wanting He and Tian Liang contributed equally to this work</w:t>
      </w:r>
    </w:p>
    <w:p>
      <w:pPr>
        <w:spacing w:line="360" w:lineRule="auto"/>
        <w:rPr>
          <w:rFonts w:hint="default" w:ascii="Times New Roman" w:hAnsi="Times New Roman" w:cs="Times New Roman"/>
          <w:color w:val="000000"/>
          <w:sz w:val="24"/>
          <w:szCs w:val="28"/>
        </w:rPr>
      </w:pPr>
      <w:r>
        <w:rPr>
          <w:rFonts w:hint="default" w:ascii="Times New Roman" w:hAnsi="Times New Roman" w:cs="Times New Roman"/>
          <w:color w:val="000000"/>
          <w:sz w:val="24"/>
          <w:szCs w:val="28"/>
        </w:rPr>
        <w:t>Correspondence:</w:t>
      </w:r>
    </w:p>
    <w:p>
      <w:pPr>
        <w:spacing w:line="360" w:lineRule="auto"/>
        <w:ind w:left="420" w:leftChars="200"/>
        <w:rPr>
          <w:rFonts w:hint="default" w:ascii="Times New Roman" w:hAnsi="Times New Roman" w:eastAsia="宋体" w:cs="Times New Roman"/>
          <w:sz w:val="24"/>
        </w:rPr>
      </w:pPr>
      <w:r>
        <w:rPr>
          <w:rFonts w:hint="default" w:ascii="Times New Roman" w:hAnsi="Times New Roman" w:eastAsia="宋体" w:cs="Times New Roman"/>
          <w:sz w:val="24"/>
        </w:rPr>
        <w:t>Jianxiong Long</w:t>
      </w:r>
    </w:p>
    <w:p>
      <w:pPr>
        <w:tabs>
          <w:tab w:val="left" w:pos="5980"/>
        </w:tabs>
        <w:spacing w:line="360" w:lineRule="auto"/>
        <w:ind w:left="420" w:leftChars="200"/>
        <w:rPr>
          <w:rFonts w:hint="default" w:ascii="Times New Roman" w:hAnsi="Times New Roman" w:eastAsia="宋体" w:cs="Times New Roman"/>
          <w:sz w:val="24"/>
        </w:rPr>
      </w:pPr>
      <w:r>
        <w:rPr>
          <w:rFonts w:hint="default" w:ascii="Times New Roman" w:hAnsi="Times New Roman" w:eastAsia="宋体" w:cs="Times New Roman"/>
          <w:sz w:val="24"/>
        </w:rPr>
        <w:t>longjx12345@163.com</w:t>
      </w:r>
      <w:r>
        <w:rPr>
          <w:rFonts w:hint="default" w:ascii="Times New Roman" w:hAnsi="Times New Roman" w:eastAsia="宋体" w:cs="Times New Roman"/>
          <w:sz w:val="24"/>
        </w:rPr>
        <w:tab/>
      </w:r>
    </w:p>
    <w:p>
      <w:pPr>
        <w:spacing w:line="360" w:lineRule="auto"/>
        <w:ind w:left="420" w:leftChars="200"/>
        <w:rPr>
          <w:rFonts w:hint="default" w:ascii="Times New Roman" w:hAnsi="Times New Roman" w:eastAsia="宋体" w:cs="Times New Roman"/>
          <w:sz w:val="24"/>
        </w:rPr>
      </w:pPr>
      <w:r>
        <w:rPr>
          <w:rFonts w:hint="default" w:ascii="Times New Roman" w:hAnsi="Times New Roman" w:eastAsia="宋体" w:cs="Times New Roman"/>
          <w:sz w:val="24"/>
        </w:rPr>
        <w:t>Li Su</w:t>
      </w:r>
    </w:p>
    <w:p>
      <w:pPr>
        <w:spacing w:line="360" w:lineRule="auto"/>
        <w:ind w:left="420" w:leftChars="200"/>
        <w:rPr>
          <w:rFonts w:hint="default" w:ascii="Times New Roman" w:hAnsi="Times New Roman" w:eastAsia="宋体" w:cs="Times New Roman"/>
          <w:sz w:val="24"/>
        </w:rPr>
      </w:pPr>
      <w:r>
        <w:rPr>
          <w:rFonts w:hint="default" w:ascii="Times New Roman" w:hAnsi="Times New Roman" w:eastAsia="宋体" w:cs="Times New Roman"/>
          <w:sz w:val="24"/>
        </w:rPr>
        <w:t>suli2018@hotmail.com </w:t>
      </w:r>
    </w:p>
    <w:p>
      <w:pPr>
        <w:spacing w:line="360" w:lineRule="auto"/>
        <w:rPr>
          <w:rFonts w:hint="default" w:ascii="Times New Roman" w:hAnsi="Times New Roman" w:eastAsia="宋体" w:cs="Times New Roman"/>
          <w:sz w:val="24"/>
        </w:rPr>
      </w:pPr>
      <w:r>
        <w:rPr>
          <w:rFonts w:hint="eastAsia" w:ascii="Times New Roman" w:hAnsi="Times New Roman" w:eastAsia="宋体" w:cs="Times New Roman"/>
          <w:sz w:val="24"/>
          <w:lang w:val="en-US" w:eastAsia="zh-CN"/>
        </w:rPr>
        <w:t>a</w:t>
      </w:r>
      <w:r>
        <w:rPr>
          <w:rFonts w:hint="default" w:ascii="Times New Roman" w:hAnsi="Times New Roman" w:eastAsia="宋体" w:cs="Times New Roman"/>
          <w:sz w:val="24"/>
        </w:rPr>
        <w:t xml:space="preserve">  School of Public Health Guangxi Medical University, Nanning, Guangxi, China</w:t>
      </w:r>
    </w:p>
    <w:p>
      <w:pPr>
        <w:spacing w:line="360" w:lineRule="auto"/>
        <w:rPr>
          <w:rFonts w:hint="default" w:ascii="Times New Roman" w:hAnsi="Times New Roman" w:eastAsia="宋体" w:cs="Times New Roman"/>
          <w:sz w:val="24"/>
        </w:rPr>
      </w:pPr>
      <w:r>
        <w:rPr>
          <w:rFonts w:ascii="Times New Roman" w:hAnsi="Times New Roman" w:eastAsia="等线" w:cs="Times New Roman"/>
          <w:bCs/>
          <w:color w:val="000000" w:themeColor="text1"/>
          <w:sz w:val="24"/>
          <w:szCs w:val="24"/>
          <w:vertAlign w:val="superscript"/>
          <w14:textFill>
            <w14:solidFill>
              <w14:schemeClr w14:val="tx1"/>
            </w14:solidFill>
          </w14:textFill>
        </w:rPr>
        <w:t>1</w:t>
      </w:r>
      <w:r>
        <w:rPr>
          <w:rFonts w:ascii="Times New Roman" w:hAnsi="Times New Roman" w:eastAsia="等线" w:cs="Times New Roman"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First co-author</w:t>
      </w:r>
    </w:p>
    <w:p>
      <w:pPr>
        <w:spacing w:line="360" w:lineRule="auto"/>
        <w:rPr>
          <w:rFonts w:ascii="Times New Roman" w:hAnsi="Times New Roman" w:eastAsia="等线" w:cs="Times New Roman"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等线" w:cs="Times New Roman"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*Corresponding author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360" w:lineRule="auto"/>
        <w:ind w:left="0" w:right="0"/>
        <w:jc w:val="both"/>
        <w:rPr>
          <w:rFonts w:hint="default" w:ascii="Times New Roman" w:hAnsi="Times New Roman" w:eastAsia="宋体" w:cs="Times New Roman"/>
          <w:sz w:val="24"/>
          <w:szCs w:val="24"/>
          <w:lang w:val="en-US"/>
        </w:rPr>
      </w:pPr>
      <w:bookmarkStart w:id="3" w:name="_GoBack"/>
      <w:bookmarkEnd w:id="3"/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360" w:lineRule="auto"/>
        <w:ind w:left="0" w:right="0"/>
        <w:jc w:val="left"/>
        <w:rPr>
          <w:rFonts w:hint="default" w:ascii="Times New Roman" w:hAnsi="Times New Roman" w:eastAsia="宋体" w:cs="Times New Roman"/>
          <w:b/>
          <w:bCs/>
          <w:kern w:val="2"/>
          <w:sz w:val="24"/>
          <w:szCs w:val="24"/>
          <w:lang w:val="en-US" w:eastAsia="zh-CN" w:bidi="ar"/>
        </w:rPr>
      </w:pP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360" w:lineRule="auto"/>
        <w:ind w:left="0" w:right="0"/>
        <w:jc w:val="left"/>
        <w:rPr>
          <w:rFonts w:hint="default" w:ascii="Times New Roman" w:hAnsi="Times New Roman" w:eastAsia="宋体" w:cs="Times New Roman"/>
          <w:sz w:val="24"/>
          <w:szCs w:val="24"/>
          <w:lang w:val="en-US"/>
        </w:rPr>
      </w:pPr>
      <w:r>
        <w:rPr>
          <w:rFonts w:hint="default" w:ascii="Times New Roman" w:hAnsi="Times New Roman" w:eastAsia="宋体" w:cs="Times New Roman"/>
          <w:b/>
          <w:bCs/>
          <w:kern w:val="2"/>
          <w:sz w:val="24"/>
          <w:szCs w:val="24"/>
          <w:lang w:val="en-US" w:eastAsia="zh-CN" w:bidi="ar"/>
        </w:rPr>
        <w:t>TableS1</w:t>
      </w:r>
      <w:r>
        <w:rPr>
          <w:rFonts w:hint="default" w:ascii="Times New Roman" w:hAnsi="Times New Roman" w:eastAsia="宋体" w:cs="Times New Roman"/>
          <w:kern w:val="2"/>
          <w:sz w:val="24"/>
          <w:szCs w:val="24"/>
          <w:lang w:val="en-US" w:eastAsia="zh-CN" w:bidi="ar"/>
        </w:rPr>
        <w:t xml:space="preserve">  ROC curve analysis of the predictive effect of hub genes on IS risk</w:t>
      </w:r>
    </w:p>
    <w:tbl>
      <w:tblPr>
        <w:tblStyle w:val="3"/>
        <w:tblW w:w="0" w:type="auto"/>
        <w:tblInd w:w="9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60"/>
        <w:gridCol w:w="1585"/>
        <w:gridCol w:w="1971"/>
        <w:gridCol w:w="1607"/>
        <w:gridCol w:w="181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宋体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  <w:t>Gene</w:t>
            </w:r>
          </w:p>
        </w:tc>
        <w:tc>
          <w:tcPr>
            <w:tcW w:w="15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宋体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  <w:t>Sensitivity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宋体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  <w:t>Specificity</w:t>
            </w:r>
          </w:p>
        </w:tc>
        <w:tc>
          <w:tcPr>
            <w:tcW w:w="16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宋体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  <w:t>AUC</w:t>
            </w:r>
          </w:p>
        </w:tc>
        <w:tc>
          <w:tcPr>
            <w:tcW w:w="1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宋体" w:cs="Times New Roman"/>
                <w:sz w:val="24"/>
                <w:szCs w:val="24"/>
                <w:lang w:val="en-US"/>
              </w:rPr>
            </w:pPr>
            <w:bookmarkStart w:id="0" w:name="OLE_LINK63"/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  <w:t>95% confidence interval for AUC</w:t>
            </w:r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宋体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  <w:t>ARG1</w:t>
            </w:r>
          </w:p>
        </w:tc>
        <w:tc>
          <w:tcPr>
            <w:tcW w:w="15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宋体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  <w:t>0.887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宋体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  <w:t>0.830</w:t>
            </w:r>
          </w:p>
        </w:tc>
        <w:tc>
          <w:tcPr>
            <w:tcW w:w="16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宋体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  <w:t>0.923</w:t>
            </w:r>
          </w:p>
        </w:tc>
        <w:tc>
          <w:tcPr>
            <w:tcW w:w="1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宋体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  <w:t>(0.8746,0.9724)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宋体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  <w:t>TPM2</w:t>
            </w:r>
          </w:p>
        </w:tc>
        <w:tc>
          <w:tcPr>
            <w:tcW w:w="15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宋体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  <w:t>0.935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宋体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  <w:t>0.745</w:t>
            </w:r>
          </w:p>
        </w:tc>
        <w:tc>
          <w:tcPr>
            <w:tcW w:w="16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宋体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  <w:t>0.887</w:t>
            </w:r>
          </w:p>
        </w:tc>
        <w:tc>
          <w:tcPr>
            <w:tcW w:w="1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宋体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  <w:t>(0.8255,0.9494)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宋体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  <w:t>LY96</w:t>
            </w:r>
          </w:p>
        </w:tc>
        <w:tc>
          <w:tcPr>
            <w:tcW w:w="15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宋体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  <w:t>0.726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宋体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  <w:t>0.894</w:t>
            </w:r>
          </w:p>
        </w:tc>
        <w:tc>
          <w:tcPr>
            <w:tcW w:w="16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宋体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  <w:t>0.841</w:t>
            </w:r>
          </w:p>
        </w:tc>
        <w:tc>
          <w:tcPr>
            <w:tcW w:w="1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宋体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  <w:t>(0.7646,0.9176)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宋体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  <w:t>ABCA1</w:t>
            </w:r>
          </w:p>
        </w:tc>
        <w:tc>
          <w:tcPr>
            <w:tcW w:w="15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宋体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  <w:t>0.823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宋体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  <w:t>0.787</w:t>
            </w:r>
          </w:p>
        </w:tc>
        <w:tc>
          <w:tcPr>
            <w:tcW w:w="16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宋体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  <w:t>0.857</w:t>
            </w:r>
          </w:p>
        </w:tc>
        <w:tc>
          <w:tcPr>
            <w:tcW w:w="1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宋体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  <w:t>(0.7861,0.9284)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宋体" w:cs="Times New Roman"/>
                <w:sz w:val="24"/>
                <w:szCs w:val="24"/>
                <w:lang w:val="en-US"/>
              </w:rPr>
            </w:pPr>
            <w:bookmarkStart w:id="1" w:name="OLE_LINK33"/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  <w:t>SLC25A42</w:t>
            </w:r>
            <w:bookmarkEnd w:id="1"/>
          </w:p>
        </w:tc>
        <w:tc>
          <w:tcPr>
            <w:tcW w:w="15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宋体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  <w:t>0.871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宋体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  <w:t>0.957</w:t>
            </w:r>
          </w:p>
        </w:tc>
        <w:tc>
          <w:tcPr>
            <w:tcW w:w="16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宋体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  <w:t>0.962</w:t>
            </w:r>
          </w:p>
        </w:tc>
        <w:tc>
          <w:tcPr>
            <w:tcW w:w="1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宋体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  <w:t>(0.9316,0.9929)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宋体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  <w:t>SLC22A4</w:t>
            </w:r>
          </w:p>
        </w:tc>
        <w:tc>
          <w:tcPr>
            <w:tcW w:w="15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宋体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  <w:t>0.871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宋体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  <w:t>0.936</w:t>
            </w:r>
          </w:p>
        </w:tc>
        <w:tc>
          <w:tcPr>
            <w:tcW w:w="16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宋体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  <w:t>0.942</w:t>
            </w:r>
          </w:p>
        </w:tc>
        <w:tc>
          <w:tcPr>
            <w:tcW w:w="1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宋体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  <w:t>(0.8984,0.9856)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宋体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  <w:t>ID3</w:t>
            </w:r>
          </w:p>
        </w:tc>
        <w:tc>
          <w:tcPr>
            <w:tcW w:w="15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宋体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  <w:t>0.871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宋体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  <w:t>0.979</w:t>
            </w:r>
          </w:p>
        </w:tc>
        <w:tc>
          <w:tcPr>
            <w:tcW w:w="16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宋体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  <w:t>0.959</w:t>
            </w:r>
          </w:p>
        </w:tc>
        <w:tc>
          <w:tcPr>
            <w:tcW w:w="1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宋体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  <w:t>(0.9249,0.9934)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宋体" w:cs="Times New Roman"/>
                <w:sz w:val="24"/>
                <w:szCs w:val="24"/>
                <w:lang w:val="en-US"/>
              </w:rPr>
            </w:pPr>
            <w:bookmarkStart w:id="2" w:name="OLE_LINK6"/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  <w:t>FAM102A</w:t>
            </w:r>
            <w:bookmarkEnd w:id="2"/>
          </w:p>
        </w:tc>
        <w:tc>
          <w:tcPr>
            <w:tcW w:w="15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宋体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  <w:t>0.919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宋体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  <w:t>0.936</w:t>
            </w:r>
          </w:p>
        </w:tc>
        <w:tc>
          <w:tcPr>
            <w:tcW w:w="16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宋体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  <w:t>0.974</w:t>
            </w:r>
          </w:p>
        </w:tc>
        <w:tc>
          <w:tcPr>
            <w:tcW w:w="1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宋体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  <w:t>(0.9485,0.9986)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宋体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  <w:t>CD79B</w:t>
            </w:r>
          </w:p>
        </w:tc>
        <w:tc>
          <w:tcPr>
            <w:tcW w:w="15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宋体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  <w:t>0.855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宋体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  <w:t>0.957</w:t>
            </w:r>
          </w:p>
        </w:tc>
        <w:tc>
          <w:tcPr>
            <w:tcW w:w="16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宋体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  <w:t>0.951</w:t>
            </w:r>
          </w:p>
        </w:tc>
        <w:tc>
          <w:tcPr>
            <w:tcW w:w="1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宋体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  <w:t>(0.9107,0.9912)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宋体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  <w:t>CD163</w:t>
            </w:r>
          </w:p>
        </w:tc>
        <w:tc>
          <w:tcPr>
            <w:tcW w:w="15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宋体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  <w:t>0.887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宋体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  <w:t>0.936</w:t>
            </w:r>
          </w:p>
        </w:tc>
        <w:tc>
          <w:tcPr>
            <w:tcW w:w="16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宋体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  <w:t>0.961</w:t>
            </w:r>
          </w:p>
        </w:tc>
        <w:tc>
          <w:tcPr>
            <w:tcW w:w="1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宋体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  <w:t>(0.9281,0.993)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2951D89"/>
    <w:rsid w:val="1E4950BC"/>
    <w:rsid w:val="499E0A1F"/>
    <w:rsid w:val="62AE70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keepNext w:val="0"/>
      <w:keepLines w:val="0"/>
      <w:widowControl w:val="0"/>
      <w:suppressLineNumbers w:val="0"/>
      <w:spacing w:before="0" w:beforeAutospacing="0" w:after="0" w:afterAutospacing="0"/>
      <w:ind w:left="0" w:right="0"/>
      <w:jc w:val="both"/>
    </w:pPr>
    <w:rPr>
      <w:rFonts w:hint="default" w:ascii="Times New Roman" w:hAnsi="Times New Roman" w:cs="Times New Roman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tc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tcBorders>
    </w:tc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2021-11-21T13:15:00Z</dcterms:created>
  <dc:creator>LM</dc:creator>
  <cp:lastModifiedBy>梦缘1405472410</cp:lastModifiedBy>
  <dcterms:modified xsi:type="dcterms:W3CDTF">2021-11-22T14:27:13Z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FBFDD23A54B54133A5FA1E3F539DAECB</vt:lpwstr>
  </property>
</Properties>
</file>