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475B8F" w14:textId="77777777" w:rsidR="00DD5888" w:rsidRPr="00DD5888" w:rsidRDefault="00DD5888" w:rsidP="00DD5888">
      <w:pPr>
        <w:spacing w:after="0" w:line="240" w:lineRule="auto"/>
        <w:textAlignment w:val="baseline"/>
        <w:rPr>
          <w:rFonts w:ascii="Segoe UI" w:eastAsia="Times New Roman" w:hAnsi="Segoe UI" w:cs="Segoe UI"/>
          <w:kern w:val="0"/>
          <w:sz w:val="18"/>
          <w:szCs w:val="18"/>
          <w14:ligatures w14:val="none"/>
        </w:rPr>
      </w:pPr>
      <w:r w:rsidRPr="00DD5888">
        <w:rPr>
          <w:rFonts w:ascii="Times New Roman" w:eastAsia="Times New Roman" w:hAnsi="Times New Roman" w:cs="Times New Roman"/>
          <w:color w:val="000000"/>
          <w:kern w:val="0"/>
          <w:sz w:val="22"/>
          <w:szCs w:val="22"/>
          <w14:ligatures w14:val="none"/>
        </w:rPr>
        <w:t>Table S2. MINORS Risk of Bias </w:t>
      </w:r>
      <w:r w:rsidRPr="00DD5888">
        <w:rPr>
          <w:rFonts w:ascii="Times New Roman" w:eastAsia="Times New Roman" w:hAnsi="Times New Roman" w:cs="Times New Roman"/>
          <w:color w:val="000000"/>
          <w:kern w:val="0"/>
          <w:sz w:val="22"/>
          <w:szCs w:val="22"/>
          <w:bdr w:val="none" w:sz="0" w:space="0" w:color="auto" w:frame="1"/>
          <w:shd w:val="clear" w:color="auto" w:fill="C6C6C6"/>
          <w14:ligatures w14:val="none"/>
        </w:rPr>
        <w:t> </w:t>
      </w:r>
    </w:p>
    <w:p w14:paraId="15905661" w14:textId="77777777" w:rsidR="00DD5888" w:rsidRPr="00DD5888" w:rsidRDefault="00DD5888" w:rsidP="00DD5888">
      <w:pPr>
        <w:spacing w:after="0" w:line="240" w:lineRule="auto"/>
        <w:textAlignment w:val="baseline"/>
        <w:rPr>
          <w:rFonts w:ascii="Segoe UI" w:eastAsia="Times New Roman" w:hAnsi="Segoe UI" w:cs="Segoe UI"/>
          <w:kern w:val="0"/>
          <w:sz w:val="18"/>
          <w:szCs w:val="18"/>
          <w14:ligatures w14:val="none"/>
        </w:rPr>
      </w:pPr>
      <w:r w:rsidRPr="00DD5888">
        <w:rPr>
          <w:rFonts w:ascii="Times New Roman" w:eastAsia="Times New Roman" w:hAnsi="Times New Roman" w:cs="Times New Roman"/>
          <w:kern w:val="0"/>
          <w:sz w:val="18"/>
          <w:szCs w:val="18"/>
          <w:bdr w:val="none" w:sz="0" w:space="0" w:color="auto" w:frame="1"/>
          <w:shd w:val="clear" w:color="auto" w:fill="C6C6C6"/>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0"/>
        <w:gridCol w:w="645"/>
        <w:gridCol w:w="645"/>
        <w:gridCol w:w="645"/>
        <w:gridCol w:w="645"/>
        <w:gridCol w:w="645"/>
        <w:gridCol w:w="645"/>
        <w:gridCol w:w="645"/>
        <w:gridCol w:w="645"/>
        <w:gridCol w:w="645"/>
        <w:gridCol w:w="645"/>
        <w:gridCol w:w="645"/>
        <w:gridCol w:w="645"/>
        <w:gridCol w:w="540"/>
      </w:tblGrid>
      <w:tr w:rsidR="00DD5888" w:rsidRPr="00DD5888" w14:paraId="5DD564C9" w14:textId="77777777">
        <w:trPr>
          <w:trHeight w:val="285"/>
        </w:trPr>
        <w:tc>
          <w:tcPr>
            <w:tcW w:w="900" w:type="dxa"/>
            <w:tcBorders>
              <w:top w:val="single" w:sz="6" w:space="0" w:color="auto"/>
              <w:left w:val="nil"/>
              <w:bottom w:val="single" w:sz="6" w:space="0" w:color="auto"/>
              <w:right w:val="nil"/>
            </w:tcBorders>
            <w:shd w:val="clear" w:color="auto" w:fill="FFFFFF"/>
            <w:hideMark/>
          </w:tcPr>
          <w:p w14:paraId="5D4E85CD" w14:textId="77777777" w:rsidR="00DD5888" w:rsidRPr="00DD5888" w:rsidRDefault="00DD5888" w:rsidP="00DD5888">
            <w:pPr>
              <w:spacing w:after="0" w:line="240" w:lineRule="auto"/>
              <w:textAlignment w:val="baseline"/>
              <w:rPr>
                <w:rFonts w:ascii="Times New Roman" w:eastAsia="Times New Roman" w:hAnsi="Times New Roman" w:cs="Times New Roman"/>
                <w:b/>
                <w:bCs/>
                <w:kern w:val="0"/>
                <w14:ligatures w14:val="none"/>
              </w:rPr>
            </w:pPr>
            <w:r w:rsidRPr="00DD5888">
              <w:rPr>
                <w:rFonts w:ascii="Times New Roman" w:eastAsia="Times New Roman" w:hAnsi="Times New Roman" w:cs="Times New Roman"/>
                <w:b/>
                <w:bCs/>
                <w:color w:val="000000"/>
                <w:kern w:val="0"/>
                <w:sz w:val="13"/>
                <w:szCs w:val="13"/>
                <w14:ligatures w14:val="none"/>
              </w:rPr>
              <w:t>Study  </w:t>
            </w:r>
          </w:p>
        </w:tc>
        <w:tc>
          <w:tcPr>
            <w:tcW w:w="645" w:type="dxa"/>
            <w:tcBorders>
              <w:top w:val="single" w:sz="6" w:space="0" w:color="auto"/>
              <w:left w:val="nil"/>
              <w:bottom w:val="single" w:sz="6" w:space="0" w:color="auto"/>
              <w:right w:val="nil"/>
            </w:tcBorders>
            <w:shd w:val="clear" w:color="auto" w:fill="FFFFFF"/>
            <w:hideMark/>
          </w:tcPr>
          <w:p w14:paraId="286FFD04" w14:textId="77777777" w:rsidR="00DD5888" w:rsidRPr="00DD5888" w:rsidRDefault="00DD5888" w:rsidP="00DD5888">
            <w:pPr>
              <w:spacing w:after="0" w:line="240" w:lineRule="auto"/>
              <w:textAlignment w:val="baseline"/>
              <w:rPr>
                <w:rFonts w:ascii="Times New Roman" w:eastAsia="Times New Roman" w:hAnsi="Times New Roman" w:cs="Times New Roman"/>
                <w:b/>
                <w:bCs/>
                <w:kern w:val="0"/>
                <w14:ligatures w14:val="none"/>
              </w:rPr>
            </w:pPr>
            <w:r w:rsidRPr="00DD5888">
              <w:rPr>
                <w:rFonts w:ascii="Times New Roman" w:eastAsia="Times New Roman" w:hAnsi="Times New Roman" w:cs="Times New Roman"/>
                <w:b/>
                <w:bCs/>
                <w:color w:val="000000"/>
                <w:kern w:val="0"/>
                <w:sz w:val="13"/>
                <w:szCs w:val="13"/>
                <w14:ligatures w14:val="none"/>
              </w:rPr>
              <w:t>Criteria 1  </w:t>
            </w:r>
          </w:p>
        </w:tc>
        <w:tc>
          <w:tcPr>
            <w:tcW w:w="645" w:type="dxa"/>
            <w:tcBorders>
              <w:top w:val="single" w:sz="6" w:space="0" w:color="auto"/>
              <w:left w:val="nil"/>
              <w:bottom w:val="single" w:sz="6" w:space="0" w:color="auto"/>
              <w:right w:val="nil"/>
            </w:tcBorders>
            <w:shd w:val="clear" w:color="auto" w:fill="FFFFFF"/>
            <w:hideMark/>
          </w:tcPr>
          <w:p w14:paraId="6B4A3960" w14:textId="77777777" w:rsidR="00DD5888" w:rsidRPr="00DD5888" w:rsidRDefault="00DD5888" w:rsidP="00DD5888">
            <w:pPr>
              <w:spacing w:after="0" w:line="240" w:lineRule="auto"/>
              <w:textAlignment w:val="baseline"/>
              <w:rPr>
                <w:rFonts w:ascii="Times New Roman" w:eastAsia="Times New Roman" w:hAnsi="Times New Roman" w:cs="Times New Roman"/>
                <w:b/>
                <w:bCs/>
                <w:kern w:val="0"/>
                <w14:ligatures w14:val="none"/>
              </w:rPr>
            </w:pPr>
            <w:r w:rsidRPr="00DD5888">
              <w:rPr>
                <w:rFonts w:ascii="Times New Roman" w:eastAsia="Times New Roman" w:hAnsi="Times New Roman" w:cs="Times New Roman"/>
                <w:b/>
                <w:bCs/>
                <w:color w:val="000000"/>
                <w:kern w:val="0"/>
                <w:sz w:val="13"/>
                <w:szCs w:val="13"/>
                <w14:ligatures w14:val="none"/>
              </w:rPr>
              <w:t>Criteria 2  </w:t>
            </w:r>
          </w:p>
          <w:p w14:paraId="1987F730" w14:textId="77777777" w:rsidR="00DD5888" w:rsidRPr="00DD5888" w:rsidRDefault="00DD5888" w:rsidP="00DD5888">
            <w:pPr>
              <w:spacing w:after="0" w:line="240" w:lineRule="auto"/>
              <w:textAlignment w:val="baseline"/>
              <w:rPr>
                <w:rFonts w:ascii="Times New Roman" w:eastAsia="Times New Roman" w:hAnsi="Times New Roman" w:cs="Times New Roman"/>
                <w:b/>
                <w:bCs/>
                <w:kern w:val="0"/>
                <w14:ligatures w14:val="none"/>
              </w:rPr>
            </w:pPr>
            <w:r w:rsidRPr="00DD5888">
              <w:rPr>
                <w:rFonts w:ascii="Times New Roman" w:eastAsia="Times New Roman" w:hAnsi="Times New Roman" w:cs="Times New Roman"/>
                <w:b/>
                <w:bCs/>
                <w:color w:val="000000"/>
                <w:kern w:val="0"/>
                <w:sz w:val="13"/>
                <w:szCs w:val="13"/>
                <w14:ligatures w14:val="none"/>
              </w:rPr>
              <w:t>  </w:t>
            </w:r>
          </w:p>
        </w:tc>
        <w:tc>
          <w:tcPr>
            <w:tcW w:w="645" w:type="dxa"/>
            <w:tcBorders>
              <w:top w:val="single" w:sz="6" w:space="0" w:color="auto"/>
              <w:left w:val="nil"/>
              <w:bottom w:val="single" w:sz="6" w:space="0" w:color="auto"/>
              <w:right w:val="nil"/>
            </w:tcBorders>
            <w:shd w:val="clear" w:color="auto" w:fill="FFFFFF"/>
            <w:hideMark/>
          </w:tcPr>
          <w:p w14:paraId="1022A1B7" w14:textId="77777777" w:rsidR="00DD5888" w:rsidRPr="00DD5888" w:rsidRDefault="00DD5888" w:rsidP="00DD5888">
            <w:pPr>
              <w:spacing w:after="0" w:line="240" w:lineRule="auto"/>
              <w:textAlignment w:val="baseline"/>
              <w:rPr>
                <w:rFonts w:ascii="Times New Roman" w:eastAsia="Times New Roman" w:hAnsi="Times New Roman" w:cs="Times New Roman"/>
                <w:b/>
                <w:bCs/>
                <w:kern w:val="0"/>
                <w14:ligatures w14:val="none"/>
              </w:rPr>
            </w:pPr>
            <w:r w:rsidRPr="00DD5888">
              <w:rPr>
                <w:rFonts w:ascii="Times New Roman" w:eastAsia="Times New Roman" w:hAnsi="Times New Roman" w:cs="Times New Roman"/>
                <w:b/>
                <w:bCs/>
                <w:color w:val="000000"/>
                <w:kern w:val="0"/>
                <w:sz w:val="13"/>
                <w:szCs w:val="13"/>
                <w14:ligatures w14:val="none"/>
              </w:rPr>
              <w:t>Criteria 3  </w:t>
            </w:r>
          </w:p>
        </w:tc>
        <w:tc>
          <w:tcPr>
            <w:tcW w:w="645" w:type="dxa"/>
            <w:tcBorders>
              <w:top w:val="single" w:sz="6" w:space="0" w:color="auto"/>
              <w:left w:val="nil"/>
              <w:bottom w:val="single" w:sz="6" w:space="0" w:color="auto"/>
              <w:right w:val="nil"/>
            </w:tcBorders>
            <w:shd w:val="clear" w:color="auto" w:fill="FFFFFF"/>
            <w:hideMark/>
          </w:tcPr>
          <w:p w14:paraId="1BA2A294" w14:textId="77777777" w:rsidR="00DD5888" w:rsidRPr="00DD5888" w:rsidRDefault="00DD5888" w:rsidP="00DD5888">
            <w:pPr>
              <w:spacing w:after="0" w:line="240" w:lineRule="auto"/>
              <w:textAlignment w:val="baseline"/>
              <w:rPr>
                <w:rFonts w:ascii="Times New Roman" w:eastAsia="Times New Roman" w:hAnsi="Times New Roman" w:cs="Times New Roman"/>
                <w:b/>
                <w:bCs/>
                <w:kern w:val="0"/>
                <w14:ligatures w14:val="none"/>
              </w:rPr>
            </w:pPr>
            <w:r w:rsidRPr="00DD5888">
              <w:rPr>
                <w:rFonts w:ascii="Times New Roman" w:eastAsia="Times New Roman" w:hAnsi="Times New Roman" w:cs="Times New Roman"/>
                <w:b/>
                <w:bCs/>
                <w:color w:val="000000"/>
                <w:kern w:val="0"/>
                <w:sz w:val="13"/>
                <w:szCs w:val="13"/>
                <w14:ligatures w14:val="none"/>
              </w:rPr>
              <w:t>Criteria 4  </w:t>
            </w:r>
          </w:p>
        </w:tc>
        <w:tc>
          <w:tcPr>
            <w:tcW w:w="645" w:type="dxa"/>
            <w:tcBorders>
              <w:top w:val="single" w:sz="6" w:space="0" w:color="auto"/>
              <w:left w:val="nil"/>
              <w:bottom w:val="single" w:sz="6" w:space="0" w:color="auto"/>
              <w:right w:val="nil"/>
            </w:tcBorders>
            <w:shd w:val="clear" w:color="auto" w:fill="FFFFFF"/>
            <w:hideMark/>
          </w:tcPr>
          <w:p w14:paraId="4943CAFA" w14:textId="77777777" w:rsidR="00DD5888" w:rsidRPr="00DD5888" w:rsidRDefault="00DD5888" w:rsidP="00DD5888">
            <w:pPr>
              <w:spacing w:after="0" w:line="240" w:lineRule="auto"/>
              <w:textAlignment w:val="baseline"/>
              <w:rPr>
                <w:rFonts w:ascii="Times New Roman" w:eastAsia="Times New Roman" w:hAnsi="Times New Roman" w:cs="Times New Roman"/>
                <w:b/>
                <w:bCs/>
                <w:kern w:val="0"/>
                <w14:ligatures w14:val="none"/>
              </w:rPr>
            </w:pPr>
            <w:r w:rsidRPr="00DD5888">
              <w:rPr>
                <w:rFonts w:ascii="Times New Roman" w:eastAsia="Times New Roman" w:hAnsi="Times New Roman" w:cs="Times New Roman"/>
                <w:b/>
                <w:bCs/>
                <w:color w:val="000000"/>
                <w:kern w:val="0"/>
                <w:sz w:val="13"/>
                <w:szCs w:val="13"/>
                <w14:ligatures w14:val="none"/>
              </w:rPr>
              <w:t>Criteria 5  </w:t>
            </w:r>
          </w:p>
        </w:tc>
        <w:tc>
          <w:tcPr>
            <w:tcW w:w="645" w:type="dxa"/>
            <w:tcBorders>
              <w:top w:val="single" w:sz="6" w:space="0" w:color="auto"/>
              <w:left w:val="nil"/>
              <w:bottom w:val="single" w:sz="6" w:space="0" w:color="auto"/>
              <w:right w:val="nil"/>
            </w:tcBorders>
            <w:shd w:val="clear" w:color="auto" w:fill="FFFFFF"/>
            <w:hideMark/>
          </w:tcPr>
          <w:p w14:paraId="48CEB009" w14:textId="77777777" w:rsidR="00DD5888" w:rsidRPr="00DD5888" w:rsidRDefault="00DD5888" w:rsidP="00DD5888">
            <w:pPr>
              <w:spacing w:after="0" w:line="240" w:lineRule="auto"/>
              <w:textAlignment w:val="baseline"/>
              <w:rPr>
                <w:rFonts w:ascii="Times New Roman" w:eastAsia="Times New Roman" w:hAnsi="Times New Roman" w:cs="Times New Roman"/>
                <w:b/>
                <w:bCs/>
                <w:kern w:val="0"/>
                <w14:ligatures w14:val="none"/>
              </w:rPr>
            </w:pPr>
            <w:r w:rsidRPr="00DD5888">
              <w:rPr>
                <w:rFonts w:ascii="Times New Roman" w:eastAsia="Times New Roman" w:hAnsi="Times New Roman" w:cs="Times New Roman"/>
                <w:b/>
                <w:bCs/>
                <w:color w:val="000000"/>
                <w:kern w:val="0"/>
                <w:sz w:val="13"/>
                <w:szCs w:val="13"/>
                <w14:ligatures w14:val="none"/>
              </w:rPr>
              <w:t>Criteria 6  </w:t>
            </w:r>
          </w:p>
        </w:tc>
        <w:tc>
          <w:tcPr>
            <w:tcW w:w="645" w:type="dxa"/>
            <w:tcBorders>
              <w:top w:val="single" w:sz="6" w:space="0" w:color="auto"/>
              <w:left w:val="nil"/>
              <w:bottom w:val="single" w:sz="6" w:space="0" w:color="auto"/>
              <w:right w:val="nil"/>
            </w:tcBorders>
            <w:shd w:val="clear" w:color="auto" w:fill="FFFFFF"/>
            <w:hideMark/>
          </w:tcPr>
          <w:p w14:paraId="3C443398" w14:textId="77777777" w:rsidR="00DD5888" w:rsidRPr="00DD5888" w:rsidRDefault="00DD5888" w:rsidP="00DD5888">
            <w:pPr>
              <w:spacing w:after="0" w:line="240" w:lineRule="auto"/>
              <w:textAlignment w:val="baseline"/>
              <w:rPr>
                <w:rFonts w:ascii="Times New Roman" w:eastAsia="Times New Roman" w:hAnsi="Times New Roman" w:cs="Times New Roman"/>
                <w:b/>
                <w:bCs/>
                <w:kern w:val="0"/>
                <w14:ligatures w14:val="none"/>
              </w:rPr>
            </w:pPr>
            <w:r w:rsidRPr="00DD5888">
              <w:rPr>
                <w:rFonts w:ascii="Times New Roman" w:eastAsia="Times New Roman" w:hAnsi="Times New Roman" w:cs="Times New Roman"/>
                <w:b/>
                <w:bCs/>
                <w:color w:val="000000"/>
                <w:kern w:val="0"/>
                <w:sz w:val="13"/>
                <w:szCs w:val="13"/>
                <w14:ligatures w14:val="none"/>
              </w:rPr>
              <w:t>Criteria 7  </w:t>
            </w:r>
          </w:p>
        </w:tc>
        <w:tc>
          <w:tcPr>
            <w:tcW w:w="645" w:type="dxa"/>
            <w:tcBorders>
              <w:top w:val="single" w:sz="6" w:space="0" w:color="auto"/>
              <w:left w:val="nil"/>
              <w:bottom w:val="single" w:sz="6" w:space="0" w:color="auto"/>
              <w:right w:val="nil"/>
            </w:tcBorders>
            <w:shd w:val="clear" w:color="auto" w:fill="FFFFFF"/>
            <w:hideMark/>
          </w:tcPr>
          <w:p w14:paraId="1F7C1E65" w14:textId="77777777" w:rsidR="00DD5888" w:rsidRPr="00DD5888" w:rsidRDefault="00DD5888" w:rsidP="00DD5888">
            <w:pPr>
              <w:spacing w:after="0" w:line="240" w:lineRule="auto"/>
              <w:textAlignment w:val="baseline"/>
              <w:rPr>
                <w:rFonts w:ascii="Times New Roman" w:eastAsia="Times New Roman" w:hAnsi="Times New Roman" w:cs="Times New Roman"/>
                <w:b/>
                <w:bCs/>
                <w:kern w:val="0"/>
                <w14:ligatures w14:val="none"/>
              </w:rPr>
            </w:pPr>
            <w:r w:rsidRPr="00DD5888">
              <w:rPr>
                <w:rFonts w:ascii="Times New Roman" w:eastAsia="Times New Roman" w:hAnsi="Times New Roman" w:cs="Times New Roman"/>
                <w:b/>
                <w:bCs/>
                <w:color w:val="000000"/>
                <w:kern w:val="0"/>
                <w:sz w:val="13"/>
                <w:szCs w:val="13"/>
                <w14:ligatures w14:val="none"/>
              </w:rPr>
              <w:t>Criteria 8  </w:t>
            </w:r>
          </w:p>
        </w:tc>
        <w:tc>
          <w:tcPr>
            <w:tcW w:w="645" w:type="dxa"/>
            <w:tcBorders>
              <w:top w:val="single" w:sz="6" w:space="0" w:color="auto"/>
              <w:left w:val="nil"/>
              <w:bottom w:val="single" w:sz="6" w:space="0" w:color="auto"/>
              <w:right w:val="nil"/>
            </w:tcBorders>
            <w:shd w:val="clear" w:color="auto" w:fill="FFFFFF"/>
            <w:hideMark/>
          </w:tcPr>
          <w:p w14:paraId="77A6C9CD" w14:textId="77777777" w:rsidR="00DD5888" w:rsidRPr="00DD5888" w:rsidRDefault="00DD5888" w:rsidP="00DD5888">
            <w:pPr>
              <w:spacing w:after="0" w:line="240" w:lineRule="auto"/>
              <w:textAlignment w:val="baseline"/>
              <w:rPr>
                <w:rFonts w:ascii="Times New Roman" w:eastAsia="Times New Roman" w:hAnsi="Times New Roman" w:cs="Times New Roman"/>
                <w:b/>
                <w:bCs/>
                <w:kern w:val="0"/>
                <w14:ligatures w14:val="none"/>
              </w:rPr>
            </w:pPr>
            <w:r w:rsidRPr="00DD5888">
              <w:rPr>
                <w:rFonts w:ascii="Times New Roman" w:eastAsia="Times New Roman" w:hAnsi="Times New Roman" w:cs="Times New Roman"/>
                <w:b/>
                <w:bCs/>
                <w:color w:val="000000"/>
                <w:kern w:val="0"/>
                <w:sz w:val="13"/>
                <w:szCs w:val="13"/>
                <w14:ligatures w14:val="none"/>
              </w:rPr>
              <w:t>Criteria 9  </w:t>
            </w:r>
          </w:p>
        </w:tc>
        <w:tc>
          <w:tcPr>
            <w:tcW w:w="645" w:type="dxa"/>
            <w:tcBorders>
              <w:top w:val="single" w:sz="6" w:space="0" w:color="auto"/>
              <w:left w:val="nil"/>
              <w:bottom w:val="single" w:sz="6" w:space="0" w:color="auto"/>
              <w:right w:val="nil"/>
            </w:tcBorders>
            <w:shd w:val="clear" w:color="auto" w:fill="FFFFFF"/>
            <w:hideMark/>
          </w:tcPr>
          <w:p w14:paraId="5498B7C1" w14:textId="77777777" w:rsidR="00DD5888" w:rsidRPr="00DD5888" w:rsidRDefault="00DD5888" w:rsidP="00DD5888">
            <w:pPr>
              <w:spacing w:after="0" w:line="240" w:lineRule="auto"/>
              <w:textAlignment w:val="baseline"/>
              <w:rPr>
                <w:rFonts w:ascii="Times New Roman" w:eastAsia="Times New Roman" w:hAnsi="Times New Roman" w:cs="Times New Roman"/>
                <w:b/>
                <w:bCs/>
                <w:kern w:val="0"/>
                <w14:ligatures w14:val="none"/>
              </w:rPr>
            </w:pPr>
            <w:r w:rsidRPr="00DD5888">
              <w:rPr>
                <w:rFonts w:ascii="Times New Roman" w:eastAsia="Times New Roman" w:hAnsi="Times New Roman" w:cs="Times New Roman"/>
                <w:b/>
                <w:bCs/>
                <w:color w:val="000000"/>
                <w:kern w:val="0"/>
                <w:sz w:val="13"/>
                <w:szCs w:val="13"/>
                <w14:ligatures w14:val="none"/>
              </w:rPr>
              <w:t>Criteria 10  </w:t>
            </w:r>
          </w:p>
        </w:tc>
        <w:tc>
          <w:tcPr>
            <w:tcW w:w="645" w:type="dxa"/>
            <w:tcBorders>
              <w:top w:val="single" w:sz="6" w:space="0" w:color="auto"/>
              <w:left w:val="nil"/>
              <w:bottom w:val="single" w:sz="6" w:space="0" w:color="auto"/>
              <w:right w:val="nil"/>
            </w:tcBorders>
            <w:shd w:val="clear" w:color="auto" w:fill="FFFFFF"/>
            <w:hideMark/>
          </w:tcPr>
          <w:p w14:paraId="01CE51BE" w14:textId="77777777" w:rsidR="00DD5888" w:rsidRPr="00DD5888" w:rsidRDefault="00DD5888" w:rsidP="00DD5888">
            <w:pPr>
              <w:spacing w:after="0" w:line="240" w:lineRule="auto"/>
              <w:textAlignment w:val="baseline"/>
              <w:rPr>
                <w:rFonts w:ascii="Times New Roman" w:eastAsia="Times New Roman" w:hAnsi="Times New Roman" w:cs="Times New Roman"/>
                <w:b/>
                <w:bCs/>
                <w:kern w:val="0"/>
                <w14:ligatures w14:val="none"/>
              </w:rPr>
            </w:pPr>
            <w:r w:rsidRPr="00DD5888">
              <w:rPr>
                <w:rFonts w:ascii="Times New Roman" w:eastAsia="Times New Roman" w:hAnsi="Times New Roman" w:cs="Times New Roman"/>
                <w:b/>
                <w:bCs/>
                <w:color w:val="000000"/>
                <w:kern w:val="0"/>
                <w:sz w:val="13"/>
                <w:szCs w:val="13"/>
                <w14:ligatures w14:val="none"/>
              </w:rPr>
              <w:t>Criteria 11  </w:t>
            </w:r>
          </w:p>
        </w:tc>
        <w:tc>
          <w:tcPr>
            <w:tcW w:w="645" w:type="dxa"/>
            <w:tcBorders>
              <w:top w:val="single" w:sz="6" w:space="0" w:color="auto"/>
              <w:left w:val="nil"/>
              <w:bottom w:val="single" w:sz="6" w:space="0" w:color="auto"/>
              <w:right w:val="nil"/>
            </w:tcBorders>
            <w:shd w:val="clear" w:color="auto" w:fill="FFFFFF"/>
            <w:hideMark/>
          </w:tcPr>
          <w:p w14:paraId="63228557" w14:textId="77777777" w:rsidR="00DD5888" w:rsidRPr="00DD5888" w:rsidRDefault="00DD5888" w:rsidP="00DD5888">
            <w:pPr>
              <w:spacing w:after="0" w:line="240" w:lineRule="auto"/>
              <w:textAlignment w:val="baseline"/>
              <w:rPr>
                <w:rFonts w:ascii="Times New Roman" w:eastAsia="Times New Roman" w:hAnsi="Times New Roman" w:cs="Times New Roman"/>
                <w:b/>
                <w:bCs/>
                <w:kern w:val="0"/>
                <w14:ligatures w14:val="none"/>
              </w:rPr>
            </w:pPr>
            <w:r w:rsidRPr="00DD5888">
              <w:rPr>
                <w:rFonts w:ascii="Times New Roman" w:eastAsia="Times New Roman" w:hAnsi="Times New Roman" w:cs="Times New Roman"/>
                <w:b/>
                <w:bCs/>
                <w:color w:val="000000"/>
                <w:kern w:val="0"/>
                <w:sz w:val="13"/>
                <w:szCs w:val="13"/>
                <w14:ligatures w14:val="none"/>
              </w:rPr>
              <w:t>Criteria 12  </w:t>
            </w:r>
          </w:p>
        </w:tc>
        <w:tc>
          <w:tcPr>
            <w:tcW w:w="540" w:type="dxa"/>
            <w:tcBorders>
              <w:top w:val="single" w:sz="6" w:space="0" w:color="auto"/>
              <w:left w:val="nil"/>
              <w:bottom w:val="single" w:sz="6" w:space="0" w:color="auto"/>
              <w:right w:val="nil"/>
            </w:tcBorders>
            <w:shd w:val="clear" w:color="auto" w:fill="FFFFFF"/>
            <w:hideMark/>
          </w:tcPr>
          <w:p w14:paraId="3E6257F7" w14:textId="77777777" w:rsidR="00DD5888" w:rsidRPr="00DD5888" w:rsidRDefault="00DD5888" w:rsidP="00DD5888">
            <w:pPr>
              <w:spacing w:after="0" w:line="240" w:lineRule="auto"/>
              <w:textAlignment w:val="baseline"/>
              <w:rPr>
                <w:rFonts w:ascii="Times New Roman" w:eastAsia="Times New Roman" w:hAnsi="Times New Roman" w:cs="Times New Roman"/>
                <w:b/>
                <w:bCs/>
                <w:kern w:val="0"/>
                <w14:ligatures w14:val="none"/>
              </w:rPr>
            </w:pPr>
            <w:r w:rsidRPr="00DD5888">
              <w:rPr>
                <w:rFonts w:ascii="Times New Roman" w:eastAsia="Times New Roman" w:hAnsi="Times New Roman" w:cs="Times New Roman"/>
                <w:b/>
                <w:bCs/>
                <w:color w:val="000000"/>
                <w:kern w:val="0"/>
                <w:sz w:val="13"/>
                <w:szCs w:val="13"/>
                <w14:ligatures w14:val="none"/>
              </w:rPr>
              <w:t>Score  </w:t>
            </w:r>
          </w:p>
        </w:tc>
      </w:tr>
      <w:tr w:rsidR="00DD5888" w:rsidRPr="00DD5888" w14:paraId="610CE774" w14:textId="77777777">
        <w:trPr>
          <w:trHeight w:val="285"/>
        </w:trPr>
        <w:tc>
          <w:tcPr>
            <w:tcW w:w="900" w:type="dxa"/>
            <w:tcBorders>
              <w:top w:val="single" w:sz="6" w:space="0" w:color="auto"/>
              <w:left w:val="nil"/>
              <w:bottom w:val="single" w:sz="6" w:space="0" w:color="auto"/>
              <w:right w:val="nil"/>
            </w:tcBorders>
            <w:shd w:val="clear" w:color="auto" w:fill="FFFFFF"/>
            <w:hideMark/>
          </w:tcPr>
          <w:p w14:paraId="5E886CDA" w14:textId="77777777" w:rsidR="00DD5888" w:rsidRPr="00DD5888" w:rsidRDefault="00DD5888" w:rsidP="00DD5888">
            <w:pPr>
              <w:spacing w:after="0" w:line="240" w:lineRule="auto"/>
              <w:textAlignment w:val="baseline"/>
              <w:rPr>
                <w:rFonts w:ascii="Times New Roman" w:eastAsia="Times New Roman" w:hAnsi="Times New Roman" w:cs="Times New Roman"/>
                <w:b/>
                <w:bCs/>
                <w:kern w:val="0"/>
                <w14:ligatures w14:val="none"/>
              </w:rPr>
            </w:pPr>
            <w:r w:rsidRPr="00DD5888">
              <w:rPr>
                <w:rFonts w:ascii="Times New Roman" w:eastAsia="Times New Roman" w:hAnsi="Times New Roman" w:cs="Times New Roman"/>
                <w:b/>
                <w:bCs/>
                <w:color w:val="000000"/>
                <w:kern w:val="0"/>
                <w:sz w:val="13"/>
                <w:szCs w:val="13"/>
                <w14:ligatures w14:val="none"/>
              </w:rPr>
              <w:t>Calvo et al., 2021  </w:t>
            </w:r>
          </w:p>
        </w:tc>
        <w:tc>
          <w:tcPr>
            <w:tcW w:w="645" w:type="dxa"/>
            <w:tcBorders>
              <w:top w:val="single" w:sz="6" w:space="0" w:color="auto"/>
              <w:left w:val="nil"/>
              <w:bottom w:val="single" w:sz="6" w:space="0" w:color="auto"/>
              <w:right w:val="nil"/>
            </w:tcBorders>
            <w:shd w:val="clear" w:color="auto" w:fill="FFFFFF"/>
            <w:hideMark/>
          </w:tcPr>
          <w:p w14:paraId="32C4CE5F"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single" w:sz="6" w:space="0" w:color="auto"/>
              <w:left w:val="nil"/>
              <w:bottom w:val="single" w:sz="6" w:space="0" w:color="auto"/>
              <w:right w:val="nil"/>
            </w:tcBorders>
            <w:shd w:val="clear" w:color="auto" w:fill="FFFFFF"/>
            <w:hideMark/>
          </w:tcPr>
          <w:p w14:paraId="432DF0EC"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1  </w:t>
            </w:r>
          </w:p>
        </w:tc>
        <w:tc>
          <w:tcPr>
            <w:tcW w:w="645" w:type="dxa"/>
            <w:tcBorders>
              <w:top w:val="single" w:sz="6" w:space="0" w:color="auto"/>
              <w:left w:val="nil"/>
              <w:bottom w:val="single" w:sz="6" w:space="0" w:color="auto"/>
              <w:right w:val="nil"/>
            </w:tcBorders>
            <w:shd w:val="clear" w:color="auto" w:fill="FFFFFF"/>
            <w:hideMark/>
          </w:tcPr>
          <w:p w14:paraId="5480627A"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0  </w:t>
            </w:r>
          </w:p>
        </w:tc>
        <w:tc>
          <w:tcPr>
            <w:tcW w:w="645" w:type="dxa"/>
            <w:tcBorders>
              <w:top w:val="single" w:sz="6" w:space="0" w:color="auto"/>
              <w:left w:val="nil"/>
              <w:bottom w:val="single" w:sz="6" w:space="0" w:color="auto"/>
              <w:right w:val="nil"/>
            </w:tcBorders>
            <w:shd w:val="clear" w:color="auto" w:fill="FFFFFF"/>
            <w:hideMark/>
          </w:tcPr>
          <w:p w14:paraId="5C4ECCDE"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single" w:sz="6" w:space="0" w:color="auto"/>
              <w:left w:val="nil"/>
              <w:bottom w:val="single" w:sz="6" w:space="0" w:color="auto"/>
              <w:right w:val="nil"/>
            </w:tcBorders>
            <w:shd w:val="clear" w:color="auto" w:fill="FFFFFF"/>
            <w:hideMark/>
          </w:tcPr>
          <w:p w14:paraId="561645BA"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1  </w:t>
            </w:r>
          </w:p>
        </w:tc>
        <w:tc>
          <w:tcPr>
            <w:tcW w:w="645" w:type="dxa"/>
            <w:tcBorders>
              <w:top w:val="single" w:sz="6" w:space="0" w:color="auto"/>
              <w:left w:val="nil"/>
              <w:bottom w:val="single" w:sz="6" w:space="0" w:color="auto"/>
              <w:right w:val="nil"/>
            </w:tcBorders>
            <w:shd w:val="clear" w:color="auto" w:fill="FFFFFF"/>
            <w:hideMark/>
          </w:tcPr>
          <w:p w14:paraId="2F7DCBAF"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single" w:sz="6" w:space="0" w:color="auto"/>
              <w:left w:val="nil"/>
              <w:bottom w:val="single" w:sz="6" w:space="0" w:color="auto"/>
              <w:right w:val="nil"/>
            </w:tcBorders>
            <w:shd w:val="clear" w:color="auto" w:fill="FFFFFF"/>
            <w:hideMark/>
          </w:tcPr>
          <w:p w14:paraId="07FBCD9F"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0  </w:t>
            </w:r>
          </w:p>
        </w:tc>
        <w:tc>
          <w:tcPr>
            <w:tcW w:w="645" w:type="dxa"/>
            <w:tcBorders>
              <w:top w:val="single" w:sz="6" w:space="0" w:color="auto"/>
              <w:left w:val="nil"/>
              <w:bottom w:val="single" w:sz="6" w:space="0" w:color="auto"/>
              <w:right w:val="nil"/>
            </w:tcBorders>
            <w:shd w:val="clear" w:color="auto" w:fill="FFFFFF"/>
            <w:hideMark/>
          </w:tcPr>
          <w:p w14:paraId="620C0674"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0  </w:t>
            </w:r>
          </w:p>
        </w:tc>
        <w:tc>
          <w:tcPr>
            <w:tcW w:w="645" w:type="dxa"/>
            <w:tcBorders>
              <w:top w:val="single" w:sz="6" w:space="0" w:color="auto"/>
              <w:left w:val="nil"/>
              <w:bottom w:val="single" w:sz="6" w:space="0" w:color="auto"/>
              <w:right w:val="nil"/>
            </w:tcBorders>
            <w:shd w:val="clear" w:color="auto" w:fill="FFFFFF"/>
            <w:hideMark/>
          </w:tcPr>
          <w:p w14:paraId="02608B1A" w14:textId="77777777" w:rsidR="00DD5888" w:rsidRPr="00DD5888" w:rsidRDefault="00DD5888" w:rsidP="00DD5888">
            <w:pPr>
              <w:spacing w:after="0" w:line="240" w:lineRule="auto"/>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kern w:val="0"/>
                <w:sz w:val="13"/>
                <w:szCs w:val="13"/>
                <w14:ligatures w14:val="none"/>
              </w:rPr>
              <w:t>  </w:t>
            </w:r>
          </w:p>
        </w:tc>
        <w:tc>
          <w:tcPr>
            <w:tcW w:w="645" w:type="dxa"/>
            <w:tcBorders>
              <w:top w:val="single" w:sz="6" w:space="0" w:color="auto"/>
              <w:left w:val="nil"/>
              <w:bottom w:val="single" w:sz="6" w:space="0" w:color="auto"/>
              <w:right w:val="nil"/>
            </w:tcBorders>
            <w:shd w:val="clear" w:color="auto" w:fill="FFFFFF"/>
            <w:hideMark/>
          </w:tcPr>
          <w:p w14:paraId="4CC51AB1" w14:textId="77777777" w:rsidR="00DD5888" w:rsidRPr="00DD5888" w:rsidRDefault="00DD5888" w:rsidP="00DD5888">
            <w:pPr>
              <w:spacing w:after="0" w:line="240" w:lineRule="auto"/>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kern w:val="0"/>
                <w:sz w:val="13"/>
                <w:szCs w:val="13"/>
                <w14:ligatures w14:val="none"/>
              </w:rPr>
              <w:t>  </w:t>
            </w:r>
          </w:p>
        </w:tc>
        <w:tc>
          <w:tcPr>
            <w:tcW w:w="645" w:type="dxa"/>
            <w:tcBorders>
              <w:top w:val="single" w:sz="6" w:space="0" w:color="auto"/>
              <w:left w:val="nil"/>
              <w:bottom w:val="single" w:sz="6" w:space="0" w:color="auto"/>
              <w:right w:val="nil"/>
            </w:tcBorders>
            <w:shd w:val="clear" w:color="auto" w:fill="FFFFFF"/>
            <w:hideMark/>
          </w:tcPr>
          <w:p w14:paraId="409DE5A0" w14:textId="77777777" w:rsidR="00DD5888" w:rsidRPr="00DD5888" w:rsidRDefault="00DD5888" w:rsidP="00DD5888">
            <w:pPr>
              <w:spacing w:after="0" w:line="240" w:lineRule="auto"/>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kern w:val="0"/>
                <w:sz w:val="13"/>
                <w:szCs w:val="13"/>
                <w14:ligatures w14:val="none"/>
              </w:rPr>
              <w:t>  </w:t>
            </w:r>
          </w:p>
        </w:tc>
        <w:tc>
          <w:tcPr>
            <w:tcW w:w="645" w:type="dxa"/>
            <w:tcBorders>
              <w:top w:val="single" w:sz="6" w:space="0" w:color="auto"/>
              <w:left w:val="nil"/>
              <w:bottom w:val="single" w:sz="6" w:space="0" w:color="auto"/>
              <w:right w:val="nil"/>
            </w:tcBorders>
            <w:shd w:val="clear" w:color="auto" w:fill="FFFFFF"/>
            <w:hideMark/>
          </w:tcPr>
          <w:p w14:paraId="047EF622" w14:textId="77777777" w:rsidR="00DD5888" w:rsidRPr="00DD5888" w:rsidRDefault="00DD5888" w:rsidP="00DD5888">
            <w:pPr>
              <w:spacing w:after="0" w:line="240" w:lineRule="auto"/>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kern w:val="0"/>
                <w:sz w:val="13"/>
                <w:szCs w:val="13"/>
                <w14:ligatures w14:val="none"/>
              </w:rPr>
              <w:t>  </w:t>
            </w:r>
          </w:p>
        </w:tc>
        <w:tc>
          <w:tcPr>
            <w:tcW w:w="540" w:type="dxa"/>
            <w:tcBorders>
              <w:top w:val="single" w:sz="6" w:space="0" w:color="auto"/>
              <w:left w:val="nil"/>
              <w:bottom w:val="single" w:sz="6" w:space="0" w:color="auto"/>
              <w:right w:val="nil"/>
            </w:tcBorders>
            <w:shd w:val="clear" w:color="auto" w:fill="FFFFFF"/>
            <w:hideMark/>
          </w:tcPr>
          <w:p w14:paraId="15B52303"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8  </w:t>
            </w:r>
          </w:p>
        </w:tc>
      </w:tr>
      <w:tr w:rsidR="00DD5888" w:rsidRPr="00DD5888" w14:paraId="608B7F50" w14:textId="77777777">
        <w:trPr>
          <w:trHeight w:val="285"/>
        </w:trPr>
        <w:tc>
          <w:tcPr>
            <w:tcW w:w="900" w:type="dxa"/>
            <w:tcBorders>
              <w:top w:val="nil"/>
              <w:left w:val="nil"/>
              <w:bottom w:val="nil"/>
              <w:right w:val="nil"/>
            </w:tcBorders>
            <w:shd w:val="clear" w:color="auto" w:fill="FFFFFF"/>
            <w:hideMark/>
          </w:tcPr>
          <w:p w14:paraId="47184447" w14:textId="77777777" w:rsidR="00DD5888" w:rsidRPr="00DD5888" w:rsidRDefault="00DD5888" w:rsidP="00DD5888">
            <w:pPr>
              <w:spacing w:after="0" w:line="240" w:lineRule="auto"/>
              <w:textAlignment w:val="baseline"/>
              <w:rPr>
                <w:rFonts w:ascii="Times New Roman" w:eastAsia="Times New Roman" w:hAnsi="Times New Roman" w:cs="Times New Roman"/>
                <w:b/>
                <w:bCs/>
                <w:kern w:val="0"/>
                <w14:ligatures w14:val="none"/>
              </w:rPr>
            </w:pPr>
            <w:r w:rsidRPr="00DD5888">
              <w:rPr>
                <w:rFonts w:ascii="Times New Roman" w:eastAsia="Times New Roman" w:hAnsi="Times New Roman" w:cs="Times New Roman"/>
                <w:b/>
                <w:bCs/>
                <w:color w:val="000000"/>
                <w:kern w:val="0"/>
                <w:sz w:val="13"/>
                <w:szCs w:val="13"/>
                <w14:ligatures w14:val="none"/>
              </w:rPr>
              <w:t>De Marziani et al., 2024  </w:t>
            </w:r>
          </w:p>
        </w:tc>
        <w:tc>
          <w:tcPr>
            <w:tcW w:w="645" w:type="dxa"/>
            <w:tcBorders>
              <w:top w:val="nil"/>
              <w:left w:val="nil"/>
              <w:bottom w:val="nil"/>
              <w:right w:val="nil"/>
            </w:tcBorders>
            <w:shd w:val="clear" w:color="auto" w:fill="FFFFFF"/>
            <w:hideMark/>
          </w:tcPr>
          <w:p w14:paraId="09002A4B"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nil"/>
              <w:left w:val="nil"/>
              <w:bottom w:val="nil"/>
              <w:right w:val="nil"/>
            </w:tcBorders>
            <w:shd w:val="clear" w:color="auto" w:fill="FFFFFF"/>
            <w:hideMark/>
          </w:tcPr>
          <w:p w14:paraId="66633232"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1  </w:t>
            </w:r>
          </w:p>
        </w:tc>
        <w:tc>
          <w:tcPr>
            <w:tcW w:w="645" w:type="dxa"/>
            <w:tcBorders>
              <w:top w:val="nil"/>
              <w:left w:val="nil"/>
              <w:bottom w:val="nil"/>
              <w:right w:val="nil"/>
            </w:tcBorders>
            <w:shd w:val="clear" w:color="auto" w:fill="FFFFFF"/>
            <w:hideMark/>
          </w:tcPr>
          <w:p w14:paraId="068995CA"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nil"/>
              <w:left w:val="nil"/>
              <w:bottom w:val="nil"/>
              <w:right w:val="nil"/>
            </w:tcBorders>
            <w:shd w:val="clear" w:color="auto" w:fill="FFFFFF"/>
            <w:hideMark/>
          </w:tcPr>
          <w:p w14:paraId="67440FE4"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nil"/>
              <w:left w:val="nil"/>
              <w:bottom w:val="nil"/>
              <w:right w:val="nil"/>
            </w:tcBorders>
            <w:shd w:val="clear" w:color="auto" w:fill="FFFFFF"/>
            <w:hideMark/>
          </w:tcPr>
          <w:p w14:paraId="39228FCB"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1  </w:t>
            </w:r>
          </w:p>
        </w:tc>
        <w:tc>
          <w:tcPr>
            <w:tcW w:w="645" w:type="dxa"/>
            <w:tcBorders>
              <w:top w:val="nil"/>
              <w:left w:val="nil"/>
              <w:bottom w:val="nil"/>
              <w:right w:val="nil"/>
            </w:tcBorders>
            <w:shd w:val="clear" w:color="auto" w:fill="FFFFFF"/>
            <w:hideMark/>
          </w:tcPr>
          <w:p w14:paraId="7DF34326"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nil"/>
              <w:left w:val="nil"/>
              <w:bottom w:val="nil"/>
              <w:right w:val="nil"/>
            </w:tcBorders>
            <w:shd w:val="clear" w:color="auto" w:fill="FFFFFF"/>
            <w:hideMark/>
          </w:tcPr>
          <w:p w14:paraId="7863F1ED"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0  </w:t>
            </w:r>
          </w:p>
        </w:tc>
        <w:tc>
          <w:tcPr>
            <w:tcW w:w="645" w:type="dxa"/>
            <w:tcBorders>
              <w:top w:val="nil"/>
              <w:left w:val="nil"/>
              <w:bottom w:val="nil"/>
              <w:right w:val="nil"/>
            </w:tcBorders>
            <w:shd w:val="clear" w:color="auto" w:fill="FFFFFF"/>
            <w:hideMark/>
          </w:tcPr>
          <w:p w14:paraId="2D450B4F"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0  </w:t>
            </w:r>
          </w:p>
        </w:tc>
        <w:tc>
          <w:tcPr>
            <w:tcW w:w="645" w:type="dxa"/>
            <w:tcBorders>
              <w:top w:val="nil"/>
              <w:left w:val="nil"/>
              <w:bottom w:val="nil"/>
              <w:right w:val="nil"/>
            </w:tcBorders>
            <w:shd w:val="clear" w:color="auto" w:fill="FFFFFF"/>
            <w:hideMark/>
          </w:tcPr>
          <w:p w14:paraId="4CCF9311" w14:textId="77777777" w:rsidR="00DD5888" w:rsidRPr="00DD5888" w:rsidRDefault="00DD5888" w:rsidP="00DD5888">
            <w:pPr>
              <w:spacing w:after="0" w:line="240" w:lineRule="auto"/>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kern w:val="0"/>
                <w:sz w:val="13"/>
                <w:szCs w:val="13"/>
                <w14:ligatures w14:val="none"/>
              </w:rPr>
              <w:t>  </w:t>
            </w:r>
          </w:p>
        </w:tc>
        <w:tc>
          <w:tcPr>
            <w:tcW w:w="645" w:type="dxa"/>
            <w:tcBorders>
              <w:top w:val="nil"/>
              <w:left w:val="nil"/>
              <w:bottom w:val="nil"/>
              <w:right w:val="nil"/>
            </w:tcBorders>
            <w:shd w:val="clear" w:color="auto" w:fill="FFFFFF"/>
            <w:hideMark/>
          </w:tcPr>
          <w:p w14:paraId="5249C3F3" w14:textId="77777777" w:rsidR="00DD5888" w:rsidRPr="00DD5888" w:rsidRDefault="00DD5888" w:rsidP="00DD5888">
            <w:pPr>
              <w:spacing w:after="0" w:line="240" w:lineRule="auto"/>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kern w:val="0"/>
                <w:sz w:val="13"/>
                <w:szCs w:val="13"/>
                <w14:ligatures w14:val="none"/>
              </w:rPr>
              <w:t>  </w:t>
            </w:r>
          </w:p>
        </w:tc>
        <w:tc>
          <w:tcPr>
            <w:tcW w:w="645" w:type="dxa"/>
            <w:tcBorders>
              <w:top w:val="nil"/>
              <w:left w:val="nil"/>
              <w:bottom w:val="nil"/>
              <w:right w:val="nil"/>
            </w:tcBorders>
            <w:shd w:val="clear" w:color="auto" w:fill="FFFFFF"/>
            <w:hideMark/>
          </w:tcPr>
          <w:p w14:paraId="72EF13C5" w14:textId="77777777" w:rsidR="00DD5888" w:rsidRPr="00DD5888" w:rsidRDefault="00DD5888" w:rsidP="00DD5888">
            <w:pPr>
              <w:spacing w:after="0" w:line="240" w:lineRule="auto"/>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kern w:val="0"/>
                <w:sz w:val="13"/>
                <w:szCs w:val="13"/>
                <w14:ligatures w14:val="none"/>
              </w:rPr>
              <w:t>  </w:t>
            </w:r>
          </w:p>
        </w:tc>
        <w:tc>
          <w:tcPr>
            <w:tcW w:w="645" w:type="dxa"/>
            <w:tcBorders>
              <w:top w:val="nil"/>
              <w:left w:val="nil"/>
              <w:bottom w:val="nil"/>
              <w:right w:val="nil"/>
            </w:tcBorders>
            <w:shd w:val="clear" w:color="auto" w:fill="FFFFFF"/>
            <w:hideMark/>
          </w:tcPr>
          <w:p w14:paraId="58D66C3E" w14:textId="77777777" w:rsidR="00DD5888" w:rsidRPr="00DD5888" w:rsidRDefault="00DD5888" w:rsidP="00DD5888">
            <w:pPr>
              <w:spacing w:after="0" w:line="240" w:lineRule="auto"/>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kern w:val="0"/>
                <w:sz w:val="13"/>
                <w:szCs w:val="13"/>
                <w14:ligatures w14:val="none"/>
              </w:rPr>
              <w:t>  </w:t>
            </w:r>
          </w:p>
        </w:tc>
        <w:tc>
          <w:tcPr>
            <w:tcW w:w="540" w:type="dxa"/>
            <w:tcBorders>
              <w:top w:val="nil"/>
              <w:left w:val="nil"/>
              <w:bottom w:val="nil"/>
              <w:right w:val="nil"/>
            </w:tcBorders>
            <w:shd w:val="clear" w:color="auto" w:fill="FFFFFF"/>
            <w:hideMark/>
          </w:tcPr>
          <w:p w14:paraId="35037425"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10  </w:t>
            </w:r>
          </w:p>
        </w:tc>
      </w:tr>
      <w:tr w:rsidR="00DD5888" w:rsidRPr="00DD5888" w14:paraId="45A1CAF7" w14:textId="77777777">
        <w:trPr>
          <w:trHeight w:val="285"/>
        </w:trPr>
        <w:tc>
          <w:tcPr>
            <w:tcW w:w="900" w:type="dxa"/>
            <w:tcBorders>
              <w:top w:val="single" w:sz="6" w:space="0" w:color="auto"/>
              <w:left w:val="nil"/>
              <w:bottom w:val="single" w:sz="6" w:space="0" w:color="auto"/>
              <w:right w:val="nil"/>
            </w:tcBorders>
            <w:shd w:val="clear" w:color="auto" w:fill="FFFFFF"/>
            <w:hideMark/>
          </w:tcPr>
          <w:p w14:paraId="62A01207" w14:textId="77777777" w:rsidR="00DD5888" w:rsidRPr="00DD5888" w:rsidRDefault="00DD5888" w:rsidP="00DD5888">
            <w:pPr>
              <w:spacing w:after="0" w:line="240" w:lineRule="auto"/>
              <w:textAlignment w:val="baseline"/>
              <w:rPr>
                <w:rFonts w:ascii="Times New Roman" w:eastAsia="Times New Roman" w:hAnsi="Times New Roman" w:cs="Times New Roman"/>
                <w:b/>
                <w:bCs/>
                <w:kern w:val="0"/>
                <w14:ligatures w14:val="none"/>
              </w:rPr>
            </w:pPr>
            <w:r w:rsidRPr="00DD5888">
              <w:rPr>
                <w:rFonts w:ascii="Times New Roman" w:eastAsia="Times New Roman" w:hAnsi="Times New Roman" w:cs="Times New Roman"/>
                <w:b/>
                <w:bCs/>
                <w:color w:val="000000"/>
                <w:kern w:val="0"/>
                <w:sz w:val="13"/>
                <w:szCs w:val="13"/>
                <w14:ligatures w14:val="none"/>
              </w:rPr>
              <w:t>Poggi et al., 2022  </w:t>
            </w:r>
          </w:p>
        </w:tc>
        <w:tc>
          <w:tcPr>
            <w:tcW w:w="645" w:type="dxa"/>
            <w:tcBorders>
              <w:top w:val="single" w:sz="6" w:space="0" w:color="auto"/>
              <w:left w:val="nil"/>
              <w:bottom w:val="single" w:sz="6" w:space="0" w:color="auto"/>
              <w:right w:val="nil"/>
            </w:tcBorders>
            <w:shd w:val="clear" w:color="auto" w:fill="FFFFFF"/>
            <w:hideMark/>
          </w:tcPr>
          <w:p w14:paraId="31E07AF3"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single" w:sz="6" w:space="0" w:color="auto"/>
              <w:left w:val="nil"/>
              <w:bottom w:val="single" w:sz="6" w:space="0" w:color="auto"/>
              <w:right w:val="nil"/>
            </w:tcBorders>
            <w:shd w:val="clear" w:color="auto" w:fill="FFFFFF"/>
            <w:hideMark/>
          </w:tcPr>
          <w:p w14:paraId="0BD97F0B"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1  </w:t>
            </w:r>
          </w:p>
        </w:tc>
        <w:tc>
          <w:tcPr>
            <w:tcW w:w="645" w:type="dxa"/>
            <w:tcBorders>
              <w:top w:val="single" w:sz="6" w:space="0" w:color="auto"/>
              <w:left w:val="nil"/>
              <w:bottom w:val="single" w:sz="6" w:space="0" w:color="auto"/>
              <w:right w:val="nil"/>
            </w:tcBorders>
            <w:shd w:val="clear" w:color="auto" w:fill="FFFFFF"/>
            <w:hideMark/>
          </w:tcPr>
          <w:p w14:paraId="31EB7667"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single" w:sz="6" w:space="0" w:color="auto"/>
              <w:left w:val="nil"/>
              <w:bottom w:val="single" w:sz="6" w:space="0" w:color="auto"/>
              <w:right w:val="nil"/>
            </w:tcBorders>
            <w:shd w:val="clear" w:color="auto" w:fill="FFFFFF"/>
            <w:hideMark/>
          </w:tcPr>
          <w:p w14:paraId="312A2A1B"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single" w:sz="6" w:space="0" w:color="auto"/>
              <w:left w:val="nil"/>
              <w:bottom w:val="single" w:sz="6" w:space="0" w:color="auto"/>
              <w:right w:val="nil"/>
            </w:tcBorders>
            <w:shd w:val="clear" w:color="auto" w:fill="FFFFFF"/>
            <w:hideMark/>
          </w:tcPr>
          <w:p w14:paraId="399E1BBC"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1  </w:t>
            </w:r>
          </w:p>
        </w:tc>
        <w:tc>
          <w:tcPr>
            <w:tcW w:w="645" w:type="dxa"/>
            <w:tcBorders>
              <w:top w:val="single" w:sz="6" w:space="0" w:color="auto"/>
              <w:left w:val="nil"/>
              <w:bottom w:val="single" w:sz="6" w:space="0" w:color="auto"/>
              <w:right w:val="nil"/>
            </w:tcBorders>
            <w:shd w:val="clear" w:color="auto" w:fill="FFFFFF"/>
            <w:hideMark/>
          </w:tcPr>
          <w:p w14:paraId="019AD18B"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single" w:sz="6" w:space="0" w:color="auto"/>
              <w:left w:val="nil"/>
              <w:bottom w:val="single" w:sz="6" w:space="0" w:color="auto"/>
              <w:right w:val="nil"/>
            </w:tcBorders>
            <w:shd w:val="clear" w:color="auto" w:fill="FFFFFF"/>
            <w:hideMark/>
          </w:tcPr>
          <w:p w14:paraId="2B657799"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0  </w:t>
            </w:r>
          </w:p>
        </w:tc>
        <w:tc>
          <w:tcPr>
            <w:tcW w:w="645" w:type="dxa"/>
            <w:tcBorders>
              <w:top w:val="single" w:sz="6" w:space="0" w:color="auto"/>
              <w:left w:val="nil"/>
              <w:bottom w:val="single" w:sz="6" w:space="0" w:color="auto"/>
              <w:right w:val="nil"/>
            </w:tcBorders>
            <w:shd w:val="clear" w:color="auto" w:fill="FFFFFF"/>
            <w:hideMark/>
          </w:tcPr>
          <w:p w14:paraId="6EA9E19A"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single" w:sz="6" w:space="0" w:color="auto"/>
              <w:left w:val="nil"/>
              <w:bottom w:val="single" w:sz="6" w:space="0" w:color="auto"/>
              <w:right w:val="nil"/>
            </w:tcBorders>
            <w:shd w:val="clear" w:color="auto" w:fill="FFFFFF"/>
            <w:hideMark/>
          </w:tcPr>
          <w:p w14:paraId="0640BF0E" w14:textId="77777777" w:rsidR="00DD5888" w:rsidRPr="00DD5888" w:rsidRDefault="00DD5888" w:rsidP="00DD5888">
            <w:pPr>
              <w:spacing w:after="0" w:line="240" w:lineRule="auto"/>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kern w:val="0"/>
                <w:sz w:val="13"/>
                <w:szCs w:val="13"/>
                <w14:ligatures w14:val="none"/>
              </w:rPr>
              <w:t>  </w:t>
            </w:r>
          </w:p>
        </w:tc>
        <w:tc>
          <w:tcPr>
            <w:tcW w:w="645" w:type="dxa"/>
            <w:tcBorders>
              <w:top w:val="single" w:sz="6" w:space="0" w:color="auto"/>
              <w:left w:val="nil"/>
              <w:bottom w:val="single" w:sz="6" w:space="0" w:color="auto"/>
              <w:right w:val="nil"/>
            </w:tcBorders>
            <w:shd w:val="clear" w:color="auto" w:fill="FFFFFF"/>
            <w:hideMark/>
          </w:tcPr>
          <w:p w14:paraId="7CEE3FBE" w14:textId="77777777" w:rsidR="00DD5888" w:rsidRPr="00DD5888" w:rsidRDefault="00DD5888" w:rsidP="00DD5888">
            <w:pPr>
              <w:spacing w:after="0" w:line="240" w:lineRule="auto"/>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kern w:val="0"/>
                <w:sz w:val="13"/>
                <w:szCs w:val="13"/>
                <w14:ligatures w14:val="none"/>
              </w:rPr>
              <w:t>  </w:t>
            </w:r>
          </w:p>
        </w:tc>
        <w:tc>
          <w:tcPr>
            <w:tcW w:w="645" w:type="dxa"/>
            <w:tcBorders>
              <w:top w:val="single" w:sz="6" w:space="0" w:color="auto"/>
              <w:left w:val="nil"/>
              <w:bottom w:val="single" w:sz="6" w:space="0" w:color="auto"/>
              <w:right w:val="nil"/>
            </w:tcBorders>
            <w:shd w:val="clear" w:color="auto" w:fill="FFFFFF"/>
            <w:hideMark/>
          </w:tcPr>
          <w:p w14:paraId="5B105D0C" w14:textId="77777777" w:rsidR="00DD5888" w:rsidRPr="00DD5888" w:rsidRDefault="00DD5888" w:rsidP="00DD5888">
            <w:pPr>
              <w:spacing w:after="0" w:line="240" w:lineRule="auto"/>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kern w:val="0"/>
                <w:sz w:val="13"/>
                <w:szCs w:val="13"/>
                <w14:ligatures w14:val="none"/>
              </w:rPr>
              <w:t>  </w:t>
            </w:r>
          </w:p>
        </w:tc>
        <w:tc>
          <w:tcPr>
            <w:tcW w:w="645" w:type="dxa"/>
            <w:tcBorders>
              <w:top w:val="single" w:sz="6" w:space="0" w:color="auto"/>
              <w:left w:val="nil"/>
              <w:bottom w:val="single" w:sz="6" w:space="0" w:color="auto"/>
              <w:right w:val="nil"/>
            </w:tcBorders>
            <w:shd w:val="clear" w:color="auto" w:fill="FFFFFF"/>
            <w:hideMark/>
          </w:tcPr>
          <w:p w14:paraId="1DCE8D52" w14:textId="77777777" w:rsidR="00DD5888" w:rsidRPr="00DD5888" w:rsidRDefault="00DD5888" w:rsidP="00DD5888">
            <w:pPr>
              <w:spacing w:after="0" w:line="240" w:lineRule="auto"/>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kern w:val="0"/>
                <w:sz w:val="13"/>
                <w:szCs w:val="13"/>
                <w14:ligatures w14:val="none"/>
              </w:rPr>
              <w:t>  </w:t>
            </w:r>
          </w:p>
        </w:tc>
        <w:tc>
          <w:tcPr>
            <w:tcW w:w="540" w:type="dxa"/>
            <w:tcBorders>
              <w:top w:val="single" w:sz="6" w:space="0" w:color="auto"/>
              <w:left w:val="nil"/>
              <w:bottom w:val="single" w:sz="6" w:space="0" w:color="auto"/>
              <w:right w:val="nil"/>
            </w:tcBorders>
            <w:shd w:val="clear" w:color="auto" w:fill="FFFFFF"/>
            <w:hideMark/>
          </w:tcPr>
          <w:p w14:paraId="18105537"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12  </w:t>
            </w:r>
          </w:p>
        </w:tc>
      </w:tr>
      <w:tr w:rsidR="00DD5888" w:rsidRPr="00DD5888" w14:paraId="0B7AAB7F" w14:textId="77777777">
        <w:trPr>
          <w:trHeight w:val="285"/>
        </w:trPr>
        <w:tc>
          <w:tcPr>
            <w:tcW w:w="900" w:type="dxa"/>
            <w:tcBorders>
              <w:top w:val="nil"/>
              <w:left w:val="nil"/>
              <w:bottom w:val="nil"/>
              <w:right w:val="nil"/>
            </w:tcBorders>
            <w:shd w:val="clear" w:color="auto" w:fill="FFFFFF"/>
            <w:hideMark/>
          </w:tcPr>
          <w:p w14:paraId="6AF4311B" w14:textId="77777777" w:rsidR="00DD5888" w:rsidRPr="00DD5888" w:rsidRDefault="00DD5888" w:rsidP="00DD5888">
            <w:pPr>
              <w:spacing w:after="0" w:line="240" w:lineRule="auto"/>
              <w:textAlignment w:val="baseline"/>
              <w:rPr>
                <w:rFonts w:ascii="Times New Roman" w:eastAsia="Times New Roman" w:hAnsi="Times New Roman" w:cs="Times New Roman"/>
                <w:b/>
                <w:bCs/>
                <w:kern w:val="0"/>
                <w14:ligatures w14:val="none"/>
              </w:rPr>
            </w:pPr>
            <w:r w:rsidRPr="00DD5888">
              <w:rPr>
                <w:rFonts w:ascii="Times New Roman" w:eastAsia="Times New Roman" w:hAnsi="Times New Roman" w:cs="Times New Roman"/>
                <w:b/>
                <w:bCs/>
                <w:color w:val="000000"/>
                <w:kern w:val="0"/>
                <w:sz w:val="13"/>
                <w:szCs w:val="13"/>
                <w14:ligatures w14:val="none"/>
              </w:rPr>
              <w:t>Schreiner et al., 2020  </w:t>
            </w:r>
          </w:p>
        </w:tc>
        <w:tc>
          <w:tcPr>
            <w:tcW w:w="645" w:type="dxa"/>
            <w:tcBorders>
              <w:top w:val="nil"/>
              <w:left w:val="nil"/>
              <w:bottom w:val="nil"/>
              <w:right w:val="nil"/>
            </w:tcBorders>
            <w:shd w:val="clear" w:color="auto" w:fill="FFFFFF"/>
            <w:hideMark/>
          </w:tcPr>
          <w:p w14:paraId="350CCEAC"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nil"/>
              <w:left w:val="nil"/>
              <w:bottom w:val="nil"/>
              <w:right w:val="nil"/>
            </w:tcBorders>
            <w:shd w:val="clear" w:color="auto" w:fill="FFFFFF"/>
            <w:hideMark/>
          </w:tcPr>
          <w:p w14:paraId="47616BAF"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1  </w:t>
            </w:r>
          </w:p>
        </w:tc>
        <w:tc>
          <w:tcPr>
            <w:tcW w:w="645" w:type="dxa"/>
            <w:tcBorders>
              <w:top w:val="nil"/>
              <w:left w:val="nil"/>
              <w:bottom w:val="nil"/>
              <w:right w:val="nil"/>
            </w:tcBorders>
            <w:shd w:val="clear" w:color="auto" w:fill="FFFFFF"/>
            <w:hideMark/>
          </w:tcPr>
          <w:p w14:paraId="7F6CF22F"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nil"/>
              <w:left w:val="nil"/>
              <w:bottom w:val="nil"/>
              <w:right w:val="nil"/>
            </w:tcBorders>
            <w:shd w:val="clear" w:color="auto" w:fill="FFFFFF"/>
            <w:hideMark/>
          </w:tcPr>
          <w:p w14:paraId="1193FE92"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nil"/>
              <w:left w:val="nil"/>
              <w:bottom w:val="nil"/>
              <w:right w:val="nil"/>
            </w:tcBorders>
            <w:shd w:val="clear" w:color="auto" w:fill="FFFFFF"/>
            <w:hideMark/>
          </w:tcPr>
          <w:p w14:paraId="7599E680"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nil"/>
              <w:left w:val="nil"/>
              <w:bottom w:val="nil"/>
              <w:right w:val="nil"/>
            </w:tcBorders>
            <w:shd w:val="clear" w:color="auto" w:fill="FFFFFF"/>
            <w:hideMark/>
          </w:tcPr>
          <w:p w14:paraId="2C2CB6EF"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nil"/>
              <w:left w:val="nil"/>
              <w:bottom w:val="nil"/>
              <w:right w:val="nil"/>
            </w:tcBorders>
            <w:shd w:val="clear" w:color="auto" w:fill="FFFFFF"/>
            <w:hideMark/>
          </w:tcPr>
          <w:p w14:paraId="4A72C105"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0  </w:t>
            </w:r>
          </w:p>
        </w:tc>
        <w:tc>
          <w:tcPr>
            <w:tcW w:w="645" w:type="dxa"/>
            <w:tcBorders>
              <w:top w:val="nil"/>
              <w:left w:val="nil"/>
              <w:bottom w:val="nil"/>
              <w:right w:val="nil"/>
            </w:tcBorders>
            <w:shd w:val="clear" w:color="auto" w:fill="FFFFFF"/>
            <w:hideMark/>
          </w:tcPr>
          <w:p w14:paraId="2F63C09F"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0  </w:t>
            </w:r>
          </w:p>
        </w:tc>
        <w:tc>
          <w:tcPr>
            <w:tcW w:w="645" w:type="dxa"/>
            <w:tcBorders>
              <w:top w:val="nil"/>
              <w:left w:val="nil"/>
              <w:bottom w:val="nil"/>
              <w:right w:val="nil"/>
            </w:tcBorders>
            <w:shd w:val="clear" w:color="auto" w:fill="FFFFFF"/>
            <w:hideMark/>
          </w:tcPr>
          <w:p w14:paraId="20E16B81" w14:textId="77777777" w:rsidR="00DD5888" w:rsidRPr="00DD5888" w:rsidRDefault="00DD5888" w:rsidP="00DD5888">
            <w:pPr>
              <w:spacing w:after="0" w:line="240" w:lineRule="auto"/>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kern w:val="0"/>
                <w:sz w:val="13"/>
                <w:szCs w:val="13"/>
                <w14:ligatures w14:val="none"/>
              </w:rPr>
              <w:t>  </w:t>
            </w:r>
          </w:p>
        </w:tc>
        <w:tc>
          <w:tcPr>
            <w:tcW w:w="645" w:type="dxa"/>
            <w:tcBorders>
              <w:top w:val="nil"/>
              <w:left w:val="nil"/>
              <w:bottom w:val="nil"/>
              <w:right w:val="nil"/>
            </w:tcBorders>
            <w:shd w:val="clear" w:color="auto" w:fill="FFFFFF"/>
            <w:hideMark/>
          </w:tcPr>
          <w:p w14:paraId="02E6023E" w14:textId="77777777" w:rsidR="00DD5888" w:rsidRPr="00DD5888" w:rsidRDefault="00DD5888" w:rsidP="00DD5888">
            <w:pPr>
              <w:spacing w:after="0" w:line="240" w:lineRule="auto"/>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kern w:val="0"/>
                <w:sz w:val="13"/>
                <w:szCs w:val="13"/>
                <w14:ligatures w14:val="none"/>
              </w:rPr>
              <w:t>  </w:t>
            </w:r>
          </w:p>
        </w:tc>
        <w:tc>
          <w:tcPr>
            <w:tcW w:w="645" w:type="dxa"/>
            <w:tcBorders>
              <w:top w:val="nil"/>
              <w:left w:val="nil"/>
              <w:bottom w:val="nil"/>
              <w:right w:val="nil"/>
            </w:tcBorders>
            <w:shd w:val="clear" w:color="auto" w:fill="FFFFFF"/>
            <w:hideMark/>
          </w:tcPr>
          <w:p w14:paraId="4CF0B7D9" w14:textId="77777777" w:rsidR="00DD5888" w:rsidRPr="00DD5888" w:rsidRDefault="00DD5888" w:rsidP="00DD5888">
            <w:pPr>
              <w:spacing w:after="0" w:line="240" w:lineRule="auto"/>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kern w:val="0"/>
                <w:sz w:val="13"/>
                <w:szCs w:val="13"/>
                <w14:ligatures w14:val="none"/>
              </w:rPr>
              <w:t>  </w:t>
            </w:r>
          </w:p>
        </w:tc>
        <w:tc>
          <w:tcPr>
            <w:tcW w:w="645" w:type="dxa"/>
            <w:tcBorders>
              <w:top w:val="nil"/>
              <w:left w:val="nil"/>
              <w:bottom w:val="nil"/>
              <w:right w:val="nil"/>
            </w:tcBorders>
            <w:shd w:val="clear" w:color="auto" w:fill="FFFFFF"/>
            <w:hideMark/>
          </w:tcPr>
          <w:p w14:paraId="49C9E9EF" w14:textId="77777777" w:rsidR="00DD5888" w:rsidRPr="00DD5888" w:rsidRDefault="00DD5888" w:rsidP="00DD5888">
            <w:pPr>
              <w:spacing w:after="0" w:line="240" w:lineRule="auto"/>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kern w:val="0"/>
                <w:sz w:val="13"/>
                <w:szCs w:val="13"/>
                <w14:ligatures w14:val="none"/>
              </w:rPr>
              <w:t>  </w:t>
            </w:r>
          </w:p>
        </w:tc>
        <w:tc>
          <w:tcPr>
            <w:tcW w:w="540" w:type="dxa"/>
            <w:tcBorders>
              <w:top w:val="nil"/>
              <w:left w:val="nil"/>
              <w:bottom w:val="nil"/>
              <w:right w:val="nil"/>
            </w:tcBorders>
            <w:shd w:val="clear" w:color="auto" w:fill="FFFFFF"/>
            <w:hideMark/>
          </w:tcPr>
          <w:p w14:paraId="62204818"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11  </w:t>
            </w:r>
          </w:p>
        </w:tc>
      </w:tr>
      <w:tr w:rsidR="00DD5888" w:rsidRPr="00DD5888" w14:paraId="0918F28B" w14:textId="77777777">
        <w:trPr>
          <w:trHeight w:val="285"/>
        </w:trPr>
        <w:tc>
          <w:tcPr>
            <w:tcW w:w="900" w:type="dxa"/>
            <w:tcBorders>
              <w:top w:val="single" w:sz="6" w:space="0" w:color="auto"/>
              <w:left w:val="nil"/>
              <w:bottom w:val="single" w:sz="6" w:space="0" w:color="auto"/>
              <w:right w:val="nil"/>
            </w:tcBorders>
            <w:shd w:val="clear" w:color="auto" w:fill="FFFFFF"/>
            <w:hideMark/>
          </w:tcPr>
          <w:p w14:paraId="7C11D464" w14:textId="77777777" w:rsidR="00DD5888" w:rsidRPr="00DD5888" w:rsidRDefault="00DD5888" w:rsidP="00DD5888">
            <w:pPr>
              <w:spacing w:after="0" w:line="240" w:lineRule="auto"/>
              <w:textAlignment w:val="baseline"/>
              <w:rPr>
                <w:rFonts w:ascii="Times New Roman" w:eastAsia="Times New Roman" w:hAnsi="Times New Roman" w:cs="Times New Roman"/>
                <w:b/>
                <w:bCs/>
                <w:kern w:val="0"/>
                <w14:ligatures w14:val="none"/>
              </w:rPr>
            </w:pPr>
            <w:r w:rsidRPr="00DD5888">
              <w:rPr>
                <w:rFonts w:ascii="Times New Roman" w:eastAsia="Times New Roman" w:hAnsi="Times New Roman" w:cs="Times New Roman"/>
                <w:b/>
                <w:bCs/>
                <w:color w:val="000000"/>
                <w:kern w:val="0"/>
                <w:sz w:val="13"/>
                <w:szCs w:val="13"/>
                <w14:ligatures w14:val="none"/>
              </w:rPr>
              <w:t>Onodera et al., 2023  </w:t>
            </w:r>
          </w:p>
        </w:tc>
        <w:tc>
          <w:tcPr>
            <w:tcW w:w="645" w:type="dxa"/>
            <w:tcBorders>
              <w:top w:val="single" w:sz="6" w:space="0" w:color="auto"/>
              <w:left w:val="nil"/>
              <w:bottom w:val="single" w:sz="6" w:space="0" w:color="auto"/>
              <w:right w:val="nil"/>
            </w:tcBorders>
            <w:shd w:val="clear" w:color="auto" w:fill="FFFFFF"/>
            <w:hideMark/>
          </w:tcPr>
          <w:p w14:paraId="530DF571"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single" w:sz="6" w:space="0" w:color="auto"/>
              <w:left w:val="nil"/>
              <w:bottom w:val="single" w:sz="6" w:space="0" w:color="auto"/>
              <w:right w:val="nil"/>
            </w:tcBorders>
            <w:shd w:val="clear" w:color="auto" w:fill="FFFFFF"/>
            <w:hideMark/>
          </w:tcPr>
          <w:p w14:paraId="598DC64B"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1  </w:t>
            </w:r>
          </w:p>
        </w:tc>
        <w:tc>
          <w:tcPr>
            <w:tcW w:w="645" w:type="dxa"/>
            <w:tcBorders>
              <w:top w:val="single" w:sz="6" w:space="0" w:color="auto"/>
              <w:left w:val="nil"/>
              <w:bottom w:val="single" w:sz="6" w:space="0" w:color="auto"/>
              <w:right w:val="nil"/>
            </w:tcBorders>
            <w:shd w:val="clear" w:color="auto" w:fill="FFFFFF"/>
            <w:hideMark/>
          </w:tcPr>
          <w:p w14:paraId="2EFD07B5"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single" w:sz="6" w:space="0" w:color="auto"/>
              <w:left w:val="nil"/>
              <w:bottom w:val="single" w:sz="6" w:space="0" w:color="auto"/>
              <w:right w:val="nil"/>
            </w:tcBorders>
            <w:shd w:val="clear" w:color="auto" w:fill="FFFFFF"/>
            <w:hideMark/>
          </w:tcPr>
          <w:p w14:paraId="3C1D8A23"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single" w:sz="6" w:space="0" w:color="auto"/>
              <w:left w:val="nil"/>
              <w:bottom w:val="single" w:sz="6" w:space="0" w:color="auto"/>
              <w:right w:val="nil"/>
            </w:tcBorders>
            <w:shd w:val="clear" w:color="auto" w:fill="FFFFFF"/>
            <w:hideMark/>
          </w:tcPr>
          <w:p w14:paraId="54494352"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single" w:sz="6" w:space="0" w:color="auto"/>
              <w:left w:val="nil"/>
              <w:bottom w:val="single" w:sz="6" w:space="0" w:color="auto"/>
              <w:right w:val="nil"/>
            </w:tcBorders>
            <w:shd w:val="clear" w:color="auto" w:fill="FFFFFF"/>
            <w:hideMark/>
          </w:tcPr>
          <w:p w14:paraId="19A87C21"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single" w:sz="6" w:space="0" w:color="auto"/>
              <w:left w:val="nil"/>
              <w:bottom w:val="single" w:sz="6" w:space="0" w:color="auto"/>
              <w:right w:val="nil"/>
            </w:tcBorders>
            <w:shd w:val="clear" w:color="auto" w:fill="FFFFFF"/>
            <w:hideMark/>
          </w:tcPr>
          <w:p w14:paraId="6FAEC192"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single" w:sz="6" w:space="0" w:color="auto"/>
              <w:left w:val="nil"/>
              <w:bottom w:val="single" w:sz="6" w:space="0" w:color="auto"/>
              <w:right w:val="nil"/>
            </w:tcBorders>
            <w:shd w:val="clear" w:color="auto" w:fill="FFFFFF"/>
            <w:hideMark/>
          </w:tcPr>
          <w:p w14:paraId="1E44F81A"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0  </w:t>
            </w:r>
          </w:p>
        </w:tc>
        <w:tc>
          <w:tcPr>
            <w:tcW w:w="645" w:type="dxa"/>
            <w:tcBorders>
              <w:top w:val="single" w:sz="6" w:space="0" w:color="auto"/>
              <w:left w:val="nil"/>
              <w:bottom w:val="single" w:sz="6" w:space="0" w:color="auto"/>
              <w:right w:val="nil"/>
            </w:tcBorders>
            <w:shd w:val="clear" w:color="auto" w:fill="FFFFFF"/>
            <w:hideMark/>
          </w:tcPr>
          <w:p w14:paraId="56EEACE0" w14:textId="77777777" w:rsidR="00DD5888" w:rsidRPr="00DD5888" w:rsidRDefault="00DD5888" w:rsidP="00DD5888">
            <w:pPr>
              <w:spacing w:after="0" w:line="240" w:lineRule="auto"/>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kern w:val="0"/>
                <w:sz w:val="13"/>
                <w:szCs w:val="13"/>
                <w14:ligatures w14:val="none"/>
              </w:rPr>
              <w:t>  </w:t>
            </w:r>
          </w:p>
        </w:tc>
        <w:tc>
          <w:tcPr>
            <w:tcW w:w="645" w:type="dxa"/>
            <w:tcBorders>
              <w:top w:val="single" w:sz="6" w:space="0" w:color="auto"/>
              <w:left w:val="nil"/>
              <w:bottom w:val="single" w:sz="6" w:space="0" w:color="auto"/>
              <w:right w:val="nil"/>
            </w:tcBorders>
            <w:shd w:val="clear" w:color="auto" w:fill="FFFFFF"/>
            <w:hideMark/>
          </w:tcPr>
          <w:p w14:paraId="1D6AE664" w14:textId="77777777" w:rsidR="00DD5888" w:rsidRPr="00DD5888" w:rsidRDefault="00DD5888" w:rsidP="00DD5888">
            <w:pPr>
              <w:spacing w:after="0" w:line="240" w:lineRule="auto"/>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kern w:val="0"/>
                <w:sz w:val="13"/>
                <w:szCs w:val="13"/>
                <w14:ligatures w14:val="none"/>
              </w:rPr>
              <w:t>  </w:t>
            </w:r>
          </w:p>
        </w:tc>
        <w:tc>
          <w:tcPr>
            <w:tcW w:w="645" w:type="dxa"/>
            <w:tcBorders>
              <w:top w:val="single" w:sz="6" w:space="0" w:color="auto"/>
              <w:left w:val="nil"/>
              <w:bottom w:val="single" w:sz="6" w:space="0" w:color="auto"/>
              <w:right w:val="nil"/>
            </w:tcBorders>
            <w:shd w:val="clear" w:color="auto" w:fill="FFFFFF"/>
            <w:hideMark/>
          </w:tcPr>
          <w:p w14:paraId="29155C14" w14:textId="77777777" w:rsidR="00DD5888" w:rsidRPr="00DD5888" w:rsidRDefault="00DD5888" w:rsidP="00DD5888">
            <w:pPr>
              <w:spacing w:after="0" w:line="240" w:lineRule="auto"/>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kern w:val="0"/>
                <w:sz w:val="13"/>
                <w:szCs w:val="13"/>
                <w14:ligatures w14:val="none"/>
              </w:rPr>
              <w:t>  </w:t>
            </w:r>
          </w:p>
        </w:tc>
        <w:tc>
          <w:tcPr>
            <w:tcW w:w="645" w:type="dxa"/>
            <w:tcBorders>
              <w:top w:val="single" w:sz="6" w:space="0" w:color="auto"/>
              <w:left w:val="nil"/>
              <w:bottom w:val="single" w:sz="6" w:space="0" w:color="auto"/>
              <w:right w:val="nil"/>
            </w:tcBorders>
            <w:shd w:val="clear" w:color="auto" w:fill="FFFFFF"/>
            <w:hideMark/>
          </w:tcPr>
          <w:p w14:paraId="337A2543" w14:textId="77777777" w:rsidR="00DD5888" w:rsidRPr="00DD5888" w:rsidRDefault="00DD5888" w:rsidP="00DD5888">
            <w:pPr>
              <w:spacing w:after="0" w:line="240" w:lineRule="auto"/>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kern w:val="0"/>
                <w:sz w:val="13"/>
                <w:szCs w:val="13"/>
                <w14:ligatures w14:val="none"/>
              </w:rPr>
              <w:t>  </w:t>
            </w:r>
          </w:p>
        </w:tc>
        <w:tc>
          <w:tcPr>
            <w:tcW w:w="540" w:type="dxa"/>
            <w:tcBorders>
              <w:top w:val="single" w:sz="6" w:space="0" w:color="auto"/>
              <w:left w:val="nil"/>
              <w:bottom w:val="single" w:sz="6" w:space="0" w:color="auto"/>
              <w:right w:val="nil"/>
            </w:tcBorders>
            <w:shd w:val="clear" w:color="auto" w:fill="FFFFFF"/>
            <w:hideMark/>
          </w:tcPr>
          <w:p w14:paraId="6FF44571"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13  </w:t>
            </w:r>
          </w:p>
        </w:tc>
      </w:tr>
      <w:tr w:rsidR="00DD5888" w:rsidRPr="00DD5888" w14:paraId="515B70DD" w14:textId="77777777">
        <w:trPr>
          <w:trHeight w:val="285"/>
        </w:trPr>
        <w:tc>
          <w:tcPr>
            <w:tcW w:w="900" w:type="dxa"/>
            <w:tcBorders>
              <w:top w:val="nil"/>
              <w:left w:val="nil"/>
              <w:bottom w:val="nil"/>
              <w:right w:val="nil"/>
            </w:tcBorders>
            <w:shd w:val="clear" w:color="auto" w:fill="FFFFFF"/>
            <w:hideMark/>
          </w:tcPr>
          <w:p w14:paraId="1D1D86F4" w14:textId="77777777" w:rsidR="00DD5888" w:rsidRPr="00DD5888" w:rsidRDefault="00DD5888" w:rsidP="00DD5888">
            <w:pPr>
              <w:spacing w:after="0" w:line="240" w:lineRule="auto"/>
              <w:textAlignment w:val="baseline"/>
              <w:rPr>
                <w:rFonts w:ascii="Times New Roman" w:eastAsia="Times New Roman" w:hAnsi="Times New Roman" w:cs="Times New Roman"/>
                <w:b/>
                <w:bCs/>
                <w:kern w:val="0"/>
                <w14:ligatures w14:val="none"/>
              </w:rPr>
            </w:pPr>
            <w:r w:rsidRPr="00DD5888">
              <w:rPr>
                <w:rFonts w:ascii="Times New Roman" w:eastAsia="Times New Roman" w:hAnsi="Times New Roman" w:cs="Times New Roman"/>
                <w:b/>
                <w:bCs/>
                <w:color w:val="000000"/>
                <w:kern w:val="0"/>
                <w:sz w:val="13"/>
                <w:szCs w:val="13"/>
                <w14:ligatures w14:val="none"/>
              </w:rPr>
              <w:t>Glasbrenner et al., 2020  </w:t>
            </w:r>
          </w:p>
        </w:tc>
        <w:tc>
          <w:tcPr>
            <w:tcW w:w="645" w:type="dxa"/>
            <w:tcBorders>
              <w:top w:val="nil"/>
              <w:left w:val="nil"/>
              <w:bottom w:val="nil"/>
              <w:right w:val="nil"/>
            </w:tcBorders>
            <w:shd w:val="clear" w:color="auto" w:fill="FFFFFF"/>
            <w:hideMark/>
          </w:tcPr>
          <w:p w14:paraId="10CF0AEC"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nil"/>
              <w:left w:val="nil"/>
              <w:bottom w:val="nil"/>
              <w:right w:val="nil"/>
            </w:tcBorders>
            <w:shd w:val="clear" w:color="auto" w:fill="FFFFFF"/>
            <w:hideMark/>
          </w:tcPr>
          <w:p w14:paraId="71E2AFC3"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1  </w:t>
            </w:r>
          </w:p>
        </w:tc>
        <w:tc>
          <w:tcPr>
            <w:tcW w:w="645" w:type="dxa"/>
            <w:tcBorders>
              <w:top w:val="nil"/>
              <w:left w:val="nil"/>
              <w:bottom w:val="nil"/>
              <w:right w:val="nil"/>
            </w:tcBorders>
            <w:shd w:val="clear" w:color="auto" w:fill="FFFFFF"/>
            <w:hideMark/>
          </w:tcPr>
          <w:p w14:paraId="207DB63E"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nil"/>
              <w:left w:val="nil"/>
              <w:bottom w:val="nil"/>
              <w:right w:val="nil"/>
            </w:tcBorders>
            <w:shd w:val="clear" w:color="auto" w:fill="FFFFFF"/>
            <w:hideMark/>
          </w:tcPr>
          <w:p w14:paraId="11C5194E"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nil"/>
              <w:left w:val="nil"/>
              <w:bottom w:val="nil"/>
              <w:right w:val="nil"/>
            </w:tcBorders>
            <w:shd w:val="clear" w:color="auto" w:fill="FFFFFF"/>
            <w:hideMark/>
          </w:tcPr>
          <w:p w14:paraId="51688254"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nil"/>
              <w:left w:val="nil"/>
              <w:bottom w:val="nil"/>
              <w:right w:val="nil"/>
            </w:tcBorders>
            <w:shd w:val="clear" w:color="auto" w:fill="FFFFFF"/>
            <w:hideMark/>
          </w:tcPr>
          <w:p w14:paraId="315CA4D0"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nil"/>
              <w:left w:val="nil"/>
              <w:bottom w:val="nil"/>
              <w:right w:val="nil"/>
            </w:tcBorders>
            <w:shd w:val="clear" w:color="auto" w:fill="FFFFFF"/>
            <w:hideMark/>
          </w:tcPr>
          <w:p w14:paraId="4A2B804D"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0  </w:t>
            </w:r>
          </w:p>
        </w:tc>
        <w:tc>
          <w:tcPr>
            <w:tcW w:w="645" w:type="dxa"/>
            <w:tcBorders>
              <w:top w:val="nil"/>
              <w:left w:val="nil"/>
              <w:bottom w:val="nil"/>
              <w:right w:val="nil"/>
            </w:tcBorders>
            <w:shd w:val="clear" w:color="auto" w:fill="FFFFFF"/>
            <w:hideMark/>
          </w:tcPr>
          <w:p w14:paraId="01E5E16B"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nil"/>
              <w:left w:val="nil"/>
              <w:bottom w:val="nil"/>
              <w:right w:val="nil"/>
            </w:tcBorders>
            <w:shd w:val="clear" w:color="auto" w:fill="FFFFFF"/>
            <w:hideMark/>
          </w:tcPr>
          <w:p w14:paraId="6B05785F"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nil"/>
              <w:left w:val="nil"/>
              <w:bottom w:val="nil"/>
              <w:right w:val="nil"/>
            </w:tcBorders>
            <w:shd w:val="clear" w:color="auto" w:fill="FFFFFF"/>
            <w:hideMark/>
          </w:tcPr>
          <w:p w14:paraId="4BE7BEB0"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nil"/>
              <w:left w:val="nil"/>
              <w:bottom w:val="nil"/>
              <w:right w:val="nil"/>
            </w:tcBorders>
            <w:shd w:val="clear" w:color="auto" w:fill="FFFFFF"/>
            <w:hideMark/>
          </w:tcPr>
          <w:p w14:paraId="148B3F2E"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1  </w:t>
            </w:r>
          </w:p>
        </w:tc>
        <w:tc>
          <w:tcPr>
            <w:tcW w:w="645" w:type="dxa"/>
            <w:tcBorders>
              <w:top w:val="nil"/>
              <w:left w:val="nil"/>
              <w:bottom w:val="nil"/>
              <w:right w:val="nil"/>
            </w:tcBorders>
            <w:shd w:val="clear" w:color="auto" w:fill="FFFFFF"/>
            <w:hideMark/>
          </w:tcPr>
          <w:p w14:paraId="3D038800"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540" w:type="dxa"/>
            <w:tcBorders>
              <w:top w:val="nil"/>
              <w:left w:val="nil"/>
              <w:bottom w:val="nil"/>
              <w:right w:val="nil"/>
            </w:tcBorders>
            <w:shd w:val="clear" w:color="auto" w:fill="FFFFFF"/>
            <w:hideMark/>
          </w:tcPr>
          <w:p w14:paraId="4B853BFF"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20  </w:t>
            </w:r>
          </w:p>
        </w:tc>
      </w:tr>
      <w:tr w:rsidR="00DD5888" w:rsidRPr="00DD5888" w14:paraId="0215AD66" w14:textId="77777777">
        <w:trPr>
          <w:trHeight w:val="285"/>
        </w:trPr>
        <w:tc>
          <w:tcPr>
            <w:tcW w:w="900" w:type="dxa"/>
            <w:tcBorders>
              <w:top w:val="single" w:sz="6" w:space="0" w:color="auto"/>
              <w:left w:val="nil"/>
              <w:bottom w:val="single" w:sz="6" w:space="0" w:color="auto"/>
              <w:right w:val="nil"/>
            </w:tcBorders>
            <w:shd w:val="clear" w:color="auto" w:fill="FFFFFF"/>
            <w:hideMark/>
          </w:tcPr>
          <w:p w14:paraId="3C05B636" w14:textId="77777777" w:rsidR="00DD5888" w:rsidRPr="00DD5888" w:rsidRDefault="00DD5888" w:rsidP="00DD5888">
            <w:pPr>
              <w:spacing w:after="0" w:line="240" w:lineRule="auto"/>
              <w:textAlignment w:val="baseline"/>
              <w:rPr>
                <w:rFonts w:ascii="Times New Roman" w:eastAsia="Times New Roman" w:hAnsi="Times New Roman" w:cs="Times New Roman"/>
                <w:b/>
                <w:bCs/>
                <w:kern w:val="0"/>
                <w14:ligatures w14:val="none"/>
              </w:rPr>
            </w:pPr>
            <w:r w:rsidRPr="00DD5888">
              <w:rPr>
                <w:rFonts w:ascii="Times New Roman" w:eastAsia="Times New Roman" w:hAnsi="Times New Roman" w:cs="Times New Roman"/>
                <w:b/>
                <w:bCs/>
                <w:color w:val="000000"/>
                <w:kern w:val="0"/>
                <w:sz w:val="13"/>
                <w:szCs w:val="13"/>
                <w14:ligatures w14:val="none"/>
              </w:rPr>
              <w:t>Ozturk et al., 2023  </w:t>
            </w:r>
          </w:p>
        </w:tc>
        <w:tc>
          <w:tcPr>
            <w:tcW w:w="645" w:type="dxa"/>
            <w:tcBorders>
              <w:top w:val="single" w:sz="6" w:space="0" w:color="auto"/>
              <w:left w:val="nil"/>
              <w:bottom w:val="single" w:sz="6" w:space="0" w:color="auto"/>
              <w:right w:val="nil"/>
            </w:tcBorders>
            <w:shd w:val="clear" w:color="auto" w:fill="FFFFFF"/>
            <w:hideMark/>
          </w:tcPr>
          <w:p w14:paraId="422C0CFC"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single" w:sz="6" w:space="0" w:color="auto"/>
              <w:left w:val="nil"/>
              <w:bottom w:val="single" w:sz="6" w:space="0" w:color="auto"/>
              <w:right w:val="nil"/>
            </w:tcBorders>
            <w:shd w:val="clear" w:color="auto" w:fill="FFFFFF"/>
            <w:hideMark/>
          </w:tcPr>
          <w:p w14:paraId="2EFAF172"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1  </w:t>
            </w:r>
          </w:p>
        </w:tc>
        <w:tc>
          <w:tcPr>
            <w:tcW w:w="645" w:type="dxa"/>
            <w:tcBorders>
              <w:top w:val="single" w:sz="6" w:space="0" w:color="auto"/>
              <w:left w:val="nil"/>
              <w:bottom w:val="single" w:sz="6" w:space="0" w:color="auto"/>
              <w:right w:val="nil"/>
            </w:tcBorders>
            <w:shd w:val="clear" w:color="auto" w:fill="FFFFFF"/>
            <w:hideMark/>
          </w:tcPr>
          <w:p w14:paraId="6C0D6A58"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0  </w:t>
            </w:r>
          </w:p>
        </w:tc>
        <w:tc>
          <w:tcPr>
            <w:tcW w:w="645" w:type="dxa"/>
            <w:tcBorders>
              <w:top w:val="single" w:sz="6" w:space="0" w:color="auto"/>
              <w:left w:val="nil"/>
              <w:bottom w:val="single" w:sz="6" w:space="0" w:color="auto"/>
              <w:right w:val="nil"/>
            </w:tcBorders>
            <w:shd w:val="clear" w:color="auto" w:fill="FFFFFF"/>
            <w:hideMark/>
          </w:tcPr>
          <w:p w14:paraId="59B59A31"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single" w:sz="6" w:space="0" w:color="auto"/>
              <w:left w:val="nil"/>
              <w:bottom w:val="single" w:sz="6" w:space="0" w:color="auto"/>
              <w:right w:val="nil"/>
            </w:tcBorders>
            <w:shd w:val="clear" w:color="auto" w:fill="FFFFFF"/>
            <w:hideMark/>
          </w:tcPr>
          <w:p w14:paraId="26E93D1E"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1  </w:t>
            </w:r>
          </w:p>
        </w:tc>
        <w:tc>
          <w:tcPr>
            <w:tcW w:w="645" w:type="dxa"/>
            <w:tcBorders>
              <w:top w:val="single" w:sz="6" w:space="0" w:color="auto"/>
              <w:left w:val="nil"/>
              <w:bottom w:val="single" w:sz="6" w:space="0" w:color="auto"/>
              <w:right w:val="nil"/>
            </w:tcBorders>
            <w:shd w:val="clear" w:color="auto" w:fill="FFFFFF"/>
            <w:hideMark/>
          </w:tcPr>
          <w:p w14:paraId="5CDA7047"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single" w:sz="6" w:space="0" w:color="auto"/>
              <w:left w:val="nil"/>
              <w:bottom w:val="single" w:sz="6" w:space="0" w:color="auto"/>
              <w:right w:val="nil"/>
            </w:tcBorders>
            <w:shd w:val="clear" w:color="auto" w:fill="FFFFFF"/>
            <w:hideMark/>
          </w:tcPr>
          <w:p w14:paraId="43123F77"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0  </w:t>
            </w:r>
          </w:p>
        </w:tc>
        <w:tc>
          <w:tcPr>
            <w:tcW w:w="645" w:type="dxa"/>
            <w:tcBorders>
              <w:top w:val="single" w:sz="6" w:space="0" w:color="auto"/>
              <w:left w:val="nil"/>
              <w:bottom w:val="single" w:sz="6" w:space="0" w:color="auto"/>
              <w:right w:val="nil"/>
            </w:tcBorders>
            <w:shd w:val="clear" w:color="auto" w:fill="FFFFFF"/>
            <w:hideMark/>
          </w:tcPr>
          <w:p w14:paraId="2E1992BF"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0  </w:t>
            </w:r>
          </w:p>
        </w:tc>
        <w:tc>
          <w:tcPr>
            <w:tcW w:w="645" w:type="dxa"/>
            <w:tcBorders>
              <w:top w:val="single" w:sz="6" w:space="0" w:color="auto"/>
              <w:left w:val="nil"/>
              <w:bottom w:val="single" w:sz="6" w:space="0" w:color="auto"/>
              <w:right w:val="nil"/>
            </w:tcBorders>
            <w:shd w:val="clear" w:color="auto" w:fill="FFFFFF"/>
            <w:hideMark/>
          </w:tcPr>
          <w:p w14:paraId="261F6D0D"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single" w:sz="6" w:space="0" w:color="auto"/>
              <w:left w:val="nil"/>
              <w:bottom w:val="single" w:sz="6" w:space="0" w:color="auto"/>
              <w:right w:val="nil"/>
            </w:tcBorders>
            <w:shd w:val="clear" w:color="auto" w:fill="FFFFFF"/>
            <w:hideMark/>
          </w:tcPr>
          <w:p w14:paraId="1EA74006"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645" w:type="dxa"/>
            <w:tcBorders>
              <w:top w:val="single" w:sz="6" w:space="0" w:color="auto"/>
              <w:left w:val="nil"/>
              <w:bottom w:val="single" w:sz="6" w:space="0" w:color="auto"/>
              <w:right w:val="nil"/>
            </w:tcBorders>
            <w:shd w:val="clear" w:color="auto" w:fill="FFFFFF"/>
            <w:hideMark/>
          </w:tcPr>
          <w:p w14:paraId="114FF7C8"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1  </w:t>
            </w:r>
          </w:p>
        </w:tc>
        <w:tc>
          <w:tcPr>
            <w:tcW w:w="645" w:type="dxa"/>
            <w:tcBorders>
              <w:top w:val="single" w:sz="6" w:space="0" w:color="auto"/>
              <w:left w:val="nil"/>
              <w:bottom w:val="single" w:sz="6" w:space="0" w:color="auto"/>
              <w:right w:val="nil"/>
            </w:tcBorders>
            <w:shd w:val="clear" w:color="auto" w:fill="FFFFFF"/>
            <w:hideMark/>
          </w:tcPr>
          <w:p w14:paraId="43E15FB7"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2  </w:t>
            </w:r>
          </w:p>
        </w:tc>
        <w:tc>
          <w:tcPr>
            <w:tcW w:w="540" w:type="dxa"/>
            <w:tcBorders>
              <w:top w:val="single" w:sz="6" w:space="0" w:color="auto"/>
              <w:left w:val="nil"/>
              <w:bottom w:val="single" w:sz="6" w:space="0" w:color="auto"/>
              <w:right w:val="nil"/>
            </w:tcBorders>
            <w:shd w:val="clear" w:color="auto" w:fill="FFFFFF"/>
            <w:hideMark/>
          </w:tcPr>
          <w:p w14:paraId="3821C1D4" w14:textId="77777777" w:rsidR="00DD5888" w:rsidRPr="00DD5888" w:rsidRDefault="00DD5888" w:rsidP="00DD5888">
            <w:pPr>
              <w:spacing w:after="0" w:line="240" w:lineRule="auto"/>
              <w:jc w:val="right"/>
              <w:textAlignment w:val="baseline"/>
              <w:rPr>
                <w:rFonts w:ascii="Times New Roman" w:eastAsia="Times New Roman" w:hAnsi="Times New Roman" w:cs="Times New Roman"/>
                <w:kern w:val="0"/>
                <w14:ligatures w14:val="none"/>
              </w:rPr>
            </w:pPr>
            <w:r w:rsidRPr="00DD5888">
              <w:rPr>
                <w:rFonts w:ascii="Times New Roman" w:eastAsia="Times New Roman" w:hAnsi="Times New Roman" w:cs="Times New Roman"/>
                <w:color w:val="000000"/>
                <w:kern w:val="0"/>
                <w:sz w:val="13"/>
                <w:szCs w:val="13"/>
                <w14:ligatures w14:val="none"/>
              </w:rPr>
              <w:t>15  </w:t>
            </w:r>
          </w:p>
        </w:tc>
      </w:tr>
    </w:tbl>
    <w:p w14:paraId="14A9CB31" w14:textId="77777777" w:rsidR="00DD5888" w:rsidRPr="00DD5888" w:rsidRDefault="00DD5888" w:rsidP="00DD5888">
      <w:pPr>
        <w:spacing w:after="0" w:line="240" w:lineRule="auto"/>
        <w:textAlignment w:val="baseline"/>
        <w:rPr>
          <w:rFonts w:ascii="Segoe UI" w:eastAsia="Times New Roman" w:hAnsi="Segoe UI" w:cs="Segoe UI"/>
          <w:kern w:val="0"/>
          <w:sz w:val="18"/>
          <w:szCs w:val="18"/>
          <w14:ligatures w14:val="none"/>
        </w:rPr>
      </w:pPr>
      <w:r w:rsidRPr="00DD5888">
        <w:rPr>
          <w:rFonts w:ascii="Times New Roman" w:eastAsia="Times New Roman" w:hAnsi="Times New Roman" w:cs="Times New Roman"/>
          <w:i/>
          <w:iCs/>
          <w:color w:val="000000"/>
          <w:kern w:val="0"/>
          <w:sz w:val="16"/>
          <w:szCs w:val="16"/>
          <w:shd w:val="clear" w:color="auto" w:fill="FFFFFF"/>
          <w14:ligatures w14:val="none"/>
        </w:rPr>
        <w:t>Note: MINORS criteria as denoted above include 1. Stated Aim, 2. Inclusion of Consecutive Patients, 3. Prospective Data Points, 4. Endpoints Appropriate for Aim of Study, 5. Unbiased Assessment of Endpoint, 6. Follow-up Period Appropriate for Aim of Study, 7. Loss to Follow-up Less Than 5%, 8. Prospective Calculation of Study Size, 9. Adequate Control Group, 10. Contemporary Groups, 11. Baseline Equivalence of Groups, and 12. Adequate Statistical Analyses. Studies may receive a 0 (not reported), 1(reported but inadequate), or 2(reported and adequate) for each criteria. Categories 9-12 apply only to comparison studies.</w:t>
      </w:r>
      <w:r w:rsidRPr="00DD5888">
        <w:rPr>
          <w:rFonts w:ascii="Times New Roman" w:eastAsia="Times New Roman" w:hAnsi="Times New Roman" w:cs="Times New Roman"/>
          <w:color w:val="000000"/>
          <w:kern w:val="0"/>
          <w:sz w:val="16"/>
          <w:szCs w:val="16"/>
          <w:shd w:val="clear" w:color="auto" w:fill="C6C6C6"/>
          <w14:ligatures w14:val="none"/>
        </w:rPr>
        <w:t> </w:t>
      </w:r>
      <w:r w:rsidRPr="00DD5888">
        <w:rPr>
          <w:rFonts w:ascii="Times New Roman" w:eastAsia="Times New Roman" w:hAnsi="Times New Roman" w:cs="Times New Roman"/>
          <w:color w:val="000000"/>
          <w:kern w:val="0"/>
          <w:sz w:val="16"/>
          <w:szCs w:val="16"/>
          <w:bdr w:val="none" w:sz="0" w:space="0" w:color="auto" w:frame="1"/>
          <w:shd w:val="clear" w:color="auto" w:fill="C6C6C6"/>
          <w14:ligatures w14:val="none"/>
        </w:rPr>
        <w:t> </w:t>
      </w:r>
    </w:p>
    <w:p w14:paraId="7AC65EF9" w14:textId="77777777" w:rsidR="0046203A" w:rsidRDefault="0046203A"/>
    <w:sectPr w:rsidR="004620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888"/>
    <w:rsid w:val="00056EE2"/>
    <w:rsid w:val="00072C35"/>
    <w:rsid w:val="00107FC7"/>
    <w:rsid w:val="00122046"/>
    <w:rsid w:val="00152D82"/>
    <w:rsid w:val="0015341A"/>
    <w:rsid w:val="00180A6F"/>
    <w:rsid w:val="001B6CFA"/>
    <w:rsid w:val="00202679"/>
    <w:rsid w:val="00233998"/>
    <w:rsid w:val="002F358D"/>
    <w:rsid w:val="00315740"/>
    <w:rsid w:val="003C29E5"/>
    <w:rsid w:val="003D5083"/>
    <w:rsid w:val="003E7F16"/>
    <w:rsid w:val="00411CB9"/>
    <w:rsid w:val="00440229"/>
    <w:rsid w:val="0046203A"/>
    <w:rsid w:val="00484DDF"/>
    <w:rsid w:val="004A2045"/>
    <w:rsid w:val="004E2F1B"/>
    <w:rsid w:val="004F2268"/>
    <w:rsid w:val="004F6D55"/>
    <w:rsid w:val="00531E91"/>
    <w:rsid w:val="00536BC8"/>
    <w:rsid w:val="00591722"/>
    <w:rsid w:val="00612C6C"/>
    <w:rsid w:val="00636FCA"/>
    <w:rsid w:val="006723C9"/>
    <w:rsid w:val="006754AF"/>
    <w:rsid w:val="006B0F12"/>
    <w:rsid w:val="006C2261"/>
    <w:rsid w:val="006C5200"/>
    <w:rsid w:val="006F15A3"/>
    <w:rsid w:val="006F589F"/>
    <w:rsid w:val="007034AD"/>
    <w:rsid w:val="007963B2"/>
    <w:rsid w:val="007B4021"/>
    <w:rsid w:val="008017BB"/>
    <w:rsid w:val="008133D0"/>
    <w:rsid w:val="00815021"/>
    <w:rsid w:val="0092577D"/>
    <w:rsid w:val="00961EFA"/>
    <w:rsid w:val="00965ADE"/>
    <w:rsid w:val="009A0074"/>
    <w:rsid w:val="009A63D4"/>
    <w:rsid w:val="009B6F08"/>
    <w:rsid w:val="009C3A56"/>
    <w:rsid w:val="009E296F"/>
    <w:rsid w:val="00A05D22"/>
    <w:rsid w:val="00A30FA2"/>
    <w:rsid w:val="00A43A59"/>
    <w:rsid w:val="00A72AB7"/>
    <w:rsid w:val="00A95271"/>
    <w:rsid w:val="00AB5818"/>
    <w:rsid w:val="00AD486C"/>
    <w:rsid w:val="00AE23E1"/>
    <w:rsid w:val="00B06CC7"/>
    <w:rsid w:val="00B153F1"/>
    <w:rsid w:val="00B41EF0"/>
    <w:rsid w:val="00B50E58"/>
    <w:rsid w:val="00B972EE"/>
    <w:rsid w:val="00BB6BD2"/>
    <w:rsid w:val="00BD016A"/>
    <w:rsid w:val="00BD50E3"/>
    <w:rsid w:val="00C024F2"/>
    <w:rsid w:val="00C33644"/>
    <w:rsid w:val="00C54175"/>
    <w:rsid w:val="00C63A01"/>
    <w:rsid w:val="00CA7CDA"/>
    <w:rsid w:val="00D46A94"/>
    <w:rsid w:val="00D46E28"/>
    <w:rsid w:val="00D633DF"/>
    <w:rsid w:val="00DB5389"/>
    <w:rsid w:val="00DD5888"/>
    <w:rsid w:val="00E11AB0"/>
    <w:rsid w:val="00E74CAC"/>
    <w:rsid w:val="00EC0EE1"/>
    <w:rsid w:val="00EC784A"/>
    <w:rsid w:val="00F1314C"/>
    <w:rsid w:val="00F3508A"/>
    <w:rsid w:val="00F6394D"/>
    <w:rsid w:val="00FF7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A63AC7"/>
  <w15:chartTrackingRefBased/>
  <w15:docId w15:val="{4714BF63-BC09-4B45-8C3A-DFE54553B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58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D58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D588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D588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D588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D58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58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58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58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588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D588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D588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D588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D588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D58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58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58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5888"/>
    <w:rPr>
      <w:rFonts w:eastAsiaTheme="majorEastAsia" w:cstheme="majorBidi"/>
      <w:color w:val="272727" w:themeColor="text1" w:themeTint="D8"/>
    </w:rPr>
  </w:style>
  <w:style w:type="paragraph" w:styleId="Title">
    <w:name w:val="Title"/>
    <w:basedOn w:val="Normal"/>
    <w:next w:val="Normal"/>
    <w:link w:val="TitleChar"/>
    <w:uiPriority w:val="10"/>
    <w:qFormat/>
    <w:rsid w:val="00DD58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58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58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58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5888"/>
    <w:pPr>
      <w:spacing w:before="160"/>
      <w:jc w:val="center"/>
    </w:pPr>
    <w:rPr>
      <w:i/>
      <w:iCs/>
      <w:color w:val="404040" w:themeColor="text1" w:themeTint="BF"/>
    </w:rPr>
  </w:style>
  <w:style w:type="character" w:customStyle="1" w:styleId="QuoteChar">
    <w:name w:val="Quote Char"/>
    <w:basedOn w:val="DefaultParagraphFont"/>
    <w:link w:val="Quote"/>
    <w:uiPriority w:val="29"/>
    <w:rsid w:val="00DD5888"/>
    <w:rPr>
      <w:i/>
      <w:iCs/>
      <w:color w:val="404040" w:themeColor="text1" w:themeTint="BF"/>
    </w:rPr>
  </w:style>
  <w:style w:type="paragraph" w:styleId="ListParagraph">
    <w:name w:val="List Paragraph"/>
    <w:basedOn w:val="Normal"/>
    <w:uiPriority w:val="34"/>
    <w:qFormat/>
    <w:rsid w:val="00DD5888"/>
    <w:pPr>
      <w:ind w:left="720"/>
      <w:contextualSpacing/>
    </w:pPr>
  </w:style>
  <w:style w:type="character" w:styleId="IntenseEmphasis">
    <w:name w:val="Intense Emphasis"/>
    <w:basedOn w:val="DefaultParagraphFont"/>
    <w:uiPriority w:val="21"/>
    <w:qFormat/>
    <w:rsid w:val="00DD5888"/>
    <w:rPr>
      <w:i/>
      <w:iCs/>
      <w:color w:val="2F5496" w:themeColor="accent1" w:themeShade="BF"/>
    </w:rPr>
  </w:style>
  <w:style w:type="paragraph" w:styleId="IntenseQuote">
    <w:name w:val="Intense Quote"/>
    <w:basedOn w:val="Normal"/>
    <w:next w:val="Normal"/>
    <w:link w:val="IntenseQuoteChar"/>
    <w:uiPriority w:val="30"/>
    <w:qFormat/>
    <w:rsid w:val="00DD58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D5888"/>
    <w:rPr>
      <w:i/>
      <w:iCs/>
      <w:color w:val="2F5496" w:themeColor="accent1" w:themeShade="BF"/>
    </w:rPr>
  </w:style>
  <w:style w:type="character" w:styleId="IntenseReference">
    <w:name w:val="Intense Reference"/>
    <w:basedOn w:val="DefaultParagraphFont"/>
    <w:uiPriority w:val="32"/>
    <w:qFormat/>
    <w:rsid w:val="00DD5888"/>
    <w:rPr>
      <w:b/>
      <w:bCs/>
      <w:smallCaps/>
      <w:color w:val="2F5496" w:themeColor="accent1" w:themeShade="BF"/>
      <w:spacing w:val="5"/>
    </w:rPr>
  </w:style>
  <w:style w:type="paragraph" w:customStyle="1" w:styleId="paragraph">
    <w:name w:val="paragraph"/>
    <w:basedOn w:val="Normal"/>
    <w:rsid w:val="00DD588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DD5888"/>
  </w:style>
  <w:style w:type="character" w:customStyle="1" w:styleId="eop">
    <w:name w:val="eop"/>
    <w:basedOn w:val="DefaultParagraphFont"/>
    <w:rsid w:val="00DD5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203</Words>
  <Characters>1162</Characters>
  <Application>Microsoft Office Word</Application>
  <DocSecurity>0</DocSecurity>
  <Lines>9</Lines>
  <Paragraphs>2</Paragraphs>
  <ScaleCrop>false</ScaleCrop>
  <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Jaden Wise</dc:creator>
  <cp:keywords/>
  <dc:description/>
  <cp:lastModifiedBy>Jaden Wise</cp:lastModifiedBy>
  <cp:revision>1</cp:revision>
  <dcterms:created xsi:type="dcterms:W3CDTF">2026-07-30T15:19:00Z</dcterms:created>
  <dcterms:modified xsi:type="dcterms:W3CDTF">2026-07-30T15:20:00Z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C489B7A0-189B-4D6B-9EDD-891836CA0937</vt:lpwstr>
  </property>
</Properties>
</file>