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C58AB" w14:textId="7F27C0A6" w:rsidR="005179AA" w:rsidRDefault="00466656" w:rsidP="00466656">
      <w:pPr>
        <w:jc w:val="center"/>
        <w:rPr>
          <w:rFonts w:ascii="Times New Roman" w:hAnsi="Times New Roman" w:cs="Times New Roman"/>
          <w:b/>
          <w:bCs/>
          <w:sz w:val="24"/>
          <w:szCs w:val="24"/>
        </w:rPr>
      </w:pPr>
      <w:r w:rsidRPr="00466656">
        <w:rPr>
          <w:rFonts w:ascii="Times New Roman" w:hAnsi="Times New Roman" w:cs="Times New Roman"/>
          <w:b/>
          <w:bCs/>
          <w:sz w:val="24"/>
          <w:szCs w:val="24"/>
        </w:rPr>
        <w:t>Supplementary Tables</w:t>
      </w:r>
    </w:p>
    <w:p w14:paraId="06D62471" w14:textId="77777777" w:rsidR="00466656" w:rsidRDefault="00466656" w:rsidP="00466656">
      <w:pPr>
        <w:jc w:val="center"/>
        <w:rPr>
          <w:rFonts w:ascii="Times New Roman" w:hAnsi="Times New Roman" w:cs="Times New Roman"/>
          <w:b/>
          <w:bCs/>
          <w:sz w:val="24"/>
          <w:szCs w:val="24"/>
        </w:rPr>
      </w:pPr>
    </w:p>
    <w:p w14:paraId="2E1D056A" w14:textId="77777777" w:rsidR="00466656" w:rsidRPr="00466656" w:rsidRDefault="00466656" w:rsidP="00466656">
      <w:pPr>
        <w:jc w:val="center"/>
        <w:rPr>
          <w:rFonts w:ascii="Times New Roman" w:hAnsi="Times New Roman" w:cs="Times New Roman"/>
          <w:b/>
          <w:bCs/>
          <w:sz w:val="24"/>
          <w:szCs w:val="24"/>
        </w:rPr>
      </w:pPr>
    </w:p>
    <w:p w14:paraId="1DC46C31" w14:textId="3B29E265" w:rsidR="00E06005" w:rsidRPr="004F6874" w:rsidRDefault="00315DE8" w:rsidP="00E06005">
      <w:pPr>
        <w:rPr>
          <w:rFonts w:ascii="Times New Roman" w:hAnsi="Times New Roman" w:cs="Times New Roman"/>
          <w:sz w:val="24"/>
          <w:szCs w:val="24"/>
        </w:rPr>
      </w:pPr>
      <w:r>
        <w:rPr>
          <w:rFonts w:ascii="Times New Roman" w:hAnsi="Times New Roman" w:cs="Times New Roman"/>
          <w:b/>
          <w:bCs/>
          <w:sz w:val="24"/>
          <w:szCs w:val="24"/>
        </w:rPr>
        <w:t xml:space="preserve">Supplementary </w:t>
      </w:r>
      <w:r w:rsidR="00E06005" w:rsidRPr="00E22ED9">
        <w:rPr>
          <w:rFonts w:ascii="Times New Roman" w:hAnsi="Times New Roman" w:cs="Times New Roman"/>
          <w:b/>
          <w:bCs/>
          <w:sz w:val="24"/>
          <w:szCs w:val="24"/>
        </w:rPr>
        <w:t xml:space="preserve">Table </w:t>
      </w:r>
      <w:r>
        <w:rPr>
          <w:rFonts w:ascii="Times New Roman" w:hAnsi="Times New Roman" w:cs="Times New Roman"/>
          <w:b/>
          <w:bCs/>
          <w:sz w:val="24"/>
          <w:szCs w:val="24"/>
        </w:rPr>
        <w:t>1</w:t>
      </w:r>
      <w:r w:rsidR="00E06005" w:rsidRPr="004F6874">
        <w:rPr>
          <w:rFonts w:ascii="Times New Roman" w:hAnsi="Times New Roman" w:cs="Times New Roman"/>
          <w:sz w:val="24"/>
          <w:szCs w:val="24"/>
        </w:rPr>
        <w:t xml:space="preserve">. First PCR coverage among HEI </w:t>
      </w:r>
      <w:r w:rsidR="00E06005" w:rsidRPr="00E22ED9">
        <w:rPr>
          <w:rFonts w:ascii="Times New Roman" w:hAnsi="Times New Roman" w:cs="Times New Roman"/>
          <w:sz w:val="24"/>
          <w:szCs w:val="24"/>
        </w:rPr>
        <w:t>≤2 months of age</w:t>
      </w:r>
      <w:r w:rsidR="00E06005" w:rsidRPr="004F6874">
        <w:rPr>
          <w:rFonts w:ascii="Times New Roman" w:hAnsi="Times New Roman" w:cs="Times New Roman"/>
          <w:sz w:val="24"/>
          <w:szCs w:val="24"/>
        </w:rPr>
        <w:t xml:space="preserve"> Uganda, 2017 to 2022</w:t>
      </w:r>
    </w:p>
    <w:tbl>
      <w:tblPr>
        <w:tblW w:w="9639" w:type="dxa"/>
        <w:tblLayout w:type="fixed"/>
        <w:tblCellMar>
          <w:left w:w="0" w:type="dxa"/>
          <w:right w:w="0" w:type="dxa"/>
        </w:tblCellMar>
        <w:tblLook w:val="04A0" w:firstRow="1" w:lastRow="0" w:firstColumn="1" w:lastColumn="0" w:noHBand="0" w:noVBand="1"/>
      </w:tblPr>
      <w:tblGrid>
        <w:gridCol w:w="532"/>
        <w:gridCol w:w="1141"/>
        <w:gridCol w:w="1517"/>
        <w:gridCol w:w="923"/>
        <w:gridCol w:w="1224"/>
        <w:gridCol w:w="1686"/>
        <w:gridCol w:w="983"/>
        <w:gridCol w:w="1633"/>
      </w:tblGrid>
      <w:tr w:rsidR="00E06005" w:rsidRPr="004315F6" w14:paraId="4BF8FF44" w14:textId="77777777" w:rsidTr="00D306B2">
        <w:trPr>
          <w:trHeight w:val="209"/>
        </w:trPr>
        <w:tc>
          <w:tcPr>
            <w:tcW w:w="532"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506892F2" w14:textId="77777777" w:rsidR="00E06005" w:rsidRPr="004315F6" w:rsidRDefault="00E06005" w:rsidP="00E06005">
            <w:pPr>
              <w:spacing w:after="0" w:line="276" w:lineRule="auto"/>
              <w:rPr>
                <w:rFonts w:ascii="Times New Roman" w:hAnsi="Times New Roman" w:cs="Times New Roman"/>
                <w:b/>
                <w:bCs/>
              </w:rPr>
            </w:pPr>
            <w:r w:rsidRPr="004315F6">
              <w:rPr>
                <w:rFonts w:ascii="Times New Roman" w:hAnsi="Times New Roman" w:cs="Times New Roman"/>
                <w:b/>
                <w:bCs/>
              </w:rPr>
              <w:t>Year</w:t>
            </w:r>
          </w:p>
          <w:p w14:paraId="56DA1EB0" w14:textId="77777777" w:rsidR="00E06005" w:rsidRPr="004315F6" w:rsidRDefault="00E06005" w:rsidP="00E06005">
            <w:pPr>
              <w:spacing w:after="0" w:line="276" w:lineRule="auto"/>
              <w:rPr>
                <w:rFonts w:ascii="Times New Roman" w:hAnsi="Times New Roman" w:cs="Times New Roman"/>
                <w:b/>
                <w:bCs/>
              </w:rPr>
            </w:pPr>
          </w:p>
        </w:tc>
        <w:tc>
          <w:tcPr>
            <w:tcW w:w="1141"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08D81870" w14:textId="40D7F023" w:rsidR="00E06005" w:rsidRPr="004315F6" w:rsidRDefault="00E06005" w:rsidP="00E06005">
            <w:pPr>
              <w:spacing w:after="0" w:line="276" w:lineRule="auto"/>
              <w:jc w:val="center"/>
              <w:rPr>
                <w:rFonts w:ascii="Times New Roman" w:hAnsi="Times New Roman" w:cs="Times New Roman"/>
                <w:b/>
                <w:bCs/>
              </w:rPr>
            </w:pPr>
            <w:r w:rsidRPr="004315F6">
              <w:rPr>
                <w:rFonts w:ascii="Times New Roman" w:hAnsi="Times New Roman" w:cs="Times New Roman"/>
                <w:b/>
                <w:bCs/>
              </w:rPr>
              <w:t xml:space="preserve">ANC </w:t>
            </w:r>
            <w:r w:rsidR="00D40541">
              <w:rPr>
                <w:rFonts w:ascii="Times New Roman" w:hAnsi="Times New Roman" w:cs="Times New Roman"/>
                <w:b/>
                <w:bCs/>
              </w:rPr>
              <w:t>attendance</w:t>
            </w:r>
          </w:p>
        </w:tc>
        <w:tc>
          <w:tcPr>
            <w:tcW w:w="1517"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652E33A3" w14:textId="77777777" w:rsidR="00E06005" w:rsidRPr="004315F6" w:rsidRDefault="00E06005" w:rsidP="00E06005">
            <w:pPr>
              <w:spacing w:after="0" w:line="276" w:lineRule="auto"/>
              <w:jc w:val="center"/>
              <w:rPr>
                <w:rFonts w:ascii="Times New Roman" w:hAnsi="Times New Roman" w:cs="Times New Roman"/>
                <w:b/>
                <w:bCs/>
              </w:rPr>
            </w:pPr>
            <w:r w:rsidRPr="004315F6">
              <w:rPr>
                <w:rFonts w:ascii="Times New Roman" w:hAnsi="Times New Roman" w:cs="Times New Roman"/>
                <w:b/>
                <w:bCs/>
              </w:rPr>
              <w:t>Centralized numbers</w:t>
            </w:r>
          </w:p>
        </w:tc>
        <w:tc>
          <w:tcPr>
            <w:tcW w:w="923"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387FE1D6" w14:textId="77777777" w:rsidR="00E06005" w:rsidRPr="004315F6" w:rsidRDefault="00E06005" w:rsidP="00E06005">
            <w:pPr>
              <w:spacing w:after="0" w:line="276" w:lineRule="auto"/>
              <w:jc w:val="center"/>
              <w:rPr>
                <w:rFonts w:ascii="Times New Roman" w:hAnsi="Times New Roman" w:cs="Times New Roman"/>
                <w:b/>
                <w:bCs/>
              </w:rPr>
            </w:pPr>
            <w:r w:rsidRPr="004315F6">
              <w:rPr>
                <w:rFonts w:ascii="Times New Roman" w:hAnsi="Times New Roman" w:cs="Times New Roman"/>
                <w:b/>
                <w:bCs/>
              </w:rPr>
              <w:t>POC numbers</w:t>
            </w:r>
          </w:p>
        </w:tc>
        <w:tc>
          <w:tcPr>
            <w:tcW w:w="1224"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1D079E9E" w14:textId="77777777" w:rsidR="00E06005" w:rsidRPr="004315F6" w:rsidRDefault="00E06005" w:rsidP="00E06005">
            <w:pPr>
              <w:spacing w:after="0" w:line="276" w:lineRule="auto"/>
              <w:jc w:val="center"/>
              <w:rPr>
                <w:rFonts w:ascii="Times New Roman" w:hAnsi="Times New Roman" w:cs="Times New Roman"/>
                <w:b/>
                <w:bCs/>
              </w:rPr>
            </w:pPr>
            <w:r>
              <w:rPr>
                <w:rFonts w:ascii="Times New Roman" w:hAnsi="Times New Roman" w:cs="Times New Roman"/>
                <w:b/>
                <w:bCs/>
              </w:rPr>
              <w:t>Combined</w:t>
            </w:r>
            <w:r w:rsidRPr="004315F6">
              <w:rPr>
                <w:rFonts w:ascii="Times New Roman" w:hAnsi="Times New Roman" w:cs="Times New Roman"/>
                <w:b/>
                <w:bCs/>
              </w:rPr>
              <w:t xml:space="preserve"> Numbers</w:t>
            </w:r>
          </w:p>
        </w:tc>
        <w:tc>
          <w:tcPr>
            <w:tcW w:w="1686"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485CDF00" w14:textId="77777777" w:rsidR="00E06005" w:rsidRPr="004315F6" w:rsidRDefault="00E06005" w:rsidP="00E06005">
            <w:pPr>
              <w:spacing w:after="0" w:line="276" w:lineRule="auto"/>
              <w:jc w:val="center"/>
              <w:rPr>
                <w:rFonts w:ascii="Times New Roman" w:hAnsi="Times New Roman" w:cs="Times New Roman"/>
                <w:b/>
                <w:bCs/>
              </w:rPr>
            </w:pPr>
            <w:r w:rsidRPr="004315F6">
              <w:rPr>
                <w:rFonts w:ascii="Times New Roman" w:hAnsi="Times New Roman" w:cs="Times New Roman"/>
                <w:b/>
                <w:bCs/>
              </w:rPr>
              <w:t>% Centralized coverage</w:t>
            </w:r>
          </w:p>
        </w:tc>
        <w:tc>
          <w:tcPr>
            <w:tcW w:w="983" w:type="dxa"/>
            <w:tcBorders>
              <w:top w:val="single" w:sz="4" w:space="0" w:color="auto"/>
              <w:bottom w:val="single" w:sz="4" w:space="0" w:color="auto"/>
            </w:tcBorders>
            <w:vAlign w:val="bottom"/>
          </w:tcPr>
          <w:p w14:paraId="2DE3E768" w14:textId="77777777" w:rsidR="00E06005" w:rsidRPr="004315F6" w:rsidRDefault="00E06005" w:rsidP="00E06005">
            <w:pPr>
              <w:spacing w:after="0" w:line="276" w:lineRule="auto"/>
              <w:jc w:val="center"/>
              <w:rPr>
                <w:rFonts w:ascii="Times New Roman" w:hAnsi="Times New Roman" w:cs="Times New Roman"/>
                <w:b/>
                <w:bCs/>
              </w:rPr>
            </w:pPr>
            <w:r w:rsidRPr="004315F6">
              <w:rPr>
                <w:rFonts w:ascii="Times New Roman" w:hAnsi="Times New Roman" w:cs="Times New Roman"/>
                <w:b/>
                <w:bCs/>
              </w:rPr>
              <w:t>% POC coverage</w:t>
            </w:r>
          </w:p>
        </w:tc>
        <w:tc>
          <w:tcPr>
            <w:tcW w:w="1633"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1B31438C" w14:textId="77777777" w:rsidR="00E06005" w:rsidRPr="004315F6" w:rsidRDefault="00E06005" w:rsidP="00E06005">
            <w:pPr>
              <w:spacing w:after="0" w:line="276" w:lineRule="auto"/>
              <w:jc w:val="center"/>
              <w:rPr>
                <w:rFonts w:ascii="Times New Roman" w:hAnsi="Times New Roman" w:cs="Times New Roman"/>
                <w:b/>
                <w:bCs/>
              </w:rPr>
            </w:pPr>
            <w:r w:rsidRPr="004315F6">
              <w:rPr>
                <w:rFonts w:ascii="Times New Roman" w:hAnsi="Times New Roman" w:cs="Times New Roman"/>
                <w:b/>
                <w:bCs/>
              </w:rPr>
              <w:t>% Overall Annual coverage</w:t>
            </w:r>
          </w:p>
        </w:tc>
      </w:tr>
      <w:tr w:rsidR="00E06005" w:rsidRPr="004315F6" w14:paraId="2A874D29" w14:textId="77777777" w:rsidTr="00D306B2">
        <w:trPr>
          <w:trHeight w:val="209"/>
        </w:trPr>
        <w:tc>
          <w:tcPr>
            <w:tcW w:w="532" w:type="dxa"/>
            <w:tcBorders>
              <w:top w:val="nil"/>
              <w:left w:val="nil"/>
              <w:bottom w:val="nil"/>
              <w:right w:val="nil"/>
            </w:tcBorders>
            <w:noWrap/>
            <w:tcMar>
              <w:top w:w="15" w:type="dxa"/>
              <w:left w:w="15" w:type="dxa"/>
              <w:bottom w:w="0" w:type="dxa"/>
              <w:right w:w="15" w:type="dxa"/>
            </w:tcMar>
            <w:vAlign w:val="bottom"/>
            <w:hideMark/>
          </w:tcPr>
          <w:p w14:paraId="2A65B064" w14:textId="77777777" w:rsidR="00E06005" w:rsidRPr="004315F6" w:rsidRDefault="00E06005" w:rsidP="00E06005">
            <w:pPr>
              <w:spacing w:after="0" w:line="276" w:lineRule="auto"/>
              <w:rPr>
                <w:rFonts w:ascii="Times New Roman" w:hAnsi="Times New Roman" w:cs="Times New Roman"/>
              </w:rPr>
            </w:pPr>
            <w:r w:rsidRPr="004315F6">
              <w:rPr>
                <w:rFonts w:ascii="Times New Roman" w:hAnsi="Times New Roman" w:cs="Times New Roman"/>
              </w:rPr>
              <w:t>2017</w:t>
            </w:r>
          </w:p>
        </w:tc>
        <w:tc>
          <w:tcPr>
            <w:tcW w:w="1141" w:type="dxa"/>
            <w:tcBorders>
              <w:top w:val="nil"/>
              <w:left w:val="nil"/>
              <w:bottom w:val="nil"/>
              <w:right w:val="nil"/>
            </w:tcBorders>
            <w:noWrap/>
            <w:tcMar>
              <w:top w:w="15" w:type="dxa"/>
              <w:left w:w="15" w:type="dxa"/>
              <w:bottom w:w="0" w:type="dxa"/>
              <w:right w:w="15" w:type="dxa"/>
            </w:tcMar>
            <w:vAlign w:val="bottom"/>
            <w:hideMark/>
          </w:tcPr>
          <w:p w14:paraId="1A2CBA42"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102,282</w:t>
            </w:r>
          </w:p>
        </w:tc>
        <w:tc>
          <w:tcPr>
            <w:tcW w:w="1517" w:type="dxa"/>
            <w:tcBorders>
              <w:top w:val="nil"/>
              <w:left w:val="nil"/>
              <w:bottom w:val="nil"/>
              <w:right w:val="nil"/>
            </w:tcBorders>
            <w:noWrap/>
            <w:tcMar>
              <w:top w:w="15" w:type="dxa"/>
              <w:left w:w="15" w:type="dxa"/>
              <w:bottom w:w="0" w:type="dxa"/>
              <w:right w:w="15" w:type="dxa"/>
            </w:tcMar>
            <w:vAlign w:val="bottom"/>
            <w:hideMark/>
          </w:tcPr>
          <w:p w14:paraId="40F225DB"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27,807</w:t>
            </w:r>
          </w:p>
        </w:tc>
        <w:tc>
          <w:tcPr>
            <w:tcW w:w="923" w:type="dxa"/>
            <w:tcBorders>
              <w:top w:val="nil"/>
              <w:left w:val="nil"/>
              <w:bottom w:val="nil"/>
              <w:right w:val="nil"/>
            </w:tcBorders>
            <w:noWrap/>
            <w:tcMar>
              <w:top w:w="15" w:type="dxa"/>
              <w:left w:w="15" w:type="dxa"/>
              <w:bottom w:w="0" w:type="dxa"/>
              <w:right w:w="15" w:type="dxa"/>
            </w:tcMar>
            <w:vAlign w:val="bottom"/>
            <w:hideMark/>
          </w:tcPr>
          <w:p w14:paraId="24A31F06" w14:textId="77777777" w:rsidR="00E06005" w:rsidRPr="004315F6" w:rsidRDefault="00E06005" w:rsidP="00E06005">
            <w:pPr>
              <w:spacing w:after="0" w:line="276" w:lineRule="auto"/>
              <w:jc w:val="center"/>
              <w:rPr>
                <w:rFonts w:ascii="Times New Roman" w:hAnsi="Times New Roman" w:cs="Times New Roman"/>
              </w:rPr>
            </w:pPr>
          </w:p>
        </w:tc>
        <w:tc>
          <w:tcPr>
            <w:tcW w:w="1224" w:type="dxa"/>
            <w:tcBorders>
              <w:top w:val="nil"/>
              <w:left w:val="nil"/>
              <w:bottom w:val="nil"/>
              <w:right w:val="nil"/>
            </w:tcBorders>
            <w:noWrap/>
            <w:tcMar>
              <w:top w:w="15" w:type="dxa"/>
              <w:left w:w="15" w:type="dxa"/>
              <w:bottom w:w="0" w:type="dxa"/>
              <w:right w:w="15" w:type="dxa"/>
            </w:tcMar>
            <w:vAlign w:val="bottom"/>
            <w:hideMark/>
          </w:tcPr>
          <w:p w14:paraId="20E9E234"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27,807</w:t>
            </w:r>
          </w:p>
        </w:tc>
        <w:tc>
          <w:tcPr>
            <w:tcW w:w="1686" w:type="dxa"/>
            <w:tcBorders>
              <w:top w:val="nil"/>
              <w:left w:val="nil"/>
              <w:bottom w:val="nil"/>
              <w:right w:val="nil"/>
            </w:tcBorders>
            <w:noWrap/>
            <w:tcMar>
              <w:top w:w="15" w:type="dxa"/>
              <w:left w:w="15" w:type="dxa"/>
              <w:bottom w:w="0" w:type="dxa"/>
              <w:right w:w="15" w:type="dxa"/>
            </w:tcMar>
            <w:vAlign w:val="bottom"/>
            <w:hideMark/>
          </w:tcPr>
          <w:p w14:paraId="4797A122"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27.2</w:t>
            </w:r>
          </w:p>
        </w:tc>
        <w:tc>
          <w:tcPr>
            <w:tcW w:w="983" w:type="dxa"/>
            <w:tcBorders>
              <w:top w:val="single" w:sz="4" w:space="0" w:color="auto"/>
            </w:tcBorders>
            <w:vAlign w:val="bottom"/>
          </w:tcPr>
          <w:p w14:paraId="1F0D70B1" w14:textId="77777777" w:rsidR="00E06005" w:rsidRPr="004315F6" w:rsidRDefault="00E06005" w:rsidP="00E06005">
            <w:pPr>
              <w:spacing w:after="0" w:line="276" w:lineRule="auto"/>
              <w:jc w:val="center"/>
              <w:rPr>
                <w:rFonts w:ascii="Times New Roman" w:hAnsi="Times New Roman" w:cs="Times New Roman"/>
              </w:rPr>
            </w:pPr>
          </w:p>
        </w:tc>
        <w:tc>
          <w:tcPr>
            <w:tcW w:w="1633" w:type="dxa"/>
            <w:tcBorders>
              <w:top w:val="nil"/>
              <w:left w:val="nil"/>
              <w:bottom w:val="nil"/>
              <w:right w:val="nil"/>
            </w:tcBorders>
            <w:noWrap/>
            <w:tcMar>
              <w:top w:w="15" w:type="dxa"/>
              <w:left w:w="15" w:type="dxa"/>
              <w:bottom w:w="0" w:type="dxa"/>
              <w:right w:w="15" w:type="dxa"/>
            </w:tcMar>
            <w:vAlign w:val="bottom"/>
            <w:hideMark/>
          </w:tcPr>
          <w:p w14:paraId="61A8F9E2"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27.2</w:t>
            </w:r>
          </w:p>
        </w:tc>
      </w:tr>
      <w:tr w:rsidR="00E06005" w:rsidRPr="004315F6" w14:paraId="4CE75897" w14:textId="77777777" w:rsidTr="00D306B2">
        <w:trPr>
          <w:trHeight w:val="209"/>
        </w:trPr>
        <w:tc>
          <w:tcPr>
            <w:tcW w:w="532" w:type="dxa"/>
            <w:tcBorders>
              <w:top w:val="nil"/>
              <w:left w:val="nil"/>
              <w:bottom w:val="nil"/>
              <w:right w:val="nil"/>
            </w:tcBorders>
            <w:noWrap/>
            <w:tcMar>
              <w:top w:w="15" w:type="dxa"/>
              <w:left w:w="15" w:type="dxa"/>
              <w:bottom w:w="0" w:type="dxa"/>
              <w:right w:w="15" w:type="dxa"/>
            </w:tcMar>
            <w:vAlign w:val="bottom"/>
            <w:hideMark/>
          </w:tcPr>
          <w:p w14:paraId="23A7F39D" w14:textId="77777777" w:rsidR="00E06005" w:rsidRPr="004315F6" w:rsidRDefault="00E06005" w:rsidP="00E06005">
            <w:pPr>
              <w:spacing w:after="0" w:line="276" w:lineRule="auto"/>
              <w:rPr>
                <w:rFonts w:ascii="Times New Roman" w:hAnsi="Times New Roman" w:cs="Times New Roman"/>
              </w:rPr>
            </w:pPr>
            <w:r w:rsidRPr="004315F6">
              <w:rPr>
                <w:rFonts w:ascii="Times New Roman" w:hAnsi="Times New Roman" w:cs="Times New Roman"/>
              </w:rPr>
              <w:t>2018</w:t>
            </w:r>
          </w:p>
        </w:tc>
        <w:tc>
          <w:tcPr>
            <w:tcW w:w="1141" w:type="dxa"/>
            <w:tcBorders>
              <w:top w:val="nil"/>
              <w:left w:val="nil"/>
              <w:bottom w:val="nil"/>
              <w:right w:val="nil"/>
            </w:tcBorders>
            <w:noWrap/>
            <w:tcMar>
              <w:top w:w="15" w:type="dxa"/>
              <w:left w:w="15" w:type="dxa"/>
              <w:bottom w:w="0" w:type="dxa"/>
              <w:right w:w="15" w:type="dxa"/>
            </w:tcMar>
            <w:vAlign w:val="bottom"/>
            <w:hideMark/>
          </w:tcPr>
          <w:p w14:paraId="7D39A014"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102,267</w:t>
            </w:r>
          </w:p>
        </w:tc>
        <w:tc>
          <w:tcPr>
            <w:tcW w:w="1517" w:type="dxa"/>
            <w:tcBorders>
              <w:top w:val="nil"/>
              <w:left w:val="nil"/>
              <w:bottom w:val="nil"/>
              <w:right w:val="nil"/>
            </w:tcBorders>
            <w:noWrap/>
            <w:tcMar>
              <w:top w:w="15" w:type="dxa"/>
              <w:left w:w="15" w:type="dxa"/>
              <w:bottom w:w="0" w:type="dxa"/>
              <w:right w:w="15" w:type="dxa"/>
            </w:tcMar>
            <w:vAlign w:val="bottom"/>
            <w:hideMark/>
          </w:tcPr>
          <w:p w14:paraId="26BF1B80"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57,091</w:t>
            </w:r>
          </w:p>
        </w:tc>
        <w:tc>
          <w:tcPr>
            <w:tcW w:w="923" w:type="dxa"/>
            <w:tcBorders>
              <w:top w:val="nil"/>
              <w:left w:val="nil"/>
              <w:bottom w:val="nil"/>
              <w:right w:val="nil"/>
            </w:tcBorders>
            <w:noWrap/>
            <w:tcMar>
              <w:top w:w="15" w:type="dxa"/>
              <w:left w:w="15" w:type="dxa"/>
              <w:bottom w:w="0" w:type="dxa"/>
              <w:right w:w="15" w:type="dxa"/>
            </w:tcMar>
            <w:vAlign w:val="bottom"/>
            <w:hideMark/>
          </w:tcPr>
          <w:p w14:paraId="0C8EB746"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3,629</w:t>
            </w:r>
          </w:p>
        </w:tc>
        <w:tc>
          <w:tcPr>
            <w:tcW w:w="1224" w:type="dxa"/>
            <w:tcBorders>
              <w:top w:val="nil"/>
              <w:left w:val="nil"/>
              <w:bottom w:val="nil"/>
              <w:right w:val="nil"/>
            </w:tcBorders>
            <w:noWrap/>
            <w:tcMar>
              <w:top w:w="15" w:type="dxa"/>
              <w:left w:w="15" w:type="dxa"/>
              <w:bottom w:w="0" w:type="dxa"/>
              <w:right w:w="15" w:type="dxa"/>
            </w:tcMar>
            <w:vAlign w:val="bottom"/>
            <w:hideMark/>
          </w:tcPr>
          <w:p w14:paraId="5A19ADA1"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60,720</w:t>
            </w:r>
          </w:p>
        </w:tc>
        <w:tc>
          <w:tcPr>
            <w:tcW w:w="1686" w:type="dxa"/>
            <w:tcBorders>
              <w:top w:val="nil"/>
              <w:left w:val="nil"/>
              <w:bottom w:val="nil"/>
              <w:right w:val="nil"/>
            </w:tcBorders>
            <w:noWrap/>
            <w:tcMar>
              <w:top w:w="15" w:type="dxa"/>
              <w:left w:w="15" w:type="dxa"/>
              <w:bottom w:w="0" w:type="dxa"/>
              <w:right w:w="15" w:type="dxa"/>
            </w:tcMar>
            <w:vAlign w:val="bottom"/>
            <w:hideMark/>
          </w:tcPr>
          <w:p w14:paraId="2626D1FB"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55.8</w:t>
            </w:r>
          </w:p>
        </w:tc>
        <w:tc>
          <w:tcPr>
            <w:tcW w:w="983" w:type="dxa"/>
            <w:vAlign w:val="bottom"/>
          </w:tcPr>
          <w:p w14:paraId="3A525184"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3.5</w:t>
            </w:r>
          </w:p>
        </w:tc>
        <w:tc>
          <w:tcPr>
            <w:tcW w:w="1633" w:type="dxa"/>
            <w:tcBorders>
              <w:top w:val="nil"/>
              <w:left w:val="nil"/>
              <w:bottom w:val="nil"/>
              <w:right w:val="nil"/>
            </w:tcBorders>
            <w:noWrap/>
            <w:tcMar>
              <w:top w:w="15" w:type="dxa"/>
              <w:left w:w="15" w:type="dxa"/>
              <w:bottom w:w="0" w:type="dxa"/>
              <w:right w:w="15" w:type="dxa"/>
            </w:tcMar>
            <w:vAlign w:val="bottom"/>
            <w:hideMark/>
          </w:tcPr>
          <w:p w14:paraId="030E0BCD"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59.4</w:t>
            </w:r>
          </w:p>
        </w:tc>
      </w:tr>
      <w:tr w:rsidR="00E06005" w:rsidRPr="004315F6" w14:paraId="3EC08452" w14:textId="77777777" w:rsidTr="00D306B2">
        <w:trPr>
          <w:trHeight w:val="209"/>
        </w:trPr>
        <w:tc>
          <w:tcPr>
            <w:tcW w:w="532" w:type="dxa"/>
            <w:tcBorders>
              <w:top w:val="nil"/>
              <w:left w:val="nil"/>
              <w:bottom w:val="nil"/>
              <w:right w:val="nil"/>
            </w:tcBorders>
            <w:noWrap/>
            <w:tcMar>
              <w:top w:w="15" w:type="dxa"/>
              <w:left w:w="15" w:type="dxa"/>
              <w:bottom w:w="0" w:type="dxa"/>
              <w:right w:w="15" w:type="dxa"/>
            </w:tcMar>
            <w:vAlign w:val="bottom"/>
            <w:hideMark/>
          </w:tcPr>
          <w:p w14:paraId="623E7DA2" w14:textId="77777777" w:rsidR="00E06005" w:rsidRPr="004315F6" w:rsidRDefault="00E06005" w:rsidP="00E06005">
            <w:pPr>
              <w:spacing w:after="0" w:line="276" w:lineRule="auto"/>
              <w:rPr>
                <w:rFonts w:ascii="Times New Roman" w:hAnsi="Times New Roman" w:cs="Times New Roman"/>
              </w:rPr>
            </w:pPr>
            <w:r w:rsidRPr="004315F6">
              <w:rPr>
                <w:rFonts w:ascii="Times New Roman" w:hAnsi="Times New Roman" w:cs="Times New Roman"/>
              </w:rPr>
              <w:t>2019</w:t>
            </w:r>
          </w:p>
        </w:tc>
        <w:tc>
          <w:tcPr>
            <w:tcW w:w="1141" w:type="dxa"/>
            <w:tcBorders>
              <w:top w:val="nil"/>
              <w:left w:val="nil"/>
              <w:bottom w:val="nil"/>
              <w:right w:val="nil"/>
            </w:tcBorders>
            <w:noWrap/>
            <w:tcMar>
              <w:top w:w="15" w:type="dxa"/>
              <w:left w:w="15" w:type="dxa"/>
              <w:bottom w:w="0" w:type="dxa"/>
              <w:right w:w="15" w:type="dxa"/>
            </w:tcMar>
            <w:vAlign w:val="bottom"/>
            <w:hideMark/>
          </w:tcPr>
          <w:p w14:paraId="1266AC76"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99,145</w:t>
            </w:r>
          </w:p>
        </w:tc>
        <w:tc>
          <w:tcPr>
            <w:tcW w:w="1517" w:type="dxa"/>
            <w:tcBorders>
              <w:top w:val="nil"/>
              <w:left w:val="nil"/>
              <w:bottom w:val="nil"/>
              <w:right w:val="nil"/>
            </w:tcBorders>
            <w:noWrap/>
            <w:tcMar>
              <w:top w:w="15" w:type="dxa"/>
              <w:left w:w="15" w:type="dxa"/>
              <w:bottom w:w="0" w:type="dxa"/>
              <w:right w:w="15" w:type="dxa"/>
            </w:tcMar>
            <w:vAlign w:val="bottom"/>
            <w:hideMark/>
          </w:tcPr>
          <w:p w14:paraId="07F2E0F8"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62,557</w:t>
            </w:r>
          </w:p>
        </w:tc>
        <w:tc>
          <w:tcPr>
            <w:tcW w:w="923" w:type="dxa"/>
            <w:tcBorders>
              <w:top w:val="nil"/>
              <w:left w:val="nil"/>
              <w:bottom w:val="nil"/>
              <w:right w:val="nil"/>
            </w:tcBorders>
            <w:noWrap/>
            <w:tcMar>
              <w:top w:w="15" w:type="dxa"/>
              <w:left w:w="15" w:type="dxa"/>
              <w:bottom w:w="0" w:type="dxa"/>
              <w:right w:w="15" w:type="dxa"/>
            </w:tcMar>
            <w:vAlign w:val="bottom"/>
            <w:hideMark/>
          </w:tcPr>
          <w:p w14:paraId="0BAD431E"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1,453</w:t>
            </w:r>
          </w:p>
        </w:tc>
        <w:tc>
          <w:tcPr>
            <w:tcW w:w="1224" w:type="dxa"/>
            <w:tcBorders>
              <w:top w:val="nil"/>
              <w:left w:val="nil"/>
              <w:bottom w:val="nil"/>
              <w:right w:val="nil"/>
            </w:tcBorders>
            <w:noWrap/>
            <w:tcMar>
              <w:top w:w="15" w:type="dxa"/>
              <w:left w:w="15" w:type="dxa"/>
              <w:bottom w:w="0" w:type="dxa"/>
              <w:right w:w="15" w:type="dxa"/>
            </w:tcMar>
            <w:vAlign w:val="bottom"/>
            <w:hideMark/>
          </w:tcPr>
          <w:p w14:paraId="10F49225"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64,010</w:t>
            </w:r>
          </w:p>
        </w:tc>
        <w:tc>
          <w:tcPr>
            <w:tcW w:w="1686" w:type="dxa"/>
            <w:tcBorders>
              <w:top w:val="nil"/>
              <w:left w:val="nil"/>
              <w:bottom w:val="nil"/>
              <w:right w:val="nil"/>
            </w:tcBorders>
            <w:noWrap/>
            <w:tcMar>
              <w:top w:w="15" w:type="dxa"/>
              <w:left w:w="15" w:type="dxa"/>
              <w:bottom w:w="0" w:type="dxa"/>
              <w:right w:w="15" w:type="dxa"/>
            </w:tcMar>
            <w:vAlign w:val="bottom"/>
            <w:hideMark/>
          </w:tcPr>
          <w:p w14:paraId="11974A6B"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63.1</w:t>
            </w:r>
          </w:p>
        </w:tc>
        <w:tc>
          <w:tcPr>
            <w:tcW w:w="983" w:type="dxa"/>
            <w:vAlign w:val="bottom"/>
          </w:tcPr>
          <w:p w14:paraId="740EAE74"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1.5</w:t>
            </w:r>
          </w:p>
        </w:tc>
        <w:tc>
          <w:tcPr>
            <w:tcW w:w="1633" w:type="dxa"/>
            <w:tcBorders>
              <w:top w:val="nil"/>
              <w:left w:val="nil"/>
              <w:bottom w:val="nil"/>
              <w:right w:val="nil"/>
            </w:tcBorders>
            <w:noWrap/>
            <w:tcMar>
              <w:top w:w="15" w:type="dxa"/>
              <w:left w:w="15" w:type="dxa"/>
              <w:bottom w:w="0" w:type="dxa"/>
              <w:right w:w="15" w:type="dxa"/>
            </w:tcMar>
            <w:vAlign w:val="bottom"/>
            <w:hideMark/>
          </w:tcPr>
          <w:p w14:paraId="72479232"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64.6</w:t>
            </w:r>
          </w:p>
        </w:tc>
      </w:tr>
      <w:tr w:rsidR="00E06005" w:rsidRPr="004315F6" w14:paraId="3EEECEE7" w14:textId="77777777" w:rsidTr="00D306B2">
        <w:trPr>
          <w:trHeight w:val="209"/>
        </w:trPr>
        <w:tc>
          <w:tcPr>
            <w:tcW w:w="532" w:type="dxa"/>
            <w:tcBorders>
              <w:top w:val="nil"/>
              <w:left w:val="nil"/>
              <w:bottom w:val="nil"/>
              <w:right w:val="nil"/>
            </w:tcBorders>
            <w:noWrap/>
            <w:tcMar>
              <w:top w:w="15" w:type="dxa"/>
              <w:left w:w="15" w:type="dxa"/>
              <w:bottom w:w="0" w:type="dxa"/>
              <w:right w:w="15" w:type="dxa"/>
            </w:tcMar>
            <w:vAlign w:val="bottom"/>
            <w:hideMark/>
          </w:tcPr>
          <w:p w14:paraId="7AA116E0" w14:textId="77777777" w:rsidR="00E06005" w:rsidRPr="004315F6" w:rsidRDefault="00E06005" w:rsidP="00E06005">
            <w:pPr>
              <w:spacing w:after="0" w:line="276" w:lineRule="auto"/>
              <w:rPr>
                <w:rFonts w:ascii="Times New Roman" w:hAnsi="Times New Roman" w:cs="Times New Roman"/>
              </w:rPr>
            </w:pPr>
            <w:r w:rsidRPr="004315F6">
              <w:rPr>
                <w:rFonts w:ascii="Times New Roman" w:hAnsi="Times New Roman" w:cs="Times New Roman"/>
              </w:rPr>
              <w:t>2020</w:t>
            </w:r>
          </w:p>
        </w:tc>
        <w:tc>
          <w:tcPr>
            <w:tcW w:w="1141" w:type="dxa"/>
            <w:tcBorders>
              <w:top w:val="nil"/>
              <w:left w:val="nil"/>
              <w:bottom w:val="nil"/>
              <w:right w:val="nil"/>
            </w:tcBorders>
            <w:noWrap/>
            <w:tcMar>
              <w:top w:w="15" w:type="dxa"/>
              <w:left w:w="15" w:type="dxa"/>
              <w:bottom w:w="0" w:type="dxa"/>
              <w:right w:w="15" w:type="dxa"/>
            </w:tcMar>
            <w:vAlign w:val="bottom"/>
            <w:hideMark/>
          </w:tcPr>
          <w:p w14:paraId="10F78E75"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96,947</w:t>
            </w:r>
          </w:p>
        </w:tc>
        <w:tc>
          <w:tcPr>
            <w:tcW w:w="1517" w:type="dxa"/>
            <w:tcBorders>
              <w:top w:val="nil"/>
              <w:left w:val="nil"/>
              <w:bottom w:val="nil"/>
              <w:right w:val="nil"/>
            </w:tcBorders>
            <w:noWrap/>
            <w:tcMar>
              <w:top w:w="15" w:type="dxa"/>
              <w:left w:w="15" w:type="dxa"/>
              <w:bottom w:w="0" w:type="dxa"/>
              <w:right w:w="15" w:type="dxa"/>
            </w:tcMar>
            <w:vAlign w:val="bottom"/>
            <w:hideMark/>
          </w:tcPr>
          <w:p w14:paraId="0420D462"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53,384</w:t>
            </w:r>
          </w:p>
        </w:tc>
        <w:tc>
          <w:tcPr>
            <w:tcW w:w="923" w:type="dxa"/>
            <w:tcBorders>
              <w:top w:val="nil"/>
              <w:left w:val="nil"/>
              <w:bottom w:val="nil"/>
              <w:right w:val="nil"/>
            </w:tcBorders>
            <w:noWrap/>
            <w:tcMar>
              <w:top w:w="15" w:type="dxa"/>
              <w:left w:w="15" w:type="dxa"/>
              <w:bottom w:w="0" w:type="dxa"/>
              <w:right w:w="15" w:type="dxa"/>
            </w:tcMar>
            <w:vAlign w:val="bottom"/>
            <w:hideMark/>
          </w:tcPr>
          <w:p w14:paraId="7A8057B7"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1,873</w:t>
            </w:r>
          </w:p>
        </w:tc>
        <w:tc>
          <w:tcPr>
            <w:tcW w:w="1224" w:type="dxa"/>
            <w:tcBorders>
              <w:top w:val="nil"/>
              <w:left w:val="nil"/>
              <w:bottom w:val="nil"/>
              <w:right w:val="nil"/>
            </w:tcBorders>
            <w:noWrap/>
            <w:tcMar>
              <w:top w:w="15" w:type="dxa"/>
              <w:left w:w="15" w:type="dxa"/>
              <w:bottom w:w="0" w:type="dxa"/>
              <w:right w:w="15" w:type="dxa"/>
            </w:tcMar>
            <w:vAlign w:val="bottom"/>
            <w:hideMark/>
          </w:tcPr>
          <w:p w14:paraId="28B1F673"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55,257</w:t>
            </w:r>
          </w:p>
        </w:tc>
        <w:tc>
          <w:tcPr>
            <w:tcW w:w="1686" w:type="dxa"/>
            <w:tcBorders>
              <w:top w:val="nil"/>
              <w:left w:val="nil"/>
              <w:bottom w:val="nil"/>
              <w:right w:val="nil"/>
            </w:tcBorders>
            <w:noWrap/>
            <w:tcMar>
              <w:top w:w="15" w:type="dxa"/>
              <w:left w:w="15" w:type="dxa"/>
              <w:bottom w:w="0" w:type="dxa"/>
              <w:right w:w="15" w:type="dxa"/>
            </w:tcMar>
            <w:vAlign w:val="bottom"/>
            <w:hideMark/>
          </w:tcPr>
          <w:p w14:paraId="4E487411"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55.1</w:t>
            </w:r>
          </w:p>
        </w:tc>
        <w:tc>
          <w:tcPr>
            <w:tcW w:w="983" w:type="dxa"/>
            <w:vAlign w:val="bottom"/>
          </w:tcPr>
          <w:p w14:paraId="4C99854B"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1.9</w:t>
            </w:r>
          </w:p>
        </w:tc>
        <w:tc>
          <w:tcPr>
            <w:tcW w:w="1633" w:type="dxa"/>
            <w:tcBorders>
              <w:top w:val="nil"/>
              <w:left w:val="nil"/>
              <w:bottom w:val="nil"/>
              <w:right w:val="nil"/>
            </w:tcBorders>
            <w:noWrap/>
            <w:tcMar>
              <w:top w:w="15" w:type="dxa"/>
              <w:left w:w="15" w:type="dxa"/>
              <w:bottom w:w="0" w:type="dxa"/>
              <w:right w:w="15" w:type="dxa"/>
            </w:tcMar>
            <w:vAlign w:val="bottom"/>
            <w:hideMark/>
          </w:tcPr>
          <w:p w14:paraId="389B7546"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57.0</w:t>
            </w:r>
          </w:p>
        </w:tc>
      </w:tr>
      <w:tr w:rsidR="00E06005" w:rsidRPr="004315F6" w14:paraId="7A29D019" w14:textId="77777777" w:rsidTr="00D306B2">
        <w:trPr>
          <w:trHeight w:val="209"/>
        </w:trPr>
        <w:tc>
          <w:tcPr>
            <w:tcW w:w="532" w:type="dxa"/>
            <w:tcBorders>
              <w:top w:val="nil"/>
              <w:left w:val="nil"/>
              <w:bottom w:val="nil"/>
              <w:right w:val="nil"/>
            </w:tcBorders>
            <w:noWrap/>
            <w:tcMar>
              <w:top w:w="15" w:type="dxa"/>
              <w:left w:w="15" w:type="dxa"/>
              <w:bottom w:w="0" w:type="dxa"/>
              <w:right w:w="15" w:type="dxa"/>
            </w:tcMar>
            <w:vAlign w:val="bottom"/>
            <w:hideMark/>
          </w:tcPr>
          <w:p w14:paraId="6A8450E7" w14:textId="77777777" w:rsidR="00E06005" w:rsidRPr="004315F6" w:rsidRDefault="00E06005" w:rsidP="00E06005">
            <w:pPr>
              <w:spacing w:after="0" w:line="276" w:lineRule="auto"/>
              <w:rPr>
                <w:rFonts w:ascii="Times New Roman" w:hAnsi="Times New Roman" w:cs="Times New Roman"/>
              </w:rPr>
            </w:pPr>
            <w:r w:rsidRPr="004315F6">
              <w:rPr>
                <w:rFonts w:ascii="Times New Roman" w:hAnsi="Times New Roman" w:cs="Times New Roman"/>
              </w:rPr>
              <w:t>2021</w:t>
            </w:r>
          </w:p>
        </w:tc>
        <w:tc>
          <w:tcPr>
            <w:tcW w:w="1141" w:type="dxa"/>
            <w:tcBorders>
              <w:top w:val="nil"/>
              <w:left w:val="nil"/>
              <w:bottom w:val="nil"/>
              <w:right w:val="nil"/>
            </w:tcBorders>
            <w:noWrap/>
            <w:tcMar>
              <w:top w:w="15" w:type="dxa"/>
              <w:left w:w="15" w:type="dxa"/>
              <w:bottom w:w="0" w:type="dxa"/>
              <w:right w:w="15" w:type="dxa"/>
            </w:tcMar>
            <w:vAlign w:val="bottom"/>
            <w:hideMark/>
          </w:tcPr>
          <w:p w14:paraId="712097B7"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89,510</w:t>
            </w:r>
          </w:p>
        </w:tc>
        <w:tc>
          <w:tcPr>
            <w:tcW w:w="1517" w:type="dxa"/>
            <w:tcBorders>
              <w:top w:val="nil"/>
              <w:left w:val="nil"/>
              <w:bottom w:val="nil"/>
              <w:right w:val="nil"/>
            </w:tcBorders>
            <w:noWrap/>
            <w:tcMar>
              <w:top w:w="15" w:type="dxa"/>
              <w:left w:w="15" w:type="dxa"/>
              <w:bottom w:w="0" w:type="dxa"/>
              <w:right w:w="15" w:type="dxa"/>
            </w:tcMar>
            <w:vAlign w:val="bottom"/>
            <w:hideMark/>
          </w:tcPr>
          <w:p w14:paraId="0A69339B"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51,503</w:t>
            </w:r>
          </w:p>
        </w:tc>
        <w:tc>
          <w:tcPr>
            <w:tcW w:w="923" w:type="dxa"/>
            <w:tcBorders>
              <w:top w:val="nil"/>
              <w:left w:val="nil"/>
              <w:bottom w:val="nil"/>
              <w:right w:val="nil"/>
            </w:tcBorders>
            <w:noWrap/>
            <w:tcMar>
              <w:top w:w="15" w:type="dxa"/>
              <w:left w:w="15" w:type="dxa"/>
              <w:bottom w:w="0" w:type="dxa"/>
              <w:right w:w="15" w:type="dxa"/>
            </w:tcMar>
            <w:vAlign w:val="bottom"/>
            <w:hideMark/>
          </w:tcPr>
          <w:p w14:paraId="00ED78FC"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6,165</w:t>
            </w:r>
          </w:p>
        </w:tc>
        <w:tc>
          <w:tcPr>
            <w:tcW w:w="1224" w:type="dxa"/>
            <w:tcBorders>
              <w:top w:val="nil"/>
              <w:left w:val="nil"/>
              <w:bottom w:val="nil"/>
              <w:right w:val="nil"/>
            </w:tcBorders>
            <w:noWrap/>
            <w:tcMar>
              <w:top w:w="15" w:type="dxa"/>
              <w:left w:w="15" w:type="dxa"/>
              <w:bottom w:w="0" w:type="dxa"/>
              <w:right w:w="15" w:type="dxa"/>
            </w:tcMar>
            <w:vAlign w:val="bottom"/>
            <w:hideMark/>
          </w:tcPr>
          <w:p w14:paraId="31470D73"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57,668</w:t>
            </w:r>
          </w:p>
        </w:tc>
        <w:tc>
          <w:tcPr>
            <w:tcW w:w="1686" w:type="dxa"/>
            <w:tcBorders>
              <w:top w:val="nil"/>
              <w:left w:val="nil"/>
              <w:bottom w:val="nil"/>
              <w:right w:val="nil"/>
            </w:tcBorders>
            <w:noWrap/>
            <w:tcMar>
              <w:top w:w="15" w:type="dxa"/>
              <w:left w:w="15" w:type="dxa"/>
              <w:bottom w:w="0" w:type="dxa"/>
              <w:right w:w="15" w:type="dxa"/>
            </w:tcMar>
            <w:vAlign w:val="bottom"/>
            <w:hideMark/>
          </w:tcPr>
          <w:p w14:paraId="0DDBCD92"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57.5</w:t>
            </w:r>
          </w:p>
        </w:tc>
        <w:tc>
          <w:tcPr>
            <w:tcW w:w="983" w:type="dxa"/>
            <w:vAlign w:val="bottom"/>
          </w:tcPr>
          <w:p w14:paraId="446A2262"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6.9</w:t>
            </w:r>
          </w:p>
        </w:tc>
        <w:tc>
          <w:tcPr>
            <w:tcW w:w="1633" w:type="dxa"/>
            <w:tcBorders>
              <w:top w:val="nil"/>
              <w:left w:val="nil"/>
              <w:bottom w:val="nil"/>
              <w:right w:val="nil"/>
            </w:tcBorders>
            <w:noWrap/>
            <w:tcMar>
              <w:top w:w="15" w:type="dxa"/>
              <w:left w:w="15" w:type="dxa"/>
              <w:bottom w:w="0" w:type="dxa"/>
              <w:right w:w="15" w:type="dxa"/>
            </w:tcMar>
            <w:vAlign w:val="bottom"/>
            <w:hideMark/>
          </w:tcPr>
          <w:p w14:paraId="36B5DE9C"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64.4</w:t>
            </w:r>
          </w:p>
        </w:tc>
      </w:tr>
      <w:tr w:rsidR="00E06005" w:rsidRPr="004315F6" w14:paraId="02C77D74" w14:textId="77777777" w:rsidTr="00D306B2">
        <w:trPr>
          <w:trHeight w:val="209"/>
        </w:trPr>
        <w:tc>
          <w:tcPr>
            <w:tcW w:w="532" w:type="dxa"/>
            <w:tcBorders>
              <w:top w:val="nil"/>
              <w:left w:val="nil"/>
              <w:bottom w:val="single" w:sz="4" w:space="0" w:color="auto"/>
              <w:right w:val="nil"/>
            </w:tcBorders>
            <w:noWrap/>
            <w:tcMar>
              <w:top w:w="15" w:type="dxa"/>
              <w:left w:w="15" w:type="dxa"/>
              <w:bottom w:w="0" w:type="dxa"/>
              <w:right w:w="15" w:type="dxa"/>
            </w:tcMar>
            <w:vAlign w:val="bottom"/>
            <w:hideMark/>
          </w:tcPr>
          <w:p w14:paraId="31214F96" w14:textId="77777777" w:rsidR="00E06005" w:rsidRPr="004315F6" w:rsidRDefault="00E06005" w:rsidP="00E06005">
            <w:pPr>
              <w:spacing w:after="0" w:line="276" w:lineRule="auto"/>
              <w:rPr>
                <w:rFonts w:ascii="Times New Roman" w:hAnsi="Times New Roman" w:cs="Times New Roman"/>
              </w:rPr>
            </w:pPr>
            <w:r w:rsidRPr="004315F6">
              <w:rPr>
                <w:rFonts w:ascii="Times New Roman" w:hAnsi="Times New Roman" w:cs="Times New Roman"/>
              </w:rPr>
              <w:t>2022</w:t>
            </w:r>
          </w:p>
        </w:tc>
        <w:tc>
          <w:tcPr>
            <w:tcW w:w="1141" w:type="dxa"/>
            <w:tcBorders>
              <w:top w:val="nil"/>
              <w:left w:val="nil"/>
              <w:bottom w:val="single" w:sz="4" w:space="0" w:color="auto"/>
              <w:right w:val="nil"/>
            </w:tcBorders>
            <w:noWrap/>
            <w:tcMar>
              <w:top w:w="15" w:type="dxa"/>
              <w:left w:w="15" w:type="dxa"/>
              <w:bottom w:w="0" w:type="dxa"/>
              <w:right w:w="15" w:type="dxa"/>
            </w:tcMar>
            <w:vAlign w:val="bottom"/>
            <w:hideMark/>
          </w:tcPr>
          <w:p w14:paraId="65F6F4BF"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83,412</w:t>
            </w:r>
          </w:p>
        </w:tc>
        <w:tc>
          <w:tcPr>
            <w:tcW w:w="1517" w:type="dxa"/>
            <w:tcBorders>
              <w:top w:val="nil"/>
              <w:left w:val="nil"/>
              <w:bottom w:val="single" w:sz="4" w:space="0" w:color="auto"/>
              <w:right w:val="nil"/>
            </w:tcBorders>
            <w:noWrap/>
            <w:tcMar>
              <w:top w:w="15" w:type="dxa"/>
              <w:left w:w="15" w:type="dxa"/>
              <w:bottom w:w="0" w:type="dxa"/>
              <w:right w:w="15" w:type="dxa"/>
            </w:tcMar>
            <w:vAlign w:val="bottom"/>
            <w:hideMark/>
          </w:tcPr>
          <w:p w14:paraId="4E18399F"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40,017</w:t>
            </w:r>
          </w:p>
        </w:tc>
        <w:tc>
          <w:tcPr>
            <w:tcW w:w="923" w:type="dxa"/>
            <w:tcBorders>
              <w:top w:val="nil"/>
              <w:left w:val="nil"/>
              <w:bottom w:val="single" w:sz="4" w:space="0" w:color="auto"/>
              <w:right w:val="nil"/>
            </w:tcBorders>
            <w:noWrap/>
            <w:tcMar>
              <w:top w:w="15" w:type="dxa"/>
              <w:left w:w="15" w:type="dxa"/>
              <w:bottom w:w="0" w:type="dxa"/>
              <w:right w:w="15" w:type="dxa"/>
            </w:tcMar>
            <w:vAlign w:val="bottom"/>
            <w:hideMark/>
          </w:tcPr>
          <w:p w14:paraId="12677ABB"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14,172</w:t>
            </w:r>
          </w:p>
        </w:tc>
        <w:tc>
          <w:tcPr>
            <w:tcW w:w="1224" w:type="dxa"/>
            <w:tcBorders>
              <w:top w:val="nil"/>
              <w:left w:val="nil"/>
              <w:bottom w:val="single" w:sz="4" w:space="0" w:color="auto"/>
              <w:right w:val="nil"/>
            </w:tcBorders>
            <w:noWrap/>
            <w:tcMar>
              <w:top w:w="15" w:type="dxa"/>
              <w:left w:w="15" w:type="dxa"/>
              <w:bottom w:w="0" w:type="dxa"/>
              <w:right w:w="15" w:type="dxa"/>
            </w:tcMar>
            <w:vAlign w:val="bottom"/>
            <w:hideMark/>
          </w:tcPr>
          <w:p w14:paraId="26DC15FA"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54,189</w:t>
            </w:r>
          </w:p>
        </w:tc>
        <w:tc>
          <w:tcPr>
            <w:tcW w:w="1686" w:type="dxa"/>
            <w:tcBorders>
              <w:top w:val="nil"/>
              <w:left w:val="nil"/>
              <w:bottom w:val="single" w:sz="4" w:space="0" w:color="auto"/>
              <w:right w:val="nil"/>
            </w:tcBorders>
            <w:noWrap/>
            <w:tcMar>
              <w:top w:w="15" w:type="dxa"/>
              <w:left w:w="15" w:type="dxa"/>
              <w:bottom w:w="0" w:type="dxa"/>
              <w:right w:w="15" w:type="dxa"/>
            </w:tcMar>
            <w:vAlign w:val="bottom"/>
            <w:hideMark/>
          </w:tcPr>
          <w:p w14:paraId="6443DA94"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48.0</w:t>
            </w:r>
          </w:p>
        </w:tc>
        <w:tc>
          <w:tcPr>
            <w:tcW w:w="983" w:type="dxa"/>
            <w:tcBorders>
              <w:bottom w:val="single" w:sz="4" w:space="0" w:color="auto"/>
            </w:tcBorders>
            <w:vAlign w:val="bottom"/>
          </w:tcPr>
          <w:p w14:paraId="1A2559E7"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17.0</w:t>
            </w:r>
          </w:p>
        </w:tc>
        <w:tc>
          <w:tcPr>
            <w:tcW w:w="1633" w:type="dxa"/>
            <w:tcBorders>
              <w:top w:val="nil"/>
              <w:left w:val="nil"/>
              <w:bottom w:val="single" w:sz="4" w:space="0" w:color="auto"/>
              <w:right w:val="nil"/>
            </w:tcBorders>
            <w:noWrap/>
            <w:tcMar>
              <w:top w:w="15" w:type="dxa"/>
              <w:left w:w="15" w:type="dxa"/>
              <w:bottom w:w="0" w:type="dxa"/>
              <w:right w:w="15" w:type="dxa"/>
            </w:tcMar>
            <w:vAlign w:val="bottom"/>
            <w:hideMark/>
          </w:tcPr>
          <w:p w14:paraId="25F6A93E" w14:textId="77777777" w:rsidR="00E06005" w:rsidRPr="004315F6" w:rsidRDefault="00E06005" w:rsidP="00E06005">
            <w:pPr>
              <w:spacing w:after="0" w:line="276" w:lineRule="auto"/>
              <w:jc w:val="center"/>
              <w:rPr>
                <w:rFonts w:ascii="Times New Roman" w:hAnsi="Times New Roman" w:cs="Times New Roman"/>
              </w:rPr>
            </w:pPr>
            <w:r w:rsidRPr="004315F6">
              <w:rPr>
                <w:rFonts w:ascii="Times New Roman" w:hAnsi="Times New Roman" w:cs="Times New Roman"/>
              </w:rPr>
              <w:t>65.0</w:t>
            </w:r>
          </w:p>
        </w:tc>
      </w:tr>
      <w:tr w:rsidR="00E06005" w:rsidRPr="004315F6" w14:paraId="79390EE9" w14:textId="77777777" w:rsidTr="00D306B2">
        <w:trPr>
          <w:trHeight w:val="209"/>
        </w:trPr>
        <w:tc>
          <w:tcPr>
            <w:tcW w:w="532"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3A247B05" w14:textId="77777777" w:rsidR="00E06005" w:rsidRPr="004315F6" w:rsidRDefault="00E06005" w:rsidP="00E06005">
            <w:pPr>
              <w:spacing w:after="0" w:line="276" w:lineRule="auto"/>
              <w:rPr>
                <w:rFonts w:ascii="Times New Roman" w:hAnsi="Times New Roman" w:cs="Times New Roman"/>
                <w:b/>
                <w:bCs/>
              </w:rPr>
            </w:pPr>
            <w:r w:rsidRPr="004315F6">
              <w:rPr>
                <w:rFonts w:ascii="Times New Roman" w:hAnsi="Times New Roman" w:cs="Times New Roman"/>
                <w:b/>
                <w:bCs/>
              </w:rPr>
              <w:t xml:space="preserve">Total </w:t>
            </w:r>
          </w:p>
        </w:tc>
        <w:tc>
          <w:tcPr>
            <w:tcW w:w="1141"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24904B48" w14:textId="77777777" w:rsidR="00E06005" w:rsidRPr="004315F6" w:rsidRDefault="00E06005" w:rsidP="00E06005">
            <w:pPr>
              <w:spacing w:after="0" w:line="276" w:lineRule="auto"/>
              <w:jc w:val="center"/>
              <w:rPr>
                <w:rFonts w:ascii="Times New Roman" w:hAnsi="Times New Roman" w:cs="Times New Roman"/>
                <w:b/>
                <w:bCs/>
              </w:rPr>
            </w:pPr>
            <w:r w:rsidRPr="004315F6">
              <w:rPr>
                <w:rFonts w:ascii="Times New Roman" w:hAnsi="Times New Roman" w:cs="Times New Roman"/>
                <w:b/>
                <w:bCs/>
              </w:rPr>
              <w:t>573,563</w:t>
            </w:r>
          </w:p>
        </w:tc>
        <w:tc>
          <w:tcPr>
            <w:tcW w:w="1517"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4EA4D92E" w14:textId="77777777" w:rsidR="00E06005" w:rsidRPr="004315F6" w:rsidRDefault="00E06005" w:rsidP="00E06005">
            <w:pPr>
              <w:spacing w:after="0" w:line="276" w:lineRule="auto"/>
              <w:jc w:val="center"/>
              <w:rPr>
                <w:rFonts w:ascii="Times New Roman" w:hAnsi="Times New Roman" w:cs="Times New Roman"/>
                <w:b/>
                <w:bCs/>
              </w:rPr>
            </w:pPr>
            <w:r w:rsidRPr="004315F6">
              <w:rPr>
                <w:rFonts w:ascii="Times New Roman" w:hAnsi="Times New Roman" w:cs="Times New Roman"/>
                <w:b/>
                <w:bCs/>
              </w:rPr>
              <w:t>292,359</w:t>
            </w:r>
          </w:p>
        </w:tc>
        <w:tc>
          <w:tcPr>
            <w:tcW w:w="923"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252C9341" w14:textId="77777777" w:rsidR="00E06005" w:rsidRPr="004315F6" w:rsidRDefault="00E06005" w:rsidP="00D306B2">
            <w:pPr>
              <w:spacing w:after="0" w:line="276" w:lineRule="auto"/>
              <w:jc w:val="center"/>
              <w:rPr>
                <w:rFonts w:ascii="Times New Roman" w:hAnsi="Times New Roman" w:cs="Times New Roman"/>
                <w:b/>
                <w:bCs/>
              </w:rPr>
            </w:pPr>
            <w:r w:rsidRPr="004315F6">
              <w:rPr>
                <w:rFonts w:ascii="Times New Roman" w:hAnsi="Times New Roman" w:cs="Times New Roman"/>
                <w:b/>
                <w:bCs/>
              </w:rPr>
              <w:t>27,292</w:t>
            </w:r>
          </w:p>
        </w:tc>
        <w:tc>
          <w:tcPr>
            <w:tcW w:w="1224"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3A19DA6A" w14:textId="77777777" w:rsidR="00E06005" w:rsidRPr="004315F6" w:rsidRDefault="00E06005" w:rsidP="00D306B2">
            <w:pPr>
              <w:spacing w:after="0" w:line="276" w:lineRule="auto"/>
              <w:jc w:val="center"/>
              <w:rPr>
                <w:rFonts w:ascii="Times New Roman" w:hAnsi="Times New Roman" w:cs="Times New Roman"/>
                <w:b/>
                <w:bCs/>
              </w:rPr>
            </w:pPr>
            <w:r w:rsidRPr="004315F6">
              <w:rPr>
                <w:rFonts w:ascii="Times New Roman" w:hAnsi="Times New Roman" w:cs="Times New Roman"/>
                <w:b/>
                <w:bCs/>
              </w:rPr>
              <w:t>319,651</w:t>
            </w:r>
          </w:p>
        </w:tc>
        <w:tc>
          <w:tcPr>
            <w:tcW w:w="1686"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0CDCD806" w14:textId="77777777" w:rsidR="00E06005" w:rsidRPr="004315F6" w:rsidRDefault="00E06005" w:rsidP="00D306B2">
            <w:pPr>
              <w:spacing w:after="0" w:line="276" w:lineRule="auto"/>
              <w:jc w:val="center"/>
              <w:rPr>
                <w:rFonts w:ascii="Times New Roman" w:hAnsi="Times New Roman" w:cs="Times New Roman"/>
                <w:b/>
                <w:bCs/>
              </w:rPr>
            </w:pPr>
            <w:r w:rsidRPr="004315F6">
              <w:rPr>
                <w:rFonts w:ascii="Times New Roman" w:hAnsi="Times New Roman" w:cs="Times New Roman"/>
                <w:b/>
                <w:bCs/>
              </w:rPr>
              <w:t>51.0</w:t>
            </w:r>
          </w:p>
        </w:tc>
        <w:tc>
          <w:tcPr>
            <w:tcW w:w="983" w:type="dxa"/>
            <w:tcBorders>
              <w:top w:val="single" w:sz="4" w:space="0" w:color="auto"/>
              <w:bottom w:val="single" w:sz="4" w:space="0" w:color="auto"/>
            </w:tcBorders>
            <w:vAlign w:val="bottom"/>
          </w:tcPr>
          <w:p w14:paraId="0F58048C" w14:textId="77777777" w:rsidR="00E06005" w:rsidRPr="004315F6" w:rsidRDefault="00E06005" w:rsidP="00D306B2">
            <w:pPr>
              <w:spacing w:after="0" w:line="276" w:lineRule="auto"/>
              <w:jc w:val="center"/>
              <w:rPr>
                <w:rFonts w:ascii="Times New Roman" w:hAnsi="Times New Roman" w:cs="Times New Roman"/>
                <w:b/>
                <w:bCs/>
              </w:rPr>
            </w:pPr>
            <w:r w:rsidRPr="004315F6">
              <w:rPr>
                <w:rFonts w:ascii="Times New Roman" w:hAnsi="Times New Roman" w:cs="Times New Roman"/>
                <w:b/>
                <w:bCs/>
              </w:rPr>
              <w:t>4.8</w:t>
            </w:r>
          </w:p>
        </w:tc>
        <w:tc>
          <w:tcPr>
            <w:tcW w:w="1633"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3EB32256" w14:textId="77777777" w:rsidR="00E06005" w:rsidRPr="004315F6" w:rsidRDefault="00E06005" w:rsidP="00D306B2">
            <w:pPr>
              <w:spacing w:after="0" w:line="276" w:lineRule="auto"/>
              <w:jc w:val="center"/>
              <w:rPr>
                <w:rFonts w:ascii="Times New Roman" w:hAnsi="Times New Roman" w:cs="Times New Roman"/>
                <w:b/>
                <w:bCs/>
              </w:rPr>
            </w:pPr>
            <w:r w:rsidRPr="004315F6">
              <w:rPr>
                <w:rFonts w:ascii="Times New Roman" w:hAnsi="Times New Roman" w:cs="Times New Roman"/>
                <w:b/>
                <w:bCs/>
              </w:rPr>
              <w:t>55.7</w:t>
            </w:r>
          </w:p>
        </w:tc>
      </w:tr>
    </w:tbl>
    <w:p w14:paraId="7CBF4687" w14:textId="77777777" w:rsidR="0046138E" w:rsidRDefault="0046138E" w:rsidP="00D40541">
      <w:pPr>
        <w:rPr>
          <w:rFonts w:ascii="Times New Roman" w:hAnsi="Times New Roman" w:cs="Times New Roman"/>
          <w:i/>
          <w:iCs/>
        </w:rPr>
      </w:pPr>
    </w:p>
    <w:p w14:paraId="6E377D51" w14:textId="181F1D99" w:rsidR="00D40541" w:rsidRDefault="00063DF6" w:rsidP="00D40541">
      <w:pPr>
        <w:rPr>
          <w:rFonts w:ascii="Times New Roman" w:hAnsi="Times New Roman" w:cs="Times New Roman"/>
          <w:bCs/>
          <w:i/>
          <w:iCs/>
        </w:rPr>
      </w:pPr>
      <w:r w:rsidRPr="00D40541">
        <w:rPr>
          <w:rFonts w:ascii="Times New Roman" w:hAnsi="Times New Roman" w:cs="Times New Roman"/>
          <w:i/>
          <w:iCs/>
        </w:rPr>
        <w:t>HEI- HIV exposed infants, ANC – antenatal care</w:t>
      </w:r>
      <w:r w:rsidR="00D40541" w:rsidRPr="00D40541">
        <w:rPr>
          <w:rFonts w:ascii="Times New Roman" w:hAnsi="Times New Roman" w:cs="Times New Roman"/>
          <w:i/>
          <w:iCs/>
        </w:rPr>
        <w:t xml:space="preserve">. ANC attendance- number of women that attended ANC. </w:t>
      </w:r>
      <w:r w:rsidRPr="00D40541">
        <w:rPr>
          <w:rFonts w:ascii="Times New Roman" w:hAnsi="Times New Roman" w:cs="Times New Roman"/>
          <w:i/>
          <w:iCs/>
        </w:rPr>
        <w:t>POC-point of care</w:t>
      </w:r>
      <w:r w:rsidR="00D40541">
        <w:rPr>
          <w:rFonts w:ascii="Times New Roman" w:hAnsi="Times New Roman" w:cs="Times New Roman"/>
          <w:i/>
          <w:iCs/>
        </w:rPr>
        <w:t xml:space="preserve"> numbers of HEI</w:t>
      </w:r>
      <w:r w:rsidRPr="00D40541">
        <w:rPr>
          <w:rFonts w:ascii="Times New Roman" w:hAnsi="Times New Roman" w:cs="Times New Roman"/>
          <w:i/>
          <w:iCs/>
        </w:rPr>
        <w:t xml:space="preserve"> test</w:t>
      </w:r>
      <w:r w:rsidR="00D40541">
        <w:rPr>
          <w:rFonts w:ascii="Times New Roman" w:hAnsi="Times New Roman" w:cs="Times New Roman"/>
          <w:i/>
          <w:iCs/>
        </w:rPr>
        <w:t>ed</w:t>
      </w:r>
      <w:r w:rsidR="00DC199A">
        <w:rPr>
          <w:rFonts w:ascii="Times New Roman" w:hAnsi="Times New Roman" w:cs="Times New Roman"/>
          <w:i/>
          <w:iCs/>
        </w:rPr>
        <w:t xml:space="preserve"> at peripheral facilities</w:t>
      </w:r>
      <w:r w:rsidRPr="00D40541">
        <w:rPr>
          <w:rFonts w:ascii="Times New Roman" w:hAnsi="Times New Roman" w:cs="Times New Roman"/>
          <w:i/>
          <w:iCs/>
        </w:rPr>
        <w:t>.</w:t>
      </w:r>
      <w:r w:rsidR="00D40541">
        <w:rPr>
          <w:rFonts w:ascii="Times New Roman" w:hAnsi="Times New Roman" w:cs="Times New Roman"/>
          <w:i/>
          <w:iCs/>
        </w:rPr>
        <w:t xml:space="preserve"> Centralized numbers equal to number of HEI tested at Central public health laboratories</w:t>
      </w:r>
      <w:r w:rsidR="00DC199A">
        <w:rPr>
          <w:rFonts w:ascii="Times New Roman" w:hAnsi="Times New Roman" w:cs="Times New Roman"/>
          <w:i/>
          <w:iCs/>
        </w:rPr>
        <w:t xml:space="preserve"> (CPHL).</w:t>
      </w:r>
      <w:r w:rsidRPr="00D40541">
        <w:rPr>
          <w:rFonts w:ascii="Times New Roman" w:hAnsi="Times New Roman" w:cs="Times New Roman"/>
          <w:i/>
          <w:iCs/>
        </w:rPr>
        <w:t xml:space="preserve"> </w:t>
      </w:r>
      <w:r w:rsidR="00D40541" w:rsidRPr="00D40541">
        <w:rPr>
          <w:rFonts w:ascii="Times New Roman" w:hAnsi="Times New Roman" w:cs="Times New Roman"/>
          <w:i/>
          <w:iCs/>
        </w:rPr>
        <w:t>Coverage</w:t>
      </w:r>
      <w:r w:rsidR="00DC199A">
        <w:rPr>
          <w:rFonts w:ascii="Times New Roman" w:hAnsi="Times New Roman" w:cs="Times New Roman"/>
          <w:i/>
          <w:iCs/>
        </w:rPr>
        <w:t xml:space="preserve"> is</w:t>
      </w:r>
      <w:r w:rsidR="00D40541" w:rsidRPr="00D40541">
        <w:rPr>
          <w:rFonts w:ascii="Times New Roman" w:hAnsi="Times New Roman" w:cs="Times New Roman"/>
          <w:i/>
          <w:iCs/>
        </w:rPr>
        <w:t xml:space="preserve"> </w:t>
      </w:r>
      <w:r w:rsidR="00D40541" w:rsidRPr="00D40541">
        <w:rPr>
          <w:rFonts w:ascii="Times New Roman" w:hAnsi="Times New Roman" w:cs="Times New Roman"/>
          <w:bCs/>
          <w:i/>
          <w:iCs/>
        </w:rPr>
        <w:t>proportion of HEI who received a first PCR test by two months of age between 2017 and 2022</w:t>
      </w:r>
      <w:r w:rsidR="009F11E8">
        <w:rPr>
          <w:rFonts w:ascii="Times New Roman" w:hAnsi="Times New Roman" w:cs="Times New Roman"/>
          <w:bCs/>
          <w:i/>
          <w:iCs/>
        </w:rPr>
        <w:t>. Overall annual coverage combined centralized and POC testing.</w:t>
      </w:r>
    </w:p>
    <w:p w14:paraId="1EA88D14" w14:textId="77777777" w:rsidR="00315DE8" w:rsidRDefault="00315DE8" w:rsidP="00D40541">
      <w:pPr>
        <w:rPr>
          <w:rFonts w:ascii="Times New Roman" w:hAnsi="Times New Roman" w:cs="Times New Roman"/>
          <w:bCs/>
          <w:i/>
          <w:iCs/>
        </w:rPr>
      </w:pPr>
    </w:p>
    <w:p w14:paraId="7E619406" w14:textId="77777777" w:rsidR="00315DE8" w:rsidRDefault="00315DE8" w:rsidP="00D40541">
      <w:pPr>
        <w:rPr>
          <w:rFonts w:ascii="Times New Roman" w:hAnsi="Times New Roman" w:cs="Times New Roman"/>
          <w:bCs/>
          <w:i/>
          <w:iCs/>
        </w:rPr>
      </w:pPr>
    </w:p>
    <w:p w14:paraId="2CC64A76" w14:textId="77777777" w:rsidR="00315DE8" w:rsidRDefault="00315DE8" w:rsidP="00D40541">
      <w:pPr>
        <w:rPr>
          <w:rFonts w:ascii="Times New Roman" w:hAnsi="Times New Roman" w:cs="Times New Roman"/>
          <w:bCs/>
          <w:i/>
          <w:iCs/>
        </w:rPr>
      </w:pPr>
    </w:p>
    <w:p w14:paraId="3D183D94" w14:textId="77777777" w:rsidR="00315DE8" w:rsidRDefault="00315DE8" w:rsidP="00D40541">
      <w:pPr>
        <w:rPr>
          <w:rFonts w:ascii="Times New Roman" w:hAnsi="Times New Roman" w:cs="Times New Roman"/>
          <w:bCs/>
          <w:i/>
          <w:iCs/>
        </w:rPr>
      </w:pPr>
    </w:p>
    <w:p w14:paraId="08FE673C" w14:textId="77777777" w:rsidR="00315DE8" w:rsidRDefault="00315DE8" w:rsidP="00D40541">
      <w:pPr>
        <w:rPr>
          <w:rFonts w:ascii="Times New Roman" w:hAnsi="Times New Roman" w:cs="Times New Roman"/>
          <w:bCs/>
          <w:i/>
          <w:iCs/>
        </w:rPr>
      </w:pPr>
    </w:p>
    <w:p w14:paraId="66F404FC" w14:textId="77777777" w:rsidR="00315DE8" w:rsidRDefault="00315DE8" w:rsidP="00D40541">
      <w:pPr>
        <w:rPr>
          <w:rFonts w:ascii="Times New Roman" w:hAnsi="Times New Roman" w:cs="Times New Roman"/>
          <w:bCs/>
          <w:i/>
          <w:iCs/>
        </w:rPr>
      </w:pPr>
    </w:p>
    <w:p w14:paraId="7BE70BA3" w14:textId="77777777" w:rsidR="00315DE8" w:rsidRDefault="00315DE8" w:rsidP="00D40541">
      <w:pPr>
        <w:rPr>
          <w:rFonts w:ascii="Times New Roman" w:hAnsi="Times New Roman" w:cs="Times New Roman"/>
          <w:bCs/>
          <w:i/>
          <w:iCs/>
        </w:rPr>
      </w:pPr>
    </w:p>
    <w:p w14:paraId="160B3AF7" w14:textId="77777777" w:rsidR="00315DE8" w:rsidRDefault="00315DE8" w:rsidP="00D40541">
      <w:pPr>
        <w:rPr>
          <w:rFonts w:ascii="Times New Roman" w:hAnsi="Times New Roman" w:cs="Times New Roman"/>
          <w:bCs/>
          <w:i/>
          <w:iCs/>
        </w:rPr>
      </w:pPr>
    </w:p>
    <w:p w14:paraId="3B586EC8" w14:textId="77777777" w:rsidR="00315DE8" w:rsidRDefault="00315DE8" w:rsidP="00D40541">
      <w:pPr>
        <w:rPr>
          <w:rFonts w:ascii="Times New Roman" w:hAnsi="Times New Roman" w:cs="Times New Roman"/>
          <w:bCs/>
          <w:i/>
          <w:iCs/>
        </w:rPr>
      </w:pPr>
    </w:p>
    <w:p w14:paraId="46A9F6E3" w14:textId="77777777" w:rsidR="00315DE8" w:rsidRDefault="00315DE8" w:rsidP="00D40541">
      <w:pPr>
        <w:rPr>
          <w:rFonts w:ascii="Times New Roman" w:hAnsi="Times New Roman" w:cs="Times New Roman"/>
          <w:bCs/>
          <w:i/>
          <w:iCs/>
        </w:rPr>
      </w:pPr>
    </w:p>
    <w:p w14:paraId="73004D07" w14:textId="77777777" w:rsidR="00315DE8" w:rsidRDefault="00315DE8" w:rsidP="00D40541">
      <w:pPr>
        <w:rPr>
          <w:rFonts w:ascii="Times New Roman" w:hAnsi="Times New Roman" w:cs="Times New Roman"/>
          <w:bCs/>
          <w:i/>
          <w:iCs/>
        </w:rPr>
      </w:pPr>
    </w:p>
    <w:p w14:paraId="79CE485D" w14:textId="77777777" w:rsidR="00315DE8" w:rsidRDefault="00315DE8" w:rsidP="00D40541">
      <w:pPr>
        <w:rPr>
          <w:rFonts w:ascii="Times New Roman" w:hAnsi="Times New Roman" w:cs="Times New Roman"/>
          <w:bCs/>
          <w:i/>
          <w:iCs/>
        </w:rPr>
      </w:pPr>
    </w:p>
    <w:p w14:paraId="1AB94978" w14:textId="77777777" w:rsidR="00315DE8" w:rsidRDefault="00315DE8" w:rsidP="00D40541">
      <w:pPr>
        <w:rPr>
          <w:rFonts w:ascii="Times New Roman" w:hAnsi="Times New Roman" w:cs="Times New Roman"/>
          <w:bCs/>
          <w:i/>
          <w:iCs/>
        </w:rPr>
      </w:pPr>
    </w:p>
    <w:p w14:paraId="41CA99FC" w14:textId="77777777" w:rsidR="00315DE8" w:rsidRDefault="00315DE8" w:rsidP="00D40541">
      <w:pPr>
        <w:rPr>
          <w:rFonts w:ascii="Times New Roman" w:hAnsi="Times New Roman" w:cs="Times New Roman"/>
          <w:bCs/>
          <w:i/>
          <w:iCs/>
        </w:rPr>
      </w:pPr>
    </w:p>
    <w:p w14:paraId="62D0C641" w14:textId="77777777" w:rsidR="00315DE8" w:rsidRPr="00D40541" w:rsidRDefault="00315DE8" w:rsidP="00D40541">
      <w:pPr>
        <w:rPr>
          <w:i/>
          <w:iCs/>
        </w:rPr>
      </w:pPr>
    </w:p>
    <w:p w14:paraId="30593BDA" w14:textId="61CF70E7" w:rsidR="00E06005" w:rsidRDefault="00E06005"/>
    <w:p w14:paraId="1655E191" w14:textId="6953D12C" w:rsidR="00E06005" w:rsidRDefault="00315DE8">
      <w:pPr>
        <w:rPr>
          <w:rFonts w:ascii="Times New Roman" w:hAnsi="Times New Roman" w:cs="Times New Roman"/>
          <w:sz w:val="24"/>
          <w:szCs w:val="24"/>
        </w:rPr>
      </w:pPr>
      <w:r>
        <w:rPr>
          <w:rFonts w:ascii="Times New Roman" w:hAnsi="Times New Roman" w:cs="Times New Roman"/>
          <w:b/>
          <w:bCs/>
          <w:sz w:val="24"/>
          <w:szCs w:val="24"/>
        </w:rPr>
        <w:t>Supplementary</w:t>
      </w:r>
      <w:r w:rsidRPr="00E22ED9">
        <w:rPr>
          <w:rFonts w:ascii="Times New Roman" w:hAnsi="Times New Roman" w:cs="Times New Roman"/>
          <w:b/>
          <w:bCs/>
          <w:sz w:val="24"/>
          <w:szCs w:val="24"/>
        </w:rPr>
        <w:t xml:space="preserve"> </w:t>
      </w:r>
      <w:r w:rsidR="00E06005" w:rsidRPr="00E22ED9">
        <w:rPr>
          <w:rFonts w:ascii="Times New Roman" w:hAnsi="Times New Roman" w:cs="Times New Roman"/>
          <w:b/>
          <w:bCs/>
          <w:sz w:val="24"/>
          <w:szCs w:val="24"/>
        </w:rPr>
        <w:t xml:space="preserve">Table </w:t>
      </w:r>
      <w:r>
        <w:rPr>
          <w:rFonts w:ascii="Times New Roman" w:hAnsi="Times New Roman" w:cs="Times New Roman"/>
          <w:b/>
          <w:bCs/>
          <w:sz w:val="24"/>
          <w:szCs w:val="24"/>
        </w:rPr>
        <w:t>2</w:t>
      </w:r>
      <w:r w:rsidR="00E06005" w:rsidRPr="00B77321">
        <w:rPr>
          <w:rFonts w:ascii="Times New Roman" w:hAnsi="Times New Roman" w:cs="Times New Roman"/>
          <w:sz w:val="24"/>
          <w:szCs w:val="24"/>
        </w:rPr>
        <w:t xml:space="preserve">. Regional first PCR (≤2 months) coverage </w:t>
      </w:r>
      <w:bookmarkStart w:id="0" w:name="_Hlk214461282"/>
      <w:r w:rsidR="00E06005" w:rsidRPr="00B77321">
        <w:rPr>
          <w:rFonts w:ascii="Times New Roman" w:hAnsi="Times New Roman" w:cs="Times New Roman"/>
          <w:sz w:val="24"/>
          <w:szCs w:val="24"/>
        </w:rPr>
        <w:t>before and during COVID-19 pandemic</w:t>
      </w:r>
      <w:bookmarkEnd w:id="0"/>
      <w:r w:rsidR="00E06005" w:rsidRPr="00B77321">
        <w:rPr>
          <w:rFonts w:ascii="Times New Roman" w:hAnsi="Times New Roman" w:cs="Times New Roman"/>
          <w:sz w:val="24"/>
          <w:szCs w:val="24"/>
        </w:rPr>
        <w:t xml:space="preserve">, Uganda, </w:t>
      </w:r>
      <w:r w:rsidR="00E06005">
        <w:rPr>
          <w:rFonts w:ascii="Times New Roman" w:hAnsi="Times New Roman" w:cs="Times New Roman"/>
          <w:sz w:val="24"/>
          <w:szCs w:val="24"/>
        </w:rPr>
        <w:t>2017-2022</w:t>
      </w:r>
    </w:p>
    <w:tbl>
      <w:tblPr>
        <w:tblW w:w="9834" w:type="dxa"/>
        <w:tblLayout w:type="fixed"/>
        <w:tblCellMar>
          <w:left w:w="0" w:type="dxa"/>
          <w:right w:w="0" w:type="dxa"/>
        </w:tblCellMar>
        <w:tblLook w:val="04A0" w:firstRow="1" w:lastRow="0" w:firstColumn="1" w:lastColumn="0" w:noHBand="0" w:noVBand="1"/>
      </w:tblPr>
      <w:tblGrid>
        <w:gridCol w:w="2086"/>
        <w:gridCol w:w="1946"/>
        <w:gridCol w:w="2104"/>
        <w:gridCol w:w="1864"/>
        <w:gridCol w:w="1834"/>
      </w:tblGrid>
      <w:tr w:rsidR="00E06005" w:rsidRPr="00351002" w14:paraId="46F7FD64" w14:textId="77777777" w:rsidTr="00DC199A">
        <w:trPr>
          <w:trHeight w:val="627"/>
        </w:trPr>
        <w:tc>
          <w:tcPr>
            <w:tcW w:w="2086" w:type="dxa"/>
            <w:tcBorders>
              <w:top w:val="single" w:sz="4" w:space="0" w:color="auto"/>
              <w:left w:val="nil"/>
              <w:bottom w:val="single" w:sz="4" w:space="0" w:color="auto"/>
              <w:right w:val="nil"/>
            </w:tcBorders>
            <w:tcMar>
              <w:top w:w="15" w:type="dxa"/>
              <w:left w:w="15" w:type="dxa"/>
              <w:bottom w:w="0" w:type="dxa"/>
              <w:right w:w="15" w:type="dxa"/>
            </w:tcMar>
            <w:vAlign w:val="center"/>
            <w:hideMark/>
          </w:tcPr>
          <w:p w14:paraId="1867AC9D" w14:textId="77777777" w:rsidR="00E06005" w:rsidRPr="005925DA" w:rsidRDefault="00E06005" w:rsidP="00E06005">
            <w:pPr>
              <w:spacing w:after="0" w:line="240" w:lineRule="auto"/>
              <w:rPr>
                <w:rFonts w:ascii="Times New Roman" w:eastAsia="Times New Roman" w:hAnsi="Times New Roman" w:cs="Times New Roman"/>
                <w:b/>
                <w:bCs/>
                <w:lang w:val="en-UG" w:eastAsia="en-UG"/>
              </w:rPr>
            </w:pPr>
            <w:r w:rsidRPr="005925DA">
              <w:rPr>
                <w:rFonts w:ascii="Times New Roman" w:eastAsia="Times New Roman" w:hAnsi="Times New Roman" w:cs="Times New Roman"/>
                <w:b/>
                <w:bCs/>
                <w:lang w:val="en-UG" w:eastAsia="en-UG"/>
              </w:rPr>
              <w:t>Region</w:t>
            </w:r>
          </w:p>
        </w:tc>
        <w:tc>
          <w:tcPr>
            <w:tcW w:w="1946" w:type="dxa"/>
            <w:tcBorders>
              <w:top w:val="single" w:sz="4" w:space="0" w:color="auto"/>
              <w:left w:val="nil"/>
              <w:bottom w:val="single" w:sz="4" w:space="0" w:color="auto"/>
              <w:right w:val="nil"/>
            </w:tcBorders>
            <w:tcMar>
              <w:top w:w="15" w:type="dxa"/>
              <w:left w:w="15" w:type="dxa"/>
              <w:bottom w:w="0" w:type="dxa"/>
              <w:right w:w="15" w:type="dxa"/>
            </w:tcMar>
            <w:vAlign w:val="center"/>
            <w:hideMark/>
          </w:tcPr>
          <w:p w14:paraId="5C55CEF0" w14:textId="06842872" w:rsidR="00E06005" w:rsidRPr="005925DA" w:rsidRDefault="00E06005" w:rsidP="00E06005">
            <w:pPr>
              <w:spacing w:after="0" w:line="240" w:lineRule="auto"/>
              <w:rPr>
                <w:rFonts w:ascii="Times New Roman" w:eastAsia="Times New Roman" w:hAnsi="Times New Roman" w:cs="Times New Roman"/>
                <w:b/>
                <w:bCs/>
                <w:lang w:val="en-UG" w:eastAsia="en-UG"/>
              </w:rPr>
            </w:pPr>
            <w:r w:rsidRPr="005925DA">
              <w:rPr>
                <w:rFonts w:ascii="Times New Roman" w:eastAsia="Times New Roman" w:hAnsi="Times New Roman" w:cs="Times New Roman"/>
                <w:b/>
                <w:bCs/>
                <w:lang w:val="en-UG" w:eastAsia="en-UG"/>
              </w:rPr>
              <w:t>ANC attendance pre-</w:t>
            </w:r>
            <w:r w:rsidR="00F02C09">
              <w:rPr>
                <w:rFonts w:ascii="Times New Roman" w:eastAsia="Times New Roman" w:hAnsi="Times New Roman" w:cs="Times New Roman"/>
                <w:b/>
                <w:bCs/>
                <w:lang w:val="en-UG" w:eastAsia="en-UG"/>
              </w:rPr>
              <w:t>COVID-19</w:t>
            </w:r>
            <w:r>
              <w:rPr>
                <w:rFonts w:ascii="Times New Roman" w:eastAsia="Times New Roman" w:hAnsi="Times New Roman" w:cs="Times New Roman"/>
                <w:b/>
                <w:bCs/>
                <w:lang w:val="en-UG" w:eastAsia="en-UG"/>
              </w:rPr>
              <w:t>, n</w:t>
            </w:r>
            <w:r w:rsidRPr="005925DA">
              <w:rPr>
                <w:rFonts w:ascii="Times New Roman" w:eastAsia="Times New Roman" w:hAnsi="Times New Roman" w:cs="Times New Roman"/>
                <w:b/>
                <w:bCs/>
                <w:lang w:val="en-UG" w:eastAsia="en-UG"/>
              </w:rPr>
              <w:t xml:space="preserve"> </w:t>
            </w:r>
          </w:p>
        </w:tc>
        <w:tc>
          <w:tcPr>
            <w:tcW w:w="2104" w:type="dxa"/>
            <w:tcBorders>
              <w:top w:val="single" w:sz="4" w:space="0" w:color="auto"/>
              <w:left w:val="nil"/>
              <w:bottom w:val="single" w:sz="4" w:space="0" w:color="auto"/>
              <w:right w:val="nil"/>
            </w:tcBorders>
            <w:tcMar>
              <w:top w:w="15" w:type="dxa"/>
              <w:left w:w="15" w:type="dxa"/>
              <w:bottom w:w="0" w:type="dxa"/>
              <w:right w:w="15" w:type="dxa"/>
            </w:tcMar>
            <w:vAlign w:val="center"/>
            <w:hideMark/>
          </w:tcPr>
          <w:p w14:paraId="62F0A71A" w14:textId="1D26DFEB" w:rsidR="00E06005" w:rsidRPr="005925DA" w:rsidRDefault="00E06005" w:rsidP="00E06005">
            <w:pPr>
              <w:spacing w:after="0" w:line="240" w:lineRule="auto"/>
              <w:rPr>
                <w:rFonts w:ascii="Times New Roman" w:eastAsia="Times New Roman" w:hAnsi="Times New Roman" w:cs="Times New Roman"/>
                <w:b/>
                <w:bCs/>
                <w:lang w:val="en-UG" w:eastAsia="en-UG"/>
              </w:rPr>
            </w:pPr>
            <w:r w:rsidRPr="005925DA">
              <w:rPr>
                <w:rFonts w:ascii="Times New Roman" w:eastAsia="Times New Roman" w:hAnsi="Times New Roman" w:cs="Times New Roman"/>
                <w:b/>
                <w:bCs/>
                <w:lang w:val="en-UG" w:eastAsia="en-UG"/>
              </w:rPr>
              <w:t>H</w:t>
            </w:r>
            <w:r w:rsidR="00063DF6">
              <w:rPr>
                <w:rFonts w:ascii="Times New Roman" w:eastAsia="Times New Roman" w:hAnsi="Times New Roman" w:cs="Times New Roman"/>
                <w:b/>
                <w:bCs/>
                <w:lang w:val="en-UG" w:eastAsia="en-UG"/>
              </w:rPr>
              <w:t>EI</w:t>
            </w:r>
            <w:r w:rsidRPr="005925DA">
              <w:rPr>
                <w:rFonts w:ascii="Times New Roman" w:eastAsia="Times New Roman" w:hAnsi="Times New Roman" w:cs="Times New Roman"/>
                <w:b/>
                <w:bCs/>
                <w:lang w:val="en-UG" w:eastAsia="en-UG"/>
              </w:rPr>
              <w:t xml:space="preserve"> Coverage pre-</w:t>
            </w:r>
            <w:r w:rsidR="00F02C09">
              <w:rPr>
                <w:rFonts w:ascii="Times New Roman" w:eastAsia="Times New Roman" w:hAnsi="Times New Roman" w:cs="Times New Roman"/>
                <w:b/>
                <w:bCs/>
                <w:lang w:val="en-UG" w:eastAsia="en-UG"/>
              </w:rPr>
              <w:t>cOVID-19</w:t>
            </w:r>
          </w:p>
          <w:p w14:paraId="45476916" w14:textId="77777777" w:rsidR="00E06005" w:rsidRPr="005925DA" w:rsidRDefault="00E06005" w:rsidP="00E06005">
            <w:pPr>
              <w:spacing w:after="0" w:line="240" w:lineRule="auto"/>
              <w:rPr>
                <w:rFonts w:ascii="Times New Roman" w:eastAsia="Times New Roman" w:hAnsi="Times New Roman" w:cs="Times New Roman"/>
                <w:b/>
                <w:bCs/>
                <w:lang w:val="en-UG" w:eastAsia="en-UG"/>
              </w:rPr>
            </w:pPr>
            <w:r w:rsidRPr="005925DA">
              <w:rPr>
                <w:rFonts w:ascii="Times New Roman" w:eastAsia="Times New Roman" w:hAnsi="Times New Roman" w:cs="Times New Roman"/>
                <w:b/>
                <w:bCs/>
                <w:lang w:val="en-UG" w:eastAsia="en-UG"/>
              </w:rPr>
              <w:t>% (n)</w:t>
            </w:r>
          </w:p>
        </w:tc>
        <w:tc>
          <w:tcPr>
            <w:tcW w:w="1864" w:type="dxa"/>
            <w:tcBorders>
              <w:top w:val="single" w:sz="4" w:space="0" w:color="auto"/>
              <w:left w:val="nil"/>
              <w:bottom w:val="single" w:sz="4" w:space="0" w:color="auto"/>
              <w:right w:val="nil"/>
            </w:tcBorders>
            <w:tcMar>
              <w:top w:w="15" w:type="dxa"/>
              <w:left w:w="15" w:type="dxa"/>
              <w:bottom w:w="0" w:type="dxa"/>
              <w:right w:w="15" w:type="dxa"/>
            </w:tcMar>
            <w:vAlign w:val="center"/>
            <w:hideMark/>
          </w:tcPr>
          <w:p w14:paraId="5F974642" w14:textId="77690DEA" w:rsidR="00E06005" w:rsidRPr="005925DA" w:rsidRDefault="00E06005" w:rsidP="00E06005">
            <w:pPr>
              <w:spacing w:after="0" w:line="240" w:lineRule="auto"/>
              <w:rPr>
                <w:rFonts w:ascii="Times New Roman" w:eastAsia="Times New Roman" w:hAnsi="Times New Roman" w:cs="Times New Roman"/>
                <w:b/>
                <w:bCs/>
                <w:lang w:val="en-UG" w:eastAsia="en-UG"/>
              </w:rPr>
            </w:pPr>
            <w:r w:rsidRPr="005925DA">
              <w:rPr>
                <w:rFonts w:ascii="Times New Roman" w:eastAsia="Times New Roman" w:hAnsi="Times New Roman" w:cs="Times New Roman"/>
                <w:b/>
                <w:bCs/>
                <w:lang w:val="en-UG" w:eastAsia="en-UG"/>
              </w:rPr>
              <w:t xml:space="preserve">ANC attendance </w:t>
            </w:r>
            <w:r w:rsidR="00F02C09">
              <w:rPr>
                <w:rFonts w:ascii="Times New Roman" w:eastAsia="Times New Roman" w:hAnsi="Times New Roman" w:cs="Times New Roman"/>
                <w:b/>
                <w:bCs/>
                <w:lang w:val="en-UG" w:eastAsia="en-UG"/>
              </w:rPr>
              <w:t>COVID-19</w:t>
            </w:r>
            <w:r w:rsidRPr="005925DA">
              <w:rPr>
                <w:rFonts w:ascii="Times New Roman" w:eastAsia="Times New Roman" w:hAnsi="Times New Roman" w:cs="Times New Roman"/>
                <w:b/>
                <w:bCs/>
                <w:lang w:val="en-UG" w:eastAsia="en-UG"/>
              </w:rPr>
              <w:t xml:space="preserve"> era</w:t>
            </w:r>
            <w:r>
              <w:rPr>
                <w:rFonts w:ascii="Times New Roman" w:eastAsia="Times New Roman" w:hAnsi="Times New Roman" w:cs="Times New Roman"/>
                <w:b/>
                <w:bCs/>
                <w:lang w:val="en-UG" w:eastAsia="en-UG"/>
              </w:rPr>
              <w:t>, n</w:t>
            </w:r>
          </w:p>
        </w:tc>
        <w:tc>
          <w:tcPr>
            <w:tcW w:w="1834" w:type="dxa"/>
            <w:tcBorders>
              <w:top w:val="single" w:sz="4" w:space="0" w:color="auto"/>
              <w:left w:val="nil"/>
              <w:bottom w:val="single" w:sz="4" w:space="0" w:color="auto"/>
              <w:right w:val="nil"/>
            </w:tcBorders>
            <w:tcMar>
              <w:top w:w="15" w:type="dxa"/>
              <w:left w:w="15" w:type="dxa"/>
              <w:bottom w:w="0" w:type="dxa"/>
              <w:right w:w="15" w:type="dxa"/>
            </w:tcMar>
            <w:vAlign w:val="center"/>
            <w:hideMark/>
          </w:tcPr>
          <w:p w14:paraId="496F46F0" w14:textId="3F3F84F5" w:rsidR="00E06005" w:rsidRPr="005925DA" w:rsidRDefault="00E06005" w:rsidP="00E06005">
            <w:pPr>
              <w:spacing w:after="0" w:line="240" w:lineRule="auto"/>
              <w:rPr>
                <w:rFonts w:ascii="Times New Roman" w:eastAsia="Times New Roman" w:hAnsi="Times New Roman" w:cs="Times New Roman"/>
                <w:b/>
                <w:bCs/>
                <w:lang w:val="en-UG" w:eastAsia="en-UG"/>
              </w:rPr>
            </w:pPr>
            <w:r w:rsidRPr="005925DA">
              <w:rPr>
                <w:rFonts w:ascii="Times New Roman" w:eastAsia="Times New Roman" w:hAnsi="Times New Roman" w:cs="Times New Roman"/>
                <w:b/>
                <w:bCs/>
                <w:lang w:val="en-UG" w:eastAsia="en-UG"/>
              </w:rPr>
              <w:t>H</w:t>
            </w:r>
            <w:r w:rsidR="00063DF6">
              <w:rPr>
                <w:rFonts w:ascii="Times New Roman" w:eastAsia="Times New Roman" w:hAnsi="Times New Roman" w:cs="Times New Roman"/>
                <w:b/>
                <w:bCs/>
                <w:lang w:val="en-UG" w:eastAsia="en-UG"/>
              </w:rPr>
              <w:t>EI</w:t>
            </w:r>
            <w:r w:rsidRPr="005925DA">
              <w:rPr>
                <w:rFonts w:ascii="Times New Roman" w:eastAsia="Times New Roman" w:hAnsi="Times New Roman" w:cs="Times New Roman"/>
                <w:b/>
                <w:bCs/>
                <w:lang w:val="en-UG" w:eastAsia="en-UG"/>
              </w:rPr>
              <w:t xml:space="preserve"> Coverage </w:t>
            </w:r>
            <w:r w:rsidR="00F02C09">
              <w:rPr>
                <w:rFonts w:ascii="Times New Roman" w:eastAsia="Times New Roman" w:hAnsi="Times New Roman" w:cs="Times New Roman"/>
                <w:b/>
                <w:bCs/>
                <w:lang w:val="en-UG" w:eastAsia="en-UG"/>
              </w:rPr>
              <w:t>COVID-19</w:t>
            </w:r>
            <w:r w:rsidRPr="005925DA">
              <w:rPr>
                <w:rFonts w:ascii="Times New Roman" w:eastAsia="Times New Roman" w:hAnsi="Times New Roman" w:cs="Times New Roman"/>
                <w:b/>
                <w:bCs/>
                <w:lang w:val="en-UG" w:eastAsia="en-UG"/>
              </w:rPr>
              <w:t xml:space="preserve"> era</w:t>
            </w:r>
          </w:p>
          <w:p w14:paraId="4D0153C8" w14:textId="77777777" w:rsidR="00E06005" w:rsidRPr="005925DA" w:rsidRDefault="00E06005" w:rsidP="00E06005">
            <w:pPr>
              <w:spacing w:after="0" w:line="240" w:lineRule="auto"/>
              <w:rPr>
                <w:rFonts w:ascii="Times New Roman" w:eastAsia="Times New Roman" w:hAnsi="Times New Roman" w:cs="Times New Roman"/>
                <w:b/>
                <w:bCs/>
                <w:lang w:val="en-UG" w:eastAsia="en-UG"/>
              </w:rPr>
            </w:pPr>
            <w:r w:rsidRPr="005925DA">
              <w:rPr>
                <w:rFonts w:ascii="Times New Roman" w:eastAsia="Times New Roman" w:hAnsi="Times New Roman" w:cs="Times New Roman"/>
                <w:b/>
                <w:bCs/>
                <w:lang w:val="en-UG" w:eastAsia="en-UG"/>
              </w:rPr>
              <w:t>% (n)</w:t>
            </w:r>
          </w:p>
        </w:tc>
      </w:tr>
      <w:tr w:rsidR="00E06005" w:rsidRPr="00351002" w14:paraId="67F39DAD" w14:textId="77777777" w:rsidTr="00DC199A">
        <w:trPr>
          <w:trHeight w:val="207"/>
        </w:trPr>
        <w:tc>
          <w:tcPr>
            <w:tcW w:w="2086" w:type="dxa"/>
            <w:tcBorders>
              <w:top w:val="nil"/>
              <w:left w:val="nil"/>
              <w:bottom w:val="nil"/>
              <w:right w:val="nil"/>
            </w:tcBorders>
            <w:noWrap/>
            <w:tcMar>
              <w:top w:w="15" w:type="dxa"/>
              <w:left w:w="15" w:type="dxa"/>
              <w:bottom w:w="0" w:type="dxa"/>
              <w:right w:w="15" w:type="dxa"/>
            </w:tcMar>
            <w:hideMark/>
          </w:tcPr>
          <w:p w14:paraId="32C0C816"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Tooro</w:t>
            </w:r>
          </w:p>
        </w:tc>
        <w:tc>
          <w:tcPr>
            <w:tcW w:w="1946" w:type="dxa"/>
            <w:tcBorders>
              <w:top w:val="nil"/>
              <w:left w:val="nil"/>
              <w:bottom w:val="nil"/>
              <w:right w:val="nil"/>
            </w:tcBorders>
            <w:noWrap/>
            <w:tcMar>
              <w:top w:w="15" w:type="dxa"/>
              <w:left w:w="15" w:type="dxa"/>
              <w:bottom w:w="0" w:type="dxa"/>
              <w:right w:w="15" w:type="dxa"/>
            </w:tcMar>
            <w:hideMark/>
          </w:tcPr>
          <w:p w14:paraId="28C8B6E8"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23,203</w:t>
            </w:r>
          </w:p>
        </w:tc>
        <w:tc>
          <w:tcPr>
            <w:tcW w:w="2104" w:type="dxa"/>
            <w:tcBorders>
              <w:top w:val="nil"/>
              <w:left w:val="nil"/>
              <w:bottom w:val="nil"/>
              <w:right w:val="nil"/>
            </w:tcBorders>
            <w:noWrap/>
            <w:tcMar>
              <w:top w:w="15" w:type="dxa"/>
              <w:left w:w="15" w:type="dxa"/>
              <w:bottom w:w="0" w:type="dxa"/>
              <w:right w:w="15" w:type="dxa"/>
            </w:tcMar>
            <w:hideMark/>
          </w:tcPr>
          <w:p w14:paraId="371D9DA0"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60.3(14005)</w:t>
            </w:r>
          </w:p>
        </w:tc>
        <w:tc>
          <w:tcPr>
            <w:tcW w:w="1864" w:type="dxa"/>
            <w:tcBorders>
              <w:top w:val="nil"/>
              <w:left w:val="nil"/>
              <w:bottom w:val="nil"/>
              <w:right w:val="nil"/>
            </w:tcBorders>
            <w:noWrap/>
            <w:tcMar>
              <w:top w:w="15" w:type="dxa"/>
              <w:left w:w="15" w:type="dxa"/>
              <w:bottom w:w="0" w:type="dxa"/>
              <w:right w:w="15" w:type="dxa"/>
            </w:tcMar>
            <w:hideMark/>
          </w:tcPr>
          <w:p w14:paraId="0634D793"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19,137</w:t>
            </w:r>
          </w:p>
        </w:tc>
        <w:tc>
          <w:tcPr>
            <w:tcW w:w="1834" w:type="dxa"/>
            <w:tcBorders>
              <w:top w:val="nil"/>
              <w:left w:val="nil"/>
              <w:bottom w:val="nil"/>
              <w:right w:val="nil"/>
            </w:tcBorders>
            <w:noWrap/>
            <w:tcMar>
              <w:top w:w="15" w:type="dxa"/>
              <w:left w:w="15" w:type="dxa"/>
              <w:bottom w:w="0" w:type="dxa"/>
              <w:right w:w="15" w:type="dxa"/>
            </w:tcMar>
            <w:hideMark/>
          </w:tcPr>
          <w:p w14:paraId="343ECAB7"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79.8(15275)</w:t>
            </w:r>
          </w:p>
        </w:tc>
      </w:tr>
      <w:tr w:rsidR="00E06005" w:rsidRPr="00351002" w14:paraId="507B6231" w14:textId="77777777" w:rsidTr="00DC199A">
        <w:trPr>
          <w:trHeight w:val="207"/>
        </w:trPr>
        <w:tc>
          <w:tcPr>
            <w:tcW w:w="2086" w:type="dxa"/>
            <w:tcBorders>
              <w:top w:val="nil"/>
              <w:left w:val="nil"/>
              <w:bottom w:val="nil"/>
              <w:right w:val="nil"/>
            </w:tcBorders>
            <w:noWrap/>
            <w:tcMar>
              <w:top w:w="15" w:type="dxa"/>
              <w:left w:w="15" w:type="dxa"/>
              <w:bottom w:w="0" w:type="dxa"/>
              <w:right w:w="15" w:type="dxa"/>
            </w:tcMar>
            <w:hideMark/>
          </w:tcPr>
          <w:p w14:paraId="07F4F5D4"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Kampala</w:t>
            </w:r>
          </w:p>
        </w:tc>
        <w:tc>
          <w:tcPr>
            <w:tcW w:w="1946" w:type="dxa"/>
            <w:tcBorders>
              <w:top w:val="nil"/>
              <w:left w:val="nil"/>
              <w:bottom w:val="nil"/>
              <w:right w:val="nil"/>
            </w:tcBorders>
            <w:noWrap/>
            <w:tcMar>
              <w:top w:w="15" w:type="dxa"/>
              <w:left w:w="15" w:type="dxa"/>
              <w:bottom w:w="0" w:type="dxa"/>
              <w:right w:w="15" w:type="dxa"/>
            </w:tcMar>
            <w:hideMark/>
          </w:tcPr>
          <w:p w14:paraId="5B8782C8"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32,232</w:t>
            </w:r>
          </w:p>
        </w:tc>
        <w:tc>
          <w:tcPr>
            <w:tcW w:w="2104" w:type="dxa"/>
            <w:tcBorders>
              <w:top w:val="nil"/>
              <w:left w:val="nil"/>
              <w:bottom w:val="nil"/>
              <w:right w:val="nil"/>
            </w:tcBorders>
            <w:noWrap/>
            <w:tcMar>
              <w:top w:w="15" w:type="dxa"/>
              <w:left w:w="15" w:type="dxa"/>
              <w:bottom w:w="0" w:type="dxa"/>
              <w:right w:w="15" w:type="dxa"/>
            </w:tcMar>
            <w:hideMark/>
          </w:tcPr>
          <w:p w14:paraId="78B11868"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61.1(19710)</w:t>
            </w:r>
          </w:p>
        </w:tc>
        <w:tc>
          <w:tcPr>
            <w:tcW w:w="1864" w:type="dxa"/>
            <w:tcBorders>
              <w:top w:val="nil"/>
              <w:left w:val="nil"/>
              <w:bottom w:val="nil"/>
              <w:right w:val="nil"/>
            </w:tcBorders>
            <w:noWrap/>
            <w:tcMar>
              <w:top w:w="15" w:type="dxa"/>
              <w:left w:w="15" w:type="dxa"/>
              <w:bottom w:w="0" w:type="dxa"/>
              <w:right w:w="15" w:type="dxa"/>
            </w:tcMar>
            <w:hideMark/>
          </w:tcPr>
          <w:p w14:paraId="3D02413F"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27,520</w:t>
            </w:r>
          </w:p>
        </w:tc>
        <w:tc>
          <w:tcPr>
            <w:tcW w:w="1834" w:type="dxa"/>
            <w:tcBorders>
              <w:top w:val="nil"/>
              <w:left w:val="nil"/>
              <w:bottom w:val="nil"/>
              <w:right w:val="nil"/>
            </w:tcBorders>
            <w:noWrap/>
            <w:tcMar>
              <w:top w:w="15" w:type="dxa"/>
              <w:left w:w="15" w:type="dxa"/>
              <w:bottom w:w="0" w:type="dxa"/>
              <w:right w:w="15" w:type="dxa"/>
            </w:tcMar>
            <w:hideMark/>
          </w:tcPr>
          <w:p w14:paraId="1A8DE448"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75.3(20724)</w:t>
            </w:r>
          </w:p>
        </w:tc>
      </w:tr>
      <w:tr w:rsidR="00E06005" w:rsidRPr="00351002" w14:paraId="7C458333" w14:textId="77777777" w:rsidTr="00DC199A">
        <w:trPr>
          <w:trHeight w:val="207"/>
        </w:trPr>
        <w:tc>
          <w:tcPr>
            <w:tcW w:w="2086" w:type="dxa"/>
            <w:tcBorders>
              <w:top w:val="nil"/>
              <w:left w:val="nil"/>
              <w:bottom w:val="nil"/>
              <w:right w:val="nil"/>
            </w:tcBorders>
            <w:noWrap/>
            <w:tcMar>
              <w:top w:w="15" w:type="dxa"/>
              <w:left w:w="15" w:type="dxa"/>
              <w:bottom w:w="0" w:type="dxa"/>
              <w:right w:w="15" w:type="dxa"/>
            </w:tcMar>
            <w:hideMark/>
          </w:tcPr>
          <w:p w14:paraId="2872C8F2"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Teso</w:t>
            </w:r>
          </w:p>
        </w:tc>
        <w:tc>
          <w:tcPr>
            <w:tcW w:w="1946" w:type="dxa"/>
            <w:tcBorders>
              <w:top w:val="nil"/>
              <w:left w:val="nil"/>
              <w:bottom w:val="nil"/>
              <w:right w:val="nil"/>
            </w:tcBorders>
            <w:noWrap/>
            <w:tcMar>
              <w:top w:w="15" w:type="dxa"/>
              <w:left w:w="15" w:type="dxa"/>
              <w:bottom w:w="0" w:type="dxa"/>
              <w:right w:w="15" w:type="dxa"/>
            </w:tcMar>
            <w:hideMark/>
          </w:tcPr>
          <w:p w14:paraId="5693A8E8"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9,501</w:t>
            </w:r>
          </w:p>
        </w:tc>
        <w:tc>
          <w:tcPr>
            <w:tcW w:w="2104" w:type="dxa"/>
            <w:tcBorders>
              <w:top w:val="nil"/>
              <w:left w:val="nil"/>
              <w:bottom w:val="nil"/>
              <w:right w:val="nil"/>
            </w:tcBorders>
            <w:noWrap/>
            <w:tcMar>
              <w:top w:w="15" w:type="dxa"/>
              <w:left w:w="15" w:type="dxa"/>
              <w:bottom w:w="0" w:type="dxa"/>
              <w:right w:w="15" w:type="dxa"/>
            </w:tcMar>
            <w:hideMark/>
          </w:tcPr>
          <w:p w14:paraId="79C3A093"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55(5228)</w:t>
            </w:r>
          </w:p>
        </w:tc>
        <w:tc>
          <w:tcPr>
            <w:tcW w:w="1864" w:type="dxa"/>
            <w:tcBorders>
              <w:top w:val="nil"/>
              <w:left w:val="nil"/>
              <w:bottom w:val="nil"/>
              <w:right w:val="nil"/>
            </w:tcBorders>
            <w:noWrap/>
            <w:tcMar>
              <w:top w:w="15" w:type="dxa"/>
              <w:left w:w="15" w:type="dxa"/>
              <w:bottom w:w="0" w:type="dxa"/>
              <w:right w:w="15" w:type="dxa"/>
            </w:tcMar>
            <w:hideMark/>
          </w:tcPr>
          <w:p w14:paraId="60F40E81"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8,473</w:t>
            </w:r>
          </w:p>
        </w:tc>
        <w:tc>
          <w:tcPr>
            <w:tcW w:w="1834" w:type="dxa"/>
            <w:tcBorders>
              <w:top w:val="nil"/>
              <w:left w:val="nil"/>
              <w:bottom w:val="nil"/>
              <w:right w:val="nil"/>
            </w:tcBorders>
            <w:noWrap/>
            <w:tcMar>
              <w:top w:w="15" w:type="dxa"/>
              <w:left w:w="15" w:type="dxa"/>
              <w:bottom w:w="0" w:type="dxa"/>
              <w:right w:w="15" w:type="dxa"/>
            </w:tcMar>
            <w:hideMark/>
          </w:tcPr>
          <w:p w14:paraId="0DDD424F"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66.8(5657)</w:t>
            </w:r>
          </w:p>
        </w:tc>
      </w:tr>
      <w:tr w:rsidR="00E06005" w:rsidRPr="00351002" w14:paraId="17F875F3" w14:textId="77777777" w:rsidTr="00DC199A">
        <w:trPr>
          <w:trHeight w:val="207"/>
        </w:trPr>
        <w:tc>
          <w:tcPr>
            <w:tcW w:w="2086" w:type="dxa"/>
            <w:tcBorders>
              <w:top w:val="nil"/>
              <w:left w:val="nil"/>
              <w:bottom w:val="nil"/>
              <w:right w:val="nil"/>
            </w:tcBorders>
            <w:noWrap/>
            <w:tcMar>
              <w:top w:w="15" w:type="dxa"/>
              <w:left w:w="15" w:type="dxa"/>
              <w:bottom w:w="0" w:type="dxa"/>
              <w:right w:w="15" w:type="dxa"/>
            </w:tcMar>
            <w:hideMark/>
          </w:tcPr>
          <w:p w14:paraId="11C725B4" w14:textId="77777777" w:rsidR="00E06005" w:rsidRPr="005925DA" w:rsidRDefault="00E06005" w:rsidP="00E06005">
            <w:pPr>
              <w:spacing w:after="0" w:line="240" w:lineRule="auto"/>
              <w:rPr>
                <w:rFonts w:ascii="Times New Roman" w:eastAsia="Times New Roman" w:hAnsi="Times New Roman" w:cs="Times New Roman"/>
                <w:lang w:val="en-UG" w:eastAsia="en-UG"/>
              </w:rPr>
            </w:pPr>
            <w:proofErr w:type="spellStart"/>
            <w:r w:rsidRPr="00655EF5">
              <w:rPr>
                <w:rFonts w:ascii="Times New Roman" w:hAnsi="Times New Roman" w:cs="Times New Roman"/>
              </w:rPr>
              <w:t>Kigezi</w:t>
            </w:r>
            <w:proofErr w:type="spellEnd"/>
          </w:p>
        </w:tc>
        <w:tc>
          <w:tcPr>
            <w:tcW w:w="1946" w:type="dxa"/>
            <w:tcBorders>
              <w:top w:val="nil"/>
              <w:left w:val="nil"/>
              <w:bottom w:val="nil"/>
              <w:right w:val="nil"/>
            </w:tcBorders>
            <w:noWrap/>
            <w:tcMar>
              <w:top w:w="15" w:type="dxa"/>
              <w:left w:w="15" w:type="dxa"/>
              <w:bottom w:w="0" w:type="dxa"/>
              <w:right w:w="15" w:type="dxa"/>
            </w:tcMar>
            <w:hideMark/>
          </w:tcPr>
          <w:p w14:paraId="1FFE2CB4"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8,700</w:t>
            </w:r>
          </w:p>
        </w:tc>
        <w:tc>
          <w:tcPr>
            <w:tcW w:w="2104" w:type="dxa"/>
            <w:tcBorders>
              <w:top w:val="nil"/>
              <w:left w:val="nil"/>
              <w:bottom w:val="nil"/>
              <w:right w:val="nil"/>
            </w:tcBorders>
            <w:noWrap/>
            <w:tcMar>
              <w:top w:w="15" w:type="dxa"/>
              <w:left w:w="15" w:type="dxa"/>
              <w:bottom w:w="0" w:type="dxa"/>
              <w:right w:w="15" w:type="dxa"/>
            </w:tcMar>
            <w:hideMark/>
          </w:tcPr>
          <w:p w14:paraId="7505C5B6"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59.5(5178)</w:t>
            </w:r>
          </w:p>
        </w:tc>
        <w:tc>
          <w:tcPr>
            <w:tcW w:w="1864" w:type="dxa"/>
            <w:tcBorders>
              <w:top w:val="nil"/>
              <w:left w:val="nil"/>
              <w:bottom w:val="nil"/>
              <w:right w:val="nil"/>
            </w:tcBorders>
            <w:noWrap/>
            <w:tcMar>
              <w:top w:w="15" w:type="dxa"/>
              <w:left w:w="15" w:type="dxa"/>
              <w:bottom w:w="0" w:type="dxa"/>
              <w:right w:w="15" w:type="dxa"/>
            </w:tcMar>
            <w:hideMark/>
          </w:tcPr>
          <w:p w14:paraId="797ECC87"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7,461</w:t>
            </w:r>
          </w:p>
        </w:tc>
        <w:tc>
          <w:tcPr>
            <w:tcW w:w="1834" w:type="dxa"/>
            <w:tcBorders>
              <w:top w:val="nil"/>
              <w:left w:val="nil"/>
              <w:bottom w:val="nil"/>
              <w:right w:val="nil"/>
            </w:tcBorders>
            <w:noWrap/>
            <w:tcMar>
              <w:top w:w="15" w:type="dxa"/>
              <w:left w:w="15" w:type="dxa"/>
              <w:bottom w:w="0" w:type="dxa"/>
              <w:right w:w="15" w:type="dxa"/>
            </w:tcMar>
            <w:hideMark/>
          </w:tcPr>
          <w:p w14:paraId="10794929"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64.8(4836)</w:t>
            </w:r>
          </w:p>
        </w:tc>
      </w:tr>
      <w:tr w:rsidR="00E06005" w:rsidRPr="009C1047" w14:paraId="37E5690E" w14:textId="77777777" w:rsidTr="00DC199A">
        <w:trPr>
          <w:trHeight w:val="207"/>
        </w:trPr>
        <w:tc>
          <w:tcPr>
            <w:tcW w:w="2086" w:type="dxa"/>
            <w:tcBorders>
              <w:top w:val="nil"/>
              <w:left w:val="nil"/>
              <w:bottom w:val="nil"/>
              <w:right w:val="nil"/>
            </w:tcBorders>
            <w:noWrap/>
            <w:tcMar>
              <w:top w:w="15" w:type="dxa"/>
              <w:left w:w="15" w:type="dxa"/>
              <w:bottom w:w="0" w:type="dxa"/>
              <w:right w:w="15" w:type="dxa"/>
            </w:tcMar>
            <w:hideMark/>
          </w:tcPr>
          <w:p w14:paraId="31D1ACC4"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Bunyoro</w:t>
            </w:r>
          </w:p>
        </w:tc>
        <w:tc>
          <w:tcPr>
            <w:tcW w:w="1946" w:type="dxa"/>
            <w:tcBorders>
              <w:top w:val="nil"/>
              <w:left w:val="nil"/>
              <w:bottom w:val="nil"/>
              <w:right w:val="nil"/>
            </w:tcBorders>
            <w:noWrap/>
            <w:tcMar>
              <w:top w:w="15" w:type="dxa"/>
              <w:left w:w="15" w:type="dxa"/>
              <w:bottom w:w="0" w:type="dxa"/>
              <w:right w:w="15" w:type="dxa"/>
            </w:tcMar>
            <w:hideMark/>
          </w:tcPr>
          <w:p w14:paraId="53DDAB9A"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20,241</w:t>
            </w:r>
          </w:p>
        </w:tc>
        <w:tc>
          <w:tcPr>
            <w:tcW w:w="2104" w:type="dxa"/>
            <w:tcBorders>
              <w:top w:val="nil"/>
              <w:left w:val="nil"/>
              <w:bottom w:val="nil"/>
              <w:right w:val="nil"/>
            </w:tcBorders>
            <w:noWrap/>
            <w:tcMar>
              <w:top w:w="15" w:type="dxa"/>
              <w:left w:w="15" w:type="dxa"/>
              <w:bottom w:w="0" w:type="dxa"/>
              <w:right w:w="15" w:type="dxa"/>
            </w:tcMar>
            <w:hideMark/>
          </w:tcPr>
          <w:p w14:paraId="7A0D08F6"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48.9(9907)</w:t>
            </w:r>
          </w:p>
        </w:tc>
        <w:tc>
          <w:tcPr>
            <w:tcW w:w="1864" w:type="dxa"/>
            <w:tcBorders>
              <w:top w:val="nil"/>
              <w:left w:val="nil"/>
              <w:bottom w:val="nil"/>
              <w:right w:val="nil"/>
            </w:tcBorders>
            <w:noWrap/>
            <w:tcMar>
              <w:top w:w="15" w:type="dxa"/>
              <w:left w:w="15" w:type="dxa"/>
              <w:bottom w:w="0" w:type="dxa"/>
              <w:right w:w="15" w:type="dxa"/>
            </w:tcMar>
            <w:hideMark/>
          </w:tcPr>
          <w:p w14:paraId="611DB349"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17,736</w:t>
            </w:r>
          </w:p>
        </w:tc>
        <w:tc>
          <w:tcPr>
            <w:tcW w:w="1834" w:type="dxa"/>
            <w:tcBorders>
              <w:top w:val="nil"/>
              <w:left w:val="nil"/>
              <w:bottom w:val="nil"/>
              <w:right w:val="nil"/>
            </w:tcBorders>
            <w:noWrap/>
            <w:tcMar>
              <w:top w:w="15" w:type="dxa"/>
              <w:left w:w="15" w:type="dxa"/>
              <w:bottom w:w="0" w:type="dxa"/>
              <w:right w:w="15" w:type="dxa"/>
            </w:tcMar>
            <w:hideMark/>
          </w:tcPr>
          <w:p w14:paraId="4B73E357"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63.9(11326)</w:t>
            </w:r>
          </w:p>
        </w:tc>
      </w:tr>
      <w:tr w:rsidR="00E06005" w:rsidRPr="009C1047" w14:paraId="10BDDB80" w14:textId="77777777" w:rsidTr="00DC199A">
        <w:trPr>
          <w:trHeight w:val="207"/>
        </w:trPr>
        <w:tc>
          <w:tcPr>
            <w:tcW w:w="2086" w:type="dxa"/>
            <w:tcBorders>
              <w:top w:val="nil"/>
              <w:left w:val="nil"/>
              <w:bottom w:val="nil"/>
              <w:right w:val="nil"/>
            </w:tcBorders>
            <w:noWrap/>
            <w:tcMar>
              <w:top w:w="15" w:type="dxa"/>
              <w:left w:w="15" w:type="dxa"/>
              <w:bottom w:w="0" w:type="dxa"/>
              <w:right w:w="15" w:type="dxa"/>
            </w:tcMar>
            <w:hideMark/>
          </w:tcPr>
          <w:p w14:paraId="76FC1FDD"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Busoga</w:t>
            </w:r>
          </w:p>
        </w:tc>
        <w:tc>
          <w:tcPr>
            <w:tcW w:w="1946" w:type="dxa"/>
            <w:tcBorders>
              <w:top w:val="nil"/>
              <w:left w:val="nil"/>
              <w:bottom w:val="nil"/>
              <w:right w:val="nil"/>
            </w:tcBorders>
            <w:noWrap/>
            <w:tcMar>
              <w:top w:w="15" w:type="dxa"/>
              <w:left w:w="15" w:type="dxa"/>
              <w:bottom w:w="0" w:type="dxa"/>
              <w:right w:w="15" w:type="dxa"/>
            </w:tcMar>
            <w:hideMark/>
          </w:tcPr>
          <w:p w14:paraId="415F6310"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19,030</w:t>
            </w:r>
          </w:p>
        </w:tc>
        <w:tc>
          <w:tcPr>
            <w:tcW w:w="2104" w:type="dxa"/>
            <w:tcBorders>
              <w:top w:val="nil"/>
              <w:left w:val="nil"/>
              <w:bottom w:val="nil"/>
              <w:right w:val="nil"/>
            </w:tcBorders>
            <w:noWrap/>
            <w:tcMar>
              <w:top w:w="15" w:type="dxa"/>
              <w:left w:w="15" w:type="dxa"/>
              <w:bottom w:w="0" w:type="dxa"/>
              <w:right w:w="15" w:type="dxa"/>
            </w:tcMar>
            <w:hideMark/>
          </w:tcPr>
          <w:p w14:paraId="0368275F"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44.9(8540)</w:t>
            </w:r>
          </w:p>
        </w:tc>
        <w:tc>
          <w:tcPr>
            <w:tcW w:w="1864" w:type="dxa"/>
            <w:tcBorders>
              <w:top w:val="nil"/>
              <w:left w:val="nil"/>
              <w:bottom w:val="nil"/>
              <w:right w:val="nil"/>
            </w:tcBorders>
            <w:noWrap/>
            <w:tcMar>
              <w:top w:w="15" w:type="dxa"/>
              <w:left w:w="15" w:type="dxa"/>
              <w:bottom w:w="0" w:type="dxa"/>
              <w:right w:w="15" w:type="dxa"/>
            </w:tcMar>
            <w:hideMark/>
          </w:tcPr>
          <w:p w14:paraId="4DBB10B9"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16,186</w:t>
            </w:r>
          </w:p>
        </w:tc>
        <w:tc>
          <w:tcPr>
            <w:tcW w:w="1834" w:type="dxa"/>
            <w:tcBorders>
              <w:top w:val="nil"/>
              <w:left w:val="nil"/>
              <w:bottom w:val="nil"/>
              <w:right w:val="nil"/>
            </w:tcBorders>
            <w:noWrap/>
            <w:tcMar>
              <w:top w:w="15" w:type="dxa"/>
              <w:left w:w="15" w:type="dxa"/>
              <w:bottom w:w="0" w:type="dxa"/>
              <w:right w:w="15" w:type="dxa"/>
            </w:tcMar>
            <w:hideMark/>
          </w:tcPr>
          <w:p w14:paraId="1C7D5F4D"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63.4(10257)</w:t>
            </w:r>
          </w:p>
        </w:tc>
      </w:tr>
      <w:tr w:rsidR="00E06005" w:rsidRPr="009C1047" w14:paraId="2ABA3B3D" w14:textId="77777777" w:rsidTr="00DC199A">
        <w:trPr>
          <w:trHeight w:val="207"/>
        </w:trPr>
        <w:tc>
          <w:tcPr>
            <w:tcW w:w="2086" w:type="dxa"/>
            <w:tcBorders>
              <w:top w:val="nil"/>
              <w:left w:val="nil"/>
              <w:bottom w:val="nil"/>
              <w:right w:val="nil"/>
            </w:tcBorders>
            <w:noWrap/>
            <w:tcMar>
              <w:top w:w="15" w:type="dxa"/>
              <w:left w:w="15" w:type="dxa"/>
              <w:bottom w:w="0" w:type="dxa"/>
              <w:right w:w="15" w:type="dxa"/>
            </w:tcMar>
            <w:hideMark/>
          </w:tcPr>
          <w:p w14:paraId="5E9A7EC3"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North Buganda</w:t>
            </w:r>
          </w:p>
        </w:tc>
        <w:tc>
          <w:tcPr>
            <w:tcW w:w="1946" w:type="dxa"/>
            <w:tcBorders>
              <w:top w:val="nil"/>
              <w:left w:val="nil"/>
              <w:bottom w:val="nil"/>
              <w:right w:val="nil"/>
            </w:tcBorders>
            <w:noWrap/>
            <w:tcMar>
              <w:top w:w="15" w:type="dxa"/>
              <w:left w:w="15" w:type="dxa"/>
              <w:bottom w:w="0" w:type="dxa"/>
              <w:right w:w="15" w:type="dxa"/>
            </w:tcMar>
            <w:hideMark/>
          </w:tcPr>
          <w:p w14:paraId="67FDE0B2"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40,934</w:t>
            </w:r>
          </w:p>
        </w:tc>
        <w:tc>
          <w:tcPr>
            <w:tcW w:w="2104" w:type="dxa"/>
            <w:tcBorders>
              <w:top w:val="nil"/>
              <w:left w:val="nil"/>
              <w:bottom w:val="nil"/>
              <w:right w:val="nil"/>
            </w:tcBorders>
            <w:noWrap/>
            <w:tcMar>
              <w:top w:w="15" w:type="dxa"/>
              <w:left w:w="15" w:type="dxa"/>
              <w:bottom w:w="0" w:type="dxa"/>
              <w:right w:w="15" w:type="dxa"/>
            </w:tcMar>
            <w:hideMark/>
          </w:tcPr>
          <w:p w14:paraId="11A1EF0C"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51.3(21004)</w:t>
            </w:r>
          </w:p>
        </w:tc>
        <w:tc>
          <w:tcPr>
            <w:tcW w:w="1864" w:type="dxa"/>
            <w:tcBorders>
              <w:top w:val="nil"/>
              <w:left w:val="nil"/>
              <w:bottom w:val="nil"/>
              <w:right w:val="nil"/>
            </w:tcBorders>
            <w:noWrap/>
            <w:tcMar>
              <w:top w:w="15" w:type="dxa"/>
              <w:left w:w="15" w:type="dxa"/>
              <w:bottom w:w="0" w:type="dxa"/>
              <w:right w:w="15" w:type="dxa"/>
            </w:tcMar>
            <w:hideMark/>
          </w:tcPr>
          <w:p w14:paraId="0C5C65CC"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39,084</w:t>
            </w:r>
          </w:p>
        </w:tc>
        <w:tc>
          <w:tcPr>
            <w:tcW w:w="1834" w:type="dxa"/>
            <w:tcBorders>
              <w:top w:val="nil"/>
              <w:left w:val="nil"/>
              <w:bottom w:val="nil"/>
              <w:right w:val="nil"/>
            </w:tcBorders>
            <w:noWrap/>
            <w:tcMar>
              <w:top w:w="15" w:type="dxa"/>
              <w:left w:w="15" w:type="dxa"/>
              <w:bottom w:w="0" w:type="dxa"/>
              <w:right w:w="15" w:type="dxa"/>
            </w:tcMar>
            <w:hideMark/>
          </w:tcPr>
          <w:p w14:paraId="4FB9ECB2"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63.4(24770)</w:t>
            </w:r>
          </w:p>
        </w:tc>
      </w:tr>
      <w:tr w:rsidR="00E06005" w:rsidRPr="009C1047" w14:paraId="643487DC" w14:textId="77777777" w:rsidTr="00DC199A">
        <w:trPr>
          <w:trHeight w:val="207"/>
        </w:trPr>
        <w:tc>
          <w:tcPr>
            <w:tcW w:w="2086" w:type="dxa"/>
            <w:tcBorders>
              <w:top w:val="nil"/>
              <w:left w:val="nil"/>
              <w:bottom w:val="nil"/>
              <w:right w:val="nil"/>
            </w:tcBorders>
            <w:noWrap/>
            <w:tcMar>
              <w:top w:w="15" w:type="dxa"/>
              <w:left w:w="15" w:type="dxa"/>
              <w:bottom w:w="0" w:type="dxa"/>
              <w:right w:w="15" w:type="dxa"/>
            </w:tcMar>
            <w:hideMark/>
          </w:tcPr>
          <w:p w14:paraId="457F4D14"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South Buganda</w:t>
            </w:r>
          </w:p>
        </w:tc>
        <w:tc>
          <w:tcPr>
            <w:tcW w:w="1946" w:type="dxa"/>
            <w:tcBorders>
              <w:top w:val="nil"/>
              <w:left w:val="nil"/>
              <w:bottom w:val="nil"/>
              <w:right w:val="nil"/>
            </w:tcBorders>
            <w:noWrap/>
            <w:tcMar>
              <w:top w:w="15" w:type="dxa"/>
              <w:left w:w="15" w:type="dxa"/>
              <w:bottom w:w="0" w:type="dxa"/>
              <w:right w:w="15" w:type="dxa"/>
            </w:tcMar>
            <w:hideMark/>
          </w:tcPr>
          <w:p w14:paraId="3FBCE1C4"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54,385</w:t>
            </w:r>
          </w:p>
        </w:tc>
        <w:tc>
          <w:tcPr>
            <w:tcW w:w="2104" w:type="dxa"/>
            <w:tcBorders>
              <w:top w:val="nil"/>
              <w:left w:val="nil"/>
              <w:bottom w:val="nil"/>
              <w:right w:val="nil"/>
            </w:tcBorders>
            <w:noWrap/>
            <w:tcMar>
              <w:top w:w="15" w:type="dxa"/>
              <w:left w:w="15" w:type="dxa"/>
              <w:bottom w:w="0" w:type="dxa"/>
              <w:right w:w="15" w:type="dxa"/>
            </w:tcMar>
            <w:hideMark/>
          </w:tcPr>
          <w:p w14:paraId="4C2DEC73"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48.3(26280)</w:t>
            </w:r>
          </w:p>
        </w:tc>
        <w:tc>
          <w:tcPr>
            <w:tcW w:w="1864" w:type="dxa"/>
            <w:tcBorders>
              <w:top w:val="nil"/>
              <w:left w:val="nil"/>
              <w:bottom w:val="nil"/>
              <w:right w:val="nil"/>
            </w:tcBorders>
            <w:noWrap/>
            <w:tcMar>
              <w:top w:w="15" w:type="dxa"/>
              <w:left w:w="15" w:type="dxa"/>
              <w:bottom w:w="0" w:type="dxa"/>
              <w:right w:w="15" w:type="dxa"/>
            </w:tcMar>
            <w:hideMark/>
          </w:tcPr>
          <w:p w14:paraId="18D4E639"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49,706</w:t>
            </w:r>
          </w:p>
        </w:tc>
        <w:tc>
          <w:tcPr>
            <w:tcW w:w="1834" w:type="dxa"/>
            <w:tcBorders>
              <w:top w:val="nil"/>
              <w:left w:val="nil"/>
              <w:bottom w:val="nil"/>
              <w:right w:val="nil"/>
            </w:tcBorders>
            <w:noWrap/>
            <w:tcMar>
              <w:top w:w="15" w:type="dxa"/>
              <w:left w:w="15" w:type="dxa"/>
              <w:bottom w:w="0" w:type="dxa"/>
              <w:right w:w="15" w:type="dxa"/>
            </w:tcMar>
            <w:hideMark/>
          </w:tcPr>
          <w:p w14:paraId="3A90E882"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61.5(30583)</w:t>
            </w:r>
          </w:p>
        </w:tc>
      </w:tr>
      <w:tr w:rsidR="00E06005" w:rsidRPr="009C1047" w14:paraId="38BF3896" w14:textId="77777777" w:rsidTr="00DC199A">
        <w:trPr>
          <w:trHeight w:val="207"/>
        </w:trPr>
        <w:tc>
          <w:tcPr>
            <w:tcW w:w="2086" w:type="dxa"/>
            <w:tcBorders>
              <w:top w:val="nil"/>
              <w:left w:val="nil"/>
              <w:bottom w:val="nil"/>
              <w:right w:val="nil"/>
            </w:tcBorders>
            <w:noWrap/>
            <w:tcMar>
              <w:top w:w="15" w:type="dxa"/>
              <w:left w:w="15" w:type="dxa"/>
              <w:bottom w:w="0" w:type="dxa"/>
              <w:right w:w="15" w:type="dxa"/>
            </w:tcMar>
            <w:hideMark/>
          </w:tcPr>
          <w:p w14:paraId="4E4CEB72"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Lango</w:t>
            </w:r>
          </w:p>
        </w:tc>
        <w:tc>
          <w:tcPr>
            <w:tcW w:w="1946" w:type="dxa"/>
            <w:tcBorders>
              <w:top w:val="nil"/>
              <w:left w:val="nil"/>
              <w:bottom w:val="nil"/>
              <w:right w:val="nil"/>
            </w:tcBorders>
            <w:noWrap/>
            <w:tcMar>
              <w:top w:w="15" w:type="dxa"/>
              <w:left w:w="15" w:type="dxa"/>
              <w:bottom w:w="0" w:type="dxa"/>
              <w:right w:w="15" w:type="dxa"/>
            </w:tcMar>
            <w:hideMark/>
          </w:tcPr>
          <w:p w14:paraId="77F15D29"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19,509</w:t>
            </w:r>
          </w:p>
        </w:tc>
        <w:tc>
          <w:tcPr>
            <w:tcW w:w="2104" w:type="dxa"/>
            <w:tcBorders>
              <w:top w:val="nil"/>
              <w:left w:val="nil"/>
              <w:bottom w:val="nil"/>
              <w:right w:val="nil"/>
            </w:tcBorders>
            <w:noWrap/>
            <w:tcMar>
              <w:top w:w="15" w:type="dxa"/>
              <w:left w:w="15" w:type="dxa"/>
              <w:bottom w:w="0" w:type="dxa"/>
              <w:right w:w="15" w:type="dxa"/>
            </w:tcMar>
            <w:hideMark/>
          </w:tcPr>
          <w:p w14:paraId="018FEB8E"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44.2(8632)</w:t>
            </w:r>
          </w:p>
        </w:tc>
        <w:tc>
          <w:tcPr>
            <w:tcW w:w="1864" w:type="dxa"/>
            <w:tcBorders>
              <w:top w:val="nil"/>
              <w:left w:val="nil"/>
              <w:bottom w:val="nil"/>
              <w:right w:val="nil"/>
            </w:tcBorders>
            <w:noWrap/>
            <w:tcMar>
              <w:top w:w="15" w:type="dxa"/>
              <w:left w:w="15" w:type="dxa"/>
              <w:bottom w:w="0" w:type="dxa"/>
              <w:right w:w="15" w:type="dxa"/>
            </w:tcMar>
            <w:hideMark/>
          </w:tcPr>
          <w:p w14:paraId="094C4B3B"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15,651</w:t>
            </w:r>
          </w:p>
        </w:tc>
        <w:tc>
          <w:tcPr>
            <w:tcW w:w="1834" w:type="dxa"/>
            <w:tcBorders>
              <w:top w:val="nil"/>
              <w:left w:val="nil"/>
              <w:bottom w:val="nil"/>
              <w:right w:val="nil"/>
            </w:tcBorders>
            <w:noWrap/>
            <w:tcMar>
              <w:top w:w="15" w:type="dxa"/>
              <w:left w:w="15" w:type="dxa"/>
              <w:bottom w:w="0" w:type="dxa"/>
              <w:right w:w="15" w:type="dxa"/>
            </w:tcMar>
            <w:hideMark/>
          </w:tcPr>
          <w:p w14:paraId="4EEEC317"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57(8914)</w:t>
            </w:r>
          </w:p>
        </w:tc>
      </w:tr>
      <w:tr w:rsidR="00E06005" w:rsidRPr="009C1047" w14:paraId="0BE785AF" w14:textId="77777777" w:rsidTr="00DC199A">
        <w:trPr>
          <w:trHeight w:val="207"/>
        </w:trPr>
        <w:tc>
          <w:tcPr>
            <w:tcW w:w="2086" w:type="dxa"/>
            <w:tcBorders>
              <w:top w:val="nil"/>
              <w:left w:val="nil"/>
              <w:bottom w:val="nil"/>
              <w:right w:val="nil"/>
            </w:tcBorders>
            <w:noWrap/>
            <w:tcMar>
              <w:top w:w="15" w:type="dxa"/>
              <w:left w:w="15" w:type="dxa"/>
              <w:bottom w:w="0" w:type="dxa"/>
              <w:right w:w="15" w:type="dxa"/>
            </w:tcMar>
            <w:hideMark/>
          </w:tcPr>
          <w:p w14:paraId="1AEAB1F4" w14:textId="77777777" w:rsidR="00E06005" w:rsidRPr="005925DA" w:rsidRDefault="00E06005" w:rsidP="00E06005">
            <w:pPr>
              <w:spacing w:after="0" w:line="240" w:lineRule="auto"/>
              <w:rPr>
                <w:rFonts w:ascii="Times New Roman" w:eastAsia="Times New Roman" w:hAnsi="Times New Roman" w:cs="Times New Roman"/>
                <w:lang w:val="en-UG" w:eastAsia="en-UG"/>
              </w:rPr>
            </w:pPr>
            <w:proofErr w:type="spellStart"/>
            <w:r w:rsidRPr="00655EF5">
              <w:rPr>
                <w:rFonts w:ascii="Times New Roman" w:hAnsi="Times New Roman" w:cs="Times New Roman"/>
              </w:rPr>
              <w:t>Bugisu</w:t>
            </w:r>
            <w:proofErr w:type="spellEnd"/>
          </w:p>
        </w:tc>
        <w:tc>
          <w:tcPr>
            <w:tcW w:w="1946" w:type="dxa"/>
            <w:tcBorders>
              <w:top w:val="nil"/>
              <w:left w:val="nil"/>
              <w:bottom w:val="nil"/>
              <w:right w:val="nil"/>
            </w:tcBorders>
            <w:noWrap/>
            <w:tcMar>
              <w:top w:w="15" w:type="dxa"/>
              <w:left w:w="15" w:type="dxa"/>
              <w:bottom w:w="0" w:type="dxa"/>
              <w:right w:w="15" w:type="dxa"/>
            </w:tcMar>
            <w:hideMark/>
          </w:tcPr>
          <w:p w14:paraId="38B9A0DA"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8,282</w:t>
            </w:r>
          </w:p>
        </w:tc>
        <w:tc>
          <w:tcPr>
            <w:tcW w:w="2104" w:type="dxa"/>
            <w:tcBorders>
              <w:top w:val="nil"/>
              <w:left w:val="nil"/>
              <w:bottom w:val="nil"/>
              <w:right w:val="nil"/>
            </w:tcBorders>
            <w:noWrap/>
            <w:tcMar>
              <w:top w:w="15" w:type="dxa"/>
              <w:left w:w="15" w:type="dxa"/>
              <w:bottom w:w="0" w:type="dxa"/>
              <w:right w:w="15" w:type="dxa"/>
            </w:tcMar>
            <w:hideMark/>
          </w:tcPr>
          <w:p w14:paraId="445CA269"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32.1(2665)</w:t>
            </w:r>
          </w:p>
        </w:tc>
        <w:tc>
          <w:tcPr>
            <w:tcW w:w="1864" w:type="dxa"/>
            <w:tcBorders>
              <w:top w:val="nil"/>
              <w:left w:val="nil"/>
              <w:bottom w:val="nil"/>
              <w:right w:val="nil"/>
            </w:tcBorders>
            <w:noWrap/>
            <w:tcMar>
              <w:top w:w="15" w:type="dxa"/>
              <w:left w:w="15" w:type="dxa"/>
              <w:bottom w:w="0" w:type="dxa"/>
              <w:right w:w="15" w:type="dxa"/>
            </w:tcMar>
            <w:hideMark/>
          </w:tcPr>
          <w:p w14:paraId="30CF8078"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6,766</w:t>
            </w:r>
          </w:p>
        </w:tc>
        <w:tc>
          <w:tcPr>
            <w:tcW w:w="1834" w:type="dxa"/>
            <w:tcBorders>
              <w:top w:val="nil"/>
              <w:left w:val="nil"/>
              <w:bottom w:val="nil"/>
              <w:right w:val="nil"/>
            </w:tcBorders>
            <w:noWrap/>
            <w:tcMar>
              <w:top w:w="15" w:type="dxa"/>
              <w:left w:w="15" w:type="dxa"/>
              <w:bottom w:w="0" w:type="dxa"/>
              <w:right w:w="15" w:type="dxa"/>
            </w:tcMar>
            <w:hideMark/>
          </w:tcPr>
          <w:p w14:paraId="23804BC5"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55.8(3782)</w:t>
            </w:r>
          </w:p>
        </w:tc>
      </w:tr>
      <w:tr w:rsidR="00E06005" w:rsidRPr="009C1047" w14:paraId="096E4D6F" w14:textId="77777777" w:rsidTr="00DC199A">
        <w:trPr>
          <w:trHeight w:val="207"/>
        </w:trPr>
        <w:tc>
          <w:tcPr>
            <w:tcW w:w="2086" w:type="dxa"/>
            <w:tcBorders>
              <w:top w:val="nil"/>
              <w:left w:val="nil"/>
              <w:bottom w:val="nil"/>
              <w:right w:val="nil"/>
            </w:tcBorders>
            <w:noWrap/>
            <w:tcMar>
              <w:top w:w="15" w:type="dxa"/>
              <w:left w:w="15" w:type="dxa"/>
              <w:bottom w:w="0" w:type="dxa"/>
              <w:right w:w="15" w:type="dxa"/>
            </w:tcMar>
            <w:hideMark/>
          </w:tcPr>
          <w:p w14:paraId="4C003821"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Bukedi</w:t>
            </w:r>
          </w:p>
        </w:tc>
        <w:tc>
          <w:tcPr>
            <w:tcW w:w="1946" w:type="dxa"/>
            <w:tcBorders>
              <w:top w:val="nil"/>
              <w:left w:val="nil"/>
              <w:bottom w:val="nil"/>
              <w:right w:val="nil"/>
            </w:tcBorders>
            <w:noWrap/>
            <w:tcMar>
              <w:top w:w="15" w:type="dxa"/>
              <w:left w:w="15" w:type="dxa"/>
              <w:bottom w:w="0" w:type="dxa"/>
              <w:right w:w="15" w:type="dxa"/>
            </w:tcMar>
            <w:hideMark/>
          </w:tcPr>
          <w:p w14:paraId="3F76349D"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8,238</w:t>
            </w:r>
          </w:p>
        </w:tc>
        <w:tc>
          <w:tcPr>
            <w:tcW w:w="2104" w:type="dxa"/>
            <w:tcBorders>
              <w:top w:val="nil"/>
              <w:left w:val="nil"/>
              <w:bottom w:val="nil"/>
              <w:right w:val="nil"/>
            </w:tcBorders>
            <w:noWrap/>
            <w:tcMar>
              <w:top w:w="15" w:type="dxa"/>
              <w:left w:w="15" w:type="dxa"/>
              <w:bottom w:w="0" w:type="dxa"/>
              <w:right w:w="15" w:type="dxa"/>
            </w:tcMar>
            <w:hideMark/>
          </w:tcPr>
          <w:p w14:paraId="34CD30B8"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43.8(3613)</w:t>
            </w:r>
          </w:p>
        </w:tc>
        <w:tc>
          <w:tcPr>
            <w:tcW w:w="1864" w:type="dxa"/>
            <w:tcBorders>
              <w:top w:val="nil"/>
              <w:left w:val="nil"/>
              <w:bottom w:val="nil"/>
              <w:right w:val="nil"/>
            </w:tcBorders>
            <w:noWrap/>
            <w:tcMar>
              <w:top w:w="15" w:type="dxa"/>
              <w:left w:w="15" w:type="dxa"/>
              <w:bottom w:w="0" w:type="dxa"/>
              <w:right w:w="15" w:type="dxa"/>
            </w:tcMar>
            <w:hideMark/>
          </w:tcPr>
          <w:p w14:paraId="3ED2D9D6"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7,204</w:t>
            </w:r>
          </w:p>
        </w:tc>
        <w:tc>
          <w:tcPr>
            <w:tcW w:w="1834" w:type="dxa"/>
            <w:tcBorders>
              <w:top w:val="nil"/>
              <w:left w:val="nil"/>
              <w:bottom w:val="nil"/>
              <w:right w:val="nil"/>
            </w:tcBorders>
            <w:noWrap/>
            <w:tcMar>
              <w:top w:w="15" w:type="dxa"/>
              <w:left w:w="15" w:type="dxa"/>
              <w:bottom w:w="0" w:type="dxa"/>
              <w:right w:w="15" w:type="dxa"/>
            </w:tcMar>
            <w:hideMark/>
          </w:tcPr>
          <w:p w14:paraId="39FBBC29"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53.3(3842)</w:t>
            </w:r>
          </w:p>
        </w:tc>
      </w:tr>
      <w:tr w:rsidR="00E06005" w:rsidRPr="009C1047" w14:paraId="26E81A51" w14:textId="77777777" w:rsidTr="00DC199A">
        <w:trPr>
          <w:trHeight w:val="207"/>
        </w:trPr>
        <w:tc>
          <w:tcPr>
            <w:tcW w:w="2086" w:type="dxa"/>
            <w:tcBorders>
              <w:top w:val="nil"/>
              <w:left w:val="nil"/>
              <w:bottom w:val="nil"/>
              <w:right w:val="nil"/>
            </w:tcBorders>
            <w:noWrap/>
            <w:tcMar>
              <w:top w:w="15" w:type="dxa"/>
              <w:left w:w="15" w:type="dxa"/>
              <w:bottom w:w="0" w:type="dxa"/>
              <w:right w:w="15" w:type="dxa"/>
            </w:tcMar>
            <w:hideMark/>
          </w:tcPr>
          <w:p w14:paraId="679D5B50"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Ankole</w:t>
            </w:r>
          </w:p>
        </w:tc>
        <w:tc>
          <w:tcPr>
            <w:tcW w:w="1946" w:type="dxa"/>
            <w:tcBorders>
              <w:top w:val="nil"/>
              <w:left w:val="nil"/>
              <w:bottom w:val="nil"/>
              <w:right w:val="nil"/>
            </w:tcBorders>
            <w:noWrap/>
            <w:tcMar>
              <w:top w:w="15" w:type="dxa"/>
              <w:left w:w="15" w:type="dxa"/>
              <w:bottom w:w="0" w:type="dxa"/>
              <w:right w:w="15" w:type="dxa"/>
            </w:tcMar>
            <w:hideMark/>
          </w:tcPr>
          <w:p w14:paraId="1AC4EA8D"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30,391</w:t>
            </w:r>
          </w:p>
        </w:tc>
        <w:tc>
          <w:tcPr>
            <w:tcW w:w="2104" w:type="dxa"/>
            <w:tcBorders>
              <w:top w:val="nil"/>
              <w:left w:val="nil"/>
              <w:bottom w:val="nil"/>
              <w:right w:val="nil"/>
            </w:tcBorders>
            <w:noWrap/>
            <w:tcMar>
              <w:top w:w="15" w:type="dxa"/>
              <w:left w:w="15" w:type="dxa"/>
              <w:bottom w:w="0" w:type="dxa"/>
              <w:right w:w="15" w:type="dxa"/>
            </w:tcMar>
            <w:hideMark/>
          </w:tcPr>
          <w:p w14:paraId="0F66D893"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46.6(14132)</w:t>
            </w:r>
          </w:p>
        </w:tc>
        <w:tc>
          <w:tcPr>
            <w:tcW w:w="1864" w:type="dxa"/>
            <w:tcBorders>
              <w:top w:val="nil"/>
              <w:left w:val="nil"/>
              <w:bottom w:val="nil"/>
              <w:right w:val="nil"/>
            </w:tcBorders>
            <w:noWrap/>
            <w:tcMar>
              <w:top w:w="15" w:type="dxa"/>
              <w:left w:w="15" w:type="dxa"/>
              <w:bottom w:w="0" w:type="dxa"/>
              <w:right w:w="15" w:type="dxa"/>
            </w:tcMar>
            <w:hideMark/>
          </w:tcPr>
          <w:p w14:paraId="778F3F77"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27,789</w:t>
            </w:r>
          </w:p>
        </w:tc>
        <w:tc>
          <w:tcPr>
            <w:tcW w:w="1834" w:type="dxa"/>
            <w:tcBorders>
              <w:top w:val="nil"/>
              <w:left w:val="nil"/>
              <w:bottom w:val="nil"/>
              <w:right w:val="nil"/>
            </w:tcBorders>
            <w:noWrap/>
            <w:tcMar>
              <w:top w:w="15" w:type="dxa"/>
              <w:left w:w="15" w:type="dxa"/>
              <w:bottom w:w="0" w:type="dxa"/>
              <w:right w:w="15" w:type="dxa"/>
            </w:tcMar>
            <w:hideMark/>
          </w:tcPr>
          <w:p w14:paraId="4D829DAF"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50.4(13994)</w:t>
            </w:r>
          </w:p>
        </w:tc>
      </w:tr>
      <w:tr w:rsidR="00E06005" w:rsidRPr="009C1047" w14:paraId="5463CA24" w14:textId="77777777" w:rsidTr="00DC199A">
        <w:trPr>
          <w:trHeight w:val="207"/>
        </w:trPr>
        <w:tc>
          <w:tcPr>
            <w:tcW w:w="2086" w:type="dxa"/>
            <w:tcBorders>
              <w:top w:val="nil"/>
              <w:left w:val="nil"/>
              <w:bottom w:val="nil"/>
              <w:right w:val="nil"/>
            </w:tcBorders>
            <w:noWrap/>
            <w:tcMar>
              <w:top w:w="15" w:type="dxa"/>
              <w:left w:w="15" w:type="dxa"/>
              <w:bottom w:w="0" w:type="dxa"/>
              <w:right w:w="15" w:type="dxa"/>
            </w:tcMar>
            <w:hideMark/>
          </w:tcPr>
          <w:p w14:paraId="314663CD"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Acholi</w:t>
            </w:r>
          </w:p>
        </w:tc>
        <w:tc>
          <w:tcPr>
            <w:tcW w:w="1946" w:type="dxa"/>
            <w:tcBorders>
              <w:top w:val="nil"/>
              <w:left w:val="nil"/>
              <w:bottom w:val="nil"/>
              <w:right w:val="nil"/>
            </w:tcBorders>
            <w:noWrap/>
            <w:tcMar>
              <w:top w:w="15" w:type="dxa"/>
              <w:left w:w="15" w:type="dxa"/>
              <w:bottom w:w="0" w:type="dxa"/>
              <w:right w:w="15" w:type="dxa"/>
            </w:tcMar>
            <w:hideMark/>
          </w:tcPr>
          <w:p w14:paraId="746F8929"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17,874</w:t>
            </w:r>
          </w:p>
        </w:tc>
        <w:tc>
          <w:tcPr>
            <w:tcW w:w="2104" w:type="dxa"/>
            <w:tcBorders>
              <w:top w:val="nil"/>
              <w:left w:val="nil"/>
              <w:bottom w:val="nil"/>
              <w:right w:val="nil"/>
            </w:tcBorders>
            <w:noWrap/>
            <w:tcMar>
              <w:top w:w="15" w:type="dxa"/>
              <w:left w:w="15" w:type="dxa"/>
              <w:bottom w:w="0" w:type="dxa"/>
              <w:right w:w="15" w:type="dxa"/>
            </w:tcMar>
            <w:hideMark/>
          </w:tcPr>
          <w:p w14:paraId="75EDD3FD"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44.1(7889)</w:t>
            </w:r>
          </w:p>
        </w:tc>
        <w:tc>
          <w:tcPr>
            <w:tcW w:w="1864" w:type="dxa"/>
            <w:tcBorders>
              <w:top w:val="nil"/>
              <w:left w:val="nil"/>
              <w:bottom w:val="nil"/>
              <w:right w:val="nil"/>
            </w:tcBorders>
            <w:noWrap/>
            <w:tcMar>
              <w:top w:w="15" w:type="dxa"/>
              <w:left w:w="15" w:type="dxa"/>
              <w:bottom w:w="0" w:type="dxa"/>
              <w:right w:w="15" w:type="dxa"/>
            </w:tcMar>
            <w:hideMark/>
          </w:tcPr>
          <w:p w14:paraId="3FEA98E8"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15,642</w:t>
            </w:r>
          </w:p>
        </w:tc>
        <w:tc>
          <w:tcPr>
            <w:tcW w:w="1834" w:type="dxa"/>
            <w:tcBorders>
              <w:top w:val="nil"/>
              <w:left w:val="nil"/>
              <w:bottom w:val="nil"/>
              <w:right w:val="nil"/>
            </w:tcBorders>
            <w:noWrap/>
            <w:tcMar>
              <w:top w:w="15" w:type="dxa"/>
              <w:left w:w="15" w:type="dxa"/>
              <w:bottom w:w="0" w:type="dxa"/>
              <w:right w:w="15" w:type="dxa"/>
            </w:tcMar>
            <w:hideMark/>
          </w:tcPr>
          <w:p w14:paraId="25F8C9D5"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50.3(7874)</w:t>
            </w:r>
          </w:p>
        </w:tc>
      </w:tr>
      <w:tr w:rsidR="00E06005" w:rsidRPr="009C1047" w14:paraId="31E28790" w14:textId="77777777" w:rsidTr="00DC199A">
        <w:trPr>
          <w:trHeight w:val="207"/>
        </w:trPr>
        <w:tc>
          <w:tcPr>
            <w:tcW w:w="2086" w:type="dxa"/>
            <w:tcBorders>
              <w:top w:val="nil"/>
              <w:left w:val="nil"/>
              <w:bottom w:val="nil"/>
              <w:right w:val="nil"/>
            </w:tcBorders>
            <w:noWrap/>
            <w:tcMar>
              <w:top w:w="15" w:type="dxa"/>
              <w:left w:w="15" w:type="dxa"/>
              <w:bottom w:w="0" w:type="dxa"/>
              <w:right w:w="15" w:type="dxa"/>
            </w:tcMar>
            <w:hideMark/>
          </w:tcPr>
          <w:p w14:paraId="134EB826"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West Nile</w:t>
            </w:r>
          </w:p>
        </w:tc>
        <w:tc>
          <w:tcPr>
            <w:tcW w:w="1946" w:type="dxa"/>
            <w:tcBorders>
              <w:top w:val="nil"/>
              <w:left w:val="nil"/>
              <w:bottom w:val="nil"/>
              <w:right w:val="nil"/>
            </w:tcBorders>
            <w:noWrap/>
            <w:tcMar>
              <w:top w:w="15" w:type="dxa"/>
              <w:left w:w="15" w:type="dxa"/>
              <w:bottom w:w="0" w:type="dxa"/>
              <w:right w:w="15" w:type="dxa"/>
            </w:tcMar>
            <w:hideMark/>
          </w:tcPr>
          <w:p w14:paraId="4DFB40F4"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9,332</w:t>
            </w:r>
          </w:p>
        </w:tc>
        <w:tc>
          <w:tcPr>
            <w:tcW w:w="2104" w:type="dxa"/>
            <w:tcBorders>
              <w:top w:val="nil"/>
              <w:left w:val="nil"/>
              <w:bottom w:val="nil"/>
              <w:right w:val="nil"/>
            </w:tcBorders>
            <w:noWrap/>
            <w:tcMar>
              <w:top w:w="15" w:type="dxa"/>
              <w:left w:w="15" w:type="dxa"/>
              <w:bottom w:w="0" w:type="dxa"/>
              <w:right w:w="15" w:type="dxa"/>
            </w:tcMar>
            <w:hideMark/>
          </w:tcPr>
          <w:p w14:paraId="3AF79E7E"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52.2(4879)</w:t>
            </w:r>
          </w:p>
        </w:tc>
        <w:tc>
          <w:tcPr>
            <w:tcW w:w="1864" w:type="dxa"/>
            <w:tcBorders>
              <w:top w:val="nil"/>
              <w:left w:val="nil"/>
              <w:bottom w:val="nil"/>
              <w:right w:val="nil"/>
            </w:tcBorders>
            <w:noWrap/>
            <w:tcMar>
              <w:top w:w="15" w:type="dxa"/>
              <w:left w:w="15" w:type="dxa"/>
              <w:bottom w:w="0" w:type="dxa"/>
              <w:right w:w="15" w:type="dxa"/>
            </w:tcMar>
            <w:hideMark/>
          </w:tcPr>
          <w:p w14:paraId="4888170C"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9,678</w:t>
            </w:r>
          </w:p>
        </w:tc>
        <w:tc>
          <w:tcPr>
            <w:tcW w:w="1834" w:type="dxa"/>
            <w:tcBorders>
              <w:top w:val="nil"/>
              <w:left w:val="nil"/>
              <w:bottom w:val="nil"/>
              <w:right w:val="nil"/>
            </w:tcBorders>
            <w:noWrap/>
            <w:tcMar>
              <w:top w:w="15" w:type="dxa"/>
              <w:left w:w="15" w:type="dxa"/>
              <w:bottom w:w="0" w:type="dxa"/>
              <w:right w:w="15" w:type="dxa"/>
            </w:tcMar>
            <w:hideMark/>
          </w:tcPr>
          <w:p w14:paraId="27E907F2"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47.1(4557)</w:t>
            </w:r>
          </w:p>
        </w:tc>
      </w:tr>
      <w:tr w:rsidR="00E06005" w:rsidRPr="009C1047" w14:paraId="2F6ECEAC" w14:textId="77777777" w:rsidTr="00DC199A">
        <w:trPr>
          <w:trHeight w:val="225"/>
        </w:trPr>
        <w:tc>
          <w:tcPr>
            <w:tcW w:w="2086" w:type="dxa"/>
            <w:tcBorders>
              <w:top w:val="nil"/>
              <w:left w:val="nil"/>
              <w:bottom w:val="nil"/>
              <w:right w:val="nil"/>
            </w:tcBorders>
            <w:noWrap/>
            <w:tcMar>
              <w:top w:w="15" w:type="dxa"/>
              <w:left w:w="15" w:type="dxa"/>
              <w:bottom w:w="0" w:type="dxa"/>
              <w:right w:w="15" w:type="dxa"/>
            </w:tcMar>
            <w:hideMark/>
          </w:tcPr>
          <w:p w14:paraId="5A775F13"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Karamoja</w:t>
            </w:r>
          </w:p>
        </w:tc>
        <w:tc>
          <w:tcPr>
            <w:tcW w:w="1946" w:type="dxa"/>
            <w:tcBorders>
              <w:top w:val="nil"/>
              <w:left w:val="nil"/>
              <w:bottom w:val="nil"/>
              <w:right w:val="nil"/>
            </w:tcBorders>
            <w:noWrap/>
            <w:tcMar>
              <w:top w:w="15" w:type="dxa"/>
              <w:left w:w="15" w:type="dxa"/>
              <w:bottom w:w="0" w:type="dxa"/>
              <w:right w:w="15" w:type="dxa"/>
            </w:tcMar>
            <w:hideMark/>
          </w:tcPr>
          <w:p w14:paraId="30874BD9"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1,842</w:t>
            </w:r>
          </w:p>
        </w:tc>
        <w:tc>
          <w:tcPr>
            <w:tcW w:w="2104" w:type="dxa"/>
            <w:tcBorders>
              <w:top w:val="nil"/>
              <w:left w:val="nil"/>
              <w:bottom w:val="nil"/>
              <w:right w:val="nil"/>
            </w:tcBorders>
            <w:noWrap/>
            <w:tcMar>
              <w:top w:w="15" w:type="dxa"/>
              <w:left w:w="15" w:type="dxa"/>
              <w:bottom w:w="0" w:type="dxa"/>
              <w:right w:w="15" w:type="dxa"/>
            </w:tcMar>
            <w:hideMark/>
          </w:tcPr>
          <w:p w14:paraId="5175858B" w14:textId="77777777" w:rsidR="00E06005" w:rsidRPr="005925DA" w:rsidRDefault="00E06005" w:rsidP="00E06005">
            <w:pPr>
              <w:spacing w:after="0" w:line="240" w:lineRule="auto"/>
              <w:rPr>
                <w:rFonts w:ascii="Times New Roman" w:eastAsia="Times New Roman" w:hAnsi="Times New Roman" w:cs="Times New Roman"/>
                <w:lang w:val="en-UG" w:eastAsia="en-UG"/>
              </w:rPr>
            </w:pPr>
            <w:r w:rsidRPr="00655EF5">
              <w:rPr>
                <w:rFonts w:ascii="Times New Roman" w:hAnsi="Times New Roman" w:cs="Times New Roman"/>
              </w:rPr>
              <w:t>47.3(872)</w:t>
            </w:r>
          </w:p>
        </w:tc>
        <w:tc>
          <w:tcPr>
            <w:tcW w:w="1864" w:type="dxa"/>
            <w:tcBorders>
              <w:top w:val="nil"/>
              <w:left w:val="nil"/>
              <w:bottom w:val="nil"/>
              <w:right w:val="nil"/>
            </w:tcBorders>
            <w:noWrap/>
            <w:tcMar>
              <w:top w:w="15" w:type="dxa"/>
              <w:left w:w="15" w:type="dxa"/>
              <w:bottom w:w="0" w:type="dxa"/>
              <w:right w:w="15" w:type="dxa"/>
            </w:tcMar>
            <w:hideMark/>
          </w:tcPr>
          <w:p w14:paraId="24910ACD" w14:textId="77777777" w:rsidR="00E06005" w:rsidRPr="005925DA" w:rsidRDefault="00E06005" w:rsidP="00E06005">
            <w:pPr>
              <w:spacing w:after="0" w:line="240" w:lineRule="auto"/>
              <w:rPr>
                <w:rFonts w:ascii="Times New Roman" w:eastAsia="Times New Roman" w:hAnsi="Times New Roman" w:cs="Times New Roman"/>
                <w:color w:val="000000"/>
                <w:lang w:val="en-UG" w:eastAsia="en-UG"/>
              </w:rPr>
            </w:pPr>
            <w:r w:rsidRPr="00655EF5">
              <w:rPr>
                <w:rFonts w:ascii="Times New Roman" w:hAnsi="Times New Roman" w:cs="Times New Roman"/>
              </w:rPr>
              <w:t>1,836</w:t>
            </w:r>
          </w:p>
        </w:tc>
        <w:tc>
          <w:tcPr>
            <w:tcW w:w="1834" w:type="dxa"/>
            <w:tcBorders>
              <w:top w:val="nil"/>
              <w:left w:val="nil"/>
              <w:bottom w:val="nil"/>
              <w:right w:val="nil"/>
            </w:tcBorders>
            <w:noWrap/>
            <w:tcMar>
              <w:top w:w="15" w:type="dxa"/>
              <w:left w:w="15" w:type="dxa"/>
              <w:bottom w:w="0" w:type="dxa"/>
              <w:right w:w="15" w:type="dxa"/>
            </w:tcMar>
            <w:hideMark/>
          </w:tcPr>
          <w:p w14:paraId="6B582420" w14:textId="77777777" w:rsidR="00E06005" w:rsidRPr="005925DA" w:rsidRDefault="00E06005" w:rsidP="00E06005">
            <w:pPr>
              <w:spacing w:after="0" w:line="240" w:lineRule="auto"/>
              <w:rPr>
                <w:rFonts w:ascii="Times New Roman" w:eastAsia="Times New Roman" w:hAnsi="Times New Roman" w:cs="Times New Roman"/>
                <w:color w:val="000000"/>
                <w:lang w:val="en-UG" w:eastAsia="en-UG"/>
              </w:rPr>
            </w:pPr>
            <w:r w:rsidRPr="00655EF5">
              <w:rPr>
                <w:rFonts w:ascii="Times New Roman" w:hAnsi="Times New Roman" w:cs="Times New Roman"/>
              </w:rPr>
              <w:t>39.4(723)</w:t>
            </w:r>
          </w:p>
        </w:tc>
      </w:tr>
      <w:tr w:rsidR="00E06005" w:rsidRPr="00351002" w14:paraId="022A3049" w14:textId="77777777" w:rsidTr="00DC199A">
        <w:trPr>
          <w:trHeight w:val="207"/>
        </w:trPr>
        <w:tc>
          <w:tcPr>
            <w:tcW w:w="2086"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8FB5774" w14:textId="77777777" w:rsidR="00E06005" w:rsidRPr="00351002" w:rsidRDefault="00E06005" w:rsidP="00E06005">
            <w:pPr>
              <w:spacing w:after="0" w:line="240" w:lineRule="auto"/>
              <w:rPr>
                <w:rFonts w:ascii="Times New Roman" w:eastAsia="Times New Roman" w:hAnsi="Times New Roman" w:cs="Times New Roman"/>
                <w:b/>
                <w:bCs/>
                <w:lang w:val="en-UG" w:eastAsia="en-UG"/>
              </w:rPr>
            </w:pPr>
            <w:r w:rsidRPr="00351002">
              <w:rPr>
                <w:rFonts w:ascii="Times New Roman" w:eastAsia="Times New Roman" w:hAnsi="Times New Roman" w:cs="Times New Roman"/>
                <w:b/>
                <w:bCs/>
                <w:lang w:val="en-UG" w:eastAsia="en-UG"/>
              </w:rPr>
              <w:t>TOTAL</w:t>
            </w:r>
          </w:p>
        </w:tc>
        <w:tc>
          <w:tcPr>
            <w:tcW w:w="1946" w:type="dxa"/>
            <w:tcBorders>
              <w:top w:val="single" w:sz="4" w:space="0" w:color="auto"/>
              <w:left w:val="nil"/>
              <w:bottom w:val="single" w:sz="4" w:space="0" w:color="auto"/>
              <w:right w:val="nil"/>
            </w:tcBorders>
            <w:noWrap/>
            <w:tcMar>
              <w:top w:w="15" w:type="dxa"/>
              <w:left w:w="15" w:type="dxa"/>
              <w:bottom w:w="0" w:type="dxa"/>
              <w:right w:w="15" w:type="dxa"/>
            </w:tcMar>
            <w:hideMark/>
          </w:tcPr>
          <w:p w14:paraId="6D56D51B" w14:textId="77777777" w:rsidR="00E06005" w:rsidRPr="00351002" w:rsidRDefault="00E06005" w:rsidP="00E06005">
            <w:pPr>
              <w:spacing w:after="0" w:line="240" w:lineRule="auto"/>
              <w:rPr>
                <w:rFonts w:ascii="Times New Roman" w:eastAsia="Times New Roman" w:hAnsi="Times New Roman" w:cs="Times New Roman"/>
                <w:b/>
                <w:bCs/>
                <w:lang w:val="en-UG" w:eastAsia="en-UG"/>
              </w:rPr>
            </w:pPr>
            <w:r w:rsidRPr="00655EF5">
              <w:rPr>
                <w:rFonts w:ascii="Times New Roman" w:hAnsi="Times New Roman" w:cs="Times New Roman"/>
                <w:b/>
                <w:bCs/>
              </w:rPr>
              <w:t xml:space="preserve"> 303,694 </w:t>
            </w:r>
          </w:p>
        </w:tc>
        <w:tc>
          <w:tcPr>
            <w:tcW w:w="2104" w:type="dxa"/>
            <w:tcBorders>
              <w:top w:val="single" w:sz="4" w:space="0" w:color="auto"/>
              <w:left w:val="nil"/>
              <w:bottom w:val="single" w:sz="4" w:space="0" w:color="auto"/>
              <w:right w:val="nil"/>
            </w:tcBorders>
            <w:noWrap/>
            <w:tcMar>
              <w:top w:w="15" w:type="dxa"/>
              <w:left w:w="15" w:type="dxa"/>
              <w:bottom w:w="0" w:type="dxa"/>
              <w:right w:w="15" w:type="dxa"/>
            </w:tcMar>
            <w:hideMark/>
          </w:tcPr>
          <w:p w14:paraId="373A5017" w14:textId="77777777" w:rsidR="00E06005" w:rsidRPr="00351002" w:rsidRDefault="00E06005" w:rsidP="00E06005">
            <w:pPr>
              <w:spacing w:after="0" w:line="240" w:lineRule="auto"/>
              <w:rPr>
                <w:rFonts w:ascii="Times New Roman" w:eastAsia="Times New Roman" w:hAnsi="Times New Roman" w:cs="Times New Roman"/>
                <w:b/>
                <w:bCs/>
                <w:lang w:val="en-UG" w:eastAsia="en-UG"/>
              </w:rPr>
            </w:pPr>
            <w:r w:rsidRPr="00655EF5">
              <w:rPr>
                <w:rFonts w:ascii="Times New Roman" w:hAnsi="Times New Roman" w:cs="Times New Roman"/>
                <w:b/>
                <w:bCs/>
              </w:rPr>
              <w:t>50.2(152,534)</w:t>
            </w:r>
          </w:p>
        </w:tc>
        <w:tc>
          <w:tcPr>
            <w:tcW w:w="1864" w:type="dxa"/>
            <w:tcBorders>
              <w:top w:val="single" w:sz="4" w:space="0" w:color="auto"/>
              <w:left w:val="nil"/>
              <w:bottom w:val="single" w:sz="4" w:space="0" w:color="auto"/>
              <w:right w:val="nil"/>
            </w:tcBorders>
            <w:noWrap/>
            <w:tcMar>
              <w:top w:w="15" w:type="dxa"/>
              <w:left w:w="15" w:type="dxa"/>
              <w:bottom w:w="0" w:type="dxa"/>
              <w:right w:w="15" w:type="dxa"/>
            </w:tcMar>
            <w:hideMark/>
          </w:tcPr>
          <w:p w14:paraId="531F4FC1" w14:textId="77777777" w:rsidR="00E06005" w:rsidRPr="00351002" w:rsidRDefault="00E06005" w:rsidP="00D306B2">
            <w:pPr>
              <w:spacing w:after="0" w:line="240" w:lineRule="auto"/>
              <w:rPr>
                <w:rFonts w:ascii="Times New Roman" w:eastAsia="Times New Roman" w:hAnsi="Times New Roman" w:cs="Times New Roman"/>
                <w:b/>
                <w:bCs/>
                <w:lang w:val="en-UG" w:eastAsia="en-UG"/>
              </w:rPr>
            </w:pPr>
            <w:r w:rsidRPr="00655EF5">
              <w:rPr>
                <w:rFonts w:ascii="Times New Roman" w:hAnsi="Times New Roman" w:cs="Times New Roman"/>
                <w:b/>
                <w:bCs/>
              </w:rPr>
              <w:t xml:space="preserve"> 269,869  </w:t>
            </w:r>
          </w:p>
        </w:tc>
        <w:tc>
          <w:tcPr>
            <w:tcW w:w="1834" w:type="dxa"/>
            <w:tcBorders>
              <w:top w:val="single" w:sz="4" w:space="0" w:color="auto"/>
              <w:left w:val="nil"/>
              <w:bottom w:val="single" w:sz="4" w:space="0" w:color="auto"/>
              <w:right w:val="nil"/>
            </w:tcBorders>
            <w:noWrap/>
            <w:tcMar>
              <w:top w:w="15" w:type="dxa"/>
              <w:left w:w="15" w:type="dxa"/>
              <w:bottom w:w="0" w:type="dxa"/>
              <w:right w:w="15" w:type="dxa"/>
            </w:tcMar>
            <w:hideMark/>
          </w:tcPr>
          <w:p w14:paraId="7343914D" w14:textId="77777777" w:rsidR="00E06005" w:rsidRPr="00351002" w:rsidRDefault="00E06005" w:rsidP="00D306B2">
            <w:pPr>
              <w:spacing w:after="0" w:line="240" w:lineRule="auto"/>
              <w:rPr>
                <w:rFonts w:ascii="Times New Roman" w:eastAsia="Times New Roman" w:hAnsi="Times New Roman" w:cs="Times New Roman"/>
                <w:b/>
                <w:bCs/>
                <w:lang w:val="en-UG" w:eastAsia="en-UG"/>
              </w:rPr>
            </w:pPr>
            <w:r w:rsidRPr="00655EF5">
              <w:rPr>
                <w:rFonts w:ascii="Times New Roman" w:hAnsi="Times New Roman" w:cs="Times New Roman"/>
                <w:b/>
                <w:bCs/>
              </w:rPr>
              <w:t>61.9(167,114)</w:t>
            </w:r>
          </w:p>
        </w:tc>
      </w:tr>
    </w:tbl>
    <w:p w14:paraId="3E067B58" w14:textId="77777777" w:rsidR="0046138E" w:rsidRDefault="0046138E">
      <w:pPr>
        <w:rPr>
          <w:rFonts w:ascii="Times New Roman" w:hAnsi="Times New Roman" w:cs="Times New Roman"/>
          <w:i/>
          <w:iCs/>
        </w:rPr>
      </w:pPr>
    </w:p>
    <w:p w14:paraId="3E492D9D" w14:textId="7E2A763A" w:rsidR="00E06005" w:rsidRPr="00D40541" w:rsidRDefault="009B250E">
      <w:pPr>
        <w:rPr>
          <w:i/>
          <w:iCs/>
        </w:rPr>
      </w:pPr>
      <w:r w:rsidRPr="006467BD">
        <w:rPr>
          <w:rFonts w:ascii="Times New Roman" w:hAnsi="Times New Roman" w:cs="Times New Roman"/>
          <w:i/>
          <w:iCs/>
        </w:rPr>
        <w:t xml:space="preserve">HEI- HIV exposed infants, ANC – antenatal care. </w:t>
      </w:r>
      <w:r w:rsidR="006467BD">
        <w:rPr>
          <w:rFonts w:ascii="Times New Roman" w:hAnsi="Times New Roman" w:cs="Times New Roman"/>
          <w:i/>
          <w:iCs/>
        </w:rPr>
        <w:t xml:space="preserve">ANC attendance- number of women that attended ANC. </w:t>
      </w:r>
      <w:r w:rsidRPr="006467BD">
        <w:rPr>
          <w:rFonts w:ascii="Times New Roman" w:hAnsi="Times New Roman" w:cs="Times New Roman"/>
          <w:i/>
          <w:iCs/>
        </w:rPr>
        <w:t>Pre-</w:t>
      </w:r>
      <w:r w:rsidR="00F02C09">
        <w:rPr>
          <w:rFonts w:ascii="Times New Roman" w:hAnsi="Times New Roman" w:cs="Times New Roman"/>
          <w:i/>
          <w:iCs/>
        </w:rPr>
        <w:t>COVID-19</w:t>
      </w:r>
      <w:r w:rsidRPr="006467BD">
        <w:rPr>
          <w:rFonts w:ascii="Times New Roman" w:hAnsi="Times New Roman" w:cs="Times New Roman"/>
          <w:i/>
          <w:iCs/>
        </w:rPr>
        <w:t xml:space="preserve"> means before COVID-19 (2017-20</w:t>
      </w:r>
      <w:r w:rsidR="00AB6318">
        <w:rPr>
          <w:rFonts w:ascii="Times New Roman" w:hAnsi="Times New Roman" w:cs="Times New Roman"/>
          <w:i/>
          <w:iCs/>
        </w:rPr>
        <w:t>19</w:t>
      </w:r>
      <w:r w:rsidRPr="006467BD">
        <w:rPr>
          <w:rFonts w:ascii="Times New Roman" w:hAnsi="Times New Roman" w:cs="Times New Roman"/>
          <w:i/>
          <w:iCs/>
        </w:rPr>
        <w:t xml:space="preserve">). </w:t>
      </w:r>
      <w:r w:rsidR="00F02C09">
        <w:rPr>
          <w:rFonts w:ascii="Times New Roman" w:hAnsi="Times New Roman" w:cs="Times New Roman"/>
          <w:i/>
          <w:iCs/>
        </w:rPr>
        <w:t>COVID-19</w:t>
      </w:r>
      <w:r w:rsidRPr="006467BD">
        <w:rPr>
          <w:rFonts w:ascii="Times New Roman" w:hAnsi="Times New Roman" w:cs="Times New Roman"/>
          <w:i/>
          <w:iCs/>
        </w:rPr>
        <w:t xml:space="preserve"> era means during the COVID-19 outbreak (202</w:t>
      </w:r>
      <w:r w:rsidR="00AB6318">
        <w:rPr>
          <w:rFonts w:ascii="Times New Roman" w:hAnsi="Times New Roman" w:cs="Times New Roman"/>
          <w:i/>
          <w:iCs/>
        </w:rPr>
        <w:t>0</w:t>
      </w:r>
      <w:r w:rsidRPr="006467BD">
        <w:rPr>
          <w:rFonts w:ascii="Times New Roman" w:hAnsi="Times New Roman" w:cs="Times New Roman"/>
          <w:i/>
          <w:iCs/>
        </w:rPr>
        <w:t>-2022)</w:t>
      </w:r>
      <w:r w:rsidR="006467BD">
        <w:rPr>
          <w:rFonts w:ascii="Times New Roman" w:hAnsi="Times New Roman" w:cs="Times New Roman"/>
          <w:i/>
          <w:iCs/>
        </w:rPr>
        <w:t xml:space="preserve">. </w:t>
      </w:r>
      <w:r w:rsidR="006467BD" w:rsidRPr="00D40541">
        <w:rPr>
          <w:rFonts w:ascii="Times New Roman" w:hAnsi="Times New Roman" w:cs="Times New Roman"/>
          <w:i/>
          <w:iCs/>
        </w:rPr>
        <w:t xml:space="preserve">Coverage </w:t>
      </w:r>
      <w:r w:rsidR="00D40541" w:rsidRPr="00D40541">
        <w:rPr>
          <w:rFonts w:ascii="Times New Roman" w:hAnsi="Times New Roman" w:cs="Times New Roman"/>
          <w:bCs/>
          <w:i/>
          <w:iCs/>
        </w:rPr>
        <w:t>proportion of HEI who received a first PCR test by two months of age between 2017 and 2022</w:t>
      </w:r>
    </w:p>
    <w:p w14:paraId="0EBB2130" w14:textId="77777777" w:rsidR="00E06005" w:rsidRDefault="00E06005"/>
    <w:p w14:paraId="41EA2161" w14:textId="77777777" w:rsidR="00315DE8" w:rsidRDefault="00315DE8"/>
    <w:p w14:paraId="3C564E6D" w14:textId="77777777" w:rsidR="00315DE8" w:rsidRDefault="00315DE8"/>
    <w:p w14:paraId="100E4DC3" w14:textId="77777777" w:rsidR="00315DE8" w:rsidRDefault="00315DE8"/>
    <w:p w14:paraId="52AB00DA" w14:textId="77777777" w:rsidR="00315DE8" w:rsidRDefault="00315DE8"/>
    <w:p w14:paraId="63E33894" w14:textId="77777777" w:rsidR="00315DE8" w:rsidRDefault="00315DE8"/>
    <w:p w14:paraId="20C6020D" w14:textId="77777777" w:rsidR="00315DE8" w:rsidRDefault="00315DE8"/>
    <w:p w14:paraId="066685E8" w14:textId="77777777" w:rsidR="00315DE8" w:rsidRDefault="00315DE8"/>
    <w:p w14:paraId="7B5C6E24" w14:textId="77777777" w:rsidR="00315DE8" w:rsidRDefault="00315DE8"/>
    <w:p w14:paraId="56EE6681" w14:textId="77777777" w:rsidR="00315DE8" w:rsidRDefault="00315DE8"/>
    <w:p w14:paraId="1C2254CB" w14:textId="77777777" w:rsidR="00315DE8" w:rsidRDefault="00315DE8"/>
    <w:p w14:paraId="2D57CD7B" w14:textId="68450204" w:rsidR="007E7F55" w:rsidRPr="007E7F55" w:rsidRDefault="00315DE8" w:rsidP="007E7F55">
      <w:pPr>
        <w:spacing w:line="360" w:lineRule="auto"/>
        <w:jc w:val="both"/>
        <w:rPr>
          <w:rFonts w:ascii="Times New Roman" w:hAnsi="Times New Roman" w:cs="Times New Roman"/>
          <w:sz w:val="24"/>
          <w:szCs w:val="24"/>
        </w:rPr>
      </w:pPr>
      <w:r>
        <w:rPr>
          <w:rFonts w:ascii="Times New Roman" w:hAnsi="Times New Roman" w:cs="Times New Roman"/>
          <w:b/>
          <w:bCs/>
          <w:sz w:val="24"/>
          <w:szCs w:val="24"/>
        </w:rPr>
        <w:t>Supplementary</w:t>
      </w:r>
      <w:r w:rsidRPr="007E7F55">
        <w:rPr>
          <w:rFonts w:ascii="Times New Roman" w:hAnsi="Times New Roman" w:cs="Times New Roman"/>
          <w:b/>
          <w:bCs/>
          <w:sz w:val="24"/>
          <w:szCs w:val="24"/>
        </w:rPr>
        <w:t xml:space="preserve"> </w:t>
      </w:r>
      <w:r w:rsidR="007E7F55" w:rsidRPr="007E7F55">
        <w:rPr>
          <w:rFonts w:ascii="Times New Roman" w:hAnsi="Times New Roman" w:cs="Times New Roman"/>
          <w:b/>
          <w:bCs/>
          <w:sz w:val="24"/>
          <w:szCs w:val="24"/>
        </w:rPr>
        <w:t xml:space="preserve">Table </w:t>
      </w:r>
      <w:r>
        <w:rPr>
          <w:rFonts w:ascii="Times New Roman" w:hAnsi="Times New Roman" w:cs="Times New Roman"/>
          <w:b/>
          <w:bCs/>
          <w:sz w:val="24"/>
          <w:szCs w:val="24"/>
        </w:rPr>
        <w:t>3</w:t>
      </w:r>
      <w:r w:rsidR="007E7F55" w:rsidRPr="007E7F55">
        <w:rPr>
          <w:rFonts w:ascii="Times New Roman" w:hAnsi="Times New Roman" w:cs="Times New Roman"/>
          <w:sz w:val="24"/>
          <w:szCs w:val="24"/>
        </w:rPr>
        <w:t xml:space="preserve">. Adherence to the national testing algorithm </w:t>
      </w:r>
      <w:r w:rsidR="006467BD">
        <w:rPr>
          <w:rFonts w:ascii="Times New Roman" w:hAnsi="Times New Roman" w:cs="Times New Roman"/>
          <w:sz w:val="24"/>
          <w:szCs w:val="24"/>
        </w:rPr>
        <w:t xml:space="preserve">among HEI </w:t>
      </w:r>
      <w:r w:rsidR="007E7F55" w:rsidRPr="007E7F55">
        <w:rPr>
          <w:rFonts w:ascii="Times New Roman" w:hAnsi="Times New Roman" w:cs="Times New Roman"/>
          <w:sz w:val="24"/>
          <w:szCs w:val="24"/>
        </w:rPr>
        <w:t>by PCR level and year Uganda, 2017 to 2022</w:t>
      </w:r>
    </w:p>
    <w:tbl>
      <w:tblPr>
        <w:tblW w:w="11033" w:type="dxa"/>
        <w:tblInd w:w="-697" w:type="dxa"/>
        <w:tblLayout w:type="fixed"/>
        <w:tblCellMar>
          <w:left w:w="0" w:type="dxa"/>
          <w:right w:w="0" w:type="dxa"/>
        </w:tblCellMar>
        <w:tblLook w:val="04A0" w:firstRow="1" w:lastRow="0" w:firstColumn="1" w:lastColumn="0" w:noHBand="0" w:noVBand="1"/>
      </w:tblPr>
      <w:tblGrid>
        <w:gridCol w:w="502"/>
        <w:gridCol w:w="890"/>
        <w:gridCol w:w="1276"/>
        <w:gridCol w:w="1134"/>
        <w:gridCol w:w="1418"/>
        <w:gridCol w:w="1418"/>
        <w:gridCol w:w="1559"/>
        <w:gridCol w:w="1418"/>
        <w:gridCol w:w="1418"/>
      </w:tblGrid>
      <w:tr w:rsidR="000B5596" w:rsidRPr="005555A7" w14:paraId="6E8AF883" w14:textId="5ADF6064" w:rsidTr="002240A7">
        <w:trPr>
          <w:trHeight w:val="505"/>
        </w:trPr>
        <w:tc>
          <w:tcPr>
            <w:tcW w:w="502" w:type="dxa"/>
            <w:tcBorders>
              <w:top w:val="single" w:sz="4" w:space="0" w:color="auto"/>
              <w:left w:val="nil"/>
              <w:bottom w:val="single" w:sz="4" w:space="0" w:color="auto"/>
              <w:right w:val="nil"/>
            </w:tcBorders>
            <w:vAlign w:val="bottom"/>
            <w:hideMark/>
          </w:tcPr>
          <w:p w14:paraId="72299AC3" w14:textId="0416C053" w:rsidR="000B5596" w:rsidRPr="00E75ABB" w:rsidRDefault="000B5596" w:rsidP="000B5596">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Y</w:t>
            </w:r>
            <w:r w:rsidRPr="00E75ABB">
              <w:rPr>
                <w:rFonts w:ascii="Times New Roman" w:hAnsi="Times New Roman" w:cs="Times New Roman"/>
                <w:b/>
                <w:bCs/>
                <w:sz w:val="20"/>
                <w:szCs w:val="20"/>
              </w:rPr>
              <w:t>ear</w:t>
            </w:r>
          </w:p>
        </w:tc>
        <w:tc>
          <w:tcPr>
            <w:tcW w:w="890" w:type="dxa"/>
            <w:tcBorders>
              <w:top w:val="single" w:sz="4" w:space="0" w:color="auto"/>
              <w:left w:val="nil"/>
              <w:bottom w:val="single" w:sz="4" w:space="0" w:color="auto"/>
              <w:right w:val="nil"/>
            </w:tcBorders>
            <w:vAlign w:val="center"/>
            <w:hideMark/>
          </w:tcPr>
          <w:p w14:paraId="7D457605" w14:textId="1FDE7AC8" w:rsidR="000B5596" w:rsidRPr="00E75ABB" w:rsidRDefault="000B5596" w:rsidP="000B5596">
            <w:pPr>
              <w:spacing w:after="0" w:line="276" w:lineRule="auto"/>
              <w:jc w:val="center"/>
              <w:rPr>
                <w:rFonts w:ascii="Times New Roman" w:hAnsi="Times New Roman" w:cs="Times New Roman"/>
                <w:b/>
                <w:bCs/>
                <w:sz w:val="20"/>
                <w:szCs w:val="20"/>
              </w:rPr>
            </w:pPr>
            <w:r w:rsidRPr="00E75ABB">
              <w:rPr>
                <w:rFonts w:ascii="Times New Roman" w:hAnsi="Times New Roman" w:cs="Times New Roman"/>
                <w:b/>
                <w:bCs/>
                <w:sz w:val="20"/>
                <w:szCs w:val="20"/>
              </w:rPr>
              <w:t>Eligible 1</w:t>
            </w:r>
            <w:r w:rsidRPr="009B250E">
              <w:rPr>
                <w:rFonts w:ascii="Times New Roman" w:hAnsi="Times New Roman" w:cs="Times New Roman"/>
                <w:b/>
                <w:bCs/>
                <w:sz w:val="20"/>
                <w:szCs w:val="20"/>
                <w:vertAlign w:val="superscript"/>
              </w:rPr>
              <w:t>st</w:t>
            </w:r>
            <w:r w:rsidRPr="00E75ABB">
              <w:rPr>
                <w:rFonts w:ascii="Times New Roman" w:hAnsi="Times New Roman" w:cs="Times New Roman"/>
                <w:b/>
                <w:bCs/>
                <w:sz w:val="20"/>
                <w:szCs w:val="20"/>
              </w:rPr>
              <w:t xml:space="preserve"> PCR</w:t>
            </w:r>
          </w:p>
        </w:tc>
        <w:tc>
          <w:tcPr>
            <w:tcW w:w="1276" w:type="dxa"/>
            <w:tcBorders>
              <w:top w:val="single" w:sz="4" w:space="0" w:color="auto"/>
              <w:left w:val="nil"/>
              <w:bottom w:val="single" w:sz="4" w:space="0" w:color="auto"/>
              <w:right w:val="nil"/>
            </w:tcBorders>
            <w:vAlign w:val="center"/>
            <w:hideMark/>
          </w:tcPr>
          <w:p w14:paraId="6CCD88F6" w14:textId="4AF9A50F" w:rsidR="000B5596" w:rsidRPr="00E75ABB" w:rsidRDefault="000B5596" w:rsidP="000B5596">
            <w:pPr>
              <w:spacing w:after="0" w:line="276" w:lineRule="auto"/>
              <w:jc w:val="center"/>
              <w:rPr>
                <w:rFonts w:ascii="Times New Roman" w:hAnsi="Times New Roman" w:cs="Times New Roman"/>
                <w:b/>
                <w:bCs/>
                <w:sz w:val="20"/>
                <w:szCs w:val="20"/>
              </w:rPr>
            </w:pPr>
            <w:r w:rsidRPr="00E75ABB">
              <w:rPr>
                <w:rFonts w:ascii="Times New Roman" w:hAnsi="Times New Roman" w:cs="Times New Roman"/>
                <w:b/>
                <w:bCs/>
                <w:sz w:val="20"/>
                <w:szCs w:val="20"/>
              </w:rPr>
              <w:t>Eligible 2</w:t>
            </w:r>
            <w:r w:rsidRPr="009B250E">
              <w:rPr>
                <w:rFonts w:ascii="Times New Roman" w:hAnsi="Times New Roman" w:cs="Times New Roman"/>
                <w:b/>
                <w:bCs/>
                <w:sz w:val="20"/>
                <w:szCs w:val="20"/>
                <w:vertAlign w:val="superscript"/>
              </w:rPr>
              <w:t>nd</w:t>
            </w:r>
            <w:r w:rsidRPr="00E75ABB">
              <w:rPr>
                <w:rFonts w:ascii="Times New Roman" w:hAnsi="Times New Roman" w:cs="Times New Roman"/>
                <w:b/>
                <w:bCs/>
                <w:sz w:val="20"/>
                <w:szCs w:val="20"/>
              </w:rPr>
              <w:t xml:space="preserve"> PCR</w:t>
            </w:r>
          </w:p>
        </w:tc>
        <w:tc>
          <w:tcPr>
            <w:tcW w:w="1134" w:type="dxa"/>
            <w:tcBorders>
              <w:top w:val="single" w:sz="4" w:space="0" w:color="auto"/>
              <w:left w:val="nil"/>
              <w:bottom w:val="single" w:sz="4" w:space="0" w:color="auto"/>
              <w:right w:val="nil"/>
            </w:tcBorders>
            <w:vAlign w:val="center"/>
            <w:hideMark/>
          </w:tcPr>
          <w:p w14:paraId="240C3BFB" w14:textId="761A7F2C" w:rsidR="000B5596" w:rsidRPr="00E75ABB" w:rsidRDefault="000B5596" w:rsidP="000B5596">
            <w:pPr>
              <w:spacing w:after="0" w:line="276" w:lineRule="auto"/>
              <w:jc w:val="center"/>
              <w:rPr>
                <w:rFonts w:ascii="Times New Roman" w:hAnsi="Times New Roman" w:cs="Times New Roman"/>
                <w:b/>
                <w:bCs/>
                <w:sz w:val="20"/>
                <w:szCs w:val="20"/>
              </w:rPr>
            </w:pPr>
            <w:r w:rsidRPr="00E75ABB">
              <w:rPr>
                <w:rFonts w:ascii="Times New Roman" w:hAnsi="Times New Roman" w:cs="Times New Roman"/>
                <w:b/>
                <w:bCs/>
                <w:sz w:val="20"/>
                <w:szCs w:val="20"/>
              </w:rPr>
              <w:t>Eligible 3</w:t>
            </w:r>
            <w:r w:rsidRPr="009B250E">
              <w:rPr>
                <w:rFonts w:ascii="Times New Roman" w:hAnsi="Times New Roman" w:cs="Times New Roman"/>
                <w:b/>
                <w:bCs/>
                <w:sz w:val="20"/>
                <w:szCs w:val="20"/>
                <w:vertAlign w:val="superscript"/>
              </w:rPr>
              <w:t>rd</w:t>
            </w:r>
            <w:r w:rsidRPr="00E75ABB">
              <w:rPr>
                <w:rFonts w:ascii="Times New Roman" w:hAnsi="Times New Roman" w:cs="Times New Roman"/>
                <w:b/>
                <w:bCs/>
                <w:sz w:val="20"/>
                <w:szCs w:val="20"/>
              </w:rPr>
              <w:t xml:space="preserve"> PCR</w:t>
            </w:r>
          </w:p>
        </w:tc>
        <w:tc>
          <w:tcPr>
            <w:tcW w:w="1418" w:type="dxa"/>
            <w:tcBorders>
              <w:top w:val="single" w:sz="4" w:space="0" w:color="auto"/>
              <w:left w:val="nil"/>
              <w:bottom w:val="single" w:sz="4" w:space="0" w:color="auto"/>
              <w:right w:val="nil"/>
            </w:tcBorders>
            <w:vAlign w:val="center"/>
          </w:tcPr>
          <w:p w14:paraId="7F9325FD" w14:textId="0EF41466" w:rsidR="000B5596" w:rsidRPr="00E75ABB" w:rsidRDefault="000B5596" w:rsidP="000B5596">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Annual</w:t>
            </w:r>
            <w:r w:rsidRPr="00E75ABB">
              <w:rPr>
                <w:rFonts w:ascii="Times New Roman" w:hAnsi="Times New Roman" w:cs="Times New Roman"/>
                <w:b/>
                <w:bCs/>
                <w:sz w:val="20"/>
                <w:szCs w:val="20"/>
              </w:rPr>
              <w:t xml:space="preserve"> Eligible Infants</w:t>
            </w:r>
          </w:p>
        </w:tc>
        <w:tc>
          <w:tcPr>
            <w:tcW w:w="1418" w:type="dxa"/>
            <w:tcBorders>
              <w:top w:val="single" w:sz="4" w:space="0" w:color="auto"/>
              <w:left w:val="nil"/>
              <w:bottom w:val="single" w:sz="4" w:space="0" w:color="auto"/>
              <w:right w:val="nil"/>
            </w:tcBorders>
            <w:vAlign w:val="center"/>
            <w:hideMark/>
          </w:tcPr>
          <w:p w14:paraId="518FE45F" w14:textId="4987F372" w:rsidR="000B5596" w:rsidRPr="00E75ABB" w:rsidRDefault="000B5596" w:rsidP="000B5596">
            <w:pPr>
              <w:spacing w:after="0" w:line="276" w:lineRule="auto"/>
              <w:jc w:val="center"/>
              <w:rPr>
                <w:rFonts w:ascii="Times New Roman" w:hAnsi="Times New Roman" w:cs="Times New Roman"/>
                <w:b/>
                <w:bCs/>
                <w:sz w:val="20"/>
                <w:szCs w:val="20"/>
              </w:rPr>
            </w:pPr>
            <w:r w:rsidRPr="00E75ABB">
              <w:rPr>
                <w:rFonts w:ascii="Times New Roman" w:hAnsi="Times New Roman" w:cs="Times New Roman"/>
                <w:b/>
                <w:bCs/>
                <w:sz w:val="20"/>
                <w:szCs w:val="20"/>
              </w:rPr>
              <w:t>Adherence 1</w:t>
            </w:r>
            <w:r w:rsidRPr="009B250E">
              <w:rPr>
                <w:rFonts w:ascii="Times New Roman" w:hAnsi="Times New Roman" w:cs="Times New Roman"/>
                <w:b/>
                <w:bCs/>
                <w:sz w:val="20"/>
                <w:szCs w:val="20"/>
                <w:vertAlign w:val="superscript"/>
              </w:rPr>
              <w:t>st</w:t>
            </w:r>
            <w:r w:rsidRPr="00E75ABB">
              <w:rPr>
                <w:rFonts w:ascii="Times New Roman" w:hAnsi="Times New Roman" w:cs="Times New Roman"/>
                <w:b/>
                <w:bCs/>
                <w:sz w:val="20"/>
                <w:szCs w:val="20"/>
              </w:rPr>
              <w:t xml:space="preserve"> PCR %(n)</w:t>
            </w:r>
          </w:p>
        </w:tc>
        <w:tc>
          <w:tcPr>
            <w:tcW w:w="1559" w:type="dxa"/>
            <w:tcBorders>
              <w:top w:val="single" w:sz="4" w:space="0" w:color="auto"/>
              <w:left w:val="nil"/>
              <w:bottom w:val="single" w:sz="4" w:space="0" w:color="auto"/>
              <w:right w:val="nil"/>
            </w:tcBorders>
            <w:vAlign w:val="center"/>
            <w:hideMark/>
          </w:tcPr>
          <w:p w14:paraId="1838F764" w14:textId="2E161D0B" w:rsidR="000B5596" w:rsidRPr="00E75ABB" w:rsidRDefault="000B5596" w:rsidP="000B5596">
            <w:pPr>
              <w:spacing w:after="0" w:line="276" w:lineRule="auto"/>
              <w:jc w:val="center"/>
              <w:rPr>
                <w:rFonts w:ascii="Times New Roman" w:hAnsi="Times New Roman" w:cs="Times New Roman"/>
                <w:b/>
                <w:bCs/>
                <w:sz w:val="20"/>
                <w:szCs w:val="20"/>
              </w:rPr>
            </w:pPr>
            <w:r w:rsidRPr="00E75ABB">
              <w:rPr>
                <w:rFonts w:ascii="Times New Roman" w:hAnsi="Times New Roman" w:cs="Times New Roman"/>
                <w:b/>
                <w:bCs/>
                <w:sz w:val="20"/>
                <w:szCs w:val="20"/>
              </w:rPr>
              <w:t>Adherence 2</w:t>
            </w:r>
            <w:r w:rsidRPr="009B250E">
              <w:rPr>
                <w:rFonts w:ascii="Times New Roman" w:hAnsi="Times New Roman" w:cs="Times New Roman"/>
                <w:b/>
                <w:bCs/>
                <w:sz w:val="20"/>
                <w:szCs w:val="20"/>
                <w:vertAlign w:val="superscript"/>
              </w:rPr>
              <w:t>nd</w:t>
            </w:r>
            <w:r>
              <w:rPr>
                <w:rFonts w:ascii="Times New Roman" w:hAnsi="Times New Roman" w:cs="Times New Roman"/>
                <w:b/>
                <w:bCs/>
                <w:sz w:val="20"/>
                <w:szCs w:val="20"/>
              </w:rPr>
              <w:t xml:space="preserve"> </w:t>
            </w:r>
            <w:r w:rsidRPr="00E75ABB">
              <w:rPr>
                <w:rFonts w:ascii="Times New Roman" w:hAnsi="Times New Roman" w:cs="Times New Roman"/>
                <w:b/>
                <w:bCs/>
                <w:sz w:val="20"/>
                <w:szCs w:val="20"/>
              </w:rPr>
              <w:t>PCR %(n)</w:t>
            </w:r>
          </w:p>
        </w:tc>
        <w:tc>
          <w:tcPr>
            <w:tcW w:w="1418" w:type="dxa"/>
            <w:tcBorders>
              <w:top w:val="single" w:sz="4" w:space="0" w:color="auto"/>
              <w:left w:val="nil"/>
              <w:bottom w:val="single" w:sz="4" w:space="0" w:color="auto"/>
              <w:right w:val="nil"/>
            </w:tcBorders>
            <w:vAlign w:val="center"/>
            <w:hideMark/>
          </w:tcPr>
          <w:p w14:paraId="5C7779DD" w14:textId="5CB32DAF" w:rsidR="000B5596" w:rsidRPr="00E75ABB" w:rsidRDefault="000B5596" w:rsidP="000B5596">
            <w:pPr>
              <w:spacing w:after="0" w:line="276" w:lineRule="auto"/>
              <w:jc w:val="center"/>
              <w:rPr>
                <w:rFonts w:ascii="Times New Roman" w:hAnsi="Times New Roman" w:cs="Times New Roman"/>
                <w:b/>
                <w:bCs/>
                <w:sz w:val="20"/>
                <w:szCs w:val="20"/>
              </w:rPr>
            </w:pPr>
            <w:r w:rsidRPr="00E75ABB">
              <w:rPr>
                <w:rFonts w:ascii="Times New Roman" w:hAnsi="Times New Roman" w:cs="Times New Roman"/>
                <w:b/>
                <w:bCs/>
                <w:sz w:val="20"/>
                <w:szCs w:val="20"/>
              </w:rPr>
              <w:t>Adherence 3</w:t>
            </w:r>
            <w:r w:rsidRPr="009B250E">
              <w:rPr>
                <w:rFonts w:ascii="Times New Roman" w:hAnsi="Times New Roman" w:cs="Times New Roman"/>
                <w:b/>
                <w:bCs/>
                <w:sz w:val="20"/>
                <w:szCs w:val="20"/>
                <w:vertAlign w:val="superscript"/>
              </w:rPr>
              <w:t>rd</w:t>
            </w:r>
            <w:r>
              <w:rPr>
                <w:rFonts w:ascii="Times New Roman" w:hAnsi="Times New Roman" w:cs="Times New Roman"/>
                <w:b/>
                <w:bCs/>
                <w:sz w:val="20"/>
                <w:szCs w:val="20"/>
              </w:rPr>
              <w:t xml:space="preserve"> P</w:t>
            </w:r>
            <w:r w:rsidRPr="00E75ABB">
              <w:rPr>
                <w:rFonts w:ascii="Times New Roman" w:hAnsi="Times New Roman" w:cs="Times New Roman"/>
                <w:b/>
                <w:bCs/>
                <w:sz w:val="20"/>
                <w:szCs w:val="20"/>
              </w:rPr>
              <w:t>CR %(n)</w:t>
            </w:r>
          </w:p>
        </w:tc>
        <w:tc>
          <w:tcPr>
            <w:tcW w:w="1418" w:type="dxa"/>
            <w:tcBorders>
              <w:top w:val="single" w:sz="4" w:space="0" w:color="auto"/>
              <w:left w:val="nil"/>
              <w:bottom w:val="single" w:sz="4" w:space="0" w:color="auto"/>
              <w:right w:val="nil"/>
            </w:tcBorders>
            <w:vAlign w:val="center"/>
          </w:tcPr>
          <w:p w14:paraId="6645C693" w14:textId="70FFDEF4" w:rsidR="000B5596" w:rsidRPr="00E75ABB" w:rsidRDefault="000B5596" w:rsidP="000B5596">
            <w:pPr>
              <w:spacing w:after="0" w:line="276" w:lineRule="auto"/>
              <w:jc w:val="center"/>
              <w:rPr>
                <w:rFonts w:ascii="Times New Roman" w:hAnsi="Times New Roman" w:cs="Times New Roman"/>
                <w:b/>
                <w:bCs/>
                <w:sz w:val="20"/>
                <w:szCs w:val="20"/>
              </w:rPr>
            </w:pPr>
            <w:r w:rsidRPr="00E75ABB">
              <w:rPr>
                <w:rFonts w:ascii="Times New Roman" w:hAnsi="Times New Roman" w:cs="Times New Roman"/>
                <w:b/>
                <w:bCs/>
                <w:sz w:val="20"/>
                <w:szCs w:val="20"/>
              </w:rPr>
              <w:t>Annual adherence %(n)</w:t>
            </w:r>
          </w:p>
        </w:tc>
      </w:tr>
      <w:tr w:rsidR="000B5596" w:rsidRPr="005555A7" w14:paraId="7D50D478" w14:textId="7A6CD353" w:rsidTr="002240A7">
        <w:trPr>
          <w:trHeight w:val="224"/>
        </w:trPr>
        <w:tc>
          <w:tcPr>
            <w:tcW w:w="502" w:type="dxa"/>
            <w:tcBorders>
              <w:top w:val="nil"/>
              <w:left w:val="nil"/>
              <w:bottom w:val="nil"/>
              <w:right w:val="nil"/>
            </w:tcBorders>
            <w:noWrap/>
            <w:vAlign w:val="bottom"/>
            <w:hideMark/>
          </w:tcPr>
          <w:p w14:paraId="646CA2A3"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2017</w:t>
            </w:r>
          </w:p>
        </w:tc>
        <w:tc>
          <w:tcPr>
            <w:tcW w:w="890" w:type="dxa"/>
            <w:tcBorders>
              <w:top w:val="nil"/>
              <w:left w:val="nil"/>
              <w:bottom w:val="nil"/>
              <w:right w:val="nil"/>
            </w:tcBorders>
            <w:noWrap/>
            <w:vAlign w:val="center"/>
            <w:hideMark/>
          </w:tcPr>
          <w:p w14:paraId="6EDA3BC9"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58,472</w:t>
            </w:r>
          </w:p>
        </w:tc>
        <w:tc>
          <w:tcPr>
            <w:tcW w:w="1276" w:type="dxa"/>
            <w:tcBorders>
              <w:top w:val="nil"/>
              <w:left w:val="nil"/>
              <w:bottom w:val="nil"/>
              <w:right w:val="nil"/>
            </w:tcBorders>
            <w:noWrap/>
            <w:vAlign w:val="center"/>
            <w:hideMark/>
          </w:tcPr>
          <w:p w14:paraId="453479B1" w14:textId="3F24CD10"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57,118</w:t>
            </w:r>
            <w:r>
              <w:rPr>
                <w:rFonts w:ascii="Times New Roman" w:hAnsi="Times New Roman" w:cs="Times New Roman"/>
                <w:sz w:val="20"/>
                <w:szCs w:val="20"/>
              </w:rPr>
              <w:t>*</w:t>
            </w:r>
          </w:p>
        </w:tc>
        <w:tc>
          <w:tcPr>
            <w:tcW w:w="1134" w:type="dxa"/>
            <w:tcBorders>
              <w:top w:val="nil"/>
              <w:left w:val="nil"/>
              <w:bottom w:val="nil"/>
              <w:right w:val="nil"/>
            </w:tcBorders>
            <w:noWrap/>
            <w:vAlign w:val="center"/>
            <w:hideMark/>
          </w:tcPr>
          <w:p w14:paraId="092D55E5" w14:textId="77777777" w:rsidR="000B5596" w:rsidRPr="00E75ABB" w:rsidRDefault="000B5596" w:rsidP="000B5596">
            <w:pPr>
              <w:spacing w:after="0" w:line="276" w:lineRule="auto"/>
              <w:jc w:val="center"/>
              <w:rPr>
                <w:rFonts w:ascii="Times New Roman" w:hAnsi="Times New Roman" w:cs="Times New Roman"/>
                <w:sz w:val="20"/>
                <w:szCs w:val="20"/>
              </w:rPr>
            </w:pPr>
          </w:p>
        </w:tc>
        <w:tc>
          <w:tcPr>
            <w:tcW w:w="1418" w:type="dxa"/>
            <w:tcBorders>
              <w:top w:val="nil"/>
              <w:left w:val="nil"/>
              <w:bottom w:val="nil"/>
              <w:right w:val="nil"/>
            </w:tcBorders>
            <w:vAlign w:val="center"/>
          </w:tcPr>
          <w:p w14:paraId="754760B5" w14:textId="780BCF38"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115,590</w:t>
            </w:r>
          </w:p>
        </w:tc>
        <w:tc>
          <w:tcPr>
            <w:tcW w:w="1418" w:type="dxa"/>
            <w:tcBorders>
              <w:top w:val="nil"/>
              <w:left w:val="nil"/>
              <w:bottom w:val="nil"/>
              <w:right w:val="nil"/>
            </w:tcBorders>
            <w:noWrap/>
            <w:vAlign w:val="center"/>
            <w:hideMark/>
          </w:tcPr>
          <w:p w14:paraId="0AE41D0D" w14:textId="4B256959"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47.6 (27,807)</w:t>
            </w:r>
          </w:p>
        </w:tc>
        <w:tc>
          <w:tcPr>
            <w:tcW w:w="1559" w:type="dxa"/>
            <w:tcBorders>
              <w:top w:val="nil"/>
              <w:left w:val="nil"/>
              <w:bottom w:val="nil"/>
              <w:right w:val="nil"/>
            </w:tcBorders>
            <w:noWrap/>
            <w:vAlign w:val="center"/>
            <w:hideMark/>
          </w:tcPr>
          <w:p w14:paraId="6C3B2754" w14:textId="670DDBE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34.4 (</w:t>
            </w:r>
            <w:proofErr w:type="gramStart"/>
            <w:r w:rsidRPr="00E75ABB">
              <w:rPr>
                <w:rFonts w:ascii="Times New Roman" w:hAnsi="Times New Roman" w:cs="Times New Roman"/>
                <w:sz w:val="20"/>
                <w:szCs w:val="20"/>
              </w:rPr>
              <w:t>19,667)</w:t>
            </w:r>
            <w:r>
              <w:rPr>
                <w:rFonts w:ascii="Times New Roman" w:hAnsi="Times New Roman" w:cs="Times New Roman"/>
                <w:sz w:val="20"/>
                <w:szCs w:val="20"/>
              </w:rPr>
              <w:t>*</w:t>
            </w:r>
            <w:proofErr w:type="gramEnd"/>
          </w:p>
        </w:tc>
        <w:tc>
          <w:tcPr>
            <w:tcW w:w="1418" w:type="dxa"/>
            <w:tcBorders>
              <w:top w:val="nil"/>
              <w:left w:val="nil"/>
              <w:bottom w:val="nil"/>
              <w:right w:val="nil"/>
            </w:tcBorders>
            <w:noWrap/>
            <w:vAlign w:val="center"/>
            <w:hideMark/>
          </w:tcPr>
          <w:p w14:paraId="3460B6C8" w14:textId="77777777" w:rsidR="000B5596" w:rsidRPr="00E75ABB" w:rsidRDefault="000B5596" w:rsidP="000B5596">
            <w:pPr>
              <w:spacing w:after="0" w:line="276" w:lineRule="auto"/>
              <w:jc w:val="center"/>
              <w:rPr>
                <w:rFonts w:ascii="Times New Roman" w:hAnsi="Times New Roman" w:cs="Times New Roman"/>
                <w:sz w:val="20"/>
                <w:szCs w:val="20"/>
              </w:rPr>
            </w:pPr>
          </w:p>
        </w:tc>
        <w:tc>
          <w:tcPr>
            <w:tcW w:w="1418" w:type="dxa"/>
            <w:tcBorders>
              <w:top w:val="nil"/>
              <w:left w:val="nil"/>
              <w:bottom w:val="nil"/>
              <w:right w:val="nil"/>
            </w:tcBorders>
            <w:vAlign w:val="center"/>
          </w:tcPr>
          <w:p w14:paraId="31518A57" w14:textId="23192AEE"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41.1 (47,474)</w:t>
            </w:r>
          </w:p>
        </w:tc>
      </w:tr>
      <w:tr w:rsidR="000B5596" w:rsidRPr="005555A7" w14:paraId="69F48FFD" w14:textId="1AAA386B" w:rsidTr="002240A7">
        <w:trPr>
          <w:trHeight w:val="224"/>
        </w:trPr>
        <w:tc>
          <w:tcPr>
            <w:tcW w:w="502" w:type="dxa"/>
            <w:tcBorders>
              <w:top w:val="nil"/>
              <w:left w:val="nil"/>
              <w:bottom w:val="nil"/>
              <w:right w:val="nil"/>
            </w:tcBorders>
            <w:noWrap/>
            <w:vAlign w:val="bottom"/>
            <w:hideMark/>
          </w:tcPr>
          <w:p w14:paraId="20F3FA2E"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2018</w:t>
            </w:r>
          </w:p>
        </w:tc>
        <w:tc>
          <w:tcPr>
            <w:tcW w:w="890" w:type="dxa"/>
            <w:tcBorders>
              <w:top w:val="nil"/>
              <w:left w:val="nil"/>
              <w:bottom w:val="nil"/>
              <w:right w:val="nil"/>
            </w:tcBorders>
            <w:noWrap/>
            <w:vAlign w:val="center"/>
            <w:hideMark/>
          </w:tcPr>
          <w:p w14:paraId="5FD4FA3F"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57,938</w:t>
            </w:r>
          </w:p>
        </w:tc>
        <w:tc>
          <w:tcPr>
            <w:tcW w:w="1276" w:type="dxa"/>
            <w:tcBorders>
              <w:top w:val="nil"/>
              <w:left w:val="nil"/>
              <w:bottom w:val="nil"/>
              <w:right w:val="nil"/>
            </w:tcBorders>
            <w:noWrap/>
            <w:vAlign w:val="center"/>
            <w:hideMark/>
          </w:tcPr>
          <w:p w14:paraId="08911B61" w14:textId="01DBC47F"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55,075</w:t>
            </w:r>
            <w:r>
              <w:rPr>
                <w:rFonts w:ascii="Times New Roman" w:hAnsi="Times New Roman" w:cs="Times New Roman"/>
                <w:sz w:val="20"/>
                <w:szCs w:val="20"/>
              </w:rPr>
              <w:t>*</w:t>
            </w:r>
          </w:p>
        </w:tc>
        <w:tc>
          <w:tcPr>
            <w:tcW w:w="1134" w:type="dxa"/>
            <w:tcBorders>
              <w:top w:val="nil"/>
              <w:left w:val="nil"/>
              <w:bottom w:val="nil"/>
              <w:right w:val="nil"/>
            </w:tcBorders>
            <w:noWrap/>
            <w:vAlign w:val="center"/>
            <w:hideMark/>
          </w:tcPr>
          <w:p w14:paraId="41D41F92" w14:textId="77777777" w:rsidR="000B5596" w:rsidRPr="00E75ABB" w:rsidRDefault="000B5596" w:rsidP="000B5596">
            <w:pPr>
              <w:spacing w:after="0" w:line="276" w:lineRule="auto"/>
              <w:jc w:val="center"/>
              <w:rPr>
                <w:rFonts w:ascii="Times New Roman" w:hAnsi="Times New Roman" w:cs="Times New Roman"/>
                <w:sz w:val="20"/>
                <w:szCs w:val="20"/>
              </w:rPr>
            </w:pPr>
          </w:p>
        </w:tc>
        <w:tc>
          <w:tcPr>
            <w:tcW w:w="1418" w:type="dxa"/>
            <w:tcBorders>
              <w:top w:val="nil"/>
              <w:left w:val="nil"/>
              <w:bottom w:val="nil"/>
              <w:right w:val="nil"/>
            </w:tcBorders>
            <w:vAlign w:val="center"/>
          </w:tcPr>
          <w:p w14:paraId="52E79B95" w14:textId="78199080"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113,013</w:t>
            </w:r>
          </w:p>
        </w:tc>
        <w:tc>
          <w:tcPr>
            <w:tcW w:w="1418" w:type="dxa"/>
            <w:tcBorders>
              <w:top w:val="nil"/>
              <w:left w:val="nil"/>
              <w:bottom w:val="nil"/>
              <w:right w:val="nil"/>
            </w:tcBorders>
            <w:noWrap/>
            <w:vAlign w:val="center"/>
            <w:hideMark/>
          </w:tcPr>
          <w:p w14:paraId="09647796" w14:textId="4E55F6BD"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98.5 (57,091)</w:t>
            </w:r>
          </w:p>
        </w:tc>
        <w:tc>
          <w:tcPr>
            <w:tcW w:w="1559" w:type="dxa"/>
            <w:tcBorders>
              <w:top w:val="nil"/>
              <w:left w:val="nil"/>
              <w:bottom w:val="nil"/>
              <w:right w:val="nil"/>
            </w:tcBorders>
            <w:noWrap/>
            <w:vAlign w:val="center"/>
            <w:hideMark/>
          </w:tcPr>
          <w:p w14:paraId="6E4C73E8" w14:textId="19BA2DBA"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70.8 (</w:t>
            </w:r>
            <w:proofErr w:type="gramStart"/>
            <w:r w:rsidRPr="00E75ABB">
              <w:rPr>
                <w:rFonts w:ascii="Times New Roman" w:hAnsi="Times New Roman" w:cs="Times New Roman"/>
                <w:sz w:val="20"/>
                <w:szCs w:val="20"/>
              </w:rPr>
              <w:t>38,985)</w:t>
            </w:r>
            <w:r>
              <w:rPr>
                <w:rFonts w:ascii="Times New Roman" w:hAnsi="Times New Roman" w:cs="Times New Roman"/>
                <w:sz w:val="20"/>
                <w:szCs w:val="20"/>
              </w:rPr>
              <w:t>*</w:t>
            </w:r>
            <w:proofErr w:type="gramEnd"/>
          </w:p>
        </w:tc>
        <w:tc>
          <w:tcPr>
            <w:tcW w:w="1418" w:type="dxa"/>
            <w:tcBorders>
              <w:top w:val="nil"/>
              <w:left w:val="nil"/>
              <w:bottom w:val="nil"/>
              <w:right w:val="nil"/>
            </w:tcBorders>
            <w:noWrap/>
            <w:vAlign w:val="center"/>
            <w:hideMark/>
          </w:tcPr>
          <w:p w14:paraId="060787E2" w14:textId="77777777" w:rsidR="000B5596" w:rsidRPr="00E75ABB" w:rsidRDefault="000B5596" w:rsidP="000B5596">
            <w:pPr>
              <w:spacing w:after="0" w:line="276" w:lineRule="auto"/>
              <w:jc w:val="center"/>
              <w:rPr>
                <w:rFonts w:ascii="Times New Roman" w:hAnsi="Times New Roman" w:cs="Times New Roman"/>
                <w:sz w:val="20"/>
                <w:szCs w:val="20"/>
              </w:rPr>
            </w:pPr>
          </w:p>
        </w:tc>
        <w:tc>
          <w:tcPr>
            <w:tcW w:w="1418" w:type="dxa"/>
            <w:tcBorders>
              <w:top w:val="nil"/>
              <w:left w:val="nil"/>
              <w:bottom w:val="nil"/>
              <w:right w:val="nil"/>
            </w:tcBorders>
            <w:vAlign w:val="center"/>
          </w:tcPr>
          <w:p w14:paraId="2984019A" w14:textId="1790C2B5"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85.0 (96,076)</w:t>
            </w:r>
          </w:p>
        </w:tc>
      </w:tr>
      <w:tr w:rsidR="000B5596" w:rsidRPr="005555A7" w14:paraId="1A074540" w14:textId="1ADDD29A" w:rsidTr="002240A7">
        <w:trPr>
          <w:trHeight w:val="224"/>
        </w:trPr>
        <w:tc>
          <w:tcPr>
            <w:tcW w:w="502" w:type="dxa"/>
            <w:tcBorders>
              <w:top w:val="nil"/>
              <w:left w:val="nil"/>
              <w:bottom w:val="nil"/>
              <w:right w:val="nil"/>
            </w:tcBorders>
            <w:noWrap/>
            <w:vAlign w:val="bottom"/>
            <w:hideMark/>
          </w:tcPr>
          <w:p w14:paraId="6644C12A"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2019</w:t>
            </w:r>
          </w:p>
        </w:tc>
        <w:tc>
          <w:tcPr>
            <w:tcW w:w="890" w:type="dxa"/>
            <w:tcBorders>
              <w:top w:val="nil"/>
              <w:left w:val="nil"/>
              <w:bottom w:val="nil"/>
              <w:right w:val="nil"/>
            </w:tcBorders>
            <w:noWrap/>
            <w:vAlign w:val="center"/>
            <w:hideMark/>
          </w:tcPr>
          <w:p w14:paraId="562F486D"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62,851</w:t>
            </w:r>
          </w:p>
        </w:tc>
        <w:tc>
          <w:tcPr>
            <w:tcW w:w="1276" w:type="dxa"/>
            <w:tcBorders>
              <w:top w:val="nil"/>
              <w:left w:val="nil"/>
              <w:bottom w:val="nil"/>
              <w:right w:val="nil"/>
            </w:tcBorders>
            <w:noWrap/>
            <w:vAlign w:val="center"/>
            <w:hideMark/>
          </w:tcPr>
          <w:p w14:paraId="6EFA5988"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60,329</w:t>
            </w:r>
          </w:p>
        </w:tc>
        <w:tc>
          <w:tcPr>
            <w:tcW w:w="1134" w:type="dxa"/>
            <w:tcBorders>
              <w:top w:val="nil"/>
              <w:left w:val="nil"/>
              <w:bottom w:val="nil"/>
              <w:right w:val="nil"/>
            </w:tcBorders>
            <w:noWrap/>
            <w:vAlign w:val="center"/>
            <w:hideMark/>
          </w:tcPr>
          <w:p w14:paraId="1549B1BE"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59,709</w:t>
            </w:r>
          </w:p>
        </w:tc>
        <w:tc>
          <w:tcPr>
            <w:tcW w:w="1418" w:type="dxa"/>
            <w:tcBorders>
              <w:top w:val="nil"/>
              <w:left w:val="nil"/>
              <w:bottom w:val="nil"/>
              <w:right w:val="nil"/>
            </w:tcBorders>
            <w:vAlign w:val="center"/>
          </w:tcPr>
          <w:p w14:paraId="6B171A71" w14:textId="07C973C4"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182,889</w:t>
            </w:r>
          </w:p>
        </w:tc>
        <w:tc>
          <w:tcPr>
            <w:tcW w:w="1418" w:type="dxa"/>
            <w:tcBorders>
              <w:top w:val="nil"/>
              <w:left w:val="nil"/>
              <w:bottom w:val="nil"/>
              <w:right w:val="nil"/>
            </w:tcBorders>
            <w:noWrap/>
            <w:vAlign w:val="center"/>
            <w:hideMark/>
          </w:tcPr>
          <w:p w14:paraId="430EF635" w14:textId="1A4884B0"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99.5 (62,557)</w:t>
            </w:r>
          </w:p>
        </w:tc>
        <w:tc>
          <w:tcPr>
            <w:tcW w:w="1559" w:type="dxa"/>
            <w:tcBorders>
              <w:top w:val="nil"/>
              <w:left w:val="nil"/>
              <w:bottom w:val="nil"/>
              <w:right w:val="nil"/>
            </w:tcBorders>
            <w:noWrap/>
            <w:vAlign w:val="center"/>
            <w:hideMark/>
          </w:tcPr>
          <w:p w14:paraId="30082340"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66.3 (40,028)</w:t>
            </w:r>
          </w:p>
        </w:tc>
        <w:tc>
          <w:tcPr>
            <w:tcW w:w="1418" w:type="dxa"/>
            <w:tcBorders>
              <w:top w:val="nil"/>
              <w:left w:val="nil"/>
              <w:bottom w:val="nil"/>
              <w:right w:val="nil"/>
            </w:tcBorders>
            <w:noWrap/>
            <w:vAlign w:val="center"/>
            <w:hideMark/>
          </w:tcPr>
          <w:p w14:paraId="433D197A"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12.0 (7,156)</w:t>
            </w:r>
          </w:p>
        </w:tc>
        <w:tc>
          <w:tcPr>
            <w:tcW w:w="1418" w:type="dxa"/>
            <w:tcBorders>
              <w:top w:val="nil"/>
              <w:left w:val="nil"/>
              <w:bottom w:val="nil"/>
              <w:right w:val="nil"/>
            </w:tcBorders>
            <w:vAlign w:val="center"/>
          </w:tcPr>
          <w:p w14:paraId="15BCD5BE" w14:textId="278A4FDB"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60.0 (109,741)</w:t>
            </w:r>
          </w:p>
        </w:tc>
      </w:tr>
      <w:tr w:rsidR="000B5596" w:rsidRPr="005555A7" w14:paraId="4946C16A" w14:textId="53892EFF" w:rsidTr="002240A7">
        <w:trPr>
          <w:trHeight w:val="224"/>
        </w:trPr>
        <w:tc>
          <w:tcPr>
            <w:tcW w:w="502" w:type="dxa"/>
            <w:tcBorders>
              <w:top w:val="nil"/>
              <w:left w:val="nil"/>
              <w:bottom w:val="nil"/>
              <w:right w:val="nil"/>
            </w:tcBorders>
            <w:noWrap/>
            <w:vAlign w:val="bottom"/>
            <w:hideMark/>
          </w:tcPr>
          <w:p w14:paraId="23F85941"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2020</w:t>
            </w:r>
          </w:p>
        </w:tc>
        <w:tc>
          <w:tcPr>
            <w:tcW w:w="890" w:type="dxa"/>
            <w:tcBorders>
              <w:top w:val="nil"/>
              <w:left w:val="nil"/>
              <w:bottom w:val="nil"/>
              <w:right w:val="nil"/>
            </w:tcBorders>
            <w:noWrap/>
            <w:vAlign w:val="center"/>
            <w:hideMark/>
          </w:tcPr>
          <w:p w14:paraId="4A3F3D85"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56,119</w:t>
            </w:r>
          </w:p>
        </w:tc>
        <w:tc>
          <w:tcPr>
            <w:tcW w:w="1276" w:type="dxa"/>
            <w:tcBorders>
              <w:top w:val="nil"/>
              <w:left w:val="nil"/>
              <w:bottom w:val="nil"/>
              <w:right w:val="nil"/>
            </w:tcBorders>
            <w:noWrap/>
            <w:vAlign w:val="center"/>
            <w:hideMark/>
          </w:tcPr>
          <w:p w14:paraId="7727FF8A"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54,121</w:t>
            </w:r>
          </w:p>
        </w:tc>
        <w:tc>
          <w:tcPr>
            <w:tcW w:w="1134" w:type="dxa"/>
            <w:tcBorders>
              <w:top w:val="nil"/>
              <w:left w:val="nil"/>
              <w:bottom w:val="nil"/>
              <w:right w:val="nil"/>
            </w:tcBorders>
            <w:noWrap/>
            <w:vAlign w:val="center"/>
            <w:hideMark/>
          </w:tcPr>
          <w:p w14:paraId="5483445F"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53,790</w:t>
            </w:r>
          </w:p>
        </w:tc>
        <w:tc>
          <w:tcPr>
            <w:tcW w:w="1418" w:type="dxa"/>
            <w:tcBorders>
              <w:top w:val="nil"/>
              <w:left w:val="nil"/>
              <w:bottom w:val="nil"/>
              <w:right w:val="nil"/>
            </w:tcBorders>
            <w:vAlign w:val="center"/>
          </w:tcPr>
          <w:p w14:paraId="6F55B154" w14:textId="566AE405"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164,030</w:t>
            </w:r>
          </w:p>
        </w:tc>
        <w:tc>
          <w:tcPr>
            <w:tcW w:w="1418" w:type="dxa"/>
            <w:tcBorders>
              <w:top w:val="nil"/>
              <w:left w:val="nil"/>
              <w:bottom w:val="nil"/>
              <w:right w:val="nil"/>
            </w:tcBorders>
            <w:noWrap/>
            <w:vAlign w:val="center"/>
            <w:hideMark/>
          </w:tcPr>
          <w:p w14:paraId="7B96180D" w14:textId="705E5E54"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95.1 (53,384)</w:t>
            </w:r>
          </w:p>
        </w:tc>
        <w:tc>
          <w:tcPr>
            <w:tcW w:w="1559" w:type="dxa"/>
            <w:tcBorders>
              <w:top w:val="nil"/>
              <w:left w:val="nil"/>
              <w:bottom w:val="nil"/>
              <w:right w:val="nil"/>
            </w:tcBorders>
            <w:noWrap/>
            <w:vAlign w:val="center"/>
            <w:hideMark/>
          </w:tcPr>
          <w:p w14:paraId="4825A2FB"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69.6 (37,666)</w:t>
            </w:r>
          </w:p>
        </w:tc>
        <w:tc>
          <w:tcPr>
            <w:tcW w:w="1418" w:type="dxa"/>
            <w:tcBorders>
              <w:top w:val="nil"/>
              <w:left w:val="nil"/>
              <w:bottom w:val="nil"/>
              <w:right w:val="nil"/>
            </w:tcBorders>
            <w:noWrap/>
            <w:vAlign w:val="center"/>
            <w:hideMark/>
          </w:tcPr>
          <w:p w14:paraId="66EA658D"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40.2 (21,629)</w:t>
            </w:r>
          </w:p>
        </w:tc>
        <w:tc>
          <w:tcPr>
            <w:tcW w:w="1418" w:type="dxa"/>
            <w:tcBorders>
              <w:top w:val="nil"/>
              <w:left w:val="nil"/>
              <w:bottom w:val="nil"/>
              <w:right w:val="nil"/>
            </w:tcBorders>
            <w:vAlign w:val="center"/>
          </w:tcPr>
          <w:p w14:paraId="7BB3D293" w14:textId="00263D95"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68.7 (112,679</w:t>
            </w:r>
            <w:r>
              <w:rPr>
                <w:rFonts w:ascii="Times New Roman" w:hAnsi="Times New Roman" w:cs="Times New Roman"/>
                <w:sz w:val="20"/>
                <w:szCs w:val="20"/>
              </w:rPr>
              <w:t>)</w:t>
            </w:r>
          </w:p>
        </w:tc>
      </w:tr>
      <w:tr w:rsidR="000B5596" w:rsidRPr="005555A7" w14:paraId="38B1E44E" w14:textId="4285D32C" w:rsidTr="002240A7">
        <w:trPr>
          <w:trHeight w:val="224"/>
        </w:trPr>
        <w:tc>
          <w:tcPr>
            <w:tcW w:w="502" w:type="dxa"/>
            <w:tcBorders>
              <w:top w:val="nil"/>
              <w:left w:val="nil"/>
              <w:bottom w:val="nil"/>
              <w:right w:val="nil"/>
            </w:tcBorders>
            <w:noWrap/>
            <w:vAlign w:val="bottom"/>
            <w:hideMark/>
          </w:tcPr>
          <w:p w14:paraId="3A76EEA1"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2021</w:t>
            </w:r>
          </w:p>
        </w:tc>
        <w:tc>
          <w:tcPr>
            <w:tcW w:w="890" w:type="dxa"/>
            <w:tcBorders>
              <w:top w:val="nil"/>
              <w:left w:val="nil"/>
              <w:bottom w:val="nil"/>
              <w:right w:val="nil"/>
            </w:tcBorders>
            <w:noWrap/>
            <w:vAlign w:val="center"/>
            <w:hideMark/>
          </w:tcPr>
          <w:p w14:paraId="382061B4"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70,883</w:t>
            </w:r>
          </w:p>
        </w:tc>
        <w:tc>
          <w:tcPr>
            <w:tcW w:w="1276" w:type="dxa"/>
            <w:tcBorders>
              <w:top w:val="nil"/>
              <w:left w:val="nil"/>
              <w:bottom w:val="nil"/>
              <w:right w:val="nil"/>
            </w:tcBorders>
            <w:noWrap/>
            <w:vAlign w:val="center"/>
            <w:hideMark/>
          </w:tcPr>
          <w:p w14:paraId="4D50FC00"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69,208</w:t>
            </w:r>
          </w:p>
        </w:tc>
        <w:tc>
          <w:tcPr>
            <w:tcW w:w="1134" w:type="dxa"/>
            <w:tcBorders>
              <w:top w:val="nil"/>
              <w:left w:val="nil"/>
              <w:bottom w:val="nil"/>
              <w:right w:val="nil"/>
            </w:tcBorders>
            <w:noWrap/>
            <w:vAlign w:val="center"/>
            <w:hideMark/>
          </w:tcPr>
          <w:p w14:paraId="36E05C06"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68,944</w:t>
            </w:r>
          </w:p>
        </w:tc>
        <w:tc>
          <w:tcPr>
            <w:tcW w:w="1418" w:type="dxa"/>
            <w:tcBorders>
              <w:top w:val="nil"/>
              <w:left w:val="nil"/>
              <w:bottom w:val="nil"/>
              <w:right w:val="nil"/>
            </w:tcBorders>
            <w:vAlign w:val="center"/>
          </w:tcPr>
          <w:p w14:paraId="77F591E7" w14:textId="5DBA6809"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209,035</w:t>
            </w:r>
          </w:p>
        </w:tc>
        <w:tc>
          <w:tcPr>
            <w:tcW w:w="1418" w:type="dxa"/>
            <w:tcBorders>
              <w:top w:val="nil"/>
              <w:left w:val="nil"/>
              <w:bottom w:val="nil"/>
              <w:right w:val="nil"/>
            </w:tcBorders>
            <w:noWrap/>
            <w:vAlign w:val="center"/>
            <w:hideMark/>
          </w:tcPr>
          <w:p w14:paraId="57950E01" w14:textId="4580C43F"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72.7 (51,503)</w:t>
            </w:r>
          </w:p>
        </w:tc>
        <w:tc>
          <w:tcPr>
            <w:tcW w:w="1559" w:type="dxa"/>
            <w:tcBorders>
              <w:top w:val="nil"/>
              <w:left w:val="nil"/>
              <w:bottom w:val="nil"/>
              <w:right w:val="nil"/>
            </w:tcBorders>
            <w:noWrap/>
            <w:vAlign w:val="center"/>
            <w:hideMark/>
          </w:tcPr>
          <w:p w14:paraId="0C47263E"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56.5 (39,103)</w:t>
            </w:r>
          </w:p>
        </w:tc>
        <w:tc>
          <w:tcPr>
            <w:tcW w:w="1418" w:type="dxa"/>
            <w:tcBorders>
              <w:top w:val="nil"/>
              <w:left w:val="nil"/>
              <w:bottom w:val="nil"/>
              <w:right w:val="nil"/>
            </w:tcBorders>
            <w:noWrap/>
            <w:vAlign w:val="center"/>
            <w:hideMark/>
          </w:tcPr>
          <w:p w14:paraId="2092BEE4"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40.8 (28,111)</w:t>
            </w:r>
          </w:p>
        </w:tc>
        <w:tc>
          <w:tcPr>
            <w:tcW w:w="1418" w:type="dxa"/>
            <w:tcBorders>
              <w:top w:val="nil"/>
              <w:left w:val="nil"/>
              <w:bottom w:val="nil"/>
              <w:right w:val="nil"/>
            </w:tcBorders>
            <w:vAlign w:val="center"/>
          </w:tcPr>
          <w:p w14:paraId="374FF971" w14:textId="5615395F"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56.8 (118,717)</w:t>
            </w:r>
          </w:p>
        </w:tc>
      </w:tr>
      <w:tr w:rsidR="000B5596" w:rsidRPr="005555A7" w14:paraId="5DA0140E" w14:textId="4718DCA1" w:rsidTr="002240A7">
        <w:trPr>
          <w:trHeight w:val="224"/>
        </w:trPr>
        <w:tc>
          <w:tcPr>
            <w:tcW w:w="502" w:type="dxa"/>
            <w:tcBorders>
              <w:top w:val="nil"/>
              <w:left w:val="nil"/>
              <w:bottom w:val="nil"/>
              <w:right w:val="nil"/>
            </w:tcBorders>
            <w:noWrap/>
            <w:vAlign w:val="bottom"/>
            <w:hideMark/>
          </w:tcPr>
          <w:p w14:paraId="1B905603"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2022</w:t>
            </w:r>
          </w:p>
        </w:tc>
        <w:tc>
          <w:tcPr>
            <w:tcW w:w="890" w:type="dxa"/>
            <w:tcBorders>
              <w:top w:val="nil"/>
              <w:left w:val="nil"/>
              <w:bottom w:val="nil"/>
              <w:right w:val="nil"/>
            </w:tcBorders>
            <w:noWrap/>
            <w:vAlign w:val="center"/>
            <w:hideMark/>
          </w:tcPr>
          <w:p w14:paraId="404DA120"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56,373</w:t>
            </w:r>
          </w:p>
        </w:tc>
        <w:tc>
          <w:tcPr>
            <w:tcW w:w="1276" w:type="dxa"/>
            <w:tcBorders>
              <w:top w:val="nil"/>
              <w:left w:val="nil"/>
              <w:bottom w:val="nil"/>
              <w:right w:val="nil"/>
            </w:tcBorders>
            <w:noWrap/>
            <w:vAlign w:val="center"/>
            <w:hideMark/>
          </w:tcPr>
          <w:p w14:paraId="7D2B1460"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55,206</w:t>
            </w:r>
          </w:p>
        </w:tc>
        <w:tc>
          <w:tcPr>
            <w:tcW w:w="1134" w:type="dxa"/>
            <w:tcBorders>
              <w:top w:val="nil"/>
              <w:left w:val="nil"/>
              <w:bottom w:val="nil"/>
              <w:right w:val="nil"/>
            </w:tcBorders>
            <w:noWrap/>
            <w:vAlign w:val="center"/>
            <w:hideMark/>
          </w:tcPr>
          <w:p w14:paraId="78B99936"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55,020</w:t>
            </w:r>
          </w:p>
        </w:tc>
        <w:tc>
          <w:tcPr>
            <w:tcW w:w="1418" w:type="dxa"/>
            <w:tcBorders>
              <w:top w:val="nil"/>
              <w:left w:val="nil"/>
              <w:bottom w:val="nil"/>
              <w:right w:val="nil"/>
            </w:tcBorders>
            <w:vAlign w:val="center"/>
          </w:tcPr>
          <w:p w14:paraId="39544313" w14:textId="5336016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166,599</w:t>
            </w:r>
          </w:p>
        </w:tc>
        <w:tc>
          <w:tcPr>
            <w:tcW w:w="1418" w:type="dxa"/>
            <w:tcBorders>
              <w:top w:val="nil"/>
              <w:left w:val="nil"/>
              <w:bottom w:val="nil"/>
              <w:right w:val="nil"/>
            </w:tcBorders>
            <w:noWrap/>
            <w:vAlign w:val="center"/>
            <w:hideMark/>
          </w:tcPr>
          <w:p w14:paraId="0B01B9A0" w14:textId="22EB5623"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71.0 (40,017)</w:t>
            </w:r>
          </w:p>
        </w:tc>
        <w:tc>
          <w:tcPr>
            <w:tcW w:w="1559" w:type="dxa"/>
            <w:tcBorders>
              <w:top w:val="nil"/>
              <w:left w:val="nil"/>
              <w:bottom w:val="nil"/>
              <w:right w:val="nil"/>
            </w:tcBorders>
            <w:noWrap/>
            <w:vAlign w:val="center"/>
            <w:hideMark/>
          </w:tcPr>
          <w:p w14:paraId="5C3ADD22"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56.1 (30,953)</w:t>
            </w:r>
          </w:p>
        </w:tc>
        <w:tc>
          <w:tcPr>
            <w:tcW w:w="1418" w:type="dxa"/>
            <w:tcBorders>
              <w:top w:val="nil"/>
              <w:left w:val="nil"/>
              <w:bottom w:val="nil"/>
              <w:right w:val="nil"/>
            </w:tcBorders>
            <w:noWrap/>
            <w:vAlign w:val="center"/>
            <w:hideMark/>
          </w:tcPr>
          <w:p w14:paraId="5942400D" w14:textId="77777777"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40.3 (22,169)</w:t>
            </w:r>
          </w:p>
        </w:tc>
        <w:tc>
          <w:tcPr>
            <w:tcW w:w="1418" w:type="dxa"/>
            <w:tcBorders>
              <w:top w:val="nil"/>
              <w:left w:val="nil"/>
              <w:bottom w:val="nil"/>
              <w:right w:val="nil"/>
            </w:tcBorders>
            <w:vAlign w:val="center"/>
          </w:tcPr>
          <w:p w14:paraId="200848BC" w14:textId="0746CCDB" w:rsidR="000B5596" w:rsidRPr="00E75ABB" w:rsidRDefault="000B5596" w:rsidP="000B5596">
            <w:pPr>
              <w:spacing w:after="0" w:line="276" w:lineRule="auto"/>
              <w:jc w:val="center"/>
              <w:rPr>
                <w:rFonts w:ascii="Times New Roman" w:hAnsi="Times New Roman" w:cs="Times New Roman"/>
                <w:sz w:val="20"/>
                <w:szCs w:val="20"/>
              </w:rPr>
            </w:pPr>
            <w:r w:rsidRPr="00E75ABB">
              <w:rPr>
                <w:rFonts w:ascii="Times New Roman" w:hAnsi="Times New Roman" w:cs="Times New Roman"/>
                <w:sz w:val="20"/>
                <w:szCs w:val="20"/>
              </w:rPr>
              <w:t>55.9 (93,139)</w:t>
            </w:r>
          </w:p>
        </w:tc>
      </w:tr>
      <w:tr w:rsidR="000B5596" w:rsidRPr="005555A7" w14:paraId="681036B7" w14:textId="44BD5FE3" w:rsidTr="002240A7">
        <w:trPr>
          <w:trHeight w:val="224"/>
        </w:trPr>
        <w:tc>
          <w:tcPr>
            <w:tcW w:w="502" w:type="dxa"/>
            <w:tcBorders>
              <w:top w:val="nil"/>
              <w:left w:val="nil"/>
              <w:bottom w:val="single" w:sz="4" w:space="0" w:color="auto"/>
              <w:right w:val="nil"/>
            </w:tcBorders>
            <w:noWrap/>
            <w:vAlign w:val="bottom"/>
            <w:hideMark/>
          </w:tcPr>
          <w:p w14:paraId="612E350D" w14:textId="77777777" w:rsidR="000B5596" w:rsidRPr="00E75ABB" w:rsidRDefault="000B5596" w:rsidP="000B5596">
            <w:pPr>
              <w:spacing w:after="0" w:line="276" w:lineRule="auto"/>
              <w:jc w:val="center"/>
              <w:rPr>
                <w:rFonts w:ascii="Times New Roman" w:hAnsi="Times New Roman" w:cs="Times New Roman"/>
                <w:b/>
                <w:bCs/>
                <w:sz w:val="20"/>
                <w:szCs w:val="20"/>
              </w:rPr>
            </w:pPr>
            <w:r w:rsidRPr="00E75ABB">
              <w:rPr>
                <w:rFonts w:ascii="Times New Roman" w:hAnsi="Times New Roman" w:cs="Times New Roman"/>
                <w:b/>
                <w:bCs/>
                <w:sz w:val="20"/>
                <w:szCs w:val="20"/>
              </w:rPr>
              <w:t>Total</w:t>
            </w:r>
          </w:p>
        </w:tc>
        <w:tc>
          <w:tcPr>
            <w:tcW w:w="890" w:type="dxa"/>
            <w:tcBorders>
              <w:top w:val="nil"/>
              <w:left w:val="nil"/>
              <w:bottom w:val="single" w:sz="4" w:space="0" w:color="auto"/>
              <w:right w:val="nil"/>
            </w:tcBorders>
            <w:noWrap/>
            <w:vAlign w:val="center"/>
            <w:hideMark/>
          </w:tcPr>
          <w:p w14:paraId="189D4EB1" w14:textId="77777777" w:rsidR="000B5596" w:rsidRPr="00E75ABB" w:rsidRDefault="000B5596" w:rsidP="000B5596">
            <w:pPr>
              <w:spacing w:after="0" w:line="276" w:lineRule="auto"/>
              <w:jc w:val="center"/>
              <w:rPr>
                <w:rFonts w:ascii="Times New Roman" w:hAnsi="Times New Roman" w:cs="Times New Roman"/>
                <w:b/>
                <w:bCs/>
                <w:sz w:val="20"/>
                <w:szCs w:val="20"/>
              </w:rPr>
            </w:pPr>
            <w:r w:rsidRPr="00E75ABB">
              <w:rPr>
                <w:rFonts w:ascii="Times New Roman" w:hAnsi="Times New Roman" w:cs="Times New Roman"/>
                <w:b/>
                <w:bCs/>
                <w:sz w:val="20"/>
                <w:szCs w:val="20"/>
              </w:rPr>
              <w:t>362,636</w:t>
            </w:r>
          </w:p>
        </w:tc>
        <w:tc>
          <w:tcPr>
            <w:tcW w:w="1276" w:type="dxa"/>
            <w:tcBorders>
              <w:top w:val="nil"/>
              <w:left w:val="nil"/>
              <w:bottom w:val="single" w:sz="4" w:space="0" w:color="auto"/>
              <w:right w:val="nil"/>
            </w:tcBorders>
            <w:noWrap/>
            <w:vAlign w:val="center"/>
            <w:hideMark/>
          </w:tcPr>
          <w:p w14:paraId="65E0A128" w14:textId="77777777" w:rsidR="000B5596" w:rsidRPr="00E75ABB" w:rsidRDefault="000B5596" w:rsidP="000B5596">
            <w:pPr>
              <w:spacing w:after="0" w:line="276" w:lineRule="auto"/>
              <w:jc w:val="center"/>
              <w:rPr>
                <w:rFonts w:ascii="Times New Roman" w:hAnsi="Times New Roman" w:cs="Times New Roman"/>
                <w:b/>
                <w:bCs/>
                <w:sz w:val="20"/>
                <w:szCs w:val="20"/>
              </w:rPr>
            </w:pPr>
            <w:r w:rsidRPr="00E75ABB">
              <w:rPr>
                <w:rFonts w:ascii="Times New Roman" w:hAnsi="Times New Roman" w:cs="Times New Roman"/>
                <w:b/>
                <w:bCs/>
                <w:sz w:val="20"/>
                <w:szCs w:val="20"/>
              </w:rPr>
              <w:t>351,057</w:t>
            </w:r>
          </w:p>
        </w:tc>
        <w:tc>
          <w:tcPr>
            <w:tcW w:w="1134" w:type="dxa"/>
            <w:tcBorders>
              <w:top w:val="nil"/>
              <w:left w:val="nil"/>
              <w:bottom w:val="single" w:sz="4" w:space="0" w:color="auto"/>
              <w:right w:val="nil"/>
            </w:tcBorders>
            <w:noWrap/>
            <w:vAlign w:val="center"/>
            <w:hideMark/>
          </w:tcPr>
          <w:p w14:paraId="759378F5" w14:textId="77777777" w:rsidR="000B5596" w:rsidRPr="00E75ABB" w:rsidRDefault="000B5596" w:rsidP="000B5596">
            <w:pPr>
              <w:spacing w:after="0" w:line="276" w:lineRule="auto"/>
              <w:jc w:val="center"/>
              <w:rPr>
                <w:rFonts w:ascii="Times New Roman" w:hAnsi="Times New Roman" w:cs="Times New Roman"/>
                <w:b/>
                <w:bCs/>
                <w:sz w:val="20"/>
                <w:szCs w:val="20"/>
              </w:rPr>
            </w:pPr>
            <w:r w:rsidRPr="00E75ABB">
              <w:rPr>
                <w:rFonts w:ascii="Times New Roman" w:hAnsi="Times New Roman" w:cs="Times New Roman"/>
                <w:b/>
                <w:bCs/>
                <w:sz w:val="20"/>
                <w:szCs w:val="20"/>
              </w:rPr>
              <w:t>237,463</w:t>
            </w:r>
          </w:p>
        </w:tc>
        <w:tc>
          <w:tcPr>
            <w:tcW w:w="1418" w:type="dxa"/>
            <w:tcBorders>
              <w:top w:val="nil"/>
              <w:left w:val="nil"/>
              <w:bottom w:val="single" w:sz="4" w:space="0" w:color="auto"/>
              <w:right w:val="nil"/>
            </w:tcBorders>
            <w:vAlign w:val="center"/>
          </w:tcPr>
          <w:p w14:paraId="7761CCCA" w14:textId="59E0A7FB" w:rsidR="000B5596" w:rsidRPr="00E75ABB" w:rsidRDefault="000B5596" w:rsidP="000B5596">
            <w:pPr>
              <w:spacing w:after="0" w:line="276" w:lineRule="auto"/>
              <w:jc w:val="center"/>
              <w:rPr>
                <w:rFonts w:ascii="Times New Roman" w:hAnsi="Times New Roman" w:cs="Times New Roman"/>
                <w:b/>
                <w:bCs/>
                <w:sz w:val="20"/>
                <w:szCs w:val="20"/>
              </w:rPr>
            </w:pPr>
            <w:r w:rsidRPr="00E75ABB">
              <w:rPr>
                <w:rFonts w:ascii="Times New Roman" w:hAnsi="Times New Roman" w:cs="Times New Roman"/>
                <w:b/>
                <w:bCs/>
                <w:sz w:val="20"/>
                <w:szCs w:val="20"/>
              </w:rPr>
              <w:t>951,156</w:t>
            </w:r>
          </w:p>
        </w:tc>
        <w:tc>
          <w:tcPr>
            <w:tcW w:w="1418" w:type="dxa"/>
            <w:tcBorders>
              <w:top w:val="nil"/>
              <w:left w:val="nil"/>
              <w:bottom w:val="single" w:sz="4" w:space="0" w:color="auto"/>
              <w:right w:val="nil"/>
            </w:tcBorders>
            <w:noWrap/>
            <w:vAlign w:val="center"/>
            <w:hideMark/>
          </w:tcPr>
          <w:p w14:paraId="1611319B" w14:textId="709DF8E1" w:rsidR="000B5596" w:rsidRPr="00E75ABB" w:rsidRDefault="000B5596" w:rsidP="000B5596">
            <w:pPr>
              <w:spacing w:after="0" w:line="276" w:lineRule="auto"/>
              <w:jc w:val="center"/>
              <w:rPr>
                <w:rFonts w:ascii="Times New Roman" w:hAnsi="Times New Roman" w:cs="Times New Roman"/>
                <w:b/>
                <w:bCs/>
                <w:color w:val="000000"/>
                <w:sz w:val="20"/>
                <w:szCs w:val="20"/>
              </w:rPr>
            </w:pPr>
            <w:r w:rsidRPr="00E75ABB">
              <w:rPr>
                <w:rFonts w:ascii="Times New Roman" w:hAnsi="Times New Roman" w:cs="Times New Roman"/>
                <w:b/>
                <w:bCs/>
                <w:sz w:val="20"/>
                <w:szCs w:val="20"/>
              </w:rPr>
              <w:t>80.6 (292,3</w:t>
            </w:r>
            <w:r w:rsidRPr="00E75ABB">
              <w:rPr>
                <w:rFonts w:ascii="Times New Roman" w:hAnsi="Times New Roman" w:cs="Times New Roman"/>
                <w:b/>
                <w:bCs/>
                <w:color w:val="000000"/>
                <w:sz w:val="20"/>
                <w:szCs w:val="20"/>
              </w:rPr>
              <w:t>59)</w:t>
            </w:r>
          </w:p>
        </w:tc>
        <w:tc>
          <w:tcPr>
            <w:tcW w:w="1559" w:type="dxa"/>
            <w:tcBorders>
              <w:top w:val="nil"/>
              <w:left w:val="nil"/>
              <w:bottom w:val="single" w:sz="4" w:space="0" w:color="auto"/>
              <w:right w:val="nil"/>
            </w:tcBorders>
            <w:noWrap/>
            <w:vAlign w:val="center"/>
            <w:hideMark/>
          </w:tcPr>
          <w:p w14:paraId="2CA8CEA4" w14:textId="77777777" w:rsidR="000B5596" w:rsidRPr="00E75ABB" w:rsidRDefault="000B5596" w:rsidP="000B5596">
            <w:pPr>
              <w:spacing w:after="0" w:line="276" w:lineRule="auto"/>
              <w:jc w:val="center"/>
              <w:rPr>
                <w:rFonts w:ascii="Times New Roman" w:hAnsi="Times New Roman" w:cs="Times New Roman"/>
                <w:b/>
                <w:bCs/>
                <w:color w:val="000000"/>
                <w:sz w:val="20"/>
                <w:szCs w:val="20"/>
              </w:rPr>
            </w:pPr>
            <w:r w:rsidRPr="00E75ABB">
              <w:rPr>
                <w:rFonts w:ascii="Times New Roman" w:hAnsi="Times New Roman" w:cs="Times New Roman"/>
                <w:b/>
                <w:bCs/>
                <w:color w:val="000000"/>
                <w:sz w:val="20"/>
                <w:szCs w:val="20"/>
              </w:rPr>
              <w:t>58.8 (206,402)</w:t>
            </w:r>
          </w:p>
        </w:tc>
        <w:tc>
          <w:tcPr>
            <w:tcW w:w="1418" w:type="dxa"/>
            <w:tcBorders>
              <w:top w:val="nil"/>
              <w:left w:val="nil"/>
              <w:bottom w:val="single" w:sz="4" w:space="0" w:color="auto"/>
              <w:right w:val="nil"/>
            </w:tcBorders>
            <w:noWrap/>
            <w:vAlign w:val="center"/>
            <w:hideMark/>
          </w:tcPr>
          <w:p w14:paraId="630C406B" w14:textId="77777777" w:rsidR="000B5596" w:rsidRPr="00E75ABB" w:rsidRDefault="000B5596" w:rsidP="000B5596">
            <w:pPr>
              <w:spacing w:after="0" w:line="276" w:lineRule="auto"/>
              <w:jc w:val="center"/>
              <w:rPr>
                <w:rFonts w:ascii="Times New Roman" w:hAnsi="Times New Roman" w:cs="Times New Roman"/>
                <w:b/>
                <w:bCs/>
                <w:color w:val="000000"/>
                <w:sz w:val="20"/>
                <w:szCs w:val="20"/>
              </w:rPr>
            </w:pPr>
            <w:r w:rsidRPr="00E75ABB">
              <w:rPr>
                <w:rFonts w:ascii="Times New Roman" w:hAnsi="Times New Roman" w:cs="Times New Roman"/>
                <w:b/>
                <w:bCs/>
                <w:color w:val="000000"/>
                <w:sz w:val="20"/>
                <w:szCs w:val="20"/>
              </w:rPr>
              <w:t>33.3 (79,065)</w:t>
            </w:r>
          </w:p>
        </w:tc>
        <w:tc>
          <w:tcPr>
            <w:tcW w:w="1418" w:type="dxa"/>
            <w:tcBorders>
              <w:top w:val="nil"/>
              <w:left w:val="nil"/>
              <w:bottom w:val="single" w:sz="4" w:space="0" w:color="auto"/>
              <w:right w:val="nil"/>
            </w:tcBorders>
            <w:vAlign w:val="center"/>
          </w:tcPr>
          <w:p w14:paraId="09A5BBFD" w14:textId="422D992B" w:rsidR="000B5596" w:rsidRPr="00E75ABB" w:rsidRDefault="000B5596" w:rsidP="000B5596">
            <w:pPr>
              <w:spacing w:after="0" w:line="276" w:lineRule="auto"/>
              <w:jc w:val="center"/>
              <w:rPr>
                <w:rFonts w:ascii="Times New Roman" w:hAnsi="Times New Roman" w:cs="Times New Roman"/>
                <w:b/>
                <w:bCs/>
                <w:color w:val="000000"/>
                <w:sz w:val="20"/>
                <w:szCs w:val="20"/>
              </w:rPr>
            </w:pPr>
            <w:r w:rsidRPr="00E75ABB">
              <w:rPr>
                <w:rFonts w:ascii="Times New Roman" w:hAnsi="Times New Roman" w:cs="Times New Roman"/>
                <w:b/>
                <w:bCs/>
                <w:sz w:val="20"/>
                <w:szCs w:val="20"/>
              </w:rPr>
              <w:t>60.8 (577,826)</w:t>
            </w:r>
          </w:p>
        </w:tc>
      </w:tr>
    </w:tbl>
    <w:p w14:paraId="3A843D25" w14:textId="77777777" w:rsidR="0046138E" w:rsidRDefault="0046138E" w:rsidP="004A281B">
      <w:pPr>
        <w:jc w:val="both"/>
        <w:rPr>
          <w:rFonts w:ascii="Times New Roman" w:hAnsi="Times New Roman" w:cs="Times New Roman"/>
          <w:i/>
          <w:iCs/>
          <w:lang w:val="en-CA"/>
        </w:rPr>
      </w:pPr>
    </w:p>
    <w:p w14:paraId="3232D0D8" w14:textId="20CED9BF" w:rsidR="007E7F55" w:rsidRPr="006467BD" w:rsidRDefault="006467BD" w:rsidP="004A281B">
      <w:pPr>
        <w:jc w:val="both"/>
        <w:rPr>
          <w:rFonts w:ascii="Times New Roman" w:hAnsi="Times New Roman" w:cs="Times New Roman"/>
          <w:i/>
          <w:iCs/>
        </w:rPr>
      </w:pPr>
      <w:r w:rsidRPr="006467BD">
        <w:rPr>
          <w:rFonts w:ascii="Times New Roman" w:hAnsi="Times New Roman" w:cs="Times New Roman"/>
          <w:i/>
          <w:iCs/>
          <w:lang w:val="en-CA"/>
        </w:rPr>
        <w:t xml:space="preserve">HEI- HIV exposed infants. </w:t>
      </w:r>
      <w:r w:rsidR="00CD5A04" w:rsidRPr="006467BD">
        <w:rPr>
          <w:rFonts w:ascii="Times New Roman" w:hAnsi="Times New Roman" w:cs="Times New Roman"/>
          <w:i/>
          <w:iCs/>
        </w:rPr>
        <w:t>PCR tests</w:t>
      </w:r>
      <w:r w:rsidR="000B5596" w:rsidRPr="006467BD">
        <w:rPr>
          <w:rFonts w:ascii="Times New Roman" w:hAnsi="Times New Roman" w:cs="Times New Roman"/>
          <w:i/>
          <w:iCs/>
        </w:rPr>
        <w:t>;</w:t>
      </w:r>
      <w:r w:rsidR="00CD5A04" w:rsidRPr="006467BD">
        <w:rPr>
          <w:rFonts w:ascii="Times New Roman" w:hAnsi="Times New Roman" w:cs="Times New Roman"/>
          <w:i/>
          <w:iCs/>
        </w:rPr>
        <w:t xml:space="preserve"> 1</w:t>
      </w:r>
      <w:r w:rsidR="00CD5A04" w:rsidRPr="006467BD">
        <w:rPr>
          <w:rFonts w:ascii="Times New Roman" w:hAnsi="Times New Roman" w:cs="Times New Roman"/>
          <w:i/>
          <w:iCs/>
          <w:vertAlign w:val="superscript"/>
        </w:rPr>
        <w:t>st</w:t>
      </w:r>
      <w:r w:rsidR="00CD5A04" w:rsidRPr="006467BD">
        <w:rPr>
          <w:rFonts w:ascii="Times New Roman" w:hAnsi="Times New Roman" w:cs="Times New Roman"/>
          <w:i/>
          <w:iCs/>
        </w:rPr>
        <w:t>, 2</w:t>
      </w:r>
      <w:r w:rsidR="00CD5A04" w:rsidRPr="006467BD">
        <w:rPr>
          <w:rFonts w:ascii="Times New Roman" w:hAnsi="Times New Roman" w:cs="Times New Roman"/>
          <w:i/>
          <w:iCs/>
          <w:vertAlign w:val="superscript"/>
        </w:rPr>
        <w:t>nd</w:t>
      </w:r>
      <w:r w:rsidR="00CD5A04" w:rsidRPr="006467BD">
        <w:rPr>
          <w:rFonts w:ascii="Times New Roman" w:hAnsi="Times New Roman" w:cs="Times New Roman"/>
          <w:i/>
          <w:iCs/>
        </w:rPr>
        <w:t xml:space="preserve"> and 3</w:t>
      </w:r>
      <w:r w:rsidR="00CD5A04" w:rsidRPr="006467BD">
        <w:rPr>
          <w:rFonts w:ascii="Times New Roman" w:hAnsi="Times New Roman" w:cs="Times New Roman"/>
          <w:i/>
          <w:iCs/>
          <w:vertAlign w:val="superscript"/>
        </w:rPr>
        <w:t>rd</w:t>
      </w:r>
      <w:r w:rsidR="00CD5A04" w:rsidRPr="006467BD">
        <w:rPr>
          <w:rFonts w:ascii="Times New Roman" w:hAnsi="Times New Roman" w:cs="Times New Roman"/>
          <w:i/>
          <w:iCs/>
        </w:rPr>
        <w:t xml:space="preserve"> are the recommended EID PCR tests at 0-2months, 8-11 months, and 12-15 months of age respectively. *</w:t>
      </w:r>
      <w:r w:rsidR="000B5596" w:rsidRPr="006467BD">
        <w:rPr>
          <w:rFonts w:ascii="Times New Roman" w:hAnsi="Times New Roman" w:cs="Times New Roman"/>
          <w:i/>
          <w:iCs/>
        </w:rPr>
        <w:t>In</w:t>
      </w:r>
      <w:r w:rsidR="00CD5A04" w:rsidRPr="006467BD">
        <w:rPr>
          <w:rFonts w:ascii="Times New Roman" w:hAnsi="Times New Roman" w:cs="Times New Roman"/>
          <w:i/>
          <w:iCs/>
        </w:rPr>
        <w:t xml:space="preserve"> 2017 and 2018 2</w:t>
      </w:r>
      <w:r w:rsidR="00CD5A04" w:rsidRPr="006467BD">
        <w:rPr>
          <w:rFonts w:ascii="Times New Roman" w:hAnsi="Times New Roman" w:cs="Times New Roman"/>
          <w:i/>
          <w:iCs/>
          <w:vertAlign w:val="superscript"/>
        </w:rPr>
        <w:t>nd</w:t>
      </w:r>
      <w:r w:rsidR="00CD5A04" w:rsidRPr="006467BD">
        <w:rPr>
          <w:rFonts w:ascii="Times New Roman" w:hAnsi="Times New Roman" w:cs="Times New Roman"/>
          <w:i/>
          <w:iCs/>
        </w:rPr>
        <w:t xml:space="preserve"> PCR test </w:t>
      </w:r>
      <w:r w:rsidR="004A281B" w:rsidRPr="006467BD">
        <w:rPr>
          <w:rFonts w:ascii="Times New Roman" w:hAnsi="Times New Roman" w:cs="Times New Roman"/>
          <w:i/>
          <w:iCs/>
        </w:rPr>
        <w:t>included infants</w:t>
      </w:r>
      <w:r w:rsidR="00CD5A04" w:rsidRPr="006467BD">
        <w:rPr>
          <w:rFonts w:ascii="Times New Roman" w:hAnsi="Times New Roman" w:cs="Times New Roman"/>
          <w:i/>
          <w:iCs/>
        </w:rPr>
        <w:t xml:space="preserve"> at 12-18 months of age. </w:t>
      </w:r>
      <w:r w:rsidR="009B250E" w:rsidRPr="006467BD">
        <w:rPr>
          <w:rFonts w:ascii="Times New Roman" w:hAnsi="Times New Roman" w:cs="Times New Roman"/>
          <w:i/>
          <w:iCs/>
        </w:rPr>
        <w:t>Eligible infants are live births to HIV positive mothers</w:t>
      </w:r>
      <w:r w:rsidR="00B673EE" w:rsidRPr="006467BD">
        <w:rPr>
          <w:rFonts w:ascii="Times New Roman" w:hAnsi="Times New Roman" w:cs="Times New Roman"/>
          <w:i/>
          <w:iCs/>
        </w:rPr>
        <w:t xml:space="preserve"> from </w:t>
      </w:r>
      <w:r w:rsidR="004A281B" w:rsidRPr="006467BD">
        <w:rPr>
          <w:rFonts w:ascii="Times New Roman" w:hAnsi="Times New Roman" w:cs="Times New Roman"/>
          <w:i/>
          <w:iCs/>
        </w:rPr>
        <w:t>ANC</w:t>
      </w:r>
      <w:r w:rsidR="00B673EE" w:rsidRPr="006467BD">
        <w:rPr>
          <w:rFonts w:ascii="Times New Roman" w:hAnsi="Times New Roman" w:cs="Times New Roman"/>
          <w:i/>
          <w:iCs/>
        </w:rPr>
        <w:t xml:space="preserve"> records</w:t>
      </w:r>
      <w:r w:rsidR="00CD5A04" w:rsidRPr="006467BD">
        <w:rPr>
          <w:rFonts w:ascii="Times New Roman" w:hAnsi="Times New Roman" w:cs="Times New Roman"/>
          <w:i/>
          <w:iCs/>
        </w:rPr>
        <w:t xml:space="preserve"> per year</w:t>
      </w:r>
      <w:r w:rsidR="004A281B" w:rsidRPr="006467BD">
        <w:rPr>
          <w:rFonts w:ascii="Times New Roman" w:hAnsi="Times New Roman" w:cs="Times New Roman"/>
          <w:i/>
          <w:iCs/>
        </w:rPr>
        <w:t xml:space="preserve"> at 1</w:t>
      </w:r>
      <w:r w:rsidR="004A281B" w:rsidRPr="006467BD">
        <w:rPr>
          <w:rFonts w:ascii="Times New Roman" w:hAnsi="Times New Roman" w:cs="Times New Roman"/>
          <w:i/>
          <w:iCs/>
          <w:vertAlign w:val="superscript"/>
        </w:rPr>
        <w:t>st</w:t>
      </w:r>
      <w:r w:rsidR="004A281B" w:rsidRPr="006467BD">
        <w:rPr>
          <w:rFonts w:ascii="Times New Roman" w:hAnsi="Times New Roman" w:cs="Times New Roman"/>
          <w:i/>
          <w:iCs/>
        </w:rPr>
        <w:t xml:space="preserve"> PCR</w:t>
      </w:r>
      <w:r w:rsidR="00CD5A04" w:rsidRPr="006467BD">
        <w:rPr>
          <w:rFonts w:ascii="Times New Roman" w:hAnsi="Times New Roman" w:cs="Times New Roman"/>
          <w:i/>
          <w:iCs/>
        </w:rPr>
        <w:t>.</w:t>
      </w:r>
      <w:r w:rsidR="000B5596" w:rsidRPr="006467BD">
        <w:rPr>
          <w:rFonts w:ascii="Times New Roman" w:hAnsi="Times New Roman" w:cs="Times New Roman"/>
          <w:i/>
          <w:iCs/>
        </w:rPr>
        <w:t xml:space="preserve"> Subtracting positives of 1</w:t>
      </w:r>
      <w:r w:rsidR="000B5596" w:rsidRPr="006467BD">
        <w:rPr>
          <w:rFonts w:ascii="Times New Roman" w:hAnsi="Times New Roman" w:cs="Times New Roman"/>
          <w:i/>
          <w:iCs/>
          <w:vertAlign w:val="superscript"/>
        </w:rPr>
        <w:t>st</w:t>
      </w:r>
      <w:r w:rsidR="000B5596" w:rsidRPr="006467BD">
        <w:rPr>
          <w:rFonts w:ascii="Times New Roman" w:hAnsi="Times New Roman" w:cs="Times New Roman"/>
          <w:i/>
          <w:iCs/>
        </w:rPr>
        <w:t xml:space="preserve"> PCR gave eligible infants for 2</w:t>
      </w:r>
      <w:r w:rsidR="000B5596" w:rsidRPr="006467BD">
        <w:rPr>
          <w:rFonts w:ascii="Times New Roman" w:hAnsi="Times New Roman" w:cs="Times New Roman"/>
          <w:i/>
          <w:iCs/>
          <w:vertAlign w:val="superscript"/>
        </w:rPr>
        <w:t>nd</w:t>
      </w:r>
      <w:r w:rsidR="000B5596" w:rsidRPr="006467BD">
        <w:rPr>
          <w:rFonts w:ascii="Times New Roman" w:hAnsi="Times New Roman" w:cs="Times New Roman"/>
          <w:i/>
          <w:iCs/>
        </w:rPr>
        <w:t xml:space="preserve"> PCR similarly eligible for 3</w:t>
      </w:r>
      <w:r w:rsidR="000B5596" w:rsidRPr="006467BD">
        <w:rPr>
          <w:rFonts w:ascii="Times New Roman" w:hAnsi="Times New Roman" w:cs="Times New Roman"/>
          <w:i/>
          <w:iCs/>
          <w:vertAlign w:val="superscript"/>
        </w:rPr>
        <w:t>rd</w:t>
      </w:r>
      <w:r w:rsidR="000B5596" w:rsidRPr="006467BD">
        <w:rPr>
          <w:rFonts w:ascii="Times New Roman" w:hAnsi="Times New Roman" w:cs="Times New Roman"/>
          <w:i/>
          <w:iCs/>
        </w:rPr>
        <w:t xml:space="preserve"> PCR excluded positives for 2</w:t>
      </w:r>
      <w:r w:rsidR="000B5596" w:rsidRPr="006467BD">
        <w:rPr>
          <w:rFonts w:ascii="Times New Roman" w:hAnsi="Times New Roman" w:cs="Times New Roman"/>
          <w:i/>
          <w:iCs/>
          <w:vertAlign w:val="superscript"/>
        </w:rPr>
        <w:t>nd</w:t>
      </w:r>
      <w:r w:rsidR="000B5596" w:rsidRPr="006467BD">
        <w:rPr>
          <w:rFonts w:ascii="Times New Roman" w:hAnsi="Times New Roman" w:cs="Times New Roman"/>
          <w:i/>
          <w:iCs/>
        </w:rPr>
        <w:t xml:space="preserve"> PCR. </w:t>
      </w:r>
      <w:r w:rsidR="004A281B" w:rsidRPr="006467BD">
        <w:rPr>
          <w:rFonts w:ascii="Times New Roman" w:hAnsi="Times New Roman" w:cs="Times New Roman"/>
          <w:i/>
          <w:iCs/>
        </w:rPr>
        <w:t xml:space="preserve">Adherence was calculated by dividing EID numbers at recommended PCR test with eligible infants at respective PCR tests times 100. Annual adherence aggregated the numerator and denominator across the PCR tests for each year. </w:t>
      </w:r>
    </w:p>
    <w:p w14:paraId="3AA0348F" w14:textId="77777777" w:rsidR="00E06005" w:rsidRDefault="00E06005"/>
    <w:p w14:paraId="7E5110D8" w14:textId="77777777" w:rsidR="00315DE8" w:rsidRDefault="00315DE8"/>
    <w:p w14:paraId="2ED179CD" w14:textId="77777777" w:rsidR="00315DE8" w:rsidRDefault="00315DE8"/>
    <w:p w14:paraId="1CC86EE4" w14:textId="77777777" w:rsidR="00315DE8" w:rsidRDefault="00315DE8"/>
    <w:p w14:paraId="15739CD4" w14:textId="77777777" w:rsidR="00315DE8" w:rsidRDefault="00315DE8"/>
    <w:p w14:paraId="2C1C8F86" w14:textId="77777777" w:rsidR="00315DE8" w:rsidRDefault="00315DE8"/>
    <w:p w14:paraId="3D545793" w14:textId="77777777" w:rsidR="00315DE8" w:rsidRDefault="00315DE8"/>
    <w:p w14:paraId="76989F57" w14:textId="77777777" w:rsidR="00315DE8" w:rsidRDefault="00315DE8"/>
    <w:p w14:paraId="3E6E04AB" w14:textId="77777777" w:rsidR="00315DE8" w:rsidRDefault="00315DE8"/>
    <w:p w14:paraId="642C8DEE" w14:textId="77777777" w:rsidR="00315DE8" w:rsidRDefault="00315DE8"/>
    <w:p w14:paraId="700D45FE" w14:textId="77777777" w:rsidR="00315DE8" w:rsidRDefault="00315DE8"/>
    <w:p w14:paraId="4FB3564F" w14:textId="77777777" w:rsidR="00315DE8" w:rsidRDefault="00315DE8"/>
    <w:p w14:paraId="42E785E6" w14:textId="77777777" w:rsidR="00315DE8" w:rsidRDefault="00315DE8"/>
    <w:p w14:paraId="30003D3D" w14:textId="77777777" w:rsidR="00315DE8" w:rsidRDefault="00315DE8"/>
    <w:p w14:paraId="122E4842" w14:textId="77777777" w:rsidR="00315DE8" w:rsidRDefault="00315DE8"/>
    <w:p w14:paraId="005D5019" w14:textId="3FFD8C3E" w:rsidR="00E06005" w:rsidRPr="00E06005" w:rsidRDefault="00315DE8" w:rsidP="00E06005">
      <w:pPr>
        <w:pStyle w:val="Caption"/>
        <w:rPr>
          <w:rFonts w:ascii="Times New Roman" w:hAnsi="Times New Roman" w:cs="Times New Roman"/>
          <w:i w:val="0"/>
          <w:iCs w:val="0"/>
          <w:color w:val="auto"/>
          <w:sz w:val="24"/>
          <w:szCs w:val="24"/>
        </w:rPr>
      </w:pPr>
      <w:r w:rsidRPr="00315DE8">
        <w:rPr>
          <w:rFonts w:ascii="Times New Roman" w:hAnsi="Times New Roman" w:cs="Times New Roman"/>
          <w:b/>
          <w:bCs/>
          <w:i w:val="0"/>
          <w:iCs w:val="0"/>
          <w:color w:val="auto"/>
          <w:sz w:val="24"/>
          <w:szCs w:val="24"/>
        </w:rPr>
        <w:lastRenderedPageBreak/>
        <w:t xml:space="preserve">Supplementary </w:t>
      </w:r>
      <w:r w:rsidR="00E06005" w:rsidRPr="00E22ED9">
        <w:rPr>
          <w:rFonts w:ascii="Times New Roman" w:hAnsi="Times New Roman" w:cs="Times New Roman"/>
          <w:b/>
          <w:bCs/>
          <w:i w:val="0"/>
          <w:iCs w:val="0"/>
          <w:color w:val="auto"/>
          <w:sz w:val="24"/>
          <w:szCs w:val="24"/>
        </w:rPr>
        <w:t>Table</w:t>
      </w:r>
      <w:r w:rsidR="00402966">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4</w:t>
      </w:r>
      <w:r w:rsidR="00E06005" w:rsidRPr="00E22ED9">
        <w:rPr>
          <w:rFonts w:ascii="Times New Roman" w:hAnsi="Times New Roman" w:cs="Times New Roman"/>
          <w:i w:val="0"/>
          <w:iCs w:val="0"/>
          <w:color w:val="auto"/>
          <w:sz w:val="24"/>
          <w:szCs w:val="24"/>
        </w:rPr>
        <w:t xml:space="preserve">. </w:t>
      </w:r>
      <w:r w:rsidR="00E06005" w:rsidRPr="00C243F7">
        <w:rPr>
          <w:rFonts w:ascii="Times New Roman" w:hAnsi="Times New Roman" w:cs="Times New Roman"/>
          <w:i w:val="0"/>
          <w:iCs w:val="0"/>
          <w:color w:val="auto"/>
          <w:sz w:val="24"/>
          <w:szCs w:val="24"/>
        </w:rPr>
        <w:t>Regional adherence</w:t>
      </w:r>
      <w:r w:rsidR="00A51A1A">
        <w:rPr>
          <w:rFonts w:ascii="Times New Roman" w:hAnsi="Times New Roman" w:cs="Times New Roman"/>
          <w:i w:val="0"/>
          <w:iCs w:val="0"/>
          <w:color w:val="auto"/>
          <w:sz w:val="24"/>
          <w:szCs w:val="24"/>
        </w:rPr>
        <w:t xml:space="preserve"> (%)</w:t>
      </w:r>
      <w:r w:rsidR="00E06005" w:rsidRPr="00C243F7">
        <w:rPr>
          <w:rFonts w:ascii="Times New Roman" w:hAnsi="Times New Roman" w:cs="Times New Roman"/>
          <w:i w:val="0"/>
          <w:iCs w:val="0"/>
          <w:color w:val="auto"/>
          <w:sz w:val="24"/>
          <w:szCs w:val="24"/>
        </w:rPr>
        <w:t xml:space="preserve"> to first PCR (≤2 months) by year Uganda, 2017 to 2022</w:t>
      </w:r>
    </w:p>
    <w:tbl>
      <w:tblPr>
        <w:tblW w:w="9367" w:type="dxa"/>
        <w:tblCellMar>
          <w:left w:w="0" w:type="dxa"/>
          <w:right w:w="0" w:type="dxa"/>
        </w:tblCellMar>
        <w:tblLook w:val="04A0" w:firstRow="1" w:lastRow="0" w:firstColumn="1" w:lastColumn="0" w:noHBand="0" w:noVBand="1"/>
      </w:tblPr>
      <w:tblGrid>
        <w:gridCol w:w="1314"/>
        <w:gridCol w:w="1101"/>
        <w:gridCol w:w="688"/>
        <w:gridCol w:w="692"/>
        <w:gridCol w:w="692"/>
        <w:gridCol w:w="692"/>
        <w:gridCol w:w="692"/>
        <w:gridCol w:w="1563"/>
        <w:gridCol w:w="1933"/>
      </w:tblGrid>
      <w:tr w:rsidR="00A51A1A" w:rsidRPr="00E96A64" w14:paraId="5DA049D5" w14:textId="4DD54518" w:rsidTr="006467BD">
        <w:trPr>
          <w:trHeight w:val="461"/>
        </w:trPr>
        <w:tc>
          <w:tcPr>
            <w:tcW w:w="1315" w:type="dxa"/>
            <w:tcBorders>
              <w:top w:val="single" w:sz="4" w:space="0" w:color="auto"/>
              <w:left w:val="nil"/>
              <w:bottom w:val="single" w:sz="4" w:space="0" w:color="auto"/>
              <w:right w:val="nil"/>
            </w:tcBorders>
            <w:vAlign w:val="bottom"/>
            <w:hideMark/>
          </w:tcPr>
          <w:p w14:paraId="051A29D6" w14:textId="77777777" w:rsidR="00A51A1A" w:rsidRPr="00E22ED9" w:rsidRDefault="00A51A1A" w:rsidP="00A51A1A">
            <w:pPr>
              <w:spacing w:after="0" w:line="276" w:lineRule="auto"/>
              <w:jc w:val="both"/>
              <w:rPr>
                <w:rFonts w:ascii="Times New Roman" w:hAnsi="Times New Roman" w:cs="Times New Roman"/>
                <w:b/>
                <w:bCs/>
              </w:rPr>
            </w:pPr>
            <w:r w:rsidRPr="00E22ED9">
              <w:rPr>
                <w:rFonts w:ascii="Times New Roman" w:hAnsi="Times New Roman" w:cs="Times New Roman"/>
                <w:b/>
                <w:bCs/>
              </w:rPr>
              <w:t>Region</w:t>
            </w:r>
          </w:p>
        </w:tc>
        <w:tc>
          <w:tcPr>
            <w:tcW w:w="1085" w:type="dxa"/>
            <w:tcBorders>
              <w:top w:val="single" w:sz="4" w:space="0" w:color="auto"/>
              <w:left w:val="nil"/>
              <w:bottom w:val="single" w:sz="4" w:space="0" w:color="auto"/>
              <w:right w:val="nil"/>
            </w:tcBorders>
            <w:vAlign w:val="bottom"/>
            <w:hideMark/>
          </w:tcPr>
          <w:p w14:paraId="60D3AFDF" w14:textId="42DDB76C" w:rsidR="00A51A1A" w:rsidRPr="00E22ED9" w:rsidRDefault="00A51A1A" w:rsidP="00A51A1A">
            <w:pPr>
              <w:spacing w:after="0" w:line="276" w:lineRule="auto"/>
              <w:jc w:val="center"/>
              <w:rPr>
                <w:rFonts w:ascii="Times New Roman" w:hAnsi="Times New Roman" w:cs="Times New Roman"/>
                <w:b/>
                <w:bCs/>
              </w:rPr>
            </w:pPr>
            <w:r w:rsidRPr="00E22ED9">
              <w:rPr>
                <w:rFonts w:ascii="Times New Roman" w:hAnsi="Times New Roman" w:cs="Times New Roman"/>
                <w:b/>
                <w:bCs/>
              </w:rPr>
              <w:t>2017</w:t>
            </w:r>
          </w:p>
        </w:tc>
        <w:tc>
          <w:tcPr>
            <w:tcW w:w="690" w:type="dxa"/>
            <w:tcBorders>
              <w:top w:val="single" w:sz="4" w:space="0" w:color="auto"/>
              <w:left w:val="nil"/>
              <w:bottom w:val="single" w:sz="4" w:space="0" w:color="auto"/>
              <w:right w:val="nil"/>
            </w:tcBorders>
            <w:vAlign w:val="bottom"/>
            <w:hideMark/>
          </w:tcPr>
          <w:p w14:paraId="340EEE55" w14:textId="74AB4BC4" w:rsidR="00A51A1A" w:rsidRPr="00E22ED9" w:rsidRDefault="00A51A1A" w:rsidP="00A51A1A">
            <w:pPr>
              <w:spacing w:after="0" w:line="276" w:lineRule="auto"/>
              <w:jc w:val="center"/>
              <w:rPr>
                <w:rFonts w:ascii="Times New Roman" w:hAnsi="Times New Roman" w:cs="Times New Roman"/>
                <w:b/>
                <w:bCs/>
              </w:rPr>
            </w:pPr>
            <w:r w:rsidRPr="00E22ED9">
              <w:rPr>
                <w:rFonts w:ascii="Times New Roman" w:hAnsi="Times New Roman" w:cs="Times New Roman"/>
                <w:b/>
                <w:bCs/>
              </w:rPr>
              <w:t>2018</w:t>
            </w:r>
          </w:p>
        </w:tc>
        <w:tc>
          <w:tcPr>
            <w:tcW w:w="693" w:type="dxa"/>
            <w:tcBorders>
              <w:top w:val="single" w:sz="4" w:space="0" w:color="auto"/>
              <w:left w:val="nil"/>
              <w:bottom w:val="single" w:sz="4" w:space="0" w:color="auto"/>
              <w:right w:val="nil"/>
            </w:tcBorders>
            <w:vAlign w:val="bottom"/>
            <w:hideMark/>
          </w:tcPr>
          <w:p w14:paraId="3BD9F112" w14:textId="6A86A30C" w:rsidR="00A51A1A" w:rsidRPr="00E22ED9" w:rsidRDefault="00A51A1A" w:rsidP="00A51A1A">
            <w:pPr>
              <w:spacing w:after="0" w:line="276" w:lineRule="auto"/>
              <w:jc w:val="center"/>
              <w:rPr>
                <w:rFonts w:ascii="Times New Roman" w:hAnsi="Times New Roman" w:cs="Times New Roman"/>
                <w:b/>
                <w:bCs/>
              </w:rPr>
            </w:pPr>
            <w:r w:rsidRPr="00E22ED9">
              <w:rPr>
                <w:rFonts w:ascii="Times New Roman" w:hAnsi="Times New Roman" w:cs="Times New Roman"/>
                <w:b/>
                <w:bCs/>
              </w:rPr>
              <w:t>2019</w:t>
            </w:r>
          </w:p>
        </w:tc>
        <w:tc>
          <w:tcPr>
            <w:tcW w:w="693" w:type="dxa"/>
            <w:tcBorders>
              <w:top w:val="single" w:sz="4" w:space="0" w:color="auto"/>
              <w:left w:val="nil"/>
              <w:bottom w:val="single" w:sz="4" w:space="0" w:color="auto"/>
              <w:right w:val="nil"/>
            </w:tcBorders>
            <w:vAlign w:val="bottom"/>
            <w:hideMark/>
          </w:tcPr>
          <w:p w14:paraId="3302103D" w14:textId="4A2A0582" w:rsidR="00A51A1A" w:rsidRPr="00E22ED9" w:rsidRDefault="00A51A1A" w:rsidP="00A51A1A">
            <w:pPr>
              <w:spacing w:after="0" w:line="276" w:lineRule="auto"/>
              <w:jc w:val="center"/>
              <w:rPr>
                <w:rFonts w:ascii="Times New Roman" w:hAnsi="Times New Roman" w:cs="Times New Roman"/>
                <w:b/>
                <w:bCs/>
              </w:rPr>
            </w:pPr>
            <w:r w:rsidRPr="00E22ED9">
              <w:rPr>
                <w:rFonts w:ascii="Times New Roman" w:hAnsi="Times New Roman" w:cs="Times New Roman"/>
                <w:b/>
                <w:bCs/>
              </w:rPr>
              <w:t>2020</w:t>
            </w:r>
          </w:p>
        </w:tc>
        <w:tc>
          <w:tcPr>
            <w:tcW w:w="693" w:type="dxa"/>
            <w:tcBorders>
              <w:top w:val="single" w:sz="4" w:space="0" w:color="auto"/>
              <w:left w:val="nil"/>
              <w:bottom w:val="single" w:sz="4" w:space="0" w:color="auto"/>
              <w:right w:val="nil"/>
            </w:tcBorders>
            <w:vAlign w:val="bottom"/>
            <w:hideMark/>
          </w:tcPr>
          <w:p w14:paraId="7135BFAF" w14:textId="4922399F" w:rsidR="00A51A1A" w:rsidRPr="00E22ED9" w:rsidRDefault="00A51A1A" w:rsidP="00A51A1A">
            <w:pPr>
              <w:spacing w:after="0" w:line="276" w:lineRule="auto"/>
              <w:jc w:val="center"/>
              <w:rPr>
                <w:rFonts w:ascii="Times New Roman" w:hAnsi="Times New Roman" w:cs="Times New Roman"/>
                <w:b/>
                <w:bCs/>
              </w:rPr>
            </w:pPr>
            <w:r w:rsidRPr="00E22ED9">
              <w:rPr>
                <w:rFonts w:ascii="Times New Roman" w:hAnsi="Times New Roman" w:cs="Times New Roman"/>
                <w:b/>
                <w:bCs/>
              </w:rPr>
              <w:t>2021</w:t>
            </w:r>
          </w:p>
        </w:tc>
        <w:tc>
          <w:tcPr>
            <w:tcW w:w="693" w:type="dxa"/>
            <w:tcBorders>
              <w:top w:val="single" w:sz="4" w:space="0" w:color="auto"/>
              <w:left w:val="nil"/>
              <w:bottom w:val="single" w:sz="4" w:space="0" w:color="auto"/>
              <w:right w:val="nil"/>
            </w:tcBorders>
            <w:vAlign w:val="bottom"/>
            <w:hideMark/>
          </w:tcPr>
          <w:p w14:paraId="3607A060" w14:textId="41096A18" w:rsidR="00A51A1A" w:rsidRPr="00E22ED9" w:rsidRDefault="00A51A1A" w:rsidP="00A51A1A">
            <w:pPr>
              <w:spacing w:after="0" w:line="276" w:lineRule="auto"/>
              <w:jc w:val="center"/>
              <w:rPr>
                <w:rFonts w:ascii="Times New Roman" w:hAnsi="Times New Roman" w:cs="Times New Roman"/>
                <w:b/>
                <w:bCs/>
              </w:rPr>
            </w:pPr>
            <w:r w:rsidRPr="00E22ED9">
              <w:rPr>
                <w:rFonts w:ascii="Times New Roman" w:hAnsi="Times New Roman" w:cs="Times New Roman"/>
                <w:b/>
                <w:bCs/>
              </w:rPr>
              <w:t>2022</w:t>
            </w:r>
          </w:p>
        </w:tc>
        <w:tc>
          <w:tcPr>
            <w:tcW w:w="1567" w:type="dxa"/>
            <w:tcBorders>
              <w:top w:val="single" w:sz="4" w:space="0" w:color="auto"/>
              <w:left w:val="nil"/>
              <w:bottom w:val="single" w:sz="4" w:space="0" w:color="auto"/>
              <w:right w:val="nil"/>
            </w:tcBorders>
            <w:vAlign w:val="bottom"/>
          </w:tcPr>
          <w:p w14:paraId="3DE71EA1" w14:textId="26BDE553" w:rsidR="00A51A1A" w:rsidRDefault="00A51A1A" w:rsidP="00A51A1A">
            <w:pPr>
              <w:spacing w:after="0" w:line="276" w:lineRule="auto"/>
              <w:jc w:val="center"/>
              <w:rPr>
                <w:rFonts w:ascii="Times New Roman" w:hAnsi="Times New Roman" w:cs="Times New Roman"/>
                <w:b/>
                <w:bCs/>
                <w:lang w:val="en-UG"/>
              </w:rPr>
            </w:pPr>
            <w:r w:rsidRPr="00E22ED9">
              <w:rPr>
                <w:rFonts w:ascii="Times New Roman" w:hAnsi="Times New Roman" w:cs="Times New Roman"/>
                <w:b/>
                <w:bCs/>
                <w:lang w:val="en-UG"/>
              </w:rPr>
              <w:t>All Eligible HEI</w:t>
            </w:r>
            <w:r>
              <w:rPr>
                <w:rFonts w:ascii="Times New Roman" w:hAnsi="Times New Roman" w:cs="Times New Roman"/>
                <w:b/>
                <w:bCs/>
                <w:lang w:val="en-UG"/>
              </w:rPr>
              <w:t xml:space="preserve"> (n)</w:t>
            </w:r>
          </w:p>
        </w:tc>
        <w:tc>
          <w:tcPr>
            <w:tcW w:w="1938" w:type="dxa"/>
            <w:tcBorders>
              <w:top w:val="single" w:sz="4" w:space="0" w:color="auto"/>
              <w:left w:val="nil"/>
              <w:bottom w:val="single" w:sz="4" w:space="0" w:color="auto"/>
              <w:right w:val="nil"/>
            </w:tcBorders>
            <w:vAlign w:val="bottom"/>
          </w:tcPr>
          <w:p w14:paraId="693110EC" w14:textId="5A4564C9" w:rsidR="00A51A1A" w:rsidRPr="00E22ED9" w:rsidRDefault="00A51A1A" w:rsidP="00A51A1A">
            <w:pPr>
              <w:spacing w:after="0" w:line="276" w:lineRule="auto"/>
              <w:jc w:val="center"/>
              <w:rPr>
                <w:rFonts w:ascii="Times New Roman" w:hAnsi="Times New Roman" w:cs="Times New Roman"/>
                <w:b/>
                <w:bCs/>
              </w:rPr>
            </w:pPr>
            <w:r>
              <w:rPr>
                <w:rFonts w:ascii="Times New Roman" w:hAnsi="Times New Roman" w:cs="Times New Roman"/>
                <w:b/>
                <w:bCs/>
                <w:lang w:val="en-UG"/>
              </w:rPr>
              <w:t>Overall Regional</w:t>
            </w:r>
            <w:r w:rsidRPr="00E22ED9">
              <w:rPr>
                <w:rFonts w:ascii="Times New Roman" w:hAnsi="Times New Roman" w:cs="Times New Roman"/>
                <w:b/>
                <w:bCs/>
                <w:lang w:val="en-UG"/>
              </w:rPr>
              <w:t xml:space="preserve"> </w:t>
            </w:r>
            <w:r>
              <w:rPr>
                <w:rFonts w:ascii="Times New Roman" w:hAnsi="Times New Roman" w:cs="Times New Roman"/>
                <w:b/>
                <w:bCs/>
                <w:lang w:val="en-UG"/>
              </w:rPr>
              <w:t>A</w:t>
            </w:r>
            <w:r w:rsidRPr="00E22ED9">
              <w:rPr>
                <w:rFonts w:ascii="Times New Roman" w:hAnsi="Times New Roman" w:cs="Times New Roman"/>
                <w:b/>
                <w:bCs/>
                <w:lang w:val="en-UG"/>
              </w:rPr>
              <w:t>dherence n (%)</w:t>
            </w:r>
          </w:p>
        </w:tc>
      </w:tr>
      <w:tr w:rsidR="00A51A1A" w:rsidRPr="00E96A64" w14:paraId="42876959" w14:textId="6A524ECE" w:rsidTr="006467BD">
        <w:trPr>
          <w:trHeight w:val="234"/>
        </w:trPr>
        <w:tc>
          <w:tcPr>
            <w:tcW w:w="0" w:type="auto"/>
            <w:tcBorders>
              <w:top w:val="nil"/>
              <w:left w:val="nil"/>
              <w:bottom w:val="nil"/>
              <w:right w:val="nil"/>
            </w:tcBorders>
            <w:noWrap/>
            <w:vAlign w:val="bottom"/>
            <w:hideMark/>
          </w:tcPr>
          <w:p w14:paraId="693D4ABE" w14:textId="77777777" w:rsidR="00A51A1A" w:rsidRPr="00311665" w:rsidRDefault="00A51A1A" w:rsidP="00A51A1A">
            <w:pPr>
              <w:spacing w:after="0" w:line="276" w:lineRule="auto"/>
              <w:jc w:val="both"/>
              <w:rPr>
                <w:rFonts w:ascii="Times New Roman" w:hAnsi="Times New Roman" w:cs="Times New Roman"/>
              </w:rPr>
            </w:pPr>
            <w:proofErr w:type="spellStart"/>
            <w:r w:rsidRPr="00311665">
              <w:rPr>
                <w:rFonts w:ascii="Times New Roman" w:hAnsi="Times New Roman" w:cs="Times New Roman"/>
              </w:rPr>
              <w:t>South_Central</w:t>
            </w:r>
            <w:proofErr w:type="spellEnd"/>
          </w:p>
        </w:tc>
        <w:tc>
          <w:tcPr>
            <w:tcW w:w="1085" w:type="dxa"/>
            <w:tcBorders>
              <w:top w:val="nil"/>
              <w:left w:val="nil"/>
              <w:bottom w:val="nil"/>
              <w:right w:val="nil"/>
            </w:tcBorders>
            <w:noWrap/>
            <w:vAlign w:val="bottom"/>
            <w:hideMark/>
          </w:tcPr>
          <w:p w14:paraId="2999A01D"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52.0</w:t>
            </w:r>
          </w:p>
        </w:tc>
        <w:tc>
          <w:tcPr>
            <w:tcW w:w="0" w:type="auto"/>
            <w:tcBorders>
              <w:top w:val="nil"/>
              <w:left w:val="nil"/>
              <w:bottom w:val="nil"/>
              <w:right w:val="nil"/>
            </w:tcBorders>
            <w:noWrap/>
            <w:vAlign w:val="bottom"/>
            <w:hideMark/>
          </w:tcPr>
          <w:p w14:paraId="05A05201" w14:textId="340B45CA" w:rsidR="00A51A1A" w:rsidRPr="004A281B" w:rsidRDefault="00A51A1A" w:rsidP="00A51A1A">
            <w:pPr>
              <w:spacing w:after="0" w:line="276" w:lineRule="auto"/>
              <w:jc w:val="center"/>
              <w:rPr>
                <w:rFonts w:ascii="Times New Roman" w:hAnsi="Times New Roman" w:cs="Times New Roman"/>
                <w:highlight w:val="yellow"/>
              </w:rPr>
            </w:pPr>
            <w:r w:rsidRPr="00CC1CF9">
              <w:rPr>
                <w:rFonts w:ascii="Times New Roman" w:hAnsi="Times New Roman" w:cs="Times New Roman"/>
              </w:rPr>
              <w:t>98.5</w:t>
            </w:r>
          </w:p>
        </w:tc>
        <w:tc>
          <w:tcPr>
            <w:tcW w:w="0" w:type="auto"/>
            <w:tcBorders>
              <w:top w:val="nil"/>
              <w:left w:val="nil"/>
              <w:bottom w:val="nil"/>
              <w:right w:val="nil"/>
            </w:tcBorders>
            <w:noWrap/>
            <w:vAlign w:val="bottom"/>
            <w:hideMark/>
          </w:tcPr>
          <w:p w14:paraId="72769F31"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99.9</w:t>
            </w:r>
          </w:p>
        </w:tc>
        <w:tc>
          <w:tcPr>
            <w:tcW w:w="0" w:type="auto"/>
            <w:tcBorders>
              <w:top w:val="nil"/>
              <w:left w:val="nil"/>
              <w:bottom w:val="nil"/>
              <w:right w:val="nil"/>
            </w:tcBorders>
            <w:noWrap/>
            <w:vAlign w:val="bottom"/>
            <w:hideMark/>
          </w:tcPr>
          <w:p w14:paraId="4BC608CC" w14:textId="75AEB05A" w:rsidR="00A51A1A" w:rsidRPr="00311665" w:rsidRDefault="00A51A1A" w:rsidP="00A51A1A">
            <w:pPr>
              <w:spacing w:after="0" w:line="276" w:lineRule="auto"/>
              <w:jc w:val="center"/>
              <w:rPr>
                <w:rFonts w:ascii="Times New Roman" w:hAnsi="Times New Roman" w:cs="Times New Roman"/>
              </w:rPr>
            </w:pPr>
            <w:r>
              <w:rPr>
                <w:rFonts w:ascii="Times New Roman" w:hAnsi="Times New Roman" w:cs="Times New Roman"/>
              </w:rPr>
              <w:t>98.3</w:t>
            </w:r>
          </w:p>
        </w:tc>
        <w:tc>
          <w:tcPr>
            <w:tcW w:w="0" w:type="auto"/>
            <w:tcBorders>
              <w:top w:val="nil"/>
              <w:left w:val="nil"/>
              <w:bottom w:val="nil"/>
              <w:right w:val="nil"/>
            </w:tcBorders>
            <w:noWrap/>
            <w:vAlign w:val="bottom"/>
            <w:hideMark/>
          </w:tcPr>
          <w:p w14:paraId="074C4677" w14:textId="0F8E517D" w:rsidR="00A51A1A" w:rsidRPr="00311665" w:rsidRDefault="00A51A1A" w:rsidP="00A51A1A">
            <w:pPr>
              <w:spacing w:after="0" w:line="276" w:lineRule="auto"/>
              <w:jc w:val="center"/>
              <w:rPr>
                <w:rFonts w:ascii="Times New Roman" w:hAnsi="Times New Roman" w:cs="Times New Roman"/>
              </w:rPr>
            </w:pPr>
            <w:r>
              <w:rPr>
                <w:rFonts w:ascii="Times New Roman" w:hAnsi="Times New Roman" w:cs="Times New Roman"/>
              </w:rPr>
              <w:t>98.7</w:t>
            </w:r>
          </w:p>
        </w:tc>
        <w:tc>
          <w:tcPr>
            <w:tcW w:w="0" w:type="auto"/>
            <w:tcBorders>
              <w:top w:val="nil"/>
              <w:left w:val="nil"/>
              <w:bottom w:val="nil"/>
              <w:right w:val="nil"/>
            </w:tcBorders>
            <w:noWrap/>
            <w:vAlign w:val="bottom"/>
            <w:hideMark/>
          </w:tcPr>
          <w:p w14:paraId="1437FA3B"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88.7</w:t>
            </w:r>
          </w:p>
        </w:tc>
        <w:tc>
          <w:tcPr>
            <w:tcW w:w="1567" w:type="dxa"/>
            <w:tcBorders>
              <w:top w:val="nil"/>
              <w:left w:val="nil"/>
              <w:bottom w:val="nil"/>
              <w:right w:val="nil"/>
            </w:tcBorders>
            <w:vAlign w:val="center"/>
          </w:tcPr>
          <w:p w14:paraId="0F94A6F8" w14:textId="0D6351C3" w:rsidR="00A51A1A" w:rsidRPr="00311665" w:rsidRDefault="00A51A1A" w:rsidP="00A51A1A">
            <w:pPr>
              <w:spacing w:after="0" w:line="276" w:lineRule="auto"/>
              <w:jc w:val="center"/>
              <w:rPr>
                <w:rFonts w:ascii="Times New Roman" w:hAnsi="Times New Roman" w:cs="Times New Roman"/>
              </w:rPr>
            </w:pPr>
            <w:r w:rsidRPr="00E75ABB">
              <w:rPr>
                <w:rFonts w:ascii="Times New Roman" w:hAnsi="Times New Roman" w:cs="Times New Roman"/>
                <w:color w:val="000000"/>
              </w:rPr>
              <w:t>57,039</w:t>
            </w:r>
          </w:p>
        </w:tc>
        <w:tc>
          <w:tcPr>
            <w:tcW w:w="1938" w:type="dxa"/>
            <w:tcBorders>
              <w:top w:val="nil"/>
              <w:left w:val="nil"/>
              <w:bottom w:val="nil"/>
              <w:right w:val="nil"/>
            </w:tcBorders>
            <w:vAlign w:val="bottom"/>
          </w:tcPr>
          <w:p w14:paraId="69E621DB" w14:textId="11960959"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 xml:space="preserve"> 54,346 </w:t>
            </w:r>
            <w:r>
              <w:rPr>
                <w:rFonts w:ascii="Times New Roman" w:hAnsi="Times New Roman" w:cs="Times New Roman"/>
              </w:rPr>
              <w:t>(</w:t>
            </w:r>
            <w:r w:rsidRPr="00311665">
              <w:rPr>
                <w:rFonts w:ascii="Times New Roman" w:hAnsi="Times New Roman" w:cs="Times New Roman"/>
              </w:rPr>
              <w:t>95.3</w:t>
            </w:r>
            <w:r>
              <w:rPr>
                <w:rFonts w:ascii="Times New Roman" w:hAnsi="Times New Roman" w:cs="Times New Roman"/>
              </w:rPr>
              <w:t>)</w:t>
            </w:r>
          </w:p>
        </w:tc>
      </w:tr>
      <w:tr w:rsidR="00A51A1A" w:rsidRPr="00E96A64" w14:paraId="47FD486C" w14:textId="67FDEF79" w:rsidTr="006467BD">
        <w:trPr>
          <w:trHeight w:val="234"/>
        </w:trPr>
        <w:tc>
          <w:tcPr>
            <w:tcW w:w="0" w:type="auto"/>
            <w:tcBorders>
              <w:top w:val="nil"/>
              <w:left w:val="nil"/>
              <w:bottom w:val="nil"/>
              <w:right w:val="nil"/>
            </w:tcBorders>
            <w:noWrap/>
            <w:vAlign w:val="bottom"/>
            <w:hideMark/>
          </w:tcPr>
          <w:p w14:paraId="5FE152D9" w14:textId="77777777" w:rsidR="00A51A1A" w:rsidRPr="00311665" w:rsidRDefault="00A51A1A" w:rsidP="00A51A1A">
            <w:pPr>
              <w:spacing w:after="0" w:line="276" w:lineRule="auto"/>
              <w:jc w:val="both"/>
              <w:rPr>
                <w:rFonts w:ascii="Times New Roman" w:hAnsi="Times New Roman" w:cs="Times New Roman"/>
              </w:rPr>
            </w:pPr>
            <w:r w:rsidRPr="00311665">
              <w:rPr>
                <w:rFonts w:ascii="Times New Roman" w:hAnsi="Times New Roman" w:cs="Times New Roman"/>
              </w:rPr>
              <w:t>Bunyoro</w:t>
            </w:r>
          </w:p>
        </w:tc>
        <w:tc>
          <w:tcPr>
            <w:tcW w:w="1085" w:type="dxa"/>
            <w:tcBorders>
              <w:top w:val="nil"/>
              <w:left w:val="nil"/>
              <w:bottom w:val="nil"/>
              <w:right w:val="nil"/>
            </w:tcBorders>
            <w:noWrap/>
            <w:vAlign w:val="bottom"/>
            <w:hideMark/>
          </w:tcPr>
          <w:p w14:paraId="1D248F2D"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58.7</w:t>
            </w:r>
          </w:p>
        </w:tc>
        <w:tc>
          <w:tcPr>
            <w:tcW w:w="0" w:type="auto"/>
            <w:tcBorders>
              <w:top w:val="nil"/>
              <w:left w:val="nil"/>
              <w:bottom w:val="nil"/>
              <w:right w:val="nil"/>
            </w:tcBorders>
            <w:noWrap/>
            <w:vAlign w:val="bottom"/>
            <w:hideMark/>
          </w:tcPr>
          <w:p w14:paraId="1E95772F" w14:textId="76997851" w:rsidR="00A51A1A" w:rsidRPr="00CC1CF9" w:rsidRDefault="00A51A1A" w:rsidP="00A51A1A">
            <w:pPr>
              <w:spacing w:after="0" w:line="276" w:lineRule="auto"/>
              <w:jc w:val="center"/>
              <w:rPr>
                <w:rFonts w:ascii="Times New Roman" w:hAnsi="Times New Roman" w:cs="Times New Roman"/>
              </w:rPr>
            </w:pPr>
            <w:r w:rsidRPr="00CC1CF9">
              <w:rPr>
                <w:rFonts w:ascii="Times New Roman" w:hAnsi="Times New Roman" w:cs="Times New Roman"/>
              </w:rPr>
              <w:t>98.5</w:t>
            </w:r>
          </w:p>
        </w:tc>
        <w:tc>
          <w:tcPr>
            <w:tcW w:w="0" w:type="auto"/>
            <w:tcBorders>
              <w:top w:val="nil"/>
              <w:left w:val="nil"/>
              <w:bottom w:val="nil"/>
              <w:right w:val="nil"/>
            </w:tcBorders>
            <w:noWrap/>
            <w:vAlign w:val="bottom"/>
            <w:hideMark/>
          </w:tcPr>
          <w:p w14:paraId="670A04A3" w14:textId="4C24391D" w:rsidR="00A51A1A" w:rsidRPr="00306E51" w:rsidRDefault="00A51A1A" w:rsidP="00A51A1A">
            <w:pPr>
              <w:spacing w:after="0" w:line="276" w:lineRule="auto"/>
              <w:jc w:val="center"/>
              <w:rPr>
                <w:rFonts w:ascii="Times New Roman" w:hAnsi="Times New Roman" w:cs="Times New Roman"/>
                <w:highlight w:val="yellow"/>
              </w:rPr>
            </w:pPr>
            <w:r w:rsidRPr="00CC1CF9">
              <w:rPr>
                <w:rFonts w:ascii="Times New Roman" w:hAnsi="Times New Roman" w:cs="Times New Roman"/>
              </w:rPr>
              <w:t>98.1</w:t>
            </w:r>
          </w:p>
        </w:tc>
        <w:tc>
          <w:tcPr>
            <w:tcW w:w="0" w:type="auto"/>
            <w:tcBorders>
              <w:top w:val="nil"/>
              <w:left w:val="nil"/>
              <w:bottom w:val="nil"/>
              <w:right w:val="nil"/>
            </w:tcBorders>
            <w:noWrap/>
            <w:vAlign w:val="bottom"/>
            <w:hideMark/>
          </w:tcPr>
          <w:p w14:paraId="0660D4C2"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94.2</w:t>
            </w:r>
          </w:p>
        </w:tc>
        <w:tc>
          <w:tcPr>
            <w:tcW w:w="0" w:type="auto"/>
            <w:tcBorders>
              <w:top w:val="nil"/>
              <w:left w:val="nil"/>
              <w:bottom w:val="nil"/>
              <w:right w:val="nil"/>
            </w:tcBorders>
            <w:noWrap/>
            <w:vAlign w:val="bottom"/>
            <w:hideMark/>
          </w:tcPr>
          <w:p w14:paraId="4BCECD66"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96.8</w:t>
            </w:r>
          </w:p>
        </w:tc>
        <w:tc>
          <w:tcPr>
            <w:tcW w:w="0" w:type="auto"/>
            <w:tcBorders>
              <w:top w:val="nil"/>
              <w:left w:val="nil"/>
              <w:bottom w:val="nil"/>
              <w:right w:val="nil"/>
            </w:tcBorders>
            <w:noWrap/>
            <w:vAlign w:val="bottom"/>
            <w:hideMark/>
          </w:tcPr>
          <w:p w14:paraId="57AAA15D"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91.3</w:t>
            </w:r>
          </w:p>
        </w:tc>
        <w:tc>
          <w:tcPr>
            <w:tcW w:w="1567" w:type="dxa"/>
            <w:tcBorders>
              <w:top w:val="nil"/>
              <w:left w:val="nil"/>
              <w:bottom w:val="nil"/>
              <w:right w:val="nil"/>
            </w:tcBorders>
            <w:vAlign w:val="center"/>
          </w:tcPr>
          <w:p w14:paraId="3A82ACFC" w14:textId="364468D4" w:rsidR="00A51A1A" w:rsidRPr="00311665" w:rsidRDefault="00A51A1A" w:rsidP="00A51A1A">
            <w:pPr>
              <w:spacing w:after="0" w:line="276" w:lineRule="auto"/>
              <w:jc w:val="center"/>
              <w:rPr>
                <w:rFonts w:ascii="Times New Roman" w:hAnsi="Times New Roman" w:cs="Times New Roman"/>
              </w:rPr>
            </w:pPr>
            <w:r w:rsidRPr="00E75ABB">
              <w:rPr>
                <w:rFonts w:ascii="Times New Roman" w:hAnsi="Times New Roman" w:cs="Times New Roman"/>
                <w:color w:val="000000"/>
              </w:rPr>
              <w:t>20,369</w:t>
            </w:r>
          </w:p>
        </w:tc>
        <w:tc>
          <w:tcPr>
            <w:tcW w:w="1938" w:type="dxa"/>
            <w:tcBorders>
              <w:top w:val="nil"/>
              <w:left w:val="nil"/>
              <w:bottom w:val="nil"/>
              <w:right w:val="nil"/>
            </w:tcBorders>
            <w:vAlign w:val="bottom"/>
          </w:tcPr>
          <w:p w14:paraId="72D0A149" w14:textId="1C018605"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 xml:space="preserve"> 19,338 </w:t>
            </w:r>
            <w:r>
              <w:rPr>
                <w:rFonts w:ascii="Times New Roman" w:hAnsi="Times New Roman" w:cs="Times New Roman"/>
              </w:rPr>
              <w:t>(</w:t>
            </w:r>
            <w:r w:rsidRPr="00311665">
              <w:rPr>
                <w:rFonts w:ascii="Times New Roman" w:hAnsi="Times New Roman" w:cs="Times New Roman"/>
              </w:rPr>
              <w:t>94.9</w:t>
            </w:r>
            <w:r>
              <w:rPr>
                <w:rFonts w:ascii="Times New Roman" w:hAnsi="Times New Roman" w:cs="Times New Roman"/>
              </w:rPr>
              <w:t>)</w:t>
            </w:r>
          </w:p>
        </w:tc>
      </w:tr>
      <w:tr w:rsidR="00A51A1A" w:rsidRPr="00E96A64" w14:paraId="77A3280D" w14:textId="041CC4C3" w:rsidTr="006467BD">
        <w:trPr>
          <w:trHeight w:val="234"/>
        </w:trPr>
        <w:tc>
          <w:tcPr>
            <w:tcW w:w="0" w:type="auto"/>
            <w:tcBorders>
              <w:top w:val="nil"/>
              <w:left w:val="nil"/>
              <w:bottom w:val="nil"/>
              <w:right w:val="nil"/>
            </w:tcBorders>
            <w:noWrap/>
            <w:vAlign w:val="bottom"/>
            <w:hideMark/>
          </w:tcPr>
          <w:p w14:paraId="5AD036B1" w14:textId="77777777" w:rsidR="00A51A1A" w:rsidRPr="00311665" w:rsidRDefault="00A51A1A" w:rsidP="00A51A1A">
            <w:pPr>
              <w:spacing w:after="0" w:line="276" w:lineRule="auto"/>
              <w:jc w:val="both"/>
              <w:rPr>
                <w:rFonts w:ascii="Times New Roman" w:hAnsi="Times New Roman" w:cs="Times New Roman"/>
              </w:rPr>
            </w:pPr>
            <w:r w:rsidRPr="00311665">
              <w:rPr>
                <w:rFonts w:ascii="Times New Roman" w:hAnsi="Times New Roman" w:cs="Times New Roman"/>
              </w:rPr>
              <w:t>Kampala</w:t>
            </w:r>
          </w:p>
        </w:tc>
        <w:tc>
          <w:tcPr>
            <w:tcW w:w="1085" w:type="dxa"/>
            <w:tcBorders>
              <w:top w:val="nil"/>
              <w:left w:val="nil"/>
              <w:bottom w:val="nil"/>
              <w:right w:val="nil"/>
            </w:tcBorders>
            <w:noWrap/>
            <w:vAlign w:val="bottom"/>
            <w:hideMark/>
          </w:tcPr>
          <w:p w14:paraId="1099882F"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48.0</w:t>
            </w:r>
          </w:p>
        </w:tc>
        <w:tc>
          <w:tcPr>
            <w:tcW w:w="0" w:type="auto"/>
            <w:tcBorders>
              <w:top w:val="nil"/>
              <w:left w:val="nil"/>
              <w:bottom w:val="nil"/>
              <w:right w:val="nil"/>
            </w:tcBorders>
            <w:noWrap/>
            <w:vAlign w:val="bottom"/>
            <w:hideMark/>
          </w:tcPr>
          <w:p w14:paraId="6D0A2862" w14:textId="789BFEC2" w:rsidR="00A51A1A" w:rsidRPr="00CC1CF9" w:rsidRDefault="00A51A1A" w:rsidP="00A51A1A">
            <w:pPr>
              <w:spacing w:after="0" w:line="276" w:lineRule="auto"/>
              <w:jc w:val="center"/>
              <w:rPr>
                <w:rFonts w:ascii="Times New Roman" w:hAnsi="Times New Roman" w:cs="Times New Roman"/>
              </w:rPr>
            </w:pPr>
            <w:r w:rsidRPr="00CC1CF9">
              <w:rPr>
                <w:rFonts w:ascii="Times New Roman" w:hAnsi="Times New Roman" w:cs="Times New Roman"/>
              </w:rPr>
              <w:t>98.6</w:t>
            </w:r>
          </w:p>
        </w:tc>
        <w:tc>
          <w:tcPr>
            <w:tcW w:w="0" w:type="auto"/>
            <w:tcBorders>
              <w:top w:val="nil"/>
              <w:left w:val="nil"/>
              <w:bottom w:val="nil"/>
              <w:right w:val="nil"/>
            </w:tcBorders>
            <w:noWrap/>
            <w:vAlign w:val="bottom"/>
            <w:hideMark/>
          </w:tcPr>
          <w:p w14:paraId="39BC2DBA"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99.3</w:t>
            </w:r>
          </w:p>
        </w:tc>
        <w:tc>
          <w:tcPr>
            <w:tcW w:w="0" w:type="auto"/>
            <w:tcBorders>
              <w:top w:val="nil"/>
              <w:left w:val="nil"/>
              <w:bottom w:val="nil"/>
              <w:right w:val="nil"/>
            </w:tcBorders>
            <w:noWrap/>
            <w:vAlign w:val="bottom"/>
            <w:hideMark/>
          </w:tcPr>
          <w:p w14:paraId="03330D05"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98.9</w:t>
            </w:r>
          </w:p>
        </w:tc>
        <w:tc>
          <w:tcPr>
            <w:tcW w:w="0" w:type="auto"/>
            <w:tcBorders>
              <w:top w:val="nil"/>
              <w:left w:val="nil"/>
              <w:bottom w:val="nil"/>
              <w:right w:val="nil"/>
            </w:tcBorders>
            <w:noWrap/>
            <w:vAlign w:val="bottom"/>
            <w:hideMark/>
          </w:tcPr>
          <w:p w14:paraId="58872120" w14:textId="4A056E0F" w:rsidR="00A51A1A" w:rsidRPr="00311665" w:rsidRDefault="00A51A1A" w:rsidP="00A51A1A">
            <w:pPr>
              <w:spacing w:after="0" w:line="276" w:lineRule="auto"/>
              <w:jc w:val="center"/>
              <w:rPr>
                <w:rFonts w:ascii="Times New Roman" w:hAnsi="Times New Roman" w:cs="Times New Roman"/>
              </w:rPr>
            </w:pPr>
            <w:r>
              <w:rPr>
                <w:rFonts w:ascii="Times New Roman" w:hAnsi="Times New Roman" w:cs="Times New Roman"/>
              </w:rPr>
              <w:t>98.8</w:t>
            </w:r>
          </w:p>
        </w:tc>
        <w:tc>
          <w:tcPr>
            <w:tcW w:w="0" w:type="auto"/>
            <w:tcBorders>
              <w:top w:val="nil"/>
              <w:left w:val="nil"/>
              <w:bottom w:val="nil"/>
              <w:right w:val="nil"/>
            </w:tcBorders>
            <w:noWrap/>
            <w:vAlign w:val="bottom"/>
            <w:hideMark/>
          </w:tcPr>
          <w:p w14:paraId="530EBE30" w14:textId="4D105E84" w:rsidR="00A51A1A" w:rsidRPr="00311665" w:rsidRDefault="00A51A1A" w:rsidP="00A51A1A">
            <w:pPr>
              <w:spacing w:after="0" w:line="276" w:lineRule="auto"/>
              <w:jc w:val="center"/>
              <w:rPr>
                <w:rFonts w:ascii="Times New Roman" w:hAnsi="Times New Roman" w:cs="Times New Roman"/>
              </w:rPr>
            </w:pPr>
            <w:r>
              <w:rPr>
                <w:rFonts w:ascii="Times New Roman" w:hAnsi="Times New Roman" w:cs="Times New Roman"/>
              </w:rPr>
              <w:t>98.9</w:t>
            </w:r>
          </w:p>
        </w:tc>
        <w:tc>
          <w:tcPr>
            <w:tcW w:w="1567" w:type="dxa"/>
            <w:tcBorders>
              <w:top w:val="nil"/>
              <w:left w:val="nil"/>
              <w:bottom w:val="nil"/>
              <w:right w:val="nil"/>
            </w:tcBorders>
            <w:vAlign w:val="center"/>
          </w:tcPr>
          <w:p w14:paraId="3A651F0A" w14:textId="79764F53" w:rsidR="00A51A1A" w:rsidRPr="00311665" w:rsidRDefault="00A51A1A" w:rsidP="00A51A1A">
            <w:pPr>
              <w:spacing w:after="0" w:line="276" w:lineRule="auto"/>
              <w:jc w:val="center"/>
              <w:rPr>
                <w:rFonts w:ascii="Times New Roman" w:hAnsi="Times New Roman" w:cs="Times New Roman"/>
              </w:rPr>
            </w:pPr>
            <w:r w:rsidRPr="00E75ABB">
              <w:rPr>
                <w:rFonts w:ascii="Times New Roman" w:hAnsi="Times New Roman" w:cs="Times New Roman"/>
                <w:color w:val="000000"/>
              </w:rPr>
              <w:t>41,241</w:t>
            </w:r>
          </w:p>
        </w:tc>
        <w:tc>
          <w:tcPr>
            <w:tcW w:w="1938" w:type="dxa"/>
            <w:tcBorders>
              <w:top w:val="nil"/>
              <w:left w:val="nil"/>
              <w:bottom w:val="nil"/>
              <w:right w:val="nil"/>
            </w:tcBorders>
            <w:vAlign w:val="bottom"/>
          </w:tcPr>
          <w:p w14:paraId="4A09BC44" w14:textId="06DF1865" w:rsidR="00A51A1A"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 xml:space="preserve"> 39,020 </w:t>
            </w:r>
            <w:r>
              <w:rPr>
                <w:rFonts w:ascii="Times New Roman" w:hAnsi="Times New Roman" w:cs="Times New Roman"/>
              </w:rPr>
              <w:t>(</w:t>
            </w:r>
            <w:r w:rsidRPr="00311665">
              <w:rPr>
                <w:rFonts w:ascii="Times New Roman" w:hAnsi="Times New Roman" w:cs="Times New Roman"/>
              </w:rPr>
              <w:t>94.6</w:t>
            </w:r>
            <w:r>
              <w:rPr>
                <w:rFonts w:ascii="Times New Roman" w:hAnsi="Times New Roman" w:cs="Times New Roman"/>
              </w:rPr>
              <w:t>)</w:t>
            </w:r>
          </w:p>
        </w:tc>
      </w:tr>
      <w:tr w:rsidR="00A51A1A" w:rsidRPr="00E96A64" w14:paraId="78C7436B" w14:textId="655518B7" w:rsidTr="006467BD">
        <w:trPr>
          <w:trHeight w:val="234"/>
        </w:trPr>
        <w:tc>
          <w:tcPr>
            <w:tcW w:w="0" w:type="auto"/>
            <w:tcBorders>
              <w:top w:val="nil"/>
              <w:left w:val="nil"/>
              <w:bottom w:val="nil"/>
              <w:right w:val="nil"/>
            </w:tcBorders>
            <w:noWrap/>
            <w:vAlign w:val="bottom"/>
            <w:hideMark/>
          </w:tcPr>
          <w:p w14:paraId="49447B26" w14:textId="77777777" w:rsidR="00A51A1A" w:rsidRPr="00311665" w:rsidRDefault="00A51A1A" w:rsidP="00A51A1A">
            <w:pPr>
              <w:spacing w:after="0" w:line="276" w:lineRule="auto"/>
              <w:jc w:val="both"/>
              <w:rPr>
                <w:rFonts w:ascii="Times New Roman" w:hAnsi="Times New Roman" w:cs="Times New Roman"/>
              </w:rPr>
            </w:pPr>
            <w:r w:rsidRPr="00311665">
              <w:rPr>
                <w:rFonts w:ascii="Times New Roman" w:hAnsi="Times New Roman" w:cs="Times New Roman"/>
              </w:rPr>
              <w:t>Teso</w:t>
            </w:r>
          </w:p>
        </w:tc>
        <w:tc>
          <w:tcPr>
            <w:tcW w:w="1085" w:type="dxa"/>
            <w:tcBorders>
              <w:top w:val="nil"/>
              <w:left w:val="nil"/>
              <w:bottom w:val="nil"/>
              <w:right w:val="nil"/>
            </w:tcBorders>
            <w:noWrap/>
            <w:vAlign w:val="bottom"/>
            <w:hideMark/>
          </w:tcPr>
          <w:p w14:paraId="18558E9F"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44.1</w:t>
            </w:r>
          </w:p>
        </w:tc>
        <w:tc>
          <w:tcPr>
            <w:tcW w:w="0" w:type="auto"/>
            <w:tcBorders>
              <w:top w:val="nil"/>
              <w:left w:val="nil"/>
              <w:bottom w:val="nil"/>
              <w:right w:val="nil"/>
            </w:tcBorders>
            <w:noWrap/>
            <w:vAlign w:val="bottom"/>
            <w:hideMark/>
          </w:tcPr>
          <w:p w14:paraId="254D2BB3" w14:textId="5D3463A5" w:rsidR="00A51A1A" w:rsidRPr="004A281B" w:rsidRDefault="00A51A1A" w:rsidP="00A51A1A">
            <w:pPr>
              <w:spacing w:after="0" w:line="276" w:lineRule="auto"/>
              <w:jc w:val="center"/>
              <w:rPr>
                <w:rFonts w:ascii="Times New Roman" w:hAnsi="Times New Roman" w:cs="Times New Roman"/>
                <w:highlight w:val="yellow"/>
              </w:rPr>
            </w:pPr>
            <w:r w:rsidRPr="00CC1CF9">
              <w:rPr>
                <w:rFonts w:ascii="Times New Roman" w:hAnsi="Times New Roman" w:cs="Times New Roman"/>
              </w:rPr>
              <w:t>98.7</w:t>
            </w:r>
          </w:p>
        </w:tc>
        <w:tc>
          <w:tcPr>
            <w:tcW w:w="0" w:type="auto"/>
            <w:tcBorders>
              <w:top w:val="nil"/>
              <w:left w:val="nil"/>
              <w:bottom w:val="nil"/>
              <w:right w:val="nil"/>
            </w:tcBorders>
            <w:noWrap/>
            <w:vAlign w:val="bottom"/>
            <w:hideMark/>
          </w:tcPr>
          <w:p w14:paraId="1C9245E0"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94.3</w:t>
            </w:r>
          </w:p>
        </w:tc>
        <w:tc>
          <w:tcPr>
            <w:tcW w:w="0" w:type="auto"/>
            <w:tcBorders>
              <w:top w:val="nil"/>
              <w:left w:val="nil"/>
              <w:bottom w:val="nil"/>
              <w:right w:val="nil"/>
            </w:tcBorders>
            <w:noWrap/>
            <w:vAlign w:val="bottom"/>
            <w:hideMark/>
          </w:tcPr>
          <w:p w14:paraId="328F5FAB"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89.4</w:t>
            </w:r>
          </w:p>
        </w:tc>
        <w:tc>
          <w:tcPr>
            <w:tcW w:w="0" w:type="auto"/>
            <w:tcBorders>
              <w:top w:val="nil"/>
              <w:left w:val="nil"/>
              <w:bottom w:val="nil"/>
              <w:right w:val="nil"/>
            </w:tcBorders>
            <w:noWrap/>
            <w:vAlign w:val="bottom"/>
            <w:hideMark/>
          </w:tcPr>
          <w:p w14:paraId="4155ECED"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93.3</w:t>
            </w:r>
          </w:p>
        </w:tc>
        <w:tc>
          <w:tcPr>
            <w:tcW w:w="0" w:type="auto"/>
            <w:tcBorders>
              <w:top w:val="nil"/>
              <w:left w:val="nil"/>
              <w:bottom w:val="nil"/>
              <w:right w:val="nil"/>
            </w:tcBorders>
            <w:noWrap/>
            <w:vAlign w:val="bottom"/>
            <w:hideMark/>
          </w:tcPr>
          <w:p w14:paraId="186F16B8"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94.7</w:t>
            </w:r>
          </w:p>
        </w:tc>
        <w:tc>
          <w:tcPr>
            <w:tcW w:w="1567" w:type="dxa"/>
            <w:tcBorders>
              <w:top w:val="nil"/>
              <w:left w:val="nil"/>
              <w:bottom w:val="nil"/>
              <w:right w:val="nil"/>
            </w:tcBorders>
            <w:vAlign w:val="center"/>
          </w:tcPr>
          <w:p w14:paraId="304FBC99" w14:textId="4ACE19D7" w:rsidR="00A51A1A" w:rsidRPr="00311665" w:rsidRDefault="00A51A1A" w:rsidP="00A51A1A">
            <w:pPr>
              <w:spacing w:after="0" w:line="276" w:lineRule="auto"/>
              <w:jc w:val="center"/>
              <w:rPr>
                <w:rFonts w:ascii="Times New Roman" w:hAnsi="Times New Roman" w:cs="Times New Roman"/>
              </w:rPr>
            </w:pPr>
            <w:r w:rsidRPr="00E75ABB">
              <w:rPr>
                <w:rFonts w:ascii="Times New Roman" w:hAnsi="Times New Roman" w:cs="Times New Roman"/>
                <w:color w:val="000000"/>
              </w:rPr>
              <w:t>12,104</w:t>
            </w:r>
          </w:p>
        </w:tc>
        <w:tc>
          <w:tcPr>
            <w:tcW w:w="1938" w:type="dxa"/>
            <w:tcBorders>
              <w:top w:val="nil"/>
              <w:left w:val="nil"/>
              <w:bottom w:val="nil"/>
              <w:right w:val="nil"/>
            </w:tcBorders>
            <w:vAlign w:val="bottom"/>
          </w:tcPr>
          <w:p w14:paraId="75866BFB" w14:textId="167FD430"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 xml:space="preserve">10,558 </w:t>
            </w:r>
            <w:r>
              <w:rPr>
                <w:rFonts w:ascii="Times New Roman" w:hAnsi="Times New Roman" w:cs="Times New Roman"/>
              </w:rPr>
              <w:t>(</w:t>
            </w:r>
            <w:r w:rsidRPr="00311665">
              <w:rPr>
                <w:rFonts w:ascii="Times New Roman" w:hAnsi="Times New Roman" w:cs="Times New Roman"/>
              </w:rPr>
              <w:t>87.2</w:t>
            </w:r>
            <w:r>
              <w:rPr>
                <w:rFonts w:ascii="Times New Roman" w:hAnsi="Times New Roman" w:cs="Times New Roman"/>
              </w:rPr>
              <w:t>)</w:t>
            </w:r>
          </w:p>
        </w:tc>
      </w:tr>
      <w:tr w:rsidR="00A51A1A" w:rsidRPr="00E96A64" w14:paraId="71C699C5" w14:textId="43605F81" w:rsidTr="006467BD">
        <w:trPr>
          <w:trHeight w:val="234"/>
        </w:trPr>
        <w:tc>
          <w:tcPr>
            <w:tcW w:w="0" w:type="auto"/>
            <w:tcBorders>
              <w:top w:val="nil"/>
              <w:left w:val="nil"/>
              <w:bottom w:val="nil"/>
              <w:right w:val="nil"/>
            </w:tcBorders>
            <w:noWrap/>
            <w:vAlign w:val="bottom"/>
            <w:hideMark/>
          </w:tcPr>
          <w:p w14:paraId="0F725104" w14:textId="77777777" w:rsidR="00A51A1A" w:rsidRPr="00311665" w:rsidRDefault="00A51A1A" w:rsidP="00A51A1A">
            <w:pPr>
              <w:spacing w:after="0" w:line="276" w:lineRule="auto"/>
              <w:jc w:val="both"/>
              <w:rPr>
                <w:rFonts w:ascii="Times New Roman" w:hAnsi="Times New Roman" w:cs="Times New Roman"/>
              </w:rPr>
            </w:pPr>
            <w:r w:rsidRPr="00311665">
              <w:rPr>
                <w:rFonts w:ascii="Times New Roman" w:hAnsi="Times New Roman" w:cs="Times New Roman"/>
              </w:rPr>
              <w:t>Busoga</w:t>
            </w:r>
          </w:p>
        </w:tc>
        <w:tc>
          <w:tcPr>
            <w:tcW w:w="1085" w:type="dxa"/>
            <w:tcBorders>
              <w:top w:val="nil"/>
              <w:left w:val="nil"/>
              <w:bottom w:val="nil"/>
              <w:right w:val="nil"/>
            </w:tcBorders>
            <w:noWrap/>
            <w:vAlign w:val="bottom"/>
            <w:hideMark/>
          </w:tcPr>
          <w:p w14:paraId="57C2CEFF"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55.0</w:t>
            </w:r>
          </w:p>
        </w:tc>
        <w:tc>
          <w:tcPr>
            <w:tcW w:w="0" w:type="auto"/>
            <w:tcBorders>
              <w:top w:val="nil"/>
              <w:left w:val="nil"/>
              <w:bottom w:val="nil"/>
              <w:right w:val="nil"/>
            </w:tcBorders>
            <w:noWrap/>
            <w:vAlign w:val="bottom"/>
            <w:hideMark/>
          </w:tcPr>
          <w:p w14:paraId="678BEA72" w14:textId="77A17CED" w:rsidR="00A51A1A" w:rsidRPr="004A281B" w:rsidRDefault="00A51A1A" w:rsidP="00A51A1A">
            <w:pPr>
              <w:spacing w:after="0" w:line="276" w:lineRule="auto"/>
              <w:jc w:val="center"/>
              <w:rPr>
                <w:rFonts w:ascii="Times New Roman" w:hAnsi="Times New Roman" w:cs="Times New Roman"/>
                <w:highlight w:val="yellow"/>
              </w:rPr>
            </w:pPr>
            <w:r w:rsidRPr="00CC1CF9">
              <w:rPr>
                <w:rFonts w:ascii="Times New Roman" w:hAnsi="Times New Roman" w:cs="Times New Roman"/>
              </w:rPr>
              <w:t>97.7</w:t>
            </w:r>
          </w:p>
        </w:tc>
        <w:tc>
          <w:tcPr>
            <w:tcW w:w="0" w:type="auto"/>
            <w:tcBorders>
              <w:top w:val="nil"/>
              <w:left w:val="nil"/>
              <w:bottom w:val="nil"/>
              <w:right w:val="nil"/>
            </w:tcBorders>
            <w:noWrap/>
            <w:vAlign w:val="bottom"/>
            <w:hideMark/>
          </w:tcPr>
          <w:p w14:paraId="7DAE0122" w14:textId="5EE6DCCA" w:rsidR="00A51A1A" w:rsidRPr="00306E51" w:rsidRDefault="00A51A1A" w:rsidP="00A51A1A">
            <w:pPr>
              <w:spacing w:after="0" w:line="276" w:lineRule="auto"/>
              <w:jc w:val="center"/>
              <w:rPr>
                <w:rFonts w:ascii="Times New Roman" w:hAnsi="Times New Roman" w:cs="Times New Roman"/>
                <w:highlight w:val="yellow"/>
              </w:rPr>
            </w:pPr>
            <w:r w:rsidRPr="00CC1CF9">
              <w:rPr>
                <w:rFonts w:ascii="Times New Roman" w:hAnsi="Times New Roman" w:cs="Times New Roman"/>
              </w:rPr>
              <w:t>97.8</w:t>
            </w:r>
          </w:p>
        </w:tc>
        <w:tc>
          <w:tcPr>
            <w:tcW w:w="0" w:type="auto"/>
            <w:tcBorders>
              <w:top w:val="nil"/>
              <w:left w:val="nil"/>
              <w:bottom w:val="nil"/>
              <w:right w:val="nil"/>
            </w:tcBorders>
            <w:noWrap/>
            <w:vAlign w:val="bottom"/>
            <w:hideMark/>
          </w:tcPr>
          <w:p w14:paraId="176E80DF" w14:textId="678D2FC0" w:rsidR="00A51A1A" w:rsidRPr="00311665" w:rsidRDefault="00A51A1A" w:rsidP="00A51A1A">
            <w:pPr>
              <w:spacing w:after="0" w:line="276" w:lineRule="auto"/>
              <w:jc w:val="center"/>
              <w:rPr>
                <w:rFonts w:ascii="Times New Roman" w:hAnsi="Times New Roman" w:cs="Times New Roman"/>
              </w:rPr>
            </w:pPr>
            <w:r>
              <w:rPr>
                <w:rFonts w:ascii="Times New Roman" w:hAnsi="Times New Roman" w:cs="Times New Roman"/>
              </w:rPr>
              <w:t>97.3</w:t>
            </w:r>
          </w:p>
        </w:tc>
        <w:tc>
          <w:tcPr>
            <w:tcW w:w="0" w:type="auto"/>
            <w:tcBorders>
              <w:top w:val="nil"/>
              <w:left w:val="nil"/>
              <w:bottom w:val="nil"/>
              <w:right w:val="nil"/>
            </w:tcBorders>
            <w:noWrap/>
            <w:vAlign w:val="bottom"/>
            <w:hideMark/>
          </w:tcPr>
          <w:p w14:paraId="0552A6E2"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62.6</w:t>
            </w:r>
          </w:p>
        </w:tc>
        <w:tc>
          <w:tcPr>
            <w:tcW w:w="0" w:type="auto"/>
            <w:tcBorders>
              <w:top w:val="nil"/>
              <w:left w:val="nil"/>
              <w:bottom w:val="nil"/>
              <w:right w:val="nil"/>
            </w:tcBorders>
            <w:noWrap/>
            <w:vAlign w:val="bottom"/>
            <w:hideMark/>
          </w:tcPr>
          <w:p w14:paraId="4ED8E499"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65.2</w:t>
            </w:r>
          </w:p>
        </w:tc>
        <w:tc>
          <w:tcPr>
            <w:tcW w:w="1567" w:type="dxa"/>
            <w:tcBorders>
              <w:top w:val="nil"/>
              <w:left w:val="nil"/>
              <w:bottom w:val="nil"/>
              <w:right w:val="nil"/>
            </w:tcBorders>
            <w:vAlign w:val="center"/>
          </w:tcPr>
          <w:p w14:paraId="5757A48B" w14:textId="5FC21C27" w:rsidR="00A51A1A" w:rsidRPr="00311665" w:rsidRDefault="00A51A1A" w:rsidP="00A51A1A">
            <w:pPr>
              <w:spacing w:after="0" w:line="276" w:lineRule="auto"/>
              <w:jc w:val="center"/>
              <w:rPr>
                <w:rFonts w:ascii="Times New Roman" w:hAnsi="Times New Roman" w:cs="Times New Roman"/>
              </w:rPr>
            </w:pPr>
            <w:r w:rsidRPr="00E75ABB">
              <w:rPr>
                <w:rFonts w:ascii="Times New Roman" w:hAnsi="Times New Roman" w:cs="Times New Roman"/>
                <w:color w:val="000000"/>
              </w:rPr>
              <w:t>19,237</w:t>
            </w:r>
          </w:p>
        </w:tc>
        <w:tc>
          <w:tcPr>
            <w:tcW w:w="1938" w:type="dxa"/>
            <w:tcBorders>
              <w:top w:val="nil"/>
              <w:left w:val="nil"/>
              <w:bottom w:val="nil"/>
              <w:right w:val="nil"/>
            </w:tcBorders>
            <w:vAlign w:val="bottom"/>
          </w:tcPr>
          <w:p w14:paraId="57C5FA2D" w14:textId="1C0640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 xml:space="preserve">16,605 </w:t>
            </w:r>
            <w:r>
              <w:rPr>
                <w:rFonts w:ascii="Times New Roman" w:hAnsi="Times New Roman" w:cs="Times New Roman"/>
              </w:rPr>
              <w:t>(</w:t>
            </w:r>
            <w:r w:rsidRPr="00311665">
              <w:rPr>
                <w:rFonts w:ascii="Times New Roman" w:hAnsi="Times New Roman" w:cs="Times New Roman"/>
              </w:rPr>
              <w:t>86.3</w:t>
            </w:r>
            <w:r>
              <w:rPr>
                <w:rFonts w:ascii="Times New Roman" w:hAnsi="Times New Roman" w:cs="Times New Roman"/>
              </w:rPr>
              <w:t>)</w:t>
            </w:r>
          </w:p>
        </w:tc>
      </w:tr>
      <w:tr w:rsidR="00A51A1A" w:rsidRPr="00E96A64" w14:paraId="756694EB" w14:textId="2BA50A9D" w:rsidTr="006467BD">
        <w:trPr>
          <w:trHeight w:val="234"/>
        </w:trPr>
        <w:tc>
          <w:tcPr>
            <w:tcW w:w="0" w:type="auto"/>
            <w:tcBorders>
              <w:top w:val="nil"/>
              <w:left w:val="nil"/>
              <w:bottom w:val="nil"/>
              <w:right w:val="nil"/>
            </w:tcBorders>
            <w:noWrap/>
            <w:vAlign w:val="bottom"/>
            <w:hideMark/>
          </w:tcPr>
          <w:p w14:paraId="6B0612C0" w14:textId="77777777" w:rsidR="00A51A1A" w:rsidRPr="00311665" w:rsidRDefault="00A51A1A" w:rsidP="00A51A1A">
            <w:pPr>
              <w:spacing w:after="0" w:line="276" w:lineRule="auto"/>
              <w:jc w:val="both"/>
              <w:rPr>
                <w:rFonts w:ascii="Times New Roman" w:hAnsi="Times New Roman" w:cs="Times New Roman"/>
              </w:rPr>
            </w:pPr>
            <w:proofErr w:type="spellStart"/>
            <w:r w:rsidRPr="00311665">
              <w:rPr>
                <w:rFonts w:ascii="Times New Roman" w:hAnsi="Times New Roman" w:cs="Times New Roman"/>
              </w:rPr>
              <w:t>North_Central</w:t>
            </w:r>
            <w:proofErr w:type="spellEnd"/>
          </w:p>
        </w:tc>
        <w:tc>
          <w:tcPr>
            <w:tcW w:w="1085" w:type="dxa"/>
            <w:tcBorders>
              <w:top w:val="nil"/>
              <w:left w:val="nil"/>
              <w:bottom w:val="nil"/>
              <w:right w:val="nil"/>
            </w:tcBorders>
            <w:noWrap/>
            <w:vAlign w:val="bottom"/>
            <w:hideMark/>
          </w:tcPr>
          <w:p w14:paraId="1DB203A0"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50.4</w:t>
            </w:r>
          </w:p>
        </w:tc>
        <w:tc>
          <w:tcPr>
            <w:tcW w:w="0" w:type="auto"/>
            <w:tcBorders>
              <w:top w:val="nil"/>
              <w:left w:val="nil"/>
              <w:bottom w:val="nil"/>
              <w:right w:val="nil"/>
            </w:tcBorders>
            <w:noWrap/>
            <w:vAlign w:val="bottom"/>
            <w:hideMark/>
          </w:tcPr>
          <w:p w14:paraId="5141D1F0" w14:textId="3F9C5659" w:rsidR="00A51A1A" w:rsidRPr="00311665" w:rsidRDefault="00A51A1A" w:rsidP="00A51A1A">
            <w:pPr>
              <w:spacing w:after="0" w:line="276" w:lineRule="auto"/>
              <w:jc w:val="center"/>
              <w:rPr>
                <w:rFonts w:ascii="Times New Roman" w:hAnsi="Times New Roman" w:cs="Times New Roman"/>
              </w:rPr>
            </w:pPr>
            <w:r>
              <w:rPr>
                <w:rFonts w:ascii="Times New Roman" w:hAnsi="Times New Roman" w:cs="Times New Roman"/>
              </w:rPr>
              <w:t>98.1</w:t>
            </w:r>
          </w:p>
        </w:tc>
        <w:tc>
          <w:tcPr>
            <w:tcW w:w="0" w:type="auto"/>
            <w:tcBorders>
              <w:top w:val="nil"/>
              <w:left w:val="nil"/>
              <w:bottom w:val="nil"/>
              <w:right w:val="nil"/>
            </w:tcBorders>
            <w:noWrap/>
            <w:vAlign w:val="bottom"/>
            <w:hideMark/>
          </w:tcPr>
          <w:p w14:paraId="651FC298" w14:textId="092BCA49" w:rsidR="00A51A1A" w:rsidRPr="00306E51" w:rsidRDefault="00A51A1A" w:rsidP="00A51A1A">
            <w:pPr>
              <w:spacing w:after="0" w:line="276" w:lineRule="auto"/>
              <w:jc w:val="center"/>
              <w:rPr>
                <w:rFonts w:ascii="Times New Roman" w:hAnsi="Times New Roman" w:cs="Times New Roman"/>
                <w:highlight w:val="yellow"/>
              </w:rPr>
            </w:pPr>
            <w:r w:rsidRPr="00CC1CF9">
              <w:rPr>
                <w:rFonts w:ascii="Times New Roman" w:hAnsi="Times New Roman" w:cs="Times New Roman"/>
              </w:rPr>
              <w:t>98.2</w:t>
            </w:r>
          </w:p>
        </w:tc>
        <w:tc>
          <w:tcPr>
            <w:tcW w:w="0" w:type="auto"/>
            <w:tcBorders>
              <w:top w:val="nil"/>
              <w:left w:val="nil"/>
              <w:bottom w:val="nil"/>
              <w:right w:val="nil"/>
            </w:tcBorders>
            <w:noWrap/>
            <w:vAlign w:val="bottom"/>
            <w:hideMark/>
          </w:tcPr>
          <w:p w14:paraId="0E793C54"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94.1</w:t>
            </w:r>
          </w:p>
        </w:tc>
        <w:tc>
          <w:tcPr>
            <w:tcW w:w="0" w:type="auto"/>
            <w:tcBorders>
              <w:top w:val="nil"/>
              <w:left w:val="nil"/>
              <w:bottom w:val="nil"/>
              <w:right w:val="nil"/>
            </w:tcBorders>
            <w:noWrap/>
            <w:vAlign w:val="bottom"/>
            <w:hideMark/>
          </w:tcPr>
          <w:p w14:paraId="5C0C26B3"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86.1</w:t>
            </w:r>
          </w:p>
        </w:tc>
        <w:tc>
          <w:tcPr>
            <w:tcW w:w="0" w:type="auto"/>
            <w:tcBorders>
              <w:top w:val="nil"/>
              <w:left w:val="nil"/>
              <w:bottom w:val="nil"/>
              <w:right w:val="nil"/>
            </w:tcBorders>
            <w:noWrap/>
            <w:vAlign w:val="bottom"/>
            <w:hideMark/>
          </w:tcPr>
          <w:p w14:paraId="5935861B"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59.4</w:t>
            </w:r>
          </w:p>
        </w:tc>
        <w:tc>
          <w:tcPr>
            <w:tcW w:w="1567" w:type="dxa"/>
            <w:tcBorders>
              <w:top w:val="nil"/>
              <w:left w:val="nil"/>
              <w:bottom w:val="nil"/>
              <w:right w:val="nil"/>
            </w:tcBorders>
            <w:vAlign w:val="center"/>
          </w:tcPr>
          <w:p w14:paraId="1B2D21FC" w14:textId="34BEF636" w:rsidR="00A51A1A" w:rsidRPr="00311665" w:rsidRDefault="00A51A1A" w:rsidP="00A51A1A">
            <w:pPr>
              <w:spacing w:after="0" w:line="276" w:lineRule="auto"/>
              <w:jc w:val="center"/>
              <w:rPr>
                <w:rFonts w:ascii="Times New Roman" w:hAnsi="Times New Roman" w:cs="Times New Roman"/>
              </w:rPr>
            </w:pPr>
            <w:r w:rsidRPr="00E75ABB">
              <w:rPr>
                <w:rFonts w:ascii="Times New Roman" w:hAnsi="Times New Roman" w:cs="Times New Roman"/>
                <w:color w:val="000000"/>
              </w:rPr>
              <w:t>47,735</w:t>
            </w:r>
          </w:p>
        </w:tc>
        <w:tc>
          <w:tcPr>
            <w:tcW w:w="1938" w:type="dxa"/>
            <w:tcBorders>
              <w:top w:val="nil"/>
              <w:left w:val="nil"/>
              <w:bottom w:val="nil"/>
              <w:right w:val="nil"/>
            </w:tcBorders>
            <w:vAlign w:val="bottom"/>
          </w:tcPr>
          <w:p w14:paraId="76E1C148" w14:textId="5E7A5830"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40,602</w:t>
            </w:r>
            <w:r>
              <w:rPr>
                <w:rFonts w:ascii="Times New Roman" w:hAnsi="Times New Roman" w:cs="Times New Roman"/>
              </w:rPr>
              <w:t xml:space="preserve"> (</w:t>
            </w:r>
            <w:r w:rsidRPr="00311665">
              <w:rPr>
                <w:rFonts w:ascii="Times New Roman" w:hAnsi="Times New Roman" w:cs="Times New Roman"/>
              </w:rPr>
              <w:t>85.1)</w:t>
            </w:r>
          </w:p>
        </w:tc>
      </w:tr>
      <w:tr w:rsidR="00A51A1A" w:rsidRPr="00E96A64" w14:paraId="7E5DC22D" w14:textId="6F8DE933" w:rsidTr="006467BD">
        <w:trPr>
          <w:trHeight w:val="234"/>
        </w:trPr>
        <w:tc>
          <w:tcPr>
            <w:tcW w:w="0" w:type="auto"/>
            <w:tcBorders>
              <w:top w:val="nil"/>
              <w:left w:val="nil"/>
              <w:bottom w:val="nil"/>
              <w:right w:val="nil"/>
            </w:tcBorders>
            <w:noWrap/>
            <w:vAlign w:val="bottom"/>
            <w:hideMark/>
          </w:tcPr>
          <w:p w14:paraId="7B6BF6C6" w14:textId="77777777" w:rsidR="00A51A1A" w:rsidRPr="00311665" w:rsidRDefault="00A51A1A" w:rsidP="00A51A1A">
            <w:pPr>
              <w:spacing w:after="0" w:line="276" w:lineRule="auto"/>
              <w:jc w:val="both"/>
              <w:rPr>
                <w:rFonts w:ascii="Times New Roman" w:hAnsi="Times New Roman" w:cs="Times New Roman"/>
              </w:rPr>
            </w:pPr>
            <w:r w:rsidRPr="00311665">
              <w:rPr>
                <w:rFonts w:ascii="Times New Roman" w:hAnsi="Times New Roman" w:cs="Times New Roman"/>
              </w:rPr>
              <w:t>Tooro</w:t>
            </w:r>
          </w:p>
        </w:tc>
        <w:tc>
          <w:tcPr>
            <w:tcW w:w="1085" w:type="dxa"/>
            <w:tcBorders>
              <w:top w:val="nil"/>
              <w:left w:val="nil"/>
              <w:bottom w:val="nil"/>
              <w:right w:val="nil"/>
            </w:tcBorders>
            <w:noWrap/>
            <w:vAlign w:val="bottom"/>
            <w:hideMark/>
          </w:tcPr>
          <w:p w14:paraId="75323A54"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45.4</w:t>
            </w:r>
          </w:p>
        </w:tc>
        <w:tc>
          <w:tcPr>
            <w:tcW w:w="0" w:type="auto"/>
            <w:tcBorders>
              <w:top w:val="nil"/>
              <w:left w:val="nil"/>
              <w:bottom w:val="nil"/>
              <w:right w:val="nil"/>
            </w:tcBorders>
            <w:noWrap/>
            <w:vAlign w:val="bottom"/>
            <w:hideMark/>
          </w:tcPr>
          <w:p w14:paraId="22F49923"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94.6</w:t>
            </w:r>
          </w:p>
        </w:tc>
        <w:tc>
          <w:tcPr>
            <w:tcW w:w="0" w:type="auto"/>
            <w:tcBorders>
              <w:top w:val="nil"/>
              <w:left w:val="nil"/>
              <w:bottom w:val="nil"/>
              <w:right w:val="nil"/>
            </w:tcBorders>
            <w:noWrap/>
            <w:vAlign w:val="bottom"/>
            <w:hideMark/>
          </w:tcPr>
          <w:p w14:paraId="1CA3877E"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97.9</w:t>
            </w:r>
          </w:p>
        </w:tc>
        <w:tc>
          <w:tcPr>
            <w:tcW w:w="0" w:type="auto"/>
            <w:tcBorders>
              <w:top w:val="nil"/>
              <w:left w:val="nil"/>
              <w:bottom w:val="nil"/>
              <w:right w:val="nil"/>
            </w:tcBorders>
            <w:noWrap/>
            <w:vAlign w:val="bottom"/>
            <w:hideMark/>
          </w:tcPr>
          <w:p w14:paraId="4891B3F5"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90.2</w:t>
            </w:r>
          </w:p>
        </w:tc>
        <w:tc>
          <w:tcPr>
            <w:tcW w:w="0" w:type="auto"/>
            <w:tcBorders>
              <w:top w:val="nil"/>
              <w:left w:val="nil"/>
              <w:bottom w:val="nil"/>
              <w:right w:val="nil"/>
            </w:tcBorders>
            <w:noWrap/>
            <w:vAlign w:val="bottom"/>
            <w:hideMark/>
          </w:tcPr>
          <w:p w14:paraId="18B186E9"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74.6</w:t>
            </w:r>
          </w:p>
        </w:tc>
        <w:tc>
          <w:tcPr>
            <w:tcW w:w="0" w:type="auto"/>
            <w:tcBorders>
              <w:top w:val="nil"/>
              <w:left w:val="nil"/>
              <w:bottom w:val="nil"/>
              <w:right w:val="nil"/>
            </w:tcBorders>
            <w:noWrap/>
            <w:vAlign w:val="bottom"/>
            <w:hideMark/>
          </w:tcPr>
          <w:p w14:paraId="6D91685E"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58.2</w:t>
            </w:r>
          </w:p>
        </w:tc>
        <w:tc>
          <w:tcPr>
            <w:tcW w:w="1567" w:type="dxa"/>
            <w:tcBorders>
              <w:top w:val="nil"/>
              <w:left w:val="nil"/>
              <w:bottom w:val="nil"/>
              <w:right w:val="nil"/>
            </w:tcBorders>
            <w:vAlign w:val="center"/>
          </w:tcPr>
          <w:p w14:paraId="42430B8F" w14:textId="1CF83AA1" w:rsidR="00A51A1A" w:rsidRPr="00311665" w:rsidRDefault="00A51A1A" w:rsidP="00A51A1A">
            <w:pPr>
              <w:spacing w:after="0" w:line="276" w:lineRule="auto"/>
              <w:jc w:val="center"/>
              <w:rPr>
                <w:rFonts w:ascii="Times New Roman" w:hAnsi="Times New Roman" w:cs="Times New Roman"/>
              </w:rPr>
            </w:pPr>
            <w:r w:rsidRPr="00E75ABB">
              <w:rPr>
                <w:rFonts w:ascii="Times New Roman" w:hAnsi="Times New Roman" w:cs="Times New Roman"/>
                <w:color w:val="000000"/>
              </w:rPr>
              <w:t>32,719</w:t>
            </w:r>
          </w:p>
        </w:tc>
        <w:tc>
          <w:tcPr>
            <w:tcW w:w="1938" w:type="dxa"/>
            <w:tcBorders>
              <w:top w:val="nil"/>
              <w:left w:val="nil"/>
              <w:bottom w:val="nil"/>
              <w:right w:val="nil"/>
            </w:tcBorders>
            <w:vAlign w:val="bottom"/>
          </w:tcPr>
          <w:p w14:paraId="7DCE96DA" w14:textId="16391340"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 xml:space="preserve"> 25,544</w:t>
            </w:r>
            <w:r>
              <w:rPr>
                <w:rFonts w:ascii="Times New Roman" w:hAnsi="Times New Roman" w:cs="Times New Roman"/>
              </w:rPr>
              <w:t xml:space="preserve"> </w:t>
            </w:r>
            <w:r w:rsidRPr="00311665">
              <w:rPr>
                <w:rFonts w:ascii="Times New Roman" w:hAnsi="Times New Roman" w:cs="Times New Roman"/>
              </w:rPr>
              <w:t>(78.1)</w:t>
            </w:r>
          </w:p>
        </w:tc>
      </w:tr>
      <w:tr w:rsidR="00A51A1A" w:rsidRPr="00E96A64" w14:paraId="1A8090A4" w14:textId="34EFD6FE" w:rsidTr="006467BD">
        <w:trPr>
          <w:trHeight w:val="234"/>
        </w:trPr>
        <w:tc>
          <w:tcPr>
            <w:tcW w:w="0" w:type="auto"/>
            <w:tcBorders>
              <w:top w:val="nil"/>
              <w:left w:val="nil"/>
              <w:bottom w:val="nil"/>
              <w:right w:val="nil"/>
            </w:tcBorders>
            <w:noWrap/>
            <w:vAlign w:val="bottom"/>
            <w:hideMark/>
          </w:tcPr>
          <w:p w14:paraId="6DEF2511" w14:textId="77777777" w:rsidR="00A51A1A" w:rsidRPr="00311665" w:rsidRDefault="00A51A1A" w:rsidP="00A51A1A">
            <w:pPr>
              <w:spacing w:after="0" w:line="276" w:lineRule="auto"/>
              <w:jc w:val="both"/>
              <w:rPr>
                <w:rFonts w:ascii="Times New Roman" w:hAnsi="Times New Roman" w:cs="Times New Roman"/>
              </w:rPr>
            </w:pPr>
            <w:r w:rsidRPr="00311665">
              <w:rPr>
                <w:rFonts w:ascii="Times New Roman" w:hAnsi="Times New Roman" w:cs="Times New Roman"/>
              </w:rPr>
              <w:t>Lango</w:t>
            </w:r>
          </w:p>
        </w:tc>
        <w:tc>
          <w:tcPr>
            <w:tcW w:w="1085" w:type="dxa"/>
            <w:tcBorders>
              <w:top w:val="nil"/>
              <w:left w:val="nil"/>
              <w:bottom w:val="nil"/>
              <w:right w:val="nil"/>
            </w:tcBorders>
            <w:noWrap/>
            <w:vAlign w:val="bottom"/>
            <w:hideMark/>
          </w:tcPr>
          <w:p w14:paraId="2D065366"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40.3</w:t>
            </w:r>
          </w:p>
        </w:tc>
        <w:tc>
          <w:tcPr>
            <w:tcW w:w="0" w:type="auto"/>
            <w:tcBorders>
              <w:top w:val="nil"/>
              <w:left w:val="nil"/>
              <w:bottom w:val="nil"/>
              <w:right w:val="nil"/>
            </w:tcBorders>
            <w:noWrap/>
            <w:vAlign w:val="bottom"/>
            <w:hideMark/>
          </w:tcPr>
          <w:p w14:paraId="66BA32F7"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85.2</w:t>
            </w:r>
          </w:p>
        </w:tc>
        <w:tc>
          <w:tcPr>
            <w:tcW w:w="0" w:type="auto"/>
            <w:tcBorders>
              <w:top w:val="nil"/>
              <w:left w:val="nil"/>
              <w:bottom w:val="nil"/>
              <w:right w:val="nil"/>
            </w:tcBorders>
            <w:noWrap/>
            <w:vAlign w:val="bottom"/>
            <w:hideMark/>
          </w:tcPr>
          <w:p w14:paraId="10420F71" w14:textId="426FEEB9" w:rsidR="00A51A1A" w:rsidRPr="00311665" w:rsidRDefault="00A51A1A" w:rsidP="00A51A1A">
            <w:pPr>
              <w:spacing w:after="0" w:line="276" w:lineRule="auto"/>
              <w:jc w:val="center"/>
              <w:rPr>
                <w:rFonts w:ascii="Times New Roman" w:hAnsi="Times New Roman" w:cs="Times New Roman"/>
              </w:rPr>
            </w:pPr>
            <w:r>
              <w:rPr>
                <w:rFonts w:ascii="Times New Roman" w:hAnsi="Times New Roman" w:cs="Times New Roman"/>
              </w:rPr>
              <w:t>98.4</w:t>
            </w:r>
          </w:p>
        </w:tc>
        <w:tc>
          <w:tcPr>
            <w:tcW w:w="0" w:type="auto"/>
            <w:tcBorders>
              <w:top w:val="nil"/>
              <w:left w:val="nil"/>
              <w:bottom w:val="nil"/>
              <w:right w:val="nil"/>
            </w:tcBorders>
            <w:noWrap/>
            <w:vAlign w:val="bottom"/>
            <w:hideMark/>
          </w:tcPr>
          <w:p w14:paraId="51571022"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98.4</w:t>
            </w:r>
          </w:p>
        </w:tc>
        <w:tc>
          <w:tcPr>
            <w:tcW w:w="0" w:type="auto"/>
            <w:tcBorders>
              <w:top w:val="nil"/>
              <w:left w:val="nil"/>
              <w:bottom w:val="nil"/>
              <w:right w:val="nil"/>
            </w:tcBorders>
            <w:noWrap/>
            <w:vAlign w:val="bottom"/>
            <w:hideMark/>
          </w:tcPr>
          <w:p w14:paraId="1412B707"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74.2</w:t>
            </w:r>
          </w:p>
        </w:tc>
        <w:tc>
          <w:tcPr>
            <w:tcW w:w="0" w:type="auto"/>
            <w:tcBorders>
              <w:top w:val="nil"/>
              <w:left w:val="nil"/>
              <w:bottom w:val="nil"/>
              <w:right w:val="nil"/>
            </w:tcBorders>
            <w:noWrap/>
            <w:vAlign w:val="bottom"/>
            <w:hideMark/>
          </w:tcPr>
          <w:p w14:paraId="2D0456BE"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52.1</w:t>
            </w:r>
          </w:p>
        </w:tc>
        <w:tc>
          <w:tcPr>
            <w:tcW w:w="1567" w:type="dxa"/>
            <w:tcBorders>
              <w:top w:val="nil"/>
              <w:left w:val="nil"/>
              <w:bottom w:val="nil"/>
              <w:right w:val="nil"/>
            </w:tcBorders>
            <w:vAlign w:val="center"/>
          </w:tcPr>
          <w:p w14:paraId="44C6A944" w14:textId="79EDF120" w:rsidR="00A51A1A" w:rsidRPr="00311665" w:rsidRDefault="00A51A1A" w:rsidP="00A51A1A">
            <w:pPr>
              <w:spacing w:after="0" w:line="276" w:lineRule="auto"/>
              <w:jc w:val="center"/>
              <w:rPr>
                <w:rFonts w:ascii="Times New Roman" w:hAnsi="Times New Roman" w:cs="Times New Roman"/>
              </w:rPr>
            </w:pPr>
            <w:r w:rsidRPr="00E75ABB">
              <w:rPr>
                <w:rFonts w:ascii="Times New Roman" w:hAnsi="Times New Roman" w:cs="Times New Roman"/>
                <w:color w:val="000000"/>
              </w:rPr>
              <w:t>20,754</w:t>
            </w:r>
          </w:p>
        </w:tc>
        <w:tc>
          <w:tcPr>
            <w:tcW w:w="1938" w:type="dxa"/>
            <w:tcBorders>
              <w:top w:val="nil"/>
              <w:left w:val="nil"/>
              <w:bottom w:val="nil"/>
              <w:right w:val="nil"/>
            </w:tcBorders>
            <w:vAlign w:val="bottom"/>
          </w:tcPr>
          <w:p w14:paraId="758BBC74" w14:textId="0450DB88"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15,855</w:t>
            </w:r>
            <w:r>
              <w:rPr>
                <w:rFonts w:ascii="Times New Roman" w:hAnsi="Times New Roman" w:cs="Times New Roman"/>
              </w:rPr>
              <w:t xml:space="preserve"> </w:t>
            </w:r>
            <w:r w:rsidRPr="00311665">
              <w:rPr>
                <w:rFonts w:ascii="Times New Roman" w:hAnsi="Times New Roman" w:cs="Times New Roman"/>
              </w:rPr>
              <w:t>(76.4)</w:t>
            </w:r>
          </w:p>
        </w:tc>
      </w:tr>
      <w:tr w:rsidR="00A51A1A" w:rsidRPr="00E96A64" w14:paraId="4D7E7176" w14:textId="5365F710" w:rsidTr="006467BD">
        <w:trPr>
          <w:trHeight w:val="234"/>
        </w:trPr>
        <w:tc>
          <w:tcPr>
            <w:tcW w:w="0" w:type="auto"/>
            <w:tcBorders>
              <w:top w:val="nil"/>
              <w:left w:val="nil"/>
              <w:bottom w:val="nil"/>
              <w:right w:val="nil"/>
            </w:tcBorders>
            <w:noWrap/>
            <w:vAlign w:val="bottom"/>
            <w:hideMark/>
          </w:tcPr>
          <w:p w14:paraId="5139A058" w14:textId="77777777" w:rsidR="00A51A1A" w:rsidRPr="00311665" w:rsidRDefault="00A51A1A" w:rsidP="00A51A1A">
            <w:pPr>
              <w:spacing w:after="0" w:line="276" w:lineRule="auto"/>
              <w:jc w:val="both"/>
              <w:rPr>
                <w:rFonts w:ascii="Times New Roman" w:hAnsi="Times New Roman" w:cs="Times New Roman"/>
              </w:rPr>
            </w:pPr>
            <w:proofErr w:type="spellStart"/>
            <w:r w:rsidRPr="00311665">
              <w:rPr>
                <w:rFonts w:ascii="Times New Roman" w:hAnsi="Times New Roman" w:cs="Times New Roman"/>
              </w:rPr>
              <w:t>Kigezi</w:t>
            </w:r>
            <w:proofErr w:type="spellEnd"/>
          </w:p>
        </w:tc>
        <w:tc>
          <w:tcPr>
            <w:tcW w:w="1085" w:type="dxa"/>
            <w:tcBorders>
              <w:top w:val="nil"/>
              <w:left w:val="nil"/>
              <w:bottom w:val="nil"/>
              <w:right w:val="nil"/>
            </w:tcBorders>
            <w:noWrap/>
            <w:vAlign w:val="bottom"/>
            <w:hideMark/>
          </w:tcPr>
          <w:p w14:paraId="2BD0F805"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48.8</w:t>
            </w:r>
          </w:p>
        </w:tc>
        <w:tc>
          <w:tcPr>
            <w:tcW w:w="0" w:type="auto"/>
            <w:tcBorders>
              <w:top w:val="nil"/>
              <w:left w:val="nil"/>
              <w:bottom w:val="nil"/>
              <w:right w:val="nil"/>
            </w:tcBorders>
            <w:noWrap/>
            <w:vAlign w:val="bottom"/>
            <w:hideMark/>
          </w:tcPr>
          <w:p w14:paraId="0AC794E3"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97.7</w:t>
            </w:r>
          </w:p>
        </w:tc>
        <w:tc>
          <w:tcPr>
            <w:tcW w:w="0" w:type="auto"/>
            <w:tcBorders>
              <w:top w:val="nil"/>
              <w:left w:val="nil"/>
              <w:bottom w:val="nil"/>
              <w:right w:val="nil"/>
            </w:tcBorders>
            <w:noWrap/>
            <w:vAlign w:val="bottom"/>
            <w:hideMark/>
          </w:tcPr>
          <w:p w14:paraId="25A77D5E"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94.8</w:t>
            </w:r>
          </w:p>
        </w:tc>
        <w:tc>
          <w:tcPr>
            <w:tcW w:w="0" w:type="auto"/>
            <w:tcBorders>
              <w:top w:val="nil"/>
              <w:left w:val="nil"/>
              <w:bottom w:val="nil"/>
              <w:right w:val="nil"/>
            </w:tcBorders>
            <w:noWrap/>
            <w:vAlign w:val="bottom"/>
            <w:hideMark/>
          </w:tcPr>
          <w:p w14:paraId="25813BC4"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80.8</w:t>
            </w:r>
          </w:p>
        </w:tc>
        <w:tc>
          <w:tcPr>
            <w:tcW w:w="0" w:type="auto"/>
            <w:tcBorders>
              <w:top w:val="nil"/>
              <w:left w:val="nil"/>
              <w:bottom w:val="nil"/>
              <w:right w:val="nil"/>
            </w:tcBorders>
            <w:noWrap/>
            <w:vAlign w:val="bottom"/>
            <w:hideMark/>
          </w:tcPr>
          <w:p w14:paraId="69DEA604"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75.8</w:t>
            </w:r>
          </w:p>
        </w:tc>
        <w:tc>
          <w:tcPr>
            <w:tcW w:w="0" w:type="auto"/>
            <w:tcBorders>
              <w:top w:val="nil"/>
              <w:left w:val="nil"/>
              <w:bottom w:val="nil"/>
              <w:right w:val="nil"/>
            </w:tcBorders>
            <w:noWrap/>
            <w:vAlign w:val="bottom"/>
            <w:hideMark/>
          </w:tcPr>
          <w:p w14:paraId="1D93E32A"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51.2</w:t>
            </w:r>
          </w:p>
        </w:tc>
        <w:tc>
          <w:tcPr>
            <w:tcW w:w="1567" w:type="dxa"/>
            <w:tcBorders>
              <w:top w:val="nil"/>
              <w:left w:val="nil"/>
              <w:bottom w:val="nil"/>
              <w:right w:val="nil"/>
            </w:tcBorders>
            <w:vAlign w:val="center"/>
          </w:tcPr>
          <w:p w14:paraId="201DB4C6" w14:textId="38485322" w:rsidR="00A51A1A" w:rsidRPr="00311665" w:rsidRDefault="00A51A1A" w:rsidP="00A51A1A">
            <w:pPr>
              <w:spacing w:after="0" w:line="276" w:lineRule="auto"/>
              <w:jc w:val="center"/>
              <w:rPr>
                <w:rFonts w:ascii="Times New Roman" w:hAnsi="Times New Roman" w:cs="Times New Roman"/>
              </w:rPr>
            </w:pPr>
            <w:r w:rsidRPr="00E75ABB">
              <w:rPr>
                <w:rFonts w:ascii="Times New Roman" w:hAnsi="Times New Roman" w:cs="Times New Roman"/>
                <w:color w:val="000000"/>
              </w:rPr>
              <w:t>11,673</w:t>
            </w:r>
          </w:p>
        </w:tc>
        <w:tc>
          <w:tcPr>
            <w:tcW w:w="1938" w:type="dxa"/>
            <w:tcBorders>
              <w:top w:val="nil"/>
              <w:left w:val="nil"/>
              <w:bottom w:val="nil"/>
              <w:right w:val="nil"/>
            </w:tcBorders>
            <w:vAlign w:val="bottom"/>
          </w:tcPr>
          <w:p w14:paraId="30BC3182" w14:textId="57CC187D"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8,902</w:t>
            </w:r>
            <w:r>
              <w:rPr>
                <w:rFonts w:ascii="Times New Roman" w:hAnsi="Times New Roman" w:cs="Times New Roman"/>
              </w:rPr>
              <w:t xml:space="preserve"> </w:t>
            </w:r>
            <w:r w:rsidRPr="00311665">
              <w:rPr>
                <w:rFonts w:ascii="Times New Roman" w:hAnsi="Times New Roman" w:cs="Times New Roman"/>
              </w:rPr>
              <w:t>(76.3)</w:t>
            </w:r>
          </w:p>
        </w:tc>
      </w:tr>
      <w:tr w:rsidR="00A51A1A" w:rsidRPr="00E96A64" w14:paraId="3FD5BB57" w14:textId="41EEC240" w:rsidTr="006467BD">
        <w:trPr>
          <w:trHeight w:val="234"/>
        </w:trPr>
        <w:tc>
          <w:tcPr>
            <w:tcW w:w="0" w:type="auto"/>
            <w:tcBorders>
              <w:top w:val="nil"/>
              <w:left w:val="nil"/>
              <w:bottom w:val="nil"/>
              <w:right w:val="nil"/>
            </w:tcBorders>
            <w:noWrap/>
            <w:vAlign w:val="bottom"/>
            <w:hideMark/>
          </w:tcPr>
          <w:p w14:paraId="06D3A658" w14:textId="77777777" w:rsidR="00A51A1A" w:rsidRPr="00311665" w:rsidRDefault="00A51A1A" w:rsidP="00A51A1A">
            <w:pPr>
              <w:spacing w:after="0" w:line="276" w:lineRule="auto"/>
              <w:jc w:val="both"/>
              <w:rPr>
                <w:rFonts w:ascii="Times New Roman" w:hAnsi="Times New Roman" w:cs="Times New Roman"/>
              </w:rPr>
            </w:pPr>
            <w:r w:rsidRPr="00311665">
              <w:rPr>
                <w:rFonts w:ascii="Times New Roman" w:hAnsi="Times New Roman" w:cs="Times New Roman"/>
              </w:rPr>
              <w:t>Ankole</w:t>
            </w:r>
          </w:p>
        </w:tc>
        <w:tc>
          <w:tcPr>
            <w:tcW w:w="1085" w:type="dxa"/>
            <w:tcBorders>
              <w:top w:val="nil"/>
              <w:left w:val="nil"/>
              <w:bottom w:val="nil"/>
              <w:right w:val="nil"/>
            </w:tcBorders>
            <w:noWrap/>
            <w:vAlign w:val="bottom"/>
            <w:hideMark/>
          </w:tcPr>
          <w:p w14:paraId="01A11D28"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43.8</w:t>
            </w:r>
          </w:p>
        </w:tc>
        <w:tc>
          <w:tcPr>
            <w:tcW w:w="0" w:type="auto"/>
            <w:tcBorders>
              <w:top w:val="nil"/>
              <w:left w:val="nil"/>
              <w:bottom w:val="nil"/>
              <w:right w:val="nil"/>
            </w:tcBorders>
            <w:noWrap/>
            <w:vAlign w:val="bottom"/>
            <w:hideMark/>
          </w:tcPr>
          <w:p w14:paraId="1CE829DA"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86.8</w:t>
            </w:r>
          </w:p>
        </w:tc>
        <w:tc>
          <w:tcPr>
            <w:tcW w:w="0" w:type="auto"/>
            <w:tcBorders>
              <w:top w:val="nil"/>
              <w:left w:val="nil"/>
              <w:bottom w:val="nil"/>
              <w:right w:val="nil"/>
            </w:tcBorders>
            <w:noWrap/>
            <w:vAlign w:val="bottom"/>
            <w:hideMark/>
          </w:tcPr>
          <w:p w14:paraId="119A4B05"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91.5</w:t>
            </w:r>
          </w:p>
        </w:tc>
        <w:tc>
          <w:tcPr>
            <w:tcW w:w="0" w:type="auto"/>
            <w:tcBorders>
              <w:top w:val="nil"/>
              <w:left w:val="nil"/>
              <w:bottom w:val="nil"/>
              <w:right w:val="nil"/>
            </w:tcBorders>
            <w:noWrap/>
            <w:vAlign w:val="bottom"/>
            <w:hideMark/>
          </w:tcPr>
          <w:p w14:paraId="673CADFB"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77.5</w:t>
            </w:r>
          </w:p>
        </w:tc>
        <w:tc>
          <w:tcPr>
            <w:tcW w:w="0" w:type="auto"/>
            <w:tcBorders>
              <w:top w:val="nil"/>
              <w:left w:val="nil"/>
              <w:bottom w:val="nil"/>
              <w:right w:val="nil"/>
            </w:tcBorders>
            <w:noWrap/>
            <w:vAlign w:val="bottom"/>
            <w:hideMark/>
          </w:tcPr>
          <w:p w14:paraId="1DEB705B"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64.4</w:t>
            </w:r>
          </w:p>
        </w:tc>
        <w:tc>
          <w:tcPr>
            <w:tcW w:w="0" w:type="auto"/>
            <w:tcBorders>
              <w:top w:val="nil"/>
              <w:left w:val="nil"/>
              <w:bottom w:val="nil"/>
              <w:right w:val="nil"/>
            </w:tcBorders>
            <w:noWrap/>
            <w:vAlign w:val="bottom"/>
            <w:hideMark/>
          </w:tcPr>
          <w:p w14:paraId="6C422015"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54.7</w:t>
            </w:r>
          </w:p>
        </w:tc>
        <w:tc>
          <w:tcPr>
            <w:tcW w:w="1567" w:type="dxa"/>
            <w:tcBorders>
              <w:top w:val="nil"/>
              <w:left w:val="nil"/>
              <w:bottom w:val="nil"/>
              <w:right w:val="nil"/>
            </w:tcBorders>
            <w:vAlign w:val="center"/>
          </w:tcPr>
          <w:p w14:paraId="36BFA836" w14:textId="49AA1897" w:rsidR="00A51A1A" w:rsidRPr="00311665" w:rsidRDefault="00A51A1A" w:rsidP="00A51A1A">
            <w:pPr>
              <w:spacing w:after="0" w:line="276" w:lineRule="auto"/>
              <w:jc w:val="center"/>
              <w:rPr>
                <w:rFonts w:ascii="Times New Roman" w:hAnsi="Times New Roman" w:cs="Times New Roman"/>
              </w:rPr>
            </w:pPr>
            <w:r w:rsidRPr="00E75ABB">
              <w:rPr>
                <w:rFonts w:ascii="Times New Roman" w:hAnsi="Times New Roman" w:cs="Times New Roman"/>
                <w:color w:val="000000"/>
              </w:rPr>
              <w:t>36,994</w:t>
            </w:r>
          </w:p>
        </w:tc>
        <w:tc>
          <w:tcPr>
            <w:tcW w:w="1938" w:type="dxa"/>
            <w:tcBorders>
              <w:top w:val="nil"/>
              <w:left w:val="nil"/>
              <w:bottom w:val="nil"/>
              <w:right w:val="nil"/>
            </w:tcBorders>
            <w:vAlign w:val="bottom"/>
          </w:tcPr>
          <w:p w14:paraId="056FD6F2" w14:textId="2EB2133D"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26,323</w:t>
            </w:r>
            <w:r>
              <w:rPr>
                <w:rFonts w:ascii="Times New Roman" w:hAnsi="Times New Roman" w:cs="Times New Roman"/>
              </w:rPr>
              <w:t xml:space="preserve"> </w:t>
            </w:r>
            <w:r w:rsidRPr="00311665">
              <w:rPr>
                <w:rFonts w:ascii="Times New Roman" w:hAnsi="Times New Roman" w:cs="Times New Roman"/>
              </w:rPr>
              <w:t>(71.2)</w:t>
            </w:r>
          </w:p>
        </w:tc>
      </w:tr>
      <w:tr w:rsidR="00A51A1A" w:rsidRPr="00E96A64" w14:paraId="69F25E4B" w14:textId="0CE1B7B9" w:rsidTr="006467BD">
        <w:trPr>
          <w:trHeight w:val="234"/>
        </w:trPr>
        <w:tc>
          <w:tcPr>
            <w:tcW w:w="0" w:type="auto"/>
            <w:tcBorders>
              <w:top w:val="nil"/>
              <w:left w:val="nil"/>
              <w:bottom w:val="nil"/>
              <w:right w:val="nil"/>
            </w:tcBorders>
            <w:noWrap/>
            <w:vAlign w:val="bottom"/>
            <w:hideMark/>
          </w:tcPr>
          <w:p w14:paraId="0580E03C" w14:textId="77777777" w:rsidR="00A51A1A" w:rsidRPr="00311665" w:rsidRDefault="00A51A1A" w:rsidP="00A51A1A">
            <w:pPr>
              <w:spacing w:after="0" w:line="276" w:lineRule="auto"/>
              <w:jc w:val="both"/>
              <w:rPr>
                <w:rFonts w:ascii="Times New Roman" w:hAnsi="Times New Roman" w:cs="Times New Roman"/>
              </w:rPr>
            </w:pPr>
            <w:proofErr w:type="spellStart"/>
            <w:r w:rsidRPr="00311665">
              <w:rPr>
                <w:rFonts w:ascii="Times New Roman" w:hAnsi="Times New Roman" w:cs="Times New Roman"/>
              </w:rPr>
              <w:t>West_Nile</w:t>
            </w:r>
            <w:proofErr w:type="spellEnd"/>
          </w:p>
        </w:tc>
        <w:tc>
          <w:tcPr>
            <w:tcW w:w="1085" w:type="dxa"/>
            <w:tcBorders>
              <w:top w:val="nil"/>
              <w:left w:val="nil"/>
              <w:bottom w:val="nil"/>
              <w:right w:val="nil"/>
            </w:tcBorders>
            <w:noWrap/>
            <w:vAlign w:val="bottom"/>
            <w:hideMark/>
          </w:tcPr>
          <w:p w14:paraId="40EA0D23"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41.9</w:t>
            </w:r>
          </w:p>
        </w:tc>
        <w:tc>
          <w:tcPr>
            <w:tcW w:w="0" w:type="auto"/>
            <w:tcBorders>
              <w:top w:val="nil"/>
              <w:left w:val="nil"/>
              <w:bottom w:val="nil"/>
              <w:right w:val="nil"/>
            </w:tcBorders>
            <w:noWrap/>
            <w:vAlign w:val="bottom"/>
            <w:hideMark/>
          </w:tcPr>
          <w:p w14:paraId="6E06C7A9"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78.3</w:t>
            </w:r>
          </w:p>
        </w:tc>
        <w:tc>
          <w:tcPr>
            <w:tcW w:w="0" w:type="auto"/>
            <w:tcBorders>
              <w:top w:val="nil"/>
              <w:left w:val="nil"/>
              <w:bottom w:val="nil"/>
              <w:right w:val="nil"/>
            </w:tcBorders>
            <w:noWrap/>
            <w:vAlign w:val="bottom"/>
            <w:hideMark/>
          </w:tcPr>
          <w:p w14:paraId="15269755"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88.2</w:t>
            </w:r>
          </w:p>
        </w:tc>
        <w:tc>
          <w:tcPr>
            <w:tcW w:w="0" w:type="auto"/>
            <w:tcBorders>
              <w:top w:val="nil"/>
              <w:left w:val="nil"/>
              <w:bottom w:val="nil"/>
              <w:right w:val="nil"/>
            </w:tcBorders>
            <w:noWrap/>
            <w:vAlign w:val="bottom"/>
            <w:hideMark/>
          </w:tcPr>
          <w:p w14:paraId="048851F4"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89.2</w:t>
            </w:r>
          </w:p>
        </w:tc>
        <w:tc>
          <w:tcPr>
            <w:tcW w:w="0" w:type="auto"/>
            <w:tcBorders>
              <w:top w:val="nil"/>
              <w:left w:val="nil"/>
              <w:bottom w:val="nil"/>
              <w:right w:val="nil"/>
            </w:tcBorders>
            <w:noWrap/>
            <w:vAlign w:val="bottom"/>
            <w:hideMark/>
          </w:tcPr>
          <w:p w14:paraId="7CBCA859"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75.4</w:t>
            </w:r>
          </w:p>
        </w:tc>
        <w:tc>
          <w:tcPr>
            <w:tcW w:w="0" w:type="auto"/>
            <w:tcBorders>
              <w:top w:val="nil"/>
              <w:left w:val="nil"/>
              <w:bottom w:val="nil"/>
              <w:right w:val="nil"/>
            </w:tcBorders>
            <w:noWrap/>
            <w:vAlign w:val="bottom"/>
            <w:hideMark/>
          </w:tcPr>
          <w:p w14:paraId="6C934CB3"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38.7</w:t>
            </w:r>
          </w:p>
        </w:tc>
        <w:tc>
          <w:tcPr>
            <w:tcW w:w="1567" w:type="dxa"/>
            <w:tcBorders>
              <w:top w:val="nil"/>
              <w:left w:val="nil"/>
              <w:bottom w:val="nil"/>
              <w:right w:val="nil"/>
            </w:tcBorders>
            <w:vAlign w:val="center"/>
          </w:tcPr>
          <w:p w14:paraId="5E342F81" w14:textId="1D7E3F82" w:rsidR="00A51A1A" w:rsidRPr="00311665" w:rsidRDefault="00A51A1A" w:rsidP="00A51A1A">
            <w:pPr>
              <w:spacing w:after="0" w:line="276" w:lineRule="auto"/>
              <w:jc w:val="center"/>
              <w:rPr>
                <w:rFonts w:ascii="Times New Roman" w:hAnsi="Times New Roman" w:cs="Times New Roman"/>
              </w:rPr>
            </w:pPr>
            <w:r w:rsidRPr="00E75ABB">
              <w:rPr>
                <w:rFonts w:ascii="Times New Roman" w:hAnsi="Times New Roman" w:cs="Times New Roman"/>
                <w:color w:val="000000"/>
              </w:rPr>
              <w:t>10,671</w:t>
            </w:r>
          </w:p>
        </w:tc>
        <w:tc>
          <w:tcPr>
            <w:tcW w:w="1938" w:type="dxa"/>
            <w:tcBorders>
              <w:top w:val="nil"/>
              <w:left w:val="nil"/>
              <w:bottom w:val="nil"/>
              <w:right w:val="nil"/>
            </w:tcBorders>
            <w:vAlign w:val="bottom"/>
          </w:tcPr>
          <w:p w14:paraId="41B85F5A" w14:textId="0009D70E"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7,480</w:t>
            </w:r>
            <w:r>
              <w:rPr>
                <w:rFonts w:ascii="Times New Roman" w:hAnsi="Times New Roman" w:cs="Times New Roman"/>
              </w:rPr>
              <w:t xml:space="preserve"> </w:t>
            </w:r>
            <w:r w:rsidRPr="00311665">
              <w:rPr>
                <w:rFonts w:ascii="Times New Roman" w:hAnsi="Times New Roman" w:cs="Times New Roman"/>
              </w:rPr>
              <w:t>(70.1)</w:t>
            </w:r>
          </w:p>
        </w:tc>
      </w:tr>
      <w:tr w:rsidR="00A51A1A" w:rsidRPr="00E96A64" w14:paraId="1F7D8E04" w14:textId="443A6A59" w:rsidTr="006467BD">
        <w:trPr>
          <w:trHeight w:val="234"/>
        </w:trPr>
        <w:tc>
          <w:tcPr>
            <w:tcW w:w="0" w:type="auto"/>
            <w:tcBorders>
              <w:top w:val="nil"/>
              <w:left w:val="nil"/>
              <w:bottom w:val="nil"/>
              <w:right w:val="nil"/>
            </w:tcBorders>
            <w:noWrap/>
            <w:vAlign w:val="bottom"/>
            <w:hideMark/>
          </w:tcPr>
          <w:p w14:paraId="12185969" w14:textId="77777777" w:rsidR="00A51A1A" w:rsidRPr="00311665" w:rsidRDefault="00A51A1A" w:rsidP="00A51A1A">
            <w:pPr>
              <w:spacing w:after="0" w:line="276" w:lineRule="auto"/>
              <w:jc w:val="both"/>
              <w:rPr>
                <w:rFonts w:ascii="Times New Roman" w:hAnsi="Times New Roman" w:cs="Times New Roman"/>
              </w:rPr>
            </w:pPr>
            <w:r w:rsidRPr="00311665">
              <w:rPr>
                <w:rFonts w:ascii="Times New Roman" w:hAnsi="Times New Roman" w:cs="Times New Roman"/>
              </w:rPr>
              <w:t>Acholi</w:t>
            </w:r>
          </w:p>
        </w:tc>
        <w:tc>
          <w:tcPr>
            <w:tcW w:w="1085" w:type="dxa"/>
            <w:tcBorders>
              <w:top w:val="nil"/>
              <w:left w:val="nil"/>
              <w:bottom w:val="nil"/>
              <w:right w:val="nil"/>
            </w:tcBorders>
            <w:noWrap/>
            <w:vAlign w:val="bottom"/>
            <w:hideMark/>
          </w:tcPr>
          <w:p w14:paraId="603009AD"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44.4</w:t>
            </w:r>
          </w:p>
        </w:tc>
        <w:tc>
          <w:tcPr>
            <w:tcW w:w="0" w:type="auto"/>
            <w:tcBorders>
              <w:top w:val="nil"/>
              <w:left w:val="nil"/>
              <w:bottom w:val="nil"/>
              <w:right w:val="nil"/>
            </w:tcBorders>
            <w:noWrap/>
            <w:vAlign w:val="bottom"/>
            <w:hideMark/>
          </w:tcPr>
          <w:p w14:paraId="2DF00924"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69.4</w:t>
            </w:r>
          </w:p>
        </w:tc>
        <w:tc>
          <w:tcPr>
            <w:tcW w:w="0" w:type="auto"/>
            <w:tcBorders>
              <w:top w:val="nil"/>
              <w:left w:val="nil"/>
              <w:bottom w:val="nil"/>
              <w:right w:val="nil"/>
            </w:tcBorders>
            <w:noWrap/>
            <w:vAlign w:val="bottom"/>
            <w:hideMark/>
          </w:tcPr>
          <w:p w14:paraId="6C9B7501"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81.4</w:t>
            </w:r>
          </w:p>
        </w:tc>
        <w:tc>
          <w:tcPr>
            <w:tcW w:w="0" w:type="auto"/>
            <w:tcBorders>
              <w:top w:val="nil"/>
              <w:left w:val="nil"/>
              <w:bottom w:val="nil"/>
              <w:right w:val="nil"/>
            </w:tcBorders>
            <w:noWrap/>
            <w:vAlign w:val="bottom"/>
            <w:hideMark/>
          </w:tcPr>
          <w:p w14:paraId="22E499C8"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81.6</w:t>
            </w:r>
          </w:p>
        </w:tc>
        <w:tc>
          <w:tcPr>
            <w:tcW w:w="0" w:type="auto"/>
            <w:tcBorders>
              <w:top w:val="nil"/>
              <w:left w:val="nil"/>
              <w:bottom w:val="nil"/>
              <w:right w:val="nil"/>
            </w:tcBorders>
            <w:noWrap/>
            <w:vAlign w:val="bottom"/>
            <w:hideMark/>
          </w:tcPr>
          <w:p w14:paraId="36EC4F38"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68.7</w:t>
            </w:r>
          </w:p>
        </w:tc>
        <w:tc>
          <w:tcPr>
            <w:tcW w:w="0" w:type="auto"/>
            <w:tcBorders>
              <w:top w:val="nil"/>
              <w:left w:val="nil"/>
              <w:bottom w:val="nil"/>
              <w:right w:val="nil"/>
            </w:tcBorders>
            <w:noWrap/>
            <w:vAlign w:val="bottom"/>
            <w:hideMark/>
          </w:tcPr>
          <w:p w14:paraId="22A7EEB6"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63.9</w:t>
            </w:r>
          </w:p>
        </w:tc>
        <w:tc>
          <w:tcPr>
            <w:tcW w:w="1567" w:type="dxa"/>
            <w:tcBorders>
              <w:top w:val="nil"/>
              <w:left w:val="nil"/>
              <w:bottom w:val="nil"/>
              <w:right w:val="nil"/>
            </w:tcBorders>
            <w:vAlign w:val="center"/>
          </w:tcPr>
          <w:p w14:paraId="50323031" w14:textId="0F573239" w:rsidR="00A51A1A" w:rsidRPr="00311665" w:rsidDel="00006B27" w:rsidRDefault="00A51A1A" w:rsidP="00A51A1A">
            <w:pPr>
              <w:spacing w:after="0" w:line="276" w:lineRule="auto"/>
              <w:jc w:val="center"/>
              <w:rPr>
                <w:rFonts w:ascii="Times New Roman" w:hAnsi="Times New Roman" w:cs="Times New Roman"/>
              </w:rPr>
            </w:pPr>
            <w:r w:rsidRPr="00E75ABB">
              <w:rPr>
                <w:rFonts w:ascii="Times New Roman" w:hAnsi="Times New Roman" w:cs="Times New Roman"/>
                <w:color w:val="000000"/>
              </w:rPr>
              <w:t>20,164</w:t>
            </w:r>
          </w:p>
        </w:tc>
        <w:tc>
          <w:tcPr>
            <w:tcW w:w="1938" w:type="dxa"/>
            <w:tcBorders>
              <w:top w:val="nil"/>
              <w:left w:val="nil"/>
              <w:bottom w:val="nil"/>
              <w:right w:val="nil"/>
            </w:tcBorders>
            <w:vAlign w:val="bottom"/>
          </w:tcPr>
          <w:p w14:paraId="754DCF16" w14:textId="5356DDFA" w:rsidR="00A51A1A" w:rsidRPr="00311665" w:rsidRDefault="00A51A1A" w:rsidP="00A51A1A">
            <w:pPr>
              <w:spacing w:after="0" w:line="276" w:lineRule="auto"/>
              <w:jc w:val="center"/>
              <w:rPr>
                <w:rFonts w:ascii="Times New Roman" w:hAnsi="Times New Roman" w:cs="Times New Roman"/>
              </w:rPr>
            </w:pPr>
            <w:r w:rsidRPr="00311665" w:rsidDel="00006B27">
              <w:rPr>
                <w:rFonts w:ascii="Times New Roman" w:hAnsi="Times New Roman" w:cs="Times New Roman"/>
              </w:rPr>
              <w:t xml:space="preserve"> </w:t>
            </w:r>
            <w:r w:rsidRPr="00311665">
              <w:rPr>
                <w:rFonts w:ascii="Times New Roman" w:hAnsi="Times New Roman" w:cs="Times New Roman"/>
              </w:rPr>
              <w:t>13,849</w:t>
            </w:r>
            <w:r>
              <w:rPr>
                <w:rFonts w:ascii="Times New Roman" w:hAnsi="Times New Roman" w:cs="Times New Roman"/>
              </w:rPr>
              <w:t xml:space="preserve"> </w:t>
            </w:r>
            <w:r w:rsidRPr="00311665">
              <w:rPr>
                <w:rFonts w:ascii="Times New Roman" w:hAnsi="Times New Roman" w:cs="Times New Roman"/>
              </w:rPr>
              <w:t>(68.7)</w:t>
            </w:r>
          </w:p>
        </w:tc>
      </w:tr>
      <w:tr w:rsidR="00A51A1A" w:rsidRPr="00E96A64" w14:paraId="4A3F5474" w14:textId="1F714CAD" w:rsidTr="006467BD">
        <w:trPr>
          <w:trHeight w:val="234"/>
        </w:trPr>
        <w:tc>
          <w:tcPr>
            <w:tcW w:w="0" w:type="auto"/>
            <w:tcBorders>
              <w:top w:val="nil"/>
              <w:left w:val="nil"/>
              <w:bottom w:val="nil"/>
              <w:right w:val="nil"/>
            </w:tcBorders>
            <w:noWrap/>
            <w:vAlign w:val="bottom"/>
            <w:hideMark/>
          </w:tcPr>
          <w:p w14:paraId="2EBDF763" w14:textId="77777777" w:rsidR="00A51A1A" w:rsidRPr="00311665" w:rsidRDefault="00A51A1A" w:rsidP="00A51A1A">
            <w:pPr>
              <w:spacing w:after="0" w:line="276" w:lineRule="auto"/>
              <w:jc w:val="both"/>
              <w:rPr>
                <w:rFonts w:ascii="Times New Roman" w:hAnsi="Times New Roman" w:cs="Times New Roman"/>
              </w:rPr>
            </w:pPr>
            <w:r w:rsidRPr="00311665">
              <w:rPr>
                <w:rFonts w:ascii="Times New Roman" w:hAnsi="Times New Roman" w:cs="Times New Roman"/>
              </w:rPr>
              <w:t>Bukedi</w:t>
            </w:r>
          </w:p>
        </w:tc>
        <w:tc>
          <w:tcPr>
            <w:tcW w:w="1085" w:type="dxa"/>
            <w:tcBorders>
              <w:top w:val="nil"/>
              <w:left w:val="nil"/>
              <w:bottom w:val="nil"/>
              <w:right w:val="nil"/>
            </w:tcBorders>
            <w:noWrap/>
            <w:vAlign w:val="bottom"/>
            <w:hideMark/>
          </w:tcPr>
          <w:p w14:paraId="4FB8219A"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35.4</w:t>
            </w:r>
          </w:p>
        </w:tc>
        <w:tc>
          <w:tcPr>
            <w:tcW w:w="0" w:type="auto"/>
            <w:tcBorders>
              <w:top w:val="nil"/>
              <w:left w:val="nil"/>
              <w:bottom w:val="nil"/>
              <w:right w:val="nil"/>
            </w:tcBorders>
            <w:noWrap/>
            <w:vAlign w:val="bottom"/>
            <w:hideMark/>
          </w:tcPr>
          <w:p w14:paraId="65EE00BD"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91.4</w:t>
            </w:r>
          </w:p>
        </w:tc>
        <w:tc>
          <w:tcPr>
            <w:tcW w:w="0" w:type="auto"/>
            <w:tcBorders>
              <w:top w:val="nil"/>
              <w:left w:val="nil"/>
              <w:bottom w:val="nil"/>
              <w:right w:val="nil"/>
            </w:tcBorders>
            <w:noWrap/>
            <w:vAlign w:val="bottom"/>
            <w:hideMark/>
          </w:tcPr>
          <w:p w14:paraId="769F2CCC"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81.6</w:t>
            </w:r>
          </w:p>
        </w:tc>
        <w:tc>
          <w:tcPr>
            <w:tcW w:w="0" w:type="auto"/>
            <w:tcBorders>
              <w:top w:val="nil"/>
              <w:left w:val="nil"/>
              <w:bottom w:val="nil"/>
              <w:right w:val="nil"/>
            </w:tcBorders>
            <w:noWrap/>
            <w:vAlign w:val="bottom"/>
            <w:hideMark/>
          </w:tcPr>
          <w:p w14:paraId="53867BA7"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89.4</w:t>
            </w:r>
          </w:p>
        </w:tc>
        <w:tc>
          <w:tcPr>
            <w:tcW w:w="0" w:type="auto"/>
            <w:tcBorders>
              <w:top w:val="nil"/>
              <w:left w:val="nil"/>
              <w:bottom w:val="nil"/>
              <w:right w:val="nil"/>
            </w:tcBorders>
            <w:noWrap/>
            <w:vAlign w:val="bottom"/>
            <w:hideMark/>
          </w:tcPr>
          <w:p w14:paraId="6942A516"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80.0</w:t>
            </w:r>
          </w:p>
        </w:tc>
        <w:tc>
          <w:tcPr>
            <w:tcW w:w="0" w:type="auto"/>
            <w:tcBorders>
              <w:top w:val="nil"/>
              <w:left w:val="nil"/>
              <w:bottom w:val="nil"/>
              <w:right w:val="nil"/>
            </w:tcBorders>
            <w:noWrap/>
            <w:vAlign w:val="bottom"/>
            <w:hideMark/>
          </w:tcPr>
          <w:p w14:paraId="3CC41AA7"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36.7</w:t>
            </w:r>
          </w:p>
        </w:tc>
        <w:tc>
          <w:tcPr>
            <w:tcW w:w="1567" w:type="dxa"/>
            <w:tcBorders>
              <w:top w:val="nil"/>
              <w:left w:val="nil"/>
              <w:bottom w:val="nil"/>
              <w:right w:val="nil"/>
            </w:tcBorders>
            <w:vAlign w:val="center"/>
          </w:tcPr>
          <w:p w14:paraId="48F17BB6" w14:textId="1F2E7FF0" w:rsidR="00A51A1A" w:rsidRPr="00311665" w:rsidDel="00006B27" w:rsidRDefault="00A51A1A" w:rsidP="00A51A1A">
            <w:pPr>
              <w:spacing w:after="0" w:line="276" w:lineRule="auto"/>
              <w:jc w:val="center"/>
              <w:rPr>
                <w:rFonts w:ascii="Times New Roman" w:hAnsi="Times New Roman" w:cs="Times New Roman"/>
              </w:rPr>
            </w:pPr>
            <w:r w:rsidRPr="00E75ABB">
              <w:rPr>
                <w:rFonts w:ascii="Times New Roman" w:hAnsi="Times New Roman" w:cs="Times New Roman"/>
                <w:color w:val="000000"/>
              </w:rPr>
              <w:t>10,021</w:t>
            </w:r>
          </w:p>
        </w:tc>
        <w:tc>
          <w:tcPr>
            <w:tcW w:w="1938" w:type="dxa"/>
            <w:tcBorders>
              <w:top w:val="nil"/>
              <w:left w:val="nil"/>
              <w:bottom w:val="nil"/>
              <w:right w:val="nil"/>
            </w:tcBorders>
            <w:vAlign w:val="bottom"/>
          </w:tcPr>
          <w:p w14:paraId="5577F243" w14:textId="6B64C714" w:rsidR="00A51A1A" w:rsidRPr="00311665" w:rsidRDefault="00A51A1A" w:rsidP="00A51A1A">
            <w:pPr>
              <w:spacing w:after="0" w:line="276" w:lineRule="auto"/>
              <w:jc w:val="center"/>
              <w:rPr>
                <w:rFonts w:ascii="Times New Roman" w:hAnsi="Times New Roman" w:cs="Times New Roman"/>
              </w:rPr>
            </w:pPr>
            <w:r w:rsidRPr="00311665" w:rsidDel="00006B27">
              <w:rPr>
                <w:rFonts w:ascii="Times New Roman" w:hAnsi="Times New Roman" w:cs="Times New Roman"/>
              </w:rPr>
              <w:t xml:space="preserve"> </w:t>
            </w:r>
            <w:r w:rsidRPr="00311665">
              <w:rPr>
                <w:rFonts w:ascii="Times New Roman" w:hAnsi="Times New Roman" w:cs="Times New Roman"/>
              </w:rPr>
              <w:t>6,853</w:t>
            </w:r>
            <w:r>
              <w:rPr>
                <w:rFonts w:ascii="Times New Roman" w:hAnsi="Times New Roman" w:cs="Times New Roman"/>
              </w:rPr>
              <w:t xml:space="preserve"> </w:t>
            </w:r>
            <w:r w:rsidRPr="00311665">
              <w:rPr>
                <w:rFonts w:ascii="Times New Roman" w:hAnsi="Times New Roman" w:cs="Times New Roman"/>
              </w:rPr>
              <w:t>(68.4)</w:t>
            </w:r>
          </w:p>
        </w:tc>
      </w:tr>
      <w:tr w:rsidR="00A51A1A" w:rsidRPr="00E96A64" w14:paraId="1D643F3E" w14:textId="3E060169" w:rsidTr="006467BD">
        <w:trPr>
          <w:trHeight w:val="234"/>
        </w:trPr>
        <w:tc>
          <w:tcPr>
            <w:tcW w:w="0" w:type="auto"/>
            <w:tcBorders>
              <w:top w:val="nil"/>
              <w:left w:val="nil"/>
              <w:bottom w:val="nil"/>
              <w:right w:val="nil"/>
            </w:tcBorders>
            <w:noWrap/>
            <w:vAlign w:val="bottom"/>
            <w:hideMark/>
          </w:tcPr>
          <w:p w14:paraId="7A97D388" w14:textId="77777777" w:rsidR="00A51A1A" w:rsidRPr="00311665" w:rsidRDefault="00A51A1A" w:rsidP="00A51A1A">
            <w:pPr>
              <w:spacing w:after="0" w:line="276" w:lineRule="auto"/>
              <w:jc w:val="both"/>
              <w:rPr>
                <w:rFonts w:ascii="Times New Roman" w:hAnsi="Times New Roman" w:cs="Times New Roman"/>
              </w:rPr>
            </w:pPr>
            <w:r w:rsidRPr="00311665">
              <w:rPr>
                <w:rFonts w:ascii="Times New Roman" w:hAnsi="Times New Roman" w:cs="Times New Roman"/>
              </w:rPr>
              <w:t>Karamoja</w:t>
            </w:r>
          </w:p>
        </w:tc>
        <w:tc>
          <w:tcPr>
            <w:tcW w:w="1085" w:type="dxa"/>
            <w:tcBorders>
              <w:top w:val="nil"/>
              <w:left w:val="nil"/>
              <w:bottom w:val="nil"/>
              <w:right w:val="nil"/>
            </w:tcBorders>
            <w:noWrap/>
            <w:vAlign w:val="bottom"/>
            <w:hideMark/>
          </w:tcPr>
          <w:p w14:paraId="25D1B84C"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36.9</w:t>
            </w:r>
          </w:p>
        </w:tc>
        <w:tc>
          <w:tcPr>
            <w:tcW w:w="0" w:type="auto"/>
            <w:tcBorders>
              <w:top w:val="nil"/>
              <w:left w:val="nil"/>
              <w:bottom w:val="nil"/>
              <w:right w:val="nil"/>
            </w:tcBorders>
            <w:noWrap/>
            <w:vAlign w:val="bottom"/>
            <w:hideMark/>
          </w:tcPr>
          <w:p w14:paraId="799804D0"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55.3</w:t>
            </w:r>
          </w:p>
        </w:tc>
        <w:tc>
          <w:tcPr>
            <w:tcW w:w="0" w:type="auto"/>
            <w:tcBorders>
              <w:top w:val="nil"/>
              <w:left w:val="nil"/>
              <w:bottom w:val="nil"/>
              <w:right w:val="nil"/>
            </w:tcBorders>
            <w:noWrap/>
            <w:vAlign w:val="bottom"/>
            <w:hideMark/>
          </w:tcPr>
          <w:p w14:paraId="57FD8B29"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56.3</w:t>
            </w:r>
          </w:p>
        </w:tc>
        <w:tc>
          <w:tcPr>
            <w:tcW w:w="0" w:type="auto"/>
            <w:tcBorders>
              <w:top w:val="nil"/>
              <w:left w:val="nil"/>
              <w:bottom w:val="nil"/>
              <w:right w:val="nil"/>
            </w:tcBorders>
            <w:noWrap/>
            <w:vAlign w:val="bottom"/>
            <w:hideMark/>
          </w:tcPr>
          <w:p w14:paraId="34D07771"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39.2</w:t>
            </w:r>
          </w:p>
        </w:tc>
        <w:tc>
          <w:tcPr>
            <w:tcW w:w="0" w:type="auto"/>
            <w:tcBorders>
              <w:top w:val="nil"/>
              <w:left w:val="nil"/>
              <w:bottom w:val="nil"/>
              <w:right w:val="nil"/>
            </w:tcBorders>
            <w:noWrap/>
            <w:vAlign w:val="bottom"/>
            <w:hideMark/>
          </w:tcPr>
          <w:p w14:paraId="3C82F1D5"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36.8</w:t>
            </w:r>
          </w:p>
        </w:tc>
        <w:tc>
          <w:tcPr>
            <w:tcW w:w="0" w:type="auto"/>
            <w:tcBorders>
              <w:top w:val="nil"/>
              <w:left w:val="nil"/>
              <w:bottom w:val="nil"/>
              <w:right w:val="nil"/>
            </w:tcBorders>
            <w:noWrap/>
            <w:vAlign w:val="bottom"/>
            <w:hideMark/>
          </w:tcPr>
          <w:p w14:paraId="068452AC"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53.9</w:t>
            </w:r>
          </w:p>
        </w:tc>
        <w:tc>
          <w:tcPr>
            <w:tcW w:w="1567" w:type="dxa"/>
            <w:tcBorders>
              <w:top w:val="nil"/>
              <w:left w:val="nil"/>
              <w:bottom w:val="nil"/>
              <w:right w:val="nil"/>
            </w:tcBorders>
            <w:vAlign w:val="center"/>
          </w:tcPr>
          <w:p w14:paraId="3FA4E03A" w14:textId="55EEDBC0" w:rsidR="00A51A1A" w:rsidRPr="00311665" w:rsidRDefault="00A51A1A" w:rsidP="00A51A1A">
            <w:pPr>
              <w:spacing w:after="0" w:line="276" w:lineRule="auto"/>
              <w:jc w:val="center"/>
              <w:rPr>
                <w:rFonts w:ascii="Times New Roman" w:hAnsi="Times New Roman" w:cs="Times New Roman"/>
              </w:rPr>
            </w:pPr>
            <w:r w:rsidRPr="00E75ABB">
              <w:rPr>
                <w:rFonts w:ascii="Times New Roman" w:hAnsi="Times New Roman" w:cs="Times New Roman"/>
                <w:color w:val="000000"/>
              </w:rPr>
              <w:t>2,390</w:t>
            </w:r>
          </w:p>
        </w:tc>
        <w:tc>
          <w:tcPr>
            <w:tcW w:w="1938" w:type="dxa"/>
            <w:tcBorders>
              <w:top w:val="nil"/>
              <w:left w:val="nil"/>
              <w:bottom w:val="nil"/>
              <w:right w:val="nil"/>
            </w:tcBorders>
            <w:vAlign w:val="bottom"/>
          </w:tcPr>
          <w:p w14:paraId="0F9AA64F" w14:textId="7D86C0CB"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1,121</w:t>
            </w:r>
            <w:r>
              <w:rPr>
                <w:rFonts w:ascii="Times New Roman" w:hAnsi="Times New Roman" w:cs="Times New Roman"/>
              </w:rPr>
              <w:t xml:space="preserve"> </w:t>
            </w:r>
            <w:r w:rsidRPr="00311665">
              <w:rPr>
                <w:rFonts w:ascii="Times New Roman" w:hAnsi="Times New Roman" w:cs="Times New Roman"/>
              </w:rPr>
              <w:t>(46.9)</w:t>
            </w:r>
          </w:p>
        </w:tc>
      </w:tr>
      <w:tr w:rsidR="00A51A1A" w:rsidRPr="00E96A64" w14:paraId="25B2C56D" w14:textId="114954B1" w:rsidTr="006467BD">
        <w:trPr>
          <w:trHeight w:val="234"/>
        </w:trPr>
        <w:tc>
          <w:tcPr>
            <w:tcW w:w="0" w:type="auto"/>
            <w:tcBorders>
              <w:top w:val="nil"/>
              <w:left w:val="nil"/>
              <w:bottom w:val="nil"/>
              <w:right w:val="nil"/>
            </w:tcBorders>
            <w:noWrap/>
            <w:vAlign w:val="bottom"/>
            <w:hideMark/>
          </w:tcPr>
          <w:p w14:paraId="29DAEE30" w14:textId="77777777" w:rsidR="00A51A1A" w:rsidRPr="00311665" w:rsidRDefault="00A51A1A" w:rsidP="00A51A1A">
            <w:pPr>
              <w:spacing w:after="0" w:line="276" w:lineRule="auto"/>
              <w:jc w:val="both"/>
              <w:rPr>
                <w:rFonts w:ascii="Times New Roman" w:hAnsi="Times New Roman" w:cs="Times New Roman"/>
              </w:rPr>
            </w:pPr>
            <w:proofErr w:type="spellStart"/>
            <w:r w:rsidRPr="00311665">
              <w:rPr>
                <w:rFonts w:ascii="Times New Roman" w:hAnsi="Times New Roman" w:cs="Times New Roman"/>
              </w:rPr>
              <w:t>Bugisu</w:t>
            </w:r>
            <w:proofErr w:type="spellEnd"/>
          </w:p>
        </w:tc>
        <w:tc>
          <w:tcPr>
            <w:tcW w:w="1085" w:type="dxa"/>
            <w:tcBorders>
              <w:top w:val="nil"/>
              <w:left w:val="nil"/>
              <w:bottom w:val="nil"/>
              <w:right w:val="nil"/>
            </w:tcBorders>
            <w:noWrap/>
            <w:vAlign w:val="bottom"/>
            <w:hideMark/>
          </w:tcPr>
          <w:p w14:paraId="5EB2C449"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23.5</w:t>
            </w:r>
          </w:p>
        </w:tc>
        <w:tc>
          <w:tcPr>
            <w:tcW w:w="0" w:type="auto"/>
            <w:tcBorders>
              <w:top w:val="nil"/>
              <w:left w:val="nil"/>
              <w:bottom w:val="nil"/>
              <w:right w:val="nil"/>
            </w:tcBorders>
            <w:noWrap/>
            <w:vAlign w:val="bottom"/>
            <w:hideMark/>
          </w:tcPr>
          <w:p w14:paraId="0B2110A5"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73.8</w:t>
            </w:r>
          </w:p>
        </w:tc>
        <w:tc>
          <w:tcPr>
            <w:tcW w:w="0" w:type="auto"/>
            <w:tcBorders>
              <w:top w:val="nil"/>
              <w:left w:val="nil"/>
              <w:bottom w:val="nil"/>
              <w:right w:val="nil"/>
            </w:tcBorders>
            <w:noWrap/>
            <w:vAlign w:val="bottom"/>
            <w:hideMark/>
          </w:tcPr>
          <w:p w14:paraId="0E88418B"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75.2</w:t>
            </w:r>
          </w:p>
        </w:tc>
        <w:tc>
          <w:tcPr>
            <w:tcW w:w="0" w:type="auto"/>
            <w:tcBorders>
              <w:top w:val="nil"/>
              <w:left w:val="nil"/>
              <w:bottom w:val="nil"/>
              <w:right w:val="nil"/>
            </w:tcBorders>
            <w:noWrap/>
            <w:vAlign w:val="bottom"/>
            <w:hideMark/>
          </w:tcPr>
          <w:p w14:paraId="1C471C6F"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95.5</w:t>
            </w:r>
          </w:p>
        </w:tc>
        <w:tc>
          <w:tcPr>
            <w:tcW w:w="0" w:type="auto"/>
            <w:tcBorders>
              <w:top w:val="nil"/>
              <w:left w:val="nil"/>
              <w:bottom w:val="nil"/>
              <w:right w:val="nil"/>
            </w:tcBorders>
            <w:noWrap/>
            <w:vAlign w:val="bottom"/>
            <w:hideMark/>
          </w:tcPr>
          <w:p w14:paraId="6F1A84DF"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9.3</w:t>
            </w:r>
          </w:p>
        </w:tc>
        <w:tc>
          <w:tcPr>
            <w:tcW w:w="0" w:type="auto"/>
            <w:tcBorders>
              <w:top w:val="nil"/>
              <w:left w:val="nil"/>
              <w:bottom w:val="nil"/>
              <w:right w:val="nil"/>
            </w:tcBorders>
            <w:noWrap/>
            <w:vAlign w:val="bottom"/>
            <w:hideMark/>
          </w:tcPr>
          <w:p w14:paraId="676841D7" w14:textId="77777777"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65.8</w:t>
            </w:r>
          </w:p>
        </w:tc>
        <w:tc>
          <w:tcPr>
            <w:tcW w:w="1567" w:type="dxa"/>
            <w:tcBorders>
              <w:top w:val="nil"/>
              <w:left w:val="nil"/>
              <w:bottom w:val="nil"/>
              <w:right w:val="nil"/>
            </w:tcBorders>
            <w:vAlign w:val="center"/>
          </w:tcPr>
          <w:p w14:paraId="77F0ABB1" w14:textId="47712C1E" w:rsidR="00A51A1A" w:rsidRPr="00311665" w:rsidRDefault="00A51A1A" w:rsidP="00A51A1A">
            <w:pPr>
              <w:spacing w:after="0" w:line="276" w:lineRule="auto"/>
              <w:jc w:val="center"/>
              <w:rPr>
                <w:rFonts w:ascii="Times New Roman" w:hAnsi="Times New Roman" w:cs="Times New Roman"/>
              </w:rPr>
            </w:pPr>
            <w:r w:rsidRPr="00E75ABB">
              <w:rPr>
                <w:rFonts w:ascii="Times New Roman" w:hAnsi="Times New Roman" w:cs="Times New Roman"/>
                <w:color w:val="000000"/>
              </w:rPr>
              <w:t>19,525</w:t>
            </w:r>
          </w:p>
        </w:tc>
        <w:tc>
          <w:tcPr>
            <w:tcW w:w="1938" w:type="dxa"/>
            <w:tcBorders>
              <w:top w:val="nil"/>
              <w:left w:val="nil"/>
              <w:bottom w:val="nil"/>
              <w:right w:val="nil"/>
            </w:tcBorders>
            <w:vAlign w:val="bottom"/>
          </w:tcPr>
          <w:p w14:paraId="5E1DCBE6" w14:textId="3726726F" w:rsidR="00A51A1A" w:rsidRPr="00311665" w:rsidRDefault="00A51A1A" w:rsidP="00A51A1A">
            <w:pPr>
              <w:spacing w:after="0" w:line="276" w:lineRule="auto"/>
              <w:jc w:val="center"/>
              <w:rPr>
                <w:rFonts w:ascii="Times New Roman" w:hAnsi="Times New Roman" w:cs="Times New Roman"/>
              </w:rPr>
            </w:pPr>
            <w:r w:rsidRPr="00311665">
              <w:rPr>
                <w:rFonts w:ascii="Times New Roman" w:hAnsi="Times New Roman" w:cs="Times New Roman"/>
              </w:rPr>
              <w:t>5,960</w:t>
            </w:r>
            <w:r>
              <w:rPr>
                <w:rFonts w:ascii="Times New Roman" w:hAnsi="Times New Roman" w:cs="Times New Roman"/>
              </w:rPr>
              <w:t xml:space="preserve"> </w:t>
            </w:r>
            <w:r w:rsidRPr="00311665">
              <w:rPr>
                <w:rFonts w:ascii="Times New Roman" w:hAnsi="Times New Roman" w:cs="Times New Roman"/>
              </w:rPr>
              <w:t>(30.5)</w:t>
            </w:r>
          </w:p>
        </w:tc>
      </w:tr>
      <w:tr w:rsidR="00A51A1A" w:rsidRPr="00E96A64" w14:paraId="3E90DC27" w14:textId="2B6ED8DD" w:rsidTr="006467BD">
        <w:trPr>
          <w:trHeight w:val="234"/>
        </w:trPr>
        <w:tc>
          <w:tcPr>
            <w:tcW w:w="0" w:type="auto"/>
            <w:tcBorders>
              <w:top w:val="single" w:sz="4" w:space="0" w:color="auto"/>
              <w:left w:val="nil"/>
              <w:bottom w:val="single" w:sz="4" w:space="0" w:color="auto"/>
              <w:right w:val="nil"/>
            </w:tcBorders>
            <w:noWrap/>
            <w:vAlign w:val="bottom"/>
            <w:hideMark/>
          </w:tcPr>
          <w:p w14:paraId="564CA4C9" w14:textId="77777777" w:rsidR="00A51A1A" w:rsidRPr="00311665" w:rsidRDefault="00A51A1A" w:rsidP="00A51A1A">
            <w:pPr>
              <w:spacing w:after="0" w:line="276" w:lineRule="auto"/>
              <w:jc w:val="both"/>
              <w:rPr>
                <w:rFonts w:ascii="Times New Roman" w:hAnsi="Times New Roman" w:cs="Times New Roman"/>
                <w:b/>
                <w:bCs/>
              </w:rPr>
            </w:pPr>
            <w:r w:rsidRPr="00311665">
              <w:rPr>
                <w:rFonts w:ascii="Times New Roman" w:hAnsi="Times New Roman" w:cs="Times New Roman"/>
                <w:b/>
                <w:bCs/>
              </w:rPr>
              <w:t>TOTAL</w:t>
            </w:r>
          </w:p>
        </w:tc>
        <w:tc>
          <w:tcPr>
            <w:tcW w:w="1085" w:type="dxa"/>
            <w:tcBorders>
              <w:top w:val="single" w:sz="4" w:space="0" w:color="auto"/>
              <w:left w:val="nil"/>
              <w:bottom w:val="single" w:sz="4" w:space="0" w:color="auto"/>
              <w:right w:val="nil"/>
            </w:tcBorders>
            <w:noWrap/>
            <w:vAlign w:val="bottom"/>
          </w:tcPr>
          <w:p w14:paraId="1754E2F8" w14:textId="77777777" w:rsidR="00A51A1A" w:rsidRPr="00311665" w:rsidRDefault="00A51A1A" w:rsidP="00A51A1A">
            <w:pPr>
              <w:spacing w:after="0" w:line="276" w:lineRule="auto"/>
              <w:jc w:val="center"/>
              <w:rPr>
                <w:rFonts w:ascii="Times New Roman" w:hAnsi="Times New Roman" w:cs="Times New Roman"/>
                <w:b/>
                <w:bCs/>
                <w:color w:val="000000"/>
              </w:rPr>
            </w:pPr>
          </w:p>
        </w:tc>
        <w:tc>
          <w:tcPr>
            <w:tcW w:w="0" w:type="auto"/>
            <w:tcBorders>
              <w:top w:val="single" w:sz="4" w:space="0" w:color="auto"/>
              <w:left w:val="nil"/>
              <w:bottom w:val="single" w:sz="4" w:space="0" w:color="auto"/>
              <w:right w:val="nil"/>
            </w:tcBorders>
            <w:noWrap/>
            <w:vAlign w:val="bottom"/>
          </w:tcPr>
          <w:p w14:paraId="2E940AFA" w14:textId="77777777" w:rsidR="00A51A1A" w:rsidRPr="00311665" w:rsidRDefault="00A51A1A" w:rsidP="00A51A1A">
            <w:pPr>
              <w:spacing w:after="0" w:line="276" w:lineRule="auto"/>
              <w:jc w:val="center"/>
              <w:rPr>
                <w:rFonts w:ascii="Times New Roman" w:hAnsi="Times New Roman" w:cs="Times New Roman"/>
                <w:b/>
                <w:bCs/>
                <w:color w:val="000000"/>
              </w:rPr>
            </w:pPr>
          </w:p>
        </w:tc>
        <w:tc>
          <w:tcPr>
            <w:tcW w:w="0" w:type="auto"/>
            <w:tcBorders>
              <w:top w:val="single" w:sz="4" w:space="0" w:color="auto"/>
              <w:left w:val="nil"/>
              <w:bottom w:val="single" w:sz="4" w:space="0" w:color="auto"/>
              <w:right w:val="nil"/>
            </w:tcBorders>
            <w:noWrap/>
            <w:vAlign w:val="bottom"/>
          </w:tcPr>
          <w:p w14:paraId="0075EC38" w14:textId="77777777" w:rsidR="00A51A1A" w:rsidRPr="00311665" w:rsidRDefault="00A51A1A" w:rsidP="00A51A1A">
            <w:pPr>
              <w:spacing w:after="0" w:line="276" w:lineRule="auto"/>
              <w:jc w:val="center"/>
              <w:rPr>
                <w:rFonts w:ascii="Times New Roman" w:hAnsi="Times New Roman" w:cs="Times New Roman"/>
                <w:b/>
                <w:bCs/>
                <w:color w:val="000000"/>
              </w:rPr>
            </w:pPr>
          </w:p>
        </w:tc>
        <w:tc>
          <w:tcPr>
            <w:tcW w:w="0" w:type="auto"/>
            <w:tcBorders>
              <w:top w:val="single" w:sz="4" w:space="0" w:color="auto"/>
              <w:left w:val="nil"/>
              <w:bottom w:val="single" w:sz="4" w:space="0" w:color="auto"/>
              <w:right w:val="nil"/>
            </w:tcBorders>
            <w:noWrap/>
            <w:vAlign w:val="bottom"/>
          </w:tcPr>
          <w:p w14:paraId="46F3DA30" w14:textId="77777777" w:rsidR="00A51A1A" w:rsidRPr="00311665" w:rsidRDefault="00A51A1A" w:rsidP="00A51A1A">
            <w:pPr>
              <w:spacing w:after="0" w:line="276" w:lineRule="auto"/>
              <w:jc w:val="center"/>
              <w:rPr>
                <w:rFonts w:ascii="Times New Roman" w:hAnsi="Times New Roman" w:cs="Times New Roman"/>
                <w:b/>
                <w:bCs/>
                <w:color w:val="000000"/>
              </w:rPr>
            </w:pPr>
          </w:p>
        </w:tc>
        <w:tc>
          <w:tcPr>
            <w:tcW w:w="0" w:type="auto"/>
            <w:tcBorders>
              <w:top w:val="single" w:sz="4" w:space="0" w:color="auto"/>
              <w:left w:val="nil"/>
              <w:bottom w:val="single" w:sz="4" w:space="0" w:color="auto"/>
              <w:right w:val="nil"/>
            </w:tcBorders>
            <w:noWrap/>
            <w:vAlign w:val="bottom"/>
          </w:tcPr>
          <w:p w14:paraId="140645F9" w14:textId="77777777" w:rsidR="00A51A1A" w:rsidRPr="00311665" w:rsidRDefault="00A51A1A" w:rsidP="00A51A1A">
            <w:pPr>
              <w:spacing w:after="0" w:line="276" w:lineRule="auto"/>
              <w:jc w:val="center"/>
              <w:rPr>
                <w:rFonts w:ascii="Times New Roman" w:hAnsi="Times New Roman" w:cs="Times New Roman"/>
                <w:b/>
                <w:bCs/>
                <w:color w:val="000000"/>
              </w:rPr>
            </w:pPr>
          </w:p>
        </w:tc>
        <w:tc>
          <w:tcPr>
            <w:tcW w:w="0" w:type="auto"/>
            <w:tcBorders>
              <w:top w:val="single" w:sz="4" w:space="0" w:color="auto"/>
              <w:left w:val="nil"/>
              <w:bottom w:val="single" w:sz="4" w:space="0" w:color="auto"/>
              <w:right w:val="nil"/>
            </w:tcBorders>
            <w:noWrap/>
            <w:vAlign w:val="bottom"/>
          </w:tcPr>
          <w:p w14:paraId="4FB71AED" w14:textId="77777777" w:rsidR="00A51A1A" w:rsidRPr="00311665" w:rsidRDefault="00A51A1A" w:rsidP="00A51A1A">
            <w:pPr>
              <w:spacing w:after="0" w:line="276" w:lineRule="auto"/>
              <w:jc w:val="center"/>
              <w:rPr>
                <w:rFonts w:ascii="Times New Roman" w:hAnsi="Times New Roman" w:cs="Times New Roman"/>
                <w:b/>
                <w:bCs/>
                <w:color w:val="000000"/>
              </w:rPr>
            </w:pPr>
          </w:p>
        </w:tc>
        <w:tc>
          <w:tcPr>
            <w:tcW w:w="1567" w:type="dxa"/>
            <w:tcBorders>
              <w:top w:val="single" w:sz="4" w:space="0" w:color="auto"/>
              <w:left w:val="nil"/>
              <w:bottom w:val="single" w:sz="4" w:space="0" w:color="auto"/>
              <w:right w:val="nil"/>
            </w:tcBorders>
            <w:vAlign w:val="center"/>
          </w:tcPr>
          <w:p w14:paraId="42D1F76D" w14:textId="5BB64CCB" w:rsidR="00A51A1A" w:rsidRPr="00311665" w:rsidDel="00311665" w:rsidRDefault="00A51A1A" w:rsidP="00A51A1A">
            <w:pPr>
              <w:spacing w:after="0" w:line="276" w:lineRule="auto"/>
              <w:jc w:val="center"/>
              <w:rPr>
                <w:rFonts w:ascii="Times New Roman" w:hAnsi="Times New Roman" w:cs="Times New Roman"/>
                <w:b/>
                <w:bCs/>
              </w:rPr>
            </w:pPr>
            <w:r w:rsidRPr="00E75ABB">
              <w:rPr>
                <w:rFonts w:ascii="Times New Roman" w:hAnsi="Times New Roman" w:cs="Times New Roman"/>
                <w:b/>
                <w:bCs/>
                <w:color w:val="000000"/>
              </w:rPr>
              <w:t>362,636</w:t>
            </w:r>
          </w:p>
        </w:tc>
        <w:tc>
          <w:tcPr>
            <w:tcW w:w="1938" w:type="dxa"/>
            <w:tcBorders>
              <w:top w:val="single" w:sz="4" w:space="0" w:color="auto"/>
              <w:left w:val="nil"/>
              <w:bottom w:val="single" w:sz="4" w:space="0" w:color="auto"/>
              <w:right w:val="nil"/>
            </w:tcBorders>
            <w:vAlign w:val="bottom"/>
          </w:tcPr>
          <w:p w14:paraId="5BCC3665" w14:textId="136DC0B7" w:rsidR="00A51A1A" w:rsidRPr="00311665" w:rsidRDefault="00A51A1A" w:rsidP="00A51A1A">
            <w:pPr>
              <w:spacing w:after="0" w:line="276" w:lineRule="auto"/>
              <w:jc w:val="center"/>
              <w:rPr>
                <w:rFonts w:ascii="Times New Roman" w:hAnsi="Times New Roman" w:cs="Times New Roman"/>
                <w:b/>
                <w:bCs/>
                <w:color w:val="000000"/>
              </w:rPr>
            </w:pPr>
            <w:r w:rsidRPr="00311665" w:rsidDel="00311665">
              <w:rPr>
                <w:rFonts w:ascii="Times New Roman" w:hAnsi="Times New Roman" w:cs="Times New Roman"/>
                <w:b/>
                <w:bCs/>
              </w:rPr>
              <w:t xml:space="preserve"> </w:t>
            </w:r>
            <w:r w:rsidRPr="00311665">
              <w:rPr>
                <w:rFonts w:ascii="Times New Roman" w:hAnsi="Times New Roman" w:cs="Times New Roman"/>
                <w:b/>
                <w:bCs/>
              </w:rPr>
              <w:t xml:space="preserve">292,356 </w:t>
            </w:r>
            <w:r>
              <w:rPr>
                <w:rFonts w:ascii="Times New Roman" w:hAnsi="Times New Roman" w:cs="Times New Roman"/>
                <w:b/>
                <w:bCs/>
              </w:rPr>
              <w:t>(</w:t>
            </w:r>
            <w:r w:rsidRPr="00311665">
              <w:rPr>
                <w:rFonts w:ascii="Times New Roman" w:hAnsi="Times New Roman" w:cs="Times New Roman"/>
                <w:b/>
                <w:bCs/>
              </w:rPr>
              <w:t>80.6</w:t>
            </w:r>
            <w:r>
              <w:rPr>
                <w:rFonts w:ascii="Times New Roman" w:hAnsi="Times New Roman" w:cs="Times New Roman"/>
                <w:b/>
                <w:bCs/>
              </w:rPr>
              <w:t>)</w:t>
            </w:r>
          </w:p>
        </w:tc>
      </w:tr>
    </w:tbl>
    <w:p w14:paraId="3BD687D4" w14:textId="32E05D41" w:rsidR="00E06005" w:rsidRDefault="006467BD">
      <w:pPr>
        <w:rPr>
          <w:rFonts w:ascii="Times New Roman" w:hAnsi="Times New Roman" w:cs="Times New Roman"/>
          <w:i/>
          <w:iCs/>
        </w:rPr>
      </w:pPr>
      <w:r w:rsidRPr="006467BD">
        <w:rPr>
          <w:rFonts w:ascii="Times New Roman" w:hAnsi="Times New Roman" w:cs="Times New Roman"/>
          <w:i/>
          <w:iCs/>
          <w:lang w:val="en-CA"/>
        </w:rPr>
        <w:t xml:space="preserve">HEI- HIV exposed infants. </w:t>
      </w:r>
      <w:r w:rsidR="00CC1CF9" w:rsidRPr="006467BD">
        <w:rPr>
          <w:rFonts w:ascii="Times New Roman" w:hAnsi="Times New Roman" w:cs="Times New Roman"/>
          <w:i/>
          <w:iCs/>
        </w:rPr>
        <w:t>Adherence was calculated by dividing EID numbers at 1</w:t>
      </w:r>
      <w:r w:rsidR="00CC1CF9" w:rsidRPr="006467BD">
        <w:rPr>
          <w:rFonts w:ascii="Times New Roman" w:hAnsi="Times New Roman" w:cs="Times New Roman"/>
          <w:i/>
          <w:iCs/>
          <w:vertAlign w:val="superscript"/>
        </w:rPr>
        <w:t>st</w:t>
      </w:r>
      <w:r w:rsidR="00CC1CF9" w:rsidRPr="006467BD">
        <w:rPr>
          <w:rFonts w:ascii="Times New Roman" w:hAnsi="Times New Roman" w:cs="Times New Roman"/>
          <w:i/>
          <w:iCs/>
        </w:rPr>
        <w:t xml:space="preserve"> PCR test with eligible infants at 1</w:t>
      </w:r>
      <w:r w:rsidR="00CC1CF9" w:rsidRPr="006467BD">
        <w:rPr>
          <w:rFonts w:ascii="Times New Roman" w:hAnsi="Times New Roman" w:cs="Times New Roman"/>
          <w:i/>
          <w:iCs/>
          <w:vertAlign w:val="superscript"/>
        </w:rPr>
        <w:t>st</w:t>
      </w:r>
      <w:r w:rsidR="00CC1CF9" w:rsidRPr="006467BD">
        <w:rPr>
          <w:rFonts w:ascii="Times New Roman" w:hAnsi="Times New Roman" w:cs="Times New Roman"/>
          <w:i/>
          <w:iCs/>
        </w:rPr>
        <w:t xml:space="preserve"> PCR tests times 100</w:t>
      </w:r>
      <w:r w:rsidRPr="006467BD">
        <w:rPr>
          <w:rFonts w:ascii="Times New Roman" w:hAnsi="Times New Roman" w:cs="Times New Roman"/>
          <w:i/>
          <w:iCs/>
        </w:rPr>
        <w:t xml:space="preserve"> for each region and year</w:t>
      </w:r>
      <w:r w:rsidR="00CC1CF9" w:rsidRPr="006467BD">
        <w:rPr>
          <w:rFonts w:ascii="Times New Roman" w:hAnsi="Times New Roman" w:cs="Times New Roman"/>
          <w:i/>
          <w:iCs/>
        </w:rPr>
        <w:t>. Regional adherence aggregated the numerator and denominator across the PCR tests for each year</w:t>
      </w:r>
      <w:r w:rsidRPr="006467BD">
        <w:rPr>
          <w:rFonts w:ascii="Times New Roman" w:hAnsi="Times New Roman" w:cs="Times New Roman"/>
          <w:i/>
          <w:iCs/>
        </w:rPr>
        <w:t xml:space="preserve"> and region</w:t>
      </w:r>
      <w:r w:rsidR="00CC1CF9" w:rsidRPr="006467BD">
        <w:rPr>
          <w:rFonts w:ascii="Times New Roman" w:hAnsi="Times New Roman" w:cs="Times New Roman"/>
          <w:i/>
          <w:iCs/>
        </w:rPr>
        <w:t>.</w:t>
      </w:r>
    </w:p>
    <w:p w14:paraId="4A674D25" w14:textId="77777777" w:rsidR="00DC199A" w:rsidRPr="006467BD" w:rsidRDefault="00DC199A">
      <w:pPr>
        <w:rPr>
          <w:i/>
          <w:iCs/>
        </w:rPr>
      </w:pPr>
    </w:p>
    <w:p w14:paraId="7AEEDBBF" w14:textId="2E3416AF" w:rsidR="00E50BD1" w:rsidRPr="00565AFA" w:rsidRDefault="00315DE8" w:rsidP="00E50BD1">
      <w:pPr>
        <w:spacing w:after="0"/>
        <w:rPr>
          <w:rFonts w:ascii="Times New Roman" w:hAnsi="Times New Roman" w:cs="Times New Roman"/>
          <w:sz w:val="24"/>
          <w:szCs w:val="24"/>
        </w:rPr>
      </w:pPr>
      <w:r>
        <w:rPr>
          <w:rFonts w:ascii="Times New Roman" w:hAnsi="Times New Roman" w:cs="Times New Roman"/>
          <w:b/>
          <w:bCs/>
          <w:sz w:val="24"/>
          <w:szCs w:val="24"/>
        </w:rPr>
        <w:t>Supplementary</w:t>
      </w:r>
      <w:r w:rsidRPr="00E22ED9">
        <w:rPr>
          <w:rFonts w:ascii="Times New Roman" w:hAnsi="Times New Roman" w:cs="Times New Roman"/>
          <w:b/>
          <w:bCs/>
          <w:sz w:val="24"/>
          <w:szCs w:val="24"/>
        </w:rPr>
        <w:t xml:space="preserve"> </w:t>
      </w:r>
      <w:r w:rsidR="00E50BD1" w:rsidRPr="00E22ED9">
        <w:rPr>
          <w:rFonts w:ascii="Times New Roman" w:hAnsi="Times New Roman" w:cs="Times New Roman"/>
          <w:b/>
          <w:bCs/>
          <w:sz w:val="24"/>
          <w:szCs w:val="24"/>
        </w:rPr>
        <w:t xml:space="preserve">Table </w:t>
      </w:r>
      <w:r>
        <w:rPr>
          <w:rFonts w:ascii="Times New Roman" w:hAnsi="Times New Roman" w:cs="Times New Roman"/>
          <w:b/>
          <w:bCs/>
          <w:sz w:val="24"/>
          <w:szCs w:val="24"/>
        </w:rPr>
        <w:t>5</w:t>
      </w:r>
      <w:r w:rsidR="00402966">
        <w:rPr>
          <w:rFonts w:ascii="Times New Roman" w:hAnsi="Times New Roman" w:cs="Times New Roman"/>
          <w:b/>
          <w:bCs/>
          <w:sz w:val="24"/>
          <w:szCs w:val="24"/>
        </w:rPr>
        <w:t>.</w:t>
      </w:r>
      <w:r w:rsidR="00E50BD1" w:rsidRPr="00565AFA">
        <w:rPr>
          <w:rFonts w:ascii="Times New Roman" w:hAnsi="Times New Roman" w:cs="Times New Roman"/>
          <w:sz w:val="24"/>
          <w:szCs w:val="24"/>
        </w:rPr>
        <w:t xml:space="preserve"> Positivity rates among HEI ≤18 months of age Uganda, 20217 to 2023</w:t>
      </w:r>
    </w:p>
    <w:tbl>
      <w:tblPr>
        <w:tblW w:w="8965" w:type="dxa"/>
        <w:tblCellMar>
          <w:left w:w="0" w:type="dxa"/>
          <w:right w:w="0" w:type="dxa"/>
        </w:tblCellMar>
        <w:tblLook w:val="04A0" w:firstRow="1" w:lastRow="0" w:firstColumn="1" w:lastColumn="0" w:noHBand="0" w:noVBand="1"/>
      </w:tblPr>
      <w:tblGrid>
        <w:gridCol w:w="2363"/>
        <w:gridCol w:w="3024"/>
        <w:gridCol w:w="3578"/>
      </w:tblGrid>
      <w:tr w:rsidR="00E50BD1" w:rsidRPr="00565AFA" w14:paraId="77DA4AC8" w14:textId="77777777" w:rsidTr="00D306B2">
        <w:trPr>
          <w:trHeight w:val="249"/>
        </w:trPr>
        <w:tc>
          <w:tcPr>
            <w:tcW w:w="2363" w:type="dxa"/>
            <w:tcBorders>
              <w:top w:val="single" w:sz="4" w:space="0" w:color="auto"/>
              <w:left w:val="nil"/>
              <w:bottom w:val="single" w:sz="4" w:space="0" w:color="auto"/>
              <w:right w:val="nil"/>
            </w:tcBorders>
            <w:tcMar>
              <w:top w:w="15" w:type="dxa"/>
              <w:left w:w="15" w:type="dxa"/>
              <w:bottom w:w="0" w:type="dxa"/>
              <w:right w:w="15" w:type="dxa"/>
            </w:tcMar>
            <w:vAlign w:val="bottom"/>
            <w:hideMark/>
          </w:tcPr>
          <w:p w14:paraId="0B00E061" w14:textId="77777777" w:rsidR="00E50BD1" w:rsidRPr="00565AFA" w:rsidRDefault="00E50BD1" w:rsidP="00E50BD1">
            <w:pPr>
              <w:spacing w:after="0" w:line="240" w:lineRule="auto"/>
              <w:rPr>
                <w:rFonts w:ascii="Times New Roman" w:hAnsi="Times New Roman" w:cs="Times New Roman"/>
                <w:b/>
                <w:bCs/>
              </w:rPr>
            </w:pPr>
            <w:r w:rsidRPr="00565AFA">
              <w:rPr>
                <w:rFonts w:ascii="Times New Roman" w:hAnsi="Times New Roman" w:cs="Times New Roman"/>
                <w:b/>
                <w:bCs/>
              </w:rPr>
              <w:t>Year</w:t>
            </w:r>
          </w:p>
        </w:tc>
        <w:tc>
          <w:tcPr>
            <w:tcW w:w="3024" w:type="dxa"/>
            <w:tcBorders>
              <w:top w:val="single" w:sz="4" w:space="0" w:color="auto"/>
              <w:left w:val="nil"/>
              <w:bottom w:val="single" w:sz="4" w:space="0" w:color="auto"/>
              <w:right w:val="nil"/>
            </w:tcBorders>
            <w:tcMar>
              <w:top w:w="15" w:type="dxa"/>
              <w:left w:w="15" w:type="dxa"/>
              <w:bottom w:w="0" w:type="dxa"/>
              <w:right w:w="15" w:type="dxa"/>
            </w:tcMar>
            <w:vAlign w:val="bottom"/>
            <w:hideMark/>
          </w:tcPr>
          <w:p w14:paraId="3BACAAF3" w14:textId="77777777" w:rsidR="00E50BD1" w:rsidRPr="00565AFA" w:rsidRDefault="00E50BD1" w:rsidP="00E50BD1">
            <w:pPr>
              <w:spacing w:after="0" w:line="240" w:lineRule="auto"/>
              <w:jc w:val="center"/>
              <w:rPr>
                <w:rFonts w:ascii="Times New Roman" w:hAnsi="Times New Roman" w:cs="Times New Roman"/>
                <w:b/>
                <w:bCs/>
              </w:rPr>
            </w:pPr>
            <w:r w:rsidRPr="00565AFA">
              <w:rPr>
                <w:rFonts w:ascii="Times New Roman" w:hAnsi="Times New Roman" w:cs="Times New Roman"/>
                <w:b/>
                <w:bCs/>
              </w:rPr>
              <w:t>Infants Tested</w:t>
            </w:r>
          </w:p>
        </w:tc>
        <w:tc>
          <w:tcPr>
            <w:tcW w:w="3578" w:type="dxa"/>
            <w:tcBorders>
              <w:top w:val="single" w:sz="4" w:space="0" w:color="auto"/>
              <w:left w:val="nil"/>
              <w:bottom w:val="single" w:sz="4" w:space="0" w:color="auto"/>
              <w:right w:val="nil"/>
            </w:tcBorders>
            <w:tcMar>
              <w:top w:w="15" w:type="dxa"/>
              <w:left w:w="15" w:type="dxa"/>
              <w:bottom w:w="0" w:type="dxa"/>
              <w:right w:w="15" w:type="dxa"/>
            </w:tcMar>
            <w:vAlign w:val="bottom"/>
            <w:hideMark/>
          </w:tcPr>
          <w:p w14:paraId="6A271194" w14:textId="27E453B4" w:rsidR="00E50BD1" w:rsidRPr="00565AFA" w:rsidRDefault="00E50BD1" w:rsidP="00E50BD1">
            <w:pPr>
              <w:spacing w:after="0" w:line="240" w:lineRule="auto"/>
              <w:jc w:val="right"/>
              <w:rPr>
                <w:rFonts w:ascii="Times New Roman" w:hAnsi="Times New Roman" w:cs="Times New Roman"/>
                <w:b/>
                <w:bCs/>
              </w:rPr>
            </w:pPr>
            <w:r>
              <w:rPr>
                <w:rFonts w:ascii="Times New Roman" w:hAnsi="Times New Roman" w:cs="Times New Roman"/>
                <w:b/>
                <w:bCs/>
              </w:rPr>
              <w:t xml:space="preserve">HIV </w:t>
            </w:r>
            <w:r w:rsidRPr="00565AFA">
              <w:rPr>
                <w:rFonts w:ascii="Times New Roman" w:hAnsi="Times New Roman" w:cs="Times New Roman"/>
                <w:b/>
                <w:bCs/>
              </w:rPr>
              <w:t>Positi</w:t>
            </w:r>
            <w:r w:rsidR="006467BD">
              <w:rPr>
                <w:rFonts w:ascii="Times New Roman" w:hAnsi="Times New Roman" w:cs="Times New Roman"/>
                <w:b/>
                <w:bCs/>
              </w:rPr>
              <w:t xml:space="preserve">vity </w:t>
            </w:r>
            <w:r>
              <w:rPr>
                <w:rFonts w:ascii="Times New Roman" w:hAnsi="Times New Roman" w:cs="Times New Roman"/>
                <w:b/>
                <w:bCs/>
              </w:rPr>
              <w:t xml:space="preserve">n (%, </w:t>
            </w:r>
            <w:r w:rsidRPr="00565AFA">
              <w:rPr>
                <w:rFonts w:ascii="Times New Roman" w:hAnsi="Times New Roman" w:cs="Times New Roman"/>
                <w:b/>
                <w:bCs/>
              </w:rPr>
              <w:t>95%CI</w:t>
            </w:r>
            <w:r>
              <w:rPr>
                <w:rFonts w:ascii="Times New Roman" w:hAnsi="Times New Roman" w:cs="Times New Roman"/>
                <w:b/>
                <w:bCs/>
              </w:rPr>
              <w:t xml:space="preserve">) </w:t>
            </w:r>
          </w:p>
        </w:tc>
      </w:tr>
      <w:tr w:rsidR="00E50BD1" w:rsidRPr="00565AFA" w14:paraId="3409773F" w14:textId="77777777" w:rsidTr="00D306B2">
        <w:trPr>
          <w:trHeight w:val="276"/>
        </w:trPr>
        <w:tc>
          <w:tcPr>
            <w:tcW w:w="0" w:type="auto"/>
            <w:tcBorders>
              <w:top w:val="nil"/>
              <w:left w:val="nil"/>
              <w:bottom w:val="nil"/>
              <w:right w:val="nil"/>
            </w:tcBorders>
            <w:noWrap/>
            <w:tcMar>
              <w:top w:w="15" w:type="dxa"/>
              <w:left w:w="15" w:type="dxa"/>
              <w:bottom w:w="0" w:type="dxa"/>
              <w:right w:w="15" w:type="dxa"/>
            </w:tcMar>
            <w:vAlign w:val="bottom"/>
            <w:hideMark/>
          </w:tcPr>
          <w:p w14:paraId="0C73C9B4" w14:textId="77777777" w:rsidR="00E50BD1" w:rsidRPr="00565AFA" w:rsidRDefault="00E50BD1" w:rsidP="00E50BD1">
            <w:pPr>
              <w:spacing w:after="0" w:line="240" w:lineRule="auto"/>
              <w:rPr>
                <w:rFonts w:ascii="Times New Roman" w:hAnsi="Times New Roman" w:cs="Times New Roman"/>
              </w:rPr>
            </w:pPr>
            <w:r w:rsidRPr="00565AFA">
              <w:rPr>
                <w:rFonts w:ascii="Times New Roman" w:hAnsi="Times New Roman" w:cs="Times New Roman"/>
              </w:rPr>
              <w:t>2017</w:t>
            </w:r>
          </w:p>
        </w:tc>
        <w:tc>
          <w:tcPr>
            <w:tcW w:w="3024" w:type="dxa"/>
            <w:tcBorders>
              <w:top w:val="nil"/>
              <w:left w:val="nil"/>
              <w:bottom w:val="nil"/>
              <w:right w:val="nil"/>
            </w:tcBorders>
            <w:noWrap/>
            <w:tcMar>
              <w:top w:w="15" w:type="dxa"/>
              <w:left w:w="15" w:type="dxa"/>
              <w:bottom w:w="0" w:type="dxa"/>
              <w:right w:w="15" w:type="dxa"/>
            </w:tcMar>
            <w:vAlign w:val="bottom"/>
            <w:hideMark/>
          </w:tcPr>
          <w:p w14:paraId="510DB95C" w14:textId="7E205FBC" w:rsidR="00E50BD1" w:rsidRPr="00565AFA" w:rsidRDefault="00E50BD1" w:rsidP="00E50BD1">
            <w:pPr>
              <w:spacing w:after="0" w:line="240" w:lineRule="auto"/>
              <w:jc w:val="center"/>
              <w:rPr>
                <w:rFonts w:ascii="Times New Roman" w:hAnsi="Times New Roman" w:cs="Times New Roman"/>
              </w:rPr>
            </w:pPr>
            <w:r w:rsidRPr="00565AFA">
              <w:rPr>
                <w:rFonts w:ascii="Times New Roman" w:hAnsi="Times New Roman" w:cs="Times New Roman"/>
              </w:rPr>
              <w:t>5</w:t>
            </w:r>
            <w:r w:rsidR="00DA06E8">
              <w:rPr>
                <w:rFonts w:ascii="Times New Roman" w:hAnsi="Times New Roman" w:cs="Times New Roman"/>
              </w:rPr>
              <w:t>9,136</w:t>
            </w:r>
          </w:p>
        </w:tc>
        <w:tc>
          <w:tcPr>
            <w:tcW w:w="3578" w:type="dxa"/>
            <w:tcBorders>
              <w:top w:val="nil"/>
              <w:left w:val="nil"/>
              <w:bottom w:val="nil"/>
              <w:right w:val="nil"/>
            </w:tcBorders>
            <w:noWrap/>
            <w:tcMar>
              <w:top w:w="15" w:type="dxa"/>
              <w:left w:w="15" w:type="dxa"/>
              <w:bottom w:w="0" w:type="dxa"/>
              <w:right w:w="15" w:type="dxa"/>
            </w:tcMar>
            <w:vAlign w:val="bottom"/>
            <w:hideMark/>
          </w:tcPr>
          <w:p w14:paraId="168CD664" w14:textId="77777777" w:rsidR="00E50BD1" w:rsidRPr="00565AFA" w:rsidRDefault="00E50BD1" w:rsidP="00E50BD1">
            <w:pPr>
              <w:spacing w:after="0" w:line="240" w:lineRule="auto"/>
              <w:jc w:val="right"/>
              <w:rPr>
                <w:rFonts w:ascii="Times New Roman" w:hAnsi="Times New Roman" w:cs="Times New Roman"/>
              </w:rPr>
            </w:pPr>
            <w:r w:rsidRPr="00565AFA">
              <w:rPr>
                <w:rFonts w:ascii="Times New Roman" w:hAnsi="Times New Roman" w:cs="Times New Roman"/>
              </w:rPr>
              <w:t>1</w:t>
            </w:r>
            <w:r>
              <w:rPr>
                <w:rFonts w:ascii="Times New Roman" w:hAnsi="Times New Roman" w:cs="Times New Roman"/>
              </w:rPr>
              <w:t>,</w:t>
            </w:r>
            <w:r w:rsidRPr="00565AFA">
              <w:rPr>
                <w:rFonts w:ascii="Times New Roman" w:hAnsi="Times New Roman" w:cs="Times New Roman"/>
              </w:rPr>
              <w:t>797</w:t>
            </w:r>
            <w:r>
              <w:rPr>
                <w:rFonts w:ascii="Times New Roman" w:hAnsi="Times New Roman" w:cs="Times New Roman"/>
              </w:rPr>
              <w:t xml:space="preserve"> (</w:t>
            </w:r>
            <w:r w:rsidRPr="00565AFA">
              <w:rPr>
                <w:rFonts w:ascii="Times New Roman" w:hAnsi="Times New Roman" w:cs="Times New Roman"/>
              </w:rPr>
              <w:t>3.0</w:t>
            </w:r>
            <w:r>
              <w:rPr>
                <w:rFonts w:ascii="Times New Roman" w:hAnsi="Times New Roman" w:cs="Times New Roman"/>
              </w:rPr>
              <w:t xml:space="preserve">, </w:t>
            </w:r>
            <w:r w:rsidRPr="00565AFA">
              <w:rPr>
                <w:rFonts w:ascii="Times New Roman" w:hAnsi="Times New Roman" w:cs="Times New Roman"/>
              </w:rPr>
              <w:t>2.99-3.28</w:t>
            </w:r>
            <w:r>
              <w:rPr>
                <w:rFonts w:ascii="Times New Roman" w:hAnsi="Times New Roman" w:cs="Times New Roman"/>
              </w:rPr>
              <w:t>)</w:t>
            </w:r>
          </w:p>
        </w:tc>
      </w:tr>
      <w:tr w:rsidR="00E50BD1" w:rsidRPr="00565AFA" w14:paraId="1B1ED660" w14:textId="77777777" w:rsidTr="00D306B2">
        <w:trPr>
          <w:trHeight w:val="276"/>
        </w:trPr>
        <w:tc>
          <w:tcPr>
            <w:tcW w:w="0" w:type="auto"/>
            <w:tcBorders>
              <w:top w:val="nil"/>
              <w:left w:val="nil"/>
              <w:bottom w:val="nil"/>
              <w:right w:val="nil"/>
            </w:tcBorders>
            <w:noWrap/>
            <w:tcMar>
              <w:top w:w="15" w:type="dxa"/>
              <w:left w:w="15" w:type="dxa"/>
              <w:bottom w:w="0" w:type="dxa"/>
              <w:right w:w="15" w:type="dxa"/>
            </w:tcMar>
            <w:vAlign w:val="bottom"/>
            <w:hideMark/>
          </w:tcPr>
          <w:p w14:paraId="6A307936" w14:textId="77777777" w:rsidR="00E50BD1" w:rsidRPr="00565AFA" w:rsidRDefault="00E50BD1" w:rsidP="00E50BD1">
            <w:pPr>
              <w:spacing w:after="0" w:line="240" w:lineRule="auto"/>
              <w:rPr>
                <w:rFonts w:ascii="Times New Roman" w:hAnsi="Times New Roman" w:cs="Times New Roman"/>
              </w:rPr>
            </w:pPr>
            <w:r w:rsidRPr="00565AFA">
              <w:rPr>
                <w:rFonts w:ascii="Times New Roman" w:hAnsi="Times New Roman" w:cs="Times New Roman"/>
              </w:rPr>
              <w:t>2018</w:t>
            </w:r>
          </w:p>
        </w:tc>
        <w:tc>
          <w:tcPr>
            <w:tcW w:w="3024" w:type="dxa"/>
            <w:tcBorders>
              <w:top w:val="nil"/>
              <w:left w:val="nil"/>
              <w:bottom w:val="nil"/>
              <w:right w:val="nil"/>
            </w:tcBorders>
            <w:noWrap/>
            <w:tcMar>
              <w:top w:w="15" w:type="dxa"/>
              <w:left w:w="15" w:type="dxa"/>
              <w:bottom w:w="0" w:type="dxa"/>
              <w:right w:w="15" w:type="dxa"/>
            </w:tcMar>
            <w:vAlign w:val="bottom"/>
            <w:hideMark/>
          </w:tcPr>
          <w:p w14:paraId="60A6F7D7" w14:textId="09183376" w:rsidR="00E50BD1" w:rsidRPr="00565AFA" w:rsidRDefault="00E50BD1" w:rsidP="00E50BD1">
            <w:pPr>
              <w:spacing w:after="0" w:line="240" w:lineRule="auto"/>
              <w:jc w:val="center"/>
              <w:rPr>
                <w:rFonts w:ascii="Times New Roman" w:hAnsi="Times New Roman" w:cs="Times New Roman"/>
              </w:rPr>
            </w:pPr>
            <w:r w:rsidRPr="00565AFA">
              <w:rPr>
                <w:rFonts w:ascii="Times New Roman" w:hAnsi="Times New Roman" w:cs="Times New Roman"/>
              </w:rPr>
              <w:t>13</w:t>
            </w:r>
            <w:r w:rsidR="00DA06E8">
              <w:rPr>
                <w:rFonts w:ascii="Times New Roman" w:hAnsi="Times New Roman" w:cs="Times New Roman"/>
              </w:rPr>
              <w:t>6</w:t>
            </w:r>
            <w:r>
              <w:rPr>
                <w:rFonts w:ascii="Times New Roman" w:hAnsi="Times New Roman" w:cs="Times New Roman"/>
              </w:rPr>
              <w:t>,</w:t>
            </w:r>
            <w:r w:rsidR="00DA06E8">
              <w:rPr>
                <w:rFonts w:ascii="Times New Roman" w:hAnsi="Times New Roman" w:cs="Times New Roman"/>
              </w:rPr>
              <w:t>274</w:t>
            </w:r>
          </w:p>
        </w:tc>
        <w:tc>
          <w:tcPr>
            <w:tcW w:w="3578" w:type="dxa"/>
            <w:tcBorders>
              <w:top w:val="nil"/>
              <w:left w:val="nil"/>
              <w:bottom w:val="nil"/>
              <w:right w:val="nil"/>
            </w:tcBorders>
            <w:noWrap/>
            <w:tcMar>
              <w:top w:w="15" w:type="dxa"/>
              <w:left w:w="15" w:type="dxa"/>
              <w:bottom w:w="0" w:type="dxa"/>
              <w:right w:w="15" w:type="dxa"/>
            </w:tcMar>
            <w:vAlign w:val="bottom"/>
            <w:hideMark/>
          </w:tcPr>
          <w:p w14:paraId="007ECA2D" w14:textId="77777777" w:rsidR="00E50BD1" w:rsidRPr="00565AFA" w:rsidRDefault="00E50BD1" w:rsidP="00E50BD1">
            <w:pPr>
              <w:spacing w:after="0" w:line="240" w:lineRule="auto"/>
              <w:jc w:val="right"/>
              <w:rPr>
                <w:rFonts w:ascii="Times New Roman" w:hAnsi="Times New Roman" w:cs="Times New Roman"/>
              </w:rPr>
            </w:pPr>
            <w:r w:rsidRPr="00565AFA">
              <w:rPr>
                <w:rFonts w:ascii="Times New Roman" w:hAnsi="Times New Roman" w:cs="Times New Roman"/>
              </w:rPr>
              <w:t>3</w:t>
            </w:r>
            <w:r>
              <w:rPr>
                <w:rFonts w:ascii="Times New Roman" w:hAnsi="Times New Roman" w:cs="Times New Roman"/>
              </w:rPr>
              <w:t>,</w:t>
            </w:r>
            <w:r w:rsidRPr="00565AFA">
              <w:rPr>
                <w:rFonts w:ascii="Times New Roman" w:hAnsi="Times New Roman" w:cs="Times New Roman"/>
              </w:rPr>
              <w:t>848</w:t>
            </w:r>
            <w:r>
              <w:rPr>
                <w:rFonts w:ascii="Times New Roman" w:hAnsi="Times New Roman" w:cs="Times New Roman"/>
              </w:rPr>
              <w:t xml:space="preserve"> (</w:t>
            </w:r>
            <w:r w:rsidRPr="00565AFA">
              <w:rPr>
                <w:rFonts w:ascii="Times New Roman" w:hAnsi="Times New Roman" w:cs="Times New Roman"/>
              </w:rPr>
              <w:t>2.8</w:t>
            </w:r>
            <w:r>
              <w:rPr>
                <w:rFonts w:ascii="Times New Roman" w:hAnsi="Times New Roman" w:cs="Times New Roman"/>
              </w:rPr>
              <w:t xml:space="preserve">, </w:t>
            </w:r>
            <w:r w:rsidRPr="00565AFA">
              <w:rPr>
                <w:rFonts w:ascii="Times New Roman" w:hAnsi="Times New Roman" w:cs="Times New Roman"/>
              </w:rPr>
              <w:t>2.82-3.00</w:t>
            </w:r>
            <w:r>
              <w:rPr>
                <w:rFonts w:ascii="Times New Roman" w:hAnsi="Times New Roman" w:cs="Times New Roman"/>
              </w:rPr>
              <w:t>)</w:t>
            </w:r>
          </w:p>
        </w:tc>
      </w:tr>
      <w:tr w:rsidR="00E50BD1" w:rsidRPr="00565AFA" w14:paraId="582E3BB9" w14:textId="77777777" w:rsidTr="00D306B2">
        <w:trPr>
          <w:trHeight w:val="276"/>
        </w:trPr>
        <w:tc>
          <w:tcPr>
            <w:tcW w:w="0" w:type="auto"/>
            <w:tcBorders>
              <w:top w:val="nil"/>
              <w:left w:val="nil"/>
              <w:bottom w:val="nil"/>
              <w:right w:val="nil"/>
            </w:tcBorders>
            <w:noWrap/>
            <w:tcMar>
              <w:top w:w="15" w:type="dxa"/>
              <w:left w:w="15" w:type="dxa"/>
              <w:bottom w:w="0" w:type="dxa"/>
              <w:right w:w="15" w:type="dxa"/>
            </w:tcMar>
            <w:vAlign w:val="bottom"/>
            <w:hideMark/>
          </w:tcPr>
          <w:p w14:paraId="0912D2EF" w14:textId="77777777" w:rsidR="00E50BD1" w:rsidRPr="00565AFA" w:rsidRDefault="00E50BD1" w:rsidP="00E50BD1">
            <w:pPr>
              <w:spacing w:after="0" w:line="240" w:lineRule="auto"/>
              <w:rPr>
                <w:rFonts w:ascii="Times New Roman" w:hAnsi="Times New Roman" w:cs="Times New Roman"/>
              </w:rPr>
            </w:pPr>
            <w:r w:rsidRPr="00565AFA">
              <w:rPr>
                <w:rFonts w:ascii="Times New Roman" w:hAnsi="Times New Roman" w:cs="Times New Roman"/>
              </w:rPr>
              <w:t>2019</w:t>
            </w:r>
          </w:p>
        </w:tc>
        <w:tc>
          <w:tcPr>
            <w:tcW w:w="3024" w:type="dxa"/>
            <w:tcBorders>
              <w:top w:val="nil"/>
              <w:left w:val="nil"/>
              <w:bottom w:val="nil"/>
              <w:right w:val="nil"/>
            </w:tcBorders>
            <w:noWrap/>
            <w:tcMar>
              <w:top w:w="15" w:type="dxa"/>
              <w:left w:w="15" w:type="dxa"/>
              <w:bottom w:w="0" w:type="dxa"/>
              <w:right w:w="15" w:type="dxa"/>
            </w:tcMar>
            <w:vAlign w:val="bottom"/>
            <w:hideMark/>
          </w:tcPr>
          <w:p w14:paraId="3232C054" w14:textId="58949F79" w:rsidR="00E50BD1" w:rsidRPr="00565AFA" w:rsidRDefault="00E50BD1" w:rsidP="00E50BD1">
            <w:pPr>
              <w:spacing w:after="0" w:line="240" w:lineRule="auto"/>
              <w:jc w:val="center"/>
              <w:rPr>
                <w:rFonts w:ascii="Times New Roman" w:hAnsi="Times New Roman" w:cs="Times New Roman"/>
              </w:rPr>
            </w:pPr>
            <w:r w:rsidRPr="00565AFA">
              <w:rPr>
                <w:rFonts w:ascii="Times New Roman" w:hAnsi="Times New Roman" w:cs="Times New Roman"/>
              </w:rPr>
              <w:t>1</w:t>
            </w:r>
            <w:r w:rsidR="00DA06E8">
              <w:rPr>
                <w:rFonts w:ascii="Times New Roman" w:hAnsi="Times New Roman" w:cs="Times New Roman"/>
              </w:rPr>
              <w:t>62,346</w:t>
            </w:r>
          </w:p>
        </w:tc>
        <w:tc>
          <w:tcPr>
            <w:tcW w:w="3578" w:type="dxa"/>
            <w:tcBorders>
              <w:top w:val="nil"/>
              <w:left w:val="nil"/>
              <w:bottom w:val="nil"/>
              <w:right w:val="nil"/>
            </w:tcBorders>
            <w:noWrap/>
            <w:tcMar>
              <w:top w:w="15" w:type="dxa"/>
              <w:left w:w="15" w:type="dxa"/>
              <w:bottom w:w="0" w:type="dxa"/>
              <w:right w:w="15" w:type="dxa"/>
            </w:tcMar>
            <w:vAlign w:val="bottom"/>
            <w:hideMark/>
          </w:tcPr>
          <w:p w14:paraId="600919C3" w14:textId="77777777" w:rsidR="00E50BD1" w:rsidRPr="00565AFA" w:rsidRDefault="00E50BD1" w:rsidP="00E50BD1">
            <w:pPr>
              <w:spacing w:after="0" w:line="240" w:lineRule="auto"/>
              <w:jc w:val="right"/>
              <w:rPr>
                <w:rFonts w:ascii="Times New Roman" w:hAnsi="Times New Roman" w:cs="Times New Roman"/>
              </w:rPr>
            </w:pPr>
            <w:r w:rsidRPr="00565AFA">
              <w:rPr>
                <w:rFonts w:ascii="Times New Roman" w:hAnsi="Times New Roman" w:cs="Times New Roman"/>
              </w:rPr>
              <w:t>3</w:t>
            </w:r>
            <w:r>
              <w:rPr>
                <w:rFonts w:ascii="Times New Roman" w:hAnsi="Times New Roman" w:cs="Times New Roman"/>
              </w:rPr>
              <w:t>,</w:t>
            </w:r>
            <w:r w:rsidRPr="00565AFA">
              <w:rPr>
                <w:rFonts w:ascii="Times New Roman" w:hAnsi="Times New Roman" w:cs="Times New Roman"/>
              </w:rPr>
              <w:t>536</w:t>
            </w:r>
            <w:r>
              <w:rPr>
                <w:rFonts w:ascii="Times New Roman" w:hAnsi="Times New Roman" w:cs="Times New Roman"/>
              </w:rPr>
              <w:t xml:space="preserve"> (</w:t>
            </w:r>
            <w:r w:rsidRPr="00565AFA">
              <w:rPr>
                <w:rFonts w:ascii="Times New Roman" w:hAnsi="Times New Roman" w:cs="Times New Roman"/>
              </w:rPr>
              <w:t>2.2</w:t>
            </w:r>
            <w:r>
              <w:rPr>
                <w:rFonts w:ascii="Times New Roman" w:hAnsi="Times New Roman" w:cs="Times New Roman"/>
              </w:rPr>
              <w:t xml:space="preserve">, </w:t>
            </w:r>
            <w:r w:rsidRPr="00565AFA">
              <w:rPr>
                <w:rFonts w:ascii="Times New Roman" w:hAnsi="Times New Roman" w:cs="Times New Roman"/>
              </w:rPr>
              <w:t>2.15-2.30</w:t>
            </w:r>
            <w:r>
              <w:rPr>
                <w:rFonts w:ascii="Times New Roman" w:hAnsi="Times New Roman" w:cs="Times New Roman"/>
              </w:rPr>
              <w:t>)</w:t>
            </w:r>
          </w:p>
        </w:tc>
      </w:tr>
      <w:tr w:rsidR="00E50BD1" w:rsidRPr="00565AFA" w14:paraId="7B70F485" w14:textId="77777777" w:rsidTr="00D306B2">
        <w:trPr>
          <w:trHeight w:val="276"/>
        </w:trPr>
        <w:tc>
          <w:tcPr>
            <w:tcW w:w="0" w:type="auto"/>
            <w:tcBorders>
              <w:top w:val="nil"/>
              <w:left w:val="nil"/>
              <w:bottom w:val="nil"/>
              <w:right w:val="nil"/>
            </w:tcBorders>
            <w:noWrap/>
            <w:tcMar>
              <w:top w:w="15" w:type="dxa"/>
              <w:left w:w="15" w:type="dxa"/>
              <w:bottom w:w="0" w:type="dxa"/>
              <w:right w:w="15" w:type="dxa"/>
            </w:tcMar>
            <w:vAlign w:val="bottom"/>
            <w:hideMark/>
          </w:tcPr>
          <w:p w14:paraId="00B5FD54" w14:textId="77777777" w:rsidR="00E50BD1" w:rsidRPr="00565AFA" w:rsidRDefault="00E50BD1" w:rsidP="00E50BD1">
            <w:pPr>
              <w:spacing w:after="0" w:line="240" w:lineRule="auto"/>
              <w:rPr>
                <w:rFonts w:ascii="Times New Roman" w:hAnsi="Times New Roman" w:cs="Times New Roman"/>
              </w:rPr>
            </w:pPr>
            <w:r w:rsidRPr="00565AFA">
              <w:rPr>
                <w:rFonts w:ascii="Times New Roman" w:hAnsi="Times New Roman" w:cs="Times New Roman"/>
              </w:rPr>
              <w:t>2020</w:t>
            </w:r>
          </w:p>
        </w:tc>
        <w:tc>
          <w:tcPr>
            <w:tcW w:w="3024" w:type="dxa"/>
            <w:tcBorders>
              <w:top w:val="nil"/>
              <w:left w:val="nil"/>
              <w:bottom w:val="nil"/>
              <w:right w:val="nil"/>
            </w:tcBorders>
            <w:noWrap/>
            <w:tcMar>
              <w:top w:w="15" w:type="dxa"/>
              <w:left w:w="15" w:type="dxa"/>
              <w:bottom w:w="0" w:type="dxa"/>
              <w:right w:w="15" w:type="dxa"/>
            </w:tcMar>
            <w:vAlign w:val="bottom"/>
            <w:hideMark/>
          </w:tcPr>
          <w:p w14:paraId="60C4402D" w14:textId="6870A796" w:rsidR="00E50BD1" w:rsidRPr="00565AFA" w:rsidRDefault="00E50BD1" w:rsidP="00E50BD1">
            <w:pPr>
              <w:spacing w:after="0" w:line="240" w:lineRule="auto"/>
              <w:jc w:val="center"/>
              <w:rPr>
                <w:rFonts w:ascii="Times New Roman" w:hAnsi="Times New Roman" w:cs="Times New Roman"/>
              </w:rPr>
            </w:pPr>
            <w:r w:rsidRPr="00565AFA">
              <w:rPr>
                <w:rFonts w:ascii="Times New Roman" w:hAnsi="Times New Roman" w:cs="Times New Roman"/>
              </w:rPr>
              <w:t>15</w:t>
            </w:r>
            <w:r w:rsidR="00DA06E8">
              <w:rPr>
                <w:rFonts w:ascii="Times New Roman" w:hAnsi="Times New Roman" w:cs="Times New Roman"/>
              </w:rPr>
              <w:t>3,972</w:t>
            </w:r>
          </w:p>
        </w:tc>
        <w:tc>
          <w:tcPr>
            <w:tcW w:w="3578" w:type="dxa"/>
            <w:tcBorders>
              <w:top w:val="nil"/>
              <w:left w:val="nil"/>
              <w:bottom w:val="nil"/>
              <w:right w:val="nil"/>
            </w:tcBorders>
            <w:noWrap/>
            <w:tcMar>
              <w:top w:w="15" w:type="dxa"/>
              <w:left w:w="15" w:type="dxa"/>
              <w:bottom w:w="0" w:type="dxa"/>
              <w:right w:w="15" w:type="dxa"/>
            </w:tcMar>
            <w:vAlign w:val="bottom"/>
            <w:hideMark/>
          </w:tcPr>
          <w:p w14:paraId="63DEF52F" w14:textId="77777777" w:rsidR="00E50BD1" w:rsidRPr="00565AFA" w:rsidRDefault="00E50BD1" w:rsidP="00E50BD1">
            <w:pPr>
              <w:spacing w:after="0" w:line="240" w:lineRule="auto"/>
              <w:jc w:val="right"/>
              <w:rPr>
                <w:rFonts w:ascii="Times New Roman" w:hAnsi="Times New Roman" w:cs="Times New Roman"/>
              </w:rPr>
            </w:pPr>
            <w:r w:rsidRPr="00565AFA">
              <w:rPr>
                <w:rFonts w:ascii="Times New Roman" w:hAnsi="Times New Roman" w:cs="Times New Roman"/>
              </w:rPr>
              <w:t>2</w:t>
            </w:r>
            <w:r>
              <w:rPr>
                <w:rFonts w:ascii="Times New Roman" w:hAnsi="Times New Roman" w:cs="Times New Roman"/>
              </w:rPr>
              <w:t>,</w:t>
            </w:r>
            <w:r w:rsidRPr="00565AFA">
              <w:rPr>
                <w:rFonts w:ascii="Times New Roman" w:hAnsi="Times New Roman" w:cs="Times New Roman"/>
              </w:rPr>
              <w:t>747</w:t>
            </w:r>
            <w:r>
              <w:rPr>
                <w:rFonts w:ascii="Times New Roman" w:hAnsi="Times New Roman" w:cs="Times New Roman"/>
              </w:rPr>
              <w:t xml:space="preserve"> (</w:t>
            </w:r>
            <w:r w:rsidRPr="00565AFA">
              <w:rPr>
                <w:rFonts w:ascii="Times New Roman" w:hAnsi="Times New Roman" w:cs="Times New Roman"/>
              </w:rPr>
              <w:t>1.8</w:t>
            </w:r>
            <w:r>
              <w:rPr>
                <w:rFonts w:ascii="Times New Roman" w:hAnsi="Times New Roman" w:cs="Times New Roman"/>
              </w:rPr>
              <w:t xml:space="preserve">, </w:t>
            </w:r>
            <w:r w:rsidRPr="00565AFA">
              <w:rPr>
                <w:rFonts w:ascii="Times New Roman" w:hAnsi="Times New Roman" w:cs="Times New Roman"/>
              </w:rPr>
              <w:t>1.75-1.89</w:t>
            </w:r>
            <w:r>
              <w:rPr>
                <w:rFonts w:ascii="Times New Roman" w:hAnsi="Times New Roman" w:cs="Times New Roman"/>
              </w:rPr>
              <w:t>)</w:t>
            </w:r>
          </w:p>
        </w:tc>
      </w:tr>
      <w:tr w:rsidR="00E50BD1" w:rsidRPr="00565AFA" w14:paraId="710B9F94" w14:textId="77777777" w:rsidTr="00D306B2">
        <w:trPr>
          <w:trHeight w:val="276"/>
        </w:trPr>
        <w:tc>
          <w:tcPr>
            <w:tcW w:w="0" w:type="auto"/>
            <w:tcBorders>
              <w:top w:val="nil"/>
              <w:left w:val="nil"/>
              <w:bottom w:val="nil"/>
              <w:right w:val="nil"/>
            </w:tcBorders>
            <w:noWrap/>
            <w:tcMar>
              <w:top w:w="15" w:type="dxa"/>
              <w:left w:w="15" w:type="dxa"/>
              <w:bottom w:w="0" w:type="dxa"/>
              <w:right w:w="15" w:type="dxa"/>
            </w:tcMar>
            <w:vAlign w:val="bottom"/>
            <w:hideMark/>
          </w:tcPr>
          <w:p w14:paraId="37619A76" w14:textId="77777777" w:rsidR="00E50BD1" w:rsidRPr="00565AFA" w:rsidRDefault="00E50BD1" w:rsidP="00E50BD1">
            <w:pPr>
              <w:spacing w:after="0" w:line="240" w:lineRule="auto"/>
              <w:rPr>
                <w:rFonts w:ascii="Times New Roman" w:hAnsi="Times New Roman" w:cs="Times New Roman"/>
              </w:rPr>
            </w:pPr>
            <w:r w:rsidRPr="00565AFA">
              <w:rPr>
                <w:rFonts w:ascii="Times New Roman" w:hAnsi="Times New Roman" w:cs="Times New Roman"/>
              </w:rPr>
              <w:t>2021</w:t>
            </w:r>
          </w:p>
        </w:tc>
        <w:tc>
          <w:tcPr>
            <w:tcW w:w="3024" w:type="dxa"/>
            <w:tcBorders>
              <w:top w:val="nil"/>
              <w:left w:val="nil"/>
              <w:bottom w:val="nil"/>
              <w:right w:val="nil"/>
            </w:tcBorders>
            <w:noWrap/>
            <w:tcMar>
              <w:top w:w="15" w:type="dxa"/>
              <w:left w:w="15" w:type="dxa"/>
              <w:bottom w:w="0" w:type="dxa"/>
              <w:right w:w="15" w:type="dxa"/>
            </w:tcMar>
            <w:vAlign w:val="bottom"/>
            <w:hideMark/>
          </w:tcPr>
          <w:p w14:paraId="366F7C5B" w14:textId="3E5B81B0" w:rsidR="00E50BD1" w:rsidRPr="00565AFA" w:rsidRDefault="00E50BD1" w:rsidP="00E50BD1">
            <w:pPr>
              <w:spacing w:after="0" w:line="240" w:lineRule="auto"/>
              <w:jc w:val="center"/>
              <w:rPr>
                <w:rFonts w:ascii="Times New Roman" w:hAnsi="Times New Roman" w:cs="Times New Roman"/>
              </w:rPr>
            </w:pPr>
            <w:r w:rsidRPr="00565AFA">
              <w:rPr>
                <w:rFonts w:ascii="Times New Roman" w:hAnsi="Times New Roman" w:cs="Times New Roman"/>
              </w:rPr>
              <w:t>14</w:t>
            </w:r>
            <w:r w:rsidR="00DA06E8">
              <w:rPr>
                <w:rFonts w:ascii="Times New Roman" w:hAnsi="Times New Roman" w:cs="Times New Roman"/>
              </w:rPr>
              <w:t>6,919</w:t>
            </w:r>
          </w:p>
        </w:tc>
        <w:tc>
          <w:tcPr>
            <w:tcW w:w="3578" w:type="dxa"/>
            <w:tcBorders>
              <w:top w:val="nil"/>
              <w:left w:val="nil"/>
              <w:bottom w:val="nil"/>
              <w:right w:val="nil"/>
            </w:tcBorders>
            <w:noWrap/>
            <w:tcMar>
              <w:top w:w="15" w:type="dxa"/>
              <w:left w:w="15" w:type="dxa"/>
              <w:bottom w:w="0" w:type="dxa"/>
              <w:right w:w="15" w:type="dxa"/>
            </w:tcMar>
            <w:vAlign w:val="bottom"/>
            <w:hideMark/>
          </w:tcPr>
          <w:p w14:paraId="6E028094" w14:textId="77777777" w:rsidR="00E50BD1" w:rsidRPr="00565AFA" w:rsidRDefault="00E50BD1" w:rsidP="00E50BD1">
            <w:pPr>
              <w:spacing w:after="0" w:line="240" w:lineRule="auto"/>
              <w:jc w:val="right"/>
              <w:rPr>
                <w:rFonts w:ascii="Times New Roman" w:hAnsi="Times New Roman" w:cs="Times New Roman"/>
              </w:rPr>
            </w:pPr>
            <w:r w:rsidRPr="00565AFA">
              <w:rPr>
                <w:rFonts w:ascii="Times New Roman" w:hAnsi="Times New Roman" w:cs="Times New Roman"/>
              </w:rPr>
              <w:t>2</w:t>
            </w:r>
            <w:r>
              <w:rPr>
                <w:rFonts w:ascii="Times New Roman" w:hAnsi="Times New Roman" w:cs="Times New Roman"/>
              </w:rPr>
              <w:t>,</w:t>
            </w:r>
            <w:r w:rsidRPr="00565AFA">
              <w:rPr>
                <w:rFonts w:ascii="Times New Roman" w:hAnsi="Times New Roman" w:cs="Times New Roman"/>
              </w:rPr>
              <w:t>231</w:t>
            </w:r>
            <w:r>
              <w:rPr>
                <w:rFonts w:ascii="Times New Roman" w:hAnsi="Times New Roman" w:cs="Times New Roman"/>
              </w:rPr>
              <w:t xml:space="preserve"> (</w:t>
            </w:r>
            <w:r w:rsidRPr="00565AFA">
              <w:rPr>
                <w:rFonts w:ascii="Times New Roman" w:hAnsi="Times New Roman" w:cs="Times New Roman"/>
              </w:rPr>
              <w:t>1.5</w:t>
            </w:r>
            <w:r>
              <w:rPr>
                <w:rFonts w:ascii="Times New Roman" w:hAnsi="Times New Roman" w:cs="Times New Roman"/>
              </w:rPr>
              <w:t xml:space="preserve">, </w:t>
            </w:r>
            <w:r w:rsidRPr="00565AFA">
              <w:rPr>
                <w:rFonts w:ascii="Times New Roman" w:hAnsi="Times New Roman" w:cs="Times New Roman"/>
              </w:rPr>
              <w:t>1.48-1.61</w:t>
            </w:r>
            <w:r>
              <w:rPr>
                <w:rFonts w:ascii="Times New Roman" w:hAnsi="Times New Roman" w:cs="Times New Roman"/>
              </w:rPr>
              <w:t>)</w:t>
            </w:r>
          </w:p>
        </w:tc>
      </w:tr>
      <w:tr w:rsidR="00E50BD1" w:rsidRPr="00565AFA" w14:paraId="11CD516A" w14:textId="77777777" w:rsidTr="00D306B2">
        <w:trPr>
          <w:trHeight w:val="276"/>
        </w:trPr>
        <w:tc>
          <w:tcPr>
            <w:tcW w:w="0" w:type="auto"/>
            <w:tcBorders>
              <w:top w:val="nil"/>
              <w:left w:val="nil"/>
              <w:bottom w:val="nil"/>
              <w:right w:val="nil"/>
            </w:tcBorders>
            <w:noWrap/>
            <w:tcMar>
              <w:top w:w="15" w:type="dxa"/>
              <w:left w:w="15" w:type="dxa"/>
              <w:bottom w:w="0" w:type="dxa"/>
              <w:right w:w="15" w:type="dxa"/>
            </w:tcMar>
            <w:vAlign w:val="bottom"/>
            <w:hideMark/>
          </w:tcPr>
          <w:p w14:paraId="65F5EDAB" w14:textId="77777777" w:rsidR="00E50BD1" w:rsidRPr="00565AFA" w:rsidRDefault="00E50BD1" w:rsidP="00E50BD1">
            <w:pPr>
              <w:spacing w:after="0" w:line="240" w:lineRule="auto"/>
              <w:rPr>
                <w:rFonts w:ascii="Times New Roman" w:hAnsi="Times New Roman" w:cs="Times New Roman"/>
              </w:rPr>
            </w:pPr>
            <w:r w:rsidRPr="00565AFA">
              <w:rPr>
                <w:rFonts w:ascii="Times New Roman" w:hAnsi="Times New Roman" w:cs="Times New Roman"/>
              </w:rPr>
              <w:t>2022</w:t>
            </w:r>
          </w:p>
        </w:tc>
        <w:tc>
          <w:tcPr>
            <w:tcW w:w="3024" w:type="dxa"/>
            <w:tcBorders>
              <w:top w:val="nil"/>
              <w:left w:val="nil"/>
              <w:bottom w:val="nil"/>
              <w:right w:val="nil"/>
            </w:tcBorders>
            <w:noWrap/>
            <w:tcMar>
              <w:top w:w="15" w:type="dxa"/>
              <w:left w:w="15" w:type="dxa"/>
              <w:bottom w:w="0" w:type="dxa"/>
              <w:right w:w="15" w:type="dxa"/>
            </w:tcMar>
            <w:vAlign w:val="bottom"/>
            <w:hideMark/>
          </w:tcPr>
          <w:p w14:paraId="26ABB188" w14:textId="27CCCC6F" w:rsidR="00E50BD1" w:rsidRPr="00565AFA" w:rsidRDefault="00E50BD1" w:rsidP="00E50BD1">
            <w:pPr>
              <w:spacing w:after="0" w:line="240" w:lineRule="auto"/>
              <w:jc w:val="center"/>
              <w:rPr>
                <w:rFonts w:ascii="Times New Roman" w:hAnsi="Times New Roman" w:cs="Times New Roman"/>
              </w:rPr>
            </w:pPr>
            <w:r w:rsidRPr="00565AFA">
              <w:rPr>
                <w:rFonts w:ascii="Times New Roman" w:hAnsi="Times New Roman" w:cs="Times New Roman"/>
              </w:rPr>
              <w:t>11</w:t>
            </w:r>
            <w:r w:rsidR="00DA06E8">
              <w:rPr>
                <w:rFonts w:ascii="Times New Roman" w:hAnsi="Times New Roman" w:cs="Times New Roman"/>
              </w:rPr>
              <w:t>4,644</w:t>
            </w:r>
          </w:p>
        </w:tc>
        <w:tc>
          <w:tcPr>
            <w:tcW w:w="3578" w:type="dxa"/>
            <w:tcBorders>
              <w:top w:val="nil"/>
              <w:left w:val="nil"/>
              <w:bottom w:val="nil"/>
              <w:right w:val="nil"/>
            </w:tcBorders>
            <w:noWrap/>
            <w:tcMar>
              <w:top w:w="15" w:type="dxa"/>
              <w:left w:w="15" w:type="dxa"/>
              <w:bottom w:w="0" w:type="dxa"/>
              <w:right w:w="15" w:type="dxa"/>
            </w:tcMar>
            <w:vAlign w:val="bottom"/>
            <w:hideMark/>
          </w:tcPr>
          <w:p w14:paraId="23C68447" w14:textId="77777777" w:rsidR="00E50BD1" w:rsidRPr="00565AFA" w:rsidRDefault="00E50BD1" w:rsidP="00E50BD1">
            <w:pPr>
              <w:spacing w:after="0" w:line="240" w:lineRule="auto"/>
              <w:jc w:val="right"/>
              <w:rPr>
                <w:rFonts w:ascii="Times New Roman" w:hAnsi="Times New Roman" w:cs="Times New Roman"/>
              </w:rPr>
            </w:pPr>
            <w:r w:rsidRPr="00565AFA">
              <w:rPr>
                <w:rFonts w:ascii="Times New Roman" w:hAnsi="Times New Roman" w:cs="Times New Roman"/>
              </w:rPr>
              <w:t>1</w:t>
            </w:r>
            <w:r>
              <w:rPr>
                <w:rFonts w:ascii="Times New Roman" w:hAnsi="Times New Roman" w:cs="Times New Roman"/>
              </w:rPr>
              <w:t>,</w:t>
            </w:r>
            <w:r w:rsidRPr="00565AFA">
              <w:rPr>
                <w:rFonts w:ascii="Times New Roman" w:hAnsi="Times New Roman" w:cs="Times New Roman"/>
              </w:rPr>
              <w:t>621</w:t>
            </w:r>
            <w:r>
              <w:rPr>
                <w:rFonts w:ascii="Times New Roman" w:hAnsi="Times New Roman" w:cs="Times New Roman"/>
              </w:rPr>
              <w:t xml:space="preserve"> (</w:t>
            </w:r>
            <w:r w:rsidRPr="00565AFA">
              <w:rPr>
                <w:rFonts w:ascii="Times New Roman" w:hAnsi="Times New Roman" w:cs="Times New Roman"/>
              </w:rPr>
              <w:t>1.4</w:t>
            </w:r>
            <w:r>
              <w:rPr>
                <w:rFonts w:ascii="Times New Roman" w:hAnsi="Times New Roman" w:cs="Times New Roman"/>
              </w:rPr>
              <w:t xml:space="preserve">, </w:t>
            </w:r>
            <w:r w:rsidRPr="00565AFA">
              <w:rPr>
                <w:rFonts w:ascii="Times New Roman" w:hAnsi="Times New Roman" w:cs="Times New Roman"/>
              </w:rPr>
              <w:t>1.37-1.51</w:t>
            </w:r>
            <w:r>
              <w:rPr>
                <w:rFonts w:ascii="Times New Roman" w:hAnsi="Times New Roman" w:cs="Times New Roman"/>
              </w:rPr>
              <w:t>)</w:t>
            </w:r>
          </w:p>
        </w:tc>
      </w:tr>
      <w:tr w:rsidR="00E50BD1" w:rsidRPr="00565AFA" w14:paraId="64DC8149" w14:textId="77777777" w:rsidTr="00D306B2">
        <w:trPr>
          <w:trHeight w:val="276"/>
        </w:trPr>
        <w:tc>
          <w:tcPr>
            <w:tcW w:w="0" w:type="auto"/>
            <w:tcBorders>
              <w:top w:val="nil"/>
              <w:left w:val="nil"/>
              <w:bottom w:val="nil"/>
              <w:right w:val="nil"/>
            </w:tcBorders>
            <w:noWrap/>
            <w:tcMar>
              <w:top w:w="15" w:type="dxa"/>
              <w:left w:w="15" w:type="dxa"/>
              <w:bottom w:w="0" w:type="dxa"/>
              <w:right w:w="15" w:type="dxa"/>
            </w:tcMar>
            <w:vAlign w:val="bottom"/>
            <w:hideMark/>
          </w:tcPr>
          <w:p w14:paraId="0CB91D23" w14:textId="77777777" w:rsidR="00E50BD1" w:rsidRPr="00565AFA" w:rsidRDefault="00E50BD1" w:rsidP="00E50BD1">
            <w:pPr>
              <w:spacing w:after="0" w:line="240" w:lineRule="auto"/>
              <w:rPr>
                <w:rFonts w:ascii="Times New Roman" w:hAnsi="Times New Roman" w:cs="Times New Roman"/>
              </w:rPr>
            </w:pPr>
            <w:r w:rsidRPr="00565AFA">
              <w:rPr>
                <w:rFonts w:ascii="Times New Roman" w:hAnsi="Times New Roman" w:cs="Times New Roman"/>
              </w:rPr>
              <w:t>2023</w:t>
            </w:r>
          </w:p>
        </w:tc>
        <w:tc>
          <w:tcPr>
            <w:tcW w:w="3024" w:type="dxa"/>
            <w:tcBorders>
              <w:top w:val="nil"/>
              <w:left w:val="nil"/>
              <w:bottom w:val="nil"/>
              <w:right w:val="nil"/>
            </w:tcBorders>
            <w:noWrap/>
            <w:tcMar>
              <w:top w:w="15" w:type="dxa"/>
              <w:left w:w="15" w:type="dxa"/>
              <w:bottom w:w="0" w:type="dxa"/>
              <w:right w:w="15" w:type="dxa"/>
            </w:tcMar>
            <w:vAlign w:val="bottom"/>
            <w:hideMark/>
          </w:tcPr>
          <w:p w14:paraId="349F8216" w14:textId="5805447F" w:rsidR="00E50BD1" w:rsidRPr="00565AFA" w:rsidRDefault="00E50BD1" w:rsidP="00E50BD1">
            <w:pPr>
              <w:spacing w:after="0" w:line="240" w:lineRule="auto"/>
              <w:jc w:val="center"/>
              <w:rPr>
                <w:rFonts w:ascii="Times New Roman" w:hAnsi="Times New Roman" w:cs="Times New Roman"/>
              </w:rPr>
            </w:pPr>
            <w:r w:rsidRPr="00565AFA">
              <w:rPr>
                <w:rFonts w:ascii="Times New Roman" w:hAnsi="Times New Roman" w:cs="Times New Roman"/>
              </w:rPr>
              <w:t>8</w:t>
            </w:r>
            <w:r w:rsidR="00DA06E8">
              <w:rPr>
                <w:rFonts w:ascii="Times New Roman" w:hAnsi="Times New Roman" w:cs="Times New Roman"/>
              </w:rPr>
              <w:t>4,127</w:t>
            </w:r>
          </w:p>
        </w:tc>
        <w:tc>
          <w:tcPr>
            <w:tcW w:w="3578" w:type="dxa"/>
            <w:tcBorders>
              <w:top w:val="nil"/>
              <w:left w:val="nil"/>
              <w:bottom w:val="nil"/>
              <w:right w:val="nil"/>
            </w:tcBorders>
            <w:noWrap/>
            <w:tcMar>
              <w:top w:w="15" w:type="dxa"/>
              <w:left w:w="15" w:type="dxa"/>
              <w:bottom w:w="0" w:type="dxa"/>
              <w:right w:w="15" w:type="dxa"/>
            </w:tcMar>
            <w:vAlign w:val="bottom"/>
            <w:hideMark/>
          </w:tcPr>
          <w:p w14:paraId="664E4C93" w14:textId="77777777" w:rsidR="00E50BD1" w:rsidRPr="00565AFA" w:rsidRDefault="00E50BD1" w:rsidP="00E50BD1">
            <w:pPr>
              <w:spacing w:after="0" w:line="240" w:lineRule="auto"/>
              <w:jc w:val="right"/>
              <w:rPr>
                <w:rFonts w:ascii="Times New Roman" w:hAnsi="Times New Roman" w:cs="Times New Roman"/>
              </w:rPr>
            </w:pPr>
            <w:r w:rsidRPr="00565AFA">
              <w:rPr>
                <w:rFonts w:ascii="Times New Roman" w:hAnsi="Times New Roman" w:cs="Times New Roman"/>
              </w:rPr>
              <w:t>1</w:t>
            </w:r>
            <w:r>
              <w:rPr>
                <w:rFonts w:ascii="Times New Roman" w:hAnsi="Times New Roman" w:cs="Times New Roman"/>
              </w:rPr>
              <w:t>,</w:t>
            </w:r>
            <w:r w:rsidRPr="00565AFA">
              <w:rPr>
                <w:rFonts w:ascii="Times New Roman" w:hAnsi="Times New Roman" w:cs="Times New Roman"/>
              </w:rPr>
              <w:t>168</w:t>
            </w:r>
            <w:r>
              <w:rPr>
                <w:rFonts w:ascii="Times New Roman" w:hAnsi="Times New Roman" w:cs="Times New Roman"/>
              </w:rPr>
              <w:t xml:space="preserve"> (</w:t>
            </w:r>
            <w:r w:rsidRPr="00565AFA">
              <w:rPr>
                <w:rFonts w:ascii="Times New Roman" w:hAnsi="Times New Roman" w:cs="Times New Roman"/>
              </w:rPr>
              <w:t>1.4</w:t>
            </w:r>
            <w:r>
              <w:rPr>
                <w:rFonts w:ascii="Times New Roman" w:hAnsi="Times New Roman" w:cs="Times New Roman"/>
              </w:rPr>
              <w:t xml:space="preserve">, </w:t>
            </w:r>
            <w:r w:rsidRPr="00565AFA">
              <w:rPr>
                <w:rFonts w:ascii="Times New Roman" w:hAnsi="Times New Roman" w:cs="Times New Roman"/>
              </w:rPr>
              <w:t>1.33-1.49</w:t>
            </w:r>
            <w:r>
              <w:rPr>
                <w:rFonts w:ascii="Times New Roman" w:hAnsi="Times New Roman" w:cs="Times New Roman"/>
              </w:rPr>
              <w:t>)</w:t>
            </w:r>
          </w:p>
        </w:tc>
      </w:tr>
      <w:tr w:rsidR="00E50BD1" w:rsidRPr="00565AFA" w14:paraId="2B6ACE1D" w14:textId="77777777" w:rsidTr="00D306B2">
        <w:trPr>
          <w:trHeight w:val="276"/>
        </w:trPr>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7A58BE35" w14:textId="77777777" w:rsidR="00E50BD1" w:rsidRPr="00565AFA" w:rsidRDefault="00E50BD1" w:rsidP="00E50BD1">
            <w:pPr>
              <w:spacing w:after="0" w:line="240" w:lineRule="auto"/>
              <w:rPr>
                <w:rFonts w:ascii="Times New Roman" w:hAnsi="Times New Roman" w:cs="Times New Roman"/>
                <w:b/>
                <w:bCs/>
                <w:color w:val="000000"/>
              </w:rPr>
            </w:pPr>
            <w:r w:rsidRPr="00565AFA">
              <w:rPr>
                <w:rFonts w:ascii="Times New Roman" w:hAnsi="Times New Roman" w:cs="Times New Roman"/>
                <w:b/>
                <w:bCs/>
              </w:rPr>
              <w:t>Tot</w:t>
            </w:r>
            <w:r w:rsidRPr="00565AFA">
              <w:rPr>
                <w:rFonts w:ascii="Times New Roman" w:hAnsi="Times New Roman" w:cs="Times New Roman"/>
                <w:b/>
                <w:bCs/>
                <w:color w:val="000000"/>
              </w:rPr>
              <w:t xml:space="preserve">al </w:t>
            </w:r>
          </w:p>
        </w:tc>
        <w:tc>
          <w:tcPr>
            <w:tcW w:w="3024"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3985FEA6" w14:textId="69FB67F2" w:rsidR="00E50BD1" w:rsidRPr="00565AFA" w:rsidRDefault="00E50BD1" w:rsidP="00E50BD1">
            <w:pPr>
              <w:spacing w:after="0" w:line="240" w:lineRule="auto"/>
              <w:jc w:val="center"/>
              <w:rPr>
                <w:rFonts w:ascii="Times New Roman" w:hAnsi="Times New Roman" w:cs="Times New Roman"/>
                <w:b/>
                <w:bCs/>
                <w:color w:val="000000"/>
              </w:rPr>
            </w:pPr>
            <w:r w:rsidRPr="00565AFA">
              <w:rPr>
                <w:rFonts w:ascii="Times New Roman" w:hAnsi="Times New Roman" w:cs="Times New Roman"/>
                <w:b/>
                <w:bCs/>
                <w:color w:val="000000"/>
              </w:rPr>
              <w:t>8</w:t>
            </w:r>
            <w:r w:rsidR="00DA06E8">
              <w:rPr>
                <w:rFonts w:ascii="Times New Roman" w:hAnsi="Times New Roman" w:cs="Times New Roman"/>
                <w:b/>
                <w:bCs/>
                <w:color w:val="000000"/>
              </w:rPr>
              <w:t>57,418</w:t>
            </w:r>
          </w:p>
        </w:tc>
        <w:tc>
          <w:tcPr>
            <w:tcW w:w="3578"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648708D5" w14:textId="1819638B" w:rsidR="00E50BD1" w:rsidRPr="00565AFA" w:rsidRDefault="00E50BD1" w:rsidP="00D306B2">
            <w:pPr>
              <w:spacing w:after="0" w:line="240" w:lineRule="auto"/>
              <w:jc w:val="right"/>
              <w:rPr>
                <w:rFonts w:ascii="Times New Roman" w:hAnsi="Times New Roman" w:cs="Times New Roman"/>
                <w:b/>
                <w:bCs/>
                <w:color w:val="000000"/>
              </w:rPr>
            </w:pPr>
            <w:r w:rsidRPr="00565AFA">
              <w:rPr>
                <w:rFonts w:ascii="Times New Roman" w:hAnsi="Times New Roman" w:cs="Times New Roman"/>
                <w:b/>
                <w:bCs/>
                <w:color w:val="000000"/>
              </w:rPr>
              <w:t>16</w:t>
            </w:r>
            <w:r w:rsidR="00DA06E8">
              <w:rPr>
                <w:rFonts w:ascii="Times New Roman" w:hAnsi="Times New Roman" w:cs="Times New Roman"/>
                <w:b/>
                <w:bCs/>
                <w:color w:val="000000"/>
              </w:rPr>
              <w:t>,</w:t>
            </w:r>
            <w:r w:rsidRPr="00565AFA">
              <w:rPr>
                <w:rFonts w:ascii="Times New Roman" w:hAnsi="Times New Roman" w:cs="Times New Roman"/>
                <w:b/>
                <w:bCs/>
                <w:color w:val="000000"/>
              </w:rPr>
              <w:t>948</w:t>
            </w:r>
            <w:r>
              <w:rPr>
                <w:rFonts w:ascii="Times New Roman" w:hAnsi="Times New Roman" w:cs="Times New Roman"/>
                <w:b/>
                <w:bCs/>
                <w:color w:val="000000"/>
              </w:rPr>
              <w:t xml:space="preserve"> (</w:t>
            </w:r>
            <w:r w:rsidRPr="00565AFA">
              <w:rPr>
                <w:rFonts w:ascii="Times New Roman" w:hAnsi="Times New Roman" w:cs="Times New Roman"/>
                <w:b/>
                <w:bCs/>
                <w:color w:val="000000"/>
              </w:rPr>
              <w:t>2.0</w:t>
            </w:r>
            <w:r>
              <w:rPr>
                <w:rFonts w:ascii="Times New Roman" w:hAnsi="Times New Roman" w:cs="Times New Roman"/>
                <w:b/>
                <w:bCs/>
                <w:color w:val="000000"/>
              </w:rPr>
              <w:t xml:space="preserve">, </w:t>
            </w:r>
            <w:r w:rsidRPr="00565AFA">
              <w:rPr>
                <w:rFonts w:ascii="Times New Roman" w:hAnsi="Times New Roman" w:cs="Times New Roman"/>
                <w:b/>
                <w:bCs/>
                <w:color w:val="000000"/>
              </w:rPr>
              <w:t>1.99-2.05</w:t>
            </w:r>
            <w:r>
              <w:rPr>
                <w:rFonts w:ascii="Times New Roman" w:hAnsi="Times New Roman" w:cs="Times New Roman"/>
                <w:b/>
                <w:bCs/>
                <w:color w:val="000000"/>
              </w:rPr>
              <w:t>)</w:t>
            </w:r>
          </w:p>
        </w:tc>
      </w:tr>
    </w:tbl>
    <w:p w14:paraId="0993ED3D" w14:textId="626E92AF" w:rsidR="00E50BD1" w:rsidRPr="006467BD" w:rsidRDefault="006467BD">
      <w:pPr>
        <w:rPr>
          <w:i/>
          <w:iCs/>
        </w:rPr>
      </w:pPr>
      <w:r w:rsidRPr="006467BD">
        <w:rPr>
          <w:rFonts w:ascii="Times New Roman" w:hAnsi="Times New Roman" w:cs="Times New Roman"/>
          <w:i/>
          <w:iCs/>
          <w:lang w:val="en-CA"/>
        </w:rPr>
        <w:t xml:space="preserve">HEI- HIV exposed infants. CI- confidence interval. HIV Positivity </w:t>
      </w:r>
      <w:r w:rsidR="00DC199A">
        <w:rPr>
          <w:rFonts w:ascii="Times New Roman" w:hAnsi="Times New Roman" w:cs="Times New Roman"/>
          <w:i/>
          <w:iCs/>
          <w:lang w:val="en-CA"/>
        </w:rPr>
        <w:t xml:space="preserve">is </w:t>
      </w:r>
      <w:r w:rsidRPr="006467BD">
        <w:rPr>
          <w:rFonts w:ascii="Times New Roman" w:hAnsi="Times New Roman" w:cs="Times New Roman"/>
          <w:bCs/>
          <w:i/>
          <w:iCs/>
        </w:rPr>
        <w:t>proportion of HIV-exposed infants with at least one positive PCR result by 18 months of age during the review period (2017–2023).</w:t>
      </w:r>
    </w:p>
    <w:p w14:paraId="34B98CE1" w14:textId="77777777" w:rsidR="00E50BD1" w:rsidRDefault="00E50BD1"/>
    <w:p w14:paraId="7F37FCAE" w14:textId="77777777" w:rsidR="00315DE8" w:rsidRDefault="00315DE8"/>
    <w:p w14:paraId="01A89141" w14:textId="77777777" w:rsidR="00315DE8" w:rsidRDefault="00315DE8"/>
    <w:p w14:paraId="1CD42BB7" w14:textId="543A155D" w:rsidR="00E50BD1" w:rsidRPr="00B521C5" w:rsidRDefault="00315DE8" w:rsidP="00E50BD1">
      <w:pPr>
        <w:pStyle w:val="Caption"/>
        <w:spacing w:line="276" w:lineRule="auto"/>
        <w:jc w:val="both"/>
        <w:rPr>
          <w:rFonts w:ascii="Times New Roman" w:hAnsi="Times New Roman" w:cs="Times New Roman"/>
          <w:i w:val="0"/>
          <w:iCs w:val="0"/>
          <w:color w:val="auto"/>
          <w:sz w:val="24"/>
          <w:szCs w:val="24"/>
          <w:lang w:val="en-UG"/>
        </w:rPr>
      </w:pPr>
      <w:r w:rsidRPr="00315DE8">
        <w:rPr>
          <w:rFonts w:ascii="Times New Roman" w:hAnsi="Times New Roman" w:cs="Times New Roman"/>
          <w:b/>
          <w:bCs/>
          <w:i w:val="0"/>
          <w:iCs w:val="0"/>
          <w:color w:val="auto"/>
          <w:sz w:val="24"/>
          <w:szCs w:val="24"/>
        </w:rPr>
        <w:lastRenderedPageBreak/>
        <w:t xml:space="preserve">Supplementary </w:t>
      </w:r>
      <w:r w:rsidR="00E50BD1" w:rsidRPr="00E22ED9">
        <w:rPr>
          <w:rFonts w:ascii="Times New Roman" w:hAnsi="Times New Roman" w:cs="Times New Roman"/>
          <w:b/>
          <w:bCs/>
          <w:i w:val="0"/>
          <w:iCs w:val="0"/>
          <w:color w:val="auto"/>
          <w:sz w:val="24"/>
          <w:szCs w:val="24"/>
        </w:rPr>
        <w:t xml:space="preserve">Table </w:t>
      </w:r>
      <w:r>
        <w:rPr>
          <w:rFonts w:ascii="Times New Roman" w:hAnsi="Times New Roman" w:cs="Times New Roman"/>
          <w:b/>
          <w:bCs/>
          <w:i w:val="0"/>
          <w:iCs w:val="0"/>
          <w:color w:val="auto"/>
          <w:sz w:val="24"/>
          <w:szCs w:val="24"/>
        </w:rPr>
        <w:t>6</w:t>
      </w:r>
      <w:r w:rsidR="00E50BD1" w:rsidRPr="00E22ED9">
        <w:rPr>
          <w:rFonts w:ascii="Times New Roman" w:hAnsi="Times New Roman" w:cs="Times New Roman"/>
          <w:b/>
          <w:bCs/>
          <w:i w:val="0"/>
          <w:iCs w:val="0"/>
          <w:color w:val="auto"/>
          <w:sz w:val="24"/>
          <w:szCs w:val="24"/>
        </w:rPr>
        <w:t>.</w:t>
      </w:r>
      <w:r w:rsidR="00E50BD1" w:rsidRPr="004F7009">
        <w:rPr>
          <w:rFonts w:ascii="Times New Roman" w:hAnsi="Times New Roman" w:cs="Times New Roman"/>
          <w:i w:val="0"/>
          <w:iCs w:val="0"/>
          <w:color w:val="auto"/>
          <w:sz w:val="24"/>
          <w:szCs w:val="24"/>
        </w:rPr>
        <w:t xml:space="preserve"> Regional HIV positivity among HEI ≤18 months of age pre</w:t>
      </w:r>
      <w:r w:rsidR="00DC199A">
        <w:rPr>
          <w:rFonts w:ascii="Times New Roman" w:hAnsi="Times New Roman" w:cs="Times New Roman"/>
          <w:i w:val="0"/>
          <w:iCs w:val="0"/>
          <w:color w:val="auto"/>
          <w:sz w:val="24"/>
          <w:szCs w:val="24"/>
        </w:rPr>
        <w:t>-</w:t>
      </w:r>
      <w:r w:rsidR="00553863" w:rsidRPr="00553863">
        <w:rPr>
          <w:rFonts w:ascii="Times New Roman" w:hAnsi="Times New Roman" w:cs="Times New Roman"/>
          <w:i w:val="0"/>
          <w:iCs w:val="0"/>
          <w:color w:val="auto"/>
          <w:sz w:val="24"/>
          <w:szCs w:val="24"/>
        </w:rPr>
        <w:t xml:space="preserve"> </w:t>
      </w:r>
      <w:r w:rsidR="00553863" w:rsidRPr="004F7009">
        <w:rPr>
          <w:rFonts w:ascii="Times New Roman" w:hAnsi="Times New Roman" w:cs="Times New Roman"/>
          <w:i w:val="0"/>
          <w:iCs w:val="0"/>
          <w:color w:val="auto"/>
          <w:sz w:val="24"/>
          <w:szCs w:val="24"/>
        </w:rPr>
        <w:t>algorithm update</w:t>
      </w:r>
      <w:r w:rsidR="00DC199A">
        <w:rPr>
          <w:rFonts w:ascii="Times New Roman" w:hAnsi="Times New Roman" w:cs="Times New Roman"/>
          <w:i w:val="0"/>
          <w:iCs w:val="0"/>
          <w:color w:val="auto"/>
          <w:sz w:val="24"/>
          <w:szCs w:val="24"/>
        </w:rPr>
        <w:t xml:space="preserve"> </w:t>
      </w:r>
      <w:r w:rsidR="00E50BD1" w:rsidRPr="004F7009">
        <w:rPr>
          <w:rFonts w:ascii="Times New Roman" w:hAnsi="Times New Roman" w:cs="Times New Roman"/>
          <w:i w:val="0"/>
          <w:iCs w:val="0"/>
          <w:color w:val="auto"/>
          <w:sz w:val="24"/>
          <w:szCs w:val="24"/>
        </w:rPr>
        <w:t>verses post</w:t>
      </w:r>
      <w:r w:rsidR="00DC199A">
        <w:rPr>
          <w:rFonts w:ascii="Times New Roman" w:hAnsi="Times New Roman" w:cs="Times New Roman"/>
          <w:i w:val="0"/>
          <w:iCs w:val="0"/>
          <w:color w:val="auto"/>
          <w:sz w:val="24"/>
          <w:szCs w:val="24"/>
        </w:rPr>
        <w:t>-</w:t>
      </w:r>
      <w:r w:rsidR="00E50BD1" w:rsidRPr="004F7009">
        <w:rPr>
          <w:rFonts w:ascii="Times New Roman" w:hAnsi="Times New Roman" w:cs="Times New Roman"/>
          <w:i w:val="0"/>
          <w:iCs w:val="0"/>
          <w:color w:val="auto"/>
          <w:sz w:val="24"/>
          <w:szCs w:val="24"/>
        </w:rPr>
        <w:t>algorithm update</w:t>
      </w:r>
      <w:r w:rsidR="008D3548">
        <w:rPr>
          <w:rFonts w:ascii="Times New Roman" w:hAnsi="Times New Roman" w:cs="Times New Roman"/>
          <w:i w:val="0"/>
          <w:iCs w:val="0"/>
          <w:color w:val="auto"/>
          <w:sz w:val="24"/>
          <w:szCs w:val="24"/>
        </w:rPr>
        <w:t xml:space="preserve"> periods</w:t>
      </w:r>
      <w:r w:rsidR="00E50BD1" w:rsidRPr="004F7009">
        <w:rPr>
          <w:rFonts w:ascii="Times New Roman" w:hAnsi="Times New Roman" w:cs="Times New Roman"/>
          <w:i w:val="0"/>
          <w:iCs w:val="0"/>
          <w:color w:val="auto"/>
          <w:sz w:val="24"/>
          <w:szCs w:val="24"/>
        </w:rPr>
        <w:t xml:space="preserve">, </w:t>
      </w:r>
      <w:r w:rsidR="00E50BD1" w:rsidRPr="00B521C5">
        <w:rPr>
          <w:rFonts w:ascii="Times New Roman" w:hAnsi="Times New Roman" w:cs="Times New Roman"/>
          <w:i w:val="0"/>
          <w:iCs w:val="0"/>
          <w:color w:val="auto"/>
          <w:sz w:val="24"/>
          <w:szCs w:val="24"/>
        </w:rPr>
        <w:t>2017 to 2023</w:t>
      </w:r>
    </w:p>
    <w:tbl>
      <w:tblPr>
        <w:tblW w:w="10084" w:type="dxa"/>
        <w:tblCellMar>
          <w:left w:w="0" w:type="dxa"/>
          <w:right w:w="0" w:type="dxa"/>
        </w:tblCellMar>
        <w:tblLook w:val="04A0" w:firstRow="1" w:lastRow="0" w:firstColumn="1" w:lastColumn="0" w:noHBand="0" w:noVBand="1"/>
      </w:tblPr>
      <w:tblGrid>
        <w:gridCol w:w="1750"/>
        <w:gridCol w:w="1346"/>
        <w:gridCol w:w="2744"/>
        <w:gridCol w:w="1346"/>
        <w:gridCol w:w="2898"/>
      </w:tblGrid>
      <w:tr w:rsidR="00E50BD1" w:rsidRPr="00056F37" w14:paraId="72AA1591" w14:textId="77777777" w:rsidTr="00D306B2">
        <w:trPr>
          <w:trHeight w:val="750"/>
        </w:trPr>
        <w:tc>
          <w:tcPr>
            <w:tcW w:w="1750" w:type="dxa"/>
            <w:tcBorders>
              <w:top w:val="single" w:sz="4" w:space="0" w:color="auto"/>
              <w:left w:val="nil"/>
              <w:bottom w:val="single" w:sz="4" w:space="0" w:color="auto"/>
              <w:right w:val="nil"/>
            </w:tcBorders>
            <w:tcMar>
              <w:top w:w="15" w:type="dxa"/>
              <w:left w:w="15" w:type="dxa"/>
              <w:bottom w:w="0" w:type="dxa"/>
              <w:right w:w="15" w:type="dxa"/>
            </w:tcMar>
            <w:vAlign w:val="bottom"/>
            <w:hideMark/>
          </w:tcPr>
          <w:p w14:paraId="12508733" w14:textId="77777777" w:rsidR="00E50BD1" w:rsidRPr="00B521C5" w:rsidRDefault="00E50BD1" w:rsidP="00E50BD1">
            <w:pPr>
              <w:spacing w:after="0" w:line="240" w:lineRule="auto"/>
              <w:jc w:val="both"/>
              <w:rPr>
                <w:rFonts w:ascii="Times New Roman" w:eastAsia="Times New Roman" w:hAnsi="Times New Roman" w:cs="Times New Roman"/>
                <w:b/>
                <w:bCs/>
                <w:color w:val="000000"/>
                <w:lang w:val="en-UG" w:eastAsia="en-UG"/>
              </w:rPr>
            </w:pPr>
            <w:r w:rsidRPr="00B521C5">
              <w:rPr>
                <w:rFonts w:ascii="Times New Roman" w:eastAsia="Times New Roman" w:hAnsi="Times New Roman" w:cs="Times New Roman"/>
                <w:b/>
                <w:bCs/>
                <w:color w:val="000000"/>
                <w:lang w:val="en-UG" w:eastAsia="en-UG"/>
              </w:rPr>
              <w:t>Region</w:t>
            </w:r>
          </w:p>
        </w:tc>
        <w:tc>
          <w:tcPr>
            <w:tcW w:w="1346" w:type="dxa"/>
            <w:tcBorders>
              <w:top w:val="single" w:sz="4" w:space="0" w:color="auto"/>
              <w:left w:val="nil"/>
              <w:bottom w:val="single" w:sz="4" w:space="0" w:color="auto"/>
              <w:right w:val="nil"/>
            </w:tcBorders>
            <w:tcMar>
              <w:top w:w="15" w:type="dxa"/>
              <w:left w:w="15" w:type="dxa"/>
              <w:bottom w:w="0" w:type="dxa"/>
              <w:right w:w="15" w:type="dxa"/>
            </w:tcMar>
            <w:vAlign w:val="bottom"/>
            <w:hideMark/>
          </w:tcPr>
          <w:p w14:paraId="365F6BD8" w14:textId="173FD30B" w:rsidR="00E50BD1" w:rsidRPr="00B521C5" w:rsidRDefault="00DC199A" w:rsidP="00E50BD1">
            <w:pPr>
              <w:spacing w:after="0" w:line="240" w:lineRule="auto"/>
              <w:jc w:val="center"/>
              <w:rPr>
                <w:rFonts w:ascii="Times New Roman" w:eastAsia="Times New Roman" w:hAnsi="Times New Roman" w:cs="Times New Roman"/>
                <w:b/>
                <w:bCs/>
                <w:color w:val="000000"/>
                <w:lang w:val="en-UG" w:eastAsia="en-UG"/>
              </w:rPr>
            </w:pPr>
            <w:r>
              <w:rPr>
                <w:rFonts w:ascii="Times New Roman" w:eastAsia="Times New Roman" w:hAnsi="Times New Roman" w:cs="Times New Roman"/>
                <w:b/>
                <w:bCs/>
                <w:color w:val="000000"/>
                <w:lang w:val="en-UG" w:eastAsia="en-UG"/>
              </w:rPr>
              <w:t>T</w:t>
            </w:r>
            <w:r w:rsidR="00E50BD1" w:rsidRPr="00B521C5">
              <w:rPr>
                <w:rFonts w:ascii="Times New Roman" w:eastAsia="Times New Roman" w:hAnsi="Times New Roman" w:cs="Times New Roman"/>
                <w:b/>
                <w:bCs/>
                <w:color w:val="000000"/>
                <w:lang w:val="en-UG" w:eastAsia="en-UG"/>
              </w:rPr>
              <w:t>ests pre-</w:t>
            </w:r>
            <w:r w:rsidR="00E50BD1">
              <w:rPr>
                <w:rFonts w:ascii="Times New Roman" w:eastAsia="Times New Roman" w:hAnsi="Times New Roman" w:cs="Times New Roman"/>
                <w:b/>
                <w:bCs/>
                <w:color w:val="000000"/>
                <w:lang w:val="en-UG" w:eastAsia="en-UG"/>
              </w:rPr>
              <w:t>update</w:t>
            </w:r>
          </w:p>
        </w:tc>
        <w:tc>
          <w:tcPr>
            <w:tcW w:w="2744" w:type="dxa"/>
            <w:tcBorders>
              <w:top w:val="single" w:sz="4" w:space="0" w:color="auto"/>
              <w:left w:val="nil"/>
              <w:bottom w:val="single" w:sz="4" w:space="0" w:color="auto"/>
              <w:right w:val="nil"/>
            </w:tcBorders>
            <w:tcMar>
              <w:top w:w="15" w:type="dxa"/>
              <w:left w:w="15" w:type="dxa"/>
              <w:bottom w:w="0" w:type="dxa"/>
              <w:right w:w="15" w:type="dxa"/>
            </w:tcMar>
            <w:vAlign w:val="bottom"/>
            <w:hideMark/>
          </w:tcPr>
          <w:p w14:paraId="05B91FC7" w14:textId="2E8147E2" w:rsidR="00E50BD1" w:rsidRDefault="00E50BD1" w:rsidP="00E50BD1">
            <w:pPr>
              <w:spacing w:after="0" w:line="240" w:lineRule="auto"/>
              <w:jc w:val="center"/>
              <w:rPr>
                <w:rFonts w:ascii="Times New Roman" w:eastAsia="Times New Roman" w:hAnsi="Times New Roman" w:cs="Times New Roman"/>
                <w:b/>
                <w:bCs/>
                <w:color w:val="000000"/>
                <w:lang w:val="en-UG" w:eastAsia="en-UG"/>
              </w:rPr>
            </w:pPr>
            <w:r w:rsidRPr="00B521C5">
              <w:rPr>
                <w:rFonts w:ascii="Times New Roman" w:eastAsia="Times New Roman" w:hAnsi="Times New Roman" w:cs="Times New Roman"/>
                <w:b/>
                <w:bCs/>
                <w:color w:val="000000"/>
                <w:lang w:val="en-UG" w:eastAsia="en-UG"/>
              </w:rPr>
              <w:t>Positive HEI pre-</w:t>
            </w:r>
            <w:r>
              <w:rPr>
                <w:rFonts w:ascii="Times New Roman" w:eastAsia="Times New Roman" w:hAnsi="Times New Roman" w:cs="Times New Roman"/>
                <w:b/>
                <w:bCs/>
                <w:color w:val="000000"/>
                <w:lang w:val="en-UG" w:eastAsia="en-UG"/>
              </w:rPr>
              <w:t>update</w:t>
            </w:r>
          </w:p>
          <w:p w14:paraId="2A04D4C2" w14:textId="77777777" w:rsidR="00E50BD1" w:rsidRPr="00B521C5" w:rsidRDefault="00E50BD1" w:rsidP="00E50BD1">
            <w:pPr>
              <w:spacing w:after="0" w:line="240" w:lineRule="auto"/>
              <w:jc w:val="center"/>
              <w:rPr>
                <w:rFonts w:ascii="Times New Roman" w:eastAsia="Times New Roman" w:hAnsi="Times New Roman" w:cs="Times New Roman"/>
                <w:b/>
                <w:bCs/>
                <w:color w:val="000000"/>
                <w:lang w:val="en-UG" w:eastAsia="en-UG"/>
              </w:rPr>
            </w:pPr>
            <w:r>
              <w:rPr>
                <w:rFonts w:ascii="Times New Roman" w:eastAsia="Times New Roman" w:hAnsi="Times New Roman" w:cs="Times New Roman"/>
                <w:b/>
                <w:bCs/>
                <w:color w:val="000000"/>
                <w:lang w:val="en-UG" w:eastAsia="en-UG"/>
              </w:rPr>
              <w:t>n (</w:t>
            </w:r>
            <w:r w:rsidRPr="00B521C5">
              <w:rPr>
                <w:rFonts w:ascii="Times New Roman" w:eastAsia="Times New Roman" w:hAnsi="Times New Roman" w:cs="Times New Roman"/>
                <w:b/>
                <w:bCs/>
                <w:color w:val="000000"/>
                <w:lang w:val="en-UG" w:eastAsia="en-UG"/>
              </w:rPr>
              <w:t>%</w:t>
            </w:r>
            <w:r>
              <w:rPr>
                <w:rFonts w:ascii="Times New Roman" w:eastAsia="Times New Roman" w:hAnsi="Times New Roman" w:cs="Times New Roman"/>
                <w:b/>
                <w:bCs/>
                <w:color w:val="000000"/>
                <w:lang w:val="en-UG" w:eastAsia="en-UG"/>
              </w:rPr>
              <w:t xml:space="preserve">, </w:t>
            </w:r>
            <w:r w:rsidRPr="00B521C5">
              <w:rPr>
                <w:rFonts w:ascii="Times New Roman" w:eastAsia="Times New Roman" w:hAnsi="Times New Roman" w:cs="Times New Roman"/>
                <w:b/>
                <w:bCs/>
                <w:color w:val="000000"/>
                <w:lang w:val="en-UG" w:eastAsia="en-UG"/>
              </w:rPr>
              <w:t>95%CI</w:t>
            </w:r>
            <w:r>
              <w:rPr>
                <w:rFonts w:ascii="Times New Roman" w:eastAsia="Times New Roman" w:hAnsi="Times New Roman" w:cs="Times New Roman"/>
                <w:b/>
                <w:bCs/>
                <w:color w:val="000000"/>
                <w:lang w:val="en-UG" w:eastAsia="en-UG"/>
              </w:rPr>
              <w:t>)</w:t>
            </w:r>
          </w:p>
        </w:tc>
        <w:tc>
          <w:tcPr>
            <w:tcW w:w="1346" w:type="dxa"/>
            <w:tcBorders>
              <w:top w:val="single" w:sz="4" w:space="0" w:color="auto"/>
              <w:left w:val="nil"/>
              <w:bottom w:val="single" w:sz="4" w:space="0" w:color="auto"/>
              <w:right w:val="nil"/>
            </w:tcBorders>
            <w:tcMar>
              <w:top w:w="15" w:type="dxa"/>
              <w:left w:w="15" w:type="dxa"/>
              <w:bottom w:w="0" w:type="dxa"/>
              <w:right w:w="15" w:type="dxa"/>
            </w:tcMar>
            <w:vAlign w:val="bottom"/>
            <w:hideMark/>
          </w:tcPr>
          <w:p w14:paraId="1662EA8D" w14:textId="576A72CB" w:rsidR="00E50BD1" w:rsidRPr="00B521C5" w:rsidRDefault="00DC199A" w:rsidP="00E50BD1">
            <w:pPr>
              <w:spacing w:after="0" w:line="240" w:lineRule="auto"/>
              <w:jc w:val="center"/>
              <w:rPr>
                <w:rFonts w:ascii="Times New Roman" w:eastAsia="Times New Roman" w:hAnsi="Times New Roman" w:cs="Times New Roman"/>
                <w:b/>
                <w:bCs/>
                <w:color w:val="000000"/>
                <w:lang w:val="en-UG" w:eastAsia="en-UG"/>
              </w:rPr>
            </w:pPr>
            <w:r>
              <w:rPr>
                <w:rFonts w:ascii="Times New Roman" w:eastAsia="Times New Roman" w:hAnsi="Times New Roman" w:cs="Times New Roman"/>
                <w:b/>
                <w:bCs/>
                <w:color w:val="000000"/>
                <w:lang w:val="en-UG" w:eastAsia="en-UG"/>
              </w:rPr>
              <w:t>T</w:t>
            </w:r>
            <w:r w:rsidR="00E50BD1" w:rsidRPr="00B521C5">
              <w:rPr>
                <w:rFonts w:ascii="Times New Roman" w:eastAsia="Times New Roman" w:hAnsi="Times New Roman" w:cs="Times New Roman"/>
                <w:b/>
                <w:bCs/>
                <w:color w:val="000000"/>
                <w:lang w:val="en-UG" w:eastAsia="en-UG"/>
              </w:rPr>
              <w:t>ests post-</w:t>
            </w:r>
            <w:r w:rsidR="00E50BD1">
              <w:rPr>
                <w:rFonts w:ascii="Times New Roman" w:eastAsia="Times New Roman" w:hAnsi="Times New Roman" w:cs="Times New Roman"/>
                <w:b/>
                <w:bCs/>
                <w:color w:val="000000"/>
                <w:lang w:val="en-UG" w:eastAsia="en-UG"/>
              </w:rPr>
              <w:t>update</w:t>
            </w:r>
          </w:p>
        </w:tc>
        <w:tc>
          <w:tcPr>
            <w:tcW w:w="2898" w:type="dxa"/>
            <w:tcBorders>
              <w:top w:val="single" w:sz="4" w:space="0" w:color="auto"/>
              <w:left w:val="nil"/>
              <w:bottom w:val="single" w:sz="4" w:space="0" w:color="auto"/>
              <w:right w:val="nil"/>
            </w:tcBorders>
            <w:tcMar>
              <w:top w:w="15" w:type="dxa"/>
              <w:left w:w="15" w:type="dxa"/>
              <w:bottom w:w="0" w:type="dxa"/>
              <w:right w:w="15" w:type="dxa"/>
            </w:tcMar>
            <w:vAlign w:val="bottom"/>
            <w:hideMark/>
          </w:tcPr>
          <w:p w14:paraId="6BCCCF0E" w14:textId="2C7AE34E" w:rsidR="00E50BD1" w:rsidRDefault="00E50BD1" w:rsidP="00E50BD1">
            <w:pPr>
              <w:spacing w:after="0" w:line="240" w:lineRule="auto"/>
              <w:jc w:val="center"/>
              <w:rPr>
                <w:rFonts w:ascii="Times New Roman" w:eastAsia="Times New Roman" w:hAnsi="Times New Roman" w:cs="Times New Roman"/>
                <w:b/>
                <w:bCs/>
                <w:color w:val="000000"/>
                <w:lang w:val="en-UG" w:eastAsia="en-UG"/>
              </w:rPr>
            </w:pPr>
            <w:r w:rsidRPr="00B521C5">
              <w:rPr>
                <w:rFonts w:ascii="Times New Roman" w:eastAsia="Times New Roman" w:hAnsi="Times New Roman" w:cs="Times New Roman"/>
                <w:b/>
                <w:bCs/>
                <w:color w:val="000000"/>
                <w:lang w:val="en-UG" w:eastAsia="en-UG"/>
              </w:rPr>
              <w:t>Positive HEI post-</w:t>
            </w:r>
            <w:r>
              <w:rPr>
                <w:rFonts w:ascii="Times New Roman" w:eastAsia="Times New Roman" w:hAnsi="Times New Roman" w:cs="Times New Roman"/>
                <w:b/>
                <w:bCs/>
                <w:color w:val="000000"/>
                <w:lang w:val="en-UG" w:eastAsia="en-UG"/>
              </w:rPr>
              <w:t>update</w:t>
            </w:r>
          </w:p>
          <w:p w14:paraId="2B302FE4" w14:textId="77777777" w:rsidR="00E50BD1" w:rsidRPr="00B521C5" w:rsidRDefault="00E50BD1" w:rsidP="00E50BD1">
            <w:pPr>
              <w:spacing w:after="0" w:line="240" w:lineRule="auto"/>
              <w:jc w:val="center"/>
              <w:rPr>
                <w:rFonts w:ascii="Times New Roman" w:eastAsia="Times New Roman" w:hAnsi="Times New Roman" w:cs="Times New Roman"/>
                <w:b/>
                <w:bCs/>
                <w:color w:val="000000"/>
                <w:lang w:val="en-UG" w:eastAsia="en-UG"/>
              </w:rPr>
            </w:pPr>
            <w:r>
              <w:rPr>
                <w:rFonts w:ascii="Times New Roman" w:eastAsia="Times New Roman" w:hAnsi="Times New Roman" w:cs="Times New Roman"/>
                <w:b/>
                <w:bCs/>
                <w:color w:val="000000"/>
                <w:lang w:val="en-UG" w:eastAsia="en-UG"/>
              </w:rPr>
              <w:t>n (</w:t>
            </w:r>
            <w:r w:rsidRPr="00B521C5">
              <w:rPr>
                <w:rFonts w:ascii="Times New Roman" w:eastAsia="Times New Roman" w:hAnsi="Times New Roman" w:cs="Times New Roman"/>
                <w:b/>
                <w:bCs/>
                <w:color w:val="000000"/>
                <w:lang w:val="en-UG" w:eastAsia="en-UG"/>
              </w:rPr>
              <w:t>%</w:t>
            </w:r>
            <w:r>
              <w:rPr>
                <w:rFonts w:ascii="Times New Roman" w:eastAsia="Times New Roman" w:hAnsi="Times New Roman" w:cs="Times New Roman"/>
                <w:b/>
                <w:bCs/>
                <w:color w:val="000000"/>
                <w:lang w:val="en-UG" w:eastAsia="en-UG"/>
              </w:rPr>
              <w:t xml:space="preserve">, </w:t>
            </w:r>
            <w:r w:rsidRPr="00B521C5">
              <w:rPr>
                <w:rFonts w:ascii="Times New Roman" w:eastAsia="Times New Roman" w:hAnsi="Times New Roman" w:cs="Times New Roman"/>
                <w:b/>
                <w:bCs/>
                <w:color w:val="000000"/>
                <w:lang w:val="en-UG" w:eastAsia="en-UG"/>
              </w:rPr>
              <w:t>95%CI</w:t>
            </w:r>
            <w:r>
              <w:rPr>
                <w:rFonts w:ascii="Times New Roman" w:eastAsia="Times New Roman" w:hAnsi="Times New Roman" w:cs="Times New Roman"/>
                <w:b/>
                <w:bCs/>
                <w:color w:val="000000"/>
                <w:lang w:val="en-UG" w:eastAsia="en-UG"/>
              </w:rPr>
              <w:t>)</w:t>
            </w:r>
          </w:p>
        </w:tc>
      </w:tr>
      <w:tr w:rsidR="00E50BD1" w:rsidRPr="00056F37" w14:paraId="76EEEECA" w14:textId="77777777" w:rsidTr="00D306B2">
        <w:trPr>
          <w:trHeight w:val="248"/>
        </w:trPr>
        <w:tc>
          <w:tcPr>
            <w:tcW w:w="0" w:type="auto"/>
            <w:tcBorders>
              <w:top w:val="nil"/>
              <w:left w:val="nil"/>
              <w:bottom w:val="nil"/>
              <w:right w:val="nil"/>
            </w:tcBorders>
            <w:noWrap/>
            <w:tcMar>
              <w:top w:w="15" w:type="dxa"/>
              <w:left w:w="15" w:type="dxa"/>
              <w:bottom w:w="0" w:type="dxa"/>
              <w:right w:w="15" w:type="dxa"/>
            </w:tcMar>
            <w:vAlign w:val="bottom"/>
            <w:hideMark/>
          </w:tcPr>
          <w:p w14:paraId="020A506B" w14:textId="77777777" w:rsidR="00E50BD1" w:rsidRPr="00B521C5" w:rsidRDefault="00E50BD1" w:rsidP="00E50BD1">
            <w:pPr>
              <w:spacing w:after="0" w:line="240" w:lineRule="auto"/>
              <w:jc w:val="both"/>
              <w:rPr>
                <w:rFonts w:ascii="Times New Roman" w:eastAsia="Times New Roman" w:hAnsi="Times New Roman" w:cs="Times New Roman"/>
                <w:color w:val="000000"/>
                <w:lang w:val="en-UG" w:eastAsia="en-UG"/>
              </w:rPr>
            </w:pPr>
            <w:proofErr w:type="spellStart"/>
            <w:r w:rsidRPr="00B521C5">
              <w:rPr>
                <w:rFonts w:ascii="Times New Roman" w:eastAsia="Times New Roman" w:hAnsi="Times New Roman" w:cs="Times New Roman"/>
                <w:color w:val="000000"/>
                <w:lang w:val="en-UG" w:eastAsia="en-UG"/>
              </w:rPr>
              <w:t>Bugisu</w:t>
            </w:r>
            <w:proofErr w:type="spellEnd"/>
          </w:p>
        </w:tc>
        <w:tc>
          <w:tcPr>
            <w:tcW w:w="0" w:type="auto"/>
            <w:tcBorders>
              <w:top w:val="nil"/>
              <w:left w:val="nil"/>
              <w:bottom w:val="nil"/>
              <w:right w:val="nil"/>
            </w:tcBorders>
            <w:noWrap/>
            <w:tcMar>
              <w:top w:w="15" w:type="dxa"/>
              <w:left w:w="15" w:type="dxa"/>
              <w:bottom w:w="0" w:type="dxa"/>
              <w:right w:w="15" w:type="dxa"/>
            </w:tcMar>
            <w:vAlign w:val="bottom"/>
            <w:hideMark/>
          </w:tcPr>
          <w:p w14:paraId="60BBCC58"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3,662</w:t>
            </w:r>
          </w:p>
        </w:tc>
        <w:tc>
          <w:tcPr>
            <w:tcW w:w="0" w:type="auto"/>
            <w:tcBorders>
              <w:top w:val="nil"/>
              <w:left w:val="nil"/>
              <w:bottom w:val="nil"/>
              <w:right w:val="nil"/>
            </w:tcBorders>
            <w:noWrap/>
            <w:tcMar>
              <w:top w:w="15" w:type="dxa"/>
              <w:left w:w="15" w:type="dxa"/>
              <w:bottom w:w="0" w:type="dxa"/>
              <w:right w:w="15" w:type="dxa"/>
            </w:tcMar>
            <w:vAlign w:val="bottom"/>
            <w:hideMark/>
          </w:tcPr>
          <w:p w14:paraId="1F9B4402"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188</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5.1</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4.42-5.85</w:t>
            </w:r>
            <w:r>
              <w:rPr>
                <w:rFonts w:ascii="Times New Roman" w:eastAsia="Times New Roman" w:hAnsi="Times New Roman" w:cs="Times New Roman"/>
                <w:color w:val="000000"/>
                <w:lang w:val="en-UG" w:eastAsia="en-UG"/>
              </w:rPr>
              <w:t>)</w:t>
            </w:r>
          </w:p>
        </w:tc>
        <w:tc>
          <w:tcPr>
            <w:tcW w:w="0" w:type="auto"/>
            <w:tcBorders>
              <w:top w:val="nil"/>
              <w:left w:val="nil"/>
              <w:bottom w:val="nil"/>
              <w:right w:val="nil"/>
            </w:tcBorders>
            <w:noWrap/>
            <w:tcMar>
              <w:top w:w="15" w:type="dxa"/>
              <w:left w:w="15" w:type="dxa"/>
              <w:bottom w:w="0" w:type="dxa"/>
              <w:right w:w="15" w:type="dxa"/>
            </w:tcMar>
            <w:vAlign w:val="bottom"/>
            <w:hideMark/>
          </w:tcPr>
          <w:p w14:paraId="228CCAC2"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14,948</w:t>
            </w:r>
          </w:p>
        </w:tc>
        <w:tc>
          <w:tcPr>
            <w:tcW w:w="0" w:type="auto"/>
            <w:tcBorders>
              <w:top w:val="nil"/>
              <w:left w:val="nil"/>
              <w:bottom w:val="nil"/>
              <w:right w:val="nil"/>
            </w:tcBorders>
            <w:noWrap/>
            <w:tcMar>
              <w:top w:w="15" w:type="dxa"/>
              <w:left w:w="15" w:type="dxa"/>
              <w:bottom w:w="0" w:type="dxa"/>
              <w:right w:w="15" w:type="dxa"/>
            </w:tcMar>
            <w:vAlign w:val="bottom"/>
            <w:hideMark/>
          </w:tcPr>
          <w:p w14:paraId="0E4B39A4"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407</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2.7</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2.46-2.98</w:t>
            </w:r>
            <w:r>
              <w:rPr>
                <w:rFonts w:ascii="Times New Roman" w:eastAsia="Times New Roman" w:hAnsi="Times New Roman" w:cs="Times New Roman"/>
                <w:color w:val="000000"/>
                <w:lang w:val="en-UG" w:eastAsia="en-UG"/>
              </w:rPr>
              <w:t>)</w:t>
            </w:r>
          </w:p>
        </w:tc>
      </w:tr>
      <w:tr w:rsidR="00E50BD1" w:rsidRPr="00056F37" w14:paraId="7E85E183" w14:textId="77777777" w:rsidTr="00D306B2">
        <w:trPr>
          <w:trHeight w:val="248"/>
        </w:trPr>
        <w:tc>
          <w:tcPr>
            <w:tcW w:w="0" w:type="auto"/>
            <w:tcBorders>
              <w:top w:val="nil"/>
              <w:left w:val="nil"/>
              <w:bottom w:val="nil"/>
              <w:right w:val="nil"/>
            </w:tcBorders>
            <w:noWrap/>
            <w:tcMar>
              <w:top w:w="15" w:type="dxa"/>
              <w:left w:w="15" w:type="dxa"/>
              <w:bottom w:w="0" w:type="dxa"/>
              <w:right w:w="15" w:type="dxa"/>
            </w:tcMar>
            <w:vAlign w:val="bottom"/>
            <w:hideMark/>
          </w:tcPr>
          <w:p w14:paraId="474BADA6" w14:textId="77777777" w:rsidR="00E50BD1" w:rsidRPr="00B521C5" w:rsidRDefault="00E50BD1" w:rsidP="00E50BD1">
            <w:pPr>
              <w:spacing w:after="0" w:line="240" w:lineRule="auto"/>
              <w:jc w:val="both"/>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Busoga</w:t>
            </w:r>
          </w:p>
        </w:tc>
        <w:tc>
          <w:tcPr>
            <w:tcW w:w="0" w:type="auto"/>
            <w:tcBorders>
              <w:top w:val="nil"/>
              <w:left w:val="nil"/>
              <w:bottom w:val="nil"/>
              <w:right w:val="nil"/>
            </w:tcBorders>
            <w:noWrap/>
            <w:tcMar>
              <w:top w:w="15" w:type="dxa"/>
              <w:left w:w="15" w:type="dxa"/>
              <w:bottom w:w="0" w:type="dxa"/>
              <w:right w:w="15" w:type="dxa"/>
            </w:tcMar>
            <w:vAlign w:val="bottom"/>
            <w:hideMark/>
          </w:tcPr>
          <w:p w14:paraId="3D51934B"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11,557</w:t>
            </w:r>
          </w:p>
        </w:tc>
        <w:tc>
          <w:tcPr>
            <w:tcW w:w="0" w:type="auto"/>
            <w:tcBorders>
              <w:top w:val="nil"/>
              <w:left w:val="nil"/>
              <w:bottom w:val="nil"/>
              <w:right w:val="nil"/>
            </w:tcBorders>
            <w:noWrap/>
            <w:tcMar>
              <w:top w:w="15" w:type="dxa"/>
              <w:left w:w="15" w:type="dxa"/>
              <w:bottom w:w="0" w:type="dxa"/>
              <w:right w:w="15" w:type="dxa"/>
            </w:tcMar>
            <w:vAlign w:val="bottom"/>
            <w:hideMark/>
          </w:tcPr>
          <w:p w14:paraId="7D8C83DA"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514</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4.5</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4.07-4.82</w:t>
            </w:r>
            <w:r>
              <w:rPr>
                <w:rFonts w:ascii="Times New Roman" w:eastAsia="Times New Roman" w:hAnsi="Times New Roman" w:cs="Times New Roman"/>
                <w:color w:val="000000"/>
                <w:lang w:val="en-UG" w:eastAsia="en-UG"/>
              </w:rPr>
              <w:t>)</w:t>
            </w:r>
          </w:p>
        </w:tc>
        <w:tc>
          <w:tcPr>
            <w:tcW w:w="0" w:type="auto"/>
            <w:tcBorders>
              <w:top w:val="nil"/>
              <w:left w:val="nil"/>
              <w:bottom w:val="nil"/>
              <w:right w:val="nil"/>
            </w:tcBorders>
            <w:noWrap/>
            <w:tcMar>
              <w:top w:w="15" w:type="dxa"/>
              <w:left w:w="15" w:type="dxa"/>
              <w:bottom w:w="0" w:type="dxa"/>
              <w:right w:w="15" w:type="dxa"/>
            </w:tcMar>
            <w:vAlign w:val="bottom"/>
            <w:hideMark/>
          </w:tcPr>
          <w:p w14:paraId="12AB39B6"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38,877</w:t>
            </w:r>
          </w:p>
        </w:tc>
        <w:tc>
          <w:tcPr>
            <w:tcW w:w="0" w:type="auto"/>
            <w:tcBorders>
              <w:top w:val="nil"/>
              <w:left w:val="nil"/>
              <w:bottom w:val="nil"/>
              <w:right w:val="nil"/>
            </w:tcBorders>
            <w:noWrap/>
            <w:tcMar>
              <w:top w:w="15" w:type="dxa"/>
              <w:left w:w="15" w:type="dxa"/>
              <w:bottom w:w="0" w:type="dxa"/>
              <w:right w:w="15" w:type="dxa"/>
            </w:tcMar>
            <w:vAlign w:val="bottom"/>
            <w:hideMark/>
          </w:tcPr>
          <w:p w14:paraId="4DD1A3CE"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1,056</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2.7</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2.55-2.88</w:t>
            </w:r>
            <w:r>
              <w:rPr>
                <w:rFonts w:ascii="Times New Roman" w:eastAsia="Times New Roman" w:hAnsi="Times New Roman" w:cs="Times New Roman"/>
                <w:color w:val="000000"/>
                <w:lang w:val="en-UG" w:eastAsia="en-UG"/>
              </w:rPr>
              <w:t>)</w:t>
            </w:r>
          </w:p>
        </w:tc>
      </w:tr>
      <w:tr w:rsidR="00E50BD1" w:rsidRPr="00056F37" w14:paraId="66204A84" w14:textId="77777777" w:rsidTr="00D306B2">
        <w:trPr>
          <w:trHeight w:val="248"/>
        </w:trPr>
        <w:tc>
          <w:tcPr>
            <w:tcW w:w="0" w:type="auto"/>
            <w:tcBorders>
              <w:top w:val="nil"/>
              <w:left w:val="nil"/>
              <w:bottom w:val="nil"/>
              <w:right w:val="nil"/>
            </w:tcBorders>
            <w:noWrap/>
            <w:tcMar>
              <w:top w:w="15" w:type="dxa"/>
              <w:left w:w="15" w:type="dxa"/>
              <w:bottom w:w="0" w:type="dxa"/>
              <w:right w:w="15" w:type="dxa"/>
            </w:tcMar>
            <w:vAlign w:val="bottom"/>
            <w:hideMark/>
          </w:tcPr>
          <w:p w14:paraId="712949F6" w14:textId="77777777" w:rsidR="00E50BD1" w:rsidRPr="00B521C5" w:rsidRDefault="00E50BD1" w:rsidP="00E50BD1">
            <w:pPr>
              <w:spacing w:after="0" w:line="240" w:lineRule="auto"/>
              <w:jc w:val="both"/>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West Nile</w:t>
            </w:r>
          </w:p>
        </w:tc>
        <w:tc>
          <w:tcPr>
            <w:tcW w:w="0" w:type="auto"/>
            <w:tcBorders>
              <w:top w:val="nil"/>
              <w:left w:val="nil"/>
              <w:bottom w:val="nil"/>
              <w:right w:val="nil"/>
            </w:tcBorders>
            <w:noWrap/>
            <w:tcMar>
              <w:top w:w="15" w:type="dxa"/>
              <w:left w:w="15" w:type="dxa"/>
              <w:bottom w:w="0" w:type="dxa"/>
              <w:right w:w="15" w:type="dxa"/>
            </w:tcMar>
            <w:vAlign w:val="bottom"/>
            <w:hideMark/>
          </w:tcPr>
          <w:p w14:paraId="58074772"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6,038</w:t>
            </w:r>
          </w:p>
        </w:tc>
        <w:tc>
          <w:tcPr>
            <w:tcW w:w="0" w:type="auto"/>
            <w:tcBorders>
              <w:top w:val="nil"/>
              <w:left w:val="nil"/>
              <w:bottom w:val="nil"/>
              <w:right w:val="nil"/>
            </w:tcBorders>
            <w:noWrap/>
            <w:tcMar>
              <w:top w:w="15" w:type="dxa"/>
              <w:left w:w="15" w:type="dxa"/>
              <w:bottom w:w="0" w:type="dxa"/>
              <w:right w:w="15" w:type="dxa"/>
            </w:tcMar>
            <w:vAlign w:val="bottom"/>
            <w:hideMark/>
          </w:tcPr>
          <w:p w14:paraId="2A4CBB9A"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259</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4.3</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3.78-4.80</w:t>
            </w:r>
            <w:r>
              <w:rPr>
                <w:rFonts w:ascii="Times New Roman" w:eastAsia="Times New Roman" w:hAnsi="Times New Roman" w:cs="Times New Roman"/>
                <w:color w:val="000000"/>
                <w:lang w:val="en-UG" w:eastAsia="en-UG"/>
              </w:rPr>
              <w:t>)</w:t>
            </w:r>
          </w:p>
        </w:tc>
        <w:tc>
          <w:tcPr>
            <w:tcW w:w="0" w:type="auto"/>
            <w:tcBorders>
              <w:top w:val="nil"/>
              <w:left w:val="nil"/>
              <w:bottom w:val="nil"/>
              <w:right w:val="nil"/>
            </w:tcBorders>
            <w:noWrap/>
            <w:tcMar>
              <w:top w:w="15" w:type="dxa"/>
              <w:left w:w="15" w:type="dxa"/>
              <w:bottom w:w="0" w:type="dxa"/>
              <w:right w:w="15" w:type="dxa"/>
            </w:tcMar>
            <w:vAlign w:val="bottom"/>
            <w:hideMark/>
          </w:tcPr>
          <w:p w14:paraId="5CC5DEF5"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14,942</w:t>
            </w:r>
          </w:p>
        </w:tc>
        <w:tc>
          <w:tcPr>
            <w:tcW w:w="0" w:type="auto"/>
            <w:tcBorders>
              <w:top w:val="nil"/>
              <w:left w:val="nil"/>
              <w:bottom w:val="nil"/>
              <w:right w:val="nil"/>
            </w:tcBorders>
            <w:noWrap/>
            <w:tcMar>
              <w:top w:w="15" w:type="dxa"/>
              <w:left w:w="15" w:type="dxa"/>
              <w:bottom w:w="0" w:type="dxa"/>
              <w:right w:w="15" w:type="dxa"/>
            </w:tcMar>
            <w:vAlign w:val="bottom"/>
            <w:hideMark/>
          </w:tcPr>
          <w:p w14:paraId="2E0738F1"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341</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2.3</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2.04-2.52</w:t>
            </w:r>
            <w:r>
              <w:rPr>
                <w:rFonts w:ascii="Times New Roman" w:eastAsia="Times New Roman" w:hAnsi="Times New Roman" w:cs="Times New Roman"/>
                <w:color w:val="000000"/>
                <w:lang w:val="en-UG" w:eastAsia="en-UG"/>
              </w:rPr>
              <w:t>)</w:t>
            </w:r>
          </w:p>
        </w:tc>
      </w:tr>
      <w:tr w:rsidR="00E50BD1" w:rsidRPr="00056F37" w14:paraId="142B3EF9" w14:textId="77777777" w:rsidTr="00D306B2">
        <w:trPr>
          <w:trHeight w:val="248"/>
        </w:trPr>
        <w:tc>
          <w:tcPr>
            <w:tcW w:w="0" w:type="auto"/>
            <w:tcBorders>
              <w:top w:val="nil"/>
              <w:left w:val="nil"/>
              <w:bottom w:val="nil"/>
              <w:right w:val="nil"/>
            </w:tcBorders>
            <w:noWrap/>
            <w:tcMar>
              <w:top w:w="15" w:type="dxa"/>
              <w:left w:w="15" w:type="dxa"/>
              <w:bottom w:w="0" w:type="dxa"/>
              <w:right w:w="15" w:type="dxa"/>
            </w:tcMar>
            <w:vAlign w:val="bottom"/>
            <w:hideMark/>
          </w:tcPr>
          <w:p w14:paraId="7FD7A967" w14:textId="77777777" w:rsidR="00E50BD1" w:rsidRPr="00B521C5" w:rsidRDefault="00E50BD1" w:rsidP="00E50BD1">
            <w:pPr>
              <w:spacing w:after="0" w:line="240" w:lineRule="auto"/>
              <w:jc w:val="both"/>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Bukedi</w:t>
            </w:r>
          </w:p>
        </w:tc>
        <w:tc>
          <w:tcPr>
            <w:tcW w:w="0" w:type="auto"/>
            <w:tcBorders>
              <w:top w:val="nil"/>
              <w:left w:val="nil"/>
              <w:bottom w:val="nil"/>
              <w:right w:val="nil"/>
            </w:tcBorders>
            <w:noWrap/>
            <w:tcMar>
              <w:top w:w="15" w:type="dxa"/>
              <w:left w:w="15" w:type="dxa"/>
              <w:bottom w:w="0" w:type="dxa"/>
              <w:right w:w="15" w:type="dxa"/>
            </w:tcMar>
            <w:vAlign w:val="bottom"/>
            <w:hideMark/>
          </w:tcPr>
          <w:p w14:paraId="0F8AD380"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4,952</w:t>
            </w:r>
          </w:p>
        </w:tc>
        <w:tc>
          <w:tcPr>
            <w:tcW w:w="0" w:type="auto"/>
            <w:tcBorders>
              <w:top w:val="nil"/>
              <w:left w:val="nil"/>
              <w:bottom w:val="nil"/>
              <w:right w:val="nil"/>
            </w:tcBorders>
            <w:noWrap/>
            <w:tcMar>
              <w:top w:w="15" w:type="dxa"/>
              <w:left w:w="15" w:type="dxa"/>
              <w:bottom w:w="0" w:type="dxa"/>
              <w:right w:w="15" w:type="dxa"/>
            </w:tcMar>
            <w:vAlign w:val="bottom"/>
            <w:hideMark/>
          </w:tcPr>
          <w:p w14:paraId="5BE08B5F"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198</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4.0</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3.45-4.54</w:t>
            </w:r>
            <w:r>
              <w:rPr>
                <w:rFonts w:ascii="Times New Roman" w:eastAsia="Times New Roman" w:hAnsi="Times New Roman" w:cs="Times New Roman"/>
                <w:color w:val="000000"/>
                <w:lang w:val="en-UG" w:eastAsia="en-UG"/>
              </w:rPr>
              <w:t>)</w:t>
            </w:r>
          </w:p>
        </w:tc>
        <w:tc>
          <w:tcPr>
            <w:tcW w:w="0" w:type="auto"/>
            <w:tcBorders>
              <w:top w:val="nil"/>
              <w:left w:val="nil"/>
              <w:bottom w:val="nil"/>
              <w:right w:val="nil"/>
            </w:tcBorders>
            <w:noWrap/>
            <w:tcMar>
              <w:top w:w="15" w:type="dxa"/>
              <w:left w:w="15" w:type="dxa"/>
              <w:bottom w:w="0" w:type="dxa"/>
              <w:right w:w="15" w:type="dxa"/>
            </w:tcMar>
            <w:vAlign w:val="bottom"/>
            <w:hideMark/>
          </w:tcPr>
          <w:p w14:paraId="504FAC5A"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14,548</w:t>
            </w:r>
          </w:p>
        </w:tc>
        <w:tc>
          <w:tcPr>
            <w:tcW w:w="0" w:type="auto"/>
            <w:tcBorders>
              <w:top w:val="nil"/>
              <w:left w:val="nil"/>
              <w:bottom w:val="nil"/>
              <w:right w:val="nil"/>
            </w:tcBorders>
            <w:noWrap/>
            <w:tcMar>
              <w:top w:w="15" w:type="dxa"/>
              <w:left w:w="15" w:type="dxa"/>
              <w:bottom w:w="0" w:type="dxa"/>
              <w:right w:w="15" w:type="dxa"/>
            </w:tcMar>
            <w:vAlign w:val="bottom"/>
            <w:hideMark/>
          </w:tcPr>
          <w:p w14:paraId="1B93E7AB"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332</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2.3</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2.04-2.52</w:t>
            </w:r>
            <w:r>
              <w:rPr>
                <w:rFonts w:ascii="Times New Roman" w:eastAsia="Times New Roman" w:hAnsi="Times New Roman" w:cs="Times New Roman"/>
                <w:color w:val="000000"/>
                <w:lang w:val="en-UG" w:eastAsia="en-UG"/>
              </w:rPr>
              <w:t>)</w:t>
            </w:r>
          </w:p>
        </w:tc>
      </w:tr>
      <w:tr w:rsidR="00E50BD1" w:rsidRPr="00056F37" w14:paraId="0E139FDA" w14:textId="77777777" w:rsidTr="00D306B2">
        <w:trPr>
          <w:trHeight w:val="248"/>
        </w:trPr>
        <w:tc>
          <w:tcPr>
            <w:tcW w:w="0" w:type="auto"/>
            <w:tcBorders>
              <w:top w:val="nil"/>
              <w:left w:val="nil"/>
              <w:bottom w:val="nil"/>
              <w:right w:val="nil"/>
            </w:tcBorders>
            <w:noWrap/>
            <w:tcMar>
              <w:top w:w="15" w:type="dxa"/>
              <w:left w:w="15" w:type="dxa"/>
              <w:bottom w:w="0" w:type="dxa"/>
              <w:right w:w="15" w:type="dxa"/>
            </w:tcMar>
            <w:vAlign w:val="bottom"/>
            <w:hideMark/>
          </w:tcPr>
          <w:p w14:paraId="5A1BA49B" w14:textId="77777777" w:rsidR="00E50BD1" w:rsidRPr="00B521C5" w:rsidRDefault="00E50BD1" w:rsidP="00E50BD1">
            <w:pPr>
              <w:spacing w:after="0" w:line="240" w:lineRule="auto"/>
              <w:jc w:val="both"/>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North Central</w:t>
            </w:r>
          </w:p>
        </w:tc>
        <w:tc>
          <w:tcPr>
            <w:tcW w:w="0" w:type="auto"/>
            <w:tcBorders>
              <w:top w:val="nil"/>
              <w:left w:val="nil"/>
              <w:bottom w:val="nil"/>
              <w:right w:val="nil"/>
            </w:tcBorders>
            <w:noWrap/>
            <w:tcMar>
              <w:top w:w="15" w:type="dxa"/>
              <w:left w:w="15" w:type="dxa"/>
              <w:bottom w:w="0" w:type="dxa"/>
              <w:right w:w="15" w:type="dxa"/>
            </w:tcMar>
            <w:vAlign w:val="bottom"/>
            <w:hideMark/>
          </w:tcPr>
          <w:p w14:paraId="7186B974"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25,822</w:t>
            </w:r>
          </w:p>
        </w:tc>
        <w:tc>
          <w:tcPr>
            <w:tcW w:w="0" w:type="auto"/>
            <w:tcBorders>
              <w:top w:val="nil"/>
              <w:left w:val="nil"/>
              <w:bottom w:val="nil"/>
              <w:right w:val="nil"/>
            </w:tcBorders>
            <w:noWrap/>
            <w:tcMar>
              <w:top w:w="15" w:type="dxa"/>
              <w:left w:w="15" w:type="dxa"/>
              <w:bottom w:w="0" w:type="dxa"/>
              <w:right w:w="15" w:type="dxa"/>
            </w:tcMar>
            <w:vAlign w:val="bottom"/>
            <w:hideMark/>
          </w:tcPr>
          <w:p w14:paraId="58858D9A"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804</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3.1</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2.90-33.3</w:t>
            </w:r>
            <w:r>
              <w:rPr>
                <w:rFonts w:ascii="Times New Roman" w:eastAsia="Times New Roman" w:hAnsi="Times New Roman" w:cs="Times New Roman"/>
                <w:color w:val="000000"/>
                <w:lang w:val="en-UG" w:eastAsia="en-UG"/>
              </w:rPr>
              <w:t>)</w:t>
            </w:r>
          </w:p>
        </w:tc>
        <w:tc>
          <w:tcPr>
            <w:tcW w:w="0" w:type="auto"/>
            <w:tcBorders>
              <w:top w:val="nil"/>
              <w:left w:val="nil"/>
              <w:bottom w:val="nil"/>
              <w:right w:val="nil"/>
            </w:tcBorders>
            <w:noWrap/>
            <w:tcMar>
              <w:top w:w="15" w:type="dxa"/>
              <w:left w:w="15" w:type="dxa"/>
              <w:bottom w:w="0" w:type="dxa"/>
              <w:right w:w="15" w:type="dxa"/>
            </w:tcMar>
            <w:vAlign w:val="bottom"/>
            <w:hideMark/>
          </w:tcPr>
          <w:p w14:paraId="16962D88"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83,309</w:t>
            </w:r>
          </w:p>
        </w:tc>
        <w:tc>
          <w:tcPr>
            <w:tcW w:w="0" w:type="auto"/>
            <w:tcBorders>
              <w:top w:val="nil"/>
              <w:left w:val="nil"/>
              <w:bottom w:val="nil"/>
              <w:right w:val="nil"/>
            </w:tcBorders>
            <w:noWrap/>
            <w:tcMar>
              <w:top w:w="15" w:type="dxa"/>
              <w:left w:w="15" w:type="dxa"/>
              <w:bottom w:w="0" w:type="dxa"/>
              <w:right w:w="15" w:type="dxa"/>
            </w:tcMar>
            <w:vAlign w:val="bottom"/>
            <w:hideMark/>
          </w:tcPr>
          <w:p w14:paraId="1A5D730E"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1,695</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2.0</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1.94-2.13</w:t>
            </w:r>
            <w:r>
              <w:rPr>
                <w:rFonts w:ascii="Times New Roman" w:eastAsia="Times New Roman" w:hAnsi="Times New Roman" w:cs="Times New Roman"/>
                <w:color w:val="000000"/>
                <w:lang w:val="en-UG" w:eastAsia="en-UG"/>
              </w:rPr>
              <w:t>)</w:t>
            </w:r>
          </w:p>
        </w:tc>
      </w:tr>
      <w:tr w:rsidR="00E50BD1" w:rsidRPr="00056F37" w14:paraId="36BC8ACA" w14:textId="77777777" w:rsidTr="00D306B2">
        <w:trPr>
          <w:trHeight w:val="248"/>
        </w:trPr>
        <w:tc>
          <w:tcPr>
            <w:tcW w:w="0" w:type="auto"/>
            <w:tcBorders>
              <w:top w:val="nil"/>
              <w:left w:val="nil"/>
              <w:bottom w:val="nil"/>
              <w:right w:val="nil"/>
            </w:tcBorders>
            <w:noWrap/>
            <w:tcMar>
              <w:top w:w="15" w:type="dxa"/>
              <w:left w:w="15" w:type="dxa"/>
              <w:bottom w:w="0" w:type="dxa"/>
              <w:right w:w="15" w:type="dxa"/>
            </w:tcMar>
            <w:vAlign w:val="bottom"/>
            <w:hideMark/>
          </w:tcPr>
          <w:p w14:paraId="21E837C7" w14:textId="77777777" w:rsidR="00E50BD1" w:rsidRPr="00B521C5" w:rsidRDefault="00E50BD1" w:rsidP="00E50BD1">
            <w:pPr>
              <w:spacing w:after="0" w:line="240" w:lineRule="auto"/>
              <w:jc w:val="both"/>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Lango</w:t>
            </w:r>
          </w:p>
        </w:tc>
        <w:tc>
          <w:tcPr>
            <w:tcW w:w="0" w:type="auto"/>
            <w:tcBorders>
              <w:top w:val="nil"/>
              <w:left w:val="nil"/>
              <w:bottom w:val="nil"/>
              <w:right w:val="nil"/>
            </w:tcBorders>
            <w:noWrap/>
            <w:tcMar>
              <w:top w:w="15" w:type="dxa"/>
              <w:left w:w="15" w:type="dxa"/>
              <w:bottom w:w="0" w:type="dxa"/>
              <w:right w:w="15" w:type="dxa"/>
            </w:tcMar>
            <w:vAlign w:val="bottom"/>
            <w:hideMark/>
          </w:tcPr>
          <w:p w14:paraId="64B08F01"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10,540</w:t>
            </w:r>
          </w:p>
        </w:tc>
        <w:tc>
          <w:tcPr>
            <w:tcW w:w="0" w:type="auto"/>
            <w:tcBorders>
              <w:top w:val="nil"/>
              <w:left w:val="nil"/>
              <w:bottom w:val="nil"/>
              <w:right w:val="nil"/>
            </w:tcBorders>
            <w:noWrap/>
            <w:tcMar>
              <w:top w:w="15" w:type="dxa"/>
              <w:left w:w="15" w:type="dxa"/>
              <w:bottom w:w="0" w:type="dxa"/>
              <w:right w:w="15" w:type="dxa"/>
            </w:tcMar>
            <w:vAlign w:val="bottom"/>
            <w:hideMark/>
          </w:tcPr>
          <w:p w14:paraId="646AFEAA"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290</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2.8</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2.44-3.06</w:t>
            </w:r>
            <w:r>
              <w:rPr>
                <w:rFonts w:ascii="Times New Roman" w:eastAsia="Times New Roman" w:hAnsi="Times New Roman" w:cs="Times New Roman"/>
                <w:color w:val="000000"/>
                <w:lang w:val="en-UG" w:eastAsia="en-UG"/>
              </w:rPr>
              <w:t>)</w:t>
            </w:r>
          </w:p>
        </w:tc>
        <w:tc>
          <w:tcPr>
            <w:tcW w:w="0" w:type="auto"/>
            <w:tcBorders>
              <w:top w:val="nil"/>
              <w:left w:val="nil"/>
              <w:bottom w:val="nil"/>
              <w:right w:val="nil"/>
            </w:tcBorders>
            <w:noWrap/>
            <w:tcMar>
              <w:top w:w="15" w:type="dxa"/>
              <w:left w:w="15" w:type="dxa"/>
              <w:bottom w:w="0" w:type="dxa"/>
              <w:right w:w="15" w:type="dxa"/>
            </w:tcMar>
            <w:vAlign w:val="bottom"/>
            <w:hideMark/>
          </w:tcPr>
          <w:p w14:paraId="77B8AFC6"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32,837</w:t>
            </w:r>
          </w:p>
        </w:tc>
        <w:tc>
          <w:tcPr>
            <w:tcW w:w="0" w:type="auto"/>
            <w:tcBorders>
              <w:top w:val="nil"/>
              <w:left w:val="nil"/>
              <w:bottom w:val="nil"/>
              <w:right w:val="nil"/>
            </w:tcBorders>
            <w:noWrap/>
            <w:tcMar>
              <w:top w:w="15" w:type="dxa"/>
              <w:left w:w="15" w:type="dxa"/>
              <w:bottom w:w="0" w:type="dxa"/>
              <w:right w:w="15" w:type="dxa"/>
            </w:tcMar>
            <w:vAlign w:val="bottom"/>
            <w:hideMark/>
          </w:tcPr>
          <w:p w14:paraId="033C2DFA"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633</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1.9</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1.78-2.08</w:t>
            </w:r>
            <w:r>
              <w:rPr>
                <w:rFonts w:ascii="Times New Roman" w:eastAsia="Times New Roman" w:hAnsi="Times New Roman" w:cs="Times New Roman"/>
                <w:color w:val="000000"/>
                <w:lang w:val="en-UG" w:eastAsia="en-UG"/>
              </w:rPr>
              <w:t>)</w:t>
            </w:r>
          </w:p>
        </w:tc>
      </w:tr>
      <w:tr w:rsidR="00E50BD1" w:rsidRPr="00056F37" w14:paraId="7FD568B0" w14:textId="77777777" w:rsidTr="00D306B2">
        <w:trPr>
          <w:trHeight w:val="248"/>
        </w:trPr>
        <w:tc>
          <w:tcPr>
            <w:tcW w:w="0" w:type="auto"/>
            <w:tcBorders>
              <w:top w:val="nil"/>
              <w:left w:val="nil"/>
              <w:bottom w:val="nil"/>
              <w:right w:val="nil"/>
            </w:tcBorders>
            <w:noWrap/>
            <w:tcMar>
              <w:top w:w="15" w:type="dxa"/>
              <w:left w:w="15" w:type="dxa"/>
              <w:bottom w:w="0" w:type="dxa"/>
              <w:right w:w="15" w:type="dxa"/>
            </w:tcMar>
            <w:vAlign w:val="bottom"/>
            <w:hideMark/>
          </w:tcPr>
          <w:p w14:paraId="7A253F59" w14:textId="77777777" w:rsidR="00E50BD1" w:rsidRPr="00B521C5" w:rsidRDefault="00E50BD1" w:rsidP="00E50BD1">
            <w:pPr>
              <w:spacing w:after="0" w:line="240" w:lineRule="auto"/>
              <w:jc w:val="both"/>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Bunyoro</w:t>
            </w:r>
          </w:p>
        </w:tc>
        <w:tc>
          <w:tcPr>
            <w:tcW w:w="0" w:type="auto"/>
            <w:tcBorders>
              <w:top w:val="nil"/>
              <w:left w:val="nil"/>
              <w:bottom w:val="nil"/>
              <w:right w:val="nil"/>
            </w:tcBorders>
            <w:noWrap/>
            <w:tcMar>
              <w:top w:w="15" w:type="dxa"/>
              <w:left w:w="15" w:type="dxa"/>
              <w:bottom w:w="0" w:type="dxa"/>
              <w:right w:w="15" w:type="dxa"/>
            </w:tcMar>
            <w:vAlign w:val="bottom"/>
            <w:hideMark/>
          </w:tcPr>
          <w:p w14:paraId="01FC339E"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13,324</w:t>
            </w:r>
          </w:p>
        </w:tc>
        <w:tc>
          <w:tcPr>
            <w:tcW w:w="0" w:type="auto"/>
            <w:tcBorders>
              <w:top w:val="nil"/>
              <w:left w:val="nil"/>
              <w:bottom w:val="nil"/>
              <w:right w:val="nil"/>
            </w:tcBorders>
            <w:noWrap/>
            <w:tcMar>
              <w:top w:w="15" w:type="dxa"/>
              <w:left w:w="15" w:type="dxa"/>
              <w:bottom w:w="0" w:type="dxa"/>
              <w:right w:w="15" w:type="dxa"/>
            </w:tcMar>
            <w:vAlign w:val="bottom"/>
            <w:hideMark/>
          </w:tcPr>
          <w:p w14:paraId="4354F8A9"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380</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2.9</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2.57-3.13</w:t>
            </w:r>
            <w:r>
              <w:rPr>
                <w:rFonts w:ascii="Times New Roman" w:eastAsia="Times New Roman" w:hAnsi="Times New Roman" w:cs="Times New Roman"/>
                <w:color w:val="000000"/>
                <w:lang w:val="en-UG" w:eastAsia="en-UG"/>
              </w:rPr>
              <w:t>)</w:t>
            </w:r>
          </w:p>
        </w:tc>
        <w:tc>
          <w:tcPr>
            <w:tcW w:w="0" w:type="auto"/>
            <w:tcBorders>
              <w:top w:val="nil"/>
              <w:left w:val="nil"/>
              <w:bottom w:val="nil"/>
              <w:right w:val="nil"/>
            </w:tcBorders>
            <w:noWrap/>
            <w:tcMar>
              <w:top w:w="15" w:type="dxa"/>
              <w:left w:w="15" w:type="dxa"/>
              <w:bottom w:w="0" w:type="dxa"/>
              <w:right w:w="15" w:type="dxa"/>
            </w:tcMar>
            <w:vAlign w:val="bottom"/>
            <w:hideMark/>
          </w:tcPr>
          <w:p w14:paraId="2DD43115"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47,082</w:t>
            </w:r>
          </w:p>
        </w:tc>
        <w:tc>
          <w:tcPr>
            <w:tcW w:w="0" w:type="auto"/>
            <w:tcBorders>
              <w:top w:val="nil"/>
              <w:left w:val="nil"/>
              <w:bottom w:val="nil"/>
              <w:right w:val="nil"/>
            </w:tcBorders>
            <w:noWrap/>
            <w:tcMar>
              <w:top w:w="15" w:type="dxa"/>
              <w:left w:w="15" w:type="dxa"/>
              <w:bottom w:w="0" w:type="dxa"/>
              <w:right w:w="15" w:type="dxa"/>
            </w:tcMar>
            <w:vAlign w:val="bottom"/>
            <w:hideMark/>
          </w:tcPr>
          <w:p w14:paraId="406BBA43"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845</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1.8</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1.69-1.93</w:t>
            </w:r>
            <w:r>
              <w:rPr>
                <w:rFonts w:ascii="Times New Roman" w:eastAsia="Times New Roman" w:hAnsi="Times New Roman" w:cs="Times New Roman"/>
                <w:color w:val="000000"/>
                <w:lang w:val="en-UG" w:eastAsia="en-UG"/>
              </w:rPr>
              <w:t>)</w:t>
            </w:r>
          </w:p>
        </w:tc>
      </w:tr>
      <w:tr w:rsidR="00E50BD1" w:rsidRPr="00056F37" w14:paraId="284185AD" w14:textId="77777777" w:rsidTr="00D306B2">
        <w:trPr>
          <w:trHeight w:val="248"/>
        </w:trPr>
        <w:tc>
          <w:tcPr>
            <w:tcW w:w="0" w:type="auto"/>
            <w:tcBorders>
              <w:top w:val="nil"/>
              <w:left w:val="nil"/>
              <w:bottom w:val="nil"/>
              <w:right w:val="nil"/>
            </w:tcBorders>
            <w:noWrap/>
            <w:tcMar>
              <w:top w:w="15" w:type="dxa"/>
              <w:left w:w="15" w:type="dxa"/>
              <w:bottom w:w="0" w:type="dxa"/>
              <w:right w:w="15" w:type="dxa"/>
            </w:tcMar>
            <w:vAlign w:val="bottom"/>
            <w:hideMark/>
          </w:tcPr>
          <w:p w14:paraId="391E2BAA" w14:textId="77777777" w:rsidR="00E50BD1" w:rsidRPr="00B521C5" w:rsidRDefault="00E50BD1" w:rsidP="00E50BD1">
            <w:pPr>
              <w:spacing w:after="0" w:line="240" w:lineRule="auto"/>
              <w:jc w:val="both"/>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Karamoja</w:t>
            </w:r>
          </w:p>
        </w:tc>
        <w:tc>
          <w:tcPr>
            <w:tcW w:w="0" w:type="auto"/>
            <w:tcBorders>
              <w:top w:val="nil"/>
              <w:left w:val="nil"/>
              <w:bottom w:val="nil"/>
              <w:right w:val="nil"/>
            </w:tcBorders>
            <w:noWrap/>
            <w:tcMar>
              <w:top w:w="15" w:type="dxa"/>
              <w:left w:w="15" w:type="dxa"/>
              <w:bottom w:w="0" w:type="dxa"/>
              <w:right w:w="15" w:type="dxa"/>
            </w:tcMar>
            <w:vAlign w:val="bottom"/>
            <w:hideMark/>
          </w:tcPr>
          <w:p w14:paraId="557DD8D2"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840</w:t>
            </w:r>
          </w:p>
        </w:tc>
        <w:tc>
          <w:tcPr>
            <w:tcW w:w="0" w:type="auto"/>
            <w:tcBorders>
              <w:top w:val="nil"/>
              <w:left w:val="nil"/>
              <w:bottom w:val="nil"/>
              <w:right w:val="nil"/>
            </w:tcBorders>
            <w:noWrap/>
            <w:tcMar>
              <w:top w:w="15" w:type="dxa"/>
              <w:left w:w="15" w:type="dxa"/>
              <w:bottom w:w="0" w:type="dxa"/>
              <w:right w:w="15" w:type="dxa"/>
            </w:tcMar>
            <w:vAlign w:val="bottom"/>
            <w:hideMark/>
          </w:tcPr>
          <w:p w14:paraId="57F3D5BE"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23</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2.7</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1.63-3.84</w:t>
            </w:r>
            <w:r>
              <w:rPr>
                <w:rFonts w:ascii="Times New Roman" w:eastAsia="Times New Roman" w:hAnsi="Times New Roman" w:cs="Times New Roman"/>
                <w:color w:val="000000"/>
                <w:lang w:val="en-UG" w:eastAsia="en-UG"/>
              </w:rPr>
              <w:t>)</w:t>
            </w:r>
          </w:p>
        </w:tc>
        <w:tc>
          <w:tcPr>
            <w:tcW w:w="0" w:type="auto"/>
            <w:tcBorders>
              <w:top w:val="nil"/>
              <w:left w:val="nil"/>
              <w:bottom w:val="nil"/>
              <w:right w:val="nil"/>
            </w:tcBorders>
            <w:noWrap/>
            <w:tcMar>
              <w:top w:w="15" w:type="dxa"/>
              <w:left w:w="15" w:type="dxa"/>
              <w:bottom w:w="0" w:type="dxa"/>
              <w:right w:w="15" w:type="dxa"/>
            </w:tcMar>
            <w:vAlign w:val="bottom"/>
            <w:hideMark/>
          </w:tcPr>
          <w:p w14:paraId="405BB19D"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2,245</w:t>
            </w:r>
          </w:p>
        </w:tc>
        <w:tc>
          <w:tcPr>
            <w:tcW w:w="0" w:type="auto"/>
            <w:tcBorders>
              <w:top w:val="nil"/>
              <w:left w:val="nil"/>
              <w:bottom w:val="nil"/>
              <w:right w:val="nil"/>
            </w:tcBorders>
            <w:noWrap/>
            <w:tcMar>
              <w:top w:w="15" w:type="dxa"/>
              <w:left w:w="15" w:type="dxa"/>
              <w:bottom w:w="0" w:type="dxa"/>
              <w:right w:w="15" w:type="dxa"/>
            </w:tcMar>
            <w:vAlign w:val="bottom"/>
            <w:hideMark/>
          </w:tcPr>
          <w:p w14:paraId="18B9BAD7"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39</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1.7</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1.20-2.28</w:t>
            </w:r>
            <w:r>
              <w:rPr>
                <w:rFonts w:ascii="Times New Roman" w:eastAsia="Times New Roman" w:hAnsi="Times New Roman" w:cs="Times New Roman"/>
                <w:color w:val="000000"/>
                <w:lang w:val="en-UG" w:eastAsia="en-UG"/>
              </w:rPr>
              <w:t>)</w:t>
            </w:r>
          </w:p>
        </w:tc>
      </w:tr>
      <w:tr w:rsidR="00E50BD1" w:rsidRPr="00056F37" w14:paraId="28FE2693" w14:textId="77777777" w:rsidTr="00D306B2">
        <w:trPr>
          <w:trHeight w:val="248"/>
        </w:trPr>
        <w:tc>
          <w:tcPr>
            <w:tcW w:w="0" w:type="auto"/>
            <w:tcBorders>
              <w:top w:val="nil"/>
              <w:left w:val="nil"/>
              <w:bottom w:val="nil"/>
              <w:right w:val="nil"/>
            </w:tcBorders>
            <w:noWrap/>
            <w:tcMar>
              <w:top w:w="15" w:type="dxa"/>
              <w:left w:w="15" w:type="dxa"/>
              <w:bottom w:w="0" w:type="dxa"/>
              <w:right w:w="15" w:type="dxa"/>
            </w:tcMar>
            <w:vAlign w:val="bottom"/>
            <w:hideMark/>
          </w:tcPr>
          <w:p w14:paraId="74B200D5" w14:textId="77777777" w:rsidR="00E50BD1" w:rsidRPr="00B521C5" w:rsidRDefault="00E50BD1" w:rsidP="00E50BD1">
            <w:pPr>
              <w:spacing w:after="0" w:line="240" w:lineRule="auto"/>
              <w:jc w:val="both"/>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Ankole</w:t>
            </w:r>
          </w:p>
        </w:tc>
        <w:tc>
          <w:tcPr>
            <w:tcW w:w="0" w:type="auto"/>
            <w:tcBorders>
              <w:top w:val="nil"/>
              <w:left w:val="nil"/>
              <w:bottom w:val="nil"/>
              <w:right w:val="nil"/>
            </w:tcBorders>
            <w:noWrap/>
            <w:tcMar>
              <w:top w:w="15" w:type="dxa"/>
              <w:left w:w="15" w:type="dxa"/>
              <w:bottom w:w="0" w:type="dxa"/>
              <w:right w:w="15" w:type="dxa"/>
            </w:tcMar>
            <w:vAlign w:val="bottom"/>
            <w:hideMark/>
          </w:tcPr>
          <w:p w14:paraId="6BD6D40D"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18,630</w:t>
            </w:r>
          </w:p>
        </w:tc>
        <w:tc>
          <w:tcPr>
            <w:tcW w:w="0" w:type="auto"/>
            <w:tcBorders>
              <w:top w:val="nil"/>
              <w:left w:val="nil"/>
              <w:bottom w:val="nil"/>
              <w:right w:val="nil"/>
            </w:tcBorders>
            <w:noWrap/>
            <w:tcMar>
              <w:top w:w="15" w:type="dxa"/>
              <w:left w:w="15" w:type="dxa"/>
              <w:bottom w:w="0" w:type="dxa"/>
              <w:right w:w="15" w:type="dxa"/>
            </w:tcMar>
            <w:vAlign w:val="bottom"/>
            <w:hideMark/>
          </w:tcPr>
          <w:p w14:paraId="2B91ED7C"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516</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2.8</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2.53-3.01</w:t>
            </w:r>
            <w:r>
              <w:rPr>
                <w:rFonts w:ascii="Times New Roman" w:eastAsia="Times New Roman" w:hAnsi="Times New Roman" w:cs="Times New Roman"/>
                <w:color w:val="000000"/>
                <w:lang w:val="en-UG" w:eastAsia="en-UG"/>
              </w:rPr>
              <w:t>)</w:t>
            </w:r>
          </w:p>
        </w:tc>
        <w:tc>
          <w:tcPr>
            <w:tcW w:w="0" w:type="auto"/>
            <w:tcBorders>
              <w:top w:val="nil"/>
              <w:left w:val="nil"/>
              <w:bottom w:val="nil"/>
              <w:right w:val="nil"/>
            </w:tcBorders>
            <w:noWrap/>
            <w:tcMar>
              <w:top w:w="15" w:type="dxa"/>
              <w:left w:w="15" w:type="dxa"/>
              <w:bottom w:w="0" w:type="dxa"/>
              <w:right w:w="15" w:type="dxa"/>
            </w:tcMar>
            <w:vAlign w:val="bottom"/>
            <w:hideMark/>
          </w:tcPr>
          <w:p w14:paraId="18508424"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62,730</w:t>
            </w:r>
          </w:p>
        </w:tc>
        <w:tc>
          <w:tcPr>
            <w:tcW w:w="0" w:type="auto"/>
            <w:tcBorders>
              <w:top w:val="nil"/>
              <w:left w:val="nil"/>
              <w:bottom w:val="nil"/>
              <w:right w:val="nil"/>
            </w:tcBorders>
            <w:noWrap/>
            <w:tcMar>
              <w:top w:w="15" w:type="dxa"/>
              <w:left w:w="15" w:type="dxa"/>
              <w:bottom w:w="0" w:type="dxa"/>
              <w:right w:w="15" w:type="dxa"/>
            </w:tcMar>
            <w:vAlign w:val="bottom"/>
            <w:hideMark/>
          </w:tcPr>
          <w:p w14:paraId="63EA279A"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1,000</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1.6</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1.50-1.69</w:t>
            </w:r>
            <w:r>
              <w:rPr>
                <w:rFonts w:ascii="Times New Roman" w:eastAsia="Times New Roman" w:hAnsi="Times New Roman" w:cs="Times New Roman"/>
                <w:color w:val="000000"/>
                <w:lang w:val="en-UG" w:eastAsia="en-UG"/>
              </w:rPr>
              <w:t>)</w:t>
            </w:r>
          </w:p>
        </w:tc>
      </w:tr>
      <w:tr w:rsidR="00E50BD1" w:rsidRPr="00056F37" w14:paraId="241DE072" w14:textId="77777777" w:rsidTr="00D306B2">
        <w:trPr>
          <w:trHeight w:val="248"/>
        </w:trPr>
        <w:tc>
          <w:tcPr>
            <w:tcW w:w="0" w:type="auto"/>
            <w:tcBorders>
              <w:top w:val="nil"/>
              <w:left w:val="nil"/>
              <w:bottom w:val="nil"/>
              <w:right w:val="nil"/>
            </w:tcBorders>
            <w:noWrap/>
            <w:tcMar>
              <w:top w:w="15" w:type="dxa"/>
              <w:left w:w="15" w:type="dxa"/>
              <w:bottom w:w="0" w:type="dxa"/>
              <w:right w:w="15" w:type="dxa"/>
            </w:tcMar>
            <w:vAlign w:val="bottom"/>
            <w:hideMark/>
          </w:tcPr>
          <w:p w14:paraId="391A90E5" w14:textId="77777777" w:rsidR="00E50BD1" w:rsidRPr="00B521C5" w:rsidRDefault="00E50BD1" w:rsidP="00E50BD1">
            <w:pPr>
              <w:spacing w:after="0" w:line="240" w:lineRule="auto"/>
              <w:jc w:val="both"/>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South Central</w:t>
            </w:r>
          </w:p>
        </w:tc>
        <w:tc>
          <w:tcPr>
            <w:tcW w:w="0" w:type="auto"/>
            <w:tcBorders>
              <w:top w:val="nil"/>
              <w:left w:val="nil"/>
              <w:bottom w:val="nil"/>
              <w:right w:val="nil"/>
            </w:tcBorders>
            <w:noWrap/>
            <w:tcMar>
              <w:top w:w="15" w:type="dxa"/>
              <w:left w:w="15" w:type="dxa"/>
              <w:bottom w:w="0" w:type="dxa"/>
              <w:right w:w="15" w:type="dxa"/>
            </w:tcMar>
            <w:vAlign w:val="bottom"/>
            <w:hideMark/>
          </w:tcPr>
          <w:p w14:paraId="4B358392"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34,462</w:t>
            </w:r>
          </w:p>
        </w:tc>
        <w:tc>
          <w:tcPr>
            <w:tcW w:w="0" w:type="auto"/>
            <w:tcBorders>
              <w:top w:val="nil"/>
              <w:left w:val="nil"/>
              <w:bottom w:val="nil"/>
              <w:right w:val="nil"/>
            </w:tcBorders>
            <w:noWrap/>
            <w:tcMar>
              <w:top w:w="15" w:type="dxa"/>
              <w:left w:w="15" w:type="dxa"/>
              <w:bottom w:w="0" w:type="dxa"/>
              <w:right w:w="15" w:type="dxa"/>
            </w:tcMar>
            <w:vAlign w:val="bottom"/>
            <w:hideMark/>
          </w:tcPr>
          <w:p w14:paraId="5F0564D5"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910</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2.6</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2.47-2.81</w:t>
            </w:r>
            <w:r>
              <w:rPr>
                <w:rFonts w:ascii="Times New Roman" w:eastAsia="Times New Roman" w:hAnsi="Times New Roman" w:cs="Times New Roman"/>
                <w:color w:val="000000"/>
                <w:lang w:val="en-UG" w:eastAsia="en-UG"/>
              </w:rPr>
              <w:t>)</w:t>
            </w:r>
          </w:p>
        </w:tc>
        <w:tc>
          <w:tcPr>
            <w:tcW w:w="0" w:type="auto"/>
            <w:tcBorders>
              <w:top w:val="nil"/>
              <w:left w:val="nil"/>
              <w:bottom w:val="nil"/>
              <w:right w:val="nil"/>
            </w:tcBorders>
            <w:noWrap/>
            <w:tcMar>
              <w:top w:w="15" w:type="dxa"/>
              <w:left w:w="15" w:type="dxa"/>
              <w:bottom w:w="0" w:type="dxa"/>
              <w:right w:w="15" w:type="dxa"/>
            </w:tcMar>
            <w:vAlign w:val="bottom"/>
            <w:hideMark/>
          </w:tcPr>
          <w:p w14:paraId="6CFA35B0"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128,456</w:t>
            </w:r>
          </w:p>
        </w:tc>
        <w:tc>
          <w:tcPr>
            <w:tcW w:w="0" w:type="auto"/>
            <w:tcBorders>
              <w:top w:val="nil"/>
              <w:left w:val="nil"/>
              <w:bottom w:val="nil"/>
              <w:right w:val="nil"/>
            </w:tcBorders>
            <w:noWrap/>
            <w:tcMar>
              <w:top w:w="15" w:type="dxa"/>
              <w:left w:w="15" w:type="dxa"/>
              <w:bottom w:w="0" w:type="dxa"/>
              <w:right w:w="15" w:type="dxa"/>
            </w:tcMar>
            <w:vAlign w:val="bottom"/>
            <w:hideMark/>
          </w:tcPr>
          <w:p w14:paraId="55EA99DF"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1,937</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1.5</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1.44-1.57</w:t>
            </w:r>
            <w:r>
              <w:rPr>
                <w:rFonts w:ascii="Times New Roman" w:eastAsia="Times New Roman" w:hAnsi="Times New Roman" w:cs="Times New Roman"/>
                <w:color w:val="000000"/>
                <w:lang w:val="en-UG" w:eastAsia="en-UG"/>
              </w:rPr>
              <w:t>)</w:t>
            </w:r>
          </w:p>
        </w:tc>
      </w:tr>
      <w:tr w:rsidR="00E50BD1" w:rsidRPr="00056F37" w14:paraId="29227C47" w14:textId="77777777" w:rsidTr="00D306B2">
        <w:trPr>
          <w:trHeight w:val="248"/>
        </w:trPr>
        <w:tc>
          <w:tcPr>
            <w:tcW w:w="0" w:type="auto"/>
            <w:tcBorders>
              <w:top w:val="nil"/>
              <w:left w:val="nil"/>
              <w:bottom w:val="nil"/>
              <w:right w:val="nil"/>
            </w:tcBorders>
            <w:noWrap/>
            <w:tcMar>
              <w:top w:w="15" w:type="dxa"/>
              <w:left w:w="15" w:type="dxa"/>
              <w:bottom w:w="0" w:type="dxa"/>
              <w:right w:w="15" w:type="dxa"/>
            </w:tcMar>
            <w:vAlign w:val="bottom"/>
            <w:hideMark/>
          </w:tcPr>
          <w:p w14:paraId="2938467D" w14:textId="77777777" w:rsidR="00E50BD1" w:rsidRPr="00B521C5" w:rsidRDefault="00E50BD1" w:rsidP="00E50BD1">
            <w:pPr>
              <w:spacing w:after="0" w:line="240" w:lineRule="auto"/>
              <w:jc w:val="both"/>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Kampala</w:t>
            </w:r>
          </w:p>
        </w:tc>
        <w:tc>
          <w:tcPr>
            <w:tcW w:w="0" w:type="auto"/>
            <w:tcBorders>
              <w:top w:val="nil"/>
              <w:left w:val="nil"/>
              <w:bottom w:val="nil"/>
              <w:right w:val="nil"/>
            </w:tcBorders>
            <w:noWrap/>
            <w:tcMar>
              <w:top w:w="15" w:type="dxa"/>
              <w:left w:w="15" w:type="dxa"/>
              <w:bottom w:w="0" w:type="dxa"/>
              <w:right w:w="15" w:type="dxa"/>
            </w:tcMar>
            <w:vAlign w:val="bottom"/>
            <w:hideMark/>
          </w:tcPr>
          <w:p w14:paraId="6EF4F16A"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24,767</w:t>
            </w:r>
          </w:p>
        </w:tc>
        <w:tc>
          <w:tcPr>
            <w:tcW w:w="0" w:type="auto"/>
            <w:tcBorders>
              <w:top w:val="nil"/>
              <w:left w:val="nil"/>
              <w:bottom w:val="nil"/>
              <w:right w:val="nil"/>
            </w:tcBorders>
            <w:noWrap/>
            <w:tcMar>
              <w:top w:w="15" w:type="dxa"/>
              <w:left w:w="15" w:type="dxa"/>
              <w:bottom w:w="0" w:type="dxa"/>
              <w:right w:w="15" w:type="dxa"/>
            </w:tcMar>
            <w:vAlign w:val="bottom"/>
            <w:hideMark/>
          </w:tcPr>
          <w:p w14:paraId="45DE5EB4"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674</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2.7</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2.52-2.92</w:t>
            </w:r>
            <w:r>
              <w:rPr>
                <w:rFonts w:ascii="Times New Roman" w:eastAsia="Times New Roman" w:hAnsi="Times New Roman" w:cs="Times New Roman"/>
                <w:color w:val="000000"/>
                <w:lang w:val="en-UG" w:eastAsia="en-UG"/>
              </w:rPr>
              <w:t>)</w:t>
            </w:r>
          </w:p>
        </w:tc>
        <w:tc>
          <w:tcPr>
            <w:tcW w:w="0" w:type="auto"/>
            <w:tcBorders>
              <w:top w:val="nil"/>
              <w:left w:val="nil"/>
              <w:bottom w:val="nil"/>
              <w:right w:val="nil"/>
            </w:tcBorders>
            <w:noWrap/>
            <w:tcMar>
              <w:top w:w="15" w:type="dxa"/>
              <w:left w:w="15" w:type="dxa"/>
              <w:bottom w:w="0" w:type="dxa"/>
              <w:right w:w="15" w:type="dxa"/>
            </w:tcMar>
            <w:vAlign w:val="bottom"/>
            <w:hideMark/>
          </w:tcPr>
          <w:p w14:paraId="7EE3E824"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85,028</w:t>
            </w:r>
          </w:p>
        </w:tc>
        <w:tc>
          <w:tcPr>
            <w:tcW w:w="0" w:type="auto"/>
            <w:tcBorders>
              <w:top w:val="nil"/>
              <w:left w:val="nil"/>
              <w:bottom w:val="nil"/>
              <w:right w:val="nil"/>
            </w:tcBorders>
            <w:noWrap/>
            <w:tcMar>
              <w:top w:w="15" w:type="dxa"/>
              <w:left w:w="15" w:type="dxa"/>
              <w:bottom w:w="0" w:type="dxa"/>
              <w:right w:w="15" w:type="dxa"/>
            </w:tcMar>
            <w:vAlign w:val="bottom"/>
            <w:hideMark/>
          </w:tcPr>
          <w:p w14:paraId="084DBB98"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1,223</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1.4</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1.36-1.52</w:t>
            </w:r>
            <w:r>
              <w:rPr>
                <w:rFonts w:ascii="Times New Roman" w:eastAsia="Times New Roman" w:hAnsi="Times New Roman" w:cs="Times New Roman"/>
                <w:color w:val="000000"/>
                <w:lang w:val="en-UG" w:eastAsia="en-UG"/>
              </w:rPr>
              <w:t>)</w:t>
            </w:r>
          </w:p>
        </w:tc>
      </w:tr>
      <w:tr w:rsidR="00E50BD1" w:rsidRPr="00056F37" w14:paraId="23A420F0" w14:textId="77777777" w:rsidTr="00D306B2">
        <w:trPr>
          <w:trHeight w:val="248"/>
        </w:trPr>
        <w:tc>
          <w:tcPr>
            <w:tcW w:w="0" w:type="auto"/>
            <w:tcBorders>
              <w:top w:val="nil"/>
              <w:left w:val="nil"/>
              <w:bottom w:val="nil"/>
              <w:right w:val="nil"/>
            </w:tcBorders>
            <w:noWrap/>
            <w:tcMar>
              <w:top w:w="15" w:type="dxa"/>
              <w:left w:w="15" w:type="dxa"/>
              <w:bottom w:w="0" w:type="dxa"/>
              <w:right w:w="15" w:type="dxa"/>
            </w:tcMar>
            <w:vAlign w:val="bottom"/>
            <w:hideMark/>
          </w:tcPr>
          <w:p w14:paraId="2B068344" w14:textId="77777777" w:rsidR="00E50BD1" w:rsidRPr="00B521C5" w:rsidRDefault="00E50BD1" w:rsidP="00E50BD1">
            <w:pPr>
              <w:spacing w:after="0" w:line="240" w:lineRule="auto"/>
              <w:jc w:val="both"/>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Teso</w:t>
            </w:r>
          </w:p>
        </w:tc>
        <w:tc>
          <w:tcPr>
            <w:tcW w:w="0" w:type="auto"/>
            <w:tcBorders>
              <w:top w:val="nil"/>
              <w:left w:val="nil"/>
              <w:bottom w:val="nil"/>
              <w:right w:val="nil"/>
            </w:tcBorders>
            <w:noWrap/>
            <w:tcMar>
              <w:top w:w="15" w:type="dxa"/>
              <w:left w:w="15" w:type="dxa"/>
              <w:bottom w:w="0" w:type="dxa"/>
              <w:right w:w="15" w:type="dxa"/>
            </w:tcMar>
            <w:vAlign w:val="bottom"/>
            <w:hideMark/>
          </w:tcPr>
          <w:p w14:paraId="33E68884"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7,304</w:t>
            </w:r>
          </w:p>
        </w:tc>
        <w:tc>
          <w:tcPr>
            <w:tcW w:w="0" w:type="auto"/>
            <w:tcBorders>
              <w:top w:val="nil"/>
              <w:left w:val="nil"/>
              <w:bottom w:val="nil"/>
              <w:right w:val="nil"/>
            </w:tcBorders>
            <w:noWrap/>
            <w:tcMar>
              <w:top w:w="15" w:type="dxa"/>
              <w:left w:w="15" w:type="dxa"/>
              <w:bottom w:w="0" w:type="dxa"/>
              <w:right w:w="15" w:type="dxa"/>
            </w:tcMar>
            <w:vAlign w:val="bottom"/>
            <w:hideMark/>
          </w:tcPr>
          <w:p w14:paraId="2E100E5D"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169</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2.3</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1.97-2.66</w:t>
            </w:r>
            <w:r>
              <w:rPr>
                <w:rFonts w:ascii="Times New Roman" w:eastAsia="Times New Roman" w:hAnsi="Times New Roman" w:cs="Times New Roman"/>
                <w:color w:val="000000"/>
                <w:lang w:val="en-UG" w:eastAsia="en-UG"/>
              </w:rPr>
              <w:t>)</w:t>
            </w:r>
          </w:p>
        </w:tc>
        <w:tc>
          <w:tcPr>
            <w:tcW w:w="0" w:type="auto"/>
            <w:tcBorders>
              <w:top w:val="nil"/>
              <w:left w:val="nil"/>
              <w:bottom w:val="nil"/>
              <w:right w:val="nil"/>
            </w:tcBorders>
            <w:noWrap/>
            <w:tcMar>
              <w:top w:w="15" w:type="dxa"/>
              <w:left w:w="15" w:type="dxa"/>
              <w:bottom w:w="0" w:type="dxa"/>
              <w:right w:w="15" w:type="dxa"/>
            </w:tcMar>
            <w:vAlign w:val="bottom"/>
            <w:hideMark/>
          </w:tcPr>
          <w:p w14:paraId="3903DA88"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24,006</w:t>
            </w:r>
          </w:p>
        </w:tc>
        <w:tc>
          <w:tcPr>
            <w:tcW w:w="0" w:type="auto"/>
            <w:tcBorders>
              <w:top w:val="nil"/>
              <w:left w:val="nil"/>
              <w:bottom w:val="nil"/>
              <w:right w:val="nil"/>
            </w:tcBorders>
            <w:noWrap/>
            <w:tcMar>
              <w:top w:w="15" w:type="dxa"/>
              <w:left w:w="15" w:type="dxa"/>
              <w:bottom w:w="0" w:type="dxa"/>
              <w:right w:w="15" w:type="dxa"/>
            </w:tcMar>
            <w:vAlign w:val="bottom"/>
            <w:hideMark/>
          </w:tcPr>
          <w:p w14:paraId="63E35797"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343</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1.4</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1.28-1.58</w:t>
            </w:r>
            <w:r>
              <w:rPr>
                <w:rFonts w:ascii="Times New Roman" w:eastAsia="Times New Roman" w:hAnsi="Times New Roman" w:cs="Times New Roman"/>
                <w:color w:val="000000"/>
                <w:lang w:val="en-UG" w:eastAsia="en-UG"/>
              </w:rPr>
              <w:t>)</w:t>
            </w:r>
          </w:p>
        </w:tc>
      </w:tr>
      <w:tr w:rsidR="00E50BD1" w:rsidRPr="00056F37" w14:paraId="341C5DCC" w14:textId="77777777" w:rsidTr="00D306B2">
        <w:trPr>
          <w:trHeight w:val="248"/>
        </w:trPr>
        <w:tc>
          <w:tcPr>
            <w:tcW w:w="0" w:type="auto"/>
            <w:tcBorders>
              <w:top w:val="nil"/>
              <w:left w:val="nil"/>
              <w:bottom w:val="nil"/>
              <w:right w:val="nil"/>
            </w:tcBorders>
            <w:noWrap/>
            <w:tcMar>
              <w:top w:w="15" w:type="dxa"/>
              <w:left w:w="15" w:type="dxa"/>
              <w:bottom w:w="0" w:type="dxa"/>
              <w:right w:w="15" w:type="dxa"/>
            </w:tcMar>
            <w:vAlign w:val="bottom"/>
            <w:hideMark/>
          </w:tcPr>
          <w:p w14:paraId="6A904BEF" w14:textId="77777777" w:rsidR="00E50BD1" w:rsidRPr="00B521C5" w:rsidRDefault="00E50BD1" w:rsidP="00E50BD1">
            <w:pPr>
              <w:spacing w:after="0" w:line="240" w:lineRule="auto"/>
              <w:jc w:val="both"/>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Acholi</w:t>
            </w:r>
          </w:p>
        </w:tc>
        <w:tc>
          <w:tcPr>
            <w:tcW w:w="0" w:type="auto"/>
            <w:tcBorders>
              <w:top w:val="nil"/>
              <w:left w:val="nil"/>
              <w:bottom w:val="nil"/>
              <w:right w:val="nil"/>
            </w:tcBorders>
            <w:noWrap/>
            <w:tcMar>
              <w:top w:w="15" w:type="dxa"/>
              <w:left w:w="15" w:type="dxa"/>
              <w:bottom w:w="0" w:type="dxa"/>
              <w:right w:w="15" w:type="dxa"/>
            </w:tcMar>
            <w:vAlign w:val="bottom"/>
            <w:hideMark/>
          </w:tcPr>
          <w:p w14:paraId="3CBE0B3B"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9,878</w:t>
            </w:r>
          </w:p>
        </w:tc>
        <w:tc>
          <w:tcPr>
            <w:tcW w:w="0" w:type="auto"/>
            <w:tcBorders>
              <w:top w:val="nil"/>
              <w:left w:val="nil"/>
              <w:bottom w:val="nil"/>
              <w:right w:val="nil"/>
            </w:tcBorders>
            <w:noWrap/>
            <w:tcMar>
              <w:top w:w="15" w:type="dxa"/>
              <w:left w:w="15" w:type="dxa"/>
              <w:bottom w:w="0" w:type="dxa"/>
              <w:right w:w="15" w:type="dxa"/>
            </w:tcMar>
            <w:vAlign w:val="bottom"/>
            <w:hideMark/>
          </w:tcPr>
          <w:p w14:paraId="61C1B67D"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221</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2.2</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1.95-2.53</w:t>
            </w:r>
            <w:r>
              <w:rPr>
                <w:rFonts w:ascii="Times New Roman" w:eastAsia="Times New Roman" w:hAnsi="Times New Roman" w:cs="Times New Roman"/>
                <w:color w:val="000000"/>
                <w:lang w:val="en-UG" w:eastAsia="en-UG"/>
              </w:rPr>
              <w:t>)</w:t>
            </w:r>
          </w:p>
        </w:tc>
        <w:tc>
          <w:tcPr>
            <w:tcW w:w="0" w:type="auto"/>
            <w:tcBorders>
              <w:top w:val="nil"/>
              <w:left w:val="nil"/>
              <w:bottom w:val="nil"/>
              <w:right w:val="nil"/>
            </w:tcBorders>
            <w:noWrap/>
            <w:tcMar>
              <w:top w:w="15" w:type="dxa"/>
              <w:left w:w="15" w:type="dxa"/>
              <w:bottom w:w="0" w:type="dxa"/>
              <w:right w:w="15" w:type="dxa"/>
            </w:tcMar>
            <w:vAlign w:val="bottom"/>
            <w:hideMark/>
          </w:tcPr>
          <w:p w14:paraId="5F82D45E"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30,635</w:t>
            </w:r>
          </w:p>
        </w:tc>
        <w:tc>
          <w:tcPr>
            <w:tcW w:w="0" w:type="auto"/>
            <w:tcBorders>
              <w:top w:val="nil"/>
              <w:left w:val="nil"/>
              <w:bottom w:val="nil"/>
              <w:right w:val="nil"/>
            </w:tcBorders>
            <w:noWrap/>
            <w:tcMar>
              <w:top w:w="15" w:type="dxa"/>
              <w:left w:w="15" w:type="dxa"/>
              <w:bottom w:w="0" w:type="dxa"/>
              <w:right w:w="15" w:type="dxa"/>
            </w:tcMar>
            <w:vAlign w:val="bottom"/>
            <w:hideMark/>
          </w:tcPr>
          <w:p w14:paraId="3919F6C3"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430</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1.4</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1.27-1.54</w:t>
            </w:r>
            <w:r>
              <w:rPr>
                <w:rFonts w:ascii="Times New Roman" w:eastAsia="Times New Roman" w:hAnsi="Times New Roman" w:cs="Times New Roman"/>
                <w:color w:val="000000"/>
                <w:lang w:val="en-UG" w:eastAsia="en-UG"/>
              </w:rPr>
              <w:t>)</w:t>
            </w:r>
          </w:p>
        </w:tc>
      </w:tr>
      <w:tr w:rsidR="00E50BD1" w:rsidRPr="00056F37" w14:paraId="68204250" w14:textId="77777777" w:rsidTr="00D306B2">
        <w:trPr>
          <w:trHeight w:val="248"/>
        </w:trPr>
        <w:tc>
          <w:tcPr>
            <w:tcW w:w="0" w:type="auto"/>
            <w:tcBorders>
              <w:top w:val="nil"/>
              <w:left w:val="nil"/>
              <w:bottom w:val="nil"/>
              <w:right w:val="nil"/>
            </w:tcBorders>
            <w:noWrap/>
            <w:tcMar>
              <w:top w:w="15" w:type="dxa"/>
              <w:left w:w="15" w:type="dxa"/>
              <w:bottom w:w="0" w:type="dxa"/>
              <w:right w:w="15" w:type="dxa"/>
            </w:tcMar>
            <w:vAlign w:val="bottom"/>
            <w:hideMark/>
          </w:tcPr>
          <w:p w14:paraId="3F473579" w14:textId="77777777" w:rsidR="00E50BD1" w:rsidRPr="00B521C5" w:rsidRDefault="00E50BD1" w:rsidP="00E50BD1">
            <w:pPr>
              <w:spacing w:after="0" w:line="240" w:lineRule="auto"/>
              <w:jc w:val="both"/>
              <w:rPr>
                <w:rFonts w:ascii="Times New Roman" w:eastAsia="Times New Roman" w:hAnsi="Times New Roman" w:cs="Times New Roman"/>
                <w:color w:val="000000"/>
                <w:lang w:val="en-UG" w:eastAsia="en-UG"/>
              </w:rPr>
            </w:pPr>
            <w:proofErr w:type="spellStart"/>
            <w:r w:rsidRPr="00B521C5">
              <w:rPr>
                <w:rFonts w:ascii="Times New Roman" w:eastAsia="Times New Roman" w:hAnsi="Times New Roman" w:cs="Times New Roman"/>
                <w:color w:val="000000"/>
                <w:lang w:val="en-UG" w:eastAsia="en-UG"/>
              </w:rPr>
              <w:t>Kigezi</w:t>
            </w:r>
            <w:proofErr w:type="spellEnd"/>
          </w:p>
        </w:tc>
        <w:tc>
          <w:tcPr>
            <w:tcW w:w="0" w:type="auto"/>
            <w:tcBorders>
              <w:top w:val="nil"/>
              <w:left w:val="nil"/>
              <w:bottom w:val="nil"/>
              <w:right w:val="nil"/>
            </w:tcBorders>
            <w:noWrap/>
            <w:tcMar>
              <w:top w:w="15" w:type="dxa"/>
              <w:left w:w="15" w:type="dxa"/>
              <w:bottom w:w="0" w:type="dxa"/>
              <w:right w:w="15" w:type="dxa"/>
            </w:tcMar>
            <w:vAlign w:val="bottom"/>
            <w:hideMark/>
          </w:tcPr>
          <w:p w14:paraId="29DB3F0C"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6,664</w:t>
            </w:r>
          </w:p>
        </w:tc>
        <w:tc>
          <w:tcPr>
            <w:tcW w:w="0" w:type="auto"/>
            <w:tcBorders>
              <w:top w:val="nil"/>
              <w:left w:val="nil"/>
              <w:bottom w:val="nil"/>
              <w:right w:val="nil"/>
            </w:tcBorders>
            <w:noWrap/>
            <w:tcMar>
              <w:top w:w="15" w:type="dxa"/>
              <w:left w:w="15" w:type="dxa"/>
              <w:bottom w:w="0" w:type="dxa"/>
              <w:right w:w="15" w:type="dxa"/>
            </w:tcMar>
            <w:vAlign w:val="bottom"/>
            <w:hideMark/>
          </w:tcPr>
          <w:p w14:paraId="5B0E6BE6"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139</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2.1</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1.74-2.43</w:t>
            </w:r>
            <w:r>
              <w:rPr>
                <w:rFonts w:ascii="Times New Roman" w:eastAsia="Times New Roman" w:hAnsi="Times New Roman" w:cs="Times New Roman"/>
                <w:color w:val="000000"/>
                <w:lang w:val="en-UG" w:eastAsia="en-UG"/>
              </w:rPr>
              <w:t>)</w:t>
            </w:r>
          </w:p>
        </w:tc>
        <w:tc>
          <w:tcPr>
            <w:tcW w:w="0" w:type="auto"/>
            <w:tcBorders>
              <w:top w:val="nil"/>
              <w:left w:val="nil"/>
              <w:bottom w:val="nil"/>
              <w:right w:val="nil"/>
            </w:tcBorders>
            <w:noWrap/>
            <w:tcMar>
              <w:top w:w="15" w:type="dxa"/>
              <w:left w:w="15" w:type="dxa"/>
              <w:bottom w:w="0" w:type="dxa"/>
              <w:right w:w="15" w:type="dxa"/>
            </w:tcMar>
            <w:vAlign w:val="bottom"/>
            <w:hideMark/>
          </w:tcPr>
          <w:p w14:paraId="534E4DC4"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19,496</w:t>
            </w:r>
          </w:p>
        </w:tc>
        <w:tc>
          <w:tcPr>
            <w:tcW w:w="0" w:type="auto"/>
            <w:tcBorders>
              <w:top w:val="nil"/>
              <w:left w:val="nil"/>
              <w:bottom w:val="nil"/>
              <w:right w:val="nil"/>
            </w:tcBorders>
            <w:noWrap/>
            <w:tcMar>
              <w:top w:w="15" w:type="dxa"/>
              <w:left w:w="15" w:type="dxa"/>
              <w:bottom w:w="0" w:type="dxa"/>
              <w:right w:w="15" w:type="dxa"/>
            </w:tcMar>
            <w:vAlign w:val="bottom"/>
            <w:hideMark/>
          </w:tcPr>
          <w:p w14:paraId="7E0A31AA"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268</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1.4</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1.21-1.54</w:t>
            </w:r>
            <w:r>
              <w:rPr>
                <w:rFonts w:ascii="Times New Roman" w:eastAsia="Times New Roman" w:hAnsi="Times New Roman" w:cs="Times New Roman"/>
                <w:color w:val="000000"/>
                <w:lang w:val="en-UG" w:eastAsia="en-UG"/>
              </w:rPr>
              <w:t>)</w:t>
            </w:r>
          </w:p>
        </w:tc>
      </w:tr>
      <w:tr w:rsidR="00E50BD1" w:rsidRPr="00056F37" w14:paraId="5E15F9A3" w14:textId="77777777" w:rsidTr="00D306B2">
        <w:trPr>
          <w:trHeight w:val="248"/>
        </w:trPr>
        <w:tc>
          <w:tcPr>
            <w:tcW w:w="0" w:type="auto"/>
            <w:tcBorders>
              <w:top w:val="nil"/>
              <w:left w:val="nil"/>
              <w:bottom w:val="single" w:sz="4" w:space="0" w:color="auto"/>
              <w:right w:val="nil"/>
            </w:tcBorders>
            <w:noWrap/>
            <w:tcMar>
              <w:top w:w="15" w:type="dxa"/>
              <w:left w:w="15" w:type="dxa"/>
              <w:bottom w:w="0" w:type="dxa"/>
              <w:right w:w="15" w:type="dxa"/>
            </w:tcMar>
            <w:vAlign w:val="bottom"/>
            <w:hideMark/>
          </w:tcPr>
          <w:p w14:paraId="389CE522" w14:textId="77777777" w:rsidR="00E50BD1" w:rsidRPr="00B521C5" w:rsidRDefault="00E50BD1" w:rsidP="00E50BD1">
            <w:pPr>
              <w:spacing w:after="0" w:line="240" w:lineRule="auto"/>
              <w:jc w:val="both"/>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Tooro</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14:paraId="760F1CAB"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16,970</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14:paraId="3CCBCBB9"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360</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2.1</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1.90-2.34</w:t>
            </w:r>
            <w:r>
              <w:rPr>
                <w:rFonts w:ascii="Times New Roman" w:eastAsia="Times New Roman" w:hAnsi="Times New Roman" w:cs="Times New Roman"/>
                <w:color w:val="000000"/>
                <w:lang w:val="en-UG" w:eastAsia="en-UG"/>
              </w:rPr>
              <w:t>)</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14:paraId="71535EEE"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62,863</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14:paraId="266DD1CA" w14:textId="77777777" w:rsidR="00E50BD1" w:rsidRPr="00B521C5" w:rsidRDefault="00E50BD1" w:rsidP="00E50BD1">
            <w:pPr>
              <w:spacing w:after="0" w:line="240" w:lineRule="auto"/>
              <w:jc w:val="center"/>
              <w:rPr>
                <w:rFonts w:ascii="Times New Roman" w:eastAsia="Times New Roman" w:hAnsi="Times New Roman" w:cs="Times New Roman"/>
                <w:color w:val="000000"/>
                <w:lang w:val="en-UG" w:eastAsia="en-UG"/>
              </w:rPr>
            </w:pPr>
            <w:r w:rsidRPr="00B521C5">
              <w:rPr>
                <w:rFonts w:ascii="Times New Roman" w:eastAsia="Times New Roman" w:hAnsi="Times New Roman" w:cs="Times New Roman"/>
                <w:color w:val="000000"/>
                <w:lang w:val="en-UG" w:eastAsia="en-UG"/>
              </w:rPr>
              <w:t>754</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1.2</w:t>
            </w:r>
            <w:r>
              <w:rPr>
                <w:rFonts w:ascii="Times New Roman" w:eastAsia="Times New Roman" w:hAnsi="Times New Roman" w:cs="Times New Roman"/>
                <w:color w:val="000000"/>
                <w:lang w:val="en-UG" w:eastAsia="en-UG"/>
              </w:rPr>
              <w:t xml:space="preserve">, </w:t>
            </w:r>
            <w:r w:rsidRPr="00B521C5">
              <w:rPr>
                <w:rFonts w:ascii="Times New Roman" w:eastAsia="Times New Roman" w:hAnsi="Times New Roman" w:cs="Times New Roman"/>
                <w:color w:val="000000"/>
                <w:lang w:val="en-UG" w:eastAsia="en-UG"/>
              </w:rPr>
              <w:t>1.11-1.28</w:t>
            </w:r>
            <w:r>
              <w:rPr>
                <w:rFonts w:ascii="Times New Roman" w:eastAsia="Times New Roman" w:hAnsi="Times New Roman" w:cs="Times New Roman"/>
                <w:color w:val="000000"/>
                <w:lang w:val="en-UG" w:eastAsia="en-UG"/>
              </w:rPr>
              <w:t>)</w:t>
            </w:r>
          </w:p>
        </w:tc>
      </w:tr>
      <w:tr w:rsidR="00E50BD1" w:rsidRPr="00056F37" w14:paraId="4F6E4360" w14:textId="77777777" w:rsidTr="00D306B2">
        <w:trPr>
          <w:trHeight w:val="248"/>
        </w:trPr>
        <w:tc>
          <w:tcPr>
            <w:tcW w:w="0" w:type="auto"/>
            <w:tcBorders>
              <w:top w:val="nil"/>
              <w:left w:val="nil"/>
              <w:bottom w:val="single" w:sz="4" w:space="0" w:color="auto"/>
              <w:right w:val="nil"/>
            </w:tcBorders>
            <w:noWrap/>
            <w:tcMar>
              <w:top w:w="15" w:type="dxa"/>
              <w:left w:w="15" w:type="dxa"/>
              <w:bottom w:w="0" w:type="dxa"/>
              <w:right w:w="15" w:type="dxa"/>
            </w:tcMar>
            <w:vAlign w:val="bottom"/>
            <w:hideMark/>
          </w:tcPr>
          <w:p w14:paraId="0C16D875" w14:textId="77777777" w:rsidR="00E50BD1" w:rsidRPr="00B521C5" w:rsidRDefault="00E50BD1" w:rsidP="00E50BD1">
            <w:pPr>
              <w:spacing w:after="0" w:line="240" w:lineRule="auto"/>
              <w:jc w:val="both"/>
              <w:rPr>
                <w:rFonts w:ascii="Times New Roman" w:eastAsia="Times New Roman" w:hAnsi="Times New Roman" w:cs="Times New Roman"/>
                <w:b/>
                <w:bCs/>
                <w:color w:val="000000"/>
                <w:lang w:val="en-UG" w:eastAsia="en-UG"/>
              </w:rPr>
            </w:pPr>
            <w:r w:rsidRPr="00B521C5">
              <w:rPr>
                <w:rFonts w:ascii="Times New Roman" w:eastAsia="Times New Roman" w:hAnsi="Times New Roman" w:cs="Times New Roman"/>
                <w:b/>
                <w:bCs/>
                <w:color w:val="000000"/>
                <w:lang w:val="en-UG" w:eastAsia="en-UG"/>
              </w:rPr>
              <w:t>Total</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14:paraId="637AA5BE" w14:textId="77777777" w:rsidR="00E50BD1" w:rsidRPr="00B521C5" w:rsidRDefault="00E50BD1" w:rsidP="00E50BD1">
            <w:pPr>
              <w:spacing w:after="0" w:line="240" w:lineRule="auto"/>
              <w:jc w:val="center"/>
              <w:rPr>
                <w:rFonts w:ascii="Times New Roman" w:eastAsia="Times New Roman" w:hAnsi="Times New Roman" w:cs="Times New Roman"/>
                <w:b/>
                <w:bCs/>
                <w:color w:val="000000"/>
                <w:lang w:val="en-UG" w:eastAsia="en-UG"/>
              </w:rPr>
            </w:pPr>
            <w:r w:rsidRPr="00B521C5">
              <w:rPr>
                <w:rFonts w:ascii="Times New Roman" w:eastAsia="Times New Roman" w:hAnsi="Times New Roman" w:cs="Times New Roman"/>
                <w:b/>
                <w:bCs/>
                <w:color w:val="000000"/>
                <w:lang w:val="en-UG" w:eastAsia="en-UG"/>
              </w:rPr>
              <w:t>195,410</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14:paraId="73354E6D" w14:textId="77777777" w:rsidR="00E50BD1" w:rsidRPr="00B521C5" w:rsidRDefault="00E50BD1" w:rsidP="00E50BD1">
            <w:pPr>
              <w:spacing w:after="0" w:line="240" w:lineRule="auto"/>
              <w:jc w:val="center"/>
              <w:rPr>
                <w:rFonts w:ascii="Times New Roman" w:eastAsia="Times New Roman" w:hAnsi="Times New Roman" w:cs="Times New Roman"/>
                <w:b/>
                <w:bCs/>
                <w:color w:val="000000"/>
                <w:lang w:val="en-UG" w:eastAsia="en-UG"/>
              </w:rPr>
            </w:pPr>
            <w:r w:rsidRPr="00B521C5">
              <w:rPr>
                <w:rFonts w:ascii="Times New Roman" w:eastAsia="Times New Roman" w:hAnsi="Times New Roman" w:cs="Times New Roman"/>
                <w:b/>
                <w:bCs/>
                <w:color w:val="000000"/>
                <w:lang w:val="en-UG" w:eastAsia="en-UG"/>
              </w:rPr>
              <w:t>5,645</w:t>
            </w:r>
            <w:r>
              <w:rPr>
                <w:rFonts w:ascii="Times New Roman" w:eastAsia="Times New Roman" w:hAnsi="Times New Roman" w:cs="Times New Roman"/>
                <w:b/>
                <w:bCs/>
                <w:color w:val="000000"/>
                <w:lang w:val="en-UG" w:eastAsia="en-UG"/>
              </w:rPr>
              <w:t xml:space="preserve"> (</w:t>
            </w:r>
            <w:r w:rsidRPr="00B521C5">
              <w:rPr>
                <w:rFonts w:ascii="Times New Roman" w:eastAsia="Times New Roman" w:hAnsi="Times New Roman" w:cs="Times New Roman"/>
                <w:b/>
                <w:bCs/>
                <w:color w:val="000000"/>
                <w:lang w:val="en-UG" w:eastAsia="en-UG"/>
              </w:rPr>
              <w:t>2.9</w:t>
            </w:r>
            <w:r>
              <w:rPr>
                <w:rFonts w:ascii="Times New Roman" w:eastAsia="Times New Roman" w:hAnsi="Times New Roman" w:cs="Times New Roman"/>
                <w:b/>
                <w:bCs/>
                <w:color w:val="000000"/>
                <w:lang w:val="en-UG" w:eastAsia="en-UG"/>
              </w:rPr>
              <w:t xml:space="preserve">, </w:t>
            </w:r>
            <w:r w:rsidRPr="00B521C5">
              <w:rPr>
                <w:rFonts w:ascii="Times New Roman" w:eastAsia="Times New Roman" w:hAnsi="Times New Roman" w:cs="Times New Roman"/>
                <w:b/>
                <w:bCs/>
                <w:color w:val="000000"/>
                <w:lang w:val="en-UG" w:eastAsia="en-UG"/>
              </w:rPr>
              <w:t>2.81-2.96</w:t>
            </w:r>
            <w:r>
              <w:rPr>
                <w:rFonts w:ascii="Times New Roman" w:eastAsia="Times New Roman" w:hAnsi="Times New Roman" w:cs="Times New Roman"/>
                <w:b/>
                <w:bCs/>
                <w:color w:val="000000"/>
                <w:lang w:val="en-UG" w:eastAsia="en-UG"/>
              </w:rPr>
              <w:t>)</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14:paraId="5F0E94B8" w14:textId="77777777" w:rsidR="00E50BD1" w:rsidRPr="00B521C5" w:rsidRDefault="00E50BD1" w:rsidP="00E50BD1">
            <w:pPr>
              <w:spacing w:after="0" w:line="240" w:lineRule="auto"/>
              <w:jc w:val="center"/>
              <w:rPr>
                <w:rFonts w:ascii="Times New Roman" w:eastAsia="Times New Roman" w:hAnsi="Times New Roman" w:cs="Times New Roman"/>
                <w:b/>
                <w:bCs/>
                <w:color w:val="000000"/>
                <w:lang w:val="en-UG" w:eastAsia="en-UG"/>
              </w:rPr>
            </w:pPr>
            <w:r w:rsidRPr="00B521C5">
              <w:rPr>
                <w:rFonts w:ascii="Times New Roman" w:eastAsia="Times New Roman" w:hAnsi="Times New Roman" w:cs="Times New Roman"/>
                <w:b/>
                <w:bCs/>
                <w:color w:val="000000"/>
                <w:lang w:val="en-UG" w:eastAsia="en-UG"/>
              </w:rPr>
              <w:t>662,002</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14:paraId="4D6C510D" w14:textId="77777777" w:rsidR="00E50BD1" w:rsidRPr="00B521C5" w:rsidRDefault="00E50BD1" w:rsidP="00D306B2">
            <w:pPr>
              <w:spacing w:after="0" w:line="240" w:lineRule="auto"/>
              <w:jc w:val="center"/>
              <w:rPr>
                <w:rFonts w:ascii="Times New Roman" w:eastAsia="Times New Roman" w:hAnsi="Times New Roman" w:cs="Times New Roman"/>
                <w:b/>
                <w:bCs/>
                <w:color w:val="000000"/>
                <w:lang w:val="en-UG" w:eastAsia="en-UG"/>
              </w:rPr>
            </w:pPr>
            <w:r w:rsidRPr="00B521C5">
              <w:rPr>
                <w:rFonts w:ascii="Times New Roman" w:eastAsia="Times New Roman" w:hAnsi="Times New Roman" w:cs="Times New Roman"/>
                <w:b/>
                <w:bCs/>
                <w:color w:val="000000"/>
                <w:lang w:val="en-UG" w:eastAsia="en-UG"/>
              </w:rPr>
              <w:t>11,303</w:t>
            </w:r>
            <w:r>
              <w:rPr>
                <w:rFonts w:ascii="Times New Roman" w:eastAsia="Times New Roman" w:hAnsi="Times New Roman" w:cs="Times New Roman"/>
                <w:b/>
                <w:bCs/>
                <w:color w:val="000000"/>
                <w:lang w:val="en-UG" w:eastAsia="en-UG"/>
              </w:rPr>
              <w:t xml:space="preserve"> (</w:t>
            </w:r>
            <w:r w:rsidRPr="00B521C5">
              <w:rPr>
                <w:rFonts w:ascii="Times New Roman" w:eastAsia="Times New Roman" w:hAnsi="Times New Roman" w:cs="Times New Roman"/>
                <w:b/>
                <w:bCs/>
                <w:color w:val="000000"/>
                <w:lang w:val="en-UG" w:eastAsia="en-UG"/>
              </w:rPr>
              <w:t>1.7</w:t>
            </w:r>
            <w:r>
              <w:rPr>
                <w:rFonts w:ascii="Times New Roman" w:eastAsia="Times New Roman" w:hAnsi="Times New Roman" w:cs="Times New Roman"/>
                <w:b/>
                <w:bCs/>
                <w:color w:val="000000"/>
                <w:lang w:val="en-UG" w:eastAsia="en-UG"/>
              </w:rPr>
              <w:t xml:space="preserve">, </w:t>
            </w:r>
            <w:r w:rsidRPr="00B521C5">
              <w:rPr>
                <w:rFonts w:ascii="Times New Roman" w:eastAsia="Times New Roman" w:hAnsi="Times New Roman" w:cs="Times New Roman"/>
                <w:b/>
                <w:bCs/>
                <w:color w:val="000000"/>
                <w:lang w:val="en-UG" w:eastAsia="en-UG"/>
              </w:rPr>
              <w:t>1.68-1.74</w:t>
            </w:r>
            <w:r>
              <w:rPr>
                <w:rFonts w:ascii="Times New Roman" w:eastAsia="Times New Roman" w:hAnsi="Times New Roman" w:cs="Times New Roman"/>
                <w:b/>
                <w:bCs/>
                <w:color w:val="000000"/>
                <w:lang w:val="en-UG" w:eastAsia="en-UG"/>
              </w:rPr>
              <w:t>)</w:t>
            </w:r>
          </w:p>
        </w:tc>
      </w:tr>
    </w:tbl>
    <w:p w14:paraId="46AFD441" w14:textId="77777777" w:rsidR="0046138E" w:rsidRDefault="0046138E">
      <w:pPr>
        <w:rPr>
          <w:rFonts w:ascii="Times New Roman" w:hAnsi="Times New Roman" w:cs="Times New Roman"/>
          <w:i/>
          <w:iCs/>
          <w:lang w:val="en-CA"/>
        </w:rPr>
      </w:pPr>
    </w:p>
    <w:p w14:paraId="39EF4054" w14:textId="5101A1FA" w:rsidR="00E50BD1" w:rsidRPr="003878CA" w:rsidRDefault="00DC199A">
      <w:pPr>
        <w:rPr>
          <w:i/>
          <w:iCs/>
        </w:rPr>
      </w:pPr>
      <w:r w:rsidRPr="003878CA">
        <w:rPr>
          <w:rFonts w:ascii="Times New Roman" w:hAnsi="Times New Roman" w:cs="Times New Roman"/>
          <w:i/>
          <w:iCs/>
          <w:lang w:val="en-CA"/>
        </w:rPr>
        <w:t>HEI- HIV exposed infants. CI- confidence interval. Pre-</w:t>
      </w:r>
      <w:r w:rsidR="00295D24">
        <w:rPr>
          <w:rFonts w:ascii="Times New Roman" w:hAnsi="Times New Roman" w:cs="Times New Roman"/>
          <w:i/>
          <w:iCs/>
          <w:lang w:val="en-CA"/>
        </w:rPr>
        <w:t>update</w:t>
      </w:r>
      <w:r w:rsidRPr="003878CA">
        <w:rPr>
          <w:rFonts w:ascii="Times New Roman" w:hAnsi="Times New Roman" w:cs="Times New Roman"/>
          <w:i/>
          <w:iCs/>
          <w:lang w:val="en-CA"/>
        </w:rPr>
        <w:t xml:space="preserve"> is when only two PCR tests were recommended (2017-2018)</w:t>
      </w:r>
      <w:r w:rsidR="003878CA" w:rsidRPr="003878CA">
        <w:rPr>
          <w:rFonts w:ascii="Times New Roman" w:hAnsi="Times New Roman" w:cs="Times New Roman"/>
          <w:i/>
          <w:iCs/>
          <w:lang w:val="en-CA"/>
        </w:rPr>
        <w:t xml:space="preserve"> </w:t>
      </w:r>
      <w:r w:rsidR="003878CA" w:rsidRPr="003878CA">
        <w:rPr>
          <w:rFonts w:ascii="Times New Roman" w:hAnsi="Times New Roman" w:cs="Times New Roman"/>
          <w:i/>
          <w:iCs/>
        </w:rPr>
        <w:t>1</w:t>
      </w:r>
      <w:r w:rsidR="003878CA" w:rsidRPr="003878CA">
        <w:rPr>
          <w:rFonts w:ascii="Times New Roman" w:hAnsi="Times New Roman" w:cs="Times New Roman"/>
          <w:i/>
          <w:iCs/>
          <w:vertAlign w:val="superscript"/>
        </w:rPr>
        <w:t>st</w:t>
      </w:r>
      <w:r w:rsidR="003878CA" w:rsidRPr="003878CA">
        <w:rPr>
          <w:rFonts w:ascii="Times New Roman" w:hAnsi="Times New Roman" w:cs="Times New Roman"/>
          <w:i/>
          <w:iCs/>
        </w:rPr>
        <w:t xml:space="preserve"> PCR at 0-2months and 2</w:t>
      </w:r>
      <w:r w:rsidR="003878CA" w:rsidRPr="003878CA">
        <w:rPr>
          <w:rFonts w:ascii="Times New Roman" w:hAnsi="Times New Roman" w:cs="Times New Roman"/>
          <w:i/>
          <w:iCs/>
          <w:vertAlign w:val="superscript"/>
        </w:rPr>
        <w:t>nd</w:t>
      </w:r>
      <w:r w:rsidR="003878CA" w:rsidRPr="003878CA">
        <w:rPr>
          <w:rFonts w:ascii="Times New Roman" w:hAnsi="Times New Roman" w:cs="Times New Roman"/>
          <w:i/>
          <w:iCs/>
        </w:rPr>
        <w:t xml:space="preserve"> PCR at 12-18 months of age</w:t>
      </w:r>
      <w:r w:rsidR="003878CA" w:rsidRPr="003878CA">
        <w:rPr>
          <w:rFonts w:ascii="Times New Roman" w:hAnsi="Times New Roman" w:cs="Times New Roman"/>
          <w:i/>
          <w:iCs/>
          <w:lang w:val="en-CA"/>
        </w:rPr>
        <w:t>. P</w:t>
      </w:r>
      <w:r w:rsidRPr="003878CA">
        <w:rPr>
          <w:rFonts w:ascii="Times New Roman" w:hAnsi="Times New Roman" w:cs="Times New Roman"/>
          <w:i/>
          <w:iCs/>
          <w:lang w:val="en-CA"/>
        </w:rPr>
        <w:t>ost-</w:t>
      </w:r>
      <w:r w:rsidR="00295D24">
        <w:rPr>
          <w:rFonts w:ascii="Times New Roman" w:hAnsi="Times New Roman" w:cs="Times New Roman"/>
          <w:i/>
          <w:iCs/>
          <w:lang w:val="en-CA"/>
        </w:rPr>
        <w:t>update</w:t>
      </w:r>
      <w:r w:rsidRPr="003878CA">
        <w:rPr>
          <w:rFonts w:ascii="Times New Roman" w:hAnsi="Times New Roman" w:cs="Times New Roman"/>
          <w:i/>
          <w:iCs/>
          <w:lang w:val="en-CA"/>
        </w:rPr>
        <w:t xml:space="preserve"> (2019-2023) is during three PCR tests were</w:t>
      </w:r>
      <w:r w:rsidR="003878CA" w:rsidRPr="003878CA">
        <w:rPr>
          <w:rFonts w:ascii="Times New Roman" w:hAnsi="Times New Roman" w:cs="Times New Roman"/>
          <w:i/>
          <w:iCs/>
          <w:lang w:val="en-CA"/>
        </w:rPr>
        <w:t xml:space="preserve"> </w:t>
      </w:r>
      <w:r w:rsidR="003878CA" w:rsidRPr="003878CA">
        <w:rPr>
          <w:rFonts w:ascii="Times New Roman" w:hAnsi="Times New Roman" w:cs="Times New Roman"/>
          <w:i/>
          <w:iCs/>
        </w:rPr>
        <w:t>1</w:t>
      </w:r>
      <w:r w:rsidR="003878CA" w:rsidRPr="003878CA">
        <w:rPr>
          <w:rFonts w:ascii="Times New Roman" w:hAnsi="Times New Roman" w:cs="Times New Roman"/>
          <w:i/>
          <w:iCs/>
          <w:vertAlign w:val="superscript"/>
        </w:rPr>
        <w:t>st</w:t>
      </w:r>
      <w:r w:rsidR="003878CA" w:rsidRPr="003878CA">
        <w:rPr>
          <w:rFonts w:ascii="Times New Roman" w:hAnsi="Times New Roman" w:cs="Times New Roman"/>
          <w:i/>
          <w:iCs/>
        </w:rPr>
        <w:t>, 2</w:t>
      </w:r>
      <w:r w:rsidR="003878CA" w:rsidRPr="003878CA">
        <w:rPr>
          <w:rFonts w:ascii="Times New Roman" w:hAnsi="Times New Roman" w:cs="Times New Roman"/>
          <w:i/>
          <w:iCs/>
          <w:vertAlign w:val="superscript"/>
        </w:rPr>
        <w:t>nd</w:t>
      </w:r>
      <w:r w:rsidR="003878CA" w:rsidRPr="003878CA">
        <w:rPr>
          <w:rFonts w:ascii="Times New Roman" w:hAnsi="Times New Roman" w:cs="Times New Roman"/>
          <w:i/>
          <w:iCs/>
        </w:rPr>
        <w:t xml:space="preserve"> and 3</w:t>
      </w:r>
      <w:r w:rsidR="003878CA" w:rsidRPr="003878CA">
        <w:rPr>
          <w:rFonts w:ascii="Times New Roman" w:hAnsi="Times New Roman" w:cs="Times New Roman"/>
          <w:i/>
          <w:iCs/>
          <w:vertAlign w:val="superscript"/>
        </w:rPr>
        <w:t>rd</w:t>
      </w:r>
      <w:r w:rsidR="003878CA" w:rsidRPr="003878CA">
        <w:rPr>
          <w:rFonts w:ascii="Times New Roman" w:hAnsi="Times New Roman" w:cs="Times New Roman"/>
          <w:i/>
          <w:iCs/>
        </w:rPr>
        <w:t xml:space="preserve"> </w:t>
      </w:r>
      <w:r w:rsidR="003878CA">
        <w:rPr>
          <w:rFonts w:ascii="Times New Roman" w:hAnsi="Times New Roman" w:cs="Times New Roman"/>
          <w:i/>
          <w:iCs/>
        </w:rPr>
        <w:t xml:space="preserve">are </w:t>
      </w:r>
      <w:r w:rsidR="003878CA" w:rsidRPr="003878CA">
        <w:rPr>
          <w:rFonts w:ascii="Times New Roman" w:hAnsi="Times New Roman" w:cs="Times New Roman"/>
          <w:i/>
          <w:iCs/>
        </w:rPr>
        <w:t>at 0-2months, 8-11 months, and 12-15 months of age respectively</w:t>
      </w:r>
      <w:r w:rsidR="003878CA">
        <w:rPr>
          <w:rFonts w:ascii="Times New Roman" w:hAnsi="Times New Roman" w:cs="Times New Roman"/>
          <w:i/>
          <w:iCs/>
        </w:rPr>
        <w:t xml:space="preserve">. </w:t>
      </w:r>
    </w:p>
    <w:p w14:paraId="1924E3F4" w14:textId="77777777" w:rsidR="00E50BD1" w:rsidRDefault="00E50BD1"/>
    <w:p w14:paraId="2387F4F8" w14:textId="71C1F98C" w:rsidR="00E50BD1" w:rsidRDefault="00E50BD1">
      <w:pPr>
        <w:rPr>
          <w:noProof/>
        </w:rPr>
      </w:pPr>
    </w:p>
    <w:p w14:paraId="607B673D" w14:textId="77777777" w:rsidR="00E50BD1" w:rsidRDefault="00E50BD1" w:rsidP="00E50BD1"/>
    <w:p w14:paraId="6D397950" w14:textId="77777777" w:rsidR="00E50BD1" w:rsidRPr="00E50BD1" w:rsidRDefault="00E50BD1" w:rsidP="00E50BD1"/>
    <w:sectPr w:rsidR="00E50BD1" w:rsidRPr="00E50B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51E"/>
    <w:rsid w:val="0003351E"/>
    <w:rsid w:val="00063DF6"/>
    <w:rsid w:val="000B5596"/>
    <w:rsid w:val="00141C50"/>
    <w:rsid w:val="00213D3A"/>
    <w:rsid w:val="00295D24"/>
    <w:rsid w:val="00306E51"/>
    <w:rsid w:val="00315DE8"/>
    <w:rsid w:val="00320180"/>
    <w:rsid w:val="00342349"/>
    <w:rsid w:val="00373747"/>
    <w:rsid w:val="003878CA"/>
    <w:rsid w:val="003B1F24"/>
    <w:rsid w:val="00402966"/>
    <w:rsid w:val="00404B1D"/>
    <w:rsid w:val="0046138E"/>
    <w:rsid w:val="00466656"/>
    <w:rsid w:val="004A281B"/>
    <w:rsid w:val="005179AA"/>
    <w:rsid w:val="00553863"/>
    <w:rsid w:val="00643730"/>
    <w:rsid w:val="006467BD"/>
    <w:rsid w:val="00647C20"/>
    <w:rsid w:val="00675446"/>
    <w:rsid w:val="00680A9E"/>
    <w:rsid w:val="006A2E88"/>
    <w:rsid w:val="006D638B"/>
    <w:rsid w:val="007E7F55"/>
    <w:rsid w:val="00805143"/>
    <w:rsid w:val="00820791"/>
    <w:rsid w:val="0082283B"/>
    <w:rsid w:val="008C0767"/>
    <w:rsid w:val="008D3548"/>
    <w:rsid w:val="00951DC2"/>
    <w:rsid w:val="009B250E"/>
    <w:rsid w:val="009E6704"/>
    <w:rsid w:val="009F11E8"/>
    <w:rsid w:val="00A51A1A"/>
    <w:rsid w:val="00AB6318"/>
    <w:rsid w:val="00AE1D0F"/>
    <w:rsid w:val="00AE703E"/>
    <w:rsid w:val="00B00810"/>
    <w:rsid w:val="00B673EE"/>
    <w:rsid w:val="00B938CC"/>
    <w:rsid w:val="00BB0D11"/>
    <w:rsid w:val="00BE584C"/>
    <w:rsid w:val="00C87F04"/>
    <w:rsid w:val="00C976EC"/>
    <w:rsid w:val="00CC1CF9"/>
    <w:rsid w:val="00CD5A04"/>
    <w:rsid w:val="00D40541"/>
    <w:rsid w:val="00DA06E8"/>
    <w:rsid w:val="00DC199A"/>
    <w:rsid w:val="00E06005"/>
    <w:rsid w:val="00E50BD1"/>
    <w:rsid w:val="00E51401"/>
    <w:rsid w:val="00E60B54"/>
    <w:rsid w:val="00F02C09"/>
    <w:rsid w:val="00F31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C89CA"/>
  <w15:chartTrackingRefBased/>
  <w15:docId w15:val="{83EEF5C6-EC82-4906-8581-D25383CE8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005"/>
    <w:rPr>
      <w:kern w:val="0"/>
      <w14:ligatures w14:val="none"/>
    </w:rPr>
  </w:style>
  <w:style w:type="paragraph" w:styleId="Heading1">
    <w:name w:val="heading 1"/>
    <w:basedOn w:val="Normal"/>
    <w:next w:val="Normal"/>
    <w:link w:val="Heading1Char"/>
    <w:uiPriority w:val="9"/>
    <w:qFormat/>
    <w:rsid w:val="0003351E"/>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3351E"/>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3351E"/>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3351E"/>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3351E"/>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3351E"/>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3351E"/>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3351E"/>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3351E"/>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5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35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35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35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35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35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35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35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351E"/>
    <w:rPr>
      <w:rFonts w:eastAsiaTheme="majorEastAsia" w:cstheme="majorBidi"/>
      <w:color w:val="272727" w:themeColor="text1" w:themeTint="D8"/>
    </w:rPr>
  </w:style>
  <w:style w:type="paragraph" w:styleId="Title">
    <w:name w:val="Title"/>
    <w:basedOn w:val="Normal"/>
    <w:next w:val="Normal"/>
    <w:link w:val="TitleChar"/>
    <w:uiPriority w:val="10"/>
    <w:qFormat/>
    <w:rsid w:val="0003351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335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351E"/>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335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51E"/>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03351E"/>
    <w:rPr>
      <w:i/>
      <w:iCs/>
      <w:color w:val="404040" w:themeColor="text1" w:themeTint="BF"/>
    </w:rPr>
  </w:style>
  <w:style w:type="paragraph" w:styleId="ListParagraph">
    <w:name w:val="List Paragraph"/>
    <w:basedOn w:val="Normal"/>
    <w:uiPriority w:val="34"/>
    <w:qFormat/>
    <w:rsid w:val="0003351E"/>
    <w:pPr>
      <w:ind w:left="720"/>
      <w:contextualSpacing/>
    </w:pPr>
    <w:rPr>
      <w:kern w:val="2"/>
      <w14:ligatures w14:val="standardContextual"/>
    </w:rPr>
  </w:style>
  <w:style w:type="character" w:styleId="IntenseEmphasis">
    <w:name w:val="Intense Emphasis"/>
    <w:basedOn w:val="DefaultParagraphFont"/>
    <w:uiPriority w:val="21"/>
    <w:qFormat/>
    <w:rsid w:val="0003351E"/>
    <w:rPr>
      <w:i/>
      <w:iCs/>
      <w:color w:val="2F5496" w:themeColor="accent1" w:themeShade="BF"/>
    </w:rPr>
  </w:style>
  <w:style w:type="paragraph" w:styleId="IntenseQuote">
    <w:name w:val="Intense Quote"/>
    <w:basedOn w:val="Normal"/>
    <w:next w:val="Normal"/>
    <w:link w:val="IntenseQuoteChar"/>
    <w:uiPriority w:val="30"/>
    <w:qFormat/>
    <w:rsid w:val="000335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03351E"/>
    <w:rPr>
      <w:i/>
      <w:iCs/>
      <w:color w:val="2F5496" w:themeColor="accent1" w:themeShade="BF"/>
    </w:rPr>
  </w:style>
  <w:style w:type="character" w:styleId="IntenseReference">
    <w:name w:val="Intense Reference"/>
    <w:basedOn w:val="DefaultParagraphFont"/>
    <w:uiPriority w:val="32"/>
    <w:qFormat/>
    <w:rsid w:val="0003351E"/>
    <w:rPr>
      <w:b/>
      <w:bCs/>
      <w:smallCaps/>
      <w:color w:val="2F5496" w:themeColor="accent1" w:themeShade="BF"/>
      <w:spacing w:val="5"/>
    </w:rPr>
  </w:style>
  <w:style w:type="paragraph" w:styleId="Caption">
    <w:name w:val="caption"/>
    <w:basedOn w:val="Normal"/>
    <w:next w:val="Normal"/>
    <w:uiPriority w:val="35"/>
    <w:unhideWhenUsed/>
    <w:qFormat/>
    <w:rsid w:val="00E06005"/>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5</Pages>
  <Words>1133</Words>
  <Characters>6462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Makoha</dc:creator>
  <cp:keywords/>
  <dc:description/>
  <cp:lastModifiedBy>Caroline Makoha</cp:lastModifiedBy>
  <cp:revision>19</cp:revision>
  <dcterms:created xsi:type="dcterms:W3CDTF">2026-06-23T10:18:00Z</dcterms:created>
  <dcterms:modified xsi:type="dcterms:W3CDTF">2026-09-15T12:17:00Z</dcterms:modified>
</cp:coreProperties>
</file>