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B841" w14:textId="07FF0330" w:rsidR="001D7D80" w:rsidRPr="00CC187D" w:rsidRDefault="001D7D80" w:rsidP="001D7D80">
      <w:pPr>
        <w:pStyle w:val="a8"/>
        <w:keepNext/>
        <w:rPr>
          <w:rFonts w:ascii="Times New Roman" w:hAnsi="Times New Roman" w:cs="Times New Roman"/>
          <w:b/>
          <w:bCs/>
          <w:sz w:val="18"/>
          <w:szCs w:val="18"/>
        </w:rPr>
      </w:pPr>
      <w:r w:rsidRPr="00CC187D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90728B" w:rsidRPr="00CC187D">
        <w:rPr>
          <w:rFonts w:ascii="Times New Roman" w:hAnsi="Times New Roman" w:cs="Times New Roman"/>
          <w:b/>
          <w:bCs/>
          <w:sz w:val="18"/>
          <w:szCs w:val="18"/>
        </w:rPr>
        <w:t>4</w:t>
      </w:r>
      <w:r w:rsidRPr="00CC187D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8A183F" w:rsidRPr="00CC187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0D1335" w:rsidRPr="00CC187D">
        <w:rPr>
          <w:rFonts w:ascii="Times New Roman" w:hAnsi="Times New Roman" w:cs="Times New Roman"/>
          <w:b/>
          <w:bCs/>
          <w:sz w:val="18"/>
          <w:szCs w:val="18"/>
        </w:rPr>
        <w:t xml:space="preserve">Multivariate logistic regression analysis for pCR in immunotherapy </w:t>
      </w:r>
      <w:r w:rsidR="00183BA3">
        <w:rPr>
          <w:rFonts w:ascii="Times New Roman" w:hAnsi="Times New Roman" w:cs="Times New Roman" w:hint="eastAsia"/>
          <w:b/>
          <w:bCs/>
          <w:sz w:val="18"/>
          <w:szCs w:val="18"/>
        </w:rPr>
        <w:t>group</w:t>
      </w:r>
      <w:r w:rsidR="000D1335" w:rsidRPr="00CC187D">
        <w:rPr>
          <w:rFonts w:ascii="Times New Roman" w:hAnsi="Times New Roman" w:cs="Times New Roman"/>
          <w:b/>
          <w:bCs/>
          <w:sz w:val="18"/>
          <w:szCs w:val="18"/>
        </w:rPr>
        <w:t xml:space="preserve"> (n=146).</w:t>
      </w:r>
    </w:p>
    <w:tbl>
      <w:tblPr>
        <w:tblStyle w:val="a3"/>
        <w:tblW w:w="9623" w:type="dxa"/>
        <w:jc w:val="center"/>
        <w:tblLayout w:type="fixed"/>
        <w:tblLook w:val="05A0" w:firstRow="1" w:lastRow="0" w:firstColumn="1" w:lastColumn="1" w:noHBand="0" w:noVBand="1"/>
      </w:tblPr>
      <w:tblGrid>
        <w:gridCol w:w="2234"/>
        <w:gridCol w:w="1412"/>
        <w:gridCol w:w="1615"/>
        <w:gridCol w:w="1728"/>
        <w:gridCol w:w="1317"/>
        <w:gridCol w:w="1317"/>
      </w:tblGrid>
      <w:tr w:rsidR="00C41EA4" w:rsidRPr="00806F74" w14:paraId="2145F28F" w14:textId="77777777" w:rsidTr="00C41EA4">
        <w:trPr>
          <w:jc w:val="center"/>
        </w:trPr>
        <w:tc>
          <w:tcPr>
            <w:tcW w:w="3646" w:type="dxa"/>
            <w:gridSpan w:val="2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7D35B5A4" w14:textId="77777777" w:rsidR="00C41EA4" w:rsidRPr="001D7D80" w:rsidRDefault="00C41EA4" w:rsidP="00EF1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Factors</w:t>
            </w:r>
          </w:p>
        </w:tc>
        <w:tc>
          <w:tcPr>
            <w:tcW w:w="161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0A19694E" w14:textId="03614AC7" w:rsidR="00C41EA4" w:rsidRPr="00806F74" w:rsidRDefault="00C41EA4" w:rsidP="00EF1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126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1728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1C266339" w14:textId="2B6F6D1F" w:rsidR="00C41EA4" w:rsidRDefault="00C41EA4" w:rsidP="00EF1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OR(95%CI)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1FA6CB36" w14:textId="6AB8BE17" w:rsidR="00C41EA4" w:rsidRDefault="00C41EA4" w:rsidP="00EF1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Wald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B75CCFD" w14:textId="29398B6E" w:rsidR="00C41EA4" w:rsidRPr="00EB2C3E" w:rsidRDefault="00C41EA4" w:rsidP="00EF1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C41EA4" w:rsidRPr="00806F74" w14:paraId="2E56CE94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771A1D" w14:textId="457B4E1A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16BE">
              <w:rPr>
                <w:rFonts w:ascii="Times New Roman" w:hAnsi="Times New Roman" w:cs="Times New Roman"/>
                <w:sz w:val="18"/>
                <w:szCs w:val="18"/>
              </w:rPr>
              <w:t>Intercept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318CEC" w14:textId="1A8E3C54" w:rsidR="00C41EA4" w:rsidRPr="001D7D80" w:rsidRDefault="00CF61B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F81107" w14:textId="08181477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16BE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B20479" w14:textId="7AE02153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60.3</w:t>
            </w:r>
            <w:r w:rsidR="00CF61B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(3.49-1381.38)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AB08D3" w14:textId="5D2F6245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2.73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626202" w14:textId="5CCE9EB2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0.006</w:t>
            </w:r>
          </w:p>
        </w:tc>
      </w:tr>
      <w:tr w:rsidR="00C41EA4" w:rsidRPr="00C84A80" w14:paraId="457715D9" w14:textId="77777777" w:rsidTr="003E2E9C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9612874" w14:textId="77777777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CEA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5F59B930" w14:textId="77777777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1022587B" w14:textId="6867FB4A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4FE0A4E" w14:textId="0E2D6A2F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EDAD5D3" w14:textId="77777777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60DE267B" w14:textId="257E71A7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1EA4" w:rsidRPr="00C84A80" w14:paraId="3EA81FDF" w14:textId="77777777" w:rsidTr="003E2E9C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48E0585" w14:textId="77777777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57767111" w14:textId="77777777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75DC8A64" w14:textId="2CA9E30D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16B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AA1DD0D" w14:textId="5B3827EB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0.17 (0.05</w:t>
            </w:r>
            <w:r w:rsidR="00585522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0.53)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0254CA5" w14:textId="7DD9E979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-2.96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5EAA19AE" w14:textId="2C4A0EC4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</w:tr>
      <w:tr w:rsidR="00C41EA4" w:rsidRPr="00806F74" w14:paraId="2E44C308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3FD42A" w14:textId="52CDA5A3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NLR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BB2546" w14:textId="3658526E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91DC59" w14:textId="194DA395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BF2E15" w14:textId="0DA0BEF4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5E27F03" w14:textId="77777777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F5796E7" w14:textId="21FA2ECF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1EA4" w:rsidRPr="00806F74" w14:paraId="00267FA1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FADCB4" w14:textId="72D2B5E2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F1B438" w14:textId="2F166843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9B7F1F" w14:textId="3E90CBAA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16B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687345" w14:textId="4145F399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0.17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0.04</w:t>
            </w:r>
            <w:r w:rsidR="00585522" w:rsidRPr="0058552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0.56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C5C57E0" w14:textId="2BDEC331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-2.69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1B01F3" w14:textId="2D2F5854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0.007</w:t>
            </w:r>
          </w:p>
        </w:tc>
      </w:tr>
      <w:tr w:rsidR="00C41EA4" w:rsidRPr="00806F74" w14:paraId="3F17C611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5FFAE761" w14:textId="77400524" w:rsidR="00C41EA4" w:rsidRPr="001D7D80" w:rsidRDefault="003E2E9C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elta-</w:t>
            </w:r>
            <w:r w:rsidR="00C41EA4"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LMR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78B4E4E" w14:textId="02347975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7647D4EF" w14:textId="0D219725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CC0C36B" w14:textId="56B7F4EE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21CFAB61" w14:textId="77777777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A15BD9B" w14:textId="4DA3D92E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1EA4" w:rsidRPr="00806F74" w14:paraId="6236B356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E163D17" w14:textId="6B561DB9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63256B4" w14:textId="7D19794A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434E578" w14:textId="5784E72D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-3.02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C5421A3" w14:textId="7502390C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0.05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</w:t>
            </w:r>
            <w:r w:rsidR="00585522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0.36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46908CF" w14:textId="1BF2E893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-2.76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129B130E" w14:textId="36EE70C5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0.006</w:t>
            </w:r>
          </w:p>
        </w:tc>
      </w:tr>
      <w:tr w:rsidR="00C41EA4" w:rsidRPr="00806F74" w14:paraId="4DA150EB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8ACD5F" w14:textId="685A116D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16BE">
              <w:rPr>
                <w:rFonts w:ascii="Times New Roman" w:hAnsi="Times New Roman" w:cs="Times New Roman"/>
                <w:sz w:val="18"/>
                <w:szCs w:val="18"/>
              </w:rPr>
              <w:t>Lymph node meta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F59B43" w14:textId="162E95CE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524CCE" w14:textId="23022B34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595126" w14:textId="6A3C3676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15074D" w14:textId="77777777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8B2899" w14:textId="7C83E5D5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1EA4" w:rsidRPr="00806F74" w14:paraId="41D68CE2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AA3152" w14:textId="4F9995A5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32EA7C" w14:textId="64C644F1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N1-3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5A6CC4" w14:textId="48013F5D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-0.79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0B6D40" w14:textId="06130EDB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0.45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0.15</w:t>
            </w:r>
            <w:r w:rsidR="00585522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1.30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59265DB" w14:textId="50D1049A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-1.44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6B061E" w14:textId="20C5F69B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0.150</w:t>
            </w:r>
          </w:p>
        </w:tc>
      </w:tr>
      <w:tr w:rsidR="00C41EA4" w:rsidRPr="00806F74" w14:paraId="4CA32126" w14:textId="77777777" w:rsidTr="003E2E9C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5EE787BA" w14:textId="7380A28C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16BE">
              <w:rPr>
                <w:rFonts w:ascii="Times New Roman" w:hAnsi="Times New Roman" w:cs="Times New Roman"/>
                <w:sz w:val="18"/>
                <w:szCs w:val="18"/>
              </w:rPr>
              <w:t>Depth of invasion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34ECB4D" w14:textId="4C8AF472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T2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30DA35EB" w14:textId="254037AB" w:rsidR="00C41EA4" w:rsidRPr="00806F7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E535668" w14:textId="6106999F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75464A3" w14:textId="77777777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1E26AC0D" w14:textId="3C5A82B0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</w:tr>
      <w:tr w:rsidR="00C41EA4" w:rsidRPr="00806F74" w14:paraId="3D7420D8" w14:textId="77777777" w:rsidTr="003E2E9C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93B9203" w14:textId="5073C80C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6D5D4372" w14:textId="4D277A8B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T3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2DF15BC2" w14:textId="20302A82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335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F59F852" w14:textId="5788C2EB" w:rsidR="00C41EA4" w:rsidRPr="00622AAA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0.55</w:t>
            </w:r>
            <w:r w:rsidR="00CF61B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(0.14</w:t>
            </w:r>
            <w:r w:rsidR="00585522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2.16)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2186D135" w14:textId="7DAA606F" w:rsidR="00C41EA4" w:rsidRPr="000D1335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33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59982945" w14:textId="7BA5C516" w:rsidR="00C41EA4" w:rsidRPr="00C84A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335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386</w:t>
            </w:r>
          </w:p>
        </w:tc>
      </w:tr>
      <w:tr w:rsidR="00C41EA4" w:rsidRPr="00EA425C" w14:paraId="6406B206" w14:textId="77777777" w:rsidTr="003E2E9C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3673AAE" w14:textId="77777777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2A42E86C" w14:textId="6F5A8305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T4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63DB4E73" w14:textId="78B5FA27" w:rsidR="00C41EA4" w:rsidRPr="00EA425C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33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5D7C19" w14:textId="4CFDD061" w:rsidR="00C41EA4" w:rsidRPr="00EA425C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0.14 (0.03</w:t>
            </w:r>
            <w:r w:rsidR="00585522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0.53)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5054D47F" w14:textId="0C427006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335">
              <w:rPr>
                <w:rFonts w:ascii="Times New Roman" w:hAnsi="Times New Roman" w:cs="Times New Roman"/>
                <w:sz w:val="18"/>
                <w:szCs w:val="18"/>
              </w:rPr>
              <w:t>-2.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06EC19E" w14:textId="4C14AD9A" w:rsidR="00C41EA4" w:rsidRPr="00EA425C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</w:tr>
      <w:tr w:rsidR="00C41EA4" w:rsidRPr="00EA425C" w14:paraId="03A614CC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001F02" w14:textId="28CA8BF9" w:rsidR="00C41EA4" w:rsidRPr="001D7D80" w:rsidRDefault="003E2E9C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126">
              <w:rPr>
                <w:rFonts w:ascii="Times New Roman" w:hAnsi="Times New Roman" w:cs="Times New Roman"/>
                <w:sz w:val="18"/>
                <w:szCs w:val="18"/>
              </w:rPr>
              <w:t>Immuno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herapy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EB26751" w14:textId="7F2226FF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EA4">
              <w:rPr>
                <w:rFonts w:ascii="Times New Roman" w:hAnsi="Times New Roman" w:cs="Times New Roman"/>
                <w:sz w:val="18"/>
                <w:szCs w:val="18"/>
              </w:rPr>
              <w:t>PD1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D32753A" w14:textId="033A01E0" w:rsidR="00C41EA4" w:rsidRPr="000D1335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DB42D59" w14:textId="6366A85E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73B7AF" w14:textId="77777777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43C9828" w14:textId="6168E706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1EA4" w:rsidRPr="00EA425C" w14:paraId="6F836950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B9B0AA" w14:textId="77777777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BB2E3F" w14:textId="358537C3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EA4">
              <w:rPr>
                <w:rFonts w:ascii="Times New Roman" w:hAnsi="Times New Roman" w:cs="Times New Roman"/>
                <w:sz w:val="18"/>
                <w:szCs w:val="18"/>
              </w:rPr>
              <w:t>PD1+CCNSA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E9DB1C" w14:textId="0EF65693" w:rsidR="00C41EA4" w:rsidRPr="000D1335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CACBCD" w14:textId="37A3C8D2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2.30 (0.35</w:t>
            </w:r>
            <w:r w:rsidR="00585522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17.88)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41F6C53" w14:textId="6BD046A8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F94972" w14:textId="425A7AA2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0.397</w:t>
            </w:r>
          </w:p>
        </w:tc>
      </w:tr>
      <w:tr w:rsidR="00C41EA4" w:rsidRPr="00EA425C" w14:paraId="34467D1C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B2826F7" w14:textId="77777777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6BAAD2" w14:textId="2131B3AB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EA4">
              <w:rPr>
                <w:rFonts w:ascii="Times New Roman" w:hAnsi="Times New Roman" w:cs="Times New Roman"/>
                <w:sz w:val="18"/>
                <w:szCs w:val="18"/>
              </w:rPr>
              <w:t>PD1+CCSA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3851301" w14:textId="1AED6B18" w:rsidR="00C41EA4" w:rsidRPr="000D1335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-1.60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CAC836C" w14:textId="43228908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0.20 (0.01</w:t>
            </w:r>
            <w:r w:rsidR="00585522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2.22)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E01E24" w14:textId="303388E1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-1.26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13AB535" w14:textId="648B6CF7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0.206</w:t>
            </w:r>
          </w:p>
        </w:tc>
      </w:tr>
      <w:tr w:rsidR="00C41EA4" w:rsidRPr="00EA425C" w14:paraId="02CE07E6" w14:textId="77777777" w:rsidTr="00C41EA4">
        <w:trPr>
          <w:jc w:val="center"/>
        </w:trPr>
        <w:tc>
          <w:tcPr>
            <w:tcW w:w="223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16FC64A6" w14:textId="77777777" w:rsidR="00C41EA4" w:rsidRPr="001D7D80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6BADE827" w14:textId="04347404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EA4">
              <w:rPr>
                <w:rFonts w:ascii="Times New Roman" w:hAnsi="Times New Roman" w:cs="Times New Roman"/>
                <w:sz w:val="18"/>
                <w:szCs w:val="18"/>
              </w:rPr>
              <w:t>PD1+CTLA4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09B014AF" w14:textId="11FB4BB6" w:rsidR="00C41EA4" w:rsidRPr="000D1335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2.63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47FF7364" w14:textId="5866D810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13.92 (0.37</w:t>
            </w:r>
            <w:r w:rsidR="00585522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379.14)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585EA5D6" w14:textId="4416DE4E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1.57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2DFA9FB7" w14:textId="57F11FD2" w:rsidR="00C41EA4" w:rsidRDefault="00C41EA4" w:rsidP="00C41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0.115</w:t>
            </w:r>
          </w:p>
        </w:tc>
      </w:tr>
    </w:tbl>
    <w:p w14:paraId="31A07448" w14:textId="2F41A6C8" w:rsidR="00031925" w:rsidRPr="00EF16BE" w:rsidRDefault="000D1335" w:rsidP="00752B4C">
      <w:pPr>
        <w:jc w:val="left"/>
        <w:rPr>
          <w:rFonts w:ascii="Times New Roman" w:hAnsi="Times New Roman" w:cs="Times New Roman"/>
          <w:sz w:val="20"/>
          <w:szCs w:val="20"/>
        </w:rPr>
      </w:pPr>
      <w:r w:rsidRPr="000D1335">
        <w:rPr>
          <w:rFonts w:ascii="Times New Roman" w:hAnsi="Times New Roman" w:cs="Times New Roman"/>
          <w:sz w:val="18"/>
          <w:szCs w:val="18"/>
        </w:rPr>
        <w:t xml:space="preserve">CEA, </w:t>
      </w:r>
      <w:r w:rsidR="00265F88">
        <w:rPr>
          <w:rFonts w:ascii="Times New Roman" w:hAnsi="Times New Roman" w:cs="Times New Roman" w:hint="eastAsia"/>
          <w:sz w:val="18"/>
          <w:szCs w:val="18"/>
        </w:rPr>
        <w:t>c</w:t>
      </w:r>
      <w:r w:rsidRPr="000D1335">
        <w:rPr>
          <w:rFonts w:ascii="Times New Roman" w:hAnsi="Times New Roman" w:cs="Times New Roman"/>
          <w:sz w:val="18"/>
          <w:szCs w:val="18"/>
        </w:rPr>
        <w:t xml:space="preserve">arcinoembryonic antigen; NLR, the rate of neutrophils to lymphocytes; </w:t>
      </w:r>
      <w:r w:rsidR="00971862">
        <w:rPr>
          <w:rFonts w:ascii="Times New Roman" w:hAnsi="Times New Roman" w:cs="Times New Roman" w:hint="eastAsia"/>
          <w:sz w:val="18"/>
          <w:szCs w:val="18"/>
        </w:rPr>
        <w:t>Delta-</w:t>
      </w:r>
      <w:r w:rsidRPr="000D1335">
        <w:rPr>
          <w:rFonts w:ascii="Times New Roman" w:hAnsi="Times New Roman" w:cs="Times New Roman"/>
          <w:sz w:val="18"/>
          <w:szCs w:val="18"/>
        </w:rPr>
        <w:t xml:space="preserve">LMR, the </w:t>
      </w:r>
      <w:r>
        <w:rPr>
          <w:rFonts w:ascii="Times New Roman" w:hAnsi="Times New Roman" w:cs="Times New Roman" w:hint="eastAsia"/>
          <w:sz w:val="18"/>
          <w:szCs w:val="18"/>
        </w:rPr>
        <w:t>change</w:t>
      </w:r>
      <w:r w:rsidRPr="000D1335">
        <w:rPr>
          <w:rFonts w:ascii="Times New Roman" w:hAnsi="Times New Roman" w:cs="Times New Roman"/>
          <w:sz w:val="18"/>
          <w:szCs w:val="18"/>
        </w:rPr>
        <w:t xml:space="preserve"> of LMR</w:t>
      </w:r>
      <w:r>
        <w:rPr>
          <w:rFonts w:ascii="Times New Roman" w:hAnsi="Times New Roman" w:cs="Times New Roman" w:hint="eastAsia"/>
          <w:sz w:val="18"/>
          <w:szCs w:val="18"/>
        </w:rPr>
        <w:t xml:space="preserve"> before and after neoadjuvant therapy</w:t>
      </w:r>
      <w:r w:rsidR="00D57569">
        <w:rPr>
          <w:rFonts w:ascii="Times New Roman" w:hAnsi="Times New Roman" w:cs="Times New Roman" w:hint="eastAsia"/>
          <w:sz w:val="18"/>
          <w:szCs w:val="18"/>
        </w:rPr>
        <w:t xml:space="preserve"> (LMR</w:t>
      </w:r>
      <w:r w:rsidR="00D57569" w:rsidRPr="00C466AB">
        <w:rPr>
          <w:rFonts w:ascii="Times New Roman" w:hAnsi="Times New Roman" w:cs="Times New Roman" w:hint="eastAsia"/>
          <w:sz w:val="18"/>
          <w:szCs w:val="18"/>
        </w:rPr>
        <w:t>,</w:t>
      </w:r>
      <w:r w:rsidR="00D57569" w:rsidRPr="009639AE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D57569">
        <w:rPr>
          <w:rFonts w:ascii="Times New Roman" w:hAnsi="Times New Roman" w:cs="Times New Roman" w:hint="eastAsia"/>
          <w:sz w:val="18"/>
          <w:szCs w:val="18"/>
        </w:rPr>
        <w:t>the rate of lymphocytes to m</w:t>
      </w:r>
      <w:r w:rsidR="00D57569" w:rsidRPr="00622AAA">
        <w:rPr>
          <w:rFonts w:ascii="Times New Roman" w:hAnsi="Times New Roman" w:cs="Times New Roman"/>
          <w:sz w:val="18"/>
          <w:szCs w:val="18"/>
        </w:rPr>
        <w:t>onocyte</w:t>
      </w:r>
      <w:r w:rsidR="00D57569">
        <w:rPr>
          <w:rFonts w:ascii="Times New Roman" w:hAnsi="Times New Roman" w:cs="Times New Roman" w:hint="eastAsia"/>
          <w:sz w:val="18"/>
          <w:szCs w:val="18"/>
        </w:rPr>
        <w:t>s)</w:t>
      </w:r>
      <w:r w:rsidRPr="000D1335">
        <w:rPr>
          <w:rFonts w:ascii="Times New Roman" w:hAnsi="Times New Roman" w:cs="Times New Roman"/>
          <w:sz w:val="18"/>
          <w:szCs w:val="18"/>
        </w:rPr>
        <w:t>.</w:t>
      </w:r>
      <w:r w:rsidR="00BE22CB" w:rsidRPr="00BE22C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3E2E9C" w:rsidRPr="007F5126">
        <w:rPr>
          <w:rFonts w:ascii="Times New Roman" w:hAnsi="Times New Roman" w:cs="Times New Roman"/>
          <w:sz w:val="18"/>
          <w:szCs w:val="18"/>
        </w:rPr>
        <w:t>Immuno</w:t>
      </w:r>
      <w:r w:rsidR="003E2E9C">
        <w:rPr>
          <w:rFonts w:ascii="Times New Roman" w:hAnsi="Times New Roman" w:cs="Times New Roman" w:hint="eastAsia"/>
          <w:sz w:val="18"/>
          <w:szCs w:val="18"/>
        </w:rPr>
        <w:t>t</w:t>
      </w:r>
      <w:r w:rsidR="003E2E9C" w:rsidRPr="00F97ADB">
        <w:rPr>
          <w:rFonts w:ascii="Times New Roman" w:hAnsi="Times New Roman" w:cs="Times New Roman"/>
          <w:sz w:val="18"/>
          <w:szCs w:val="18"/>
        </w:rPr>
        <w:t>herapy</w:t>
      </w:r>
      <w:r w:rsidR="00BE22CB">
        <w:rPr>
          <w:rFonts w:ascii="Times New Roman" w:hAnsi="Times New Roman" w:cs="Times New Roman" w:hint="eastAsia"/>
          <w:sz w:val="18"/>
          <w:szCs w:val="18"/>
        </w:rPr>
        <w:t xml:space="preserve">, neoadjuvant </w:t>
      </w:r>
      <w:r w:rsidR="003E2E9C">
        <w:rPr>
          <w:rFonts w:ascii="Times New Roman" w:hAnsi="Times New Roman" w:cs="Times New Roman" w:hint="eastAsia"/>
          <w:sz w:val="18"/>
          <w:szCs w:val="18"/>
        </w:rPr>
        <w:t>i</w:t>
      </w:r>
      <w:r w:rsidR="003E2E9C" w:rsidRPr="007F5126">
        <w:rPr>
          <w:rFonts w:ascii="Times New Roman" w:hAnsi="Times New Roman" w:cs="Times New Roman"/>
          <w:sz w:val="18"/>
          <w:szCs w:val="18"/>
        </w:rPr>
        <w:t>mmuno</w:t>
      </w:r>
      <w:r w:rsidR="003E2E9C">
        <w:rPr>
          <w:rFonts w:ascii="Times New Roman" w:hAnsi="Times New Roman" w:cs="Times New Roman" w:hint="eastAsia"/>
          <w:sz w:val="18"/>
          <w:szCs w:val="18"/>
        </w:rPr>
        <w:t>t</w:t>
      </w:r>
      <w:r w:rsidR="003E2E9C" w:rsidRPr="00F97ADB">
        <w:rPr>
          <w:rFonts w:ascii="Times New Roman" w:hAnsi="Times New Roman" w:cs="Times New Roman"/>
          <w:sz w:val="18"/>
          <w:szCs w:val="18"/>
        </w:rPr>
        <w:t>herapy</w:t>
      </w:r>
      <w:r w:rsidR="00BE22CB">
        <w:rPr>
          <w:rFonts w:ascii="Times New Roman" w:hAnsi="Times New Roman" w:cs="Times New Roman" w:hint="eastAsia"/>
          <w:sz w:val="18"/>
          <w:szCs w:val="18"/>
        </w:rPr>
        <w:t xml:space="preserve"> schedule (</w:t>
      </w:r>
      <w:r w:rsidR="00BE22CB" w:rsidRPr="001060F7">
        <w:rPr>
          <w:rFonts w:ascii="Times New Roman" w:hAnsi="Times New Roman" w:cs="Times New Roman"/>
          <w:sz w:val="18"/>
          <w:szCs w:val="18"/>
        </w:rPr>
        <w:t>PD1</w:t>
      </w:r>
      <w:r w:rsidR="00BE22CB">
        <w:rPr>
          <w:rFonts w:ascii="Times New Roman" w:hAnsi="Times New Roman" w:cs="Times New Roman" w:hint="eastAsia"/>
          <w:sz w:val="18"/>
          <w:szCs w:val="18"/>
        </w:rPr>
        <w:t xml:space="preserve">, PD1 inhibitor monotherapy; </w:t>
      </w:r>
      <w:r w:rsidR="00BE22CB" w:rsidRPr="001060F7">
        <w:rPr>
          <w:rFonts w:ascii="Times New Roman" w:hAnsi="Times New Roman" w:cs="Times New Roman"/>
          <w:sz w:val="18"/>
          <w:szCs w:val="18"/>
        </w:rPr>
        <w:t>PD1+</w:t>
      </w:r>
      <w:r w:rsidR="00BE22CB">
        <w:rPr>
          <w:rFonts w:ascii="Times New Roman" w:hAnsi="Times New Roman" w:cs="Times New Roman" w:hint="eastAsia"/>
          <w:sz w:val="18"/>
          <w:szCs w:val="18"/>
        </w:rPr>
        <w:t>CCNSA, PD1 inhibitor combined with c</w:t>
      </w:r>
      <w:r w:rsidR="00BE22CB" w:rsidRPr="0062172B">
        <w:rPr>
          <w:rFonts w:ascii="Times New Roman" w:hAnsi="Times New Roman" w:cs="Times New Roman"/>
          <w:sz w:val="18"/>
          <w:szCs w:val="18"/>
        </w:rPr>
        <w:t xml:space="preserve">ell </w:t>
      </w:r>
      <w:r w:rsidR="00BE22CB">
        <w:rPr>
          <w:rFonts w:ascii="Times New Roman" w:hAnsi="Times New Roman" w:cs="Times New Roman" w:hint="eastAsia"/>
          <w:sz w:val="18"/>
          <w:szCs w:val="18"/>
        </w:rPr>
        <w:t>c</w:t>
      </w:r>
      <w:r w:rsidR="00BE22CB" w:rsidRPr="0062172B">
        <w:rPr>
          <w:rFonts w:ascii="Times New Roman" w:hAnsi="Times New Roman" w:cs="Times New Roman"/>
          <w:sz w:val="18"/>
          <w:szCs w:val="18"/>
        </w:rPr>
        <w:t xml:space="preserve">ycle </w:t>
      </w:r>
      <w:r w:rsidR="00BE22CB">
        <w:rPr>
          <w:rFonts w:ascii="Times New Roman" w:hAnsi="Times New Roman" w:cs="Times New Roman" w:hint="eastAsia"/>
          <w:sz w:val="18"/>
          <w:szCs w:val="18"/>
        </w:rPr>
        <w:t>n</w:t>
      </w:r>
      <w:r w:rsidR="00BE22CB" w:rsidRPr="0062172B">
        <w:rPr>
          <w:rFonts w:ascii="Times New Roman" w:hAnsi="Times New Roman" w:cs="Times New Roman"/>
          <w:sz w:val="18"/>
          <w:szCs w:val="18"/>
        </w:rPr>
        <w:t>on-</w:t>
      </w:r>
      <w:r w:rsidR="00BE22CB">
        <w:rPr>
          <w:rFonts w:ascii="Times New Roman" w:hAnsi="Times New Roman" w:cs="Times New Roman" w:hint="eastAsia"/>
          <w:sz w:val="18"/>
          <w:szCs w:val="18"/>
        </w:rPr>
        <w:t>s</w:t>
      </w:r>
      <w:r w:rsidR="00BE22CB" w:rsidRPr="0062172B">
        <w:rPr>
          <w:rFonts w:ascii="Times New Roman" w:hAnsi="Times New Roman" w:cs="Times New Roman"/>
          <w:sz w:val="18"/>
          <w:szCs w:val="18"/>
        </w:rPr>
        <w:t xml:space="preserve">pecific </w:t>
      </w:r>
      <w:r w:rsidR="00BE22CB">
        <w:rPr>
          <w:rFonts w:ascii="Times New Roman" w:hAnsi="Times New Roman" w:cs="Times New Roman" w:hint="eastAsia"/>
          <w:sz w:val="18"/>
          <w:szCs w:val="18"/>
        </w:rPr>
        <w:t>a</w:t>
      </w:r>
      <w:r w:rsidR="00BE22CB" w:rsidRPr="0062172B">
        <w:rPr>
          <w:rFonts w:ascii="Times New Roman" w:hAnsi="Times New Roman" w:cs="Times New Roman"/>
          <w:sz w:val="18"/>
          <w:szCs w:val="18"/>
        </w:rPr>
        <w:t>gent</w:t>
      </w:r>
      <w:r w:rsidR="00BE22CB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="00BE22CB" w:rsidRPr="001060F7">
        <w:rPr>
          <w:rFonts w:ascii="Times New Roman" w:hAnsi="Times New Roman" w:cs="Times New Roman"/>
          <w:sz w:val="18"/>
          <w:szCs w:val="18"/>
        </w:rPr>
        <w:t>PD1+</w:t>
      </w:r>
      <w:r w:rsidR="00BE22CB">
        <w:rPr>
          <w:rFonts w:ascii="Times New Roman" w:hAnsi="Times New Roman" w:cs="Times New Roman" w:hint="eastAsia"/>
          <w:sz w:val="18"/>
          <w:szCs w:val="18"/>
        </w:rPr>
        <w:t>CCSA</w:t>
      </w:r>
      <w:r w:rsidR="00265F88">
        <w:rPr>
          <w:rFonts w:ascii="Times New Roman" w:hAnsi="Times New Roman" w:cs="Times New Roman" w:hint="eastAsia"/>
          <w:sz w:val="18"/>
          <w:szCs w:val="18"/>
        </w:rPr>
        <w:t>,</w:t>
      </w:r>
      <w:r w:rsidR="00BE22CB">
        <w:rPr>
          <w:rFonts w:ascii="Times New Roman" w:hAnsi="Times New Roman" w:cs="Times New Roman" w:hint="eastAsia"/>
          <w:sz w:val="18"/>
          <w:szCs w:val="18"/>
        </w:rPr>
        <w:t xml:space="preserve"> PD1 inhibitor combined with c</w:t>
      </w:r>
      <w:r w:rsidR="00BE22CB" w:rsidRPr="0062172B">
        <w:rPr>
          <w:rFonts w:ascii="Times New Roman" w:hAnsi="Times New Roman" w:cs="Times New Roman"/>
          <w:sz w:val="18"/>
          <w:szCs w:val="18"/>
        </w:rPr>
        <w:t xml:space="preserve">ell </w:t>
      </w:r>
      <w:r w:rsidR="00BE22CB">
        <w:rPr>
          <w:rFonts w:ascii="Times New Roman" w:hAnsi="Times New Roman" w:cs="Times New Roman" w:hint="eastAsia"/>
          <w:sz w:val="18"/>
          <w:szCs w:val="18"/>
        </w:rPr>
        <w:t>c</w:t>
      </w:r>
      <w:r w:rsidR="00BE22CB" w:rsidRPr="0062172B">
        <w:rPr>
          <w:rFonts w:ascii="Times New Roman" w:hAnsi="Times New Roman" w:cs="Times New Roman"/>
          <w:sz w:val="18"/>
          <w:szCs w:val="18"/>
        </w:rPr>
        <w:t xml:space="preserve">ycle </w:t>
      </w:r>
      <w:r w:rsidR="00BE22CB">
        <w:rPr>
          <w:rFonts w:ascii="Times New Roman" w:hAnsi="Times New Roman" w:cs="Times New Roman" w:hint="eastAsia"/>
          <w:sz w:val="18"/>
          <w:szCs w:val="18"/>
        </w:rPr>
        <w:t>s</w:t>
      </w:r>
      <w:r w:rsidR="00BE22CB" w:rsidRPr="0062172B">
        <w:rPr>
          <w:rFonts w:ascii="Times New Roman" w:hAnsi="Times New Roman" w:cs="Times New Roman"/>
          <w:sz w:val="18"/>
          <w:szCs w:val="18"/>
        </w:rPr>
        <w:t xml:space="preserve">pecific </w:t>
      </w:r>
      <w:r w:rsidR="00BE22CB">
        <w:rPr>
          <w:rFonts w:ascii="Times New Roman" w:hAnsi="Times New Roman" w:cs="Times New Roman" w:hint="eastAsia"/>
          <w:sz w:val="18"/>
          <w:szCs w:val="18"/>
        </w:rPr>
        <w:t>a</w:t>
      </w:r>
      <w:r w:rsidR="00BE22CB" w:rsidRPr="0062172B">
        <w:rPr>
          <w:rFonts w:ascii="Times New Roman" w:hAnsi="Times New Roman" w:cs="Times New Roman"/>
          <w:sz w:val="18"/>
          <w:szCs w:val="18"/>
        </w:rPr>
        <w:t>gent</w:t>
      </w:r>
      <w:r w:rsidR="00971862">
        <w:rPr>
          <w:rFonts w:ascii="Times New Roman" w:hAnsi="Times New Roman" w:cs="Times New Roman" w:hint="eastAsia"/>
          <w:sz w:val="18"/>
          <w:szCs w:val="18"/>
        </w:rPr>
        <w:t>;</w:t>
      </w:r>
      <w:r w:rsidR="00BE22C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E22CB" w:rsidRPr="001060F7">
        <w:rPr>
          <w:rFonts w:ascii="Times New Roman" w:hAnsi="Times New Roman" w:cs="Times New Roman"/>
          <w:sz w:val="18"/>
          <w:szCs w:val="18"/>
        </w:rPr>
        <w:t>PD1+CTLA4</w:t>
      </w:r>
      <w:r w:rsidR="00BE22CB">
        <w:rPr>
          <w:rFonts w:ascii="Times New Roman" w:hAnsi="Times New Roman" w:cs="Times New Roman" w:hint="eastAsia"/>
          <w:sz w:val="18"/>
          <w:szCs w:val="18"/>
        </w:rPr>
        <w:t xml:space="preserve">, PD1 inhibitor combined with </w:t>
      </w:r>
      <w:r w:rsidR="00BE22CB" w:rsidRPr="001060F7">
        <w:rPr>
          <w:rFonts w:ascii="Times New Roman" w:hAnsi="Times New Roman" w:cs="Times New Roman"/>
          <w:sz w:val="18"/>
          <w:szCs w:val="18"/>
        </w:rPr>
        <w:t>CTLA4</w:t>
      </w:r>
      <w:r w:rsidR="00BE22CB">
        <w:rPr>
          <w:rFonts w:ascii="Times New Roman" w:hAnsi="Times New Roman" w:cs="Times New Roman" w:hint="eastAsia"/>
          <w:sz w:val="18"/>
          <w:szCs w:val="18"/>
        </w:rPr>
        <w:t xml:space="preserve"> inhibitor or dual immune checkpoint inhibitor</w:t>
      </w:r>
      <w:r w:rsidR="00265F88">
        <w:rPr>
          <w:rFonts w:ascii="Times New Roman" w:hAnsi="Times New Roman" w:cs="Times New Roman" w:hint="eastAsia"/>
          <w:sz w:val="18"/>
          <w:szCs w:val="18"/>
        </w:rPr>
        <w:t>)</w:t>
      </w:r>
      <w:r w:rsidR="00BE22CB">
        <w:rPr>
          <w:rFonts w:ascii="Times New Roman" w:hAnsi="Times New Roman" w:cs="Times New Roman" w:hint="eastAsia"/>
          <w:sz w:val="18"/>
          <w:szCs w:val="18"/>
        </w:rPr>
        <w:t>.</w:t>
      </w:r>
    </w:p>
    <w:sectPr w:rsidR="00031925" w:rsidRPr="00EF16BE" w:rsidSect="00CC187D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6655D" w14:textId="77777777" w:rsidR="006E41DC" w:rsidRDefault="006E41DC" w:rsidP="005667A1">
      <w:r>
        <w:separator/>
      </w:r>
    </w:p>
  </w:endnote>
  <w:endnote w:type="continuationSeparator" w:id="0">
    <w:p w14:paraId="3626D008" w14:textId="77777777" w:rsidR="006E41DC" w:rsidRDefault="006E41DC" w:rsidP="0056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66983" w14:textId="77777777" w:rsidR="006E41DC" w:rsidRDefault="006E41DC" w:rsidP="005667A1">
      <w:r>
        <w:separator/>
      </w:r>
    </w:p>
  </w:footnote>
  <w:footnote w:type="continuationSeparator" w:id="0">
    <w:p w14:paraId="48B64B8C" w14:textId="77777777" w:rsidR="006E41DC" w:rsidRDefault="006E41DC" w:rsidP="00566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AA"/>
    <w:rsid w:val="00031925"/>
    <w:rsid w:val="00043C5D"/>
    <w:rsid w:val="00054B6F"/>
    <w:rsid w:val="00066F41"/>
    <w:rsid w:val="000A565A"/>
    <w:rsid w:val="000B6172"/>
    <w:rsid w:val="000C1C3D"/>
    <w:rsid w:val="000C5F60"/>
    <w:rsid w:val="000C66CB"/>
    <w:rsid w:val="000D1335"/>
    <w:rsid w:val="000D66AD"/>
    <w:rsid w:val="000E62C8"/>
    <w:rsid w:val="000F73FA"/>
    <w:rsid w:val="00104614"/>
    <w:rsid w:val="00115AAC"/>
    <w:rsid w:val="00165CEB"/>
    <w:rsid w:val="00183BA3"/>
    <w:rsid w:val="00196D9E"/>
    <w:rsid w:val="001C4894"/>
    <w:rsid w:val="001D7D80"/>
    <w:rsid w:val="001E54EC"/>
    <w:rsid w:val="001E6AE5"/>
    <w:rsid w:val="0021333A"/>
    <w:rsid w:val="00216CF0"/>
    <w:rsid w:val="00265F88"/>
    <w:rsid w:val="00284161"/>
    <w:rsid w:val="002A4A01"/>
    <w:rsid w:val="002B784D"/>
    <w:rsid w:val="003217AE"/>
    <w:rsid w:val="003355DC"/>
    <w:rsid w:val="0034581B"/>
    <w:rsid w:val="00364D08"/>
    <w:rsid w:val="00396E6E"/>
    <w:rsid w:val="003A5441"/>
    <w:rsid w:val="003B1E96"/>
    <w:rsid w:val="003C784E"/>
    <w:rsid w:val="003C7CC4"/>
    <w:rsid w:val="003D15C8"/>
    <w:rsid w:val="003D21AD"/>
    <w:rsid w:val="003E067D"/>
    <w:rsid w:val="003E2E9C"/>
    <w:rsid w:val="003E5B7E"/>
    <w:rsid w:val="003F5C5A"/>
    <w:rsid w:val="00453520"/>
    <w:rsid w:val="00463DDE"/>
    <w:rsid w:val="004743BD"/>
    <w:rsid w:val="00476CB7"/>
    <w:rsid w:val="00476E1F"/>
    <w:rsid w:val="004C7C56"/>
    <w:rsid w:val="004D3327"/>
    <w:rsid w:val="004E6237"/>
    <w:rsid w:val="00505E87"/>
    <w:rsid w:val="005164DA"/>
    <w:rsid w:val="0053050D"/>
    <w:rsid w:val="005667A1"/>
    <w:rsid w:val="00567C09"/>
    <w:rsid w:val="00585522"/>
    <w:rsid w:val="005A6F16"/>
    <w:rsid w:val="005C146D"/>
    <w:rsid w:val="005C2628"/>
    <w:rsid w:val="005C6865"/>
    <w:rsid w:val="00615401"/>
    <w:rsid w:val="00620665"/>
    <w:rsid w:val="00621756"/>
    <w:rsid w:val="00622AAA"/>
    <w:rsid w:val="00635D37"/>
    <w:rsid w:val="00666173"/>
    <w:rsid w:val="006B17F1"/>
    <w:rsid w:val="006B4529"/>
    <w:rsid w:val="006B533B"/>
    <w:rsid w:val="006E1BF0"/>
    <w:rsid w:val="006E41DC"/>
    <w:rsid w:val="00700FD2"/>
    <w:rsid w:val="00703EB7"/>
    <w:rsid w:val="00710747"/>
    <w:rsid w:val="00752B4C"/>
    <w:rsid w:val="00753D05"/>
    <w:rsid w:val="0078187C"/>
    <w:rsid w:val="00782CD0"/>
    <w:rsid w:val="007A7C18"/>
    <w:rsid w:val="007C02E9"/>
    <w:rsid w:val="007F7E74"/>
    <w:rsid w:val="008019B7"/>
    <w:rsid w:val="008046AB"/>
    <w:rsid w:val="00806F74"/>
    <w:rsid w:val="00807233"/>
    <w:rsid w:val="00854CB9"/>
    <w:rsid w:val="0085719C"/>
    <w:rsid w:val="0086317C"/>
    <w:rsid w:val="008920AC"/>
    <w:rsid w:val="008A183F"/>
    <w:rsid w:val="008B38FC"/>
    <w:rsid w:val="008C7904"/>
    <w:rsid w:val="00903BA4"/>
    <w:rsid w:val="0090728B"/>
    <w:rsid w:val="00921C8B"/>
    <w:rsid w:val="009220A8"/>
    <w:rsid w:val="00925791"/>
    <w:rsid w:val="00933573"/>
    <w:rsid w:val="009349FD"/>
    <w:rsid w:val="00941005"/>
    <w:rsid w:val="00962C2C"/>
    <w:rsid w:val="009639AE"/>
    <w:rsid w:val="00971862"/>
    <w:rsid w:val="009958A5"/>
    <w:rsid w:val="009B48F6"/>
    <w:rsid w:val="009C3289"/>
    <w:rsid w:val="009D1876"/>
    <w:rsid w:val="009E307D"/>
    <w:rsid w:val="00A11E6F"/>
    <w:rsid w:val="00A12F75"/>
    <w:rsid w:val="00A356BA"/>
    <w:rsid w:val="00A47254"/>
    <w:rsid w:val="00A56BF5"/>
    <w:rsid w:val="00A56DF2"/>
    <w:rsid w:val="00A71E50"/>
    <w:rsid w:val="00A72D52"/>
    <w:rsid w:val="00A925FE"/>
    <w:rsid w:val="00AB6759"/>
    <w:rsid w:val="00B03726"/>
    <w:rsid w:val="00B04ADB"/>
    <w:rsid w:val="00B871C9"/>
    <w:rsid w:val="00B97B2D"/>
    <w:rsid w:val="00B97F28"/>
    <w:rsid w:val="00BE22CB"/>
    <w:rsid w:val="00BF5E7E"/>
    <w:rsid w:val="00C304AA"/>
    <w:rsid w:val="00C3108B"/>
    <w:rsid w:val="00C41EA4"/>
    <w:rsid w:val="00C50640"/>
    <w:rsid w:val="00C553E6"/>
    <w:rsid w:val="00C84A80"/>
    <w:rsid w:val="00C94C23"/>
    <w:rsid w:val="00CB53BF"/>
    <w:rsid w:val="00CC040A"/>
    <w:rsid w:val="00CC187D"/>
    <w:rsid w:val="00CC3C06"/>
    <w:rsid w:val="00CE317B"/>
    <w:rsid w:val="00CE5CBB"/>
    <w:rsid w:val="00CF61B4"/>
    <w:rsid w:val="00D06043"/>
    <w:rsid w:val="00D077D8"/>
    <w:rsid w:val="00D260C4"/>
    <w:rsid w:val="00D53176"/>
    <w:rsid w:val="00D56CFA"/>
    <w:rsid w:val="00D56F21"/>
    <w:rsid w:val="00D57569"/>
    <w:rsid w:val="00DA2A43"/>
    <w:rsid w:val="00DB37BC"/>
    <w:rsid w:val="00DC091C"/>
    <w:rsid w:val="00E1187C"/>
    <w:rsid w:val="00E7129E"/>
    <w:rsid w:val="00E81BB6"/>
    <w:rsid w:val="00E93F76"/>
    <w:rsid w:val="00EA425C"/>
    <w:rsid w:val="00EB2C3E"/>
    <w:rsid w:val="00EB5B31"/>
    <w:rsid w:val="00EF16BE"/>
    <w:rsid w:val="00F06F7D"/>
    <w:rsid w:val="00F82115"/>
    <w:rsid w:val="00F84F63"/>
    <w:rsid w:val="00FA1561"/>
    <w:rsid w:val="00FB2222"/>
    <w:rsid w:val="00FC5FC2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EA1A1"/>
  <w15:docId w15:val="{B49ADE9A-13DB-4139-A693-45A4BE17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7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4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667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667A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667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667A1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EB5B3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B5B78-4EBA-4BB4-901F-16F647FE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196</Words>
  <Characters>1191</Characters>
  <Application>Microsoft Office Word</Application>
  <DocSecurity>0</DocSecurity>
  <Lines>119</Lines>
  <Paragraphs>92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何佳俊</dc:creator>
  <cp:keywords/>
  <dc:description/>
  <cp:lastModifiedBy>jiajun He</cp:lastModifiedBy>
  <cp:revision>17</cp:revision>
  <dcterms:created xsi:type="dcterms:W3CDTF">2026-08-17T14:47:00Z</dcterms:created>
  <dcterms:modified xsi:type="dcterms:W3CDTF">2026-08-29T07:36:00Z</dcterms:modified>
</cp:coreProperties>
</file>