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EFB36" w14:textId="77777777" w:rsidR="0014582D" w:rsidRDefault="0014582D" w:rsidP="0014582D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 material:</w:t>
      </w:r>
    </w:p>
    <w:p w14:paraId="103826C1" w14:textId="77777777" w:rsidR="0014582D" w:rsidRDefault="0014582D" w:rsidP="0014582D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 wp14:anchorId="521A96EB" wp14:editId="611C8C36">
            <wp:simplePos x="0" y="0"/>
            <wp:positionH relativeFrom="column">
              <wp:posOffset>-266699</wp:posOffset>
            </wp:positionH>
            <wp:positionV relativeFrom="paragraph">
              <wp:posOffset>214393</wp:posOffset>
            </wp:positionV>
            <wp:extent cx="3372803" cy="3764483"/>
            <wp:effectExtent l="0" t="0" r="0" b="0"/>
            <wp:wrapTopAndBottom distT="114300" distB="114300"/>
            <wp:docPr id="1845405542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4"/>
                    <a:srcRect l="28076" r="21430"/>
                    <a:stretch>
                      <a:fillRect/>
                    </a:stretch>
                  </pic:blipFill>
                  <pic:spPr>
                    <a:xfrm>
                      <a:off x="0" y="0"/>
                      <a:ext cx="3372803" cy="37644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5336F50" w14:textId="77777777" w:rsidR="0014582D" w:rsidRDefault="0014582D" w:rsidP="0014582D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142288E" w14:textId="77777777" w:rsidR="0014582D" w:rsidRPr="006B134E" w:rsidRDefault="0014582D" w:rsidP="0014582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Legend: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Retinal layers analyzed at 20x magnification: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retinal pigment epithelium (RPE); photoreceptors (PH); outer nuclear layer (CNL); outer plexiform layer (EP); inner nuclear layer (IN); inner plexiform layer (IP); ganglion cell layer (GC); and optic nerve fibers (ONF).</w:t>
      </w:r>
    </w:p>
    <w:p w14:paraId="6D9A9113" w14:textId="77777777" w:rsidR="00EB4A2D" w:rsidRDefault="00EB4A2D"/>
    <w:sectPr w:rsidR="00EB4A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82D"/>
    <w:rsid w:val="0014582D"/>
    <w:rsid w:val="001D3053"/>
    <w:rsid w:val="001E3A92"/>
    <w:rsid w:val="00217E67"/>
    <w:rsid w:val="002C7D54"/>
    <w:rsid w:val="0033371E"/>
    <w:rsid w:val="00511E40"/>
    <w:rsid w:val="005C0D39"/>
    <w:rsid w:val="0070406C"/>
    <w:rsid w:val="00724754"/>
    <w:rsid w:val="007B36B1"/>
    <w:rsid w:val="00C321FA"/>
    <w:rsid w:val="00C97210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553A7"/>
  <w15:chartTrackingRefBased/>
  <w15:docId w15:val="{BFCA259C-513D-46ED-82BF-B0E29ECEB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582D"/>
    <w:pPr>
      <w:spacing w:after="200" w:line="276" w:lineRule="auto"/>
    </w:pPr>
    <w:rPr>
      <w:rFonts w:ascii="Aptos" w:eastAsia="Aptos" w:hAnsi="Aptos" w:cs="Aptos"/>
      <w:kern w:val="0"/>
      <w:sz w:val="22"/>
      <w:szCs w:val="22"/>
      <w:lang w:val="en" w:eastAsia="pt-B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582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582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582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582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582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582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582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582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582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58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58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58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58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58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58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58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58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58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58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458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582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458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582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458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582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458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8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8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58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2026-11-04T09:06:00Z</dcterms:created>
  <dcterms:modified xsi:type="dcterms:W3CDTF">2026-11-04T09:06:00Z</dcterms:modified>
</cp:coreProperties>
</file>