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39CEBC" w14:textId="1DE3C4AA" w:rsidR="00D24CCF" w:rsidRPr="00DB5878" w:rsidRDefault="00DB5878" w:rsidP="00DB5878">
      <w:pPr>
        <w:jc w:val="center"/>
        <w:rPr>
          <w:rFonts w:ascii="Times New Roman" w:hAnsi="Times New Roman" w:cs="Times New Roman"/>
          <w:b/>
          <w:bCs/>
          <w:sz w:val="40"/>
          <w:szCs w:val="40"/>
        </w:rPr>
      </w:pPr>
      <w:proofErr w:type="spellStart"/>
      <w:r w:rsidRPr="00DB5878">
        <w:rPr>
          <w:rFonts w:ascii="Times New Roman" w:hAnsi="Times New Roman" w:cs="Times New Roman"/>
          <w:b/>
          <w:bCs/>
          <w:sz w:val="40"/>
          <w:szCs w:val="40"/>
        </w:rPr>
        <w:t>Supporting</w:t>
      </w:r>
      <w:proofErr w:type="spellEnd"/>
      <w:r w:rsidRPr="00DB5878">
        <w:rPr>
          <w:rFonts w:ascii="Times New Roman" w:hAnsi="Times New Roman" w:cs="Times New Roman"/>
          <w:b/>
          <w:bCs/>
          <w:sz w:val="40"/>
          <w:szCs w:val="40"/>
        </w:rPr>
        <w:t xml:space="preserve"> Information</w:t>
      </w:r>
    </w:p>
    <w:p w14:paraId="452DF593" w14:textId="77777777" w:rsidR="001605CE" w:rsidRPr="001605CE" w:rsidRDefault="001605CE" w:rsidP="001605CE">
      <w:pPr>
        <w:pStyle w:val="Title"/>
        <w:spacing w:line="480" w:lineRule="auto"/>
        <w:jc w:val="center"/>
        <w:rPr>
          <w:rFonts w:ascii="Times New Roman" w:hAnsi="Times New Roman" w:cs="Times New Roman"/>
          <w:b/>
          <w:sz w:val="40"/>
          <w:szCs w:val="24"/>
          <w:lang w:val="sv-SE"/>
        </w:rPr>
      </w:pPr>
      <w:proofErr w:type="spellStart"/>
      <w:r w:rsidRPr="001605CE">
        <w:rPr>
          <w:rFonts w:ascii="Times New Roman" w:hAnsi="Times New Roman" w:cs="Times New Roman"/>
          <w:b/>
          <w:sz w:val="40"/>
          <w:szCs w:val="24"/>
          <w:lang w:val="sv-SE"/>
        </w:rPr>
        <w:t>Ultralight</w:t>
      </w:r>
      <w:proofErr w:type="spellEnd"/>
      <w:r w:rsidRPr="001605CE">
        <w:rPr>
          <w:rFonts w:ascii="Times New Roman" w:hAnsi="Times New Roman" w:cs="Times New Roman"/>
          <w:b/>
          <w:sz w:val="40"/>
          <w:szCs w:val="24"/>
          <w:lang w:val="sv-SE"/>
        </w:rPr>
        <w:t xml:space="preserve"> ultrafast </w:t>
      </w:r>
      <w:proofErr w:type="spellStart"/>
      <w:r w:rsidRPr="001605CE">
        <w:rPr>
          <w:rFonts w:ascii="Times New Roman" w:hAnsi="Times New Roman" w:cs="Times New Roman"/>
          <w:b/>
          <w:sz w:val="40"/>
          <w:szCs w:val="24"/>
          <w:lang w:val="sv-SE"/>
        </w:rPr>
        <w:t>enzymes</w:t>
      </w:r>
      <w:proofErr w:type="spellEnd"/>
      <w:r w:rsidRPr="001605CE">
        <w:rPr>
          <w:rFonts w:ascii="Times New Roman" w:hAnsi="Times New Roman" w:cs="Times New Roman"/>
          <w:b/>
          <w:sz w:val="40"/>
          <w:szCs w:val="24"/>
          <w:lang w:val="sv-SE"/>
        </w:rPr>
        <w:t xml:space="preserve"> </w:t>
      </w:r>
    </w:p>
    <w:p w14:paraId="0F32D73C" w14:textId="77777777" w:rsidR="001605CE" w:rsidRPr="001605CE" w:rsidRDefault="001605CE" w:rsidP="001605CE">
      <w:pPr>
        <w:pStyle w:val="BBAuthorName"/>
        <w:rPr>
          <w:rFonts w:ascii="Times New Roman" w:hAnsi="Times New Roman"/>
          <w:i w:val="0"/>
          <w:iCs/>
          <w:szCs w:val="24"/>
          <w:lang w:val="sv-SE"/>
        </w:rPr>
      </w:pPr>
    </w:p>
    <w:p w14:paraId="2C77C036" w14:textId="77777777" w:rsidR="001605CE" w:rsidRPr="003A41E4" w:rsidRDefault="001605CE" w:rsidP="001605CE">
      <w:pPr>
        <w:spacing w:after="240" w:line="480" w:lineRule="auto"/>
        <w:jc w:val="center"/>
        <w:rPr>
          <w:rFonts w:ascii="Times New Roman" w:eastAsia="Times New Roman" w:hAnsi="Times New Roman" w:cs="Times New Roman"/>
          <w:iCs/>
          <w:sz w:val="24"/>
          <w:szCs w:val="24"/>
          <w:lang w:eastAsia="en-US"/>
        </w:rPr>
      </w:pPr>
      <w:r w:rsidRPr="003A41E4">
        <w:rPr>
          <w:rFonts w:ascii="Times New Roman" w:eastAsia="Times New Roman" w:hAnsi="Times New Roman" w:cs="Times New Roman"/>
          <w:iCs/>
          <w:sz w:val="24"/>
          <w:szCs w:val="24"/>
          <w:lang w:eastAsia="en-US"/>
        </w:rPr>
        <w:t>Xuepei Zhang</w:t>
      </w:r>
      <w:r w:rsidRPr="003A41E4">
        <w:rPr>
          <w:rFonts w:ascii="Times New Roman" w:eastAsia="Times New Roman" w:hAnsi="Times New Roman" w:cs="Times New Roman"/>
          <w:iCs/>
          <w:sz w:val="24"/>
          <w:szCs w:val="24"/>
          <w:vertAlign w:val="superscript"/>
          <w:lang w:eastAsia="en-US"/>
        </w:rPr>
        <w:t>1</w:t>
      </w:r>
      <w:r w:rsidRPr="003A41E4">
        <w:rPr>
          <w:rFonts w:ascii="Times New Roman" w:eastAsia="Times New Roman" w:hAnsi="Times New Roman" w:cs="Times New Roman"/>
          <w:iCs/>
          <w:sz w:val="24"/>
          <w:szCs w:val="24"/>
          <w:lang w:eastAsia="en-US"/>
        </w:rPr>
        <w:t>,</w:t>
      </w:r>
      <w:r w:rsidRPr="003A41E4">
        <w:rPr>
          <w:rFonts w:ascii="Times New Roman" w:eastAsia="Times New Roman" w:hAnsi="Times New Roman" w:cs="Times New Roman"/>
          <w:iCs/>
          <w:sz w:val="24"/>
          <w:szCs w:val="24"/>
          <w:vertAlign w:val="superscript"/>
          <w:lang w:eastAsia="en-US"/>
        </w:rPr>
        <w:t xml:space="preserve"> </w:t>
      </w:r>
      <w:proofErr w:type="spellStart"/>
      <w:r w:rsidRPr="003A41E4">
        <w:rPr>
          <w:rFonts w:ascii="Times New Roman" w:eastAsia="Times New Roman" w:hAnsi="Times New Roman" w:cs="Times New Roman"/>
          <w:iCs/>
          <w:sz w:val="24"/>
          <w:szCs w:val="24"/>
          <w:lang w:eastAsia="en-US"/>
        </w:rPr>
        <w:t>Zhaowei</w:t>
      </w:r>
      <w:proofErr w:type="spellEnd"/>
      <w:r w:rsidRPr="003A41E4">
        <w:rPr>
          <w:rFonts w:ascii="Times New Roman" w:eastAsia="Times New Roman" w:hAnsi="Times New Roman" w:cs="Times New Roman"/>
          <w:iCs/>
          <w:sz w:val="24"/>
          <w:szCs w:val="24"/>
          <w:lang w:eastAsia="en-US"/>
        </w:rPr>
        <w:t xml:space="preserve"> Meng</w:t>
      </w:r>
      <w:r w:rsidRPr="003A41E4">
        <w:rPr>
          <w:rFonts w:ascii="Times New Roman" w:eastAsia="Times New Roman" w:hAnsi="Times New Roman" w:cs="Times New Roman"/>
          <w:iCs/>
          <w:sz w:val="24"/>
          <w:szCs w:val="24"/>
          <w:vertAlign w:val="superscript"/>
          <w:lang w:eastAsia="en-US"/>
        </w:rPr>
        <w:t>1</w:t>
      </w:r>
      <w:r w:rsidRPr="003A41E4">
        <w:rPr>
          <w:rFonts w:ascii="Times New Roman" w:eastAsia="Times New Roman" w:hAnsi="Times New Roman" w:cs="Times New Roman"/>
          <w:iCs/>
          <w:sz w:val="24"/>
          <w:szCs w:val="24"/>
          <w:lang w:eastAsia="en-US"/>
        </w:rPr>
        <w:t>, Christian M. Beusch</w:t>
      </w:r>
      <w:r w:rsidRPr="003A41E4">
        <w:rPr>
          <w:rFonts w:ascii="Times New Roman" w:eastAsia="Times New Roman" w:hAnsi="Times New Roman" w:cs="Times New Roman"/>
          <w:iCs/>
          <w:sz w:val="24"/>
          <w:szCs w:val="24"/>
          <w:vertAlign w:val="superscript"/>
          <w:lang w:eastAsia="en-US"/>
        </w:rPr>
        <w:t>1</w:t>
      </w:r>
      <w:r w:rsidRPr="003A41E4">
        <w:rPr>
          <w:rFonts w:ascii="Times New Roman" w:eastAsia="Times New Roman" w:hAnsi="Times New Roman" w:cs="Times New Roman"/>
          <w:iCs/>
          <w:sz w:val="24"/>
          <w:szCs w:val="24"/>
          <w:lang w:eastAsia="en-US"/>
        </w:rPr>
        <w:t>, Hassan Gharibi</w:t>
      </w:r>
      <w:r w:rsidRPr="003A41E4">
        <w:rPr>
          <w:rFonts w:ascii="Times New Roman" w:eastAsia="Times New Roman" w:hAnsi="Times New Roman" w:cs="Times New Roman"/>
          <w:iCs/>
          <w:sz w:val="24"/>
          <w:szCs w:val="24"/>
          <w:vertAlign w:val="superscript"/>
          <w:lang w:eastAsia="en-US"/>
        </w:rPr>
        <w:t>1</w:t>
      </w:r>
      <w:r w:rsidRPr="003A41E4">
        <w:rPr>
          <w:rFonts w:ascii="Times New Roman" w:eastAsia="Times New Roman" w:hAnsi="Times New Roman" w:cs="Times New Roman"/>
          <w:iCs/>
          <w:sz w:val="24"/>
          <w:szCs w:val="24"/>
          <w:lang w:eastAsia="en-US"/>
        </w:rPr>
        <w:t xml:space="preserve">, Qing </w:t>
      </w:r>
      <w:r w:rsidRPr="002624C3">
        <w:rPr>
          <w:rFonts w:ascii="Times New Roman" w:eastAsia="Times New Roman" w:hAnsi="Times New Roman" w:cs="Times New Roman"/>
          <w:iCs/>
          <w:sz w:val="24"/>
          <w:szCs w:val="24"/>
          <w:lang w:eastAsia="en-US"/>
        </w:rPr>
        <w:t>Chen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en-US"/>
        </w:rPr>
        <w:t>g</w:t>
      </w:r>
      <w:r w:rsidRPr="002624C3">
        <w:rPr>
          <w:rFonts w:ascii="Times New Roman" w:eastAsia="Times New Roman" w:hAnsi="Times New Roman" w:cs="Times New Roman"/>
          <w:iCs/>
          <w:sz w:val="24"/>
          <w:szCs w:val="24"/>
          <w:vertAlign w:val="superscript"/>
          <w:lang w:eastAsia="en-US"/>
        </w:rPr>
        <w:t>2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en-US"/>
        </w:rPr>
        <w:t xml:space="preserve">, 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en-US"/>
        </w:rPr>
        <w:br/>
      </w:r>
      <w:r w:rsidRPr="002624C3">
        <w:rPr>
          <w:rFonts w:ascii="Times New Roman" w:hAnsi="Times New Roman"/>
          <w:iCs/>
          <w:sz w:val="24"/>
          <w:szCs w:val="24"/>
        </w:rPr>
        <w:t>Luciano</w:t>
      </w:r>
      <w:r w:rsidRPr="003A41E4">
        <w:rPr>
          <w:rFonts w:ascii="Times New Roman" w:hAnsi="Times New Roman"/>
          <w:iCs/>
          <w:sz w:val="24"/>
          <w:szCs w:val="24"/>
        </w:rPr>
        <w:t xml:space="preserve"> </w:t>
      </w:r>
      <w:r>
        <w:rPr>
          <w:rFonts w:ascii="Times New Roman" w:hAnsi="Times New Roman"/>
          <w:iCs/>
          <w:sz w:val="24"/>
          <w:szCs w:val="24"/>
        </w:rPr>
        <w:t>D</w:t>
      </w:r>
      <w:r w:rsidRPr="003A41E4">
        <w:rPr>
          <w:rFonts w:ascii="Times New Roman" w:hAnsi="Times New Roman"/>
          <w:iCs/>
          <w:sz w:val="24"/>
          <w:szCs w:val="24"/>
        </w:rPr>
        <w:t>i Stefano</w:t>
      </w:r>
      <w:r w:rsidRPr="003A41E4">
        <w:rPr>
          <w:rFonts w:ascii="Times New Roman" w:hAnsi="Times New Roman"/>
          <w:iCs/>
          <w:sz w:val="24"/>
          <w:szCs w:val="24"/>
          <w:vertAlign w:val="superscript"/>
        </w:rPr>
        <w:t>1,</w:t>
      </w:r>
      <w:r>
        <w:rPr>
          <w:rFonts w:ascii="Times New Roman" w:hAnsi="Times New Roman"/>
          <w:iCs/>
          <w:sz w:val="24"/>
          <w:szCs w:val="24"/>
          <w:vertAlign w:val="superscript"/>
        </w:rPr>
        <w:t>3</w:t>
      </w:r>
      <w:r w:rsidRPr="003A41E4">
        <w:rPr>
          <w:rFonts w:ascii="Times New Roman" w:hAnsi="Times New Roman"/>
          <w:iCs/>
          <w:sz w:val="24"/>
          <w:szCs w:val="24"/>
        </w:rPr>
        <w:t>,</w:t>
      </w:r>
      <w:r w:rsidRPr="003A41E4">
        <w:rPr>
          <w:rFonts w:ascii="Times New Roman" w:hAnsi="Times New Roman"/>
          <w:iCs/>
          <w:sz w:val="24"/>
          <w:szCs w:val="24"/>
          <w:vertAlign w:val="superscript"/>
        </w:rPr>
        <w:t xml:space="preserve"> </w:t>
      </w:r>
      <w:proofErr w:type="spellStart"/>
      <w:r w:rsidRPr="003A41E4">
        <w:rPr>
          <w:rFonts w:ascii="Times New Roman" w:eastAsia="Times New Roman" w:hAnsi="Times New Roman" w:cs="Times New Roman"/>
          <w:iCs/>
          <w:sz w:val="24"/>
          <w:szCs w:val="24"/>
          <w:lang w:eastAsia="en-US"/>
        </w:rPr>
        <w:t>Jijing</w:t>
      </w:r>
      <w:proofErr w:type="spellEnd"/>
      <w:r w:rsidRPr="003A41E4">
        <w:rPr>
          <w:rFonts w:ascii="Times New Roman" w:eastAsia="Times New Roman" w:hAnsi="Times New Roman" w:cs="Times New Roman"/>
          <w:iCs/>
          <w:sz w:val="24"/>
          <w:szCs w:val="24"/>
          <w:lang w:eastAsia="en-US"/>
        </w:rPr>
        <w:t xml:space="preserve"> Wang</w:t>
      </w:r>
      <w:r w:rsidRPr="003A41E4">
        <w:rPr>
          <w:rFonts w:ascii="Times New Roman" w:eastAsia="Times New Roman" w:hAnsi="Times New Roman" w:cs="Times New Roman"/>
          <w:iCs/>
          <w:sz w:val="24"/>
          <w:szCs w:val="24"/>
          <w:vertAlign w:val="superscript"/>
          <w:lang w:eastAsia="en-US"/>
        </w:rPr>
        <w:t>1</w:t>
      </w:r>
      <w:r w:rsidRPr="003A41E4">
        <w:rPr>
          <w:rFonts w:ascii="Times New Roman" w:eastAsia="Times New Roman" w:hAnsi="Times New Roman" w:cs="Times New Roman"/>
          <w:iCs/>
          <w:sz w:val="24"/>
          <w:szCs w:val="24"/>
          <w:lang w:eastAsia="en-US"/>
        </w:rPr>
        <w:t>, Amir A. Saei</w:t>
      </w:r>
      <w:r w:rsidRPr="003A41E4">
        <w:rPr>
          <w:rFonts w:ascii="Times New Roman" w:eastAsia="Times New Roman" w:hAnsi="Times New Roman" w:cs="Times New Roman"/>
          <w:iCs/>
          <w:sz w:val="24"/>
          <w:szCs w:val="24"/>
          <w:vertAlign w:val="superscript"/>
          <w:lang w:eastAsia="en-US"/>
        </w:rPr>
        <w:t>1</w:t>
      </w:r>
      <w:r>
        <w:rPr>
          <w:rFonts w:ascii="Times New Roman" w:eastAsia="Times New Roman" w:hAnsi="Times New Roman" w:cs="Times New Roman"/>
          <w:iCs/>
          <w:sz w:val="24"/>
          <w:szCs w:val="24"/>
          <w:vertAlign w:val="superscript"/>
          <w:lang w:eastAsia="en-US"/>
        </w:rPr>
        <w:t>,4</w:t>
      </w:r>
      <w:r w:rsidRPr="003A41E4">
        <w:rPr>
          <w:rFonts w:ascii="Times New Roman" w:eastAsia="Times New Roman" w:hAnsi="Times New Roman" w:cs="Times New Roman"/>
          <w:iCs/>
          <w:sz w:val="24"/>
          <w:szCs w:val="24"/>
          <w:lang w:eastAsia="en-US"/>
        </w:rPr>
        <w:t xml:space="preserve">, </w:t>
      </w:r>
      <w:proofErr w:type="spellStart"/>
      <w:r w:rsidRPr="003A41E4">
        <w:rPr>
          <w:rFonts w:ascii="Times New Roman" w:eastAsia="Times New Roman" w:hAnsi="Times New Roman" w:cs="Times New Roman"/>
          <w:iCs/>
          <w:sz w:val="24"/>
          <w:szCs w:val="24"/>
          <w:lang w:eastAsia="en-US"/>
        </w:rPr>
        <w:t>Ákos</w:t>
      </w:r>
      <w:proofErr w:type="spellEnd"/>
      <w:r w:rsidRPr="003A41E4">
        <w:rPr>
          <w:rFonts w:ascii="Times New Roman" w:eastAsia="Times New Roman" w:hAnsi="Times New Roman" w:cs="Times New Roman"/>
          <w:iCs/>
          <w:sz w:val="24"/>
          <w:szCs w:val="24"/>
          <w:lang w:eastAsia="en-US"/>
        </w:rPr>
        <w:t xml:space="preserve"> Végvári</w:t>
      </w:r>
      <w:r w:rsidRPr="003A41E4">
        <w:rPr>
          <w:rFonts w:ascii="Times New Roman" w:eastAsia="Times New Roman" w:hAnsi="Times New Roman" w:cs="Times New Roman"/>
          <w:iCs/>
          <w:sz w:val="24"/>
          <w:szCs w:val="24"/>
          <w:vertAlign w:val="superscript"/>
          <w:lang w:eastAsia="en-US"/>
        </w:rPr>
        <w:t>1</w:t>
      </w:r>
      <w:r w:rsidRPr="003A41E4">
        <w:rPr>
          <w:rFonts w:ascii="Times New Roman" w:eastAsia="Times New Roman" w:hAnsi="Times New Roman" w:cs="Times New Roman"/>
          <w:iCs/>
          <w:sz w:val="24"/>
          <w:szCs w:val="24"/>
          <w:lang w:eastAsia="en-US"/>
        </w:rPr>
        <w:t xml:space="preserve">, </w:t>
      </w:r>
      <w:proofErr w:type="spellStart"/>
      <w:r w:rsidRPr="00AE5442">
        <w:rPr>
          <w:rFonts w:ascii="Times New Roman" w:eastAsia="Times New Roman" w:hAnsi="Times New Roman" w:cs="Times New Roman"/>
          <w:iCs/>
          <w:sz w:val="24"/>
          <w:szCs w:val="24"/>
          <w:lang w:eastAsia="en-US"/>
        </w:rPr>
        <w:t>Massimiliano</w:t>
      </w:r>
      <w:proofErr w:type="spellEnd"/>
      <w:r w:rsidRPr="00AE5442">
        <w:rPr>
          <w:rFonts w:ascii="Times New Roman" w:eastAsia="Times New Roman" w:hAnsi="Times New Roman" w:cs="Times New Roman"/>
          <w:iCs/>
          <w:sz w:val="24"/>
          <w:szCs w:val="24"/>
          <w:lang w:eastAsia="en-US"/>
        </w:rPr>
        <w:t xml:space="preserve"> Gaetani</w:t>
      </w:r>
      <w:r w:rsidRPr="003A41E4">
        <w:rPr>
          <w:rFonts w:ascii="Times New Roman" w:eastAsia="Times New Roman" w:hAnsi="Times New Roman" w:cs="Times New Roman"/>
          <w:iCs/>
          <w:sz w:val="24"/>
          <w:szCs w:val="24"/>
          <w:vertAlign w:val="superscript"/>
          <w:lang w:eastAsia="en-US"/>
        </w:rPr>
        <w:t>1</w:t>
      </w:r>
      <w:r>
        <w:rPr>
          <w:rFonts w:ascii="Times New Roman" w:eastAsia="Times New Roman" w:hAnsi="Times New Roman" w:cs="Times New Roman"/>
          <w:iCs/>
          <w:sz w:val="24"/>
          <w:szCs w:val="24"/>
          <w:vertAlign w:val="superscript"/>
          <w:lang w:eastAsia="en-US"/>
        </w:rPr>
        <w:t>,5,6</w:t>
      </w:r>
      <w:r>
        <w:rPr>
          <w:rFonts w:ascii="Times New Roman" w:eastAsia="Times New Roman" w:hAnsi="Times New Roman" w:cs="Times New Roman"/>
          <w:iCs/>
          <w:sz w:val="24"/>
          <w:szCs w:val="24"/>
          <w:lang w:eastAsia="en-US"/>
        </w:rPr>
        <w:t xml:space="preserve">, </w:t>
      </w:r>
      <w:r w:rsidRPr="003A41E4">
        <w:rPr>
          <w:rFonts w:ascii="Times New Roman" w:eastAsia="Times New Roman" w:hAnsi="Times New Roman" w:cs="Times New Roman"/>
          <w:iCs/>
          <w:sz w:val="24"/>
          <w:szCs w:val="24"/>
          <w:lang w:eastAsia="en-US"/>
        </w:rPr>
        <w:t>Roman A. Zubarev</w:t>
      </w:r>
      <w:r w:rsidRPr="003A41E4">
        <w:rPr>
          <w:rFonts w:ascii="Times New Roman" w:eastAsia="Times New Roman" w:hAnsi="Times New Roman" w:cs="Times New Roman"/>
          <w:iCs/>
          <w:sz w:val="24"/>
          <w:szCs w:val="24"/>
          <w:vertAlign w:val="superscript"/>
          <w:lang w:eastAsia="en-US"/>
        </w:rPr>
        <w:t>1,</w:t>
      </w:r>
      <w:r>
        <w:rPr>
          <w:rFonts w:ascii="Times New Roman" w:eastAsia="Times New Roman" w:hAnsi="Times New Roman" w:cs="Times New Roman"/>
          <w:iCs/>
          <w:sz w:val="24"/>
          <w:szCs w:val="24"/>
          <w:vertAlign w:val="superscript"/>
          <w:lang w:eastAsia="en-US"/>
        </w:rPr>
        <w:t>7,8</w:t>
      </w:r>
      <w:r w:rsidRPr="003A41E4">
        <w:rPr>
          <w:rFonts w:ascii="Times New Roman" w:eastAsia="Times New Roman" w:hAnsi="Times New Roman" w:cs="Times New Roman"/>
          <w:iCs/>
          <w:sz w:val="24"/>
          <w:szCs w:val="24"/>
          <w:lang w:eastAsia="en-US"/>
        </w:rPr>
        <w:t>*</w:t>
      </w:r>
    </w:p>
    <w:p w14:paraId="2077EAC5" w14:textId="77777777" w:rsidR="001605CE" w:rsidRDefault="001605CE" w:rsidP="001605C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vertAlign w:val="superscript"/>
          <w:lang w:val="en-US"/>
        </w:rPr>
      </w:pPr>
    </w:p>
    <w:p w14:paraId="1DA50571" w14:textId="6234D90E" w:rsidR="001605CE" w:rsidRPr="001605CE" w:rsidRDefault="001605CE" w:rsidP="001605C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605CE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1 </w:t>
      </w:r>
      <w:r w:rsidRPr="001605CE">
        <w:rPr>
          <w:rFonts w:ascii="Times New Roman" w:hAnsi="Times New Roman" w:cs="Times New Roman"/>
          <w:sz w:val="24"/>
          <w:szCs w:val="24"/>
          <w:lang w:val="en-US"/>
        </w:rPr>
        <w:t xml:space="preserve">Division of Chemistry I, </w:t>
      </w:r>
      <w:bookmarkStart w:id="0" w:name="OLE_LINK4"/>
      <w:bookmarkStart w:id="1" w:name="OLE_LINK5"/>
      <w:r w:rsidRPr="001605CE">
        <w:rPr>
          <w:rFonts w:ascii="Times New Roman" w:hAnsi="Times New Roman" w:cs="Times New Roman"/>
          <w:sz w:val="24"/>
          <w:szCs w:val="24"/>
          <w:lang w:val="en-US"/>
        </w:rPr>
        <w:t xml:space="preserve">Department of Medical Biochemistry and Biophysics, Karolinska </w:t>
      </w:r>
      <w:proofErr w:type="spellStart"/>
      <w:r w:rsidRPr="001605CE">
        <w:rPr>
          <w:rFonts w:ascii="Times New Roman" w:hAnsi="Times New Roman" w:cs="Times New Roman"/>
          <w:sz w:val="24"/>
          <w:szCs w:val="24"/>
          <w:lang w:val="en-US"/>
        </w:rPr>
        <w:t>Institutet</w:t>
      </w:r>
      <w:proofErr w:type="spellEnd"/>
      <w:r w:rsidRPr="001605CE">
        <w:rPr>
          <w:rFonts w:ascii="Times New Roman" w:hAnsi="Times New Roman" w:cs="Times New Roman"/>
          <w:sz w:val="24"/>
          <w:szCs w:val="24"/>
          <w:lang w:val="en-US"/>
        </w:rPr>
        <w:t>, SE-17 177 Stockholm, Sweden</w:t>
      </w:r>
      <w:bookmarkEnd w:id="0"/>
      <w:bookmarkEnd w:id="1"/>
    </w:p>
    <w:p w14:paraId="5ECE7852" w14:textId="77777777" w:rsidR="001605CE" w:rsidRPr="001605CE" w:rsidRDefault="001605CE" w:rsidP="001605C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605CE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2 </w:t>
      </w:r>
      <w:r w:rsidRPr="001605CE">
        <w:rPr>
          <w:rFonts w:ascii="Times New Roman" w:hAnsi="Times New Roman" w:cs="Times New Roman"/>
          <w:sz w:val="24"/>
          <w:szCs w:val="24"/>
          <w:lang w:val="en-US"/>
        </w:rPr>
        <w:t xml:space="preserve">Division of Biochemistry, Department of Medical Biochemistry and Biophysics, Karolinska </w:t>
      </w:r>
      <w:proofErr w:type="spellStart"/>
      <w:r w:rsidRPr="001605CE">
        <w:rPr>
          <w:rFonts w:ascii="Times New Roman" w:hAnsi="Times New Roman" w:cs="Times New Roman"/>
          <w:sz w:val="24"/>
          <w:szCs w:val="24"/>
          <w:lang w:val="en-US"/>
        </w:rPr>
        <w:t>Institutet</w:t>
      </w:r>
      <w:proofErr w:type="spellEnd"/>
      <w:r w:rsidRPr="001605CE">
        <w:rPr>
          <w:rFonts w:ascii="Times New Roman" w:hAnsi="Times New Roman" w:cs="Times New Roman"/>
          <w:sz w:val="24"/>
          <w:szCs w:val="24"/>
          <w:lang w:val="en-US"/>
        </w:rPr>
        <w:t>, Stockholm, Sweden</w:t>
      </w:r>
    </w:p>
    <w:p w14:paraId="31EACB70" w14:textId="77777777" w:rsidR="001605CE" w:rsidRPr="001605CE" w:rsidRDefault="001605CE" w:rsidP="001605C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605CE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3 </w:t>
      </w:r>
      <w:r w:rsidRPr="001605CE">
        <w:rPr>
          <w:rFonts w:ascii="Times New Roman" w:hAnsi="Times New Roman" w:cs="Times New Roman"/>
          <w:sz w:val="24"/>
          <w:szCs w:val="24"/>
          <w:lang w:val="en-US"/>
        </w:rPr>
        <w:t>European Research Institute for the Biology of Aging, University Medical Center Groningen, University of Groningen, The Netherlands</w:t>
      </w:r>
    </w:p>
    <w:p w14:paraId="178B65E0" w14:textId="77777777" w:rsidR="001605CE" w:rsidRPr="001605CE" w:rsidRDefault="001605CE" w:rsidP="001605C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605CE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4</w:t>
      </w:r>
      <w:r w:rsidRPr="001605CE">
        <w:rPr>
          <w:rFonts w:ascii="Times New Roman" w:hAnsi="Times New Roman" w:cs="Times New Roman"/>
          <w:sz w:val="24"/>
          <w:szCs w:val="24"/>
          <w:lang w:val="en-US"/>
        </w:rPr>
        <w:t xml:space="preserve"> Department of Cell Biology, Harvard Medical School, Boston, MA, USA</w:t>
      </w:r>
    </w:p>
    <w:p w14:paraId="59D00236" w14:textId="77777777" w:rsidR="001605CE" w:rsidRPr="001605CE" w:rsidRDefault="001605CE" w:rsidP="001605C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605CE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5</w:t>
      </w:r>
      <w:r w:rsidRPr="001605CE">
        <w:rPr>
          <w:rFonts w:ascii="Times New Roman" w:hAnsi="Times New Roman" w:cs="Times New Roman"/>
          <w:sz w:val="24"/>
          <w:szCs w:val="24"/>
          <w:lang w:val="en-US"/>
        </w:rPr>
        <w:t xml:space="preserve"> Chemical Proteomics Core Facility, Department of Medical Biochemistry and Biophysics, Karolinska Institute, Stockholm 17177, Sweden</w:t>
      </w:r>
    </w:p>
    <w:p w14:paraId="1BF1C888" w14:textId="77777777" w:rsidR="001605CE" w:rsidRPr="001605CE" w:rsidRDefault="001605CE" w:rsidP="001605C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vertAlign w:val="superscript"/>
          <w:lang w:val="en-US"/>
        </w:rPr>
      </w:pPr>
      <w:r w:rsidRPr="001605CE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6</w:t>
      </w:r>
      <w:r w:rsidRPr="001605CE">
        <w:rPr>
          <w:rFonts w:ascii="Times New Roman" w:hAnsi="Times New Roman" w:cs="Times New Roman"/>
          <w:sz w:val="24"/>
          <w:szCs w:val="24"/>
          <w:lang w:val="en-US"/>
        </w:rPr>
        <w:t xml:space="preserve"> Chemical Proteomics, Science for Life Laboratory (</w:t>
      </w:r>
      <w:proofErr w:type="spellStart"/>
      <w:r w:rsidRPr="001605CE">
        <w:rPr>
          <w:rFonts w:ascii="Times New Roman" w:hAnsi="Times New Roman" w:cs="Times New Roman"/>
          <w:sz w:val="24"/>
          <w:szCs w:val="24"/>
          <w:lang w:val="en-US"/>
        </w:rPr>
        <w:t>SciLifeLab</w:t>
      </w:r>
      <w:proofErr w:type="spellEnd"/>
      <w:r w:rsidRPr="001605CE">
        <w:rPr>
          <w:rFonts w:ascii="Times New Roman" w:hAnsi="Times New Roman" w:cs="Times New Roman"/>
          <w:sz w:val="24"/>
          <w:szCs w:val="24"/>
          <w:lang w:val="en-US"/>
        </w:rPr>
        <w:t>), Stockholm 17177, Sweden</w:t>
      </w:r>
    </w:p>
    <w:p w14:paraId="25A6C700" w14:textId="77777777" w:rsidR="001605CE" w:rsidRPr="001605CE" w:rsidRDefault="001605CE" w:rsidP="001605C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605CE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7</w:t>
      </w:r>
      <w:r w:rsidRPr="001605CE">
        <w:rPr>
          <w:rFonts w:asciiTheme="majorHAnsi" w:hAnsiTheme="majorHAnsi" w:cstheme="majorHAnsi"/>
          <w:sz w:val="24"/>
          <w:szCs w:val="24"/>
          <w:lang w:val="en-US"/>
        </w:rPr>
        <w:t xml:space="preserve"> </w:t>
      </w:r>
      <w:r w:rsidRPr="001605CE">
        <w:rPr>
          <w:rFonts w:ascii="Times New Roman" w:hAnsi="Times New Roman" w:cs="Times New Roman"/>
          <w:sz w:val="24"/>
          <w:szCs w:val="24"/>
          <w:lang w:val="en-US"/>
        </w:rPr>
        <w:t>The National Medical Research Center for Endocrinology, 115478 Moscow, Russia</w:t>
      </w:r>
    </w:p>
    <w:p w14:paraId="0A2D0A51" w14:textId="77777777" w:rsidR="001605CE" w:rsidRPr="001605CE" w:rsidRDefault="001605CE" w:rsidP="001605CE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1605CE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8 </w:t>
      </w:r>
      <w:r w:rsidRPr="001605CE">
        <w:rPr>
          <w:rFonts w:ascii="Times New Roman" w:hAnsi="Times New Roman" w:cs="Times New Roman"/>
          <w:sz w:val="24"/>
          <w:szCs w:val="24"/>
          <w:lang w:val="en-US"/>
        </w:rPr>
        <w:t xml:space="preserve">Department of Pharmacological &amp; Technological Chemistry, I.M. </w:t>
      </w:r>
      <w:proofErr w:type="spellStart"/>
      <w:r w:rsidRPr="001605CE">
        <w:rPr>
          <w:rFonts w:ascii="Times New Roman" w:hAnsi="Times New Roman" w:cs="Times New Roman"/>
          <w:sz w:val="24"/>
          <w:szCs w:val="24"/>
          <w:lang w:val="en-US"/>
        </w:rPr>
        <w:t>Sechenov</w:t>
      </w:r>
      <w:proofErr w:type="spellEnd"/>
      <w:r w:rsidRPr="001605CE">
        <w:rPr>
          <w:rFonts w:ascii="Times New Roman" w:hAnsi="Times New Roman" w:cs="Times New Roman"/>
          <w:sz w:val="24"/>
          <w:szCs w:val="24"/>
          <w:lang w:val="en-US"/>
        </w:rPr>
        <w:t xml:space="preserve"> First Moscow State Medical University, Moscow, Russia</w:t>
      </w:r>
    </w:p>
    <w:p w14:paraId="07C9128C" w14:textId="77777777" w:rsidR="008904C6" w:rsidRDefault="008904C6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1BF5492" w14:textId="77777777" w:rsidR="008904C6" w:rsidRPr="003564FA" w:rsidRDefault="008904C6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3564FA">
        <w:rPr>
          <w:rFonts w:ascii="Times New Roman" w:hAnsi="Times New Roman" w:cs="Times New Roman"/>
          <w:b/>
          <w:bCs/>
          <w:sz w:val="24"/>
          <w:szCs w:val="24"/>
          <w:lang w:val="en-US"/>
        </w:rPr>
        <w:t>General</w:t>
      </w:r>
    </w:p>
    <w:p w14:paraId="667543F6" w14:textId="77777777" w:rsidR="008904C6" w:rsidRDefault="008904C6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3564FA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 Figure 1.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904C6">
        <w:rPr>
          <w:rFonts w:ascii="Times New Roman" w:hAnsi="Times New Roman" w:cs="Times New Roman"/>
          <w:sz w:val="24"/>
          <w:szCs w:val="24"/>
          <w:lang w:val="en-US"/>
        </w:rPr>
        <w:t xml:space="preserve">Dose-response effect on </w:t>
      </w:r>
      <w:proofErr w:type="gramStart"/>
      <w:r w:rsidRPr="008904C6">
        <w:rPr>
          <w:rFonts w:ascii="Times New Roman" w:hAnsi="Times New Roman" w:cs="Times New Roman"/>
          <w:i/>
          <w:iCs/>
          <w:sz w:val="24"/>
          <w:szCs w:val="24"/>
          <w:lang w:val="en-US"/>
        </w:rPr>
        <w:t>E.coli</w:t>
      </w:r>
      <w:proofErr w:type="gramEnd"/>
      <w:r w:rsidRPr="008904C6">
        <w:rPr>
          <w:rFonts w:ascii="Times New Roman" w:hAnsi="Times New Roman" w:cs="Times New Roman"/>
          <w:sz w:val="24"/>
          <w:szCs w:val="24"/>
          <w:lang w:val="en-US"/>
        </w:rPr>
        <w:t xml:space="preserve"> growth. </w:t>
      </w:r>
    </w:p>
    <w:p w14:paraId="4C69BED0" w14:textId="4B69238B" w:rsidR="008904C6" w:rsidRDefault="008904C6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3564FA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 Figure 2.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904C6">
        <w:rPr>
          <w:rFonts w:ascii="Times New Roman" w:hAnsi="Times New Roman" w:cs="Times New Roman"/>
          <w:sz w:val="24"/>
          <w:szCs w:val="24"/>
          <w:lang w:val="en-US"/>
        </w:rPr>
        <w:t>Comparison of T</w:t>
      </w:r>
      <w:r w:rsidRPr="00E21FB7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m</w:t>
      </w:r>
      <w:r w:rsidRPr="008904C6">
        <w:rPr>
          <w:rFonts w:ascii="Times New Roman" w:hAnsi="Times New Roman" w:cs="Times New Roman"/>
          <w:sz w:val="24"/>
          <w:szCs w:val="24"/>
          <w:lang w:val="en-US"/>
        </w:rPr>
        <w:t xml:space="preserve"> of proteins in Normal and Ultralight samples.</w:t>
      </w:r>
    </w:p>
    <w:p w14:paraId="70AE7226" w14:textId="0B522C40" w:rsidR="008904C6" w:rsidRDefault="008904C6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3564FA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 Figure 3.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3564FA" w:rsidRPr="003564FA">
        <w:rPr>
          <w:rFonts w:ascii="Times New Roman" w:hAnsi="Times New Roman" w:cs="Times New Roman"/>
          <w:sz w:val="24"/>
          <w:szCs w:val="24"/>
          <w:lang w:val="en-US"/>
        </w:rPr>
        <w:t xml:space="preserve">Verification of luciferase YY5 </w:t>
      </w:r>
      <w:proofErr w:type="spellStart"/>
      <w:r w:rsidR="003564FA" w:rsidRPr="003564FA">
        <w:rPr>
          <w:rFonts w:ascii="Times New Roman" w:hAnsi="Times New Roman" w:cs="Times New Roman"/>
          <w:sz w:val="24"/>
          <w:szCs w:val="24"/>
          <w:lang w:val="en-US"/>
        </w:rPr>
        <w:t>fracI</w:t>
      </w:r>
      <w:proofErr w:type="spellEnd"/>
      <w:r w:rsidR="003564FA" w:rsidRPr="003564FA">
        <w:rPr>
          <w:rFonts w:ascii="Times New Roman" w:hAnsi="Times New Roman" w:cs="Times New Roman"/>
          <w:sz w:val="24"/>
          <w:szCs w:val="24"/>
          <w:lang w:val="en-US"/>
        </w:rPr>
        <w:t xml:space="preserve"> by mass spectrometry and activity comparison of Normal and Ultralight enzyme.</w:t>
      </w:r>
    </w:p>
    <w:p w14:paraId="0A06273D" w14:textId="3B71E13E" w:rsidR="008904C6" w:rsidRDefault="008904C6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3564FA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 Figure 4.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3564FA" w:rsidRPr="003564FA">
        <w:rPr>
          <w:rFonts w:ascii="Times New Roman" w:hAnsi="Times New Roman" w:cs="Times New Roman"/>
          <w:sz w:val="24"/>
          <w:szCs w:val="24"/>
          <w:lang w:val="en-US"/>
        </w:rPr>
        <w:t>Trx</w:t>
      </w:r>
      <w:proofErr w:type="spellEnd"/>
      <w:r w:rsidR="003564FA" w:rsidRPr="003564FA">
        <w:rPr>
          <w:rFonts w:ascii="Times New Roman" w:hAnsi="Times New Roman" w:cs="Times New Roman"/>
          <w:sz w:val="24"/>
          <w:szCs w:val="24"/>
          <w:lang w:val="en-US"/>
        </w:rPr>
        <w:t xml:space="preserve"> expression plasmid information and verification of </w:t>
      </w:r>
      <w:proofErr w:type="spellStart"/>
      <w:r w:rsidR="003564FA" w:rsidRPr="003564FA">
        <w:rPr>
          <w:rFonts w:ascii="Times New Roman" w:hAnsi="Times New Roman" w:cs="Times New Roman"/>
          <w:sz w:val="24"/>
          <w:szCs w:val="24"/>
          <w:lang w:val="en-US"/>
        </w:rPr>
        <w:t>Trx</w:t>
      </w:r>
      <w:proofErr w:type="spellEnd"/>
      <w:r w:rsidR="003564FA" w:rsidRPr="003564FA">
        <w:rPr>
          <w:rFonts w:ascii="Times New Roman" w:hAnsi="Times New Roman" w:cs="Times New Roman"/>
          <w:sz w:val="24"/>
          <w:szCs w:val="24"/>
          <w:lang w:val="en-US"/>
        </w:rPr>
        <w:t xml:space="preserve"> by mass spectrometry.</w:t>
      </w:r>
    </w:p>
    <w:p w14:paraId="3E1C1797" w14:textId="3253CF12" w:rsidR="008904C6" w:rsidRDefault="008904C6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3564FA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 Figure 5.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3564FA" w:rsidRPr="003564FA">
        <w:rPr>
          <w:rFonts w:ascii="Times New Roman" w:hAnsi="Times New Roman" w:cs="Times New Roman"/>
          <w:sz w:val="24"/>
          <w:szCs w:val="24"/>
          <w:lang w:val="en-US"/>
        </w:rPr>
        <w:t>BsDHFR</w:t>
      </w:r>
      <w:proofErr w:type="spellEnd"/>
      <w:r w:rsidR="003564FA" w:rsidRPr="003564FA">
        <w:rPr>
          <w:rFonts w:ascii="Times New Roman" w:hAnsi="Times New Roman" w:cs="Times New Roman"/>
          <w:sz w:val="24"/>
          <w:szCs w:val="24"/>
          <w:lang w:val="en-US"/>
        </w:rPr>
        <w:t xml:space="preserve"> expression plasmid information and verification of </w:t>
      </w:r>
      <w:proofErr w:type="spellStart"/>
      <w:r w:rsidR="003564FA" w:rsidRPr="003564FA">
        <w:rPr>
          <w:rFonts w:ascii="Times New Roman" w:hAnsi="Times New Roman" w:cs="Times New Roman"/>
          <w:sz w:val="24"/>
          <w:szCs w:val="24"/>
          <w:lang w:val="en-US"/>
        </w:rPr>
        <w:t>BsDHFR</w:t>
      </w:r>
      <w:proofErr w:type="spellEnd"/>
      <w:r w:rsidR="003564FA" w:rsidRPr="003564FA">
        <w:rPr>
          <w:rFonts w:ascii="Times New Roman" w:hAnsi="Times New Roman" w:cs="Times New Roman"/>
          <w:sz w:val="24"/>
          <w:szCs w:val="24"/>
          <w:lang w:val="en-US"/>
        </w:rPr>
        <w:t xml:space="preserve"> by mass spectrometry.</w:t>
      </w:r>
    </w:p>
    <w:p w14:paraId="1D12B260" w14:textId="77777777" w:rsidR="00375163" w:rsidRDefault="008904C6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3564FA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>Supplementary Figure 6.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3564FA" w:rsidRPr="003564FA">
        <w:rPr>
          <w:rFonts w:ascii="Times New Roman" w:hAnsi="Times New Roman" w:cs="Times New Roman"/>
          <w:sz w:val="24"/>
          <w:szCs w:val="24"/>
          <w:lang w:val="en-US"/>
        </w:rPr>
        <w:t>Verification of Pfu by mass spectrometry and activity comparison of Normal and Ultralight enzyme.</w:t>
      </w:r>
    </w:p>
    <w:p w14:paraId="13F2C2B5" w14:textId="77777777" w:rsidR="00375163" w:rsidRDefault="00375163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375163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 Table 1.</w:t>
      </w:r>
      <w:r w:rsidRPr="00375163">
        <w:rPr>
          <w:rFonts w:ascii="Times New Roman" w:hAnsi="Times New Roman" w:cs="Times New Roman"/>
          <w:sz w:val="24"/>
          <w:szCs w:val="24"/>
          <w:lang w:val="en-US"/>
        </w:rPr>
        <w:t xml:space="preserve"> Slope result of proteins in </w:t>
      </w:r>
      <w:proofErr w:type="gramStart"/>
      <w:r w:rsidRPr="00375163">
        <w:rPr>
          <w:rFonts w:ascii="Times New Roman" w:hAnsi="Times New Roman" w:cs="Times New Roman"/>
          <w:i/>
          <w:iCs/>
          <w:sz w:val="24"/>
          <w:szCs w:val="24"/>
          <w:lang w:val="en-US"/>
        </w:rPr>
        <w:t>E.coli</w:t>
      </w:r>
      <w:proofErr w:type="gramEnd"/>
      <w:r w:rsidRPr="00375163">
        <w:rPr>
          <w:rFonts w:ascii="Times New Roman" w:hAnsi="Times New Roman" w:cs="Times New Roman"/>
          <w:sz w:val="24"/>
          <w:szCs w:val="24"/>
          <w:lang w:val="en-US"/>
        </w:rPr>
        <w:t xml:space="preserve"> grown in Normal and Depleted M9 media.</w:t>
      </w:r>
    </w:p>
    <w:p w14:paraId="45FC740A" w14:textId="4DCE18C0" w:rsidR="00DB5878" w:rsidRDefault="00375163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375163"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 Table 2</w:t>
      </w:r>
      <w:r w:rsidRPr="00375163">
        <w:rPr>
          <w:rFonts w:ascii="Times New Roman" w:hAnsi="Times New Roman" w:cs="Times New Roman"/>
          <w:sz w:val="24"/>
          <w:szCs w:val="24"/>
          <w:lang w:val="en-US"/>
        </w:rPr>
        <w:t>. T</w:t>
      </w:r>
      <w:r w:rsidRPr="00D821B2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m</w:t>
      </w:r>
      <w:r w:rsidRPr="00375163">
        <w:rPr>
          <w:rFonts w:ascii="Times New Roman" w:hAnsi="Times New Roman" w:cs="Times New Roman"/>
          <w:sz w:val="24"/>
          <w:szCs w:val="24"/>
          <w:lang w:val="en-US"/>
        </w:rPr>
        <w:t xml:space="preserve"> result of proteins in </w:t>
      </w:r>
      <w:proofErr w:type="gramStart"/>
      <w:r w:rsidRPr="00375163">
        <w:rPr>
          <w:rFonts w:ascii="Times New Roman" w:hAnsi="Times New Roman" w:cs="Times New Roman"/>
          <w:i/>
          <w:iCs/>
          <w:sz w:val="24"/>
          <w:szCs w:val="24"/>
          <w:lang w:val="en-US"/>
        </w:rPr>
        <w:t>E.coli</w:t>
      </w:r>
      <w:proofErr w:type="gramEnd"/>
      <w:r w:rsidRPr="00375163">
        <w:rPr>
          <w:rFonts w:ascii="Times New Roman" w:hAnsi="Times New Roman" w:cs="Times New Roman"/>
          <w:sz w:val="24"/>
          <w:szCs w:val="24"/>
          <w:lang w:val="en-US"/>
        </w:rPr>
        <w:t xml:space="preserve"> grown in Normal and Depleted M9 media.</w:t>
      </w:r>
      <w:r w:rsidR="00DB5878"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36B1157C" w14:textId="34AECB71" w:rsidR="00DB5878" w:rsidRDefault="00840BAE" w:rsidP="00DB5878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6D31ABFF" wp14:editId="30BF759C">
            <wp:extent cx="2075688" cy="1993392"/>
            <wp:effectExtent l="0" t="0" r="1270" b="698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5688" cy="199339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7EE4953" w14:textId="0CD5A5A2" w:rsidR="00840BAE" w:rsidRDefault="00DB5878" w:rsidP="008904C6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B5878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Supplementary Fig. 1. </w:t>
      </w:r>
      <w:r w:rsidR="00840BAE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Dose-response effect on </w:t>
      </w:r>
      <w:proofErr w:type="gramStart"/>
      <w:r w:rsidR="00840BAE" w:rsidRPr="00840BAE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E.coli</w:t>
      </w:r>
      <w:proofErr w:type="gramEnd"/>
      <w:r w:rsidR="00840BAE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growth. </w:t>
      </w:r>
      <w:r w:rsidRPr="00DB5878">
        <w:rPr>
          <w:rFonts w:ascii="Times New Roman" w:hAnsi="Times New Roman" w:cs="Times New Roman"/>
          <w:sz w:val="24"/>
          <w:szCs w:val="24"/>
          <w:lang w:val="en-US"/>
        </w:rPr>
        <w:t xml:space="preserve">Dose-response effect of the Depleted media dilution by the Normal media on maximum growth rate of E. coli bacteria (n=8). </w:t>
      </w:r>
    </w:p>
    <w:p w14:paraId="16AB6C75" w14:textId="1595A55A" w:rsidR="00840BAE" w:rsidRDefault="00DB5878" w:rsidP="00840BAE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  <w:r w:rsidR="00840BAE"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5AC881EB" wp14:editId="3363DBDD">
            <wp:extent cx="2578608" cy="1837944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8608" cy="183794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D9424EE" w14:textId="003A9F8D" w:rsidR="00840BAE" w:rsidRPr="00840BAE" w:rsidRDefault="00840BAE" w:rsidP="00840BAE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840BAE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Supplementary Fig. 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2</w:t>
      </w:r>
      <w:r w:rsidRPr="00840BAE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. </w:t>
      </w:r>
      <w:r w:rsidR="008904C6">
        <w:rPr>
          <w:rFonts w:ascii="Times New Roman" w:hAnsi="Times New Roman" w:cs="Times New Roman"/>
          <w:b/>
          <w:bCs/>
          <w:sz w:val="24"/>
          <w:szCs w:val="24"/>
          <w:lang w:val="en-US"/>
        </w:rPr>
        <w:t>Comparison of T</w:t>
      </w:r>
      <w:r w:rsidR="008904C6" w:rsidRPr="00E21FB7">
        <w:rPr>
          <w:rFonts w:ascii="Times New Roman" w:hAnsi="Times New Roman" w:cs="Times New Roman"/>
          <w:b/>
          <w:bCs/>
          <w:sz w:val="24"/>
          <w:szCs w:val="24"/>
          <w:vertAlign w:val="subscript"/>
          <w:lang w:val="en-US"/>
        </w:rPr>
        <w:t>m</w:t>
      </w:r>
      <w:r w:rsidR="008904C6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of proteins in Normal and Ultralight samples. </w:t>
      </w:r>
      <w:r w:rsidRPr="00840BAE">
        <w:rPr>
          <w:rFonts w:ascii="Times New Roman" w:hAnsi="Times New Roman" w:cs="Times New Roman"/>
          <w:sz w:val="24"/>
          <w:szCs w:val="24"/>
          <w:lang w:val="en-US"/>
        </w:rPr>
        <w:t xml:space="preserve">Histogram of Tm of proteins in </w:t>
      </w:r>
      <w:proofErr w:type="gramStart"/>
      <w:r w:rsidRPr="00840BAE">
        <w:rPr>
          <w:rFonts w:ascii="Times New Roman" w:hAnsi="Times New Roman" w:cs="Times New Roman"/>
          <w:i/>
          <w:iCs/>
          <w:sz w:val="24"/>
          <w:szCs w:val="24"/>
          <w:lang w:val="en-US"/>
        </w:rPr>
        <w:t>E.coli</w:t>
      </w:r>
      <w:proofErr w:type="gramEnd"/>
      <w:r w:rsidRPr="00840BAE">
        <w:rPr>
          <w:rFonts w:ascii="Times New Roman" w:hAnsi="Times New Roman" w:cs="Times New Roman"/>
          <w:sz w:val="24"/>
          <w:szCs w:val="24"/>
          <w:lang w:val="en-US"/>
        </w:rPr>
        <w:t xml:space="preserve"> grown in Normal media (top) and Depleted medium (bottom). The lines indicate the median Tm values</w:t>
      </w:r>
      <w:r w:rsidR="00D66EF4">
        <w:rPr>
          <w:rFonts w:ascii="Times New Roman" w:hAnsi="Times New Roman" w:cs="Times New Roman"/>
          <w:sz w:val="24"/>
          <w:szCs w:val="24"/>
          <w:lang w:val="en-US"/>
        </w:rPr>
        <w:t xml:space="preserve"> (n=3)</w:t>
      </w:r>
      <w:r w:rsidRPr="00840BAE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</w:p>
    <w:p w14:paraId="28F51BC7" w14:textId="77777777" w:rsidR="00840BAE" w:rsidRDefault="00840BAE" w:rsidP="00840BAE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4F3B2F6D" w14:textId="77777777" w:rsidR="00840BAE" w:rsidRDefault="00840BAE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44AD882B" w14:textId="77777777" w:rsidR="00DB5878" w:rsidRDefault="00DB5878" w:rsidP="00840BA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1C502200" w14:textId="495A3BAB" w:rsidR="00DB5878" w:rsidRPr="00DB5878" w:rsidRDefault="00DB5878" w:rsidP="00DB587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001709A" wp14:editId="25AFDA5A">
            <wp:extent cx="5477256" cy="5870448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7256" cy="587044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84D8E22" w14:textId="622FEDFC" w:rsidR="00DB5878" w:rsidRDefault="00DB5878" w:rsidP="00DB5878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69D76B57" wp14:editId="7DF2AEFC">
            <wp:extent cx="5166360" cy="3941064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6360" cy="394106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25BBF4D" w14:textId="784044AB" w:rsidR="00F4254E" w:rsidRDefault="00DB5878" w:rsidP="00DB5878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B5878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Supplementary. Fig. </w:t>
      </w:r>
      <w:r w:rsidR="00840BAE">
        <w:rPr>
          <w:rFonts w:ascii="Times New Roman" w:hAnsi="Times New Roman" w:cs="Times New Roman"/>
          <w:b/>
          <w:bCs/>
          <w:sz w:val="24"/>
          <w:szCs w:val="24"/>
          <w:lang w:val="en-US"/>
        </w:rPr>
        <w:t>3</w:t>
      </w:r>
      <w:r w:rsidRPr="00DB5878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. </w:t>
      </w:r>
      <w:r w:rsidR="00290892" w:rsidRPr="00290892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Verification of luciferase YY5 </w:t>
      </w:r>
      <w:proofErr w:type="spellStart"/>
      <w:r w:rsidR="00290892" w:rsidRPr="00290892">
        <w:rPr>
          <w:rFonts w:ascii="Times New Roman" w:hAnsi="Times New Roman" w:cs="Times New Roman"/>
          <w:b/>
          <w:bCs/>
          <w:sz w:val="24"/>
          <w:szCs w:val="24"/>
          <w:lang w:val="en-US"/>
        </w:rPr>
        <w:t>fracI</w:t>
      </w:r>
      <w:proofErr w:type="spellEnd"/>
      <w:r w:rsidR="00290892" w:rsidRPr="00290892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by mass spectrometry and activity comparison of Normal and Ultralight enzyme.</w:t>
      </w:r>
      <w:r w:rsidR="00290892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Pr="00DB5878">
        <w:rPr>
          <w:rFonts w:ascii="Times New Roman" w:hAnsi="Times New Roman" w:cs="Times New Roman"/>
          <w:b/>
          <w:bCs/>
          <w:sz w:val="24"/>
          <w:szCs w:val="24"/>
          <w:lang w:val="en-US"/>
        </w:rPr>
        <w:t>a</w:t>
      </w:r>
      <w:r w:rsidRPr="00DB5878">
        <w:rPr>
          <w:rFonts w:ascii="Times New Roman" w:hAnsi="Times New Roman" w:cs="Times New Roman"/>
          <w:sz w:val="24"/>
          <w:szCs w:val="24"/>
          <w:lang w:val="en-US"/>
        </w:rPr>
        <w:t xml:space="preserve">, Purification of Normal and Ultralight luciferase YY5 by size exclusion chromatography (SEC). The fraction eluted from 10-11 min was confirmed as luciferase YY5 and used for further purification. </w:t>
      </w:r>
      <w:r w:rsidRPr="00DB5878">
        <w:rPr>
          <w:rFonts w:ascii="Times New Roman" w:hAnsi="Times New Roman" w:cs="Times New Roman"/>
          <w:b/>
          <w:bCs/>
          <w:sz w:val="24"/>
          <w:szCs w:val="24"/>
          <w:lang w:val="en-US"/>
        </w:rPr>
        <w:t>b</w:t>
      </w:r>
      <w:r w:rsidRPr="00DB5878">
        <w:rPr>
          <w:rFonts w:ascii="Times New Roman" w:hAnsi="Times New Roman" w:cs="Times New Roman"/>
          <w:sz w:val="24"/>
          <w:szCs w:val="24"/>
          <w:lang w:val="en-US"/>
        </w:rPr>
        <w:t xml:space="preserve">, Purification of Normal and Ultralight luciferase YY5 by strong cation exchange (SCX) chromatography using a NaCl gradient. Two fractions with components of Luciferase YY5, </w:t>
      </w:r>
      <w:proofErr w:type="spellStart"/>
      <w:r w:rsidRPr="00DB5878">
        <w:rPr>
          <w:rFonts w:ascii="Times New Roman" w:hAnsi="Times New Roman" w:cs="Times New Roman"/>
          <w:sz w:val="24"/>
          <w:szCs w:val="24"/>
          <w:lang w:val="en-US"/>
        </w:rPr>
        <w:t>fracI</w:t>
      </w:r>
      <w:proofErr w:type="spellEnd"/>
      <w:r w:rsidRPr="00DB5878">
        <w:rPr>
          <w:rFonts w:ascii="Times New Roman" w:hAnsi="Times New Roman" w:cs="Times New Roman"/>
          <w:sz w:val="24"/>
          <w:szCs w:val="24"/>
          <w:lang w:val="en-US"/>
        </w:rPr>
        <w:t xml:space="preserve"> and </w:t>
      </w:r>
      <w:proofErr w:type="spellStart"/>
      <w:r w:rsidRPr="00DB5878">
        <w:rPr>
          <w:rFonts w:ascii="Times New Roman" w:hAnsi="Times New Roman" w:cs="Times New Roman"/>
          <w:sz w:val="24"/>
          <w:szCs w:val="24"/>
          <w:lang w:val="en-US"/>
        </w:rPr>
        <w:t>fracII</w:t>
      </w:r>
      <w:proofErr w:type="spellEnd"/>
      <w:r w:rsidRPr="00DB5878">
        <w:rPr>
          <w:rFonts w:ascii="Times New Roman" w:hAnsi="Times New Roman" w:cs="Times New Roman"/>
          <w:sz w:val="24"/>
          <w:szCs w:val="24"/>
          <w:lang w:val="en-US"/>
        </w:rPr>
        <w:t xml:space="preserve"> were collected for activity measurement. </w:t>
      </w:r>
      <w:r w:rsidRPr="00DB5878">
        <w:rPr>
          <w:rFonts w:ascii="Times New Roman" w:hAnsi="Times New Roman" w:cs="Times New Roman"/>
          <w:b/>
          <w:bCs/>
          <w:sz w:val="24"/>
          <w:szCs w:val="24"/>
          <w:lang w:val="en-US"/>
        </w:rPr>
        <w:t>c</w:t>
      </w:r>
      <w:r w:rsidRPr="00DB5878">
        <w:rPr>
          <w:rFonts w:ascii="Times New Roman" w:hAnsi="Times New Roman" w:cs="Times New Roman"/>
          <w:sz w:val="24"/>
          <w:szCs w:val="24"/>
          <w:lang w:val="en-US"/>
        </w:rPr>
        <w:t xml:space="preserve">, Electrospray ionization mass spectra from SEC of Normal and Ultralight </w:t>
      </w:r>
      <w:proofErr w:type="spellStart"/>
      <w:r w:rsidRPr="00DB5878">
        <w:rPr>
          <w:rFonts w:ascii="Times New Roman" w:hAnsi="Times New Roman" w:cs="Times New Roman"/>
          <w:sz w:val="24"/>
          <w:szCs w:val="24"/>
          <w:lang w:val="en-US"/>
        </w:rPr>
        <w:t>BsDHFR</w:t>
      </w:r>
      <w:proofErr w:type="spellEnd"/>
      <w:r w:rsidRPr="00DB5878">
        <w:rPr>
          <w:rFonts w:ascii="Times New Roman" w:hAnsi="Times New Roman" w:cs="Times New Roman"/>
          <w:sz w:val="24"/>
          <w:szCs w:val="24"/>
          <w:lang w:val="en-US"/>
        </w:rPr>
        <w:t xml:space="preserve"> (left) and a backbone fragment obtained by MS/MS of molecular ion, squares - the monoisotopic peaks. Deconvolution result of intact MS analysis of </w:t>
      </w:r>
      <w:proofErr w:type="spellStart"/>
      <w:r w:rsidRPr="00DB5878">
        <w:rPr>
          <w:rFonts w:ascii="Times New Roman" w:hAnsi="Times New Roman" w:cs="Times New Roman"/>
          <w:sz w:val="24"/>
          <w:szCs w:val="24"/>
          <w:lang w:val="en-US"/>
        </w:rPr>
        <w:t>fracI</w:t>
      </w:r>
      <w:proofErr w:type="spellEnd"/>
      <w:r w:rsidRPr="00DB5878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Pr="00DB5878">
        <w:rPr>
          <w:rFonts w:ascii="Times New Roman" w:hAnsi="Times New Roman" w:cs="Times New Roman"/>
          <w:b/>
          <w:bCs/>
          <w:sz w:val="24"/>
          <w:szCs w:val="24"/>
          <w:lang w:val="en-US"/>
        </w:rPr>
        <w:t>d</w:t>
      </w:r>
      <w:r w:rsidRPr="00DB5878">
        <w:rPr>
          <w:rFonts w:ascii="Times New Roman" w:hAnsi="Times New Roman" w:cs="Times New Roman"/>
          <w:sz w:val="24"/>
          <w:szCs w:val="24"/>
          <w:lang w:val="en-US"/>
        </w:rPr>
        <w:t xml:space="preserve">) and </w:t>
      </w:r>
      <w:proofErr w:type="spellStart"/>
      <w:r w:rsidRPr="00DB5878">
        <w:rPr>
          <w:rFonts w:ascii="Times New Roman" w:hAnsi="Times New Roman" w:cs="Times New Roman"/>
          <w:sz w:val="24"/>
          <w:szCs w:val="24"/>
          <w:lang w:val="en-US"/>
        </w:rPr>
        <w:t>fracII</w:t>
      </w:r>
      <w:proofErr w:type="spellEnd"/>
      <w:r w:rsidRPr="00DB5878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Pr="00DB5878">
        <w:rPr>
          <w:rFonts w:ascii="Times New Roman" w:hAnsi="Times New Roman" w:cs="Times New Roman"/>
          <w:b/>
          <w:bCs/>
          <w:sz w:val="24"/>
          <w:szCs w:val="24"/>
          <w:lang w:val="en-US"/>
        </w:rPr>
        <w:t>e</w:t>
      </w:r>
      <w:r w:rsidRPr="00DB5878">
        <w:rPr>
          <w:rFonts w:ascii="Times New Roman" w:hAnsi="Times New Roman" w:cs="Times New Roman"/>
          <w:sz w:val="24"/>
          <w:szCs w:val="24"/>
          <w:lang w:val="en-US"/>
        </w:rPr>
        <w:t xml:space="preserve">) in Normal and Ultralight luciferase YY5. </w:t>
      </w:r>
      <w:r w:rsidRPr="00DB5878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f, </w:t>
      </w:r>
      <w:proofErr w:type="gramStart"/>
      <w:r w:rsidRPr="00DB5878">
        <w:rPr>
          <w:rFonts w:ascii="Times New Roman" w:hAnsi="Times New Roman" w:cs="Times New Roman"/>
          <w:sz w:val="24"/>
          <w:szCs w:val="24"/>
          <w:lang w:val="en-US"/>
        </w:rPr>
        <w:t>The</w:t>
      </w:r>
      <w:proofErr w:type="gramEnd"/>
      <w:r w:rsidRPr="00DB5878">
        <w:rPr>
          <w:rFonts w:ascii="Times New Roman" w:hAnsi="Times New Roman" w:cs="Times New Roman"/>
          <w:sz w:val="24"/>
          <w:szCs w:val="24"/>
          <w:lang w:val="en-US"/>
        </w:rPr>
        <w:t xml:space="preserve"> enzyme activity of the two components in Normal and Ultralight luciferase YY5 when the concentration of D-luciferin was 50 mM (n=4). </w:t>
      </w:r>
      <w:r w:rsidRPr="00DB5878">
        <w:rPr>
          <w:rFonts w:ascii="Times New Roman" w:hAnsi="Times New Roman" w:cs="Times New Roman"/>
          <w:b/>
          <w:bCs/>
          <w:sz w:val="24"/>
          <w:szCs w:val="24"/>
          <w:lang w:val="en-US"/>
        </w:rPr>
        <w:t>g</w:t>
      </w:r>
      <w:r w:rsidRPr="00DB5878">
        <w:rPr>
          <w:rFonts w:ascii="Times New Roman" w:hAnsi="Times New Roman" w:cs="Times New Roman"/>
          <w:sz w:val="24"/>
          <w:szCs w:val="24"/>
          <w:lang w:val="en-US"/>
        </w:rPr>
        <w:t xml:space="preserve">, Activity of luciferase YY5 </w:t>
      </w:r>
      <w:proofErr w:type="spellStart"/>
      <w:r w:rsidRPr="00DB5878">
        <w:rPr>
          <w:rFonts w:ascii="Times New Roman" w:hAnsi="Times New Roman" w:cs="Times New Roman"/>
          <w:sz w:val="24"/>
          <w:szCs w:val="24"/>
          <w:lang w:val="en-US"/>
        </w:rPr>
        <w:t>fracI</w:t>
      </w:r>
      <w:proofErr w:type="spellEnd"/>
      <w:r w:rsidRPr="00DB5878">
        <w:rPr>
          <w:rFonts w:ascii="Times New Roman" w:hAnsi="Times New Roman" w:cs="Times New Roman"/>
          <w:sz w:val="24"/>
          <w:szCs w:val="24"/>
          <w:lang w:val="en-US"/>
        </w:rPr>
        <w:t xml:space="preserve"> purified by SEC and SCX. Different concentrations (0-50mM) of D-luciferin were used for enzyme assay. The luminescence of each fraction was normalized to the total UV absorbance of the fraction on SCX. The data were fitted to the Michaelis-Menten equation using software GraphPad Prism 8 to calculate apparent Vmax and Km (n=4). </w:t>
      </w:r>
      <w:r w:rsidRPr="00DB5878">
        <w:rPr>
          <w:rFonts w:ascii="Times New Roman" w:hAnsi="Times New Roman" w:cs="Times New Roman"/>
          <w:b/>
          <w:bCs/>
          <w:sz w:val="24"/>
          <w:szCs w:val="24"/>
          <w:lang w:val="en-US"/>
        </w:rPr>
        <w:t>h</w:t>
      </w:r>
      <w:r w:rsidRPr="00DB5878">
        <w:rPr>
          <w:rFonts w:ascii="Times New Roman" w:hAnsi="Times New Roman" w:cs="Times New Roman"/>
          <w:sz w:val="24"/>
          <w:szCs w:val="24"/>
          <w:lang w:val="en-US"/>
        </w:rPr>
        <w:t xml:space="preserve">, Relative kinetic parameters including Vmax (left) and Km (right) of Normal and Ultralight luciferaseYY5 </w:t>
      </w:r>
      <w:proofErr w:type="spellStart"/>
      <w:r w:rsidRPr="00DB5878">
        <w:rPr>
          <w:rFonts w:ascii="Times New Roman" w:hAnsi="Times New Roman" w:cs="Times New Roman"/>
          <w:sz w:val="24"/>
          <w:szCs w:val="24"/>
          <w:lang w:val="en-US"/>
        </w:rPr>
        <w:t>fracI</w:t>
      </w:r>
      <w:proofErr w:type="spellEnd"/>
      <w:r w:rsidRPr="00DB5878">
        <w:rPr>
          <w:rFonts w:ascii="Times New Roman" w:hAnsi="Times New Roman" w:cs="Times New Roman"/>
          <w:sz w:val="24"/>
          <w:szCs w:val="24"/>
          <w:lang w:val="en-US"/>
        </w:rPr>
        <w:t xml:space="preserve"> (n=4). </w:t>
      </w:r>
    </w:p>
    <w:p w14:paraId="7472DC12" w14:textId="77777777" w:rsidR="00F4254E" w:rsidRDefault="00F4254E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3491DBA8" w14:textId="2927AAF7" w:rsidR="00DB5878" w:rsidRDefault="00F4254E" w:rsidP="00F4254E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7EF557DF" wp14:editId="4C746A87">
            <wp:extent cx="5349240" cy="3922776"/>
            <wp:effectExtent l="0" t="0" r="3810" b="190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9240" cy="392277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782D48" w14:textId="671CF301" w:rsidR="00F4254E" w:rsidRDefault="00F4254E" w:rsidP="00F425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4254E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Supplementary. Fig. </w:t>
      </w:r>
      <w:r w:rsidR="00840BAE">
        <w:rPr>
          <w:rFonts w:ascii="Times New Roman" w:hAnsi="Times New Roman" w:cs="Times New Roman"/>
          <w:b/>
          <w:bCs/>
          <w:sz w:val="24"/>
          <w:szCs w:val="24"/>
          <w:lang w:val="en-US"/>
        </w:rPr>
        <w:t>4</w:t>
      </w:r>
      <w:r w:rsidRPr="00F4254E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. </w:t>
      </w:r>
      <w:proofErr w:type="spellStart"/>
      <w:r w:rsidR="00290892">
        <w:rPr>
          <w:rFonts w:ascii="Times New Roman" w:hAnsi="Times New Roman" w:cs="Times New Roman"/>
          <w:b/>
          <w:bCs/>
          <w:sz w:val="24"/>
          <w:szCs w:val="24"/>
          <w:lang w:val="en-US"/>
        </w:rPr>
        <w:t>Trx</w:t>
      </w:r>
      <w:proofErr w:type="spellEnd"/>
      <w:r w:rsidR="00290892" w:rsidRPr="00290892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expression plasmid</w:t>
      </w:r>
      <w:r w:rsidR="00290892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information and v</w:t>
      </w:r>
      <w:r w:rsidR="00290892" w:rsidRPr="00290892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erification of </w:t>
      </w:r>
      <w:proofErr w:type="spellStart"/>
      <w:r w:rsidR="00290892">
        <w:rPr>
          <w:rFonts w:ascii="Times New Roman" w:hAnsi="Times New Roman" w:cs="Times New Roman"/>
          <w:b/>
          <w:bCs/>
          <w:sz w:val="24"/>
          <w:szCs w:val="24"/>
          <w:lang w:val="en-US"/>
        </w:rPr>
        <w:t>Trx</w:t>
      </w:r>
      <w:proofErr w:type="spellEnd"/>
      <w:r w:rsidR="00290892" w:rsidRPr="00290892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by mass spectrometry</w:t>
      </w:r>
      <w:r w:rsidR="00290892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. </w:t>
      </w:r>
      <w:proofErr w:type="gramStart"/>
      <w:r w:rsidRPr="00F4254E">
        <w:rPr>
          <w:rFonts w:ascii="Times New Roman" w:hAnsi="Times New Roman" w:cs="Times New Roman"/>
          <w:b/>
          <w:bCs/>
          <w:sz w:val="24"/>
          <w:szCs w:val="24"/>
          <w:lang w:val="en-US"/>
        </w:rPr>
        <w:t>a</w:t>
      </w:r>
      <w:r w:rsidRPr="00F4254E">
        <w:rPr>
          <w:rFonts w:ascii="Times New Roman" w:hAnsi="Times New Roman" w:cs="Times New Roman"/>
          <w:sz w:val="24"/>
          <w:szCs w:val="24"/>
          <w:lang w:val="en-US"/>
        </w:rPr>
        <w:t>,</w:t>
      </w:r>
      <w:proofErr w:type="gramEnd"/>
      <w:r w:rsidRPr="00F4254E">
        <w:rPr>
          <w:rFonts w:ascii="Times New Roman" w:hAnsi="Times New Roman" w:cs="Times New Roman"/>
          <w:sz w:val="24"/>
          <w:szCs w:val="24"/>
          <w:lang w:val="en-US"/>
        </w:rPr>
        <w:t xml:space="preserve"> DNA sequence of the </w:t>
      </w:r>
      <w:proofErr w:type="spellStart"/>
      <w:r w:rsidRPr="00F4254E">
        <w:rPr>
          <w:rFonts w:ascii="Times New Roman" w:hAnsi="Times New Roman" w:cs="Times New Roman"/>
          <w:sz w:val="24"/>
          <w:szCs w:val="24"/>
          <w:lang w:val="en-US"/>
        </w:rPr>
        <w:t>Trx</w:t>
      </w:r>
      <w:proofErr w:type="spellEnd"/>
      <w:r w:rsidRPr="00F4254E">
        <w:rPr>
          <w:rFonts w:ascii="Times New Roman" w:hAnsi="Times New Roman" w:cs="Times New Roman"/>
          <w:sz w:val="24"/>
          <w:szCs w:val="24"/>
          <w:lang w:val="en-US"/>
        </w:rPr>
        <w:t xml:space="preserve"> expression cassette. </w:t>
      </w:r>
      <w:r w:rsidRPr="00F4254E">
        <w:rPr>
          <w:rFonts w:ascii="Times New Roman" w:hAnsi="Times New Roman" w:cs="Times New Roman"/>
          <w:b/>
          <w:bCs/>
          <w:sz w:val="24"/>
          <w:szCs w:val="24"/>
          <w:lang w:val="en-US"/>
        </w:rPr>
        <w:t>b</w:t>
      </w:r>
      <w:r w:rsidRPr="00F4254E">
        <w:rPr>
          <w:rFonts w:ascii="Times New Roman" w:hAnsi="Times New Roman" w:cs="Times New Roman"/>
          <w:sz w:val="24"/>
          <w:szCs w:val="24"/>
          <w:lang w:val="en-US"/>
        </w:rPr>
        <w:t xml:space="preserve">, Protein sequence of the </w:t>
      </w:r>
      <w:proofErr w:type="spellStart"/>
      <w:r w:rsidRPr="00F4254E">
        <w:rPr>
          <w:rFonts w:ascii="Times New Roman" w:hAnsi="Times New Roman" w:cs="Times New Roman"/>
          <w:sz w:val="24"/>
          <w:szCs w:val="24"/>
          <w:lang w:val="en-US"/>
        </w:rPr>
        <w:t>Trx</w:t>
      </w:r>
      <w:proofErr w:type="spellEnd"/>
      <w:r w:rsidRPr="00F4254E">
        <w:rPr>
          <w:rFonts w:ascii="Times New Roman" w:hAnsi="Times New Roman" w:cs="Times New Roman"/>
          <w:sz w:val="24"/>
          <w:szCs w:val="24"/>
          <w:lang w:val="en-US"/>
        </w:rPr>
        <w:t xml:space="preserve">. His-tag: underlined letter, </w:t>
      </w:r>
      <w:proofErr w:type="spellStart"/>
      <w:r w:rsidRPr="00F4254E">
        <w:rPr>
          <w:rFonts w:ascii="Times New Roman" w:hAnsi="Times New Roman" w:cs="Times New Roman"/>
          <w:sz w:val="24"/>
          <w:szCs w:val="24"/>
          <w:lang w:val="en-US"/>
        </w:rPr>
        <w:t>Trx</w:t>
      </w:r>
      <w:proofErr w:type="spellEnd"/>
      <w:r w:rsidRPr="00F4254E">
        <w:rPr>
          <w:rFonts w:ascii="Times New Roman" w:hAnsi="Times New Roman" w:cs="Times New Roman"/>
          <w:sz w:val="24"/>
          <w:szCs w:val="24"/>
          <w:lang w:val="en-US"/>
        </w:rPr>
        <w:t xml:space="preserve"> coding sequence: black, Methionine (ATG): red letter, </w:t>
      </w:r>
      <w:proofErr w:type="gramStart"/>
      <w:r w:rsidRPr="00F4254E">
        <w:rPr>
          <w:rFonts w:ascii="Times New Roman" w:hAnsi="Times New Roman" w:cs="Times New Roman"/>
          <w:sz w:val="24"/>
          <w:szCs w:val="24"/>
          <w:lang w:val="en-US"/>
        </w:rPr>
        <w:t>Stop</w:t>
      </w:r>
      <w:proofErr w:type="gramEnd"/>
      <w:r w:rsidRPr="00F4254E">
        <w:rPr>
          <w:rFonts w:ascii="Times New Roman" w:hAnsi="Times New Roman" w:cs="Times New Roman"/>
          <w:sz w:val="24"/>
          <w:szCs w:val="24"/>
          <w:lang w:val="en-US"/>
        </w:rPr>
        <w:t xml:space="preserve"> codon (TAA): highlighted in turquoise. </w:t>
      </w:r>
      <w:r w:rsidRPr="00F4254E">
        <w:rPr>
          <w:rFonts w:ascii="Times New Roman" w:hAnsi="Times New Roman" w:cs="Times New Roman"/>
          <w:b/>
          <w:bCs/>
          <w:sz w:val="24"/>
          <w:szCs w:val="24"/>
          <w:lang w:val="en-US"/>
        </w:rPr>
        <w:t>c</w:t>
      </w:r>
      <w:r w:rsidRPr="00F4254E">
        <w:rPr>
          <w:rFonts w:ascii="Times New Roman" w:hAnsi="Times New Roman" w:cs="Times New Roman"/>
          <w:sz w:val="24"/>
          <w:szCs w:val="24"/>
          <w:lang w:val="en-US"/>
        </w:rPr>
        <w:t xml:space="preserve">, Protein sequence of </w:t>
      </w:r>
      <w:proofErr w:type="spellStart"/>
      <w:r w:rsidRPr="00F4254E">
        <w:rPr>
          <w:rFonts w:ascii="Times New Roman" w:hAnsi="Times New Roman" w:cs="Times New Roman"/>
          <w:sz w:val="24"/>
          <w:szCs w:val="24"/>
          <w:lang w:val="en-US"/>
        </w:rPr>
        <w:t>Trx</w:t>
      </w:r>
      <w:proofErr w:type="spellEnd"/>
      <w:r w:rsidRPr="00F4254E">
        <w:rPr>
          <w:rFonts w:ascii="Times New Roman" w:hAnsi="Times New Roman" w:cs="Times New Roman"/>
          <w:sz w:val="24"/>
          <w:szCs w:val="24"/>
          <w:lang w:val="en-US"/>
        </w:rPr>
        <w:t xml:space="preserve"> after removal of His-tag by TEV protease. </w:t>
      </w:r>
      <w:r w:rsidRPr="00F4254E">
        <w:rPr>
          <w:rFonts w:ascii="Times New Roman" w:hAnsi="Times New Roman" w:cs="Times New Roman"/>
          <w:b/>
          <w:bCs/>
          <w:sz w:val="24"/>
          <w:szCs w:val="24"/>
          <w:lang w:val="en-US"/>
        </w:rPr>
        <w:t>d</w:t>
      </w:r>
      <w:r w:rsidRPr="00F4254E">
        <w:rPr>
          <w:rFonts w:ascii="Times New Roman" w:hAnsi="Times New Roman" w:cs="Times New Roman"/>
          <w:sz w:val="24"/>
          <w:szCs w:val="24"/>
          <w:lang w:val="en-US"/>
        </w:rPr>
        <w:t xml:space="preserve">, Purification of recombinant </w:t>
      </w:r>
      <w:proofErr w:type="spellStart"/>
      <w:r w:rsidRPr="00F4254E">
        <w:rPr>
          <w:rFonts w:ascii="Times New Roman" w:hAnsi="Times New Roman" w:cs="Times New Roman"/>
          <w:sz w:val="24"/>
          <w:szCs w:val="24"/>
          <w:lang w:val="en-US"/>
        </w:rPr>
        <w:t>Trx</w:t>
      </w:r>
      <w:proofErr w:type="spellEnd"/>
      <w:r w:rsidRPr="00F4254E">
        <w:rPr>
          <w:rFonts w:ascii="Times New Roman" w:hAnsi="Times New Roman" w:cs="Times New Roman"/>
          <w:sz w:val="24"/>
          <w:szCs w:val="24"/>
          <w:lang w:val="en-US"/>
        </w:rPr>
        <w:t xml:space="preserve"> by SEC. </w:t>
      </w:r>
      <w:r w:rsidRPr="00F4254E">
        <w:rPr>
          <w:rFonts w:ascii="Times New Roman" w:hAnsi="Times New Roman" w:cs="Times New Roman"/>
          <w:b/>
          <w:bCs/>
          <w:sz w:val="24"/>
          <w:szCs w:val="24"/>
          <w:lang w:val="en-US"/>
        </w:rPr>
        <w:t>e</w:t>
      </w:r>
      <w:r w:rsidRPr="00F4254E">
        <w:rPr>
          <w:rFonts w:ascii="Times New Roman" w:hAnsi="Times New Roman" w:cs="Times New Roman"/>
          <w:sz w:val="24"/>
          <w:szCs w:val="24"/>
          <w:lang w:val="en-US"/>
        </w:rPr>
        <w:t xml:space="preserve">, Charge deconvolution result of MS analysis of SEC obtained from Normal and Ultralight </w:t>
      </w:r>
      <w:proofErr w:type="spellStart"/>
      <w:r w:rsidRPr="00F4254E">
        <w:rPr>
          <w:rFonts w:ascii="Times New Roman" w:hAnsi="Times New Roman" w:cs="Times New Roman"/>
          <w:sz w:val="24"/>
          <w:szCs w:val="24"/>
          <w:lang w:val="en-US"/>
        </w:rPr>
        <w:t>Trx</w:t>
      </w:r>
      <w:proofErr w:type="spellEnd"/>
      <w:r w:rsidRPr="00F4254E">
        <w:rPr>
          <w:rFonts w:ascii="Times New Roman" w:hAnsi="Times New Roman" w:cs="Times New Roman"/>
          <w:sz w:val="24"/>
          <w:szCs w:val="24"/>
          <w:lang w:val="en-US"/>
        </w:rPr>
        <w:t xml:space="preserve"> samples. </w:t>
      </w:r>
    </w:p>
    <w:p w14:paraId="0472D599" w14:textId="77777777" w:rsidR="00F4254E" w:rsidRDefault="00F4254E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2E6D4ED8" w14:textId="16985394" w:rsidR="00F4254E" w:rsidRDefault="00F4254E" w:rsidP="00F4254E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70AC188B" wp14:editId="24A2DA2A">
            <wp:extent cx="5404104" cy="4837176"/>
            <wp:effectExtent l="0" t="0" r="6350" b="190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4104" cy="483717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E592C8E" w14:textId="2EFE08D1" w:rsidR="00F4254E" w:rsidRDefault="00F4254E" w:rsidP="00F425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4254E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Supplementary. Fig. </w:t>
      </w:r>
      <w:r w:rsidR="00840BAE">
        <w:rPr>
          <w:rFonts w:ascii="Times New Roman" w:hAnsi="Times New Roman" w:cs="Times New Roman"/>
          <w:b/>
          <w:bCs/>
          <w:sz w:val="24"/>
          <w:szCs w:val="24"/>
          <w:lang w:val="en-US"/>
        </w:rPr>
        <w:t>5</w:t>
      </w:r>
      <w:r w:rsidRPr="00F4254E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 w:rsidRPr="00F4254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90892">
        <w:rPr>
          <w:rFonts w:ascii="Times New Roman" w:hAnsi="Times New Roman" w:cs="Times New Roman"/>
          <w:b/>
          <w:bCs/>
          <w:sz w:val="24"/>
          <w:szCs w:val="24"/>
          <w:lang w:val="en-US"/>
        </w:rPr>
        <w:t>BsDHFR</w:t>
      </w:r>
      <w:proofErr w:type="spellEnd"/>
      <w:r w:rsidR="00290892" w:rsidRPr="00290892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expression plasmid</w:t>
      </w:r>
      <w:r w:rsidR="00290892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information and v</w:t>
      </w:r>
      <w:r w:rsidR="00290892" w:rsidRPr="00290892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erification of </w:t>
      </w:r>
      <w:proofErr w:type="spellStart"/>
      <w:r w:rsidR="00290892">
        <w:rPr>
          <w:rFonts w:ascii="Times New Roman" w:hAnsi="Times New Roman" w:cs="Times New Roman"/>
          <w:b/>
          <w:bCs/>
          <w:sz w:val="24"/>
          <w:szCs w:val="24"/>
          <w:lang w:val="en-US"/>
        </w:rPr>
        <w:t>BsDHFR</w:t>
      </w:r>
      <w:proofErr w:type="spellEnd"/>
      <w:r w:rsidR="00290892" w:rsidRPr="00290892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by mass spectrometry</w:t>
      </w:r>
      <w:r w:rsidR="00290892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. </w:t>
      </w:r>
      <w:proofErr w:type="gramStart"/>
      <w:r w:rsidRPr="00F4254E">
        <w:rPr>
          <w:rFonts w:ascii="Times New Roman" w:hAnsi="Times New Roman" w:cs="Times New Roman"/>
          <w:b/>
          <w:bCs/>
          <w:sz w:val="24"/>
          <w:szCs w:val="24"/>
          <w:lang w:val="en-US"/>
        </w:rPr>
        <w:t>a</w:t>
      </w:r>
      <w:r w:rsidRPr="00F4254E">
        <w:rPr>
          <w:rFonts w:ascii="Times New Roman" w:hAnsi="Times New Roman" w:cs="Times New Roman"/>
          <w:sz w:val="24"/>
          <w:szCs w:val="24"/>
          <w:lang w:val="en-US"/>
        </w:rPr>
        <w:t>,</w:t>
      </w:r>
      <w:proofErr w:type="gramEnd"/>
      <w:r w:rsidRPr="00F4254E">
        <w:rPr>
          <w:rFonts w:ascii="Times New Roman" w:hAnsi="Times New Roman" w:cs="Times New Roman"/>
          <w:sz w:val="24"/>
          <w:szCs w:val="24"/>
          <w:lang w:val="en-US"/>
        </w:rPr>
        <w:t xml:space="preserve"> DNA sequence of the </w:t>
      </w:r>
      <w:proofErr w:type="spellStart"/>
      <w:r w:rsidRPr="00F4254E">
        <w:rPr>
          <w:rFonts w:ascii="Times New Roman" w:hAnsi="Times New Roman" w:cs="Times New Roman"/>
          <w:sz w:val="24"/>
          <w:szCs w:val="24"/>
          <w:lang w:val="en-US"/>
        </w:rPr>
        <w:t>BsDHFR</w:t>
      </w:r>
      <w:proofErr w:type="spellEnd"/>
      <w:r w:rsidRPr="00F4254E">
        <w:rPr>
          <w:rFonts w:ascii="Times New Roman" w:hAnsi="Times New Roman" w:cs="Times New Roman"/>
          <w:sz w:val="24"/>
          <w:szCs w:val="24"/>
          <w:lang w:val="en-US"/>
        </w:rPr>
        <w:t xml:space="preserve"> expression cassette. </w:t>
      </w:r>
      <w:r w:rsidRPr="00F4254E">
        <w:rPr>
          <w:rFonts w:ascii="Times New Roman" w:hAnsi="Times New Roman" w:cs="Times New Roman"/>
          <w:b/>
          <w:bCs/>
          <w:sz w:val="24"/>
          <w:szCs w:val="24"/>
          <w:lang w:val="en-US"/>
        </w:rPr>
        <w:t>b</w:t>
      </w:r>
      <w:r w:rsidRPr="00F4254E">
        <w:rPr>
          <w:rFonts w:ascii="Times New Roman" w:hAnsi="Times New Roman" w:cs="Times New Roman"/>
          <w:sz w:val="24"/>
          <w:szCs w:val="24"/>
          <w:lang w:val="en-US"/>
        </w:rPr>
        <w:t xml:space="preserve">, protein sequence of the </w:t>
      </w:r>
      <w:proofErr w:type="spellStart"/>
      <w:r w:rsidRPr="00F4254E">
        <w:rPr>
          <w:rFonts w:ascii="Times New Roman" w:hAnsi="Times New Roman" w:cs="Times New Roman"/>
          <w:sz w:val="24"/>
          <w:szCs w:val="24"/>
          <w:lang w:val="en-US"/>
        </w:rPr>
        <w:t>BsDHFR</w:t>
      </w:r>
      <w:proofErr w:type="spellEnd"/>
      <w:r w:rsidRPr="00F4254E">
        <w:rPr>
          <w:rFonts w:ascii="Times New Roman" w:hAnsi="Times New Roman" w:cs="Times New Roman"/>
          <w:sz w:val="24"/>
          <w:szCs w:val="24"/>
          <w:lang w:val="en-US"/>
        </w:rPr>
        <w:t xml:space="preserve">. His-tag: underlined letter, V5 epitope tag: blue letter, SUMO sequence: green letter, </w:t>
      </w:r>
      <w:proofErr w:type="spellStart"/>
      <w:r w:rsidRPr="00F4254E">
        <w:rPr>
          <w:rFonts w:ascii="Times New Roman" w:hAnsi="Times New Roman" w:cs="Times New Roman"/>
          <w:sz w:val="24"/>
          <w:szCs w:val="24"/>
          <w:lang w:val="en-US"/>
        </w:rPr>
        <w:t>BsDHFR</w:t>
      </w:r>
      <w:proofErr w:type="spellEnd"/>
      <w:r w:rsidRPr="00F4254E">
        <w:rPr>
          <w:rFonts w:ascii="Times New Roman" w:hAnsi="Times New Roman" w:cs="Times New Roman"/>
          <w:sz w:val="24"/>
          <w:szCs w:val="24"/>
          <w:lang w:val="en-US"/>
        </w:rPr>
        <w:t xml:space="preserve"> coding sequence: black, Methionine (ATG): red letter, </w:t>
      </w:r>
      <w:proofErr w:type="gramStart"/>
      <w:r w:rsidRPr="00F4254E">
        <w:rPr>
          <w:rFonts w:ascii="Times New Roman" w:hAnsi="Times New Roman" w:cs="Times New Roman"/>
          <w:sz w:val="24"/>
          <w:szCs w:val="24"/>
          <w:lang w:val="en-US"/>
        </w:rPr>
        <w:t>Stop</w:t>
      </w:r>
      <w:proofErr w:type="gramEnd"/>
      <w:r w:rsidRPr="00F4254E">
        <w:rPr>
          <w:rFonts w:ascii="Times New Roman" w:hAnsi="Times New Roman" w:cs="Times New Roman"/>
          <w:sz w:val="24"/>
          <w:szCs w:val="24"/>
          <w:lang w:val="en-US"/>
        </w:rPr>
        <w:t xml:space="preserve"> codon (TAA): highlighted in turquoise, Restriction sites: </w:t>
      </w:r>
      <w:proofErr w:type="spellStart"/>
      <w:r w:rsidRPr="00F4254E">
        <w:rPr>
          <w:rFonts w:ascii="Times New Roman" w:hAnsi="Times New Roman" w:cs="Times New Roman"/>
          <w:sz w:val="24"/>
          <w:szCs w:val="24"/>
          <w:lang w:val="en-US"/>
        </w:rPr>
        <w:t>NdeI</w:t>
      </w:r>
      <w:proofErr w:type="spellEnd"/>
      <w:r w:rsidRPr="00F4254E">
        <w:rPr>
          <w:rFonts w:ascii="Times New Roman" w:hAnsi="Times New Roman" w:cs="Times New Roman"/>
          <w:sz w:val="24"/>
          <w:szCs w:val="24"/>
          <w:lang w:val="en-US"/>
        </w:rPr>
        <w:t xml:space="preserve"> (CATATG) and </w:t>
      </w:r>
      <w:proofErr w:type="spellStart"/>
      <w:r w:rsidRPr="00F4254E">
        <w:rPr>
          <w:rFonts w:ascii="Times New Roman" w:hAnsi="Times New Roman" w:cs="Times New Roman"/>
          <w:sz w:val="24"/>
          <w:szCs w:val="24"/>
          <w:lang w:val="en-US"/>
        </w:rPr>
        <w:t>NotI</w:t>
      </w:r>
      <w:proofErr w:type="spellEnd"/>
      <w:r w:rsidRPr="00F4254E">
        <w:rPr>
          <w:rFonts w:ascii="Times New Roman" w:hAnsi="Times New Roman" w:cs="Times New Roman"/>
          <w:sz w:val="24"/>
          <w:szCs w:val="24"/>
          <w:lang w:val="en-US"/>
        </w:rPr>
        <w:t xml:space="preserve"> (GCCCGGGC). </w:t>
      </w:r>
      <w:r w:rsidRPr="00F4254E">
        <w:rPr>
          <w:rFonts w:ascii="Times New Roman" w:hAnsi="Times New Roman" w:cs="Times New Roman"/>
          <w:b/>
          <w:bCs/>
          <w:sz w:val="24"/>
          <w:szCs w:val="24"/>
          <w:lang w:val="en-US"/>
        </w:rPr>
        <w:t>c</w:t>
      </w:r>
      <w:r w:rsidRPr="00F4254E">
        <w:rPr>
          <w:rFonts w:ascii="Times New Roman" w:hAnsi="Times New Roman" w:cs="Times New Roman"/>
          <w:sz w:val="24"/>
          <w:szCs w:val="24"/>
          <w:lang w:val="en-US"/>
        </w:rPr>
        <w:t xml:space="preserve">, Purification of recombinant </w:t>
      </w:r>
      <w:proofErr w:type="spellStart"/>
      <w:r w:rsidRPr="00F4254E">
        <w:rPr>
          <w:rFonts w:ascii="Times New Roman" w:hAnsi="Times New Roman" w:cs="Times New Roman"/>
          <w:sz w:val="24"/>
          <w:szCs w:val="24"/>
          <w:lang w:val="en-US"/>
        </w:rPr>
        <w:t>BsDHFR</w:t>
      </w:r>
      <w:proofErr w:type="spellEnd"/>
      <w:r w:rsidRPr="00F4254E">
        <w:rPr>
          <w:rFonts w:ascii="Times New Roman" w:hAnsi="Times New Roman" w:cs="Times New Roman"/>
          <w:sz w:val="24"/>
          <w:szCs w:val="24"/>
          <w:lang w:val="en-US"/>
        </w:rPr>
        <w:t xml:space="preserve"> by SEC. </w:t>
      </w:r>
      <w:r w:rsidRPr="00F4254E">
        <w:rPr>
          <w:rFonts w:ascii="Times New Roman" w:hAnsi="Times New Roman" w:cs="Times New Roman"/>
          <w:b/>
          <w:bCs/>
          <w:sz w:val="24"/>
          <w:szCs w:val="24"/>
          <w:lang w:val="en-US"/>
        </w:rPr>
        <w:t>d</w:t>
      </w:r>
      <w:r w:rsidRPr="00F4254E">
        <w:rPr>
          <w:rFonts w:ascii="Times New Roman" w:hAnsi="Times New Roman" w:cs="Times New Roman"/>
          <w:sz w:val="24"/>
          <w:szCs w:val="24"/>
          <w:lang w:val="en-US"/>
        </w:rPr>
        <w:t xml:space="preserve">, Charge deconvolution result of MS analysis of SEC obtained from Normal and Ultralight </w:t>
      </w:r>
      <w:proofErr w:type="spellStart"/>
      <w:r w:rsidRPr="00F4254E">
        <w:rPr>
          <w:rFonts w:ascii="Times New Roman" w:hAnsi="Times New Roman" w:cs="Times New Roman"/>
          <w:sz w:val="24"/>
          <w:szCs w:val="24"/>
          <w:lang w:val="en-US"/>
        </w:rPr>
        <w:t>BsDHFR</w:t>
      </w:r>
      <w:proofErr w:type="spellEnd"/>
      <w:r w:rsidRPr="00F4254E">
        <w:rPr>
          <w:rFonts w:ascii="Times New Roman" w:hAnsi="Times New Roman" w:cs="Times New Roman"/>
          <w:sz w:val="24"/>
          <w:szCs w:val="24"/>
          <w:lang w:val="en-US"/>
        </w:rPr>
        <w:t xml:space="preserve"> samples. </w:t>
      </w:r>
    </w:p>
    <w:p w14:paraId="4DC8D5A3" w14:textId="77777777" w:rsidR="00F4254E" w:rsidRDefault="00F4254E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72835EF1" w14:textId="32A4F902" w:rsidR="00F4254E" w:rsidRDefault="00F4254E" w:rsidP="00F4254E">
      <w:pPr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 wp14:anchorId="4202DF0B" wp14:editId="377F8884">
            <wp:extent cx="5468112" cy="3813048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8112" cy="381304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8193D5E" w14:textId="0915A89A" w:rsidR="00F4254E" w:rsidRPr="00F4254E" w:rsidRDefault="00F4254E" w:rsidP="00F4254E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F4254E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Supplementary. Fig. </w:t>
      </w:r>
      <w:r w:rsidR="00840BAE">
        <w:rPr>
          <w:rFonts w:ascii="Times New Roman" w:hAnsi="Times New Roman" w:cs="Times New Roman"/>
          <w:b/>
          <w:bCs/>
          <w:sz w:val="24"/>
          <w:szCs w:val="24"/>
          <w:lang w:val="en-US"/>
        </w:rPr>
        <w:t>6</w:t>
      </w:r>
      <w:r w:rsidRPr="00F4254E">
        <w:rPr>
          <w:rFonts w:ascii="Times New Roman" w:hAnsi="Times New Roman" w:cs="Times New Roman"/>
          <w:b/>
          <w:bCs/>
          <w:sz w:val="24"/>
          <w:szCs w:val="24"/>
          <w:lang w:val="en-US"/>
        </w:rPr>
        <w:t>.</w:t>
      </w:r>
      <w:r w:rsidRPr="00F4254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3564FA" w:rsidRPr="00290892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Verification of </w:t>
      </w:r>
      <w:r w:rsidR="003564FA">
        <w:rPr>
          <w:rFonts w:ascii="Times New Roman" w:hAnsi="Times New Roman" w:cs="Times New Roman"/>
          <w:b/>
          <w:bCs/>
          <w:sz w:val="24"/>
          <w:szCs w:val="24"/>
          <w:lang w:val="en-US"/>
        </w:rPr>
        <w:t>Pfu</w:t>
      </w:r>
      <w:r w:rsidR="003564FA" w:rsidRPr="00290892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by mass spectrometry and activity comparison of Normal and Ultralight enzyme.</w:t>
      </w:r>
      <w:r w:rsidR="003564FA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proofErr w:type="gramStart"/>
      <w:r w:rsidRPr="00F4254E">
        <w:rPr>
          <w:rFonts w:ascii="Times New Roman" w:hAnsi="Times New Roman" w:cs="Times New Roman"/>
          <w:b/>
          <w:bCs/>
          <w:sz w:val="24"/>
          <w:szCs w:val="24"/>
          <w:lang w:val="en-US"/>
        </w:rPr>
        <w:t>a</w:t>
      </w:r>
      <w:r w:rsidRPr="00F4254E">
        <w:rPr>
          <w:rFonts w:ascii="Times New Roman" w:hAnsi="Times New Roman" w:cs="Times New Roman"/>
          <w:sz w:val="24"/>
          <w:szCs w:val="24"/>
          <w:lang w:val="en-US"/>
        </w:rPr>
        <w:t>,</w:t>
      </w:r>
      <w:proofErr w:type="gramEnd"/>
      <w:r w:rsidRPr="00F4254E">
        <w:rPr>
          <w:rFonts w:ascii="Times New Roman" w:hAnsi="Times New Roman" w:cs="Times New Roman"/>
          <w:sz w:val="24"/>
          <w:szCs w:val="24"/>
          <w:lang w:val="en-US"/>
        </w:rPr>
        <w:t xml:space="preserve"> Purification of recombinant Pfu by SEC. </w:t>
      </w:r>
      <w:r w:rsidRPr="00F4254E">
        <w:rPr>
          <w:rFonts w:ascii="Times New Roman" w:hAnsi="Times New Roman" w:cs="Times New Roman"/>
          <w:b/>
          <w:bCs/>
          <w:sz w:val="24"/>
          <w:szCs w:val="24"/>
          <w:lang w:val="en-US"/>
        </w:rPr>
        <w:t>b</w:t>
      </w:r>
      <w:r w:rsidRPr="00F4254E">
        <w:rPr>
          <w:rFonts w:ascii="Times New Roman" w:hAnsi="Times New Roman" w:cs="Times New Roman"/>
          <w:sz w:val="24"/>
          <w:szCs w:val="24"/>
          <w:lang w:val="en-US"/>
        </w:rPr>
        <w:t xml:space="preserve">, Charge deconvolution result of MS analysis of SEC obtained from Normal and Ultralight Pfu samples. </w:t>
      </w:r>
      <w:r w:rsidRPr="00F4254E">
        <w:rPr>
          <w:rFonts w:ascii="Times New Roman" w:hAnsi="Times New Roman" w:cs="Times New Roman"/>
          <w:b/>
          <w:bCs/>
          <w:sz w:val="24"/>
          <w:szCs w:val="24"/>
          <w:lang w:val="en-US"/>
        </w:rPr>
        <w:t>c</w:t>
      </w:r>
      <w:r w:rsidRPr="00F4254E">
        <w:rPr>
          <w:rFonts w:ascii="Times New Roman" w:hAnsi="Times New Roman" w:cs="Times New Roman"/>
          <w:sz w:val="24"/>
          <w:szCs w:val="24"/>
          <w:lang w:val="en-US"/>
        </w:rPr>
        <w:t>, Conventional agarose gel electrophoresis of PCR products after PCR at different extension temperatures.</w:t>
      </w:r>
    </w:p>
    <w:p w14:paraId="7DF19F62" w14:textId="77777777" w:rsidR="00F4254E" w:rsidRPr="00F4254E" w:rsidRDefault="00F4254E" w:rsidP="00F4254E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6CCB11D4" w14:textId="77777777" w:rsidR="00F4254E" w:rsidRPr="00F4254E" w:rsidRDefault="00F4254E" w:rsidP="00F425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71D68B1D" w14:textId="77777777" w:rsidR="00F4254E" w:rsidRPr="00DB5878" w:rsidRDefault="00F4254E" w:rsidP="00F4254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63C9C0E0" w14:textId="77777777" w:rsidR="00DB5878" w:rsidRDefault="00DB5878" w:rsidP="00DB5878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sectPr w:rsidR="00DB5878">
      <w:pgSz w:w="11906" w:h="16838"/>
      <w:pgMar w:top="1417" w:right="1417" w:bottom="1417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5878"/>
    <w:rsid w:val="001605CE"/>
    <w:rsid w:val="00290892"/>
    <w:rsid w:val="003564FA"/>
    <w:rsid w:val="00375163"/>
    <w:rsid w:val="00582999"/>
    <w:rsid w:val="00840BAE"/>
    <w:rsid w:val="008904C6"/>
    <w:rsid w:val="00B26B08"/>
    <w:rsid w:val="00D24CCF"/>
    <w:rsid w:val="00D34990"/>
    <w:rsid w:val="00D66EF4"/>
    <w:rsid w:val="00D821B2"/>
    <w:rsid w:val="00DB5878"/>
    <w:rsid w:val="00E21FB7"/>
    <w:rsid w:val="00F42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140AE0"/>
  <w15:chartTrackingRefBased/>
  <w15:docId w15:val="{870D79EB-D863-4EEB-B38B-11C3F2F96E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sv-SE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"/>
    <w:qFormat/>
    <w:rsid w:val="00DB5878"/>
    <w:pPr>
      <w:spacing w:after="0" w:line="240" w:lineRule="auto"/>
      <w:contextualSpacing/>
    </w:pPr>
    <w:rPr>
      <w:rFonts w:asciiTheme="majorHAnsi" w:eastAsiaTheme="majorEastAsia" w:hAnsiTheme="majorHAnsi" w:cstheme="majorBidi"/>
      <w:sz w:val="56"/>
      <w:szCs w:val="56"/>
      <w:lang w:val="en-US" w:eastAsia="ja-JP"/>
    </w:rPr>
  </w:style>
  <w:style w:type="character" w:customStyle="1" w:styleId="TitleChar">
    <w:name w:val="Title Char"/>
    <w:basedOn w:val="DefaultParagraphFont"/>
    <w:link w:val="Title"/>
    <w:uiPriority w:val="1"/>
    <w:rsid w:val="00DB5878"/>
    <w:rPr>
      <w:rFonts w:asciiTheme="majorHAnsi" w:eastAsiaTheme="majorEastAsia" w:hAnsiTheme="majorHAnsi" w:cstheme="majorBidi"/>
      <w:sz w:val="56"/>
      <w:szCs w:val="56"/>
      <w:lang w:val="en-US" w:eastAsia="ja-JP"/>
    </w:rPr>
  </w:style>
  <w:style w:type="paragraph" w:customStyle="1" w:styleId="BBAuthorName">
    <w:name w:val="BB_Author_Name"/>
    <w:basedOn w:val="Normal"/>
    <w:next w:val="Normal"/>
    <w:rsid w:val="001605CE"/>
    <w:pPr>
      <w:spacing w:after="240" w:line="480" w:lineRule="auto"/>
      <w:jc w:val="center"/>
    </w:pPr>
    <w:rPr>
      <w:rFonts w:ascii="Times" w:eastAsia="Times New Roman" w:hAnsi="Times" w:cs="Times New Roman"/>
      <w:i/>
      <w:sz w:val="24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35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5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268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4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35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9</Pages>
  <Words>856</Words>
  <Characters>4539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Xuepei Zhang</dc:creator>
  <cp:keywords/>
  <dc:description/>
  <cp:lastModifiedBy>Xuepei Zhang</cp:lastModifiedBy>
  <cp:revision>3</cp:revision>
  <dcterms:created xsi:type="dcterms:W3CDTF">2021-12-06T13:07:00Z</dcterms:created>
  <dcterms:modified xsi:type="dcterms:W3CDTF">2021-12-06T13:10:00Z</dcterms:modified>
</cp:coreProperties>
</file>