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0EFD3" w14:textId="77777777" w:rsidR="00FC5868" w:rsidRDefault="00FC5868" w:rsidP="00FC5868">
      <w:pPr>
        <w:pStyle w:val="Heading1"/>
        <w:spacing w:before="320" w:after="160" w:line="360" w:lineRule="auto"/>
      </w:pPr>
      <w:r>
        <w:t>Supplementary material</w:t>
      </w:r>
    </w:p>
    <w:p w14:paraId="62AD3B15" w14:textId="77777777" w:rsidR="00FC5868" w:rsidRDefault="00FC5868" w:rsidP="00FC5868">
      <w:pPr>
        <w:spacing w:before="80" w:after="120" w:line="300" w:lineRule="auto"/>
        <w:jc w:val="both"/>
      </w:pPr>
      <w:r>
        <w:rPr>
          <w:b/>
          <w:bCs/>
          <w:sz w:val="20"/>
          <w:szCs w:val="20"/>
        </w:rPr>
        <w:t xml:space="preserve">Table S1  </w:t>
      </w:r>
      <w:r>
        <w:rPr>
          <w:sz w:val="20"/>
          <w:szCs w:val="20"/>
        </w:rPr>
        <w:t>Electroanatomical mesh and graph characteristics per patient. Projection error is the distance from a mapping site to its nearest mesh vertex. The geodesic-to-Euclidean ratio is computed over retained graph edges.</w:t>
      </w:r>
    </w:p>
    <w:tbl>
      <w:tblPr>
        <w:tblW w:w="9360" w:type="dxa"/>
        <w:tblBorders>
          <w:top w:val="single" w:sz="4" w:space="0" w:color="808080"/>
          <w:left w:val="none" w:sz="0" w:space="0" w:color="FFFFFF"/>
          <w:bottom w:val="single" w:sz="4" w:space="0" w:color="808080"/>
          <w:right w:val="none" w:sz="0" w:space="0" w:color="FFFFFF"/>
          <w:insideH w:val="single" w:sz="2" w:space="0" w:color="C0C0C0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"/>
        <w:gridCol w:w="1310"/>
        <w:gridCol w:w="1123"/>
        <w:gridCol w:w="1123"/>
        <w:gridCol w:w="1217"/>
        <w:gridCol w:w="1217"/>
        <w:gridCol w:w="1217"/>
        <w:gridCol w:w="1217"/>
      </w:tblGrid>
      <w:tr w:rsidR="00FC5868" w14:paraId="7F73F4F4" w14:textId="77777777" w:rsidTr="00F10C40">
        <w:trPr>
          <w:tblHeader/>
        </w:trPr>
        <w:tc>
          <w:tcPr>
            <w:tcW w:w="936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C06EC5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Patient</w:t>
            </w:r>
          </w:p>
        </w:tc>
        <w:tc>
          <w:tcPr>
            <w:tcW w:w="1310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6642C0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Mesh vertices</w:t>
            </w:r>
          </w:p>
        </w:tc>
        <w:tc>
          <w:tcPr>
            <w:tcW w:w="1123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1B88A7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Faces</w:t>
            </w:r>
          </w:p>
        </w:tc>
        <w:tc>
          <w:tcPr>
            <w:tcW w:w="1123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664C1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Nodes</w:t>
            </w:r>
          </w:p>
        </w:tc>
        <w:tc>
          <w:tcPr>
            <w:tcW w:w="1217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642424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Edges</w:t>
            </w:r>
          </w:p>
        </w:tc>
        <w:tc>
          <w:tcPr>
            <w:tcW w:w="1217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CB65B9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Mean degree</w:t>
            </w:r>
          </w:p>
        </w:tc>
        <w:tc>
          <w:tcPr>
            <w:tcW w:w="1217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0A5296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Median edge (mm)</w:t>
            </w:r>
          </w:p>
        </w:tc>
        <w:tc>
          <w:tcPr>
            <w:tcW w:w="1217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0EF904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Geo/Eucl ratio</w:t>
            </w:r>
          </w:p>
        </w:tc>
      </w:tr>
      <w:tr w:rsidR="00FC5868" w14:paraId="1945F291" w14:textId="77777777" w:rsidTr="00F10C40">
        <w:tc>
          <w:tcPr>
            <w:tcW w:w="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892110" w14:textId="77777777" w:rsidR="00FC5868" w:rsidRDefault="00FC5868" w:rsidP="00F10C40">
            <w:r>
              <w:rPr>
                <w:sz w:val="18"/>
                <w:szCs w:val="18"/>
              </w:rPr>
              <w:t>1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C6365C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4268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202F35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8742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BFB82E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157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0991D5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790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2C590C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10.06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60CB79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6.31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6A9794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1.046</w:t>
            </w:r>
          </w:p>
        </w:tc>
      </w:tr>
      <w:tr w:rsidR="00FC5868" w14:paraId="0D9423A0" w14:textId="77777777" w:rsidTr="00F10C40">
        <w:tc>
          <w:tcPr>
            <w:tcW w:w="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776A70" w14:textId="77777777" w:rsidR="00FC5868" w:rsidRDefault="00FC5868" w:rsidP="00F10C40">
            <w:r>
              <w:rPr>
                <w:sz w:val="18"/>
                <w:szCs w:val="18"/>
              </w:rPr>
              <w:t>2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3B0249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5121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D37BD1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10404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41DDD7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E83D93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518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8EFA49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9.96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2479BF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9.52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5F42D8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1.049</w:t>
            </w:r>
          </w:p>
        </w:tc>
      </w:tr>
      <w:tr w:rsidR="00FC5868" w14:paraId="54B64012" w14:textId="77777777" w:rsidTr="00F10C40">
        <w:tc>
          <w:tcPr>
            <w:tcW w:w="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276BB9" w14:textId="77777777" w:rsidR="00FC5868" w:rsidRDefault="00FC5868" w:rsidP="00F10C40">
            <w:r>
              <w:rPr>
                <w:sz w:val="18"/>
                <w:szCs w:val="18"/>
              </w:rPr>
              <w:t>3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5C4D56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5670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0F8768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11536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CA45E0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E7527B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427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5403B0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9.49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1E49F6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10.80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081FBB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1.069</w:t>
            </w:r>
          </w:p>
        </w:tc>
      </w:tr>
      <w:tr w:rsidR="00FC5868" w14:paraId="20B67D72" w14:textId="77777777" w:rsidTr="00F10C40">
        <w:tc>
          <w:tcPr>
            <w:tcW w:w="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C4C508" w14:textId="77777777" w:rsidR="00FC5868" w:rsidRDefault="00FC5868" w:rsidP="00F10C40">
            <w:r>
              <w:rPr>
                <w:sz w:val="18"/>
                <w:szCs w:val="18"/>
              </w:rPr>
              <w:t>4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C7C396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4084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A718C0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8377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6D4D9F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471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47BEBB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2380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6CCA0D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10.11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901E74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2.92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ED17CB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1.000</w:t>
            </w:r>
          </w:p>
        </w:tc>
      </w:tr>
      <w:tr w:rsidR="00FC5868" w14:paraId="7F6AB16E" w14:textId="77777777" w:rsidTr="00F10C40">
        <w:tc>
          <w:tcPr>
            <w:tcW w:w="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F748D2" w14:textId="77777777" w:rsidR="00FC5868" w:rsidRDefault="00FC5868" w:rsidP="00F10C40">
            <w:r>
              <w:rPr>
                <w:sz w:val="18"/>
                <w:szCs w:val="18"/>
              </w:rPr>
              <w:t>5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B161EE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3795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69F70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7779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1F331A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F834C0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232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0C9C1C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10.09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CDB730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12.23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F97E2E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1.087</w:t>
            </w:r>
          </w:p>
        </w:tc>
      </w:tr>
      <w:tr w:rsidR="00FC5868" w14:paraId="0E5C660E" w14:textId="77777777" w:rsidTr="00F10C40">
        <w:tc>
          <w:tcPr>
            <w:tcW w:w="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25B994" w14:textId="77777777" w:rsidR="00FC5868" w:rsidRDefault="00FC5868" w:rsidP="00F10C40">
            <w:r>
              <w:rPr>
                <w:sz w:val="18"/>
                <w:szCs w:val="18"/>
              </w:rPr>
              <w:t>6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4D3CE8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5285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265776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10566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F63924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839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FAC383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4183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2B6396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9.97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985A04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3.15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C23447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1.000</w:t>
            </w:r>
          </w:p>
        </w:tc>
      </w:tr>
      <w:tr w:rsidR="00FC5868" w14:paraId="4C5050D3" w14:textId="77777777" w:rsidTr="00F10C40">
        <w:tc>
          <w:tcPr>
            <w:tcW w:w="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C3EDE6" w14:textId="77777777" w:rsidR="00FC5868" w:rsidRDefault="00FC5868" w:rsidP="00F10C40">
            <w:r>
              <w:rPr>
                <w:sz w:val="18"/>
                <w:szCs w:val="18"/>
              </w:rPr>
              <w:t>7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8A369E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7193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5E2FBB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14771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59D4BA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42BB76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377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1E7A2E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9.92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420829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8.80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3FD162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1.061</w:t>
            </w:r>
          </w:p>
        </w:tc>
      </w:tr>
      <w:tr w:rsidR="00FC5868" w14:paraId="12B8716B" w14:textId="77777777" w:rsidTr="00F10C40">
        <w:tc>
          <w:tcPr>
            <w:tcW w:w="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399FA5" w14:textId="77777777" w:rsidR="00FC5868" w:rsidRDefault="00FC5868" w:rsidP="00F10C40">
            <w:r>
              <w:rPr>
                <w:sz w:val="18"/>
                <w:szCs w:val="18"/>
              </w:rPr>
              <w:t>8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AE537B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4020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C58E05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8270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E624DD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129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212453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642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7B6FAD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9.95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780C6D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6.35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817D80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1.058</w:t>
            </w:r>
          </w:p>
        </w:tc>
      </w:tr>
      <w:tr w:rsidR="00FC5868" w14:paraId="385220A2" w14:textId="77777777" w:rsidTr="00F10C40">
        <w:tc>
          <w:tcPr>
            <w:tcW w:w="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E3C826" w14:textId="77777777" w:rsidR="00FC5868" w:rsidRDefault="00FC5868" w:rsidP="00F10C40">
            <w:r>
              <w:rPr>
                <w:sz w:val="18"/>
                <w:szCs w:val="18"/>
              </w:rPr>
              <w:t>9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822F12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4014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54BA80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8158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83AF19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E10975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3489E6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10.40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9AFF77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8.84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4759F0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1.051</w:t>
            </w:r>
          </w:p>
        </w:tc>
      </w:tr>
      <w:tr w:rsidR="00FC5868" w14:paraId="158A8BDE" w14:textId="77777777" w:rsidTr="00F10C40">
        <w:tc>
          <w:tcPr>
            <w:tcW w:w="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BAB587" w14:textId="77777777" w:rsidR="00FC5868" w:rsidRDefault="00FC5868" w:rsidP="00F10C40">
            <w:r>
              <w:rPr>
                <w:b/>
                <w:bCs/>
                <w:sz w:val="18"/>
                <w:szCs w:val="18"/>
              </w:rPr>
              <w:t>Total / median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D2CB3E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CBE323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D598D9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1962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557C39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9809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8B63CF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9.97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80D284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8.80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18F562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1.005</w:t>
            </w:r>
          </w:p>
        </w:tc>
      </w:tr>
    </w:tbl>
    <w:p w14:paraId="7F248043" w14:textId="77777777" w:rsidR="00FC5868" w:rsidRDefault="00FC5868" w:rsidP="00FC5868">
      <w:pPr>
        <w:spacing w:after="240" w:line="480" w:lineRule="auto"/>
        <w:jc w:val="both"/>
      </w:pPr>
    </w:p>
    <w:p w14:paraId="36598885" w14:textId="77777777" w:rsidR="00FC5868" w:rsidRDefault="00FC5868" w:rsidP="00FC5868">
      <w:pPr>
        <w:spacing w:before="80" w:after="120" w:line="300" w:lineRule="auto"/>
        <w:jc w:val="both"/>
      </w:pPr>
      <w:r>
        <w:rPr>
          <w:b/>
          <w:bCs/>
          <w:sz w:val="20"/>
          <w:szCs w:val="20"/>
        </w:rPr>
        <w:t xml:space="preserve">Table S2  </w:t>
      </w:r>
      <w:r>
        <w:rPr>
          <w:sz w:val="20"/>
          <w:szCs w:val="20"/>
        </w:rPr>
        <w:t>Ten most discriminative expert descriptors by univariate AUC (n = 1716 labelled electrograms). All 38 descriptors were significant after Benjamini-Hochberg correction. Direction indicates whether the descriptor increases or decreases in AVPs.</w:t>
      </w:r>
    </w:p>
    <w:tbl>
      <w:tblPr>
        <w:tblW w:w="9360" w:type="dxa"/>
        <w:tblBorders>
          <w:top w:val="single" w:sz="4" w:space="0" w:color="808080"/>
          <w:left w:val="none" w:sz="0" w:space="0" w:color="FFFFFF"/>
          <w:bottom w:val="single" w:sz="4" w:space="0" w:color="808080"/>
          <w:right w:val="none" w:sz="0" w:space="0" w:color="FFFFFF"/>
          <w:insideH w:val="single" w:sz="2" w:space="0" w:color="C0C0C0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4"/>
        <w:gridCol w:w="1498"/>
        <w:gridCol w:w="1498"/>
        <w:gridCol w:w="1217"/>
        <w:gridCol w:w="1310"/>
        <w:gridCol w:w="1403"/>
      </w:tblGrid>
      <w:tr w:rsidR="00FC5868" w14:paraId="0EE512C2" w14:textId="77777777" w:rsidTr="00F10C40">
        <w:trPr>
          <w:tblHeader/>
        </w:trPr>
        <w:tc>
          <w:tcPr>
            <w:tcW w:w="2434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D72BA9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Descriptor</w:t>
            </w:r>
          </w:p>
        </w:tc>
        <w:tc>
          <w:tcPr>
            <w:tcW w:w="1498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B2C7F7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AVP (median)</w:t>
            </w:r>
          </w:p>
        </w:tc>
        <w:tc>
          <w:tcPr>
            <w:tcW w:w="1498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AE12D7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Physiol. (median)</w:t>
            </w:r>
          </w:p>
        </w:tc>
        <w:tc>
          <w:tcPr>
            <w:tcW w:w="1217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15A036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AUC</w:t>
            </w:r>
          </w:p>
        </w:tc>
        <w:tc>
          <w:tcPr>
            <w:tcW w:w="1310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B03D37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Direction</w:t>
            </w:r>
          </w:p>
        </w:tc>
        <w:tc>
          <w:tcPr>
            <w:tcW w:w="1403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293BB9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Cliff's delta</w:t>
            </w:r>
          </w:p>
        </w:tc>
      </w:tr>
      <w:tr w:rsidR="00FC5868" w14:paraId="0C787EC2" w14:textId="77777777" w:rsidTr="00F10C40">
        <w:tc>
          <w:tcPr>
            <w:tcW w:w="24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0D5B58" w14:textId="77777777" w:rsidR="00FC5868" w:rsidRDefault="00FC5868" w:rsidP="00F10C40">
            <w:r>
              <w:rPr>
                <w:sz w:val="18"/>
                <w:szCs w:val="18"/>
              </w:rPr>
              <w:t>Bipolar RMS (mV)</w:t>
            </w:r>
          </w:p>
        </w:tc>
        <w:tc>
          <w:tcPr>
            <w:tcW w:w="14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7601A7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0.045</w:t>
            </w:r>
          </w:p>
        </w:tc>
        <w:tc>
          <w:tcPr>
            <w:tcW w:w="14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2A56D6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0.176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520A43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0.973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6080DB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decrease</w:t>
            </w:r>
          </w:p>
        </w:tc>
        <w:tc>
          <w:tcPr>
            <w:tcW w:w="140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3C4D92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-0.946</w:t>
            </w:r>
          </w:p>
        </w:tc>
      </w:tr>
      <w:tr w:rsidR="00FC5868" w14:paraId="39BBC3A9" w14:textId="77777777" w:rsidTr="00F10C40">
        <w:tc>
          <w:tcPr>
            <w:tcW w:w="24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A38C1B" w14:textId="77777777" w:rsidR="00FC5868" w:rsidRDefault="00FC5868" w:rsidP="00F10C40">
            <w:r>
              <w:rPr>
                <w:sz w:val="18"/>
                <w:szCs w:val="18"/>
              </w:rPr>
              <w:t>Peak-to-peak amplitude (mV)</w:t>
            </w:r>
          </w:p>
        </w:tc>
        <w:tc>
          <w:tcPr>
            <w:tcW w:w="14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42A10D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0.489</w:t>
            </w:r>
          </w:p>
        </w:tc>
        <w:tc>
          <w:tcPr>
            <w:tcW w:w="14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29673D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1.958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6A37DA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0.970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ED4B82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decrease</w:t>
            </w:r>
          </w:p>
        </w:tc>
        <w:tc>
          <w:tcPr>
            <w:tcW w:w="140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76A599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-0.939</w:t>
            </w:r>
          </w:p>
        </w:tc>
      </w:tr>
      <w:tr w:rsidR="00FC5868" w14:paraId="080FCC1A" w14:textId="77777777" w:rsidTr="00F10C40">
        <w:tc>
          <w:tcPr>
            <w:tcW w:w="24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4E0581" w14:textId="77777777" w:rsidR="00FC5868" w:rsidRDefault="00FC5868" w:rsidP="00F10C40">
            <w:r>
              <w:rPr>
                <w:sz w:val="18"/>
                <w:szCs w:val="18"/>
              </w:rPr>
              <w:t>log peak-to-peak amplitude</w:t>
            </w:r>
          </w:p>
        </w:tc>
        <w:tc>
          <w:tcPr>
            <w:tcW w:w="14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362146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0.398</w:t>
            </w:r>
          </w:p>
        </w:tc>
        <w:tc>
          <w:tcPr>
            <w:tcW w:w="14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A73434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1.085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8A6418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0.970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2E9ED8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decrease</w:t>
            </w:r>
          </w:p>
        </w:tc>
        <w:tc>
          <w:tcPr>
            <w:tcW w:w="140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90B22A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-0.939</w:t>
            </w:r>
          </w:p>
        </w:tc>
      </w:tr>
      <w:tr w:rsidR="00FC5868" w14:paraId="3731DC89" w14:textId="77777777" w:rsidTr="00F10C40">
        <w:tc>
          <w:tcPr>
            <w:tcW w:w="24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15C8ED" w14:textId="77777777" w:rsidR="00FC5868" w:rsidRDefault="00FC5868" w:rsidP="00F10C40">
            <w:r>
              <w:rPr>
                <w:sz w:val="18"/>
                <w:szCs w:val="18"/>
              </w:rPr>
              <w:t>log CARTO voltage</w:t>
            </w:r>
          </w:p>
        </w:tc>
        <w:tc>
          <w:tcPr>
            <w:tcW w:w="14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CA10E1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0.449</w:t>
            </w:r>
          </w:p>
        </w:tc>
        <w:tc>
          <w:tcPr>
            <w:tcW w:w="14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F646FB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1.132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0DCA59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0.968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1896E4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decrease</w:t>
            </w:r>
          </w:p>
        </w:tc>
        <w:tc>
          <w:tcPr>
            <w:tcW w:w="140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618B83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-0.936</w:t>
            </w:r>
          </w:p>
        </w:tc>
      </w:tr>
      <w:tr w:rsidR="00FC5868" w14:paraId="24E32643" w14:textId="77777777" w:rsidTr="00F10C40">
        <w:tc>
          <w:tcPr>
            <w:tcW w:w="24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E6333D" w14:textId="77777777" w:rsidR="00FC5868" w:rsidRDefault="00FC5868" w:rsidP="00F10C40">
            <w:r>
              <w:rPr>
                <w:sz w:val="18"/>
                <w:szCs w:val="18"/>
              </w:rPr>
              <w:t>CARTO bipolar voltage (mV)</w:t>
            </w:r>
          </w:p>
        </w:tc>
        <w:tc>
          <w:tcPr>
            <w:tcW w:w="14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4858DE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0.566</w:t>
            </w:r>
          </w:p>
        </w:tc>
        <w:tc>
          <w:tcPr>
            <w:tcW w:w="14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860ED8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2.102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F45846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0.968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EB4D2B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decrease</w:t>
            </w:r>
          </w:p>
        </w:tc>
        <w:tc>
          <w:tcPr>
            <w:tcW w:w="140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FC5F5D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-0.936</w:t>
            </w:r>
          </w:p>
        </w:tc>
      </w:tr>
      <w:tr w:rsidR="00FC5868" w14:paraId="55E0FDE7" w14:textId="77777777" w:rsidTr="00F10C40">
        <w:tc>
          <w:tcPr>
            <w:tcW w:w="24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3FAA03" w14:textId="77777777" w:rsidR="00FC5868" w:rsidRDefault="00FC5868" w:rsidP="00F10C40">
            <w:r>
              <w:rPr>
                <w:sz w:val="18"/>
                <w:szCs w:val="18"/>
              </w:rPr>
              <w:t>Absolute maximum (mV)</w:t>
            </w:r>
          </w:p>
        </w:tc>
        <w:tc>
          <w:tcPr>
            <w:tcW w:w="14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6A0E7A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0.306</w:t>
            </w:r>
          </w:p>
        </w:tc>
        <w:tc>
          <w:tcPr>
            <w:tcW w:w="14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BA52E9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1.352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B8065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0.968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499508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decrease</w:t>
            </w:r>
          </w:p>
        </w:tc>
        <w:tc>
          <w:tcPr>
            <w:tcW w:w="140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E734CB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-0.935</w:t>
            </w:r>
          </w:p>
        </w:tc>
      </w:tr>
      <w:tr w:rsidR="00FC5868" w14:paraId="418B128B" w14:textId="77777777" w:rsidTr="00F10C40">
        <w:tc>
          <w:tcPr>
            <w:tcW w:w="24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795C90" w14:textId="77777777" w:rsidR="00FC5868" w:rsidRDefault="00FC5868" w:rsidP="00F10C40">
            <w:r>
              <w:rPr>
                <w:sz w:val="18"/>
                <w:szCs w:val="18"/>
              </w:rPr>
              <w:t>Multiscale energy, level 3</w:t>
            </w:r>
          </w:p>
        </w:tc>
        <w:tc>
          <w:tcPr>
            <w:tcW w:w="14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E0CB64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0.083</w:t>
            </w:r>
          </w:p>
        </w:tc>
        <w:tc>
          <w:tcPr>
            <w:tcW w:w="14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E79551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0.808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582409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0.941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6B3E6B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decrease</w:t>
            </w:r>
          </w:p>
        </w:tc>
        <w:tc>
          <w:tcPr>
            <w:tcW w:w="140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465DD8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-0.883</w:t>
            </w:r>
          </w:p>
        </w:tc>
      </w:tr>
      <w:tr w:rsidR="00FC5868" w14:paraId="4C9A7017" w14:textId="77777777" w:rsidTr="00F10C40">
        <w:tc>
          <w:tcPr>
            <w:tcW w:w="24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5327A1" w14:textId="77777777" w:rsidR="00FC5868" w:rsidRDefault="00FC5868" w:rsidP="00F10C40">
            <w:r>
              <w:rPr>
                <w:sz w:val="18"/>
                <w:szCs w:val="18"/>
              </w:rPr>
              <w:t>Peak-to-peak, 30-400 Hz (mV)</w:t>
            </w:r>
          </w:p>
        </w:tc>
        <w:tc>
          <w:tcPr>
            <w:tcW w:w="14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2409C2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0.307</w:t>
            </w:r>
          </w:p>
        </w:tc>
        <w:tc>
          <w:tcPr>
            <w:tcW w:w="14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9708C7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1.345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38A810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0.938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944BB3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decrease</w:t>
            </w:r>
          </w:p>
        </w:tc>
        <w:tc>
          <w:tcPr>
            <w:tcW w:w="140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28DC5B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-0.876</w:t>
            </w:r>
          </w:p>
        </w:tc>
      </w:tr>
      <w:tr w:rsidR="00FC5868" w14:paraId="262104C9" w14:textId="77777777" w:rsidTr="00F10C40">
        <w:tc>
          <w:tcPr>
            <w:tcW w:w="24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CB04CF" w14:textId="77777777" w:rsidR="00FC5868" w:rsidRDefault="00FC5868" w:rsidP="00F10C40">
            <w:r>
              <w:rPr>
                <w:sz w:val="18"/>
                <w:szCs w:val="18"/>
              </w:rPr>
              <w:t>Multiscale energy, level 2</w:t>
            </w:r>
          </w:p>
        </w:tc>
        <w:tc>
          <w:tcPr>
            <w:tcW w:w="14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846CF7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0.066</w:t>
            </w:r>
          </w:p>
        </w:tc>
        <w:tc>
          <w:tcPr>
            <w:tcW w:w="14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550B8E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0.858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A93FE5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0.930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051108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decrease</w:t>
            </w:r>
          </w:p>
        </w:tc>
        <w:tc>
          <w:tcPr>
            <w:tcW w:w="140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6B1569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-0.859</w:t>
            </w:r>
          </w:p>
        </w:tc>
      </w:tr>
      <w:tr w:rsidR="00FC5868" w14:paraId="219AE1AD" w14:textId="77777777" w:rsidTr="00F10C40">
        <w:tc>
          <w:tcPr>
            <w:tcW w:w="24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C149DE" w14:textId="77777777" w:rsidR="00FC5868" w:rsidRDefault="00FC5868" w:rsidP="00F10C40">
            <w:r>
              <w:rPr>
                <w:sz w:val="18"/>
                <w:szCs w:val="18"/>
              </w:rPr>
              <w:t>Unipolar maximum negative slope</w:t>
            </w:r>
          </w:p>
        </w:tc>
        <w:tc>
          <w:tcPr>
            <w:tcW w:w="14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3BA1FE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-300.3</w:t>
            </w:r>
          </w:p>
        </w:tc>
        <w:tc>
          <w:tcPr>
            <w:tcW w:w="14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C246AC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-844.7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1DED35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0.918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21D0FC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increase</w:t>
            </w:r>
          </w:p>
        </w:tc>
        <w:tc>
          <w:tcPr>
            <w:tcW w:w="140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5B3F5F" w14:textId="77777777" w:rsidR="00FC5868" w:rsidRDefault="00FC5868" w:rsidP="00F10C40">
            <w:pPr>
              <w:jc w:val="center"/>
            </w:pPr>
            <w:r>
              <w:rPr>
                <w:sz w:val="18"/>
                <w:szCs w:val="18"/>
              </w:rPr>
              <w:t>0.837</w:t>
            </w:r>
          </w:p>
        </w:tc>
      </w:tr>
    </w:tbl>
    <w:p w14:paraId="4DD06C3C" w14:textId="77777777" w:rsidR="00FC5868" w:rsidRDefault="00FC5868" w:rsidP="00FC5868">
      <w:pPr>
        <w:spacing w:after="240" w:line="480" w:lineRule="auto"/>
        <w:jc w:val="both"/>
      </w:pPr>
    </w:p>
    <w:p w14:paraId="4FD51116" w14:textId="77777777" w:rsidR="00FC5868" w:rsidRDefault="00FC5868" w:rsidP="00FC5868">
      <w:pPr>
        <w:spacing w:before="80" w:after="120" w:line="300" w:lineRule="auto"/>
        <w:jc w:val="both"/>
      </w:pPr>
      <w:r>
        <w:rPr>
          <w:b/>
          <w:bCs/>
          <w:sz w:val="20"/>
          <w:szCs w:val="20"/>
        </w:rPr>
        <w:t xml:space="preserve">Table S3  </w:t>
      </w:r>
      <w:r>
        <w:rPr>
          <w:sz w:val="20"/>
          <w:szCs w:val="20"/>
        </w:rPr>
        <w:t>AUC-ROC per held-out patient, averaged over three seeds. Patient 6 combines the highest mapping density with the highest AVP prevalence and is the hardest case for every deep model.</w:t>
      </w:r>
    </w:p>
    <w:tbl>
      <w:tblPr>
        <w:tblW w:w="9360" w:type="dxa"/>
        <w:tblBorders>
          <w:top w:val="single" w:sz="4" w:space="0" w:color="808080"/>
          <w:left w:val="none" w:sz="0" w:space="0" w:color="FFFFFF"/>
          <w:bottom w:val="single" w:sz="4" w:space="0" w:color="808080"/>
          <w:right w:val="none" w:sz="0" w:space="0" w:color="FFFFFF"/>
          <w:insideH w:val="single" w:sz="2" w:space="0" w:color="C0C0C0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"/>
        <w:gridCol w:w="1217"/>
        <w:gridCol w:w="1123"/>
        <w:gridCol w:w="1123"/>
        <w:gridCol w:w="1030"/>
        <w:gridCol w:w="1310"/>
        <w:gridCol w:w="1404"/>
        <w:gridCol w:w="1217"/>
      </w:tblGrid>
      <w:tr w:rsidR="00FC5868" w14:paraId="46E18B1A" w14:textId="77777777" w:rsidTr="00F10C40">
        <w:trPr>
          <w:tblHeader/>
        </w:trPr>
        <w:tc>
          <w:tcPr>
            <w:tcW w:w="936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FD6A49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lastRenderedPageBreak/>
              <w:t>Patient</w:t>
            </w:r>
          </w:p>
        </w:tc>
        <w:tc>
          <w:tcPr>
            <w:tcW w:w="1217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E33E93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Voltage rule</w:t>
            </w:r>
          </w:p>
        </w:tc>
        <w:tc>
          <w:tcPr>
            <w:tcW w:w="1123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E44EE4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XGBoost</w:t>
            </w:r>
          </w:p>
        </w:tc>
        <w:tc>
          <w:tcPr>
            <w:tcW w:w="1123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B3513A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1-D CNN</w:t>
            </w:r>
          </w:p>
        </w:tc>
        <w:tc>
          <w:tcPr>
            <w:tcW w:w="1030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3FF416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BiLSTM</w:t>
            </w:r>
          </w:p>
        </w:tc>
        <w:tc>
          <w:tcPr>
            <w:tcW w:w="1310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83DDE9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Transformer</w:t>
            </w:r>
          </w:p>
        </w:tc>
        <w:tc>
          <w:tcPr>
            <w:tcW w:w="1404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E51F65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ST-GCN no volt.</w:t>
            </w:r>
          </w:p>
        </w:tc>
        <w:tc>
          <w:tcPr>
            <w:tcW w:w="1217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F220CF" w14:textId="77777777" w:rsidR="00FC5868" w:rsidRDefault="00FC5868" w:rsidP="00F10C4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ST-GCN</w:t>
            </w:r>
          </w:p>
        </w:tc>
      </w:tr>
      <w:tr w:rsidR="00FC5868" w14:paraId="338A2140" w14:textId="77777777" w:rsidTr="00F10C40">
        <w:tc>
          <w:tcPr>
            <w:tcW w:w="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A23F7B" w14:textId="77777777" w:rsidR="00FC5868" w:rsidRDefault="00FC5868" w:rsidP="00F10C40">
            <w:r>
              <w:rPr>
                <w:sz w:val="17"/>
                <w:szCs w:val="17"/>
              </w:rPr>
              <w:t>1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6A461F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0.916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10F771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0.957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F17E45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0.950</w:t>
            </w:r>
          </w:p>
        </w:tc>
        <w:tc>
          <w:tcPr>
            <w:tcW w:w="103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85FD34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0.831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4F6917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0.877</w:t>
            </w:r>
          </w:p>
        </w:tc>
        <w:tc>
          <w:tcPr>
            <w:tcW w:w="14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7F6FDA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0.714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F2AAAA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0.923</w:t>
            </w:r>
          </w:p>
        </w:tc>
      </w:tr>
      <w:tr w:rsidR="00FC5868" w14:paraId="333EC502" w14:textId="77777777" w:rsidTr="00F10C40">
        <w:tc>
          <w:tcPr>
            <w:tcW w:w="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2A5C41" w14:textId="77777777" w:rsidR="00FC5868" w:rsidRDefault="00FC5868" w:rsidP="00F10C40">
            <w:r>
              <w:rPr>
                <w:sz w:val="17"/>
                <w:szCs w:val="17"/>
              </w:rPr>
              <w:t>2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2218CE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0.993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1E85F5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0.987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05C9CA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0.977</w:t>
            </w:r>
          </w:p>
        </w:tc>
        <w:tc>
          <w:tcPr>
            <w:tcW w:w="103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1B36A8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0.938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0C9091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0.935</w:t>
            </w:r>
          </w:p>
        </w:tc>
        <w:tc>
          <w:tcPr>
            <w:tcW w:w="14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12D3BC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0.944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518A98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0.971</w:t>
            </w:r>
          </w:p>
        </w:tc>
      </w:tr>
      <w:tr w:rsidR="00FC5868" w14:paraId="3098C52D" w14:textId="77777777" w:rsidTr="00F10C40">
        <w:tc>
          <w:tcPr>
            <w:tcW w:w="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18A4C3" w14:textId="77777777" w:rsidR="00FC5868" w:rsidRDefault="00FC5868" w:rsidP="00F10C40">
            <w:r>
              <w:rPr>
                <w:sz w:val="17"/>
                <w:szCs w:val="17"/>
              </w:rPr>
              <w:t>3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7587CE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0.993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E7E82B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0.999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C276B0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0.913</w:t>
            </w:r>
          </w:p>
        </w:tc>
        <w:tc>
          <w:tcPr>
            <w:tcW w:w="103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501934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0.828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E39C82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0.915</w:t>
            </w:r>
          </w:p>
        </w:tc>
        <w:tc>
          <w:tcPr>
            <w:tcW w:w="14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F7FF0C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0.972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001E57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0.985</w:t>
            </w:r>
          </w:p>
        </w:tc>
      </w:tr>
      <w:tr w:rsidR="00FC5868" w14:paraId="4E66D155" w14:textId="77777777" w:rsidTr="00F10C40">
        <w:tc>
          <w:tcPr>
            <w:tcW w:w="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D11EEB" w14:textId="77777777" w:rsidR="00FC5868" w:rsidRDefault="00FC5868" w:rsidP="00F10C40">
            <w:r>
              <w:rPr>
                <w:sz w:val="17"/>
                <w:szCs w:val="17"/>
              </w:rPr>
              <w:t>4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9C19D4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0.976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97A89E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0.988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2C7DA1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0.948</w:t>
            </w:r>
          </w:p>
        </w:tc>
        <w:tc>
          <w:tcPr>
            <w:tcW w:w="103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DC673A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0.978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70D876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0.973</w:t>
            </w:r>
          </w:p>
        </w:tc>
        <w:tc>
          <w:tcPr>
            <w:tcW w:w="14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2D1024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0.885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D116DB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0.973</w:t>
            </w:r>
          </w:p>
        </w:tc>
      </w:tr>
      <w:tr w:rsidR="00FC5868" w14:paraId="1D5654E0" w14:textId="77777777" w:rsidTr="00F10C40">
        <w:tc>
          <w:tcPr>
            <w:tcW w:w="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799ACB" w14:textId="77777777" w:rsidR="00FC5868" w:rsidRDefault="00FC5868" w:rsidP="00F10C40">
            <w:r>
              <w:rPr>
                <w:sz w:val="17"/>
                <w:szCs w:val="17"/>
              </w:rPr>
              <w:t>5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3453AF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0.857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7B36AA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0.906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ED0CA6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0.915</w:t>
            </w:r>
          </w:p>
        </w:tc>
        <w:tc>
          <w:tcPr>
            <w:tcW w:w="103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0AFD92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0.816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AE8588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0.814</w:t>
            </w:r>
          </w:p>
        </w:tc>
        <w:tc>
          <w:tcPr>
            <w:tcW w:w="14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4594C9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0.943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69CFD1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0.923</w:t>
            </w:r>
          </w:p>
        </w:tc>
      </w:tr>
      <w:tr w:rsidR="00FC5868" w14:paraId="1C4662FF" w14:textId="77777777" w:rsidTr="00F10C40">
        <w:tc>
          <w:tcPr>
            <w:tcW w:w="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02E7F3" w14:textId="77777777" w:rsidR="00FC5868" w:rsidRDefault="00FC5868" w:rsidP="00F10C40">
            <w:r>
              <w:rPr>
                <w:sz w:val="17"/>
                <w:szCs w:val="17"/>
              </w:rPr>
              <w:t>6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890F32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0.940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18DAA9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0.937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897C03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0.760</w:t>
            </w:r>
          </w:p>
        </w:tc>
        <w:tc>
          <w:tcPr>
            <w:tcW w:w="103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6720E2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0.553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6554DF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0.791</w:t>
            </w:r>
          </w:p>
        </w:tc>
        <w:tc>
          <w:tcPr>
            <w:tcW w:w="14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75AF86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0.708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DB9094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0.858</w:t>
            </w:r>
          </w:p>
        </w:tc>
      </w:tr>
      <w:tr w:rsidR="00FC5868" w14:paraId="05E58BA0" w14:textId="77777777" w:rsidTr="00F10C40">
        <w:tc>
          <w:tcPr>
            <w:tcW w:w="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509352" w14:textId="77777777" w:rsidR="00FC5868" w:rsidRDefault="00FC5868" w:rsidP="00F10C40">
            <w:r>
              <w:rPr>
                <w:sz w:val="17"/>
                <w:szCs w:val="17"/>
              </w:rPr>
              <w:t>7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30A3F4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0.893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0EA873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0.992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611154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0.886</w:t>
            </w:r>
          </w:p>
        </w:tc>
        <w:tc>
          <w:tcPr>
            <w:tcW w:w="103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E29D48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0.898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B89DDC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0.897</w:t>
            </w:r>
          </w:p>
        </w:tc>
        <w:tc>
          <w:tcPr>
            <w:tcW w:w="14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8CDE6F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0.852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3E162D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0.867</w:t>
            </w:r>
          </w:p>
        </w:tc>
      </w:tr>
      <w:tr w:rsidR="00FC5868" w14:paraId="68658B14" w14:textId="77777777" w:rsidTr="00F10C40">
        <w:tc>
          <w:tcPr>
            <w:tcW w:w="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2A3358" w14:textId="77777777" w:rsidR="00FC5868" w:rsidRDefault="00FC5868" w:rsidP="00F10C40">
            <w:r>
              <w:rPr>
                <w:sz w:val="17"/>
                <w:szCs w:val="17"/>
              </w:rPr>
              <w:t>8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0095FB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0.999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867DF4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1.000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9A9CDC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0.950</w:t>
            </w:r>
          </w:p>
        </w:tc>
        <w:tc>
          <w:tcPr>
            <w:tcW w:w="103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8065A2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0.946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C7DD28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0.963</w:t>
            </w:r>
          </w:p>
        </w:tc>
        <w:tc>
          <w:tcPr>
            <w:tcW w:w="14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7C1130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0.982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AC271D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0.997</w:t>
            </w:r>
          </w:p>
        </w:tc>
      </w:tr>
      <w:tr w:rsidR="00FC5868" w14:paraId="14AE4F42" w14:textId="77777777" w:rsidTr="00F10C40">
        <w:tc>
          <w:tcPr>
            <w:tcW w:w="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956EBC" w14:textId="77777777" w:rsidR="00FC5868" w:rsidRDefault="00FC5868" w:rsidP="00F10C40">
            <w:r>
              <w:rPr>
                <w:sz w:val="17"/>
                <w:szCs w:val="17"/>
              </w:rPr>
              <w:t>9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C5EE6C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1.000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58940D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0.989</w:t>
            </w:r>
          </w:p>
        </w:tc>
        <w:tc>
          <w:tcPr>
            <w:tcW w:w="11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34A970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0.936</w:t>
            </w:r>
          </w:p>
        </w:tc>
        <w:tc>
          <w:tcPr>
            <w:tcW w:w="103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550B0C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0.918</w:t>
            </w:r>
          </w:p>
        </w:tc>
        <w:tc>
          <w:tcPr>
            <w:tcW w:w="13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95B1A3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0.942</w:t>
            </w:r>
          </w:p>
        </w:tc>
        <w:tc>
          <w:tcPr>
            <w:tcW w:w="14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CC91BC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0.947</w:t>
            </w:r>
          </w:p>
        </w:tc>
        <w:tc>
          <w:tcPr>
            <w:tcW w:w="12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FF92C5" w14:textId="77777777" w:rsidR="00FC5868" w:rsidRDefault="00FC5868" w:rsidP="00F10C40">
            <w:pPr>
              <w:jc w:val="center"/>
            </w:pPr>
            <w:r>
              <w:rPr>
                <w:sz w:val="17"/>
                <w:szCs w:val="17"/>
              </w:rPr>
              <w:t>0.983</w:t>
            </w:r>
          </w:p>
        </w:tc>
      </w:tr>
    </w:tbl>
    <w:p w14:paraId="7E235996" w14:textId="77777777" w:rsidR="00FC5868" w:rsidRDefault="00FC5868" w:rsidP="00FC5868">
      <w:pPr>
        <w:spacing w:after="240" w:line="480" w:lineRule="auto"/>
        <w:jc w:val="both"/>
      </w:pPr>
    </w:p>
    <w:p w14:paraId="2D30BBB1" w14:textId="77777777" w:rsidR="00FC5868" w:rsidRDefault="00FC5868" w:rsidP="00FC5868">
      <w:pPr>
        <w:spacing w:before="160" w:after="80"/>
        <w:jc w:val="center"/>
      </w:pPr>
      <w:r>
        <w:rPr>
          <w:noProof/>
        </w:rPr>
        <w:drawing>
          <wp:inline distT="0" distB="0" distL="0" distR="0" wp14:anchorId="1F2D8764" wp14:editId="30AFCA8A">
            <wp:extent cx="5715000" cy="249555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D33DE" w14:textId="77777777" w:rsidR="00FC5868" w:rsidRDefault="00FC5868" w:rsidP="00FC5868">
      <w:pPr>
        <w:spacing w:before="80" w:after="200" w:line="300" w:lineRule="auto"/>
        <w:jc w:val="both"/>
      </w:pPr>
      <w:r>
        <w:rPr>
          <w:b/>
          <w:bCs/>
          <w:sz w:val="20"/>
          <w:szCs w:val="20"/>
        </w:rPr>
        <w:t xml:space="preserve">Fig. S1  </w:t>
      </w:r>
      <w:r>
        <w:rPr>
          <w:sz w:val="20"/>
          <w:szCs w:val="20"/>
        </w:rPr>
        <w:t>Electroanatomical graph characteristics. a Mesh resolution and mapping density per patient on a logarithmic scale. b Median ratio of geodesic to Euclidean distance over retained graph edges; the two metrics nearly coincide at the scale of a k-nearest-neighbour neighbourhood, which explains why the corresponding ablation produced no measurable difference.</w:t>
      </w:r>
    </w:p>
    <w:p w14:paraId="46DB98D3" w14:textId="77777777" w:rsidR="00FC5868" w:rsidRDefault="00FC5868" w:rsidP="00FC5868">
      <w:pPr>
        <w:spacing w:before="160" w:after="80"/>
        <w:jc w:val="center"/>
      </w:pPr>
      <w:r>
        <w:rPr>
          <w:noProof/>
        </w:rPr>
        <w:drawing>
          <wp:inline distT="0" distB="0" distL="0" distR="0" wp14:anchorId="62F9E759" wp14:editId="282D2BA8">
            <wp:extent cx="5715000" cy="2867025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2B3EF" w14:textId="77777777" w:rsidR="00FC5868" w:rsidRDefault="00FC5868" w:rsidP="00FC5868">
      <w:pPr>
        <w:spacing w:before="80" w:after="200" w:line="300" w:lineRule="auto"/>
        <w:jc w:val="both"/>
      </w:pPr>
      <w:r>
        <w:rPr>
          <w:b/>
          <w:bCs/>
          <w:sz w:val="20"/>
          <w:szCs w:val="20"/>
        </w:rPr>
        <w:lastRenderedPageBreak/>
        <w:t xml:space="preserve">Fig. S2  </w:t>
      </w:r>
      <w:r>
        <w:rPr>
          <w:sz w:val="20"/>
          <w:szCs w:val="20"/>
        </w:rPr>
        <w:t>Ten most discriminative expert descriptors ranked by univariate AUC. Descriptors related to signal amplitude are shown in orange. The dashed line marks the AUC of the proposed model, which a single descriptor already matches.</w:t>
      </w:r>
    </w:p>
    <w:p w14:paraId="3E3DDD7F" w14:textId="77777777" w:rsidR="00FC5868" w:rsidRDefault="00FC5868" w:rsidP="00FC5868">
      <w:pPr>
        <w:spacing w:before="160" w:after="80"/>
        <w:jc w:val="center"/>
      </w:pPr>
      <w:r>
        <w:rPr>
          <w:noProof/>
        </w:rPr>
        <w:drawing>
          <wp:inline distT="0" distB="0" distL="0" distR="0" wp14:anchorId="67F09C34" wp14:editId="14A55E5F">
            <wp:extent cx="5715000" cy="4505325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72CC6" w14:textId="77777777" w:rsidR="00FC5868" w:rsidRDefault="00FC5868" w:rsidP="00FC5868">
      <w:pPr>
        <w:spacing w:before="80" w:after="200" w:line="300" w:lineRule="auto"/>
        <w:jc w:val="both"/>
      </w:pPr>
      <w:r>
        <w:rPr>
          <w:b/>
          <w:bCs/>
          <w:sz w:val="20"/>
          <w:szCs w:val="20"/>
        </w:rPr>
        <w:t xml:space="preserve">Fig. S3  </w:t>
      </w:r>
      <w:r>
        <w:rPr>
          <w:sz w:val="20"/>
          <w:szCs w:val="20"/>
        </w:rPr>
        <w:t>AUC-ROC by held-out patient and model, averaged over three seeds. Patient 6 combines the highest mapping density with a high abnormal-potential prevalence and is the hardest case for every deep model, while the voltage rule handles it well.</w:t>
      </w:r>
    </w:p>
    <w:p w14:paraId="59C3DB39" w14:textId="77777777" w:rsidR="008B07A6" w:rsidRDefault="008B07A6"/>
    <w:sectPr w:rsidR="008B07A6" w:rsidSect="00FC5868">
      <w:pgSz w:w="11906" w:h="16838"/>
      <w:pgMar w:top="1440" w:right="1440" w:bottom="1440" w:left="1440" w:header="708" w:footer="708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868"/>
    <w:rsid w:val="00066677"/>
    <w:rsid w:val="00153A17"/>
    <w:rsid w:val="001A37F3"/>
    <w:rsid w:val="003A4E89"/>
    <w:rsid w:val="00556784"/>
    <w:rsid w:val="005D7F56"/>
    <w:rsid w:val="008B07A6"/>
    <w:rsid w:val="0097029A"/>
    <w:rsid w:val="00987B63"/>
    <w:rsid w:val="00990454"/>
    <w:rsid w:val="00A234E6"/>
    <w:rsid w:val="00BF13F9"/>
    <w:rsid w:val="00CE738E"/>
    <w:rsid w:val="00D31E7D"/>
    <w:rsid w:val="00F52CE0"/>
    <w:rsid w:val="00FC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3262A"/>
  <w15:chartTrackingRefBased/>
  <w15:docId w15:val="{38C8396B-D72C-4C8D-AD45-5BF0D9457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868"/>
    <w:pPr>
      <w:spacing w:after="0" w:line="240" w:lineRule="auto"/>
    </w:pPr>
    <w:rPr>
      <w:rFonts w:ascii="Times New Roman" w:eastAsia="Times New Roman" w:hAnsi="Times New Roman" w:cs="Times New Roman"/>
      <w:kern w:val="0"/>
      <w:lang w:val="fr-MA" w:eastAsia="fr-F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586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586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586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586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586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586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586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586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586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58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58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58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58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58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58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58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58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58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58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C5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586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C5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586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C58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586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C58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8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8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5868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FC5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2026-09-29T07:29:00Z</dcterms:created>
  <dcterms:modified xsi:type="dcterms:W3CDTF">2026-09-29T07:29:00Z</dcterms:modified>
</cp:coreProperties>
</file>