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72D73" w14:textId="0D73BA01" w:rsidR="00AF6A28" w:rsidRDefault="00AD5E34" w:rsidP="00AF6A28">
      <w:pPr>
        <w:ind w:firstLineChars="0" w:firstLine="0"/>
        <w:jc w:val="center"/>
        <w:rPr>
          <w:rFonts w:cs="Times New Roman"/>
          <w:b/>
          <w:bCs/>
          <w:sz w:val="28"/>
          <w:szCs w:val="32"/>
        </w:rPr>
      </w:pPr>
      <w:r w:rsidRPr="00AD5E34">
        <w:rPr>
          <w:rFonts w:cs="Times New Roman"/>
          <w:b/>
          <w:bCs/>
          <w:i/>
          <w:sz w:val="28"/>
          <w:szCs w:val="32"/>
        </w:rPr>
        <w:t>Lacticaseibacillus</w:t>
      </w:r>
      <w:r w:rsidR="00AF6A28" w:rsidRPr="00653662">
        <w:rPr>
          <w:rFonts w:cs="Times New Roman"/>
          <w:b/>
          <w:bCs/>
          <w:i/>
          <w:sz w:val="28"/>
          <w:szCs w:val="32"/>
        </w:rPr>
        <w:t xml:space="preserve"> </w:t>
      </w:r>
      <w:proofErr w:type="spellStart"/>
      <w:r w:rsidR="00AF6A28" w:rsidRPr="00653662">
        <w:rPr>
          <w:rFonts w:cs="Times New Roman"/>
          <w:b/>
          <w:bCs/>
          <w:i/>
          <w:sz w:val="28"/>
          <w:szCs w:val="32"/>
        </w:rPr>
        <w:t>paracasei</w:t>
      </w:r>
      <w:proofErr w:type="spellEnd"/>
      <w:r w:rsidR="00AF6A28" w:rsidRPr="00653662">
        <w:rPr>
          <w:rFonts w:cs="Times New Roman"/>
          <w:b/>
          <w:bCs/>
          <w:i/>
          <w:sz w:val="28"/>
          <w:szCs w:val="32"/>
        </w:rPr>
        <w:t xml:space="preserve"> </w:t>
      </w:r>
      <w:r w:rsidR="00AF6A28" w:rsidRPr="00653662">
        <w:rPr>
          <w:rFonts w:cs="Times New Roman"/>
          <w:b/>
          <w:bCs/>
          <w:sz w:val="28"/>
          <w:szCs w:val="32"/>
        </w:rPr>
        <w:t xml:space="preserve">CCFM1224-derived lipids alleviate high-fat diet-induced obesity in mice via </w:t>
      </w:r>
      <w:r w:rsidR="00AF6A28" w:rsidRPr="009419BC">
        <w:rPr>
          <w:rFonts w:cs="Times New Roman"/>
          <w:b/>
          <w:bCs/>
          <w:sz w:val="28"/>
          <w:szCs w:val="32"/>
        </w:rPr>
        <w:t>integrated metabolic modulation</w:t>
      </w:r>
    </w:p>
    <w:p w14:paraId="4AD7926F" w14:textId="77777777" w:rsidR="00AF6A28" w:rsidRDefault="00AF6A28" w:rsidP="00AF6A28">
      <w:pPr>
        <w:ind w:firstLineChars="0" w:firstLine="0"/>
        <w:rPr>
          <w:rFonts w:cs="Times New Roman"/>
          <w:b/>
          <w:bCs/>
          <w:sz w:val="28"/>
          <w:szCs w:val="32"/>
        </w:rPr>
      </w:pPr>
    </w:p>
    <w:p w14:paraId="5B2FD92C" w14:textId="77777777" w:rsidR="007E35B4" w:rsidRPr="002F1F38" w:rsidRDefault="007E35B4" w:rsidP="007E35B4">
      <w:pPr>
        <w:ind w:firstLineChars="0" w:firstLine="0"/>
        <w:rPr>
          <w:rFonts w:cs="Times New Roman"/>
        </w:rPr>
      </w:pPr>
      <w:r w:rsidRPr="002F1F38">
        <w:rPr>
          <w:rFonts w:cs="Times New Roman" w:hint="eastAsia"/>
        </w:rPr>
        <w:t>Xin Tang</w:t>
      </w:r>
      <w:r w:rsidRPr="00A07971">
        <w:rPr>
          <w:rFonts w:cs="Times New Roman" w:hint="eastAsia"/>
          <w:vertAlign w:val="superscript"/>
        </w:rPr>
        <w:t>a,</w:t>
      </w:r>
      <w:r>
        <w:rPr>
          <w:rFonts w:cs="Times New Roman" w:hint="eastAsia"/>
          <w:vertAlign w:val="superscript"/>
        </w:rPr>
        <w:t xml:space="preserve"> </w:t>
      </w:r>
      <w:r w:rsidRPr="00A07971">
        <w:rPr>
          <w:rFonts w:cs="Times New Roman" w:hint="eastAsia"/>
          <w:vertAlign w:val="superscript"/>
        </w:rPr>
        <w:t>b</w:t>
      </w:r>
      <w:r w:rsidRPr="002F1F38">
        <w:rPr>
          <w:rFonts w:cs="Times New Roman" w:hint="eastAsia"/>
        </w:rPr>
        <w:t xml:space="preserve">, </w:t>
      </w:r>
      <w:proofErr w:type="spellStart"/>
      <w:r w:rsidRPr="002F1F38">
        <w:rPr>
          <w:rFonts w:cs="Times New Roman" w:hint="eastAsia"/>
        </w:rPr>
        <w:t>Yongli</w:t>
      </w:r>
      <w:proofErr w:type="spellEnd"/>
      <w:r w:rsidRPr="002F1F38">
        <w:rPr>
          <w:rFonts w:cs="Times New Roman" w:hint="eastAsia"/>
        </w:rPr>
        <w:t xml:space="preserve"> Lu</w:t>
      </w:r>
      <w:r w:rsidRPr="00A07971">
        <w:rPr>
          <w:rFonts w:cs="Times New Roman" w:hint="eastAsia"/>
          <w:vertAlign w:val="superscript"/>
        </w:rPr>
        <w:t>a,</w:t>
      </w:r>
      <w:r>
        <w:rPr>
          <w:rFonts w:cs="Times New Roman" w:hint="eastAsia"/>
          <w:vertAlign w:val="superscript"/>
        </w:rPr>
        <w:t xml:space="preserve"> </w:t>
      </w:r>
      <w:r w:rsidRPr="00A07971">
        <w:rPr>
          <w:rFonts w:cs="Times New Roman" w:hint="eastAsia"/>
          <w:vertAlign w:val="superscript"/>
        </w:rPr>
        <w:t>b</w:t>
      </w:r>
      <w:r w:rsidRPr="002F1F38">
        <w:rPr>
          <w:rFonts w:cs="Times New Roman" w:hint="eastAsia"/>
        </w:rPr>
        <w:t>, Fei Liu</w:t>
      </w:r>
      <w:r w:rsidRPr="00A07971">
        <w:rPr>
          <w:rFonts w:cs="Times New Roman" w:hint="eastAsia"/>
          <w:vertAlign w:val="superscript"/>
        </w:rPr>
        <w:t>a,</w:t>
      </w:r>
      <w:r>
        <w:rPr>
          <w:rFonts w:cs="Times New Roman" w:hint="eastAsia"/>
          <w:vertAlign w:val="superscript"/>
        </w:rPr>
        <w:t xml:space="preserve"> </w:t>
      </w:r>
      <w:r w:rsidRPr="00A07971">
        <w:rPr>
          <w:rFonts w:cs="Times New Roman" w:hint="eastAsia"/>
          <w:vertAlign w:val="superscript"/>
        </w:rPr>
        <w:t>b</w:t>
      </w:r>
      <w:r w:rsidRPr="002F1F38">
        <w:rPr>
          <w:rFonts w:cs="Times New Roman" w:hint="eastAsia"/>
        </w:rPr>
        <w:t xml:space="preserve">, </w:t>
      </w:r>
      <w:proofErr w:type="spellStart"/>
      <w:r w:rsidRPr="002F1F38">
        <w:rPr>
          <w:rFonts w:cs="Times New Roman" w:hint="eastAsia"/>
        </w:rPr>
        <w:t>Bingyong</w:t>
      </w:r>
      <w:proofErr w:type="spellEnd"/>
      <w:r w:rsidRPr="002F1F38">
        <w:rPr>
          <w:rFonts w:cs="Times New Roman" w:hint="eastAsia"/>
        </w:rPr>
        <w:t xml:space="preserve"> </w:t>
      </w:r>
      <w:proofErr w:type="spellStart"/>
      <w:r w:rsidRPr="002F1F38">
        <w:rPr>
          <w:rFonts w:cs="Times New Roman" w:hint="eastAsia"/>
        </w:rPr>
        <w:t>Mao</w:t>
      </w:r>
      <w:r w:rsidRPr="00A07971">
        <w:rPr>
          <w:rFonts w:cs="Times New Roman" w:hint="eastAsia"/>
          <w:vertAlign w:val="superscript"/>
        </w:rPr>
        <w:t>a</w:t>
      </w:r>
      <w:proofErr w:type="spellEnd"/>
      <w:r w:rsidRPr="00A07971">
        <w:rPr>
          <w:rFonts w:cs="Times New Roman" w:hint="eastAsia"/>
          <w:vertAlign w:val="superscript"/>
        </w:rPr>
        <w:t>,</w:t>
      </w:r>
      <w:r>
        <w:rPr>
          <w:rFonts w:cs="Times New Roman" w:hint="eastAsia"/>
          <w:vertAlign w:val="superscript"/>
        </w:rPr>
        <w:t xml:space="preserve"> </w:t>
      </w:r>
      <w:r w:rsidRPr="00A07971">
        <w:rPr>
          <w:rFonts w:cs="Times New Roman" w:hint="eastAsia"/>
          <w:vertAlign w:val="superscript"/>
        </w:rPr>
        <w:t>b</w:t>
      </w:r>
      <w:r w:rsidRPr="002F1F38">
        <w:rPr>
          <w:rFonts w:cs="Times New Roman" w:hint="eastAsia"/>
        </w:rPr>
        <w:t xml:space="preserve">, </w:t>
      </w:r>
      <w:proofErr w:type="spellStart"/>
      <w:r w:rsidRPr="002F1F38">
        <w:rPr>
          <w:rFonts w:cs="Times New Roman" w:hint="eastAsia"/>
        </w:rPr>
        <w:t>Qiuxiang</w:t>
      </w:r>
      <w:proofErr w:type="spellEnd"/>
      <w:r w:rsidRPr="002F1F38">
        <w:rPr>
          <w:rFonts w:cs="Times New Roman" w:hint="eastAsia"/>
        </w:rPr>
        <w:t xml:space="preserve"> Zhang</w:t>
      </w:r>
      <w:r w:rsidRPr="00A07971">
        <w:rPr>
          <w:rFonts w:cs="Times New Roman" w:hint="eastAsia"/>
          <w:vertAlign w:val="superscript"/>
        </w:rPr>
        <w:t>a,</w:t>
      </w:r>
      <w:r>
        <w:rPr>
          <w:rFonts w:cs="Times New Roman" w:hint="eastAsia"/>
          <w:vertAlign w:val="superscript"/>
        </w:rPr>
        <w:t xml:space="preserve"> </w:t>
      </w:r>
      <w:r w:rsidRPr="00A07971">
        <w:rPr>
          <w:rFonts w:cs="Times New Roman" w:hint="eastAsia"/>
          <w:vertAlign w:val="superscript"/>
        </w:rPr>
        <w:t>b</w:t>
      </w:r>
      <w:r w:rsidRPr="002F1F38">
        <w:rPr>
          <w:rFonts w:cs="Times New Roman" w:hint="eastAsia"/>
        </w:rPr>
        <w:t xml:space="preserve">, </w:t>
      </w:r>
      <w:proofErr w:type="spellStart"/>
      <w:r w:rsidRPr="002F1F38">
        <w:rPr>
          <w:rFonts w:cs="Times New Roman" w:hint="eastAsia"/>
        </w:rPr>
        <w:t>Botao</w:t>
      </w:r>
      <w:proofErr w:type="spellEnd"/>
      <w:r w:rsidRPr="002F1F38">
        <w:rPr>
          <w:rFonts w:cs="Times New Roman" w:hint="eastAsia"/>
        </w:rPr>
        <w:t xml:space="preserve"> Wang</w:t>
      </w:r>
      <w:r>
        <w:rPr>
          <w:rFonts w:cs="Times New Roman" w:hint="eastAsia"/>
          <w:vertAlign w:val="superscript"/>
        </w:rPr>
        <w:t>b</w:t>
      </w:r>
      <w:r w:rsidRPr="00A07971">
        <w:rPr>
          <w:rFonts w:cs="Times New Roman" w:hint="eastAsia"/>
          <w:vertAlign w:val="superscript"/>
        </w:rPr>
        <w:t>,</w:t>
      </w:r>
      <w:r>
        <w:rPr>
          <w:rFonts w:cs="Times New Roman" w:hint="eastAsia"/>
          <w:vertAlign w:val="superscript"/>
        </w:rPr>
        <w:t xml:space="preserve"> e</w:t>
      </w:r>
      <w:r w:rsidRPr="002F1F38">
        <w:rPr>
          <w:rFonts w:cs="Times New Roman" w:hint="eastAsia"/>
        </w:rPr>
        <w:t xml:space="preserve">, </w:t>
      </w:r>
      <w:r w:rsidRPr="002F1F38">
        <w:rPr>
          <w:rFonts w:cs="Times New Roman"/>
        </w:rPr>
        <w:t>Jianxin Zhao</w:t>
      </w:r>
      <w:r w:rsidRPr="00A07971">
        <w:rPr>
          <w:rFonts w:cs="Times New Roman" w:hint="eastAsia"/>
          <w:vertAlign w:val="superscript"/>
        </w:rPr>
        <w:t>a,</w:t>
      </w:r>
      <w:r>
        <w:rPr>
          <w:rFonts w:cs="Times New Roman" w:hint="eastAsia"/>
          <w:vertAlign w:val="superscript"/>
        </w:rPr>
        <w:t xml:space="preserve"> </w:t>
      </w:r>
      <w:r w:rsidRPr="00A07971">
        <w:rPr>
          <w:rFonts w:cs="Times New Roman" w:hint="eastAsia"/>
          <w:vertAlign w:val="superscript"/>
        </w:rPr>
        <w:t>b</w:t>
      </w:r>
      <w:r w:rsidRPr="002F1F38">
        <w:rPr>
          <w:rFonts w:cs="Times New Roman"/>
        </w:rPr>
        <w:t>, Wei</w:t>
      </w:r>
      <w:r>
        <w:rPr>
          <w:rFonts w:cs="Times New Roman" w:hint="eastAsia"/>
        </w:rPr>
        <w:t xml:space="preserve"> </w:t>
      </w:r>
      <w:r w:rsidRPr="002F1F38">
        <w:rPr>
          <w:rFonts w:cs="Times New Roman"/>
        </w:rPr>
        <w:t>Chen</w:t>
      </w:r>
      <w:r w:rsidRPr="00A07971">
        <w:rPr>
          <w:rFonts w:cs="Times New Roman" w:hint="eastAsia"/>
          <w:vertAlign w:val="superscript"/>
        </w:rPr>
        <w:t>a,</w:t>
      </w:r>
      <w:r>
        <w:rPr>
          <w:rFonts w:cs="Times New Roman" w:hint="eastAsia"/>
          <w:vertAlign w:val="superscript"/>
        </w:rPr>
        <w:t xml:space="preserve"> </w:t>
      </w:r>
      <w:r w:rsidRPr="00A07971">
        <w:rPr>
          <w:rFonts w:cs="Times New Roman" w:hint="eastAsia"/>
          <w:vertAlign w:val="superscript"/>
        </w:rPr>
        <w:t>b</w:t>
      </w:r>
      <w:r>
        <w:rPr>
          <w:rFonts w:cs="Times New Roman" w:hint="eastAsia"/>
          <w:vertAlign w:val="superscript"/>
        </w:rPr>
        <w:t>, c</w:t>
      </w:r>
      <w:r w:rsidRPr="002F1F38">
        <w:rPr>
          <w:rFonts w:cs="Times New Roman"/>
        </w:rPr>
        <w:t xml:space="preserve">, </w:t>
      </w:r>
      <w:proofErr w:type="spellStart"/>
      <w:r w:rsidRPr="002F1F38">
        <w:rPr>
          <w:rFonts w:cs="Times New Roman"/>
        </w:rPr>
        <w:t>Shumao</w:t>
      </w:r>
      <w:proofErr w:type="spellEnd"/>
      <w:r>
        <w:rPr>
          <w:rFonts w:cs="Times New Roman" w:hint="eastAsia"/>
        </w:rPr>
        <w:t xml:space="preserve"> </w:t>
      </w:r>
      <w:r w:rsidRPr="002F1F38">
        <w:rPr>
          <w:rFonts w:cs="Times New Roman"/>
        </w:rPr>
        <w:t>Cui</w:t>
      </w:r>
      <w:r w:rsidRPr="00A07971">
        <w:rPr>
          <w:rFonts w:cs="Times New Roman" w:hint="eastAsia"/>
          <w:vertAlign w:val="superscript"/>
        </w:rPr>
        <w:t>a,</w:t>
      </w:r>
      <w:r>
        <w:rPr>
          <w:rFonts w:cs="Times New Roman" w:hint="eastAsia"/>
          <w:vertAlign w:val="superscript"/>
        </w:rPr>
        <w:t xml:space="preserve"> </w:t>
      </w:r>
      <w:r w:rsidRPr="00A07971">
        <w:rPr>
          <w:rFonts w:cs="Times New Roman" w:hint="eastAsia"/>
          <w:vertAlign w:val="superscript"/>
        </w:rPr>
        <w:t>b</w:t>
      </w:r>
      <w:r>
        <w:rPr>
          <w:rFonts w:cs="Times New Roman" w:hint="eastAsia"/>
          <w:vertAlign w:val="superscript"/>
        </w:rPr>
        <w:t>, d</w:t>
      </w:r>
      <w:r>
        <w:rPr>
          <w:rFonts w:cs="Times New Roman"/>
          <w:vertAlign w:val="superscript"/>
        </w:rPr>
        <w:t xml:space="preserve">, </w:t>
      </w:r>
      <w:r w:rsidRPr="002F1F38">
        <w:rPr>
          <w:rFonts w:cs="Times New Roman"/>
        </w:rPr>
        <w:t xml:space="preserve">*, </w:t>
      </w:r>
      <w:r w:rsidRPr="002F1F38">
        <w:rPr>
          <w:rFonts w:cs="Times New Roman" w:hint="eastAsia"/>
        </w:rPr>
        <w:t>Haining Shi</w:t>
      </w:r>
      <w:r>
        <w:rPr>
          <w:rFonts w:cs="Times New Roman" w:hint="eastAsia"/>
          <w:vertAlign w:val="superscript"/>
        </w:rPr>
        <w:t>b</w:t>
      </w:r>
      <w:r w:rsidRPr="00A07971">
        <w:rPr>
          <w:rFonts w:cs="Times New Roman" w:hint="eastAsia"/>
          <w:vertAlign w:val="superscript"/>
        </w:rPr>
        <w:t>,</w:t>
      </w:r>
      <w:r>
        <w:rPr>
          <w:rFonts w:cs="Times New Roman" w:hint="eastAsia"/>
          <w:vertAlign w:val="superscript"/>
        </w:rPr>
        <w:t xml:space="preserve"> e</w:t>
      </w:r>
      <w:r>
        <w:rPr>
          <w:rFonts w:cs="Times New Roman"/>
          <w:vertAlign w:val="superscript"/>
        </w:rPr>
        <w:t xml:space="preserve">, </w:t>
      </w:r>
      <w:r w:rsidRPr="002F1F38">
        <w:rPr>
          <w:rFonts w:cs="Times New Roman"/>
        </w:rPr>
        <w:t>*</w:t>
      </w:r>
    </w:p>
    <w:p w14:paraId="55AB5835" w14:textId="77777777" w:rsidR="007E35B4" w:rsidRPr="002F1F38" w:rsidRDefault="007E35B4" w:rsidP="007E35B4">
      <w:pPr>
        <w:ind w:firstLineChars="0" w:firstLine="0"/>
        <w:rPr>
          <w:rFonts w:cs="Times New Roman"/>
        </w:rPr>
      </w:pPr>
    </w:p>
    <w:p w14:paraId="2963C053" w14:textId="77777777" w:rsidR="007E35B4" w:rsidRPr="002F1F38" w:rsidRDefault="007E35B4" w:rsidP="007E35B4">
      <w:pPr>
        <w:ind w:firstLineChars="0" w:firstLine="0"/>
        <w:rPr>
          <w:rFonts w:cs="Times New Roman"/>
          <w:i/>
          <w:iCs/>
        </w:rPr>
      </w:pPr>
      <w:proofErr w:type="spellStart"/>
      <w:r w:rsidRPr="00A07971">
        <w:rPr>
          <w:rFonts w:cs="Times New Roman" w:hint="eastAsia"/>
          <w:i/>
          <w:iCs/>
          <w:vertAlign w:val="superscript"/>
        </w:rPr>
        <w:t>a</w:t>
      </w:r>
      <w:r w:rsidRPr="002F1F38">
        <w:rPr>
          <w:rFonts w:cs="Times New Roman"/>
          <w:i/>
          <w:iCs/>
        </w:rPr>
        <w:t>State</w:t>
      </w:r>
      <w:proofErr w:type="spellEnd"/>
      <w:r w:rsidRPr="002F1F38">
        <w:rPr>
          <w:rFonts w:cs="Times New Roman"/>
          <w:i/>
          <w:iCs/>
        </w:rPr>
        <w:t xml:space="preserve"> Key Laboratory of Food Science and Resources, Jiangnan University,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Wuxi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214122, Jiangsu,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China</w:t>
      </w:r>
    </w:p>
    <w:p w14:paraId="72D5E62C" w14:textId="77777777" w:rsidR="007E35B4" w:rsidRPr="002F1F38" w:rsidRDefault="007E35B4" w:rsidP="007E35B4">
      <w:pPr>
        <w:ind w:firstLineChars="0" w:firstLine="0"/>
        <w:rPr>
          <w:rFonts w:cs="Times New Roman"/>
          <w:i/>
          <w:iCs/>
        </w:rPr>
      </w:pPr>
      <w:proofErr w:type="spellStart"/>
      <w:r w:rsidRPr="00A07971">
        <w:rPr>
          <w:rFonts w:cs="Times New Roman" w:hint="eastAsia"/>
          <w:i/>
          <w:iCs/>
          <w:vertAlign w:val="superscript"/>
        </w:rPr>
        <w:t>b</w:t>
      </w:r>
      <w:r w:rsidRPr="002F1F38">
        <w:rPr>
          <w:rFonts w:cs="Times New Roman"/>
          <w:i/>
          <w:iCs/>
        </w:rPr>
        <w:t>School</w:t>
      </w:r>
      <w:proofErr w:type="spellEnd"/>
      <w:r w:rsidRPr="002F1F38">
        <w:rPr>
          <w:rFonts w:cs="Times New Roman"/>
          <w:i/>
          <w:iCs/>
        </w:rPr>
        <w:t xml:space="preserve"> of Food Science and Technology, Jiangnan University, Wuxi 214122, Jiangsu, China</w:t>
      </w:r>
    </w:p>
    <w:p w14:paraId="12EC24C4" w14:textId="77777777" w:rsidR="007E35B4" w:rsidRPr="002F1F38" w:rsidRDefault="007E35B4" w:rsidP="007E35B4">
      <w:pPr>
        <w:ind w:firstLineChars="0" w:firstLine="0"/>
        <w:rPr>
          <w:rFonts w:cs="Times New Roman"/>
          <w:i/>
          <w:iCs/>
        </w:rPr>
      </w:pPr>
      <w:proofErr w:type="spellStart"/>
      <w:r w:rsidRPr="00A07971">
        <w:rPr>
          <w:rFonts w:cs="Times New Roman" w:hint="eastAsia"/>
          <w:i/>
          <w:iCs/>
          <w:vertAlign w:val="superscript"/>
        </w:rPr>
        <w:t>c</w:t>
      </w:r>
      <w:r w:rsidRPr="002F1F38">
        <w:rPr>
          <w:rFonts w:cs="Times New Roman"/>
          <w:i/>
          <w:iCs/>
        </w:rPr>
        <w:t>National</w:t>
      </w:r>
      <w:proofErr w:type="spellEnd"/>
      <w:r w:rsidRPr="002F1F38">
        <w:rPr>
          <w:rFonts w:cs="Times New Roman"/>
          <w:i/>
          <w:iCs/>
        </w:rPr>
        <w:t xml:space="preserve"> Engineering Research Center for Functional Food, Jiangnan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University, Wuxi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214122, Jiangsu, China</w:t>
      </w:r>
    </w:p>
    <w:p w14:paraId="084B3392" w14:textId="77777777" w:rsidR="007E35B4" w:rsidRPr="002F1F38" w:rsidRDefault="007E35B4" w:rsidP="007E35B4">
      <w:pPr>
        <w:ind w:firstLineChars="0" w:firstLine="0"/>
        <w:rPr>
          <w:rFonts w:cs="Times New Roman"/>
          <w:i/>
          <w:iCs/>
        </w:rPr>
      </w:pPr>
      <w:proofErr w:type="spellStart"/>
      <w:r w:rsidRPr="00A07971">
        <w:rPr>
          <w:rFonts w:cs="Times New Roman" w:hint="eastAsia"/>
          <w:i/>
          <w:iCs/>
          <w:vertAlign w:val="superscript"/>
        </w:rPr>
        <w:t>d</w:t>
      </w:r>
      <w:r w:rsidRPr="002F1F38">
        <w:rPr>
          <w:rFonts w:cs="Times New Roman"/>
          <w:i/>
          <w:iCs/>
        </w:rPr>
        <w:t>Wuxi</w:t>
      </w:r>
      <w:proofErr w:type="spellEnd"/>
      <w:r w:rsidRPr="002F1F38">
        <w:rPr>
          <w:rFonts w:cs="Times New Roman"/>
          <w:i/>
          <w:iCs/>
        </w:rPr>
        <w:t xml:space="preserve"> Institute for Specialized nutrition and Health Co., Ltd., Wuxi 214122,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Jiangsu,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China</w:t>
      </w:r>
    </w:p>
    <w:p w14:paraId="48061CA3" w14:textId="77777777" w:rsidR="007E35B4" w:rsidRPr="002F1F38" w:rsidRDefault="007E35B4" w:rsidP="007E35B4">
      <w:pPr>
        <w:ind w:firstLineChars="0" w:firstLine="0"/>
        <w:rPr>
          <w:rFonts w:cs="Times New Roman"/>
          <w:i/>
          <w:iCs/>
        </w:rPr>
      </w:pPr>
      <w:proofErr w:type="spellStart"/>
      <w:r w:rsidRPr="00A07971">
        <w:rPr>
          <w:rFonts w:cs="Times New Roman" w:hint="eastAsia"/>
          <w:i/>
          <w:iCs/>
          <w:vertAlign w:val="superscript"/>
        </w:rPr>
        <w:t>e</w:t>
      </w:r>
      <w:r w:rsidRPr="002F1F38">
        <w:rPr>
          <w:rFonts w:cs="Times New Roman"/>
          <w:i/>
          <w:iCs/>
        </w:rPr>
        <w:t>Bloomage</w:t>
      </w:r>
      <w:proofErr w:type="spellEnd"/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Biotechnology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Co.,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Ltd.,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Jinan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250000,</w:t>
      </w:r>
      <w:r w:rsidRPr="002F1F38">
        <w:rPr>
          <w:rFonts w:cs="Times New Roman" w:hint="eastAsia"/>
          <w:i/>
          <w:iCs/>
        </w:rPr>
        <w:t xml:space="preserve"> </w:t>
      </w:r>
      <w:r w:rsidRPr="002F1F38">
        <w:rPr>
          <w:rFonts w:cs="Times New Roman"/>
          <w:i/>
          <w:iCs/>
        </w:rPr>
        <w:t>China</w:t>
      </w:r>
    </w:p>
    <w:p w14:paraId="2D8586B0" w14:textId="77777777" w:rsidR="007E35B4" w:rsidRDefault="007E35B4" w:rsidP="007E35B4">
      <w:pPr>
        <w:ind w:firstLineChars="0" w:firstLine="0"/>
        <w:rPr>
          <w:rFonts w:cs="Times New Roman"/>
        </w:rPr>
      </w:pPr>
    </w:p>
    <w:p w14:paraId="768CCFDF" w14:textId="77777777" w:rsidR="007E35B4" w:rsidRPr="002F1F38" w:rsidRDefault="007E35B4" w:rsidP="007E35B4">
      <w:pPr>
        <w:ind w:firstLineChars="0" w:firstLine="0"/>
        <w:rPr>
          <w:rFonts w:cs="Times New Roman"/>
        </w:rPr>
      </w:pPr>
    </w:p>
    <w:p w14:paraId="130F9839" w14:textId="77777777" w:rsidR="007E35B4" w:rsidRPr="002F1F38" w:rsidRDefault="007E35B4" w:rsidP="007E35B4">
      <w:pPr>
        <w:ind w:firstLineChars="0" w:firstLine="0"/>
        <w:rPr>
          <w:rFonts w:cs="Times New Roman"/>
        </w:rPr>
      </w:pPr>
      <w:r w:rsidRPr="002F1F38">
        <w:rPr>
          <w:rFonts w:cs="Times New Roman"/>
        </w:rPr>
        <w:t>*Corresponding</w:t>
      </w:r>
      <w:r>
        <w:rPr>
          <w:rFonts w:cs="Times New Roman" w:hint="eastAsia"/>
        </w:rPr>
        <w:t xml:space="preserve"> </w:t>
      </w:r>
      <w:r w:rsidRPr="002F1F38">
        <w:rPr>
          <w:rFonts w:cs="Times New Roman"/>
        </w:rPr>
        <w:t>author:</w:t>
      </w:r>
    </w:p>
    <w:p w14:paraId="584F8012" w14:textId="77777777" w:rsidR="007E35B4" w:rsidRPr="002F1F38" w:rsidRDefault="007E35B4" w:rsidP="007E35B4">
      <w:pPr>
        <w:ind w:firstLineChars="0" w:firstLine="0"/>
        <w:rPr>
          <w:rFonts w:cs="Times New Roman"/>
        </w:rPr>
      </w:pPr>
      <w:proofErr w:type="spellStart"/>
      <w:r>
        <w:rPr>
          <w:rFonts w:cs="Times New Roman" w:hint="eastAsia"/>
        </w:rPr>
        <w:t>Shumao</w:t>
      </w:r>
      <w:proofErr w:type="spellEnd"/>
      <w:r>
        <w:rPr>
          <w:rFonts w:cs="Times New Roman" w:hint="eastAsia"/>
        </w:rPr>
        <w:t xml:space="preserve"> Cui</w:t>
      </w:r>
      <w:r w:rsidRPr="002F1F38">
        <w:rPr>
          <w:rFonts w:cs="Times New Roman"/>
        </w:rPr>
        <w:t>, State</w:t>
      </w:r>
      <w:r w:rsidRPr="002F1F38">
        <w:rPr>
          <w:rFonts w:cs="Times New Roman" w:hint="eastAsia"/>
        </w:rPr>
        <w:t xml:space="preserve"> </w:t>
      </w:r>
      <w:r w:rsidRPr="002F1F38">
        <w:rPr>
          <w:rFonts w:cs="Times New Roman"/>
        </w:rPr>
        <w:t>Key</w:t>
      </w:r>
      <w:r w:rsidRPr="002F1F38">
        <w:rPr>
          <w:rFonts w:cs="Times New Roman" w:hint="eastAsia"/>
        </w:rPr>
        <w:t xml:space="preserve"> </w:t>
      </w:r>
      <w:r w:rsidRPr="002F1F38">
        <w:rPr>
          <w:rFonts w:cs="Times New Roman"/>
        </w:rPr>
        <w:t>Laboratory</w:t>
      </w:r>
      <w:r w:rsidRPr="002F1F38">
        <w:rPr>
          <w:rFonts w:cs="Times New Roman" w:hint="eastAsia"/>
        </w:rPr>
        <w:t xml:space="preserve"> </w:t>
      </w:r>
      <w:r w:rsidRPr="002F1F38">
        <w:rPr>
          <w:rFonts w:cs="Times New Roman"/>
        </w:rPr>
        <w:t>of Food</w:t>
      </w:r>
      <w:r w:rsidRPr="002F1F38">
        <w:rPr>
          <w:rFonts w:cs="Times New Roman" w:hint="eastAsia"/>
        </w:rPr>
        <w:t xml:space="preserve"> </w:t>
      </w:r>
      <w:r w:rsidRPr="002F1F38">
        <w:rPr>
          <w:rFonts w:cs="Times New Roman"/>
        </w:rPr>
        <w:t>Science and Technology, Jiangnan</w:t>
      </w:r>
      <w:r w:rsidRPr="002F1F38">
        <w:rPr>
          <w:rFonts w:cs="Times New Roman" w:hint="eastAsia"/>
        </w:rPr>
        <w:t xml:space="preserve"> </w:t>
      </w:r>
      <w:r w:rsidRPr="002F1F38">
        <w:rPr>
          <w:rFonts w:cs="Times New Roman"/>
        </w:rPr>
        <w:t>University, Wuxi</w:t>
      </w:r>
      <w:r w:rsidRPr="002F1F38">
        <w:rPr>
          <w:rFonts w:cs="Times New Roman" w:hint="eastAsia"/>
        </w:rPr>
        <w:t xml:space="preserve"> </w:t>
      </w:r>
      <w:r w:rsidRPr="002F1F38">
        <w:rPr>
          <w:rFonts w:cs="Times New Roman"/>
        </w:rPr>
        <w:t xml:space="preserve">214122, China. </w:t>
      </w:r>
    </w:p>
    <w:p w14:paraId="7CF129AC" w14:textId="77777777" w:rsidR="007E35B4" w:rsidRDefault="007E35B4" w:rsidP="007E35B4">
      <w:pPr>
        <w:ind w:firstLineChars="0" w:firstLine="0"/>
        <w:rPr>
          <w:rFonts w:cs="Times New Roman"/>
        </w:rPr>
      </w:pPr>
      <w:r w:rsidRPr="002F1F38">
        <w:rPr>
          <w:rFonts w:cs="Times New Roman"/>
        </w:rPr>
        <w:t>E-mail</w:t>
      </w:r>
      <w:r w:rsidRPr="002F1F38">
        <w:rPr>
          <w:rFonts w:cs="Times New Roman" w:hint="eastAsia"/>
        </w:rPr>
        <w:t xml:space="preserve"> </w:t>
      </w:r>
      <w:r w:rsidRPr="002F1F38">
        <w:rPr>
          <w:rFonts w:cs="Times New Roman"/>
        </w:rPr>
        <w:t xml:space="preserve">address: </w:t>
      </w:r>
      <w:hyperlink r:id="rId6" w:history="1">
        <w:r w:rsidRPr="007C2679">
          <w:rPr>
            <w:rStyle w:val="ae"/>
            <w:rFonts w:cs="Times New Roman"/>
          </w:rPr>
          <w:t>cuishumao@jiangnan.edu.cn</w:t>
        </w:r>
      </w:hyperlink>
      <w:r>
        <w:rPr>
          <w:rFonts w:cs="Times New Roman" w:hint="eastAsia"/>
        </w:rPr>
        <w:t>.</w:t>
      </w:r>
    </w:p>
    <w:p w14:paraId="4AD8A458" w14:textId="77777777" w:rsidR="007E35B4" w:rsidRDefault="007E35B4" w:rsidP="007E35B4">
      <w:pPr>
        <w:ind w:firstLineChars="0" w:firstLine="0"/>
        <w:rPr>
          <w:rFonts w:cs="Times New Roman"/>
          <w:i/>
          <w:iCs/>
        </w:rPr>
      </w:pPr>
      <w:r w:rsidRPr="002F1F38">
        <w:rPr>
          <w:rFonts w:cs="Times New Roman" w:hint="eastAsia"/>
        </w:rPr>
        <w:t>Haining Shi</w:t>
      </w:r>
      <w:r>
        <w:rPr>
          <w:rFonts w:cs="Times New Roman" w:hint="eastAsia"/>
        </w:rPr>
        <w:t xml:space="preserve">, </w:t>
      </w:r>
      <w:r w:rsidRPr="00575F38">
        <w:rPr>
          <w:rFonts w:cs="Times New Roman"/>
        </w:rPr>
        <w:t>School of Food Science and Technology, Jiangnan University, Wuxi 214122, Jiangsu, China</w:t>
      </w:r>
      <w:r w:rsidRPr="00575F38">
        <w:rPr>
          <w:rFonts w:cs="Times New Roman" w:hint="eastAsia"/>
        </w:rPr>
        <w:t>.</w:t>
      </w:r>
    </w:p>
    <w:p w14:paraId="74259D5B" w14:textId="77777777" w:rsidR="007E35B4" w:rsidRDefault="007E35B4" w:rsidP="007E35B4">
      <w:pPr>
        <w:ind w:firstLineChars="0" w:firstLine="0"/>
        <w:rPr>
          <w:rFonts w:cs="Times New Roman"/>
        </w:rPr>
      </w:pPr>
      <w:r w:rsidRPr="002F1F38">
        <w:rPr>
          <w:rFonts w:cs="Times New Roman"/>
        </w:rPr>
        <w:t>E-mail</w:t>
      </w:r>
      <w:r w:rsidRPr="002F1F38">
        <w:rPr>
          <w:rFonts w:cs="Times New Roman" w:hint="eastAsia"/>
        </w:rPr>
        <w:t xml:space="preserve"> </w:t>
      </w:r>
      <w:r w:rsidRPr="002F1F38">
        <w:rPr>
          <w:rFonts w:cs="Times New Roman"/>
        </w:rPr>
        <w:t>address:</w:t>
      </w:r>
      <w:r>
        <w:rPr>
          <w:rFonts w:cs="Times New Roman" w:hint="eastAsia"/>
        </w:rPr>
        <w:t xml:space="preserve"> </w:t>
      </w:r>
      <w:hyperlink r:id="rId7" w:history="1">
        <w:r w:rsidRPr="007C2679">
          <w:rPr>
            <w:rStyle w:val="ae"/>
            <w:rFonts w:cs="Times New Roman"/>
          </w:rPr>
          <w:t>shihn@bloomagebiotech.com</w:t>
        </w:r>
      </w:hyperlink>
      <w:r>
        <w:rPr>
          <w:rFonts w:cs="Times New Roman" w:hint="eastAsia"/>
        </w:rPr>
        <w:t>.</w:t>
      </w:r>
    </w:p>
    <w:p w14:paraId="197B5FAA" w14:textId="77777777" w:rsidR="00A91985" w:rsidRPr="007E35B4" w:rsidRDefault="00A91985" w:rsidP="00A91985">
      <w:pPr>
        <w:ind w:firstLineChars="0" w:firstLine="0"/>
      </w:pPr>
    </w:p>
    <w:p w14:paraId="1AF05BFB" w14:textId="12056309" w:rsidR="00A91985" w:rsidRDefault="00A91985">
      <w:pPr>
        <w:widowControl/>
        <w:spacing w:after="160" w:line="278" w:lineRule="auto"/>
        <w:ind w:firstLineChars="0" w:firstLine="0"/>
        <w:jc w:val="left"/>
      </w:pPr>
      <w:r>
        <w:br w:type="page"/>
      </w:r>
    </w:p>
    <w:p w14:paraId="02240AA6" w14:textId="671FB263" w:rsidR="00A91985" w:rsidRPr="00CE57F0" w:rsidRDefault="00A91985" w:rsidP="00A91985">
      <w:pPr>
        <w:ind w:firstLine="482"/>
        <w:jc w:val="center"/>
        <w:rPr>
          <w:b/>
          <w:bCs/>
          <w:szCs w:val="28"/>
        </w:rPr>
      </w:pPr>
      <w:r w:rsidRPr="00CE57F0">
        <w:rPr>
          <w:b/>
          <w:bCs/>
          <w:szCs w:val="28"/>
        </w:rPr>
        <w:lastRenderedPageBreak/>
        <w:t xml:space="preserve">Table </w:t>
      </w:r>
      <w:r w:rsidR="00D61F5A">
        <w:rPr>
          <w:rFonts w:hint="eastAsia"/>
          <w:b/>
          <w:bCs/>
          <w:szCs w:val="28"/>
        </w:rPr>
        <w:t>S</w:t>
      </w:r>
      <w:r w:rsidRPr="00CE57F0">
        <w:rPr>
          <w:b/>
          <w:bCs/>
          <w:szCs w:val="28"/>
        </w:rPr>
        <w:t>1. Sequences of RT-qPCR-specific primers</w:t>
      </w:r>
    </w:p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686"/>
        <w:gridCol w:w="3060"/>
      </w:tblGrid>
      <w:tr w:rsidR="00A91985" w14:paraId="57908F67" w14:textId="77777777" w:rsidTr="009007F1">
        <w:tc>
          <w:tcPr>
            <w:tcW w:w="939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B93B2D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b/>
                <w:bCs/>
                <w:sz w:val="21"/>
                <w:szCs w:val="22"/>
              </w:rPr>
            </w:pPr>
            <w:r w:rsidRPr="00C972AF">
              <w:rPr>
                <w:rFonts w:hint="eastAsia"/>
                <w:b/>
                <w:bCs/>
                <w:sz w:val="21"/>
                <w:szCs w:val="22"/>
              </w:rPr>
              <w:t>Target gene</w:t>
            </w:r>
          </w:p>
        </w:tc>
        <w:tc>
          <w:tcPr>
            <w:tcW w:w="2219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200205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b/>
                <w:bCs/>
                <w:sz w:val="21"/>
                <w:szCs w:val="22"/>
              </w:rPr>
            </w:pPr>
            <w:r w:rsidRPr="00C972AF">
              <w:rPr>
                <w:rFonts w:hint="eastAsia"/>
                <w:b/>
                <w:bCs/>
                <w:sz w:val="21"/>
                <w:szCs w:val="22"/>
              </w:rPr>
              <w:t>Forward Primer</w:t>
            </w:r>
          </w:p>
        </w:tc>
        <w:tc>
          <w:tcPr>
            <w:tcW w:w="1842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2FA4E0A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b/>
                <w:bCs/>
                <w:sz w:val="21"/>
                <w:szCs w:val="22"/>
              </w:rPr>
            </w:pPr>
            <w:r w:rsidRPr="00C972AF">
              <w:rPr>
                <w:rFonts w:hint="eastAsia"/>
                <w:b/>
                <w:bCs/>
                <w:sz w:val="21"/>
                <w:szCs w:val="22"/>
              </w:rPr>
              <w:t>Reveres Primer</w:t>
            </w:r>
          </w:p>
        </w:tc>
      </w:tr>
      <w:tr w:rsidR="00A91985" w14:paraId="013629FE" w14:textId="77777777" w:rsidTr="009007F1">
        <w:tc>
          <w:tcPr>
            <w:tcW w:w="939" w:type="pct"/>
            <w:tcBorders>
              <w:top w:val="single" w:sz="6" w:space="0" w:color="auto"/>
            </w:tcBorders>
            <w:vAlign w:val="center"/>
          </w:tcPr>
          <w:p w14:paraId="5FDA3DFB" w14:textId="77777777" w:rsidR="00A91985" w:rsidRPr="007E37D7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7E37D7">
              <w:rPr>
                <w:rFonts w:cs="Times New Roman"/>
                <w:i/>
                <w:iCs/>
                <w:sz w:val="18"/>
                <w:szCs w:val="18"/>
              </w:rPr>
              <w:t>β-actin</w:t>
            </w:r>
          </w:p>
        </w:tc>
        <w:tc>
          <w:tcPr>
            <w:tcW w:w="2219" w:type="pct"/>
            <w:tcBorders>
              <w:top w:val="single" w:sz="6" w:space="0" w:color="auto"/>
            </w:tcBorders>
            <w:vAlign w:val="center"/>
          </w:tcPr>
          <w:p w14:paraId="5288B5AD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CGTGGACATCCGCAAAGA</w:t>
            </w:r>
          </w:p>
        </w:tc>
        <w:tc>
          <w:tcPr>
            <w:tcW w:w="1842" w:type="pct"/>
            <w:tcBorders>
              <w:top w:val="single" w:sz="6" w:space="0" w:color="auto"/>
            </w:tcBorders>
            <w:vAlign w:val="center"/>
          </w:tcPr>
          <w:p w14:paraId="61AE927A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GAAGGTGGACAGCGAGGC</w:t>
            </w:r>
          </w:p>
        </w:tc>
      </w:tr>
      <w:tr w:rsidR="00A91985" w14:paraId="1C73B19F" w14:textId="77777777" w:rsidTr="009007F1">
        <w:tc>
          <w:tcPr>
            <w:tcW w:w="939" w:type="pct"/>
            <w:vAlign w:val="center"/>
          </w:tcPr>
          <w:p w14:paraId="15F59652" w14:textId="77777777" w:rsidR="00A91985" w:rsidRPr="007E37D7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7E37D7">
              <w:rPr>
                <w:rFonts w:cs="Times New Roman"/>
                <w:i/>
                <w:iCs/>
                <w:sz w:val="18"/>
                <w:szCs w:val="18"/>
              </w:rPr>
              <w:t>PPAR-γ</w:t>
            </w:r>
          </w:p>
        </w:tc>
        <w:tc>
          <w:tcPr>
            <w:tcW w:w="2219" w:type="pct"/>
            <w:vAlign w:val="center"/>
          </w:tcPr>
          <w:p w14:paraId="09947F3E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TCGCTGATGCACTGCCTATG</w:t>
            </w:r>
          </w:p>
        </w:tc>
        <w:tc>
          <w:tcPr>
            <w:tcW w:w="1842" w:type="pct"/>
            <w:vAlign w:val="center"/>
          </w:tcPr>
          <w:p w14:paraId="20E21606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GAGAGGTCCACAGAGCTGATT</w:t>
            </w:r>
          </w:p>
        </w:tc>
      </w:tr>
      <w:tr w:rsidR="00A91985" w14:paraId="5E6B3836" w14:textId="77777777" w:rsidTr="009007F1">
        <w:tc>
          <w:tcPr>
            <w:tcW w:w="939" w:type="pct"/>
            <w:vAlign w:val="center"/>
          </w:tcPr>
          <w:p w14:paraId="1D71DCE5" w14:textId="77777777" w:rsidR="00A91985" w:rsidRPr="007E37D7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7E37D7">
              <w:rPr>
                <w:rFonts w:cs="Times New Roman"/>
                <w:i/>
                <w:iCs/>
                <w:sz w:val="18"/>
                <w:szCs w:val="18"/>
              </w:rPr>
              <w:t>SREBP-1c</w:t>
            </w:r>
          </w:p>
        </w:tc>
        <w:tc>
          <w:tcPr>
            <w:tcW w:w="2219" w:type="pct"/>
            <w:vAlign w:val="center"/>
          </w:tcPr>
          <w:p w14:paraId="3433FAE5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CGACTACATCCGCTTCTTGCAG</w:t>
            </w:r>
          </w:p>
        </w:tc>
        <w:tc>
          <w:tcPr>
            <w:tcW w:w="1842" w:type="pct"/>
            <w:vAlign w:val="center"/>
          </w:tcPr>
          <w:p w14:paraId="492D0024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CCTCCATAGACACATCTGTGCC</w:t>
            </w:r>
          </w:p>
        </w:tc>
      </w:tr>
      <w:tr w:rsidR="00A91985" w14:paraId="2431C5EE" w14:textId="77777777" w:rsidTr="009007F1">
        <w:tc>
          <w:tcPr>
            <w:tcW w:w="939" w:type="pct"/>
            <w:vAlign w:val="center"/>
          </w:tcPr>
          <w:p w14:paraId="52584A94" w14:textId="77777777" w:rsidR="00A91985" w:rsidRPr="007E37D7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7E37D7">
              <w:rPr>
                <w:rFonts w:cs="Times New Roman"/>
                <w:i/>
                <w:iCs/>
                <w:sz w:val="18"/>
                <w:szCs w:val="18"/>
              </w:rPr>
              <w:t>PPAR-α</w:t>
            </w:r>
          </w:p>
        </w:tc>
        <w:tc>
          <w:tcPr>
            <w:tcW w:w="2219" w:type="pct"/>
            <w:vAlign w:val="center"/>
          </w:tcPr>
          <w:p w14:paraId="2031FD3D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AGAGCCCCATCTGTCCTCTC</w:t>
            </w:r>
          </w:p>
        </w:tc>
        <w:tc>
          <w:tcPr>
            <w:tcW w:w="1842" w:type="pct"/>
            <w:vAlign w:val="center"/>
          </w:tcPr>
          <w:p w14:paraId="38CCCF19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ACTGGTAGTCTGCAAAACCAAA</w:t>
            </w:r>
          </w:p>
        </w:tc>
      </w:tr>
      <w:tr w:rsidR="00A91985" w14:paraId="374470DA" w14:textId="77777777" w:rsidTr="009007F1">
        <w:tc>
          <w:tcPr>
            <w:tcW w:w="939" w:type="pct"/>
            <w:vAlign w:val="center"/>
          </w:tcPr>
          <w:p w14:paraId="2482F8C1" w14:textId="77777777" w:rsidR="00A91985" w:rsidRPr="007E37D7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7E37D7">
              <w:rPr>
                <w:rFonts w:cs="Times New Roman"/>
                <w:i/>
                <w:iCs/>
                <w:sz w:val="18"/>
                <w:szCs w:val="18"/>
              </w:rPr>
              <w:t>HSL</w:t>
            </w:r>
          </w:p>
        </w:tc>
        <w:tc>
          <w:tcPr>
            <w:tcW w:w="2219" w:type="pct"/>
            <w:vAlign w:val="center"/>
          </w:tcPr>
          <w:p w14:paraId="4F8DCDEB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CCAGCCTGAGGGCTTACTG</w:t>
            </w:r>
          </w:p>
        </w:tc>
        <w:tc>
          <w:tcPr>
            <w:tcW w:w="1842" w:type="pct"/>
            <w:vAlign w:val="center"/>
          </w:tcPr>
          <w:p w14:paraId="0E2186FE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CTCCATTGACTGTGACATCTCG</w:t>
            </w:r>
          </w:p>
        </w:tc>
      </w:tr>
      <w:tr w:rsidR="00A91985" w14:paraId="116F5406" w14:textId="77777777" w:rsidTr="009007F1">
        <w:tc>
          <w:tcPr>
            <w:tcW w:w="939" w:type="pct"/>
            <w:vAlign w:val="center"/>
          </w:tcPr>
          <w:p w14:paraId="57AA25F9" w14:textId="77777777" w:rsidR="00A91985" w:rsidRPr="007E37D7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7E37D7">
              <w:rPr>
                <w:rFonts w:cs="Times New Roman"/>
                <w:i/>
                <w:iCs/>
                <w:sz w:val="18"/>
                <w:szCs w:val="18"/>
              </w:rPr>
              <w:t>CPT1</w:t>
            </w:r>
          </w:p>
        </w:tc>
        <w:tc>
          <w:tcPr>
            <w:tcW w:w="2219" w:type="pct"/>
            <w:vAlign w:val="center"/>
          </w:tcPr>
          <w:p w14:paraId="357FA5F0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CTCCGCCTGAGCCATGAAG</w:t>
            </w:r>
          </w:p>
        </w:tc>
        <w:tc>
          <w:tcPr>
            <w:tcW w:w="1842" w:type="pct"/>
            <w:vAlign w:val="center"/>
          </w:tcPr>
          <w:p w14:paraId="7D0DB1EA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CACCAGTGATGATGCCATTCT</w:t>
            </w:r>
          </w:p>
        </w:tc>
      </w:tr>
      <w:tr w:rsidR="00A91985" w14:paraId="1AC7988D" w14:textId="77777777" w:rsidTr="009007F1">
        <w:tc>
          <w:tcPr>
            <w:tcW w:w="939" w:type="pct"/>
            <w:tcBorders>
              <w:bottom w:val="single" w:sz="12" w:space="0" w:color="auto"/>
            </w:tcBorders>
            <w:vAlign w:val="center"/>
          </w:tcPr>
          <w:p w14:paraId="76F720F3" w14:textId="77777777" w:rsidR="00A91985" w:rsidRPr="007E37D7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7E37D7">
              <w:rPr>
                <w:rFonts w:cs="Times New Roman"/>
                <w:i/>
                <w:iCs/>
                <w:sz w:val="18"/>
                <w:szCs w:val="18"/>
              </w:rPr>
              <w:t>UCP1</w:t>
            </w:r>
          </w:p>
        </w:tc>
        <w:tc>
          <w:tcPr>
            <w:tcW w:w="2219" w:type="pct"/>
            <w:tcBorders>
              <w:bottom w:val="single" w:sz="12" w:space="0" w:color="auto"/>
            </w:tcBorders>
            <w:vAlign w:val="center"/>
          </w:tcPr>
          <w:p w14:paraId="01B80204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CAAAAACAGAAGGATTGCCGAAA</w:t>
            </w:r>
          </w:p>
        </w:tc>
        <w:tc>
          <w:tcPr>
            <w:tcW w:w="1842" w:type="pct"/>
            <w:tcBorders>
              <w:bottom w:val="single" w:sz="12" w:space="0" w:color="auto"/>
            </w:tcBorders>
            <w:vAlign w:val="center"/>
          </w:tcPr>
          <w:p w14:paraId="0B32111F" w14:textId="77777777" w:rsidR="00A91985" w:rsidRPr="00C972AF" w:rsidRDefault="00A91985" w:rsidP="009007F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18"/>
                <w:szCs w:val="18"/>
              </w:rPr>
            </w:pPr>
            <w:r w:rsidRPr="00C972AF">
              <w:rPr>
                <w:rFonts w:cs="Times New Roman"/>
                <w:sz w:val="18"/>
                <w:szCs w:val="18"/>
              </w:rPr>
              <w:t>TCTTGGACTGAGTCGTAGAGG</w:t>
            </w:r>
          </w:p>
        </w:tc>
      </w:tr>
    </w:tbl>
    <w:p w14:paraId="73B5023E" w14:textId="77777777" w:rsidR="00A91985" w:rsidRDefault="00A91985" w:rsidP="00A91985">
      <w:pPr>
        <w:ind w:firstLineChars="0" w:firstLine="0"/>
      </w:pPr>
    </w:p>
    <w:sectPr w:rsidR="00A91985" w:rsidSect="000860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6C8D" w14:textId="77777777" w:rsidR="00E9312E" w:rsidRDefault="00E9312E" w:rsidP="00A91985">
      <w:pPr>
        <w:spacing w:line="240" w:lineRule="auto"/>
        <w:ind w:firstLine="480"/>
      </w:pPr>
      <w:r>
        <w:separator/>
      </w:r>
    </w:p>
  </w:endnote>
  <w:endnote w:type="continuationSeparator" w:id="0">
    <w:p w14:paraId="433EC8C9" w14:textId="77777777" w:rsidR="00E9312E" w:rsidRDefault="00E9312E" w:rsidP="00A91985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53BE" w14:textId="77777777" w:rsidR="00A91985" w:rsidRDefault="00A91985">
    <w:pPr>
      <w:pStyle w:val="af1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9638" w14:textId="77777777" w:rsidR="00A91985" w:rsidRDefault="00A91985">
    <w:pPr>
      <w:pStyle w:val="af1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59DAE" w14:textId="77777777" w:rsidR="00A91985" w:rsidRDefault="00A91985">
    <w:pPr>
      <w:pStyle w:val="af1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06F05" w14:textId="77777777" w:rsidR="00E9312E" w:rsidRDefault="00E9312E" w:rsidP="00A91985">
      <w:pPr>
        <w:spacing w:line="240" w:lineRule="auto"/>
        <w:ind w:firstLine="480"/>
      </w:pPr>
      <w:r>
        <w:separator/>
      </w:r>
    </w:p>
  </w:footnote>
  <w:footnote w:type="continuationSeparator" w:id="0">
    <w:p w14:paraId="77104CFE" w14:textId="77777777" w:rsidR="00E9312E" w:rsidRDefault="00E9312E" w:rsidP="00A91985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DE204" w14:textId="77777777" w:rsidR="00A91985" w:rsidRDefault="00A91985">
    <w:pPr>
      <w:pStyle w:val="af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D4C2C" w14:textId="77777777" w:rsidR="00A91985" w:rsidRDefault="00A91985">
    <w:pPr>
      <w:pStyle w:val="af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3FC08" w14:textId="77777777" w:rsidR="00A91985" w:rsidRDefault="00A91985">
    <w:pPr>
      <w:pStyle w:val="af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B3E"/>
    <w:rsid w:val="0008605E"/>
    <w:rsid w:val="005A2031"/>
    <w:rsid w:val="005E4A5B"/>
    <w:rsid w:val="007E35B4"/>
    <w:rsid w:val="00A52B3E"/>
    <w:rsid w:val="00A91985"/>
    <w:rsid w:val="00AD5E34"/>
    <w:rsid w:val="00AF6A28"/>
    <w:rsid w:val="00D61F5A"/>
    <w:rsid w:val="00E9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079D31"/>
  <w15:chartTrackingRefBased/>
  <w15:docId w15:val="{D3572F3D-7F50-4668-9174-C5BAF026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A28"/>
    <w:pPr>
      <w:widowControl w:val="0"/>
      <w:spacing w:after="0"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A52B3E"/>
    <w:pPr>
      <w:keepNext/>
      <w:keepLines/>
      <w:spacing w:before="480" w:after="80" w:line="278" w:lineRule="auto"/>
      <w:ind w:firstLineChars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2B3E"/>
    <w:pPr>
      <w:keepNext/>
      <w:keepLines/>
      <w:spacing w:before="160" w:after="80" w:line="278" w:lineRule="auto"/>
      <w:ind w:firstLineChars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2B3E"/>
    <w:pPr>
      <w:keepNext/>
      <w:keepLines/>
      <w:spacing w:before="160" w:after="80" w:line="278" w:lineRule="auto"/>
      <w:ind w:firstLineChars="0" w:firstLine="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2B3E"/>
    <w:pPr>
      <w:keepNext/>
      <w:keepLines/>
      <w:spacing w:before="80" w:after="40" w:line="278" w:lineRule="auto"/>
      <w:ind w:firstLineChars="0" w:firstLine="0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2B3E"/>
    <w:pPr>
      <w:keepNext/>
      <w:keepLines/>
      <w:spacing w:before="80" w:after="40" w:line="278" w:lineRule="auto"/>
      <w:ind w:firstLineChars="0" w:firstLine="0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2B3E"/>
    <w:pPr>
      <w:keepNext/>
      <w:keepLines/>
      <w:spacing w:before="40" w:line="278" w:lineRule="auto"/>
      <w:ind w:firstLineChars="0" w:firstLine="0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2B3E"/>
    <w:pPr>
      <w:keepNext/>
      <w:keepLines/>
      <w:spacing w:before="40" w:line="278" w:lineRule="auto"/>
      <w:ind w:firstLineChars="0" w:firstLine="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2B3E"/>
    <w:pPr>
      <w:keepNext/>
      <w:keepLines/>
      <w:spacing w:line="278" w:lineRule="auto"/>
      <w:ind w:firstLineChars="0" w:firstLine="0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2B3E"/>
    <w:pPr>
      <w:keepNext/>
      <w:keepLines/>
      <w:spacing w:line="278" w:lineRule="auto"/>
      <w:ind w:firstLineChars="0" w:firstLine="0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2B3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52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52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52B3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52B3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52B3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52B3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52B3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52B3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52B3E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52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2B3E"/>
    <w:pPr>
      <w:numPr>
        <w:ilvl w:val="1"/>
      </w:numPr>
      <w:spacing w:after="160" w:line="278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52B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2B3E"/>
    <w:pPr>
      <w:spacing w:before="160" w:after="160" w:line="278" w:lineRule="auto"/>
      <w:ind w:firstLineChars="0" w:firstLine="0"/>
      <w:jc w:val="center"/>
    </w:pPr>
    <w:rPr>
      <w:rFonts w:asciiTheme="minorHAnsi" w:eastAsiaTheme="minorEastAsia" w:hAnsiTheme="minorHAnsi"/>
      <w:i/>
      <w:iCs/>
      <w:color w:val="404040" w:themeColor="text1" w:themeTint="BF"/>
      <w:sz w:val="22"/>
    </w:rPr>
  </w:style>
  <w:style w:type="character" w:customStyle="1" w:styleId="a8">
    <w:name w:val="引用 字符"/>
    <w:basedOn w:val="a0"/>
    <w:link w:val="a7"/>
    <w:uiPriority w:val="29"/>
    <w:rsid w:val="00A52B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2B3E"/>
    <w:pPr>
      <w:spacing w:after="160" w:line="278" w:lineRule="auto"/>
      <w:ind w:left="720" w:firstLineChars="0" w:firstLine="0"/>
      <w:contextualSpacing/>
      <w:jc w:val="left"/>
    </w:pPr>
    <w:rPr>
      <w:rFonts w:asciiTheme="minorHAnsi" w:eastAsiaTheme="minorEastAsia" w:hAnsiTheme="minorHAnsi"/>
      <w:sz w:val="22"/>
    </w:rPr>
  </w:style>
  <w:style w:type="character" w:styleId="aa">
    <w:name w:val="Intense Emphasis"/>
    <w:basedOn w:val="a0"/>
    <w:uiPriority w:val="21"/>
    <w:qFormat/>
    <w:rsid w:val="00A52B3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2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Chars="0" w:firstLine="0"/>
      <w:jc w:val="center"/>
    </w:pPr>
    <w:rPr>
      <w:rFonts w:asciiTheme="minorHAnsi" w:eastAsiaTheme="minorEastAsia" w:hAnsiTheme="minorHAnsi"/>
      <w:i/>
      <w:iCs/>
      <w:color w:val="2F5496" w:themeColor="accent1" w:themeShade="BF"/>
      <w:sz w:val="22"/>
    </w:rPr>
  </w:style>
  <w:style w:type="character" w:customStyle="1" w:styleId="ac">
    <w:name w:val="明显引用 字符"/>
    <w:basedOn w:val="a0"/>
    <w:link w:val="ab"/>
    <w:uiPriority w:val="30"/>
    <w:rsid w:val="00A52B3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52B3E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F6A28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A9198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A91985"/>
    <w:rPr>
      <w:rFonts w:ascii="Times New Roman" w:eastAsia="宋体" w:hAnsi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A9198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A91985"/>
    <w:rPr>
      <w:rFonts w:ascii="Times New Roman" w:eastAsia="宋体" w:hAnsi="Times New Roman"/>
      <w:sz w:val="18"/>
      <w:szCs w:val="18"/>
    </w:rPr>
  </w:style>
  <w:style w:type="table" w:styleId="af3">
    <w:name w:val="Table Grid"/>
    <w:basedOn w:val="a1"/>
    <w:uiPriority w:val="39"/>
    <w:rsid w:val="00A91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line number"/>
    <w:basedOn w:val="a0"/>
    <w:uiPriority w:val="99"/>
    <w:semiHidden/>
    <w:unhideWhenUsed/>
    <w:rsid w:val="00086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shihn@bloomagebiotech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uishumao@jiangnan.edu.cn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1403</Characters>
  <Application>Microsoft Office Word</Application>
  <DocSecurity>0</DocSecurity>
  <Lines>116</Lines>
  <Paragraphs>101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勇莉 卢</dc:creator>
  <cp:keywords/>
  <dc:description/>
  <cp:lastModifiedBy>勇莉 卢</cp:lastModifiedBy>
  <cp:revision>12</cp:revision>
  <dcterms:created xsi:type="dcterms:W3CDTF">2026-01-21T12:13:00Z</dcterms:created>
  <dcterms:modified xsi:type="dcterms:W3CDTF">2026-01-22T16:18:00Z</dcterms:modified>
</cp:coreProperties>
</file>