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6A6BF" w14:textId="77777777" w:rsidR="00864DC2" w:rsidRPr="007B5324" w:rsidRDefault="00000000">
      <w:pPr>
        <w:spacing w:after="240"/>
        <w:rPr>
          <w:lang w:val="en-GB"/>
        </w:rPr>
      </w:pPr>
      <w:r w:rsidRPr="007B5324">
        <w:rPr>
          <w:b/>
          <w:bCs/>
          <w:u w:val="single"/>
          <w:lang w:val="en-GB"/>
        </w:rPr>
        <w:t>SUPPLEMENTARY MATERIAL</w:t>
      </w:r>
    </w:p>
    <w:p w14:paraId="52C7DC81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 xml:space="preserve">Online Resource 1 Evolution of the </w:t>
      </w:r>
      <w:proofErr w:type="spellStart"/>
      <w:r w:rsidRPr="007B5324">
        <w:rPr>
          <w:b/>
          <w:bCs/>
          <w:i/>
          <w:iCs/>
          <w:u w:val="single"/>
          <w:lang w:val="en-GB"/>
        </w:rPr>
        <w:t>EtG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C2/C1 ratio according to the postmortem interval (PMI)</w:t>
      </w:r>
    </w:p>
    <w:p w14:paraId="58632916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4D8C1DDD" wp14:editId="296B6512">
            <wp:extent cx="4962525" cy="3540968"/>
            <wp:effectExtent l="0" t="0" r="0" b="254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414" cy="354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C243B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 xml:space="preserve">Online Resource 2 Evolution of the </w:t>
      </w:r>
      <w:proofErr w:type="spellStart"/>
      <w:r w:rsidRPr="007B5324">
        <w:rPr>
          <w:b/>
          <w:bCs/>
          <w:i/>
          <w:iCs/>
          <w:u w:val="single"/>
          <w:lang w:val="en-GB"/>
        </w:rPr>
        <w:t>EtG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C2/C1 ratio according to total PMI</w:t>
      </w:r>
    </w:p>
    <w:p w14:paraId="0B76D336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483C550D" wp14:editId="55F53BBE">
            <wp:extent cx="4838700" cy="3452614"/>
            <wp:effectExtent l="0" t="0" r="0" b="0"/>
            <wp:docPr id="2064991112" name="Image 206499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663" cy="3456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1881F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 xml:space="preserve">Online Resource 3 Bland-Altman analysis of </w:t>
      </w:r>
      <w:proofErr w:type="spellStart"/>
      <w:r w:rsidRPr="007B5324">
        <w:rPr>
          <w:b/>
          <w:bCs/>
          <w:i/>
          <w:iCs/>
          <w:u w:val="single"/>
          <w:lang w:val="en-GB"/>
        </w:rPr>
        <w:t>EtG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concentrations between T1 and T2</w:t>
      </w:r>
    </w:p>
    <w:p w14:paraId="321FEE5F" w14:textId="77777777" w:rsidR="00864DC2" w:rsidRDefault="00000000">
      <w:pPr>
        <w:spacing w:after="240"/>
        <w:jc w:val="center"/>
      </w:pPr>
      <w:r>
        <w:rPr>
          <w:noProof/>
        </w:rPr>
        <w:lastRenderedPageBreak/>
        <w:drawing>
          <wp:inline distT="0" distB="0" distL="0" distR="0" wp14:anchorId="4F34FB9F" wp14:editId="3EA5E418">
            <wp:extent cx="5486400" cy="3914775"/>
            <wp:effectExtent l="0" t="0" r="0" b="0"/>
            <wp:docPr id="1382936370" name="Image 1382936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87593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 xml:space="preserve">Online Resource 4 Evolution of the </w:t>
      </w:r>
      <w:proofErr w:type="spellStart"/>
      <w:r w:rsidRPr="007B5324">
        <w:rPr>
          <w:b/>
          <w:bCs/>
          <w:i/>
          <w:iCs/>
          <w:u w:val="single"/>
          <w:lang w:val="en-GB"/>
        </w:rPr>
        <w:t>PEth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16:0/18:1 C2/C1 ratio according to total PMI</w:t>
      </w:r>
    </w:p>
    <w:p w14:paraId="759351AE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7D2C44AE" wp14:editId="2653D0DB">
            <wp:extent cx="5486400" cy="3914775"/>
            <wp:effectExtent l="0" t="0" r="0" b="0"/>
            <wp:docPr id="69159208" name="Image 69159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72C7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lastRenderedPageBreak/>
        <w:t xml:space="preserve">Online Resource 5 Evolution of the </w:t>
      </w:r>
      <w:proofErr w:type="spellStart"/>
      <w:r w:rsidRPr="007B5324">
        <w:rPr>
          <w:b/>
          <w:bCs/>
          <w:i/>
          <w:iCs/>
          <w:u w:val="single"/>
          <w:lang w:val="en-GB"/>
        </w:rPr>
        <w:t>PEth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16:0/20:4 C2/C1 ratio according to the inter-sampling interval (</w:t>
      </w:r>
      <w:r>
        <w:rPr>
          <w:b/>
          <w:bCs/>
          <w:i/>
          <w:iCs/>
          <w:u w:val="single"/>
        </w:rPr>
        <w:t>Δ</w:t>
      </w:r>
      <w:r w:rsidRPr="007B5324">
        <w:rPr>
          <w:b/>
          <w:bCs/>
          <w:i/>
          <w:iCs/>
          <w:u w:val="single"/>
          <w:lang w:val="en-GB"/>
        </w:rPr>
        <w:t>t)</w:t>
      </w:r>
    </w:p>
    <w:p w14:paraId="458D0BCB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78802EF5" wp14:editId="68965F31">
            <wp:extent cx="5486400" cy="3914775"/>
            <wp:effectExtent l="0" t="0" r="0" b="0"/>
            <wp:docPr id="1424100596" name="Image 1424100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A39DF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 xml:space="preserve">Online Resource 6 Evolution of the </w:t>
      </w:r>
      <w:proofErr w:type="spellStart"/>
      <w:r w:rsidRPr="007B5324">
        <w:rPr>
          <w:b/>
          <w:bCs/>
          <w:i/>
          <w:iCs/>
          <w:u w:val="single"/>
          <w:lang w:val="en-GB"/>
        </w:rPr>
        <w:t>PEth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16:0/20:4 C2/C1 ratio according to the postmortem interval (PMI)</w:t>
      </w:r>
    </w:p>
    <w:p w14:paraId="565AF2A8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6BCED41B" wp14:editId="24EF1FEB">
            <wp:extent cx="5112631" cy="3648075"/>
            <wp:effectExtent l="0" t="0" r="0" b="0"/>
            <wp:docPr id="1852094729" name="Image 1852094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486" cy="365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BFE47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lastRenderedPageBreak/>
        <w:t xml:space="preserve">Online Resource 7 Evolution of the </w:t>
      </w:r>
      <w:proofErr w:type="spellStart"/>
      <w:r w:rsidRPr="007B5324">
        <w:rPr>
          <w:b/>
          <w:bCs/>
          <w:i/>
          <w:iCs/>
          <w:u w:val="single"/>
          <w:lang w:val="en-GB"/>
        </w:rPr>
        <w:t>PEth</w:t>
      </w:r>
      <w:proofErr w:type="spellEnd"/>
      <w:r w:rsidRPr="007B5324">
        <w:rPr>
          <w:b/>
          <w:bCs/>
          <w:i/>
          <w:iCs/>
          <w:u w:val="single"/>
          <w:lang w:val="en-GB"/>
        </w:rPr>
        <w:t xml:space="preserve"> 16:0/20:4 C2/C1 ratio according to total PMI</w:t>
      </w:r>
    </w:p>
    <w:p w14:paraId="1EF6F589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7C5F2FDD" wp14:editId="34FE1DC8">
            <wp:extent cx="5259469" cy="3752850"/>
            <wp:effectExtent l="0" t="0" r="0" b="0"/>
            <wp:docPr id="1666943497" name="Image 1666943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425" cy="375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65979" w14:textId="77777777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8 Evolution of the methadone and EDDP C2/C1 ratio according to the inter-sampling interval (</w:t>
      </w:r>
      <w:r>
        <w:rPr>
          <w:b/>
          <w:bCs/>
          <w:i/>
          <w:iCs/>
          <w:u w:val="single"/>
        </w:rPr>
        <w:t>Δ</w:t>
      </w:r>
      <w:r w:rsidRPr="007B5324">
        <w:rPr>
          <w:b/>
          <w:bCs/>
          <w:i/>
          <w:iCs/>
          <w:u w:val="single"/>
          <w:lang w:val="en-GB"/>
        </w:rPr>
        <w:t>t)</w:t>
      </w:r>
    </w:p>
    <w:p w14:paraId="57131C1F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51B4CF4B" wp14:editId="6B159379">
            <wp:extent cx="5191125" cy="3704084"/>
            <wp:effectExtent l="0" t="0" r="0" b="0"/>
            <wp:docPr id="611009671" name="Image 611009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126" cy="370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21B64" w14:textId="0CE0E5B1" w:rsidR="00940186" w:rsidRPr="007B5324" w:rsidRDefault="00940186" w:rsidP="00940186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lastRenderedPageBreak/>
        <w:t xml:space="preserve">Online Resource 9 Evolution of the methadone and EDDP C2/C1 ratio according </w:t>
      </w:r>
      <w:proofErr w:type="spellStart"/>
      <w:r>
        <w:rPr>
          <w:b/>
          <w:bCs/>
          <w:i/>
          <w:iCs/>
          <w:u w:val="single"/>
          <w:lang w:val="en-GB"/>
        </w:rPr>
        <w:t>to</w:t>
      </w:r>
      <w:r w:rsidRPr="007B5324">
        <w:rPr>
          <w:b/>
          <w:bCs/>
          <w:i/>
          <w:iCs/>
          <w:u w:val="single"/>
          <w:lang w:val="en-GB"/>
        </w:rPr>
        <w:t>PMI</w:t>
      </w:r>
      <w:proofErr w:type="spellEnd"/>
    </w:p>
    <w:p w14:paraId="61AE7F2F" w14:textId="17CD972F" w:rsidR="00940186" w:rsidRDefault="00940186">
      <w:pPr>
        <w:spacing w:before="240" w:after="120"/>
        <w:rPr>
          <w:b/>
          <w:bCs/>
          <w:i/>
          <w:iCs/>
          <w:u w:val="single"/>
          <w:lang w:val="en-GB"/>
        </w:rPr>
      </w:pPr>
      <w:r>
        <w:rPr>
          <w:noProof/>
        </w:rPr>
        <w:drawing>
          <wp:inline distT="0" distB="0" distL="0" distR="0" wp14:anchorId="7A5FECB4" wp14:editId="2189E9C7">
            <wp:extent cx="4648954" cy="3320823"/>
            <wp:effectExtent l="0" t="0" r="0" b="0"/>
            <wp:docPr id="20726901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9553" cy="332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AAEB4" w14:textId="46ABA9F9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 xml:space="preserve">Online Resource </w:t>
      </w:r>
      <w:r w:rsidR="00940186">
        <w:rPr>
          <w:b/>
          <w:bCs/>
          <w:i/>
          <w:iCs/>
          <w:u w:val="single"/>
          <w:lang w:val="en-GB"/>
        </w:rPr>
        <w:t>10</w:t>
      </w:r>
      <w:r w:rsidRPr="007B5324">
        <w:rPr>
          <w:b/>
          <w:bCs/>
          <w:i/>
          <w:iCs/>
          <w:u w:val="single"/>
          <w:lang w:val="en-GB"/>
        </w:rPr>
        <w:t xml:space="preserve"> Evolution of the methadone and EDDP C2/C1 ratio according to total PMI</w:t>
      </w:r>
    </w:p>
    <w:p w14:paraId="677CE6E9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1BDB95F8" wp14:editId="0D95AFA6">
            <wp:extent cx="5353050" cy="3819624"/>
            <wp:effectExtent l="0" t="0" r="0" b="9525"/>
            <wp:docPr id="1553562929" name="Image 155356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4772" cy="382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6956" w14:textId="40CEE91D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1</w:t>
      </w:r>
      <w:r w:rsidR="00940186">
        <w:rPr>
          <w:b/>
          <w:bCs/>
          <w:i/>
          <w:iCs/>
          <w:u w:val="single"/>
          <w:lang w:val="en-GB"/>
        </w:rPr>
        <w:t>1</w:t>
      </w:r>
      <w:r w:rsidRPr="007B5324">
        <w:rPr>
          <w:b/>
          <w:bCs/>
          <w:i/>
          <w:iCs/>
          <w:u w:val="single"/>
          <w:lang w:val="en-GB"/>
        </w:rPr>
        <w:t xml:space="preserve"> Evolution of the cocaine and BZE C2/C1 ratio according to the postmortem interval (PMI)</w:t>
      </w:r>
    </w:p>
    <w:p w14:paraId="26DCE947" w14:textId="77777777" w:rsidR="00864DC2" w:rsidRDefault="00000000">
      <w:pPr>
        <w:spacing w:after="240"/>
        <w:jc w:val="center"/>
      </w:pPr>
      <w:r>
        <w:rPr>
          <w:noProof/>
        </w:rPr>
        <w:lastRenderedPageBreak/>
        <w:drawing>
          <wp:inline distT="0" distB="0" distL="0" distR="0" wp14:anchorId="0A125D3E" wp14:editId="07533373">
            <wp:extent cx="5124450" cy="3656509"/>
            <wp:effectExtent l="0" t="0" r="0" b="1270"/>
            <wp:docPr id="142196076" name="Image 142196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760" cy="365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E04E4" w14:textId="4F2B55BF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1</w:t>
      </w:r>
      <w:r w:rsidR="00940186">
        <w:rPr>
          <w:b/>
          <w:bCs/>
          <w:i/>
          <w:iCs/>
          <w:u w:val="single"/>
          <w:lang w:val="en-GB"/>
        </w:rPr>
        <w:t>2</w:t>
      </w:r>
      <w:r w:rsidRPr="007B5324">
        <w:rPr>
          <w:b/>
          <w:bCs/>
          <w:i/>
          <w:iCs/>
          <w:u w:val="single"/>
          <w:lang w:val="en-GB"/>
        </w:rPr>
        <w:t xml:space="preserve"> Evolution of the cocaine </w:t>
      </w:r>
      <w:r w:rsidR="00940186">
        <w:rPr>
          <w:b/>
          <w:bCs/>
          <w:i/>
          <w:iCs/>
          <w:u w:val="single"/>
          <w:lang w:val="en-GB"/>
        </w:rPr>
        <w:t xml:space="preserve">and BZE </w:t>
      </w:r>
      <w:r w:rsidRPr="007B5324">
        <w:rPr>
          <w:b/>
          <w:bCs/>
          <w:i/>
          <w:iCs/>
          <w:u w:val="single"/>
          <w:lang w:val="en-GB"/>
        </w:rPr>
        <w:t>C2/C1 ratio according to total PMI</w:t>
      </w:r>
    </w:p>
    <w:p w14:paraId="5D3E45DD" w14:textId="1C2769F7" w:rsidR="00864DC2" w:rsidRDefault="00940186">
      <w:pPr>
        <w:spacing w:after="240"/>
        <w:jc w:val="center"/>
      </w:pPr>
      <w:r>
        <w:rPr>
          <w:noProof/>
        </w:rPr>
        <w:drawing>
          <wp:inline distT="0" distB="0" distL="0" distR="0" wp14:anchorId="7D7B61BF" wp14:editId="09DDEAEB">
            <wp:extent cx="4504099" cy="3217351"/>
            <wp:effectExtent l="0" t="0" r="0" b="2540"/>
            <wp:docPr id="138572082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098" cy="322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01843" w14:textId="6B4019CE" w:rsidR="00864DC2" w:rsidRDefault="00864DC2">
      <w:pPr>
        <w:spacing w:after="240"/>
        <w:jc w:val="center"/>
      </w:pPr>
    </w:p>
    <w:p w14:paraId="337FC577" w14:textId="6AA0B30A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1</w:t>
      </w:r>
      <w:r w:rsidR="00572656">
        <w:rPr>
          <w:b/>
          <w:bCs/>
          <w:i/>
          <w:iCs/>
          <w:u w:val="single"/>
          <w:lang w:val="en-GB"/>
        </w:rPr>
        <w:t>3</w:t>
      </w:r>
      <w:r w:rsidRPr="007B5324">
        <w:rPr>
          <w:b/>
          <w:bCs/>
          <w:i/>
          <w:iCs/>
          <w:u w:val="single"/>
          <w:lang w:val="en-GB"/>
        </w:rPr>
        <w:t xml:space="preserve"> Evolution of the EME C2/C1 ratio according to the postmortem interval (PMI)</w:t>
      </w:r>
    </w:p>
    <w:p w14:paraId="47C73B46" w14:textId="77777777" w:rsidR="00864DC2" w:rsidRDefault="00000000">
      <w:pPr>
        <w:spacing w:after="240"/>
        <w:jc w:val="center"/>
      </w:pPr>
      <w:r>
        <w:rPr>
          <w:noProof/>
        </w:rPr>
        <w:lastRenderedPageBreak/>
        <w:drawing>
          <wp:inline distT="0" distB="0" distL="0" distR="0" wp14:anchorId="7B5FC959" wp14:editId="24BC5AA3">
            <wp:extent cx="5486400" cy="3914775"/>
            <wp:effectExtent l="0" t="0" r="0" b="0"/>
            <wp:docPr id="1021344382" name="Image 1021344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9CC7D" w14:textId="7FBB501E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1</w:t>
      </w:r>
      <w:r w:rsidR="00572656">
        <w:rPr>
          <w:b/>
          <w:bCs/>
          <w:i/>
          <w:iCs/>
          <w:u w:val="single"/>
          <w:lang w:val="en-GB"/>
        </w:rPr>
        <w:t>4</w:t>
      </w:r>
      <w:r w:rsidRPr="007B5324">
        <w:rPr>
          <w:b/>
          <w:bCs/>
          <w:i/>
          <w:iCs/>
          <w:u w:val="single"/>
          <w:lang w:val="en-GB"/>
        </w:rPr>
        <w:t xml:space="preserve"> Evolution of the EME C2/C1 ratio according to total PMI</w:t>
      </w:r>
    </w:p>
    <w:p w14:paraId="6166AC01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68EDEA11" wp14:editId="7B4008D5">
            <wp:extent cx="5181600" cy="3697288"/>
            <wp:effectExtent l="0" t="0" r="0" b="0"/>
            <wp:docPr id="2074108035" name="Image 2074108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691" cy="369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17EFA" w14:textId="4CE92FE2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lastRenderedPageBreak/>
        <w:t>Online Resource 1</w:t>
      </w:r>
      <w:r w:rsidR="00572656">
        <w:rPr>
          <w:b/>
          <w:bCs/>
          <w:i/>
          <w:iCs/>
          <w:u w:val="single"/>
          <w:lang w:val="en-GB"/>
        </w:rPr>
        <w:t>5</w:t>
      </w:r>
      <w:r w:rsidRPr="007B5324">
        <w:rPr>
          <w:b/>
          <w:bCs/>
          <w:i/>
          <w:iCs/>
          <w:u w:val="single"/>
          <w:lang w:val="en-GB"/>
        </w:rPr>
        <w:t xml:space="preserve"> Evolution of the oxazepam and nordiazepam C2/C1 ratio according to the inter-sampling interval (</w:t>
      </w:r>
      <w:r>
        <w:rPr>
          <w:b/>
          <w:bCs/>
          <w:i/>
          <w:iCs/>
          <w:u w:val="single"/>
        </w:rPr>
        <w:t>Δ</w:t>
      </w:r>
      <w:r w:rsidRPr="007B5324">
        <w:rPr>
          <w:b/>
          <w:bCs/>
          <w:i/>
          <w:iCs/>
          <w:u w:val="single"/>
          <w:lang w:val="en-GB"/>
        </w:rPr>
        <w:t>t)</w:t>
      </w:r>
    </w:p>
    <w:p w14:paraId="77D103C6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59FBB4BB" wp14:editId="1BF7DF93">
            <wp:extent cx="5210175" cy="3717677"/>
            <wp:effectExtent l="0" t="0" r="0" b="0"/>
            <wp:docPr id="1181430432" name="Image 118143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467" cy="3719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AC3A9" w14:textId="7448F813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1</w:t>
      </w:r>
      <w:r w:rsidR="00572656">
        <w:rPr>
          <w:b/>
          <w:bCs/>
          <w:i/>
          <w:iCs/>
          <w:u w:val="single"/>
          <w:lang w:val="en-GB"/>
        </w:rPr>
        <w:t>6</w:t>
      </w:r>
      <w:r w:rsidRPr="007B5324">
        <w:rPr>
          <w:b/>
          <w:bCs/>
          <w:i/>
          <w:iCs/>
          <w:u w:val="single"/>
          <w:lang w:val="en-GB"/>
        </w:rPr>
        <w:t xml:space="preserve"> Evolution of the oxazepam and nordiazepam C2/C1 ratio according to total PMI</w:t>
      </w:r>
    </w:p>
    <w:p w14:paraId="6E80E044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54E90354" wp14:editId="59D7740D">
            <wp:extent cx="5248275" cy="3744863"/>
            <wp:effectExtent l="0" t="0" r="0" b="8255"/>
            <wp:docPr id="1108413706" name="Image 1108413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341" cy="3746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8818B" w14:textId="7C18653F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lastRenderedPageBreak/>
        <w:t>Online Resource 1</w:t>
      </w:r>
      <w:r w:rsidR="00572656">
        <w:rPr>
          <w:b/>
          <w:bCs/>
          <w:i/>
          <w:iCs/>
          <w:u w:val="single"/>
          <w:lang w:val="en-GB"/>
        </w:rPr>
        <w:t>7</w:t>
      </w:r>
      <w:r w:rsidRPr="007B5324">
        <w:rPr>
          <w:b/>
          <w:bCs/>
          <w:i/>
          <w:iCs/>
          <w:u w:val="single"/>
          <w:lang w:val="en-GB"/>
        </w:rPr>
        <w:t xml:space="preserve"> Evolution of the diazepam C2/C1 ratio according to the inter-sampling interval (</w:t>
      </w:r>
      <w:r>
        <w:rPr>
          <w:b/>
          <w:bCs/>
          <w:i/>
          <w:iCs/>
          <w:u w:val="single"/>
        </w:rPr>
        <w:t>Δ</w:t>
      </w:r>
      <w:r w:rsidRPr="007B5324">
        <w:rPr>
          <w:b/>
          <w:bCs/>
          <w:i/>
          <w:iCs/>
          <w:u w:val="single"/>
          <w:lang w:val="en-GB"/>
        </w:rPr>
        <w:t>t)</w:t>
      </w:r>
    </w:p>
    <w:p w14:paraId="69FEA09D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297B9BB9" wp14:editId="0611D4F0">
            <wp:extent cx="5486400" cy="3914775"/>
            <wp:effectExtent l="0" t="0" r="0" b="0"/>
            <wp:docPr id="172440812" name="Image 17244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48F2F" w14:textId="34051FC0" w:rsidR="00864DC2" w:rsidRPr="007B5324" w:rsidRDefault="00000000">
      <w:pPr>
        <w:spacing w:before="240" w:after="120"/>
        <w:rPr>
          <w:lang w:val="en-GB"/>
        </w:rPr>
      </w:pPr>
      <w:r w:rsidRPr="007B5324">
        <w:rPr>
          <w:b/>
          <w:bCs/>
          <w:i/>
          <w:iCs/>
          <w:u w:val="single"/>
          <w:lang w:val="en-GB"/>
        </w:rPr>
        <w:t>Online Resource 1</w:t>
      </w:r>
      <w:r w:rsidR="00572656">
        <w:rPr>
          <w:b/>
          <w:bCs/>
          <w:i/>
          <w:iCs/>
          <w:u w:val="single"/>
          <w:lang w:val="en-GB"/>
        </w:rPr>
        <w:t>8</w:t>
      </w:r>
      <w:r w:rsidRPr="007B5324">
        <w:rPr>
          <w:b/>
          <w:bCs/>
          <w:i/>
          <w:iCs/>
          <w:u w:val="single"/>
          <w:lang w:val="en-GB"/>
        </w:rPr>
        <w:t xml:space="preserve"> Evolution of the diazepam C2/C1 ratio according to total PMI</w:t>
      </w:r>
    </w:p>
    <w:p w14:paraId="74D5EA58" w14:textId="77777777" w:rsidR="00864DC2" w:rsidRDefault="00000000">
      <w:pPr>
        <w:spacing w:after="240"/>
        <w:jc w:val="center"/>
      </w:pPr>
      <w:r>
        <w:rPr>
          <w:noProof/>
        </w:rPr>
        <w:drawing>
          <wp:inline distT="0" distB="0" distL="0" distR="0" wp14:anchorId="7522AEA9" wp14:editId="107480F5">
            <wp:extent cx="5200650" cy="3710880"/>
            <wp:effectExtent l="0" t="0" r="0" b="4445"/>
            <wp:docPr id="641455438" name="Image 641455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881" cy="371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DC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21171"/>
    <w:multiLevelType w:val="hybridMultilevel"/>
    <w:tmpl w:val="B9628EE0"/>
    <w:lvl w:ilvl="0" w:tplc="BD1A140C">
      <w:start w:val="1"/>
      <w:numFmt w:val="bullet"/>
      <w:lvlText w:val="●"/>
      <w:lvlJc w:val="left"/>
      <w:pPr>
        <w:ind w:left="720" w:hanging="360"/>
      </w:pPr>
    </w:lvl>
    <w:lvl w:ilvl="1" w:tplc="8ADEFA62">
      <w:start w:val="1"/>
      <w:numFmt w:val="bullet"/>
      <w:lvlText w:val="○"/>
      <w:lvlJc w:val="left"/>
      <w:pPr>
        <w:ind w:left="1440" w:hanging="360"/>
      </w:pPr>
    </w:lvl>
    <w:lvl w:ilvl="2" w:tplc="3978FB02">
      <w:start w:val="1"/>
      <w:numFmt w:val="bullet"/>
      <w:lvlText w:val="■"/>
      <w:lvlJc w:val="left"/>
      <w:pPr>
        <w:ind w:left="2160" w:hanging="360"/>
      </w:pPr>
    </w:lvl>
    <w:lvl w:ilvl="3" w:tplc="080E50E8">
      <w:start w:val="1"/>
      <w:numFmt w:val="bullet"/>
      <w:lvlText w:val="●"/>
      <w:lvlJc w:val="left"/>
      <w:pPr>
        <w:ind w:left="2880" w:hanging="360"/>
      </w:pPr>
    </w:lvl>
    <w:lvl w:ilvl="4" w:tplc="5EB0F4C8">
      <w:start w:val="1"/>
      <w:numFmt w:val="bullet"/>
      <w:lvlText w:val="○"/>
      <w:lvlJc w:val="left"/>
      <w:pPr>
        <w:ind w:left="3600" w:hanging="360"/>
      </w:pPr>
    </w:lvl>
    <w:lvl w:ilvl="5" w:tplc="58B2FCF6">
      <w:start w:val="1"/>
      <w:numFmt w:val="bullet"/>
      <w:lvlText w:val="■"/>
      <w:lvlJc w:val="left"/>
      <w:pPr>
        <w:ind w:left="4320" w:hanging="360"/>
      </w:pPr>
    </w:lvl>
    <w:lvl w:ilvl="6" w:tplc="2618BBB8">
      <w:start w:val="1"/>
      <w:numFmt w:val="bullet"/>
      <w:lvlText w:val="●"/>
      <w:lvlJc w:val="left"/>
      <w:pPr>
        <w:ind w:left="5040" w:hanging="360"/>
      </w:pPr>
    </w:lvl>
    <w:lvl w:ilvl="7" w:tplc="39C0CE1A">
      <w:start w:val="1"/>
      <w:numFmt w:val="bullet"/>
      <w:lvlText w:val="●"/>
      <w:lvlJc w:val="left"/>
      <w:pPr>
        <w:ind w:left="5760" w:hanging="360"/>
      </w:pPr>
    </w:lvl>
    <w:lvl w:ilvl="8" w:tplc="4B1E51B4">
      <w:start w:val="1"/>
      <w:numFmt w:val="bullet"/>
      <w:lvlText w:val="●"/>
      <w:lvlJc w:val="left"/>
      <w:pPr>
        <w:ind w:left="6480" w:hanging="360"/>
      </w:pPr>
    </w:lvl>
  </w:abstractNum>
  <w:num w:numId="1" w16cid:durableId="8545342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DC2"/>
    <w:rsid w:val="000567DF"/>
    <w:rsid w:val="00057785"/>
    <w:rsid w:val="00570A2A"/>
    <w:rsid w:val="00572656"/>
    <w:rsid w:val="007B5324"/>
    <w:rsid w:val="00864DC2"/>
    <w:rsid w:val="00940186"/>
    <w:rsid w:val="00BB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7D2A"/>
  <w15:docId w15:val="{D8AAB5C7-A023-4AB9-84FD-8559F5D93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255</Words>
  <Characters>1482</Characters>
  <Application>Microsoft Office Word</Application>
  <DocSecurity>0</DocSecurity>
  <Lines>26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Myriam Bertrand-Ndoye</cp:lastModifiedBy>
  <cp:revision>4</cp:revision>
  <dcterms:created xsi:type="dcterms:W3CDTF">2026-09-02T16:29:00Z</dcterms:created>
  <dcterms:modified xsi:type="dcterms:W3CDTF">2026-09-14T08:26:00Z</dcterms:modified>
</cp:coreProperties>
</file>