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E16D7A" w14:textId="5DB2695E" w:rsidR="007D354D" w:rsidRPr="00F71D13" w:rsidRDefault="007D354D" w:rsidP="007D354D">
      <w:pPr>
        <w:spacing w:before="100" w:beforeAutospacing="1" w:after="100" w:afterAutospacing="1" w:line="240" w:lineRule="auto"/>
        <w:jc w:val="both"/>
        <w:rPr>
          <w:rFonts w:eastAsia="Times New Roman" w:cs="Times New Roman"/>
          <w:b/>
          <w:bCs/>
          <w:sz w:val="24"/>
          <w:szCs w:val="24"/>
        </w:rPr>
      </w:pPr>
      <w:bookmarkStart w:id="0" w:name="_GoBack"/>
      <w:bookmarkEnd w:id="0"/>
      <w:r w:rsidRPr="00F71D13">
        <w:rPr>
          <w:rFonts w:eastAsia="Times New Roman" w:cs="Times New Roman"/>
          <w:b/>
          <w:bCs/>
          <w:sz w:val="24"/>
          <w:szCs w:val="24"/>
        </w:rPr>
        <w:t>Table 1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29"/>
        <w:gridCol w:w="2409"/>
        <w:gridCol w:w="2411"/>
        <w:gridCol w:w="1843"/>
        <w:gridCol w:w="1559"/>
      </w:tblGrid>
      <w:tr w:rsidR="007D354D" w:rsidRPr="00F71D13" w14:paraId="45C59641" w14:textId="77777777" w:rsidTr="003F258A">
        <w:trPr>
          <w:jc w:val="center"/>
        </w:trPr>
        <w:tc>
          <w:tcPr>
            <w:tcW w:w="1129" w:type="dxa"/>
            <w:vAlign w:val="center"/>
          </w:tcPr>
          <w:p w14:paraId="3A31B2EB" w14:textId="77777777" w:rsidR="007D354D" w:rsidRPr="00F71D13" w:rsidRDefault="007D354D" w:rsidP="003F258A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No.</w:t>
            </w:r>
          </w:p>
        </w:tc>
        <w:tc>
          <w:tcPr>
            <w:tcW w:w="2409" w:type="dxa"/>
            <w:vAlign w:val="center"/>
          </w:tcPr>
          <w:p w14:paraId="1FA9B3CB" w14:textId="77777777" w:rsidR="007D354D" w:rsidRPr="00F71D13" w:rsidRDefault="007D354D" w:rsidP="003F258A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Factors</w:t>
            </w:r>
          </w:p>
        </w:tc>
        <w:tc>
          <w:tcPr>
            <w:tcW w:w="2411" w:type="dxa"/>
            <w:vAlign w:val="center"/>
          </w:tcPr>
          <w:p w14:paraId="4C634518" w14:textId="77777777" w:rsidR="007D354D" w:rsidRPr="00F71D13" w:rsidRDefault="007D354D" w:rsidP="003F258A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Data Source</w:t>
            </w:r>
          </w:p>
        </w:tc>
        <w:tc>
          <w:tcPr>
            <w:tcW w:w="1843" w:type="dxa"/>
            <w:vAlign w:val="center"/>
          </w:tcPr>
          <w:p w14:paraId="175E7519" w14:textId="77777777" w:rsidR="007D354D" w:rsidRPr="00F71D13" w:rsidRDefault="007D354D" w:rsidP="003F258A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Resolution</w:t>
            </w:r>
          </w:p>
        </w:tc>
        <w:tc>
          <w:tcPr>
            <w:tcW w:w="1559" w:type="dxa"/>
            <w:vAlign w:val="center"/>
          </w:tcPr>
          <w:p w14:paraId="1DBF0F95" w14:textId="77777777" w:rsidR="007D354D" w:rsidRPr="00F71D13" w:rsidRDefault="007D354D" w:rsidP="003F258A">
            <w:pPr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Data Type</w:t>
            </w:r>
          </w:p>
        </w:tc>
      </w:tr>
      <w:tr w:rsidR="007D354D" w:rsidRPr="00F71D13" w14:paraId="0D925374" w14:textId="77777777" w:rsidTr="003F258A">
        <w:trPr>
          <w:jc w:val="center"/>
        </w:trPr>
        <w:tc>
          <w:tcPr>
            <w:tcW w:w="1129" w:type="dxa"/>
            <w:vAlign w:val="center"/>
          </w:tcPr>
          <w:p w14:paraId="48220E42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I</w:t>
            </w:r>
          </w:p>
        </w:tc>
        <w:tc>
          <w:tcPr>
            <w:tcW w:w="8222" w:type="dxa"/>
            <w:gridSpan w:val="4"/>
            <w:vAlign w:val="center"/>
          </w:tcPr>
          <w:p w14:paraId="5D89E13A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Topographic and Hydrological Factors</w:t>
            </w:r>
          </w:p>
        </w:tc>
      </w:tr>
      <w:tr w:rsidR="007D354D" w:rsidRPr="00F71D13" w14:paraId="6C11F5C9" w14:textId="77777777" w:rsidTr="003F258A">
        <w:trPr>
          <w:jc w:val="center"/>
        </w:trPr>
        <w:tc>
          <w:tcPr>
            <w:tcW w:w="1129" w:type="dxa"/>
            <w:vAlign w:val="center"/>
          </w:tcPr>
          <w:p w14:paraId="41983367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 – (A)</w:t>
            </w:r>
          </w:p>
        </w:tc>
        <w:tc>
          <w:tcPr>
            <w:tcW w:w="2409" w:type="dxa"/>
            <w:vAlign w:val="center"/>
          </w:tcPr>
          <w:p w14:paraId="06F8BAFB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Digital Elevation Model (DEM)</w:t>
            </w:r>
          </w:p>
        </w:tc>
        <w:tc>
          <w:tcPr>
            <w:tcW w:w="2411" w:type="dxa"/>
            <w:vAlign w:val="center"/>
          </w:tcPr>
          <w:p w14:paraId="0F29EA61" w14:textId="77777777" w:rsidR="007D354D" w:rsidRPr="00F71D13" w:rsidRDefault="007D354D" w:rsidP="003F258A">
            <w:pPr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 xml:space="preserve">ASTER GDEM </w:t>
            </w:r>
          </w:p>
        </w:tc>
        <w:tc>
          <w:tcPr>
            <w:tcW w:w="1843" w:type="dxa"/>
            <w:vAlign w:val="center"/>
          </w:tcPr>
          <w:p w14:paraId="561151BF" w14:textId="77777777" w:rsidR="007D354D" w:rsidRPr="00F71D13" w:rsidRDefault="007D354D" w:rsidP="003F258A">
            <w:pPr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30 × 30 m grid</w:t>
            </w:r>
          </w:p>
        </w:tc>
        <w:tc>
          <w:tcPr>
            <w:tcW w:w="1559" w:type="dxa"/>
            <w:vAlign w:val="center"/>
          </w:tcPr>
          <w:p w14:paraId="7179E34D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0D9FB871" w14:textId="77777777" w:rsidTr="003F258A">
        <w:trPr>
          <w:jc w:val="center"/>
        </w:trPr>
        <w:tc>
          <w:tcPr>
            <w:tcW w:w="1129" w:type="dxa"/>
            <w:vAlign w:val="center"/>
          </w:tcPr>
          <w:p w14:paraId="080F00C1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2 – (B)</w:t>
            </w:r>
          </w:p>
        </w:tc>
        <w:tc>
          <w:tcPr>
            <w:tcW w:w="2409" w:type="dxa"/>
            <w:vAlign w:val="center"/>
          </w:tcPr>
          <w:p w14:paraId="429CB2C5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Slope gradient</w:t>
            </w:r>
          </w:p>
        </w:tc>
        <w:tc>
          <w:tcPr>
            <w:tcW w:w="2411" w:type="dxa"/>
            <w:vAlign w:val="center"/>
          </w:tcPr>
          <w:p w14:paraId="1083146C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Derived from DEM</w:t>
            </w:r>
          </w:p>
        </w:tc>
        <w:tc>
          <w:tcPr>
            <w:tcW w:w="1843" w:type="dxa"/>
            <w:vAlign w:val="center"/>
          </w:tcPr>
          <w:p w14:paraId="0FB33972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30 × 30 m grid</w:t>
            </w:r>
          </w:p>
        </w:tc>
        <w:tc>
          <w:tcPr>
            <w:tcW w:w="1559" w:type="dxa"/>
            <w:vAlign w:val="center"/>
          </w:tcPr>
          <w:p w14:paraId="69AF8575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405E1658" w14:textId="77777777" w:rsidTr="003F258A">
        <w:trPr>
          <w:jc w:val="center"/>
        </w:trPr>
        <w:tc>
          <w:tcPr>
            <w:tcW w:w="1129" w:type="dxa"/>
            <w:vAlign w:val="center"/>
          </w:tcPr>
          <w:p w14:paraId="43737FD9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3 – (C)</w:t>
            </w:r>
          </w:p>
        </w:tc>
        <w:tc>
          <w:tcPr>
            <w:tcW w:w="2409" w:type="dxa"/>
            <w:vAlign w:val="center"/>
          </w:tcPr>
          <w:p w14:paraId="40FC7588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Horizontal dissection</w:t>
            </w:r>
          </w:p>
        </w:tc>
        <w:tc>
          <w:tcPr>
            <w:tcW w:w="2411" w:type="dxa"/>
            <w:vAlign w:val="center"/>
          </w:tcPr>
          <w:p w14:paraId="3035CA1C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Derived from DEM</w:t>
            </w:r>
          </w:p>
        </w:tc>
        <w:tc>
          <w:tcPr>
            <w:tcW w:w="1843" w:type="dxa"/>
            <w:vAlign w:val="center"/>
          </w:tcPr>
          <w:p w14:paraId="1A9756A3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30 × 30 m grid</w:t>
            </w:r>
          </w:p>
        </w:tc>
        <w:tc>
          <w:tcPr>
            <w:tcW w:w="1559" w:type="dxa"/>
            <w:vAlign w:val="center"/>
          </w:tcPr>
          <w:p w14:paraId="3AE3631D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5A3E7B55" w14:textId="77777777" w:rsidTr="003F258A">
        <w:trPr>
          <w:jc w:val="center"/>
        </w:trPr>
        <w:tc>
          <w:tcPr>
            <w:tcW w:w="1129" w:type="dxa"/>
            <w:vAlign w:val="center"/>
          </w:tcPr>
          <w:p w14:paraId="748BFA65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4 – (D)</w:t>
            </w:r>
          </w:p>
        </w:tc>
        <w:tc>
          <w:tcPr>
            <w:tcW w:w="2409" w:type="dxa"/>
            <w:vAlign w:val="center"/>
          </w:tcPr>
          <w:p w14:paraId="3911D905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Vertical dissection</w:t>
            </w:r>
          </w:p>
        </w:tc>
        <w:tc>
          <w:tcPr>
            <w:tcW w:w="2411" w:type="dxa"/>
            <w:vAlign w:val="center"/>
          </w:tcPr>
          <w:p w14:paraId="7CBF770B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Derived from DEM</w:t>
            </w:r>
          </w:p>
        </w:tc>
        <w:tc>
          <w:tcPr>
            <w:tcW w:w="1843" w:type="dxa"/>
            <w:vAlign w:val="center"/>
          </w:tcPr>
          <w:p w14:paraId="5846E638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30 × 30 m grid</w:t>
            </w:r>
          </w:p>
        </w:tc>
        <w:tc>
          <w:tcPr>
            <w:tcW w:w="1559" w:type="dxa"/>
            <w:vAlign w:val="center"/>
          </w:tcPr>
          <w:p w14:paraId="32FACAAF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308527FD" w14:textId="77777777" w:rsidTr="003F258A">
        <w:trPr>
          <w:jc w:val="center"/>
        </w:trPr>
        <w:tc>
          <w:tcPr>
            <w:tcW w:w="1129" w:type="dxa"/>
            <w:vAlign w:val="center"/>
          </w:tcPr>
          <w:p w14:paraId="2A0E4AF7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5 – (E)</w:t>
            </w:r>
          </w:p>
        </w:tc>
        <w:tc>
          <w:tcPr>
            <w:tcW w:w="2409" w:type="dxa"/>
            <w:vAlign w:val="center"/>
          </w:tcPr>
          <w:p w14:paraId="015EAC78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Topographic Wetness Index (TWI)</w:t>
            </w:r>
          </w:p>
        </w:tc>
        <w:tc>
          <w:tcPr>
            <w:tcW w:w="2411" w:type="dxa"/>
            <w:vAlign w:val="center"/>
          </w:tcPr>
          <w:p w14:paraId="280B16B1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Derived from DEM</w:t>
            </w:r>
          </w:p>
        </w:tc>
        <w:tc>
          <w:tcPr>
            <w:tcW w:w="1843" w:type="dxa"/>
            <w:vAlign w:val="center"/>
          </w:tcPr>
          <w:p w14:paraId="4C724663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30 × 30 m grid</w:t>
            </w:r>
          </w:p>
        </w:tc>
        <w:tc>
          <w:tcPr>
            <w:tcW w:w="1559" w:type="dxa"/>
            <w:vAlign w:val="center"/>
          </w:tcPr>
          <w:p w14:paraId="5703313F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7512E280" w14:textId="77777777" w:rsidTr="003F258A">
        <w:trPr>
          <w:jc w:val="center"/>
        </w:trPr>
        <w:tc>
          <w:tcPr>
            <w:tcW w:w="1129" w:type="dxa"/>
            <w:vAlign w:val="center"/>
          </w:tcPr>
          <w:p w14:paraId="7F5BD02D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6 – (F)</w:t>
            </w:r>
          </w:p>
        </w:tc>
        <w:tc>
          <w:tcPr>
            <w:tcW w:w="2409" w:type="dxa"/>
            <w:vAlign w:val="center"/>
          </w:tcPr>
          <w:p w14:paraId="004E4231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Drainage density</w:t>
            </w:r>
          </w:p>
        </w:tc>
        <w:tc>
          <w:tcPr>
            <w:tcW w:w="2411" w:type="dxa"/>
            <w:vAlign w:val="center"/>
          </w:tcPr>
          <w:p w14:paraId="554DFE62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Derived from DEM</w:t>
            </w:r>
          </w:p>
        </w:tc>
        <w:tc>
          <w:tcPr>
            <w:tcW w:w="1843" w:type="dxa"/>
            <w:vAlign w:val="center"/>
          </w:tcPr>
          <w:p w14:paraId="2C24D25E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30 × 30 m grid</w:t>
            </w:r>
          </w:p>
        </w:tc>
        <w:tc>
          <w:tcPr>
            <w:tcW w:w="1559" w:type="dxa"/>
            <w:vAlign w:val="center"/>
          </w:tcPr>
          <w:p w14:paraId="1BA71D11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73CD94C2" w14:textId="77777777" w:rsidTr="003F258A">
        <w:trPr>
          <w:jc w:val="center"/>
        </w:trPr>
        <w:tc>
          <w:tcPr>
            <w:tcW w:w="1129" w:type="dxa"/>
            <w:vAlign w:val="center"/>
          </w:tcPr>
          <w:p w14:paraId="708833B8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II</w:t>
            </w:r>
          </w:p>
        </w:tc>
        <w:tc>
          <w:tcPr>
            <w:tcW w:w="8222" w:type="dxa"/>
            <w:gridSpan w:val="4"/>
            <w:vAlign w:val="center"/>
          </w:tcPr>
          <w:p w14:paraId="3435175A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Geological and Endogenous Factors</w:t>
            </w:r>
          </w:p>
        </w:tc>
      </w:tr>
      <w:tr w:rsidR="007D354D" w:rsidRPr="00F71D13" w14:paraId="7177220C" w14:textId="77777777" w:rsidTr="003F258A">
        <w:trPr>
          <w:jc w:val="center"/>
        </w:trPr>
        <w:tc>
          <w:tcPr>
            <w:tcW w:w="1129" w:type="dxa"/>
            <w:vAlign w:val="center"/>
          </w:tcPr>
          <w:p w14:paraId="30D0D81B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7 – (G)</w:t>
            </w:r>
          </w:p>
        </w:tc>
        <w:tc>
          <w:tcPr>
            <w:tcW w:w="2409" w:type="dxa"/>
            <w:vAlign w:val="center"/>
          </w:tcPr>
          <w:p w14:paraId="56FF4093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Geology</w:t>
            </w:r>
          </w:p>
        </w:tc>
        <w:tc>
          <w:tcPr>
            <w:tcW w:w="2411" w:type="dxa"/>
            <w:vAlign w:val="center"/>
          </w:tcPr>
          <w:p w14:paraId="195D2D28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Geological Map</w:t>
            </w:r>
          </w:p>
        </w:tc>
        <w:tc>
          <w:tcPr>
            <w:tcW w:w="1843" w:type="dxa"/>
            <w:vAlign w:val="center"/>
          </w:tcPr>
          <w:p w14:paraId="269A24A2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Map scale 1:50,000</w:t>
            </w:r>
          </w:p>
        </w:tc>
        <w:tc>
          <w:tcPr>
            <w:tcW w:w="1559" w:type="dxa"/>
            <w:vAlign w:val="center"/>
          </w:tcPr>
          <w:p w14:paraId="027C312C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Categorical</w:t>
            </w:r>
          </w:p>
        </w:tc>
      </w:tr>
      <w:tr w:rsidR="007D354D" w:rsidRPr="00F71D13" w14:paraId="7632582D" w14:textId="77777777" w:rsidTr="003F258A">
        <w:trPr>
          <w:jc w:val="center"/>
        </w:trPr>
        <w:tc>
          <w:tcPr>
            <w:tcW w:w="1129" w:type="dxa"/>
            <w:vAlign w:val="center"/>
          </w:tcPr>
          <w:p w14:paraId="026227FE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8 – (H)</w:t>
            </w:r>
          </w:p>
        </w:tc>
        <w:tc>
          <w:tcPr>
            <w:tcW w:w="2409" w:type="dxa"/>
            <w:vAlign w:val="center"/>
          </w:tcPr>
          <w:p w14:paraId="0AA4E89C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Tectonic units</w:t>
            </w:r>
          </w:p>
        </w:tc>
        <w:tc>
          <w:tcPr>
            <w:tcW w:w="2411" w:type="dxa"/>
            <w:vAlign w:val="center"/>
          </w:tcPr>
          <w:p w14:paraId="737C5807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Tectonic maps of Bac Giang and vicinity</w:t>
            </w:r>
          </w:p>
        </w:tc>
        <w:tc>
          <w:tcPr>
            <w:tcW w:w="1843" w:type="dxa"/>
            <w:vAlign w:val="center"/>
          </w:tcPr>
          <w:p w14:paraId="0449ED96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Map scale 1:50,000</w:t>
            </w:r>
          </w:p>
        </w:tc>
        <w:tc>
          <w:tcPr>
            <w:tcW w:w="1559" w:type="dxa"/>
            <w:vAlign w:val="center"/>
          </w:tcPr>
          <w:p w14:paraId="232C5129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Categorical</w:t>
            </w:r>
          </w:p>
        </w:tc>
      </w:tr>
      <w:tr w:rsidR="007D354D" w:rsidRPr="00F71D13" w14:paraId="016D3CAA" w14:textId="77777777" w:rsidTr="003F258A">
        <w:trPr>
          <w:jc w:val="center"/>
        </w:trPr>
        <w:tc>
          <w:tcPr>
            <w:tcW w:w="1129" w:type="dxa"/>
            <w:vAlign w:val="center"/>
          </w:tcPr>
          <w:p w14:paraId="046D9EBA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9 – (I)</w:t>
            </w:r>
          </w:p>
        </w:tc>
        <w:tc>
          <w:tcPr>
            <w:tcW w:w="2409" w:type="dxa"/>
            <w:vAlign w:val="center"/>
          </w:tcPr>
          <w:p w14:paraId="7C6EFA17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Fault density</w:t>
            </w:r>
          </w:p>
        </w:tc>
        <w:tc>
          <w:tcPr>
            <w:tcW w:w="2411" w:type="dxa"/>
            <w:vAlign w:val="center"/>
          </w:tcPr>
          <w:p w14:paraId="487D5138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Geological Map</w:t>
            </w:r>
          </w:p>
        </w:tc>
        <w:tc>
          <w:tcPr>
            <w:tcW w:w="1843" w:type="dxa"/>
            <w:vAlign w:val="center"/>
          </w:tcPr>
          <w:p w14:paraId="0AA1BDC5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Map scale 1:50,000</w:t>
            </w:r>
          </w:p>
        </w:tc>
        <w:tc>
          <w:tcPr>
            <w:tcW w:w="1559" w:type="dxa"/>
            <w:vAlign w:val="center"/>
          </w:tcPr>
          <w:p w14:paraId="79F9DBAC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157EE4C7" w14:textId="77777777" w:rsidTr="003F258A">
        <w:trPr>
          <w:jc w:val="center"/>
        </w:trPr>
        <w:tc>
          <w:tcPr>
            <w:tcW w:w="1129" w:type="dxa"/>
            <w:vAlign w:val="center"/>
          </w:tcPr>
          <w:p w14:paraId="56BCFDE1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10 – (J)</w:t>
            </w:r>
          </w:p>
        </w:tc>
        <w:tc>
          <w:tcPr>
            <w:tcW w:w="2409" w:type="dxa"/>
            <w:vAlign w:val="center"/>
          </w:tcPr>
          <w:p w14:paraId="2B647C74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Shear zone</w:t>
            </w:r>
          </w:p>
        </w:tc>
        <w:tc>
          <w:tcPr>
            <w:tcW w:w="2411" w:type="dxa"/>
            <w:vAlign w:val="center"/>
          </w:tcPr>
          <w:p w14:paraId="490739AB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Tectonic structure map of Bac Giang and vicinity</w:t>
            </w:r>
          </w:p>
        </w:tc>
        <w:tc>
          <w:tcPr>
            <w:tcW w:w="1843" w:type="dxa"/>
            <w:vAlign w:val="center"/>
          </w:tcPr>
          <w:p w14:paraId="353C328F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Map scale 1:50,000</w:t>
            </w:r>
          </w:p>
        </w:tc>
        <w:tc>
          <w:tcPr>
            <w:tcW w:w="1559" w:type="dxa"/>
            <w:vAlign w:val="center"/>
          </w:tcPr>
          <w:p w14:paraId="616C5ED4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Categorical</w:t>
            </w:r>
          </w:p>
        </w:tc>
      </w:tr>
      <w:tr w:rsidR="007D354D" w:rsidRPr="00F71D13" w14:paraId="3C01C737" w14:textId="77777777" w:rsidTr="003F258A">
        <w:trPr>
          <w:jc w:val="center"/>
        </w:trPr>
        <w:tc>
          <w:tcPr>
            <w:tcW w:w="1129" w:type="dxa"/>
            <w:vAlign w:val="center"/>
          </w:tcPr>
          <w:p w14:paraId="401B6023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11 – (K)</w:t>
            </w:r>
          </w:p>
        </w:tc>
        <w:tc>
          <w:tcPr>
            <w:tcW w:w="2409" w:type="dxa"/>
            <w:vAlign w:val="center"/>
          </w:tcPr>
          <w:p w14:paraId="7544013E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Weathering crust</w:t>
            </w:r>
          </w:p>
        </w:tc>
        <w:tc>
          <w:tcPr>
            <w:tcW w:w="2411" w:type="dxa"/>
            <w:vAlign w:val="center"/>
          </w:tcPr>
          <w:p w14:paraId="4CF0A241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Tectonic structure map of Bac Giang and vicinity</w:t>
            </w:r>
          </w:p>
        </w:tc>
        <w:tc>
          <w:tcPr>
            <w:tcW w:w="1843" w:type="dxa"/>
            <w:vAlign w:val="center"/>
          </w:tcPr>
          <w:p w14:paraId="468D85D5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Map scale 1:50,000</w:t>
            </w:r>
          </w:p>
        </w:tc>
        <w:tc>
          <w:tcPr>
            <w:tcW w:w="1559" w:type="dxa"/>
            <w:vAlign w:val="center"/>
          </w:tcPr>
          <w:p w14:paraId="3E541DA3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Categorical</w:t>
            </w:r>
          </w:p>
        </w:tc>
      </w:tr>
      <w:tr w:rsidR="007D354D" w:rsidRPr="00F71D13" w14:paraId="614DFB2B" w14:textId="77777777" w:rsidTr="003F258A">
        <w:trPr>
          <w:jc w:val="center"/>
        </w:trPr>
        <w:tc>
          <w:tcPr>
            <w:tcW w:w="1129" w:type="dxa"/>
            <w:vAlign w:val="center"/>
          </w:tcPr>
          <w:p w14:paraId="2B444A05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12 – (L)</w:t>
            </w:r>
          </w:p>
        </w:tc>
        <w:tc>
          <w:tcPr>
            <w:tcW w:w="2409" w:type="dxa"/>
            <w:vAlign w:val="center"/>
          </w:tcPr>
          <w:p w14:paraId="75D86EC4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Soil type</w:t>
            </w:r>
          </w:p>
        </w:tc>
        <w:tc>
          <w:tcPr>
            <w:tcW w:w="2411" w:type="dxa"/>
            <w:vAlign w:val="center"/>
          </w:tcPr>
          <w:p w14:paraId="0B1E43F3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sz w:val="24"/>
                <w:szCs w:val="24"/>
              </w:rPr>
              <w:t>Soil map of Bac Giang and vicinity</w:t>
            </w:r>
          </w:p>
        </w:tc>
        <w:tc>
          <w:tcPr>
            <w:tcW w:w="1843" w:type="dxa"/>
            <w:vAlign w:val="center"/>
          </w:tcPr>
          <w:p w14:paraId="232186BD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Map scale 1:50,000</w:t>
            </w:r>
          </w:p>
        </w:tc>
        <w:tc>
          <w:tcPr>
            <w:tcW w:w="1559" w:type="dxa"/>
            <w:vAlign w:val="center"/>
          </w:tcPr>
          <w:p w14:paraId="583AC2BF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Categorical</w:t>
            </w:r>
          </w:p>
        </w:tc>
      </w:tr>
      <w:tr w:rsidR="007D354D" w:rsidRPr="00F71D13" w14:paraId="311F813A" w14:textId="77777777" w:rsidTr="003F258A">
        <w:trPr>
          <w:jc w:val="center"/>
        </w:trPr>
        <w:tc>
          <w:tcPr>
            <w:tcW w:w="1129" w:type="dxa"/>
            <w:vAlign w:val="center"/>
          </w:tcPr>
          <w:p w14:paraId="07A97C0A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  <w:bdr w:val="none" w:sz="0" w:space="0" w:color="auto" w:frame="1"/>
              </w:rPr>
              <w:t>III</w:t>
            </w:r>
          </w:p>
        </w:tc>
        <w:tc>
          <w:tcPr>
            <w:tcW w:w="8222" w:type="dxa"/>
            <w:gridSpan w:val="4"/>
            <w:vAlign w:val="center"/>
          </w:tcPr>
          <w:p w14:paraId="0C082FD4" w14:textId="11B78A70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 xml:space="preserve">Environmental and </w:t>
            </w:r>
            <w:r w:rsidR="00FC2C4E" w:rsidRPr="00F71D13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>Climatic Conditioning</w:t>
            </w:r>
            <w:r w:rsidRPr="00F71D13">
              <w:rPr>
                <w:rFonts w:cs="Times New Roman"/>
                <w:b/>
                <w:bCs/>
                <w:sz w:val="24"/>
                <w:szCs w:val="24"/>
                <w:shd w:val="clear" w:color="auto" w:fill="FFFFFF"/>
              </w:rPr>
              <w:t xml:space="preserve"> Factors</w:t>
            </w:r>
          </w:p>
        </w:tc>
      </w:tr>
      <w:tr w:rsidR="007D354D" w:rsidRPr="00F71D13" w14:paraId="1B993264" w14:textId="77777777" w:rsidTr="003F258A">
        <w:trPr>
          <w:jc w:val="center"/>
        </w:trPr>
        <w:tc>
          <w:tcPr>
            <w:tcW w:w="1129" w:type="dxa"/>
            <w:vAlign w:val="center"/>
          </w:tcPr>
          <w:p w14:paraId="20AD642A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13 – (M)</w:t>
            </w:r>
          </w:p>
        </w:tc>
        <w:tc>
          <w:tcPr>
            <w:tcW w:w="2409" w:type="dxa"/>
            <w:vAlign w:val="center"/>
          </w:tcPr>
          <w:p w14:paraId="36E86DC9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Rainfall</w:t>
            </w:r>
          </w:p>
        </w:tc>
        <w:tc>
          <w:tcPr>
            <w:tcW w:w="2411" w:type="dxa"/>
            <w:vAlign w:val="center"/>
          </w:tcPr>
          <w:p w14:paraId="0DC87949" w14:textId="77777777" w:rsidR="007D354D" w:rsidRPr="00F71D13" w:rsidRDefault="007D354D" w:rsidP="003F258A">
            <w:pPr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cs="Times New Roman"/>
                <w:sz w:val="24"/>
                <w:szCs w:val="24"/>
              </w:rPr>
              <w:t>Google Earth Engine (CHIRPS data)</w:t>
            </w:r>
          </w:p>
        </w:tc>
        <w:tc>
          <w:tcPr>
            <w:tcW w:w="1843" w:type="dxa"/>
            <w:vAlign w:val="center"/>
          </w:tcPr>
          <w:p w14:paraId="5EE1A103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5,5 × 5,5 km grid</w:t>
            </w:r>
          </w:p>
        </w:tc>
        <w:tc>
          <w:tcPr>
            <w:tcW w:w="1559" w:type="dxa"/>
            <w:vAlign w:val="center"/>
          </w:tcPr>
          <w:p w14:paraId="10EAD279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337E312A" w14:textId="77777777" w:rsidTr="003F258A">
        <w:trPr>
          <w:jc w:val="center"/>
        </w:trPr>
        <w:tc>
          <w:tcPr>
            <w:tcW w:w="1129" w:type="dxa"/>
            <w:vAlign w:val="center"/>
          </w:tcPr>
          <w:p w14:paraId="5F2EF646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14 – (N)</w:t>
            </w:r>
          </w:p>
        </w:tc>
        <w:tc>
          <w:tcPr>
            <w:tcW w:w="2409" w:type="dxa"/>
            <w:vAlign w:val="center"/>
          </w:tcPr>
          <w:p w14:paraId="27AAD45E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NDVI</w:t>
            </w:r>
          </w:p>
        </w:tc>
        <w:tc>
          <w:tcPr>
            <w:tcW w:w="2411" w:type="dxa"/>
            <w:vAlign w:val="center"/>
          </w:tcPr>
          <w:p w14:paraId="5FA1D411" w14:textId="77777777" w:rsidR="007D354D" w:rsidRPr="00F71D13" w:rsidRDefault="007D354D" w:rsidP="003F258A">
            <w:pPr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cs="Times New Roman"/>
                <w:sz w:val="24"/>
                <w:szCs w:val="24"/>
              </w:rPr>
              <w:t>Sentinel-2 Satellite Imagery</w:t>
            </w:r>
          </w:p>
        </w:tc>
        <w:tc>
          <w:tcPr>
            <w:tcW w:w="1843" w:type="dxa"/>
            <w:vAlign w:val="center"/>
          </w:tcPr>
          <w:p w14:paraId="5E5179AC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10 × 10 m grid</w:t>
            </w:r>
          </w:p>
        </w:tc>
        <w:tc>
          <w:tcPr>
            <w:tcW w:w="1559" w:type="dxa"/>
            <w:vAlign w:val="center"/>
          </w:tcPr>
          <w:p w14:paraId="76B5B218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  <w:tr w:rsidR="007D354D" w:rsidRPr="00F71D13" w14:paraId="2B005C64" w14:textId="77777777" w:rsidTr="003F258A">
        <w:trPr>
          <w:jc w:val="center"/>
        </w:trPr>
        <w:tc>
          <w:tcPr>
            <w:tcW w:w="1129" w:type="dxa"/>
            <w:vAlign w:val="center"/>
          </w:tcPr>
          <w:p w14:paraId="0B30E836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15 – (O)</w:t>
            </w:r>
          </w:p>
        </w:tc>
        <w:tc>
          <w:tcPr>
            <w:tcW w:w="2409" w:type="dxa"/>
            <w:vAlign w:val="center"/>
          </w:tcPr>
          <w:p w14:paraId="6E490BD3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Land use</w:t>
            </w:r>
          </w:p>
        </w:tc>
        <w:tc>
          <w:tcPr>
            <w:tcW w:w="2411" w:type="dxa"/>
            <w:vAlign w:val="center"/>
          </w:tcPr>
          <w:p w14:paraId="03577DF0" w14:textId="77777777" w:rsidR="007D354D" w:rsidRPr="00F71D13" w:rsidRDefault="007D354D" w:rsidP="003F258A">
            <w:pPr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cs="Times New Roman"/>
                <w:sz w:val="24"/>
                <w:szCs w:val="24"/>
              </w:rPr>
              <w:t>Land use status map of Bac Giang and vicinity</w:t>
            </w:r>
          </w:p>
        </w:tc>
        <w:tc>
          <w:tcPr>
            <w:tcW w:w="1843" w:type="dxa"/>
            <w:vAlign w:val="center"/>
          </w:tcPr>
          <w:p w14:paraId="4E872366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Map scale 1:50,000</w:t>
            </w:r>
          </w:p>
        </w:tc>
        <w:tc>
          <w:tcPr>
            <w:tcW w:w="1559" w:type="dxa"/>
            <w:vAlign w:val="center"/>
          </w:tcPr>
          <w:p w14:paraId="3165D746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Categorical</w:t>
            </w:r>
          </w:p>
        </w:tc>
      </w:tr>
      <w:tr w:rsidR="007D354D" w:rsidRPr="00F71D13" w14:paraId="31E413E2" w14:textId="77777777" w:rsidTr="003F258A">
        <w:trPr>
          <w:jc w:val="center"/>
        </w:trPr>
        <w:tc>
          <w:tcPr>
            <w:tcW w:w="1129" w:type="dxa"/>
            <w:vAlign w:val="center"/>
          </w:tcPr>
          <w:p w14:paraId="47E53880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16 – (P)</w:t>
            </w:r>
          </w:p>
        </w:tc>
        <w:tc>
          <w:tcPr>
            <w:tcW w:w="2409" w:type="dxa"/>
            <w:vAlign w:val="center"/>
          </w:tcPr>
          <w:p w14:paraId="3FB56DFA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Road distance</w:t>
            </w:r>
          </w:p>
        </w:tc>
        <w:tc>
          <w:tcPr>
            <w:tcW w:w="2411" w:type="dxa"/>
            <w:vAlign w:val="center"/>
          </w:tcPr>
          <w:p w14:paraId="2E48E3BE" w14:textId="77777777" w:rsidR="007D354D" w:rsidRPr="00F71D13" w:rsidRDefault="007D354D" w:rsidP="003F258A">
            <w:pPr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 xml:space="preserve">OpenStreetMap </w:t>
            </w:r>
          </w:p>
        </w:tc>
        <w:tc>
          <w:tcPr>
            <w:tcW w:w="1843" w:type="dxa"/>
            <w:vAlign w:val="center"/>
          </w:tcPr>
          <w:p w14:paraId="3D55B449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30 × 30 m grid</w:t>
            </w:r>
          </w:p>
        </w:tc>
        <w:tc>
          <w:tcPr>
            <w:tcW w:w="1559" w:type="dxa"/>
            <w:vAlign w:val="center"/>
          </w:tcPr>
          <w:p w14:paraId="1BF21A35" w14:textId="77777777" w:rsidR="007D354D" w:rsidRPr="00F71D13" w:rsidRDefault="007D354D" w:rsidP="003F258A">
            <w:pPr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  <w:bdr w:val="none" w:sz="0" w:space="0" w:color="auto" w:frame="1"/>
              </w:rPr>
              <w:t>Continuous</w:t>
            </w:r>
          </w:p>
        </w:tc>
      </w:tr>
    </w:tbl>
    <w:p w14:paraId="0C8E74E7" w14:textId="77777777" w:rsidR="005730BA" w:rsidRPr="00F71D13" w:rsidRDefault="005730BA">
      <w:pPr>
        <w:rPr>
          <w:rFonts w:eastAsia="Times New Roman" w:cs="Times New Roman"/>
          <w:b/>
          <w:bCs/>
          <w:color w:val="FF0000"/>
          <w:sz w:val="24"/>
          <w:szCs w:val="24"/>
        </w:rPr>
      </w:pPr>
      <w:r w:rsidRPr="00F71D13">
        <w:rPr>
          <w:rFonts w:eastAsia="Times New Roman" w:cs="Times New Roman"/>
          <w:b/>
          <w:bCs/>
          <w:color w:val="FF0000"/>
          <w:sz w:val="24"/>
          <w:szCs w:val="24"/>
        </w:rPr>
        <w:br w:type="page"/>
      </w:r>
    </w:p>
    <w:p w14:paraId="67114E3F" w14:textId="360D240B" w:rsidR="007D354D" w:rsidRPr="00F71D13" w:rsidRDefault="007D354D" w:rsidP="007D354D">
      <w:pPr>
        <w:spacing w:after="120" w:line="240" w:lineRule="auto"/>
        <w:jc w:val="both"/>
        <w:outlineLvl w:val="2"/>
        <w:rPr>
          <w:rFonts w:eastAsia="Times New Roman" w:cs="Times New Roman"/>
          <w:b/>
          <w:bCs/>
          <w:sz w:val="24"/>
          <w:szCs w:val="24"/>
        </w:rPr>
      </w:pPr>
      <w:r w:rsidRPr="00F71D13">
        <w:rPr>
          <w:rFonts w:eastAsia="Times New Roman" w:cs="Times New Roman"/>
          <w:b/>
          <w:bCs/>
          <w:sz w:val="24"/>
          <w:szCs w:val="24"/>
        </w:rPr>
        <w:lastRenderedPageBreak/>
        <w:t>Table 2</w:t>
      </w:r>
    </w:p>
    <w:tbl>
      <w:tblPr>
        <w:tblStyle w:val="TableGrid"/>
        <w:tblW w:w="8642" w:type="dxa"/>
        <w:jc w:val="center"/>
        <w:tblLook w:val="04A0" w:firstRow="1" w:lastRow="0" w:firstColumn="1" w:lastColumn="0" w:noHBand="0" w:noVBand="1"/>
      </w:tblPr>
      <w:tblGrid>
        <w:gridCol w:w="1559"/>
        <w:gridCol w:w="3681"/>
        <w:gridCol w:w="1701"/>
        <w:gridCol w:w="1701"/>
      </w:tblGrid>
      <w:tr w:rsidR="007D354D" w:rsidRPr="00F71D13" w14:paraId="158E3DF3" w14:textId="77777777" w:rsidTr="007D354D">
        <w:trPr>
          <w:jc w:val="center"/>
        </w:trPr>
        <w:tc>
          <w:tcPr>
            <w:tcW w:w="1559" w:type="dxa"/>
            <w:vAlign w:val="center"/>
          </w:tcPr>
          <w:p w14:paraId="1DF3C3B8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</w:rPr>
              <w:t>No</w:t>
            </w:r>
          </w:p>
        </w:tc>
        <w:tc>
          <w:tcPr>
            <w:tcW w:w="3681" w:type="dxa"/>
            <w:vAlign w:val="center"/>
          </w:tcPr>
          <w:p w14:paraId="2BA834D9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</w:rPr>
              <w:t>Factor</w:t>
            </w:r>
          </w:p>
        </w:tc>
        <w:tc>
          <w:tcPr>
            <w:tcW w:w="1701" w:type="dxa"/>
            <w:vAlign w:val="center"/>
          </w:tcPr>
          <w:p w14:paraId="6F003BDA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</w:rPr>
              <w:t>VIF</w:t>
            </w:r>
          </w:p>
        </w:tc>
        <w:tc>
          <w:tcPr>
            <w:tcW w:w="1701" w:type="dxa"/>
            <w:vAlign w:val="center"/>
          </w:tcPr>
          <w:p w14:paraId="7704FDEC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</w:rPr>
              <w:t>TOL</w:t>
            </w:r>
          </w:p>
        </w:tc>
      </w:tr>
      <w:tr w:rsidR="007D354D" w:rsidRPr="00F71D13" w14:paraId="0BFD5BCB" w14:textId="77777777" w:rsidTr="007D354D">
        <w:trPr>
          <w:jc w:val="center"/>
        </w:trPr>
        <w:tc>
          <w:tcPr>
            <w:tcW w:w="1559" w:type="dxa"/>
            <w:vAlign w:val="center"/>
          </w:tcPr>
          <w:p w14:paraId="0CEB4675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1</w:t>
            </w:r>
          </w:p>
        </w:tc>
        <w:tc>
          <w:tcPr>
            <w:tcW w:w="3681" w:type="dxa"/>
            <w:vAlign w:val="center"/>
          </w:tcPr>
          <w:p w14:paraId="38FAAC4E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Shear zone partitioning</w:t>
            </w:r>
          </w:p>
        </w:tc>
        <w:tc>
          <w:tcPr>
            <w:tcW w:w="1701" w:type="dxa"/>
            <w:vAlign w:val="center"/>
          </w:tcPr>
          <w:p w14:paraId="03B0EFDA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4.224</w:t>
            </w:r>
          </w:p>
        </w:tc>
        <w:tc>
          <w:tcPr>
            <w:tcW w:w="1701" w:type="dxa"/>
            <w:vAlign w:val="center"/>
          </w:tcPr>
          <w:p w14:paraId="35EE248F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0.237</w:t>
            </w:r>
          </w:p>
        </w:tc>
      </w:tr>
      <w:tr w:rsidR="007D354D" w:rsidRPr="00F71D13" w14:paraId="339E4703" w14:textId="77777777" w:rsidTr="007D354D">
        <w:trPr>
          <w:jc w:val="center"/>
        </w:trPr>
        <w:tc>
          <w:tcPr>
            <w:tcW w:w="1559" w:type="dxa"/>
            <w:vAlign w:val="center"/>
          </w:tcPr>
          <w:p w14:paraId="11B7260F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2</w:t>
            </w:r>
          </w:p>
        </w:tc>
        <w:tc>
          <w:tcPr>
            <w:tcW w:w="3681" w:type="dxa"/>
            <w:vAlign w:val="center"/>
          </w:tcPr>
          <w:p w14:paraId="3A3BC07A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Digital Elevation Model (DEM)</w:t>
            </w:r>
          </w:p>
        </w:tc>
        <w:tc>
          <w:tcPr>
            <w:tcW w:w="1701" w:type="dxa"/>
            <w:vAlign w:val="center"/>
          </w:tcPr>
          <w:p w14:paraId="2153D68C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3.95</w:t>
            </w:r>
          </w:p>
        </w:tc>
        <w:tc>
          <w:tcPr>
            <w:tcW w:w="1701" w:type="dxa"/>
            <w:vAlign w:val="center"/>
          </w:tcPr>
          <w:p w14:paraId="285A849D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0.253</w:t>
            </w:r>
          </w:p>
        </w:tc>
      </w:tr>
      <w:tr w:rsidR="007D354D" w:rsidRPr="00F71D13" w14:paraId="2B9EAEB1" w14:textId="77777777" w:rsidTr="007D354D">
        <w:trPr>
          <w:jc w:val="center"/>
        </w:trPr>
        <w:tc>
          <w:tcPr>
            <w:tcW w:w="1559" w:type="dxa"/>
            <w:vAlign w:val="center"/>
          </w:tcPr>
          <w:p w14:paraId="5A171EF9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3</w:t>
            </w:r>
          </w:p>
        </w:tc>
        <w:tc>
          <w:tcPr>
            <w:tcW w:w="3681" w:type="dxa"/>
            <w:vAlign w:val="center"/>
          </w:tcPr>
          <w:p w14:paraId="440C0AFA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Weathering crust</w:t>
            </w:r>
          </w:p>
        </w:tc>
        <w:tc>
          <w:tcPr>
            <w:tcW w:w="1701" w:type="dxa"/>
            <w:vAlign w:val="center"/>
          </w:tcPr>
          <w:p w14:paraId="1D0DEE77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3.658</w:t>
            </w:r>
          </w:p>
        </w:tc>
        <w:tc>
          <w:tcPr>
            <w:tcW w:w="1701" w:type="dxa"/>
            <w:vAlign w:val="center"/>
          </w:tcPr>
          <w:p w14:paraId="3A82164F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0.273</w:t>
            </w:r>
          </w:p>
        </w:tc>
      </w:tr>
      <w:tr w:rsidR="007D354D" w:rsidRPr="00F71D13" w14:paraId="05C276BD" w14:textId="77777777" w:rsidTr="007D354D">
        <w:trPr>
          <w:jc w:val="center"/>
        </w:trPr>
        <w:tc>
          <w:tcPr>
            <w:tcW w:w="1559" w:type="dxa"/>
            <w:vAlign w:val="center"/>
          </w:tcPr>
          <w:p w14:paraId="01A0758D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  <w:tc>
          <w:tcPr>
            <w:tcW w:w="3681" w:type="dxa"/>
            <w:vAlign w:val="center"/>
          </w:tcPr>
          <w:p w14:paraId="03CA4D03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Rainfall</w:t>
            </w:r>
          </w:p>
        </w:tc>
        <w:tc>
          <w:tcPr>
            <w:tcW w:w="1701" w:type="dxa"/>
            <w:vAlign w:val="center"/>
          </w:tcPr>
          <w:p w14:paraId="02F914B5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2.699</w:t>
            </w:r>
          </w:p>
        </w:tc>
        <w:tc>
          <w:tcPr>
            <w:tcW w:w="1701" w:type="dxa"/>
            <w:vAlign w:val="center"/>
          </w:tcPr>
          <w:p w14:paraId="289C0D99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0.371</w:t>
            </w:r>
          </w:p>
        </w:tc>
      </w:tr>
      <w:tr w:rsidR="007D354D" w:rsidRPr="00F71D13" w14:paraId="3F48D0E4" w14:textId="77777777" w:rsidTr="007D354D">
        <w:trPr>
          <w:jc w:val="center"/>
        </w:trPr>
        <w:tc>
          <w:tcPr>
            <w:tcW w:w="1559" w:type="dxa"/>
            <w:vAlign w:val="center"/>
          </w:tcPr>
          <w:p w14:paraId="1051E2A4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5</w:t>
            </w:r>
          </w:p>
        </w:tc>
        <w:tc>
          <w:tcPr>
            <w:tcW w:w="3681" w:type="dxa"/>
            <w:vAlign w:val="center"/>
          </w:tcPr>
          <w:p w14:paraId="307066F9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Soil type</w:t>
            </w:r>
          </w:p>
        </w:tc>
        <w:tc>
          <w:tcPr>
            <w:tcW w:w="1701" w:type="dxa"/>
            <w:vAlign w:val="center"/>
          </w:tcPr>
          <w:p w14:paraId="632B3D8A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2.575</w:t>
            </w:r>
          </w:p>
        </w:tc>
        <w:tc>
          <w:tcPr>
            <w:tcW w:w="1701" w:type="dxa"/>
            <w:vAlign w:val="center"/>
          </w:tcPr>
          <w:p w14:paraId="0CE4C43B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0.388</w:t>
            </w:r>
          </w:p>
        </w:tc>
      </w:tr>
      <w:tr w:rsidR="007D354D" w:rsidRPr="00F71D13" w14:paraId="2B248842" w14:textId="77777777" w:rsidTr="007D354D">
        <w:trPr>
          <w:jc w:val="center"/>
        </w:trPr>
        <w:tc>
          <w:tcPr>
            <w:tcW w:w="1559" w:type="dxa"/>
            <w:vAlign w:val="center"/>
          </w:tcPr>
          <w:p w14:paraId="6782A347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6</w:t>
            </w:r>
          </w:p>
        </w:tc>
        <w:tc>
          <w:tcPr>
            <w:tcW w:w="3681" w:type="dxa"/>
            <w:vAlign w:val="center"/>
          </w:tcPr>
          <w:p w14:paraId="19BEBC94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Vertical dissection</w:t>
            </w:r>
          </w:p>
        </w:tc>
        <w:tc>
          <w:tcPr>
            <w:tcW w:w="1701" w:type="dxa"/>
            <w:vAlign w:val="center"/>
          </w:tcPr>
          <w:p w14:paraId="45552ED1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2.138</w:t>
            </w:r>
          </w:p>
        </w:tc>
        <w:tc>
          <w:tcPr>
            <w:tcW w:w="1701" w:type="dxa"/>
            <w:vAlign w:val="center"/>
          </w:tcPr>
          <w:p w14:paraId="6FF1D27A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0.468</w:t>
            </w:r>
          </w:p>
        </w:tc>
      </w:tr>
      <w:tr w:rsidR="007D354D" w:rsidRPr="00F71D13" w14:paraId="156DE39E" w14:textId="77777777" w:rsidTr="007D354D">
        <w:trPr>
          <w:jc w:val="center"/>
        </w:trPr>
        <w:tc>
          <w:tcPr>
            <w:tcW w:w="1559" w:type="dxa"/>
            <w:vAlign w:val="center"/>
          </w:tcPr>
          <w:p w14:paraId="338C2238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7</w:t>
            </w:r>
          </w:p>
        </w:tc>
        <w:tc>
          <w:tcPr>
            <w:tcW w:w="3681" w:type="dxa"/>
            <w:vAlign w:val="center"/>
          </w:tcPr>
          <w:p w14:paraId="22099ACF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Tectonic units</w:t>
            </w:r>
          </w:p>
        </w:tc>
        <w:tc>
          <w:tcPr>
            <w:tcW w:w="1701" w:type="dxa"/>
            <w:vAlign w:val="center"/>
          </w:tcPr>
          <w:p w14:paraId="6584B038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1.852</w:t>
            </w:r>
          </w:p>
        </w:tc>
        <w:tc>
          <w:tcPr>
            <w:tcW w:w="1701" w:type="dxa"/>
            <w:vAlign w:val="center"/>
          </w:tcPr>
          <w:p w14:paraId="2E6936F3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0.54</w:t>
            </w:r>
          </w:p>
        </w:tc>
      </w:tr>
      <w:tr w:rsidR="007D354D" w:rsidRPr="00F71D13" w14:paraId="5C858CE8" w14:textId="77777777" w:rsidTr="007D354D">
        <w:trPr>
          <w:jc w:val="center"/>
        </w:trPr>
        <w:tc>
          <w:tcPr>
            <w:tcW w:w="1559" w:type="dxa"/>
            <w:vAlign w:val="center"/>
          </w:tcPr>
          <w:p w14:paraId="33C1E7FC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8</w:t>
            </w:r>
          </w:p>
        </w:tc>
        <w:tc>
          <w:tcPr>
            <w:tcW w:w="3681" w:type="dxa"/>
            <w:vAlign w:val="center"/>
          </w:tcPr>
          <w:p w14:paraId="30ED823E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Geology</w:t>
            </w:r>
          </w:p>
        </w:tc>
        <w:tc>
          <w:tcPr>
            <w:tcW w:w="1701" w:type="dxa"/>
            <w:vAlign w:val="center"/>
          </w:tcPr>
          <w:p w14:paraId="22AA5A3E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1.682</w:t>
            </w:r>
          </w:p>
        </w:tc>
        <w:tc>
          <w:tcPr>
            <w:tcW w:w="1701" w:type="dxa"/>
            <w:vAlign w:val="center"/>
          </w:tcPr>
          <w:p w14:paraId="7C54CE91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0.595</w:t>
            </w:r>
          </w:p>
        </w:tc>
      </w:tr>
      <w:tr w:rsidR="007D354D" w:rsidRPr="00F71D13" w14:paraId="456C2601" w14:textId="77777777" w:rsidTr="007D354D">
        <w:trPr>
          <w:jc w:val="center"/>
        </w:trPr>
        <w:tc>
          <w:tcPr>
            <w:tcW w:w="1559" w:type="dxa"/>
            <w:vAlign w:val="center"/>
          </w:tcPr>
          <w:p w14:paraId="0A7B806B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9</w:t>
            </w:r>
          </w:p>
        </w:tc>
        <w:tc>
          <w:tcPr>
            <w:tcW w:w="3681" w:type="dxa"/>
            <w:vAlign w:val="center"/>
          </w:tcPr>
          <w:p w14:paraId="3EFA3E12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Road distance</w:t>
            </w:r>
          </w:p>
        </w:tc>
        <w:tc>
          <w:tcPr>
            <w:tcW w:w="1701" w:type="dxa"/>
            <w:vAlign w:val="center"/>
          </w:tcPr>
          <w:p w14:paraId="212C1108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1.515</w:t>
            </w:r>
          </w:p>
        </w:tc>
        <w:tc>
          <w:tcPr>
            <w:tcW w:w="1701" w:type="dxa"/>
            <w:vAlign w:val="center"/>
          </w:tcPr>
          <w:p w14:paraId="3296273D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0.66</w:t>
            </w:r>
          </w:p>
        </w:tc>
      </w:tr>
      <w:tr w:rsidR="007D354D" w:rsidRPr="00F71D13" w14:paraId="1E9F75D3" w14:textId="77777777" w:rsidTr="007D354D">
        <w:trPr>
          <w:jc w:val="center"/>
        </w:trPr>
        <w:tc>
          <w:tcPr>
            <w:tcW w:w="1559" w:type="dxa"/>
            <w:vAlign w:val="center"/>
          </w:tcPr>
          <w:p w14:paraId="60FABBD8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1" w:type="dxa"/>
            <w:vAlign w:val="center"/>
          </w:tcPr>
          <w:p w14:paraId="0E053240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Drainage density</w:t>
            </w:r>
          </w:p>
        </w:tc>
        <w:tc>
          <w:tcPr>
            <w:tcW w:w="1701" w:type="dxa"/>
            <w:vAlign w:val="center"/>
          </w:tcPr>
          <w:p w14:paraId="7865807D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1.505</w:t>
            </w:r>
          </w:p>
        </w:tc>
        <w:tc>
          <w:tcPr>
            <w:tcW w:w="1701" w:type="dxa"/>
            <w:vAlign w:val="center"/>
          </w:tcPr>
          <w:p w14:paraId="68FF20F0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0.665</w:t>
            </w:r>
          </w:p>
        </w:tc>
      </w:tr>
      <w:tr w:rsidR="007D354D" w:rsidRPr="00F71D13" w14:paraId="014B7680" w14:textId="77777777" w:rsidTr="007D354D">
        <w:trPr>
          <w:jc w:val="center"/>
        </w:trPr>
        <w:tc>
          <w:tcPr>
            <w:tcW w:w="1559" w:type="dxa"/>
            <w:vAlign w:val="center"/>
          </w:tcPr>
          <w:p w14:paraId="6677E2F0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1" w:type="dxa"/>
            <w:vAlign w:val="center"/>
          </w:tcPr>
          <w:p w14:paraId="2049EF60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Fault density</w:t>
            </w:r>
          </w:p>
        </w:tc>
        <w:tc>
          <w:tcPr>
            <w:tcW w:w="1701" w:type="dxa"/>
            <w:vAlign w:val="center"/>
          </w:tcPr>
          <w:p w14:paraId="4F70F5B7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1.247</w:t>
            </w:r>
          </w:p>
        </w:tc>
        <w:tc>
          <w:tcPr>
            <w:tcW w:w="1701" w:type="dxa"/>
            <w:vAlign w:val="center"/>
          </w:tcPr>
          <w:p w14:paraId="3B8F3E07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0.802</w:t>
            </w:r>
          </w:p>
        </w:tc>
      </w:tr>
      <w:tr w:rsidR="007D354D" w:rsidRPr="00F71D13" w14:paraId="1665D573" w14:textId="77777777" w:rsidTr="007D354D">
        <w:trPr>
          <w:jc w:val="center"/>
        </w:trPr>
        <w:tc>
          <w:tcPr>
            <w:tcW w:w="1559" w:type="dxa"/>
            <w:vAlign w:val="center"/>
          </w:tcPr>
          <w:p w14:paraId="470DCBD0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1" w:type="dxa"/>
            <w:vAlign w:val="center"/>
          </w:tcPr>
          <w:p w14:paraId="7750D70F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Horizontal dissection</w:t>
            </w:r>
          </w:p>
        </w:tc>
        <w:tc>
          <w:tcPr>
            <w:tcW w:w="1701" w:type="dxa"/>
            <w:vAlign w:val="center"/>
          </w:tcPr>
          <w:p w14:paraId="73574059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1.232</w:t>
            </w:r>
          </w:p>
        </w:tc>
        <w:tc>
          <w:tcPr>
            <w:tcW w:w="1701" w:type="dxa"/>
            <w:vAlign w:val="center"/>
          </w:tcPr>
          <w:p w14:paraId="754C97BB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0.812</w:t>
            </w:r>
          </w:p>
        </w:tc>
      </w:tr>
      <w:tr w:rsidR="007D354D" w:rsidRPr="00F71D13" w14:paraId="3C1D285F" w14:textId="77777777" w:rsidTr="007D354D">
        <w:trPr>
          <w:jc w:val="center"/>
        </w:trPr>
        <w:tc>
          <w:tcPr>
            <w:tcW w:w="1559" w:type="dxa"/>
            <w:vAlign w:val="center"/>
          </w:tcPr>
          <w:p w14:paraId="5BBA61A3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1" w:type="dxa"/>
            <w:vAlign w:val="center"/>
          </w:tcPr>
          <w:p w14:paraId="18408149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Slope gradient</w:t>
            </w:r>
          </w:p>
        </w:tc>
        <w:tc>
          <w:tcPr>
            <w:tcW w:w="1701" w:type="dxa"/>
            <w:vAlign w:val="center"/>
          </w:tcPr>
          <w:p w14:paraId="7DAC838A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1.229</w:t>
            </w:r>
          </w:p>
        </w:tc>
        <w:tc>
          <w:tcPr>
            <w:tcW w:w="1701" w:type="dxa"/>
            <w:vAlign w:val="center"/>
          </w:tcPr>
          <w:p w14:paraId="5E3F43E9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0.814</w:t>
            </w:r>
          </w:p>
        </w:tc>
      </w:tr>
      <w:tr w:rsidR="007D354D" w:rsidRPr="00F71D13" w14:paraId="337A6AC9" w14:textId="77777777" w:rsidTr="007D354D">
        <w:trPr>
          <w:jc w:val="center"/>
        </w:trPr>
        <w:tc>
          <w:tcPr>
            <w:tcW w:w="1559" w:type="dxa"/>
            <w:vAlign w:val="center"/>
          </w:tcPr>
          <w:p w14:paraId="45A29F7A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1" w:type="dxa"/>
            <w:vAlign w:val="center"/>
          </w:tcPr>
          <w:p w14:paraId="0ACCD26E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Topographic Wetness Index (TWI)</w:t>
            </w:r>
          </w:p>
        </w:tc>
        <w:tc>
          <w:tcPr>
            <w:tcW w:w="1701" w:type="dxa"/>
            <w:vAlign w:val="center"/>
          </w:tcPr>
          <w:p w14:paraId="6EB187E5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1.149</w:t>
            </w:r>
          </w:p>
        </w:tc>
        <w:tc>
          <w:tcPr>
            <w:tcW w:w="1701" w:type="dxa"/>
            <w:vAlign w:val="center"/>
          </w:tcPr>
          <w:p w14:paraId="2BB75667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0.871</w:t>
            </w:r>
          </w:p>
        </w:tc>
      </w:tr>
      <w:tr w:rsidR="007D354D" w:rsidRPr="00F71D13" w14:paraId="2876BE8D" w14:textId="77777777" w:rsidTr="007D354D">
        <w:trPr>
          <w:jc w:val="center"/>
        </w:trPr>
        <w:tc>
          <w:tcPr>
            <w:tcW w:w="1559" w:type="dxa"/>
            <w:vAlign w:val="center"/>
          </w:tcPr>
          <w:p w14:paraId="7A5F71CA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1" w:type="dxa"/>
            <w:vAlign w:val="center"/>
          </w:tcPr>
          <w:p w14:paraId="3A9D4B3E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Land use</w:t>
            </w:r>
          </w:p>
        </w:tc>
        <w:tc>
          <w:tcPr>
            <w:tcW w:w="1701" w:type="dxa"/>
            <w:vAlign w:val="center"/>
          </w:tcPr>
          <w:p w14:paraId="3F5C62EA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1.141</w:t>
            </w:r>
          </w:p>
        </w:tc>
        <w:tc>
          <w:tcPr>
            <w:tcW w:w="1701" w:type="dxa"/>
            <w:vAlign w:val="center"/>
          </w:tcPr>
          <w:p w14:paraId="564B793B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0.877</w:t>
            </w:r>
          </w:p>
        </w:tc>
      </w:tr>
      <w:tr w:rsidR="007D354D" w:rsidRPr="00F71D13" w14:paraId="4E966363" w14:textId="77777777" w:rsidTr="007D354D">
        <w:trPr>
          <w:jc w:val="center"/>
        </w:trPr>
        <w:tc>
          <w:tcPr>
            <w:tcW w:w="1559" w:type="dxa"/>
            <w:vAlign w:val="center"/>
          </w:tcPr>
          <w:p w14:paraId="6E78F333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1" w:type="dxa"/>
            <w:vAlign w:val="center"/>
          </w:tcPr>
          <w:p w14:paraId="3116CC69" w14:textId="77777777" w:rsidR="007D354D" w:rsidRPr="00F71D13" w:rsidRDefault="007D354D" w:rsidP="003F258A">
            <w:pPr>
              <w:spacing w:before="100" w:beforeAutospacing="1" w:after="100" w:afterAutospacing="1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Normalized Difference Vegetation Index (NDVI)</w:t>
            </w:r>
          </w:p>
        </w:tc>
        <w:tc>
          <w:tcPr>
            <w:tcW w:w="1701" w:type="dxa"/>
            <w:vAlign w:val="center"/>
          </w:tcPr>
          <w:p w14:paraId="52ACACBD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1.131</w:t>
            </w:r>
          </w:p>
        </w:tc>
        <w:tc>
          <w:tcPr>
            <w:tcW w:w="1701" w:type="dxa"/>
            <w:vAlign w:val="center"/>
          </w:tcPr>
          <w:p w14:paraId="456BAB46" w14:textId="77777777" w:rsidR="007D354D" w:rsidRPr="00F71D13" w:rsidRDefault="007D354D" w:rsidP="003F258A">
            <w:pPr>
              <w:spacing w:before="100" w:beforeAutospacing="1" w:after="100" w:afterAutospacing="1"/>
              <w:jc w:val="center"/>
              <w:outlineLvl w:val="2"/>
              <w:rPr>
                <w:rFonts w:eastAsia="Times New Roman" w:cs="Times New Roman"/>
                <w:b/>
                <w:bCs/>
                <w:sz w:val="24"/>
                <w:szCs w:val="24"/>
              </w:rPr>
            </w:pPr>
            <w:r w:rsidRPr="00F71D13">
              <w:rPr>
                <w:rFonts w:cs="Times New Roman"/>
                <w:color w:val="000000"/>
                <w:sz w:val="24"/>
                <w:szCs w:val="24"/>
              </w:rPr>
              <w:t>0.884</w:t>
            </w:r>
          </w:p>
        </w:tc>
      </w:tr>
    </w:tbl>
    <w:p w14:paraId="2CFC1C78" w14:textId="77777777" w:rsidR="005C0755" w:rsidRPr="00F71D13" w:rsidRDefault="005C0755">
      <w:pPr>
        <w:rPr>
          <w:rFonts w:eastAsia="Times New Roman" w:cs="Times New Roman"/>
          <w:b/>
          <w:bCs/>
          <w:sz w:val="24"/>
          <w:szCs w:val="24"/>
        </w:rPr>
      </w:pPr>
      <w:r w:rsidRPr="00F71D13">
        <w:rPr>
          <w:rFonts w:eastAsia="Times New Roman" w:cs="Times New Roman"/>
          <w:b/>
          <w:bCs/>
          <w:sz w:val="24"/>
          <w:szCs w:val="24"/>
        </w:rPr>
        <w:br w:type="page"/>
      </w:r>
    </w:p>
    <w:p w14:paraId="5CFB0C9F" w14:textId="1376044F" w:rsidR="00723A39" w:rsidRPr="00F71D13" w:rsidRDefault="00723A39">
      <w:pPr>
        <w:rPr>
          <w:rFonts w:eastAsia="Times New Roman" w:cs="Times New Roman"/>
          <w:b/>
          <w:bCs/>
          <w:sz w:val="24"/>
          <w:szCs w:val="24"/>
        </w:rPr>
      </w:pPr>
      <w:r w:rsidRPr="00F71D13">
        <w:rPr>
          <w:rFonts w:eastAsia="Times New Roman" w:cs="Times New Roman"/>
          <w:b/>
          <w:bCs/>
          <w:sz w:val="24"/>
          <w:szCs w:val="24"/>
        </w:rPr>
        <w:lastRenderedPageBreak/>
        <w:t xml:space="preserve">Table </w:t>
      </w:r>
      <w:r w:rsidR="00664915" w:rsidRPr="00F71D13">
        <w:rPr>
          <w:rFonts w:eastAsia="Times New Roman" w:cs="Times New Roman"/>
          <w:b/>
          <w:bCs/>
          <w:sz w:val="24"/>
          <w:szCs w:val="24"/>
        </w:rPr>
        <w:t>3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472"/>
        <w:gridCol w:w="1918"/>
        <w:gridCol w:w="1842"/>
        <w:gridCol w:w="2473"/>
      </w:tblGrid>
      <w:tr w:rsidR="00723A39" w:rsidRPr="00F71D13" w14:paraId="4F97BAEE" w14:textId="77777777" w:rsidTr="00A83B7D">
        <w:trPr>
          <w:jc w:val="center"/>
        </w:trPr>
        <w:tc>
          <w:tcPr>
            <w:tcW w:w="2472" w:type="dxa"/>
            <w:vAlign w:val="center"/>
          </w:tcPr>
          <w:p w14:paraId="15E1A716" w14:textId="7DF4AEFD" w:rsidR="00723A39" w:rsidRPr="00F71D13" w:rsidRDefault="00723A39" w:rsidP="00A34CC6">
            <w:pPr>
              <w:jc w:val="center"/>
              <w:rPr>
                <w:b/>
                <w:bCs/>
                <w:sz w:val="24"/>
                <w:szCs w:val="24"/>
              </w:rPr>
            </w:pPr>
            <w:r w:rsidRPr="00F71D13">
              <w:rPr>
                <w:b/>
                <w:bCs/>
                <w:sz w:val="24"/>
                <w:szCs w:val="24"/>
              </w:rPr>
              <w:t>Parent Factor Layers</w:t>
            </w:r>
          </w:p>
        </w:tc>
        <w:tc>
          <w:tcPr>
            <w:tcW w:w="1918" w:type="dxa"/>
            <w:vAlign w:val="center"/>
          </w:tcPr>
          <w:p w14:paraId="0CD3BA5B" w14:textId="5905C30D" w:rsidR="00723A39" w:rsidRPr="00F71D13" w:rsidRDefault="003752FF" w:rsidP="00A34CC6">
            <w:pPr>
              <w:jc w:val="center"/>
              <w:rPr>
                <w:b/>
                <w:bCs/>
                <w:sz w:val="24"/>
                <w:szCs w:val="24"/>
              </w:rPr>
            </w:pPr>
            <w:r w:rsidRPr="00F71D13">
              <w:rPr>
                <w:b/>
                <w:bCs/>
                <w:sz w:val="24"/>
                <w:szCs w:val="24"/>
              </w:rPr>
              <w:t>Number of Expanded Dummy Variables</w:t>
            </w:r>
          </w:p>
        </w:tc>
        <w:tc>
          <w:tcPr>
            <w:tcW w:w="1842" w:type="dxa"/>
            <w:vAlign w:val="center"/>
          </w:tcPr>
          <w:p w14:paraId="31A0F3DA" w14:textId="5D827406" w:rsidR="00723A39" w:rsidRPr="00F71D13" w:rsidRDefault="003752FF" w:rsidP="00A34CC6">
            <w:pPr>
              <w:jc w:val="center"/>
              <w:rPr>
                <w:b/>
                <w:bCs/>
                <w:sz w:val="24"/>
                <w:szCs w:val="24"/>
              </w:rPr>
            </w:pPr>
            <w:r w:rsidRPr="00F71D13">
              <w:rPr>
                <w:b/>
                <w:bCs/>
                <w:sz w:val="24"/>
                <w:szCs w:val="24"/>
              </w:rPr>
              <w:t>Adjusted GVIF</w:t>
            </w:r>
          </w:p>
        </w:tc>
        <w:tc>
          <w:tcPr>
            <w:tcW w:w="2473" w:type="dxa"/>
            <w:vAlign w:val="center"/>
          </w:tcPr>
          <w:p w14:paraId="06B7ADEB" w14:textId="72D0B669" w:rsidR="00723A39" w:rsidRPr="00F71D13" w:rsidRDefault="00723A39" w:rsidP="00A34CC6">
            <w:pPr>
              <w:jc w:val="center"/>
              <w:rPr>
                <w:b/>
                <w:bCs/>
                <w:sz w:val="24"/>
                <w:szCs w:val="24"/>
              </w:rPr>
            </w:pPr>
            <w:r w:rsidRPr="00F71D13">
              <w:rPr>
                <w:b/>
                <w:bCs/>
                <w:sz w:val="24"/>
                <w:szCs w:val="24"/>
              </w:rPr>
              <w:t>Status</w:t>
            </w:r>
          </w:p>
        </w:tc>
      </w:tr>
      <w:tr w:rsidR="00723A39" w:rsidRPr="00F71D13" w14:paraId="0FA766E8" w14:textId="77777777" w:rsidTr="00A83B7D">
        <w:trPr>
          <w:jc w:val="center"/>
        </w:trPr>
        <w:tc>
          <w:tcPr>
            <w:tcW w:w="2472" w:type="dxa"/>
            <w:vAlign w:val="center"/>
          </w:tcPr>
          <w:p w14:paraId="0AEB1CE6" w14:textId="249DCA2B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Lithology</w:t>
            </w:r>
          </w:p>
        </w:tc>
        <w:tc>
          <w:tcPr>
            <w:tcW w:w="1918" w:type="dxa"/>
            <w:vAlign w:val="center"/>
          </w:tcPr>
          <w:p w14:paraId="78C04E43" w14:textId="77777777" w:rsidR="00723A39" w:rsidRPr="00F71D13" w:rsidRDefault="00723A39" w:rsidP="00A34CC6">
            <w:pPr>
              <w:jc w:val="center"/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8</w:t>
            </w:r>
          </w:p>
        </w:tc>
        <w:tc>
          <w:tcPr>
            <w:tcW w:w="1842" w:type="dxa"/>
            <w:vAlign w:val="center"/>
          </w:tcPr>
          <w:p w14:paraId="04874EB7" w14:textId="77777777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1.033</w:t>
            </w:r>
          </w:p>
        </w:tc>
        <w:tc>
          <w:tcPr>
            <w:tcW w:w="2473" w:type="dxa"/>
            <w:vAlign w:val="center"/>
          </w:tcPr>
          <w:p w14:paraId="55E36505" w14:textId="06F93324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 xml:space="preserve">Stable </w:t>
            </w:r>
          </w:p>
        </w:tc>
      </w:tr>
      <w:tr w:rsidR="00723A39" w:rsidRPr="00F71D13" w14:paraId="3AD7FA44" w14:textId="77777777" w:rsidTr="00A83B7D">
        <w:trPr>
          <w:jc w:val="center"/>
        </w:trPr>
        <w:tc>
          <w:tcPr>
            <w:tcW w:w="2472" w:type="dxa"/>
            <w:vAlign w:val="center"/>
          </w:tcPr>
          <w:p w14:paraId="24238FF3" w14:textId="7B2EB9E4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Tectonic units</w:t>
            </w:r>
          </w:p>
        </w:tc>
        <w:tc>
          <w:tcPr>
            <w:tcW w:w="1918" w:type="dxa"/>
            <w:vAlign w:val="center"/>
          </w:tcPr>
          <w:p w14:paraId="03562390" w14:textId="77777777" w:rsidR="00723A39" w:rsidRPr="00F71D13" w:rsidRDefault="00723A39" w:rsidP="00A34CC6">
            <w:pPr>
              <w:jc w:val="center"/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1A9F0D54" w14:textId="77777777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1.135</w:t>
            </w:r>
          </w:p>
        </w:tc>
        <w:tc>
          <w:tcPr>
            <w:tcW w:w="2473" w:type="dxa"/>
            <w:vAlign w:val="center"/>
          </w:tcPr>
          <w:p w14:paraId="62CF03F7" w14:textId="21C532F4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 xml:space="preserve">Stable </w:t>
            </w:r>
          </w:p>
        </w:tc>
      </w:tr>
      <w:tr w:rsidR="00723A39" w:rsidRPr="00F71D13" w14:paraId="3A7C750F" w14:textId="77777777" w:rsidTr="00A83B7D">
        <w:trPr>
          <w:jc w:val="center"/>
        </w:trPr>
        <w:tc>
          <w:tcPr>
            <w:tcW w:w="2472" w:type="dxa"/>
            <w:vAlign w:val="center"/>
          </w:tcPr>
          <w:p w14:paraId="0AA8CCE3" w14:textId="64B865F9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Shear zone</w:t>
            </w:r>
          </w:p>
        </w:tc>
        <w:tc>
          <w:tcPr>
            <w:tcW w:w="1918" w:type="dxa"/>
            <w:vAlign w:val="center"/>
          </w:tcPr>
          <w:p w14:paraId="08C8CD33" w14:textId="77777777" w:rsidR="00723A39" w:rsidRPr="00F71D13" w:rsidRDefault="00723A39" w:rsidP="00A34CC6">
            <w:pPr>
              <w:jc w:val="center"/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3</w:t>
            </w:r>
          </w:p>
        </w:tc>
        <w:tc>
          <w:tcPr>
            <w:tcW w:w="1842" w:type="dxa"/>
            <w:vAlign w:val="center"/>
          </w:tcPr>
          <w:p w14:paraId="1A74E1DD" w14:textId="77777777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1.544</w:t>
            </w:r>
          </w:p>
        </w:tc>
        <w:tc>
          <w:tcPr>
            <w:tcW w:w="2473" w:type="dxa"/>
            <w:vAlign w:val="center"/>
          </w:tcPr>
          <w:p w14:paraId="1109A7F1" w14:textId="3292AB98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 xml:space="preserve">Stable </w:t>
            </w:r>
          </w:p>
        </w:tc>
      </w:tr>
      <w:tr w:rsidR="00723A39" w:rsidRPr="00F71D13" w14:paraId="344B9D30" w14:textId="77777777" w:rsidTr="00A83B7D">
        <w:trPr>
          <w:jc w:val="center"/>
        </w:trPr>
        <w:tc>
          <w:tcPr>
            <w:tcW w:w="2472" w:type="dxa"/>
            <w:vAlign w:val="center"/>
          </w:tcPr>
          <w:p w14:paraId="53A3963E" w14:textId="2B3C466D" w:rsidR="00723A39" w:rsidRPr="00F71D13" w:rsidRDefault="003752FF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Strict Filtering Threshold</w:t>
            </w:r>
          </w:p>
        </w:tc>
        <w:tc>
          <w:tcPr>
            <w:tcW w:w="1918" w:type="dxa"/>
            <w:vAlign w:val="center"/>
          </w:tcPr>
          <w:p w14:paraId="45C7A18A" w14:textId="77777777" w:rsidR="00723A39" w:rsidRPr="00F71D13" w:rsidRDefault="00723A39" w:rsidP="003752FF">
            <w:pPr>
              <w:jc w:val="center"/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-</w:t>
            </w:r>
          </w:p>
        </w:tc>
        <w:tc>
          <w:tcPr>
            <w:tcW w:w="1842" w:type="dxa"/>
            <w:vAlign w:val="center"/>
          </w:tcPr>
          <w:p w14:paraId="168CFCE2" w14:textId="77777777" w:rsidR="00723A39" w:rsidRPr="00F71D13" w:rsidRDefault="00723A39" w:rsidP="00723A39">
            <w:pPr>
              <w:rPr>
                <w:sz w:val="24"/>
                <w:szCs w:val="24"/>
              </w:rPr>
            </w:pPr>
            <w:r w:rsidRPr="00F71D13">
              <w:rPr>
                <w:sz w:val="24"/>
                <w:szCs w:val="24"/>
              </w:rPr>
              <w:t>&lt; 3.0</w:t>
            </w:r>
          </w:p>
        </w:tc>
        <w:tc>
          <w:tcPr>
            <w:tcW w:w="2473" w:type="dxa"/>
            <w:vAlign w:val="center"/>
          </w:tcPr>
          <w:p w14:paraId="39CE2419" w14:textId="27D257B6" w:rsidR="00723A39" w:rsidRPr="00F71D13" w:rsidRDefault="003752FF" w:rsidP="003752FF">
            <w:r w:rsidRPr="00F71D13">
              <w:rPr>
                <w:sz w:val="24"/>
                <w:szCs w:val="24"/>
              </w:rPr>
              <w:t>Highly Robust System</w:t>
            </w:r>
          </w:p>
        </w:tc>
      </w:tr>
    </w:tbl>
    <w:p w14:paraId="151A3201" w14:textId="223B6E16" w:rsidR="005730BA" w:rsidRPr="00F71D13" w:rsidRDefault="005730BA">
      <w:pPr>
        <w:rPr>
          <w:rFonts w:eastAsia="Times New Roman" w:cs="Times New Roman"/>
          <w:b/>
          <w:bCs/>
          <w:sz w:val="24"/>
          <w:szCs w:val="24"/>
        </w:rPr>
      </w:pPr>
      <w:r w:rsidRPr="00F71D13">
        <w:rPr>
          <w:b/>
          <w:bCs/>
        </w:rPr>
        <w:br w:type="page"/>
      </w:r>
    </w:p>
    <w:p w14:paraId="23B1DD90" w14:textId="394F4CD2" w:rsidR="007D354D" w:rsidRPr="00F71D13" w:rsidRDefault="007D354D" w:rsidP="007D354D">
      <w:pPr>
        <w:pStyle w:val="NormalWeb"/>
        <w:spacing w:before="0" w:beforeAutospacing="0" w:after="120" w:afterAutospacing="0"/>
        <w:jc w:val="both"/>
      </w:pPr>
      <w:r w:rsidRPr="00F71D13">
        <w:rPr>
          <w:b/>
          <w:bCs/>
        </w:rPr>
        <w:lastRenderedPageBreak/>
        <w:t xml:space="preserve">Table </w:t>
      </w:r>
      <w:r w:rsidR="00BF1E78" w:rsidRPr="00F71D13">
        <w:rPr>
          <w:b/>
          <w:bCs/>
        </w:rPr>
        <w:t>4</w:t>
      </w:r>
      <w:r w:rsidRPr="00F71D13">
        <w:rPr>
          <w:i/>
          <w:iCs/>
        </w:rPr>
        <w:t>.</w:t>
      </w:r>
    </w:p>
    <w:tbl>
      <w:tblPr>
        <w:tblStyle w:val="TableGrid"/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978"/>
        <w:gridCol w:w="1427"/>
        <w:gridCol w:w="2410"/>
        <w:gridCol w:w="1276"/>
        <w:gridCol w:w="718"/>
        <w:gridCol w:w="790"/>
        <w:gridCol w:w="718"/>
        <w:gridCol w:w="1034"/>
      </w:tblGrid>
      <w:tr w:rsidR="00AC035E" w:rsidRPr="00F71D13" w14:paraId="37E08B12" w14:textId="77777777" w:rsidTr="00AC035E">
        <w:trPr>
          <w:jc w:val="center"/>
        </w:trPr>
        <w:tc>
          <w:tcPr>
            <w:tcW w:w="978" w:type="dxa"/>
            <w:vAlign w:val="center"/>
          </w:tcPr>
          <w:p w14:paraId="798DAE3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Strategy</w:t>
            </w:r>
          </w:p>
        </w:tc>
        <w:tc>
          <w:tcPr>
            <w:tcW w:w="1427" w:type="dxa"/>
            <w:vAlign w:val="center"/>
          </w:tcPr>
          <w:p w14:paraId="4B62143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Model</w:t>
            </w:r>
          </w:p>
        </w:tc>
        <w:tc>
          <w:tcPr>
            <w:tcW w:w="2410" w:type="dxa"/>
            <w:vAlign w:val="center"/>
          </w:tcPr>
          <w:p w14:paraId="0CAEEC9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Scenario</w:t>
            </w:r>
          </w:p>
        </w:tc>
        <w:tc>
          <w:tcPr>
            <w:tcW w:w="1276" w:type="dxa"/>
            <w:vAlign w:val="center"/>
          </w:tcPr>
          <w:p w14:paraId="2DB6DF1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AUC</w:t>
            </w:r>
          </w:p>
        </w:tc>
        <w:tc>
          <w:tcPr>
            <w:tcW w:w="718" w:type="dxa"/>
            <w:vAlign w:val="center"/>
          </w:tcPr>
          <w:p w14:paraId="5B99D38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ACC</w:t>
            </w:r>
          </w:p>
        </w:tc>
        <w:tc>
          <w:tcPr>
            <w:tcW w:w="790" w:type="dxa"/>
            <w:vAlign w:val="center"/>
          </w:tcPr>
          <w:p w14:paraId="37545E7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Kappa</w:t>
            </w:r>
          </w:p>
        </w:tc>
        <w:tc>
          <w:tcPr>
            <w:tcW w:w="718" w:type="dxa"/>
            <w:vAlign w:val="center"/>
          </w:tcPr>
          <w:p w14:paraId="3AB8200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Recall</w:t>
            </w:r>
          </w:p>
        </w:tc>
        <w:tc>
          <w:tcPr>
            <w:tcW w:w="1034" w:type="dxa"/>
            <w:vAlign w:val="center"/>
          </w:tcPr>
          <w:p w14:paraId="44B21DA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Precision</w:t>
            </w:r>
          </w:p>
        </w:tc>
      </w:tr>
      <w:tr w:rsidR="00AC035E" w:rsidRPr="00F71D13" w14:paraId="67BE0CF7" w14:textId="77777777" w:rsidTr="00AC035E">
        <w:trPr>
          <w:jc w:val="center"/>
        </w:trPr>
        <w:tc>
          <w:tcPr>
            <w:tcW w:w="978" w:type="dxa"/>
            <w:vAlign w:val="bottom"/>
          </w:tcPr>
          <w:p w14:paraId="3C43F4E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</w:t>
            </w:r>
          </w:p>
        </w:tc>
        <w:tc>
          <w:tcPr>
            <w:tcW w:w="1427" w:type="dxa"/>
            <w:vAlign w:val="bottom"/>
          </w:tcPr>
          <w:p w14:paraId="16170F1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RF</w:t>
            </w:r>
          </w:p>
        </w:tc>
        <w:tc>
          <w:tcPr>
            <w:tcW w:w="2410" w:type="dxa"/>
            <w:vAlign w:val="bottom"/>
          </w:tcPr>
          <w:p w14:paraId="0DAAE902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rFonts w:ascii="Calibri" w:hAnsi="Calibri"/>
                <w:color w:val="00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Random_RF</w:t>
            </w:r>
          </w:p>
        </w:tc>
        <w:tc>
          <w:tcPr>
            <w:tcW w:w="1276" w:type="dxa"/>
            <w:vAlign w:val="bottom"/>
          </w:tcPr>
          <w:p w14:paraId="70B9AAA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0.935</w:t>
            </w:r>
          </w:p>
        </w:tc>
        <w:tc>
          <w:tcPr>
            <w:tcW w:w="718" w:type="dxa"/>
            <w:vAlign w:val="bottom"/>
          </w:tcPr>
          <w:p w14:paraId="1DD56420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90" w:type="dxa"/>
            <w:vAlign w:val="bottom"/>
          </w:tcPr>
          <w:p w14:paraId="1E6ED8C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718" w:type="dxa"/>
            <w:vAlign w:val="bottom"/>
          </w:tcPr>
          <w:p w14:paraId="1D7FD44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1034" w:type="dxa"/>
            <w:vAlign w:val="bottom"/>
          </w:tcPr>
          <w:p w14:paraId="4BFFEDF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0.861</w:t>
            </w:r>
          </w:p>
        </w:tc>
      </w:tr>
      <w:tr w:rsidR="00AC035E" w:rsidRPr="00F71D13" w14:paraId="52839830" w14:textId="77777777" w:rsidTr="00AC035E">
        <w:trPr>
          <w:jc w:val="center"/>
        </w:trPr>
        <w:tc>
          <w:tcPr>
            <w:tcW w:w="978" w:type="dxa"/>
            <w:vAlign w:val="bottom"/>
          </w:tcPr>
          <w:p w14:paraId="010458F8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</w:t>
            </w:r>
          </w:p>
        </w:tc>
        <w:tc>
          <w:tcPr>
            <w:tcW w:w="1427" w:type="dxa"/>
            <w:vAlign w:val="bottom"/>
          </w:tcPr>
          <w:p w14:paraId="1ED5D18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XGBoost</w:t>
            </w:r>
          </w:p>
        </w:tc>
        <w:tc>
          <w:tcPr>
            <w:tcW w:w="2410" w:type="dxa"/>
            <w:vAlign w:val="bottom"/>
          </w:tcPr>
          <w:p w14:paraId="0BD3DAB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Random_XGBoost</w:t>
            </w:r>
          </w:p>
        </w:tc>
        <w:tc>
          <w:tcPr>
            <w:tcW w:w="1276" w:type="dxa"/>
            <w:vAlign w:val="bottom"/>
          </w:tcPr>
          <w:p w14:paraId="5979BBE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0.923</w:t>
            </w:r>
          </w:p>
        </w:tc>
        <w:tc>
          <w:tcPr>
            <w:tcW w:w="718" w:type="dxa"/>
            <w:vAlign w:val="bottom"/>
          </w:tcPr>
          <w:p w14:paraId="2E2AC8A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790" w:type="dxa"/>
            <w:vAlign w:val="bottom"/>
          </w:tcPr>
          <w:p w14:paraId="3A60792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0.713</w:t>
            </w:r>
          </w:p>
        </w:tc>
        <w:tc>
          <w:tcPr>
            <w:tcW w:w="718" w:type="dxa"/>
            <w:vAlign w:val="bottom"/>
          </w:tcPr>
          <w:p w14:paraId="22146F6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0.876</w:t>
            </w:r>
          </w:p>
        </w:tc>
        <w:tc>
          <w:tcPr>
            <w:tcW w:w="1034" w:type="dxa"/>
            <w:vAlign w:val="bottom"/>
          </w:tcPr>
          <w:p w14:paraId="0502E95D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0.843</w:t>
            </w:r>
          </w:p>
        </w:tc>
      </w:tr>
      <w:tr w:rsidR="00AC035E" w:rsidRPr="00F71D13" w14:paraId="598A809D" w14:textId="77777777" w:rsidTr="00AC035E">
        <w:trPr>
          <w:jc w:val="center"/>
        </w:trPr>
        <w:tc>
          <w:tcPr>
            <w:tcW w:w="978" w:type="dxa"/>
            <w:vAlign w:val="bottom"/>
          </w:tcPr>
          <w:p w14:paraId="1D72398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</w:t>
            </w:r>
          </w:p>
        </w:tc>
        <w:tc>
          <w:tcPr>
            <w:tcW w:w="1427" w:type="dxa"/>
            <w:vAlign w:val="bottom"/>
          </w:tcPr>
          <w:p w14:paraId="42161D4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LightGBM</w:t>
            </w:r>
          </w:p>
        </w:tc>
        <w:tc>
          <w:tcPr>
            <w:tcW w:w="2410" w:type="dxa"/>
            <w:vAlign w:val="bottom"/>
          </w:tcPr>
          <w:p w14:paraId="656E04D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Random_LightGBM</w:t>
            </w:r>
          </w:p>
        </w:tc>
        <w:tc>
          <w:tcPr>
            <w:tcW w:w="1276" w:type="dxa"/>
            <w:vAlign w:val="bottom"/>
          </w:tcPr>
          <w:p w14:paraId="48BC49A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0.926</w:t>
            </w:r>
          </w:p>
        </w:tc>
        <w:tc>
          <w:tcPr>
            <w:tcW w:w="718" w:type="dxa"/>
            <w:vAlign w:val="bottom"/>
          </w:tcPr>
          <w:p w14:paraId="7A616EB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0.859</w:t>
            </w:r>
          </w:p>
        </w:tc>
        <w:tc>
          <w:tcPr>
            <w:tcW w:w="790" w:type="dxa"/>
            <w:vAlign w:val="bottom"/>
          </w:tcPr>
          <w:p w14:paraId="06E067E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0.717</w:t>
            </w:r>
          </w:p>
        </w:tc>
        <w:tc>
          <w:tcPr>
            <w:tcW w:w="718" w:type="dxa"/>
            <w:vAlign w:val="bottom"/>
          </w:tcPr>
          <w:p w14:paraId="69FEB61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1034" w:type="dxa"/>
            <w:vAlign w:val="bottom"/>
          </w:tcPr>
          <w:p w14:paraId="6B9CCB3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0.854</w:t>
            </w:r>
          </w:p>
        </w:tc>
      </w:tr>
      <w:tr w:rsidR="00AC035E" w:rsidRPr="00F71D13" w14:paraId="220A0D16" w14:textId="77777777" w:rsidTr="00AC035E">
        <w:trPr>
          <w:jc w:val="center"/>
        </w:trPr>
        <w:tc>
          <w:tcPr>
            <w:tcW w:w="978" w:type="dxa"/>
            <w:vAlign w:val="bottom"/>
          </w:tcPr>
          <w:p w14:paraId="3174F51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</w:t>
            </w:r>
          </w:p>
        </w:tc>
        <w:tc>
          <w:tcPr>
            <w:tcW w:w="1427" w:type="dxa"/>
            <w:vAlign w:val="bottom"/>
          </w:tcPr>
          <w:p w14:paraId="6EEBE020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DNN</w:t>
            </w:r>
          </w:p>
        </w:tc>
        <w:tc>
          <w:tcPr>
            <w:tcW w:w="2410" w:type="dxa"/>
            <w:vAlign w:val="bottom"/>
          </w:tcPr>
          <w:p w14:paraId="6A022B3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Random_DNN</w:t>
            </w:r>
          </w:p>
        </w:tc>
        <w:tc>
          <w:tcPr>
            <w:tcW w:w="1276" w:type="dxa"/>
            <w:vAlign w:val="bottom"/>
          </w:tcPr>
          <w:p w14:paraId="704136C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0.838</w:t>
            </w:r>
          </w:p>
        </w:tc>
        <w:tc>
          <w:tcPr>
            <w:tcW w:w="718" w:type="dxa"/>
            <w:vAlign w:val="bottom"/>
          </w:tcPr>
          <w:p w14:paraId="10E00B1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790" w:type="dxa"/>
            <w:vAlign w:val="bottom"/>
          </w:tcPr>
          <w:p w14:paraId="7E159F28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0.479</w:t>
            </w:r>
          </w:p>
        </w:tc>
        <w:tc>
          <w:tcPr>
            <w:tcW w:w="718" w:type="dxa"/>
            <w:vAlign w:val="bottom"/>
          </w:tcPr>
          <w:p w14:paraId="1E87B7C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1034" w:type="dxa"/>
            <w:vAlign w:val="bottom"/>
          </w:tcPr>
          <w:p w14:paraId="57A1CC5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0.721</w:t>
            </w:r>
          </w:p>
        </w:tc>
      </w:tr>
      <w:tr w:rsidR="00AC035E" w:rsidRPr="00F71D13" w14:paraId="63873749" w14:textId="77777777" w:rsidTr="00AC035E">
        <w:trPr>
          <w:jc w:val="center"/>
        </w:trPr>
        <w:tc>
          <w:tcPr>
            <w:tcW w:w="978" w:type="dxa"/>
            <w:vAlign w:val="bottom"/>
          </w:tcPr>
          <w:p w14:paraId="76A4D99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Random</w:t>
            </w:r>
          </w:p>
        </w:tc>
        <w:tc>
          <w:tcPr>
            <w:tcW w:w="1427" w:type="dxa"/>
            <w:vAlign w:val="bottom"/>
          </w:tcPr>
          <w:p w14:paraId="2D3C2C1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Stacking_Full4</w:t>
            </w:r>
          </w:p>
        </w:tc>
        <w:tc>
          <w:tcPr>
            <w:tcW w:w="2410" w:type="dxa"/>
            <w:vAlign w:val="bottom"/>
          </w:tcPr>
          <w:p w14:paraId="7874CEC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Random_Stacking_Full4</w:t>
            </w:r>
          </w:p>
        </w:tc>
        <w:tc>
          <w:tcPr>
            <w:tcW w:w="1276" w:type="dxa"/>
            <w:vAlign w:val="bottom"/>
          </w:tcPr>
          <w:p w14:paraId="342D0F9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718" w:type="dxa"/>
            <w:vAlign w:val="bottom"/>
          </w:tcPr>
          <w:p w14:paraId="3FBB09E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90" w:type="dxa"/>
            <w:vAlign w:val="bottom"/>
          </w:tcPr>
          <w:p w14:paraId="0578207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718" w:type="dxa"/>
            <w:vAlign w:val="bottom"/>
          </w:tcPr>
          <w:p w14:paraId="6C83240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0.892</w:t>
            </w:r>
          </w:p>
        </w:tc>
        <w:tc>
          <w:tcPr>
            <w:tcW w:w="1034" w:type="dxa"/>
            <w:vAlign w:val="bottom"/>
          </w:tcPr>
          <w:p w14:paraId="7E0987A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0.851</w:t>
            </w:r>
          </w:p>
        </w:tc>
      </w:tr>
      <w:tr w:rsidR="00AC035E" w:rsidRPr="00F71D13" w14:paraId="2AF7F4B2" w14:textId="77777777" w:rsidTr="00AC035E">
        <w:trPr>
          <w:jc w:val="center"/>
        </w:trPr>
        <w:tc>
          <w:tcPr>
            <w:tcW w:w="978" w:type="dxa"/>
            <w:vAlign w:val="bottom"/>
          </w:tcPr>
          <w:p w14:paraId="5560E8F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</w:t>
            </w:r>
          </w:p>
        </w:tc>
        <w:tc>
          <w:tcPr>
            <w:tcW w:w="1427" w:type="dxa"/>
            <w:vAlign w:val="bottom"/>
          </w:tcPr>
          <w:p w14:paraId="01D58EA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Stacking_Trees3</w:t>
            </w:r>
          </w:p>
        </w:tc>
        <w:tc>
          <w:tcPr>
            <w:tcW w:w="2410" w:type="dxa"/>
            <w:vAlign w:val="bottom"/>
          </w:tcPr>
          <w:p w14:paraId="78CEE82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Random_Stacking_Trees3</w:t>
            </w:r>
          </w:p>
        </w:tc>
        <w:tc>
          <w:tcPr>
            <w:tcW w:w="1276" w:type="dxa"/>
            <w:vAlign w:val="bottom"/>
          </w:tcPr>
          <w:p w14:paraId="34ADC6B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0.936</w:t>
            </w:r>
          </w:p>
        </w:tc>
        <w:tc>
          <w:tcPr>
            <w:tcW w:w="718" w:type="dxa"/>
            <w:vAlign w:val="bottom"/>
          </w:tcPr>
          <w:p w14:paraId="09AD261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0.866</w:t>
            </w:r>
          </w:p>
        </w:tc>
        <w:tc>
          <w:tcPr>
            <w:tcW w:w="790" w:type="dxa"/>
            <w:vAlign w:val="bottom"/>
          </w:tcPr>
          <w:p w14:paraId="529AD808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718" w:type="dxa"/>
            <w:vAlign w:val="bottom"/>
          </w:tcPr>
          <w:p w14:paraId="195E940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0.893</w:t>
            </w:r>
          </w:p>
        </w:tc>
        <w:tc>
          <w:tcPr>
            <w:tcW w:w="1034" w:type="dxa"/>
            <w:vAlign w:val="bottom"/>
          </w:tcPr>
          <w:p w14:paraId="5C61CAAD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0.848</w:t>
            </w:r>
          </w:p>
        </w:tc>
      </w:tr>
      <w:tr w:rsidR="00AC035E" w:rsidRPr="00F71D13" w14:paraId="6CAB56D8" w14:textId="77777777" w:rsidTr="00AC035E">
        <w:trPr>
          <w:jc w:val="center"/>
        </w:trPr>
        <w:tc>
          <w:tcPr>
            <w:tcW w:w="978" w:type="dxa"/>
            <w:vAlign w:val="bottom"/>
          </w:tcPr>
          <w:p w14:paraId="057326E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</w:t>
            </w:r>
          </w:p>
        </w:tc>
        <w:tc>
          <w:tcPr>
            <w:tcW w:w="1427" w:type="dxa"/>
            <w:vAlign w:val="bottom"/>
          </w:tcPr>
          <w:p w14:paraId="2DA86EB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Stacking_Hybrid3</w:t>
            </w:r>
          </w:p>
        </w:tc>
        <w:tc>
          <w:tcPr>
            <w:tcW w:w="2410" w:type="dxa"/>
            <w:vAlign w:val="bottom"/>
          </w:tcPr>
          <w:p w14:paraId="31AD4E6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Random_Stacking_Hybrid3</w:t>
            </w:r>
          </w:p>
        </w:tc>
        <w:tc>
          <w:tcPr>
            <w:tcW w:w="1276" w:type="dxa"/>
            <w:vAlign w:val="bottom"/>
          </w:tcPr>
          <w:p w14:paraId="60A5CE6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718" w:type="dxa"/>
            <w:vAlign w:val="bottom"/>
          </w:tcPr>
          <w:p w14:paraId="53EB874D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0.867</w:t>
            </w:r>
          </w:p>
        </w:tc>
        <w:tc>
          <w:tcPr>
            <w:tcW w:w="790" w:type="dxa"/>
            <w:vAlign w:val="bottom"/>
          </w:tcPr>
          <w:p w14:paraId="0DB27EED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718" w:type="dxa"/>
            <w:vAlign w:val="bottom"/>
          </w:tcPr>
          <w:p w14:paraId="13BBF76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0.889</w:t>
            </w:r>
          </w:p>
        </w:tc>
        <w:tc>
          <w:tcPr>
            <w:tcW w:w="1034" w:type="dxa"/>
            <w:vAlign w:val="bottom"/>
          </w:tcPr>
          <w:p w14:paraId="2D100CA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0.853</w:t>
            </w:r>
          </w:p>
        </w:tc>
      </w:tr>
      <w:tr w:rsidR="00AC035E" w:rsidRPr="00F71D13" w14:paraId="63F36608" w14:textId="77777777" w:rsidTr="00AC035E">
        <w:trPr>
          <w:jc w:val="center"/>
        </w:trPr>
        <w:tc>
          <w:tcPr>
            <w:tcW w:w="978" w:type="dxa"/>
            <w:vAlign w:val="bottom"/>
          </w:tcPr>
          <w:p w14:paraId="042F7C7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Slope-IOE</w:t>
            </w:r>
          </w:p>
        </w:tc>
        <w:tc>
          <w:tcPr>
            <w:tcW w:w="1427" w:type="dxa"/>
            <w:vAlign w:val="bottom"/>
          </w:tcPr>
          <w:p w14:paraId="2CC63BD8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RF</w:t>
            </w:r>
          </w:p>
        </w:tc>
        <w:tc>
          <w:tcPr>
            <w:tcW w:w="2410" w:type="dxa"/>
            <w:vAlign w:val="bottom"/>
          </w:tcPr>
          <w:p w14:paraId="4BF28EC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Slope-IOE_RF</w:t>
            </w:r>
          </w:p>
        </w:tc>
        <w:tc>
          <w:tcPr>
            <w:tcW w:w="1276" w:type="dxa"/>
            <w:vAlign w:val="bottom"/>
          </w:tcPr>
          <w:p w14:paraId="335D5DA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718" w:type="dxa"/>
            <w:vAlign w:val="bottom"/>
          </w:tcPr>
          <w:p w14:paraId="1FDEFAA8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0.913</w:t>
            </w:r>
          </w:p>
        </w:tc>
        <w:tc>
          <w:tcPr>
            <w:tcW w:w="790" w:type="dxa"/>
            <w:vAlign w:val="bottom"/>
          </w:tcPr>
          <w:p w14:paraId="4842C5D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0.826</w:t>
            </w:r>
          </w:p>
        </w:tc>
        <w:tc>
          <w:tcPr>
            <w:tcW w:w="718" w:type="dxa"/>
            <w:vAlign w:val="bottom"/>
          </w:tcPr>
          <w:p w14:paraId="44AC9588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0.900</w:t>
            </w:r>
          </w:p>
        </w:tc>
        <w:tc>
          <w:tcPr>
            <w:tcW w:w="1034" w:type="dxa"/>
            <w:vAlign w:val="bottom"/>
          </w:tcPr>
          <w:p w14:paraId="2BF166BD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0.925</w:t>
            </w:r>
          </w:p>
        </w:tc>
      </w:tr>
      <w:tr w:rsidR="00AC035E" w:rsidRPr="00F71D13" w14:paraId="191C09CF" w14:textId="77777777" w:rsidTr="00AC035E">
        <w:trPr>
          <w:jc w:val="center"/>
        </w:trPr>
        <w:tc>
          <w:tcPr>
            <w:tcW w:w="978" w:type="dxa"/>
            <w:vAlign w:val="bottom"/>
          </w:tcPr>
          <w:p w14:paraId="0B9E1D3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</w:t>
            </w:r>
          </w:p>
        </w:tc>
        <w:tc>
          <w:tcPr>
            <w:tcW w:w="1427" w:type="dxa"/>
            <w:vAlign w:val="bottom"/>
          </w:tcPr>
          <w:p w14:paraId="4BD3BEC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XGBoost</w:t>
            </w:r>
          </w:p>
        </w:tc>
        <w:tc>
          <w:tcPr>
            <w:tcW w:w="2410" w:type="dxa"/>
            <w:vAlign w:val="bottom"/>
          </w:tcPr>
          <w:p w14:paraId="154B363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Slope-IOE_XGBoost</w:t>
            </w:r>
          </w:p>
        </w:tc>
        <w:tc>
          <w:tcPr>
            <w:tcW w:w="1276" w:type="dxa"/>
            <w:vAlign w:val="bottom"/>
          </w:tcPr>
          <w:p w14:paraId="016C500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0.968</w:t>
            </w:r>
          </w:p>
        </w:tc>
        <w:tc>
          <w:tcPr>
            <w:tcW w:w="718" w:type="dxa"/>
            <w:vAlign w:val="bottom"/>
          </w:tcPr>
          <w:p w14:paraId="3346C0C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790" w:type="dxa"/>
            <w:vAlign w:val="bottom"/>
          </w:tcPr>
          <w:p w14:paraId="3C5F9BB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0.812</w:t>
            </w:r>
          </w:p>
        </w:tc>
        <w:tc>
          <w:tcPr>
            <w:tcW w:w="718" w:type="dxa"/>
            <w:vAlign w:val="bottom"/>
          </w:tcPr>
          <w:p w14:paraId="3AE6A57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0.903</w:t>
            </w:r>
          </w:p>
        </w:tc>
        <w:tc>
          <w:tcPr>
            <w:tcW w:w="1034" w:type="dxa"/>
            <w:vAlign w:val="bottom"/>
          </w:tcPr>
          <w:p w14:paraId="3D67D6A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0.908</w:t>
            </w:r>
          </w:p>
        </w:tc>
      </w:tr>
      <w:tr w:rsidR="00AC035E" w:rsidRPr="00F71D13" w14:paraId="28E436D4" w14:textId="77777777" w:rsidTr="00AC035E">
        <w:trPr>
          <w:jc w:val="center"/>
        </w:trPr>
        <w:tc>
          <w:tcPr>
            <w:tcW w:w="978" w:type="dxa"/>
            <w:vAlign w:val="bottom"/>
          </w:tcPr>
          <w:p w14:paraId="63B1046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</w:t>
            </w:r>
          </w:p>
        </w:tc>
        <w:tc>
          <w:tcPr>
            <w:tcW w:w="1427" w:type="dxa"/>
            <w:vAlign w:val="bottom"/>
          </w:tcPr>
          <w:p w14:paraId="19035BE2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LightGBM</w:t>
            </w:r>
          </w:p>
        </w:tc>
        <w:tc>
          <w:tcPr>
            <w:tcW w:w="2410" w:type="dxa"/>
            <w:vAlign w:val="bottom"/>
          </w:tcPr>
          <w:p w14:paraId="30E8ACD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Slope-IOE_LightGBM</w:t>
            </w:r>
          </w:p>
        </w:tc>
        <w:tc>
          <w:tcPr>
            <w:tcW w:w="1276" w:type="dxa"/>
            <w:vAlign w:val="bottom"/>
          </w:tcPr>
          <w:p w14:paraId="693C8A3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0.967</w:t>
            </w:r>
          </w:p>
        </w:tc>
        <w:tc>
          <w:tcPr>
            <w:tcW w:w="718" w:type="dxa"/>
            <w:vAlign w:val="bottom"/>
          </w:tcPr>
          <w:p w14:paraId="528FBB2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0.904</w:t>
            </w:r>
          </w:p>
        </w:tc>
        <w:tc>
          <w:tcPr>
            <w:tcW w:w="790" w:type="dxa"/>
            <w:vAlign w:val="bottom"/>
          </w:tcPr>
          <w:p w14:paraId="6F0B5FB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0.809</w:t>
            </w:r>
          </w:p>
        </w:tc>
        <w:tc>
          <w:tcPr>
            <w:tcW w:w="718" w:type="dxa"/>
            <w:vAlign w:val="bottom"/>
          </w:tcPr>
          <w:p w14:paraId="2264EC0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0.896</w:t>
            </w:r>
          </w:p>
        </w:tc>
        <w:tc>
          <w:tcPr>
            <w:tcW w:w="1034" w:type="dxa"/>
            <w:vAlign w:val="bottom"/>
          </w:tcPr>
          <w:p w14:paraId="14C02AC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0.911</w:t>
            </w:r>
          </w:p>
        </w:tc>
      </w:tr>
      <w:tr w:rsidR="00AC035E" w:rsidRPr="00F71D13" w14:paraId="213B1F3C" w14:textId="77777777" w:rsidTr="00AC035E">
        <w:trPr>
          <w:jc w:val="center"/>
        </w:trPr>
        <w:tc>
          <w:tcPr>
            <w:tcW w:w="978" w:type="dxa"/>
            <w:vAlign w:val="bottom"/>
          </w:tcPr>
          <w:p w14:paraId="5618288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</w:t>
            </w:r>
          </w:p>
        </w:tc>
        <w:tc>
          <w:tcPr>
            <w:tcW w:w="1427" w:type="dxa"/>
            <w:vAlign w:val="bottom"/>
          </w:tcPr>
          <w:p w14:paraId="77D8724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DNN</w:t>
            </w:r>
          </w:p>
        </w:tc>
        <w:tc>
          <w:tcPr>
            <w:tcW w:w="2410" w:type="dxa"/>
            <w:vAlign w:val="bottom"/>
          </w:tcPr>
          <w:p w14:paraId="45A4EB7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Slope-IOE_DNN</w:t>
            </w:r>
          </w:p>
        </w:tc>
        <w:tc>
          <w:tcPr>
            <w:tcW w:w="1276" w:type="dxa"/>
            <w:vAlign w:val="bottom"/>
          </w:tcPr>
          <w:p w14:paraId="62E99D1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718" w:type="dxa"/>
            <w:vAlign w:val="bottom"/>
          </w:tcPr>
          <w:p w14:paraId="373BDD3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0.750</w:t>
            </w:r>
          </w:p>
        </w:tc>
        <w:tc>
          <w:tcPr>
            <w:tcW w:w="790" w:type="dxa"/>
            <w:vAlign w:val="bottom"/>
          </w:tcPr>
          <w:p w14:paraId="0EA31FE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0.500</w:t>
            </w:r>
          </w:p>
        </w:tc>
        <w:tc>
          <w:tcPr>
            <w:tcW w:w="718" w:type="dxa"/>
            <w:vAlign w:val="bottom"/>
          </w:tcPr>
          <w:p w14:paraId="230B202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0.831</w:t>
            </w:r>
          </w:p>
        </w:tc>
        <w:tc>
          <w:tcPr>
            <w:tcW w:w="1034" w:type="dxa"/>
            <w:vAlign w:val="bottom"/>
          </w:tcPr>
          <w:p w14:paraId="7CDE60F2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0.721</w:t>
            </w:r>
          </w:p>
        </w:tc>
      </w:tr>
      <w:tr w:rsidR="00AC035E" w:rsidRPr="00F71D13" w14:paraId="1ABFB781" w14:textId="77777777" w:rsidTr="00AC035E">
        <w:trPr>
          <w:jc w:val="center"/>
        </w:trPr>
        <w:tc>
          <w:tcPr>
            <w:tcW w:w="978" w:type="dxa"/>
            <w:vAlign w:val="bottom"/>
          </w:tcPr>
          <w:p w14:paraId="742A02A8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</w:t>
            </w:r>
          </w:p>
        </w:tc>
        <w:tc>
          <w:tcPr>
            <w:tcW w:w="1427" w:type="dxa"/>
            <w:vAlign w:val="bottom"/>
          </w:tcPr>
          <w:p w14:paraId="0AB4DA4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Stacking_Full4</w:t>
            </w:r>
          </w:p>
        </w:tc>
        <w:tc>
          <w:tcPr>
            <w:tcW w:w="2410" w:type="dxa"/>
            <w:vAlign w:val="bottom"/>
          </w:tcPr>
          <w:p w14:paraId="572670F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Slope-IOE_Stacking_Full4</w:t>
            </w:r>
          </w:p>
        </w:tc>
        <w:tc>
          <w:tcPr>
            <w:tcW w:w="1276" w:type="dxa"/>
            <w:vAlign w:val="bottom"/>
          </w:tcPr>
          <w:p w14:paraId="78C997A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718" w:type="dxa"/>
            <w:vAlign w:val="bottom"/>
          </w:tcPr>
          <w:p w14:paraId="68CB407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0.906</w:t>
            </w:r>
          </w:p>
        </w:tc>
        <w:tc>
          <w:tcPr>
            <w:tcW w:w="790" w:type="dxa"/>
            <w:vAlign w:val="bottom"/>
          </w:tcPr>
          <w:p w14:paraId="5875505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0.813</w:t>
            </w:r>
          </w:p>
        </w:tc>
        <w:tc>
          <w:tcPr>
            <w:tcW w:w="718" w:type="dxa"/>
            <w:vAlign w:val="bottom"/>
          </w:tcPr>
          <w:p w14:paraId="27976F5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1034" w:type="dxa"/>
            <w:vAlign w:val="bottom"/>
          </w:tcPr>
          <w:p w14:paraId="7797721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0.902</w:t>
            </w:r>
          </w:p>
        </w:tc>
      </w:tr>
      <w:tr w:rsidR="00AC035E" w:rsidRPr="00F71D13" w14:paraId="2112199F" w14:textId="77777777" w:rsidTr="00AC035E">
        <w:trPr>
          <w:jc w:val="center"/>
        </w:trPr>
        <w:tc>
          <w:tcPr>
            <w:tcW w:w="978" w:type="dxa"/>
            <w:vAlign w:val="bottom"/>
          </w:tcPr>
          <w:p w14:paraId="47EF7CF8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</w:t>
            </w:r>
          </w:p>
        </w:tc>
        <w:tc>
          <w:tcPr>
            <w:tcW w:w="1427" w:type="dxa"/>
            <w:vAlign w:val="bottom"/>
          </w:tcPr>
          <w:p w14:paraId="499A1D4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Stacking_Trees3</w:t>
            </w:r>
          </w:p>
        </w:tc>
        <w:tc>
          <w:tcPr>
            <w:tcW w:w="2410" w:type="dxa"/>
            <w:vAlign w:val="bottom"/>
          </w:tcPr>
          <w:p w14:paraId="3861BE7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Slope-IOE_Stacking_Trees3</w:t>
            </w:r>
          </w:p>
        </w:tc>
        <w:tc>
          <w:tcPr>
            <w:tcW w:w="1276" w:type="dxa"/>
            <w:vAlign w:val="bottom"/>
          </w:tcPr>
          <w:p w14:paraId="18D5231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0.972</w:t>
            </w:r>
          </w:p>
        </w:tc>
        <w:tc>
          <w:tcPr>
            <w:tcW w:w="718" w:type="dxa"/>
            <w:vAlign w:val="bottom"/>
          </w:tcPr>
          <w:p w14:paraId="43AF075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0.907</w:t>
            </w:r>
          </w:p>
        </w:tc>
        <w:tc>
          <w:tcPr>
            <w:tcW w:w="790" w:type="dxa"/>
            <w:vAlign w:val="bottom"/>
          </w:tcPr>
          <w:p w14:paraId="2CBA3980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0.814</w:t>
            </w:r>
          </w:p>
        </w:tc>
        <w:tc>
          <w:tcPr>
            <w:tcW w:w="718" w:type="dxa"/>
            <w:vAlign w:val="bottom"/>
          </w:tcPr>
          <w:p w14:paraId="7F3CBE9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0.912</w:t>
            </w:r>
          </w:p>
        </w:tc>
        <w:tc>
          <w:tcPr>
            <w:tcW w:w="1034" w:type="dxa"/>
            <w:vAlign w:val="bottom"/>
          </w:tcPr>
          <w:p w14:paraId="5869621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0.903</w:t>
            </w:r>
          </w:p>
        </w:tc>
      </w:tr>
      <w:tr w:rsidR="00AC035E" w:rsidRPr="00F71D13" w14:paraId="025275E8" w14:textId="77777777" w:rsidTr="00AC035E">
        <w:trPr>
          <w:jc w:val="center"/>
        </w:trPr>
        <w:tc>
          <w:tcPr>
            <w:tcW w:w="978" w:type="dxa"/>
            <w:vAlign w:val="bottom"/>
          </w:tcPr>
          <w:p w14:paraId="4E6D9AE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</w:t>
            </w:r>
          </w:p>
        </w:tc>
        <w:tc>
          <w:tcPr>
            <w:tcW w:w="1427" w:type="dxa"/>
            <w:vAlign w:val="bottom"/>
          </w:tcPr>
          <w:p w14:paraId="5DDBE42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Stacking_Hybrid3</w:t>
            </w:r>
          </w:p>
        </w:tc>
        <w:tc>
          <w:tcPr>
            <w:tcW w:w="2410" w:type="dxa"/>
            <w:vAlign w:val="bottom"/>
          </w:tcPr>
          <w:p w14:paraId="57CCCFB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Slope-IOE_Stacking_Hybrid3</w:t>
            </w:r>
          </w:p>
        </w:tc>
        <w:tc>
          <w:tcPr>
            <w:tcW w:w="1276" w:type="dxa"/>
            <w:vAlign w:val="bottom"/>
          </w:tcPr>
          <w:p w14:paraId="674A4D2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0.971</w:t>
            </w:r>
          </w:p>
        </w:tc>
        <w:tc>
          <w:tcPr>
            <w:tcW w:w="718" w:type="dxa"/>
            <w:vAlign w:val="bottom"/>
          </w:tcPr>
          <w:p w14:paraId="287E42D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0.910</w:t>
            </w:r>
          </w:p>
        </w:tc>
        <w:tc>
          <w:tcPr>
            <w:tcW w:w="790" w:type="dxa"/>
            <w:vAlign w:val="bottom"/>
          </w:tcPr>
          <w:p w14:paraId="0ED7B12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0.819</w:t>
            </w:r>
          </w:p>
        </w:tc>
        <w:tc>
          <w:tcPr>
            <w:tcW w:w="718" w:type="dxa"/>
            <w:vAlign w:val="bottom"/>
          </w:tcPr>
          <w:p w14:paraId="03B4576D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1034" w:type="dxa"/>
            <w:vAlign w:val="bottom"/>
          </w:tcPr>
          <w:p w14:paraId="388AA8C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0.903</w:t>
            </w:r>
          </w:p>
        </w:tc>
      </w:tr>
      <w:tr w:rsidR="00AC035E" w:rsidRPr="00F71D13" w14:paraId="6A4A26DC" w14:textId="77777777" w:rsidTr="00AC035E">
        <w:trPr>
          <w:jc w:val="center"/>
        </w:trPr>
        <w:tc>
          <w:tcPr>
            <w:tcW w:w="978" w:type="dxa"/>
            <w:vAlign w:val="bottom"/>
          </w:tcPr>
          <w:p w14:paraId="308204B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</w:t>
            </w:r>
          </w:p>
        </w:tc>
        <w:tc>
          <w:tcPr>
            <w:tcW w:w="1427" w:type="dxa"/>
            <w:vAlign w:val="bottom"/>
          </w:tcPr>
          <w:p w14:paraId="06FCE77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RF</w:t>
            </w:r>
          </w:p>
        </w:tc>
        <w:tc>
          <w:tcPr>
            <w:tcW w:w="2410" w:type="dxa"/>
            <w:vAlign w:val="bottom"/>
          </w:tcPr>
          <w:p w14:paraId="2F485CB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PU-Bagging_RF</w:t>
            </w:r>
          </w:p>
        </w:tc>
        <w:tc>
          <w:tcPr>
            <w:tcW w:w="1276" w:type="dxa"/>
            <w:vAlign w:val="bottom"/>
          </w:tcPr>
          <w:p w14:paraId="06194022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0.979</w:t>
            </w:r>
          </w:p>
        </w:tc>
        <w:tc>
          <w:tcPr>
            <w:tcW w:w="718" w:type="dxa"/>
            <w:vAlign w:val="bottom"/>
          </w:tcPr>
          <w:p w14:paraId="11BE0A8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0.928</w:t>
            </w:r>
          </w:p>
        </w:tc>
        <w:tc>
          <w:tcPr>
            <w:tcW w:w="790" w:type="dxa"/>
            <w:vAlign w:val="bottom"/>
          </w:tcPr>
          <w:p w14:paraId="42A7B7E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718" w:type="dxa"/>
            <w:vAlign w:val="bottom"/>
          </w:tcPr>
          <w:p w14:paraId="37465230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0.938</w:t>
            </w:r>
          </w:p>
        </w:tc>
        <w:tc>
          <w:tcPr>
            <w:tcW w:w="1034" w:type="dxa"/>
            <w:vAlign w:val="bottom"/>
          </w:tcPr>
          <w:p w14:paraId="1FCBC34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0.920</w:t>
            </w:r>
          </w:p>
        </w:tc>
      </w:tr>
      <w:tr w:rsidR="00AC035E" w:rsidRPr="00F71D13" w14:paraId="025D1BF4" w14:textId="77777777" w:rsidTr="00AC035E">
        <w:trPr>
          <w:jc w:val="center"/>
        </w:trPr>
        <w:tc>
          <w:tcPr>
            <w:tcW w:w="978" w:type="dxa"/>
            <w:vAlign w:val="bottom"/>
          </w:tcPr>
          <w:p w14:paraId="39C1AD5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</w:t>
            </w:r>
          </w:p>
        </w:tc>
        <w:tc>
          <w:tcPr>
            <w:tcW w:w="1427" w:type="dxa"/>
            <w:vAlign w:val="bottom"/>
          </w:tcPr>
          <w:p w14:paraId="5623161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XGBoost</w:t>
            </w:r>
          </w:p>
        </w:tc>
        <w:tc>
          <w:tcPr>
            <w:tcW w:w="2410" w:type="dxa"/>
            <w:vAlign w:val="bottom"/>
          </w:tcPr>
          <w:p w14:paraId="1B13D23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PU-Bagging_XGBoost</w:t>
            </w:r>
          </w:p>
        </w:tc>
        <w:tc>
          <w:tcPr>
            <w:tcW w:w="1276" w:type="dxa"/>
            <w:vAlign w:val="bottom"/>
          </w:tcPr>
          <w:p w14:paraId="6273671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0.976</w:t>
            </w:r>
          </w:p>
        </w:tc>
        <w:tc>
          <w:tcPr>
            <w:tcW w:w="718" w:type="dxa"/>
            <w:vAlign w:val="bottom"/>
          </w:tcPr>
          <w:p w14:paraId="004777B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0.925</w:t>
            </w:r>
          </w:p>
        </w:tc>
        <w:tc>
          <w:tcPr>
            <w:tcW w:w="790" w:type="dxa"/>
            <w:vAlign w:val="bottom"/>
          </w:tcPr>
          <w:p w14:paraId="50C75E9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0.849</w:t>
            </w:r>
          </w:p>
        </w:tc>
        <w:tc>
          <w:tcPr>
            <w:tcW w:w="718" w:type="dxa"/>
            <w:vAlign w:val="bottom"/>
          </w:tcPr>
          <w:p w14:paraId="0B84EE40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0.922</w:t>
            </w:r>
          </w:p>
        </w:tc>
        <w:tc>
          <w:tcPr>
            <w:tcW w:w="1034" w:type="dxa"/>
            <w:vAlign w:val="bottom"/>
          </w:tcPr>
          <w:p w14:paraId="05B4C6E0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0.927</w:t>
            </w:r>
          </w:p>
        </w:tc>
      </w:tr>
      <w:tr w:rsidR="00AC035E" w:rsidRPr="00F71D13" w14:paraId="7860094A" w14:textId="77777777" w:rsidTr="00AC035E">
        <w:trPr>
          <w:jc w:val="center"/>
        </w:trPr>
        <w:tc>
          <w:tcPr>
            <w:tcW w:w="978" w:type="dxa"/>
            <w:vAlign w:val="bottom"/>
          </w:tcPr>
          <w:p w14:paraId="4905FFDD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</w:t>
            </w:r>
          </w:p>
        </w:tc>
        <w:tc>
          <w:tcPr>
            <w:tcW w:w="1427" w:type="dxa"/>
            <w:vAlign w:val="bottom"/>
          </w:tcPr>
          <w:p w14:paraId="06358FC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LightGBM</w:t>
            </w:r>
          </w:p>
        </w:tc>
        <w:tc>
          <w:tcPr>
            <w:tcW w:w="2410" w:type="dxa"/>
            <w:vAlign w:val="bottom"/>
          </w:tcPr>
          <w:p w14:paraId="4FDAB1D2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PU-Bagging_LightGBM</w:t>
            </w:r>
          </w:p>
        </w:tc>
        <w:tc>
          <w:tcPr>
            <w:tcW w:w="1276" w:type="dxa"/>
            <w:vAlign w:val="bottom"/>
          </w:tcPr>
          <w:p w14:paraId="13E492E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0.978</w:t>
            </w:r>
          </w:p>
        </w:tc>
        <w:tc>
          <w:tcPr>
            <w:tcW w:w="718" w:type="dxa"/>
            <w:vAlign w:val="bottom"/>
          </w:tcPr>
          <w:p w14:paraId="42E4FBB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790" w:type="dxa"/>
            <w:vAlign w:val="bottom"/>
          </w:tcPr>
          <w:p w14:paraId="659A6E9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0.861</w:t>
            </w:r>
          </w:p>
        </w:tc>
        <w:tc>
          <w:tcPr>
            <w:tcW w:w="718" w:type="dxa"/>
            <w:vAlign w:val="bottom"/>
          </w:tcPr>
          <w:p w14:paraId="70920E3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1034" w:type="dxa"/>
            <w:vAlign w:val="bottom"/>
          </w:tcPr>
          <w:p w14:paraId="2E375E7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0.930</w:t>
            </w:r>
          </w:p>
        </w:tc>
      </w:tr>
      <w:tr w:rsidR="00AC035E" w:rsidRPr="00F71D13" w14:paraId="22CDAA4D" w14:textId="77777777" w:rsidTr="00AC035E">
        <w:trPr>
          <w:jc w:val="center"/>
        </w:trPr>
        <w:tc>
          <w:tcPr>
            <w:tcW w:w="978" w:type="dxa"/>
            <w:vAlign w:val="bottom"/>
          </w:tcPr>
          <w:p w14:paraId="17514FA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</w:t>
            </w:r>
          </w:p>
        </w:tc>
        <w:tc>
          <w:tcPr>
            <w:tcW w:w="1427" w:type="dxa"/>
            <w:vAlign w:val="bottom"/>
          </w:tcPr>
          <w:p w14:paraId="25695F3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DNN</w:t>
            </w:r>
          </w:p>
        </w:tc>
        <w:tc>
          <w:tcPr>
            <w:tcW w:w="2410" w:type="dxa"/>
            <w:vAlign w:val="bottom"/>
          </w:tcPr>
          <w:p w14:paraId="56764E2B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PU-Bagging_DNN</w:t>
            </w:r>
          </w:p>
        </w:tc>
        <w:tc>
          <w:tcPr>
            <w:tcW w:w="1276" w:type="dxa"/>
            <w:vAlign w:val="bottom"/>
          </w:tcPr>
          <w:p w14:paraId="13A1A04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0.884</w:t>
            </w:r>
          </w:p>
        </w:tc>
        <w:tc>
          <w:tcPr>
            <w:tcW w:w="718" w:type="dxa"/>
            <w:vAlign w:val="bottom"/>
          </w:tcPr>
          <w:p w14:paraId="3A8DFF9C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0.778</w:t>
            </w:r>
          </w:p>
        </w:tc>
        <w:tc>
          <w:tcPr>
            <w:tcW w:w="790" w:type="dxa"/>
            <w:vAlign w:val="bottom"/>
          </w:tcPr>
          <w:p w14:paraId="7493D24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0.555</w:t>
            </w:r>
          </w:p>
        </w:tc>
        <w:tc>
          <w:tcPr>
            <w:tcW w:w="718" w:type="dxa"/>
            <w:vAlign w:val="bottom"/>
          </w:tcPr>
          <w:p w14:paraId="65F68FA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0.743</w:t>
            </w:r>
          </w:p>
        </w:tc>
        <w:tc>
          <w:tcPr>
            <w:tcW w:w="1034" w:type="dxa"/>
            <w:vAlign w:val="bottom"/>
          </w:tcPr>
          <w:p w14:paraId="3EF2242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0.824</w:t>
            </w:r>
          </w:p>
        </w:tc>
      </w:tr>
      <w:tr w:rsidR="00AC035E" w:rsidRPr="00F71D13" w14:paraId="468135BF" w14:textId="77777777" w:rsidTr="00AC035E">
        <w:trPr>
          <w:jc w:val="center"/>
        </w:trPr>
        <w:tc>
          <w:tcPr>
            <w:tcW w:w="978" w:type="dxa"/>
            <w:vAlign w:val="bottom"/>
          </w:tcPr>
          <w:p w14:paraId="470B075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</w:t>
            </w:r>
          </w:p>
        </w:tc>
        <w:tc>
          <w:tcPr>
            <w:tcW w:w="1427" w:type="dxa"/>
            <w:vAlign w:val="bottom"/>
          </w:tcPr>
          <w:p w14:paraId="0D2482E0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Stacking_Full4</w:t>
            </w:r>
          </w:p>
        </w:tc>
        <w:tc>
          <w:tcPr>
            <w:tcW w:w="2410" w:type="dxa"/>
            <w:vAlign w:val="bottom"/>
          </w:tcPr>
          <w:p w14:paraId="4CBD73B0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PU-Bagging_Stacking_Full4</w:t>
            </w:r>
          </w:p>
        </w:tc>
        <w:tc>
          <w:tcPr>
            <w:tcW w:w="1276" w:type="dxa"/>
            <w:vAlign w:val="bottom"/>
          </w:tcPr>
          <w:p w14:paraId="1B0BF62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0.980</w:t>
            </w:r>
          </w:p>
        </w:tc>
        <w:tc>
          <w:tcPr>
            <w:tcW w:w="718" w:type="dxa"/>
            <w:vAlign w:val="bottom"/>
          </w:tcPr>
          <w:p w14:paraId="34EE765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790" w:type="dxa"/>
            <w:vAlign w:val="bottom"/>
          </w:tcPr>
          <w:p w14:paraId="3B3E57A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0.862</w:t>
            </w:r>
          </w:p>
        </w:tc>
        <w:tc>
          <w:tcPr>
            <w:tcW w:w="718" w:type="dxa"/>
            <w:vAlign w:val="bottom"/>
          </w:tcPr>
          <w:p w14:paraId="61B53AB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1034" w:type="dxa"/>
            <w:vAlign w:val="bottom"/>
          </w:tcPr>
          <w:p w14:paraId="00998BC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0.921</w:t>
            </w:r>
          </w:p>
        </w:tc>
      </w:tr>
      <w:tr w:rsidR="00AC035E" w:rsidRPr="00F71D13" w14:paraId="7D264842" w14:textId="77777777" w:rsidTr="00AC035E">
        <w:trPr>
          <w:jc w:val="center"/>
        </w:trPr>
        <w:tc>
          <w:tcPr>
            <w:tcW w:w="978" w:type="dxa"/>
            <w:vAlign w:val="bottom"/>
          </w:tcPr>
          <w:p w14:paraId="65F7C726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PU-Bagging</w:t>
            </w:r>
          </w:p>
        </w:tc>
        <w:tc>
          <w:tcPr>
            <w:tcW w:w="1427" w:type="dxa"/>
            <w:vAlign w:val="bottom"/>
          </w:tcPr>
          <w:p w14:paraId="6D9FEE6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Stacking_Trees3</w:t>
            </w:r>
          </w:p>
        </w:tc>
        <w:tc>
          <w:tcPr>
            <w:tcW w:w="2410" w:type="dxa"/>
            <w:vAlign w:val="bottom"/>
          </w:tcPr>
          <w:p w14:paraId="2B89809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PU-Bagging_Stacking_Trees3</w:t>
            </w:r>
          </w:p>
        </w:tc>
        <w:tc>
          <w:tcPr>
            <w:tcW w:w="1276" w:type="dxa"/>
            <w:vAlign w:val="bottom"/>
          </w:tcPr>
          <w:p w14:paraId="551804D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0.981</w:t>
            </w:r>
          </w:p>
        </w:tc>
        <w:tc>
          <w:tcPr>
            <w:tcW w:w="718" w:type="dxa"/>
            <w:vAlign w:val="bottom"/>
          </w:tcPr>
          <w:p w14:paraId="157E84F9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0.932</w:t>
            </w:r>
          </w:p>
        </w:tc>
        <w:tc>
          <w:tcPr>
            <w:tcW w:w="790" w:type="dxa"/>
            <w:vAlign w:val="bottom"/>
          </w:tcPr>
          <w:p w14:paraId="31C00845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0.864</w:t>
            </w:r>
          </w:p>
        </w:tc>
        <w:tc>
          <w:tcPr>
            <w:tcW w:w="718" w:type="dxa"/>
            <w:vAlign w:val="bottom"/>
          </w:tcPr>
          <w:p w14:paraId="2F0A014E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0.947</w:t>
            </w:r>
          </w:p>
        </w:tc>
        <w:tc>
          <w:tcPr>
            <w:tcW w:w="1034" w:type="dxa"/>
            <w:vAlign w:val="bottom"/>
          </w:tcPr>
          <w:p w14:paraId="2DE0D6B1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b/>
                <w:bCs/>
                <w:color w:val="000000"/>
                <w:sz w:val="20"/>
                <w:szCs w:val="20"/>
              </w:rPr>
              <w:t>0.920</w:t>
            </w:r>
          </w:p>
        </w:tc>
      </w:tr>
      <w:tr w:rsidR="00AC035E" w:rsidRPr="00F71D13" w14:paraId="1A83E91A" w14:textId="77777777" w:rsidTr="00AC035E">
        <w:trPr>
          <w:jc w:val="center"/>
        </w:trPr>
        <w:tc>
          <w:tcPr>
            <w:tcW w:w="978" w:type="dxa"/>
            <w:vAlign w:val="bottom"/>
          </w:tcPr>
          <w:p w14:paraId="40AEFAD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</w:t>
            </w:r>
          </w:p>
        </w:tc>
        <w:tc>
          <w:tcPr>
            <w:tcW w:w="1427" w:type="dxa"/>
            <w:vAlign w:val="bottom"/>
          </w:tcPr>
          <w:p w14:paraId="13DB104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Stacking_Hybrid3</w:t>
            </w:r>
          </w:p>
        </w:tc>
        <w:tc>
          <w:tcPr>
            <w:tcW w:w="2410" w:type="dxa"/>
            <w:vAlign w:val="bottom"/>
          </w:tcPr>
          <w:p w14:paraId="560B863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PU-Bagging_Stacking_Hybrid3</w:t>
            </w:r>
          </w:p>
        </w:tc>
        <w:tc>
          <w:tcPr>
            <w:tcW w:w="1276" w:type="dxa"/>
            <w:vAlign w:val="bottom"/>
          </w:tcPr>
          <w:p w14:paraId="132A09AA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0.980</w:t>
            </w:r>
          </w:p>
        </w:tc>
        <w:tc>
          <w:tcPr>
            <w:tcW w:w="718" w:type="dxa"/>
            <w:vAlign w:val="bottom"/>
          </w:tcPr>
          <w:p w14:paraId="4EC16C04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0.931</w:t>
            </w:r>
          </w:p>
        </w:tc>
        <w:tc>
          <w:tcPr>
            <w:tcW w:w="790" w:type="dxa"/>
            <w:vAlign w:val="bottom"/>
          </w:tcPr>
          <w:p w14:paraId="6D59A433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0.863</w:t>
            </w:r>
          </w:p>
        </w:tc>
        <w:tc>
          <w:tcPr>
            <w:tcW w:w="718" w:type="dxa"/>
            <w:vAlign w:val="bottom"/>
          </w:tcPr>
          <w:p w14:paraId="22FD350F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0.943</w:t>
            </w:r>
          </w:p>
        </w:tc>
        <w:tc>
          <w:tcPr>
            <w:tcW w:w="1034" w:type="dxa"/>
            <w:vAlign w:val="bottom"/>
          </w:tcPr>
          <w:p w14:paraId="66E95617" w14:textId="77777777" w:rsidR="00AC035E" w:rsidRPr="00F71D13" w:rsidRDefault="00AC035E" w:rsidP="003F258A">
            <w:pPr>
              <w:pStyle w:val="NormalWeb"/>
              <w:spacing w:before="0" w:beforeAutospacing="0" w:after="0" w:afterAutospacing="0"/>
              <w:jc w:val="center"/>
              <w:rPr>
                <w:color w:val="FF0000"/>
                <w:sz w:val="20"/>
                <w:szCs w:val="20"/>
              </w:rPr>
            </w:pPr>
            <w:r w:rsidRPr="00F71D13">
              <w:rPr>
                <w:rFonts w:ascii="Calibri" w:hAnsi="Calibri"/>
                <w:color w:val="000000"/>
                <w:sz w:val="20"/>
                <w:szCs w:val="20"/>
              </w:rPr>
              <w:t>0.922</w:t>
            </w:r>
          </w:p>
        </w:tc>
      </w:tr>
    </w:tbl>
    <w:p w14:paraId="1F83FE7A" w14:textId="77777777" w:rsidR="005C0755" w:rsidRPr="00F71D13" w:rsidRDefault="005C0755">
      <w:pPr>
        <w:rPr>
          <w:rFonts w:eastAsia="Times New Roman" w:cs="Times New Roman"/>
          <w:b/>
          <w:bCs/>
          <w:sz w:val="24"/>
          <w:szCs w:val="24"/>
        </w:rPr>
      </w:pPr>
      <w:r w:rsidRPr="00F71D13">
        <w:rPr>
          <w:rFonts w:eastAsia="Times New Roman" w:cs="Times New Roman"/>
          <w:b/>
          <w:bCs/>
          <w:sz w:val="24"/>
          <w:szCs w:val="24"/>
        </w:rPr>
        <w:br w:type="page"/>
      </w:r>
    </w:p>
    <w:p w14:paraId="6C438A1D" w14:textId="2B3F8AAA" w:rsidR="00447A96" w:rsidRPr="00F71D13" w:rsidRDefault="00447A96" w:rsidP="00447A96">
      <w:pPr>
        <w:rPr>
          <w:rFonts w:eastAsia="Times New Roman" w:cs="Times New Roman"/>
          <w:b/>
          <w:bCs/>
          <w:sz w:val="24"/>
          <w:szCs w:val="24"/>
        </w:rPr>
      </w:pPr>
      <w:r w:rsidRPr="00F71D13">
        <w:rPr>
          <w:rFonts w:eastAsia="Times New Roman" w:cs="Times New Roman"/>
          <w:b/>
          <w:bCs/>
          <w:sz w:val="24"/>
          <w:szCs w:val="24"/>
        </w:rPr>
        <w:lastRenderedPageBreak/>
        <w:t xml:space="preserve">Table </w:t>
      </w:r>
      <w:r w:rsidR="00295BB4" w:rsidRPr="00F71D13">
        <w:rPr>
          <w:rFonts w:eastAsia="Times New Roman" w:cs="Times New Roman"/>
          <w:b/>
          <w:bCs/>
          <w:sz w:val="24"/>
          <w:szCs w:val="24"/>
        </w:rPr>
        <w:t>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5"/>
        <w:gridCol w:w="2433"/>
        <w:gridCol w:w="2380"/>
        <w:gridCol w:w="2420"/>
      </w:tblGrid>
      <w:tr w:rsidR="00447A96" w:rsidRPr="00F71D13" w14:paraId="05E74A89" w14:textId="77777777" w:rsidTr="00A83B7D">
        <w:tc>
          <w:tcPr>
            <w:tcW w:w="2472" w:type="dxa"/>
            <w:vAlign w:val="center"/>
          </w:tcPr>
          <w:p w14:paraId="17BFE55B" w14:textId="70BC4DE2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</w:rPr>
              <w:t>Sampling Strategy</w:t>
            </w:r>
          </w:p>
        </w:tc>
        <w:tc>
          <w:tcPr>
            <w:tcW w:w="2472" w:type="dxa"/>
            <w:vAlign w:val="center"/>
          </w:tcPr>
          <w:p w14:paraId="37CE93D3" w14:textId="40F4382D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</w:rPr>
              <w:t>Machine Learning Models</w:t>
            </w:r>
          </w:p>
        </w:tc>
        <w:tc>
          <w:tcPr>
            <w:tcW w:w="2473" w:type="dxa"/>
            <w:vAlign w:val="center"/>
          </w:tcPr>
          <w:p w14:paraId="0B09CF3C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</w:rPr>
              <w:t>Spatial AUC Mean</w:t>
            </w:r>
          </w:p>
        </w:tc>
        <w:tc>
          <w:tcPr>
            <w:tcW w:w="2473" w:type="dxa"/>
            <w:vAlign w:val="center"/>
          </w:tcPr>
          <w:p w14:paraId="125FF283" w14:textId="586C4435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b/>
                <w:bCs/>
                <w:sz w:val="24"/>
                <w:szCs w:val="24"/>
              </w:rPr>
              <w:t>System Diagnostics</w:t>
            </w:r>
          </w:p>
        </w:tc>
      </w:tr>
      <w:tr w:rsidR="00447A96" w:rsidRPr="00F71D13" w14:paraId="1A70B04D" w14:textId="77777777" w:rsidTr="00A83B7D">
        <w:tc>
          <w:tcPr>
            <w:tcW w:w="2472" w:type="dxa"/>
            <w:vMerge w:val="restart"/>
          </w:tcPr>
          <w:p w14:paraId="15230D10" w14:textId="03B62394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 xml:space="preserve">1. Random </w:t>
            </w:r>
          </w:p>
        </w:tc>
        <w:tc>
          <w:tcPr>
            <w:tcW w:w="2472" w:type="dxa"/>
          </w:tcPr>
          <w:p w14:paraId="7CB8E77D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Random Forest (RF)</w:t>
            </w:r>
          </w:p>
        </w:tc>
        <w:tc>
          <w:tcPr>
            <w:tcW w:w="2473" w:type="dxa"/>
          </w:tcPr>
          <w:p w14:paraId="5C95ADF4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0.9144</w:t>
            </w:r>
          </w:p>
        </w:tc>
        <w:tc>
          <w:tcPr>
            <w:tcW w:w="2473" w:type="dxa"/>
            <w:vMerge w:val="restart"/>
          </w:tcPr>
          <w:p w14:paraId="753F5A1B" w14:textId="7AB50AF2" w:rsidR="00447A96" w:rsidRPr="00F71D13" w:rsidRDefault="0042679E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This accurately reflects objective reality. Due to random sampling, the negative set is susceptible to contamination by unrecorded potential landslide locations (pseudo-negatives), slightly diminishing macro-level spatial classification performance</w:t>
            </w:r>
          </w:p>
        </w:tc>
      </w:tr>
      <w:tr w:rsidR="00447A96" w:rsidRPr="00F71D13" w14:paraId="27C311B0" w14:textId="77777777" w:rsidTr="00A83B7D">
        <w:tc>
          <w:tcPr>
            <w:tcW w:w="2472" w:type="dxa"/>
            <w:vMerge/>
          </w:tcPr>
          <w:p w14:paraId="7028426D" w14:textId="77777777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5389423D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XGBoost</w:t>
            </w:r>
          </w:p>
        </w:tc>
        <w:tc>
          <w:tcPr>
            <w:tcW w:w="2473" w:type="dxa"/>
          </w:tcPr>
          <w:p w14:paraId="53BEF4B4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0.9141</w:t>
            </w:r>
          </w:p>
        </w:tc>
        <w:tc>
          <w:tcPr>
            <w:tcW w:w="2473" w:type="dxa"/>
            <w:vMerge/>
          </w:tcPr>
          <w:p w14:paraId="5FBE6F5C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422A08FA" w14:textId="77777777" w:rsidTr="00A83B7D">
        <w:tc>
          <w:tcPr>
            <w:tcW w:w="2472" w:type="dxa"/>
            <w:vMerge/>
          </w:tcPr>
          <w:p w14:paraId="018A4AAF" w14:textId="77777777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315FC277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LightGBM</w:t>
            </w:r>
          </w:p>
        </w:tc>
        <w:tc>
          <w:tcPr>
            <w:tcW w:w="2473" w:type="dxa"/>
          </w:tcPr>
          <w:p w14:paraId="41B40D1F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0.9155</w:t>
            </w:r>
          </w:p>
        </w:tc>
        <w:tc>
          <w:tcPr>
            <w:tcW w:w="2473" w:type="dxa"/>
            <w:vMerge/>
          </w:tcPr>
          <w:p w14:paraId="336844F4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54B17EBA" w14:textId="77777777" w:rsidTr="00A83B7D">
        <w:tc>
          <w:tcPr>
            <w:tcW w:w="2472" w:type="dxa"/>
            <w:vMerge/>
          </w:tcPr>
          <w:p w14:paraId="61A72B78" w14:textId="77777777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653B93D3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Deep Neural Network (DNN)</w:t>
            </w:r>
          </w:p>
        </w:tc>
        <w:tc>
          <w:tcPr>
            <w:tcW w:w="2473" w:type="dxa"/>
          </w:tcPr>
          <w:p w14:paraId="39A301CF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0.8315</w:t>
            </w:r>
          </w:p>
        </w:tc>
        <w:tc>
          <w:tcPr>
            <w:tcW w:w="2473" w:type="dxa"/>
            <w:vMerge/>
          </w:tcPr>
          <w:p w14:paraId="3D893B37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0E4FC387" w14:textId="77777777" w:rsidTr="00A83B7D">
        <w:tc>
          <w:tcPr>
            <w:tcW w:w="2472" w:type="dxa"/>
            <w:vMerge/>
          </w:tcPr>
          <w:p w14:paraId="385785EE" w14:textId="77777777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10B9C591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Stacking_Trees3 (Proposed)</w:t>
            </w:r>
          </w:p>
        </w:tc>
        <w:tc>
          <w:tcPr>
            <w:tcW w:w="2473" w:type="dxa"/>
          </w:tcPr>
          <w:p w14:paraId="41DD17CE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0.9186</w:t>
            </w:r>
          </w:p>
        </w:tc>
        <w:tc>
          <w:tcPr>
            <w:tcW w:w="2473" w:type="dxa"/>
            <w:vMerge/>
          </w:tcPr>
          <w:p w14:paraId="59E7024A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3D76402E" w14:textId="77777777" w:rsidTr="00A83B7D">
        <w:tc>
          <w:tcPr>
            <w:tcW w:w="2472" w:type="dxa"/>
            <w:vMerge w:val="restart"/>
          </w:tcPr>
          <w:p w14:paraId="250CC213" w14:textId="241CE765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 xml:space="preserve">2. Slope-IOE </w:t>
            </w:r>
          </w:p>
        </w:tc>
        <w:tc>
          <w:tcPr>
            <w:tcW w:w="2472" w:type="dxa"/>
          </w:tcPr>
          <w:p w14:paraId="757E16EF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Random Forest (RF)</w:t>
            </w:r>
          </w:p>
        </w:tc>
        <w:tc>
          <w:tcPr>
            <w:tcW w:w="2473" w:type="dxa"/>
          </w:tcPr>
          <w:p w14:paraId="0142CC55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0.9589</w:t>
            </w:r>
          </w:p>
        </w:tc>
        <w:tc>
          <w:tcPr>
            <w:tcW w:w="2473" w:type="dxa"/>
            <w:vMerge w:val="restart"/>
          </w:tcPr>
          <w:p w14:paraId="7AA595F1" w14:textId="44DB7147" w:rsidR="00447A96" w:rsidRPr="00F71D13" w:rsidRDefault="0042679E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Significant performance surge. Isolating negative samples within gentle-slope areas (&lt;21.3</w:t>
            </w:r>
            <w:r w:rsidRPr="00F71D13">
              <w:rPr>
                <w:rFonts w:eastAsia="Times New Roman" w:cs="Times New Roman"/>
                <w:sz w:val="24"/>
                <w:szCs w:val="24"/>
                <w:vertAlign w:val="superscript"/>
              </w:rPr>
              <w:t>0</w:t>
            </w:r>
            <w:r w:rsidRPr="00F71D13">
              <w:rPr>
                <w:rFonts w:eastAsia="Times New Roman" w:cs="Times New Roman"/>
                <w:sz w:val="24"/>
                <w:szCs w:val="24"/>
              </w:rPr>
              <w:t>) combined with low Index of Entropy (IOE) values effectively sharpens the decision boundary between safe and hazardous zones</w:t>
            </w:r>
          </w:p>
        </w:tc>
      </w:tr>
      <w:tr w:rsidR="00447A96" w:rsidRPr="00F71D13" w14:paraId="7AFD2382" w14:textId="77777777" w:rsidTr="00A83B7D">
        <w:tc>
          <w:tcPr>
            <w:tcW w:w="2472" w:type="dxa"/>
            <w:vMerge/>
          </w:tcPr>
          <w:p w14:paraId="7C88ECDD" w14:textId="77777777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BF3D76B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XGBoost</w:t>
            </w:r>
          </w:p>
        </w:tc>
        <w:tc>
          <w:tcPr>
            <w:tcW w:w="2473" w:type="dxa"/>
          </w:tcPr>
          <w:p w14:paraId="449BE489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0.9570</w:t>
            </w:r>
          </w:p>
        </w:tc>
        <w:tc>
          <w:tcPr>
            <w:tcW w:w="2473" w:type="dxa"/>
            <w:vMerge/>
          </w:tcPr>
          <w:p w14:paraId="2B9B2C3E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1A74312D" w14:textId="77777777" w:rsidTr="00A83B7D">
        <w:tc>
          <w:tcPr>
            <w:tcW w:w="2472" w:type="dxa"/>
            <w:vMerge/>
          </w:tcPr>
          <w:p w14:paraId="5C481C06" w14:textId="77777777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5567FE4D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LightGBM</w:t>
            </w:r>
          </w:p>
        </w:tc>
        <w:tc>
          <w:tcPr>
            <w:tcW w:w="2473" w:type="dxa"/>
          </w:tcPr>
          <w:p w14:paraId="1193ADF0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0.9568</w:t>
            </w:r>
          </w:p>
        </w:tc>
        <w:tc>
          <w:tcPr>
            <w:tcW w:w="2473" w:type="dxa"/>
            <w:vMerge/>
          </w:tcPr>
          <w:p w14:paraId="69847B1F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116225E5" w14:textId="77777777" w:rsidTr="00A83B7D">
        <w:tc>
          <w:tcPr>
            <w:tcW w:w="2472" w:type="dxa"/>
            <w:vMerge/>
          </w:tcPr>
          <w:p w14:paraId="768F47D0" w14:textId="77777777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71C2E6CD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Deep Neural Network (DNN)</w:t>
            </w:r>
          </w:p>
        </w:tc>
        <w:tc>
          <w:tcPr>
            <w:tcW w:w="2473" w:type="dxa"/>
          </w:tcPr>
          <w:p w14:paraId="5D1D4A92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0.8524</w:t>
            </w:r>
          </w:p>
        </w:tc>
        <w:tc>
          <w:tcPr>
            <w:tcW w:w="2473" w:type="dxa"/>
            <w:vMerge/>
          </w:tcPr>
          <w:p w14:paraId="47C2A5DF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4BEA3CC1" w14:textId="77777777" w:rsidTr="00A83B7D">
        <w:tc>
          <w:tcPr>
            <w:tcW w:w="2472" w:type="dxa"/>
            <w:vMerge/>
          </w:tcPr>
          <w:p w14:paraId="7D547969" w14:textId="77777777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CC2AC54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Stacking_Trees3 (Proposed)</w:t>
            </w:r>
          </w:p>
        </w:tc>
        <w:tc>
          <w:tcPr>
            <w:tcW w:w="2473" w:type="dxa"/>
          </w:tcPr>
          <w:p w14:paraId="4359DDAB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0.9625</w:t>
            </w:r>
          </w:p>
        </w:tc>
        <w:tc>
          <w:tcPr>
            <w:tcW w:w="2473" w:type="dxa"/>
            <w:vMerge/>
          </w:tcPr>
          <w:p w14:paraId="6999CA13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57098AB4" w14:textId="77777777" w:rsidTr="00A83B7D">
        <w:tc>
          <w:tcPr>
            <w:tcW w:w="2472" w:type="dxa"/>
            <w:vMerge w:val="restart"/>
          </w:tcPr>
          <w:p w14:paraId="742989A2" w14:textId="223B88C2" w:rsidR="00447A96" w:rsidRPr="00F71D13" w:rsidRDefault="00447A96" w:rsidP="0042679E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 xml:space="preserve">3. PU-Bagging </w:t>
            </w:r>
          </w:p>
        </w:tc>
        <w:tc>
          <w:tcPr>
            <w:tcW w:w="2472" w:type="dxa"/>
          </w:tcPr>
          <w:p w14:paraId="7891FDAA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Random Forest (RF)</w:t>
            </w:r>
          </w:p>
        </w:tc>
        <w:tc>
          <w:tcPr>
            <w:tcW w:w="2473" w:type="dxa"/>
          </w:tcPr>
          <w:p w14:paraId="13BD5FAB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0.9976</w:t>
            </w:r>
          </w:p>
        </w:tc>
        <w:tc>
          <w:tcPr>
            <w:tcW w:w="2473" w:type="dxa"/>
            <w:vMerge w:val="restart"/>
          </w:tcPr>
          <w:p w14:paraId="630BCECD" w14:textId="30328629" w:rsidR="00447A96" w:rsidRPr="00F71D13" w:rsidRDefault="00D80C91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Peak and optimal performance. The semi-supervised iterative filtering algorithm successfully purified the negative sample pool, completely isolating noise to retain truly stable grid cells</w:t>
            </w:r>
          </w:p>
        </w:tc>
      </w:tr>
      <w:tr w:rsidR="00447A96" w:rsidRPr="00F71D13" w14:paraId="5F663D1F" w14:textId="77777777" w:rsidTr="00A83B7D">
        <w:tc>
          <w:tcPr>
            <w:tcW w:w="2472" w:type="dxa"/>
            <w:vMerge/>
          </w:tcPr>
          <w:p w14:paraId="241AFB60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3A2A5F80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XGBoost</w:t>
            </w:r>
          </w:p>
        </w:tc>
        <w:tc>
          <w:tcPr>
            <w:tcW w:w="2473" w:type="dxa"/>
          </w:tcPr>
          <w:p w14:paraId="069E923C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0.9981</w:t>
            </w:r>
          </w:p>
        </w:tc>
        <w:tc>
          <w:tcPr>
            <w:tcW w:w="2473" w:type="dxa"/>
            <w:vMerge/>
          </w:tcPr>
          <w:p w14:paraId="0C5CCE62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545CE33A" w14:textId="77777777" w:rsidTr="00A83B7D">
        <w:tc>
          <w:tcPr>
            <w:tcW w:w="2472" w:type="dxa"/>
            <w:vMerge/>
          </w:tcPr>
          <w:p w14:paraId="7043BEF4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720177AC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LightGBM</w:t>
            </w:r>
          </w:p>
        </w:tc>
        <w:tc>
          <w:tcPr>
            <w:tcW w:w="2473" w:type="dxa"/>
          </w:tcPr>
          <w:p w14:paraId="3D58E404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0.9972</w:t>
            </w:r>
          </w:p>
        </w:tc>
        <w:tc>
          <w:tcPr>
            <w:tcW w:w="2473" w:type="dxa"/>
            <w:vMerge/>
          </w:tcPr>
          <w:p w14:paraId="163041E6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4097E373" w14:textId="77777777" w:rsidTr="00A83B7D">
        <w:tc>
          <w:tcPr>
            <w:tcW w:w="2472" w:type="dxa"/>
            <w:vMerge/>
          </w:tcPr>
          <w:p w14:paraId="0A861DA3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562BA977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Deep Neural Network (DNN)</w:t>
            </w:r>
          </w:p>
        </w:tc>
        <w:tc>
          <w:tcPr>
            <w:tcW w:w="2473" w:type="dxa"/>
          </w:tcPr>
          <w:p w14:paraId="64111D5C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0.9932</w:t>
            </w:r>
          </w:p>
        </w:tc>
        <w:tc>
          <w:tcPr>
            <w:tcW w:w="2473" w:type="dxa"/>
            <w:vMerge/>
          </w:tcPr>
          <w:p w14:paraId="7FA0382C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  <w:tr w:rsidR="00447A96" w:rsidRPr="00F71D13" w14:paraId="21C0FAB8" w14:textId="77777777" w:rsidTr="00A83B7D">
        <w:tc>
          <w:tcPr>
            <w:tcW w:w="2472" w:type="dxa"/>
            <w:vMerge/>
          </w:tcPr>
          <w:p w14:paraId="1DFD892C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</w:tcPr>
          <w:p w14:paraId="22842105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Stacking_Trees3 (Proposed)</w:t>
            </w:r>
          </w:p>
        </w:tc>
        <w:tc>
          <w:tcPr>
            <w:tcW w:w="2473" w:type="dxa"/>
          </w:tcPr>
          <w:p w14:paraId="41F393F5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  <w:r w:rsidRPr="00F71D13">
              <w:rPr>
                <w:rFonts w:eastAsia="Times New Roman" w:cs="Times New Roman"/>
                <w:sz w:val="24"/>
                <w:szCs w:val="24"/>
              </w:rPr>
              <w:t>0.9982</w:t>
            </w:r>
          </w:p>
        </w:tc>
        <w:tc>
          <w:tcPr>
            <w:tcW w:w="2473" w:type="dxa"/>
            <w:vMerge/>
          </w:tcPr>
          <w:p w14:paraId="3880015C" w14:textId="77777777" w:rsidR="00447A96" w:rsidRPr="00F71D13" w:rsidRDefault="00447A96" w:rsidP="00A83B7D">
            <w:pPr>
              <w:spacing w:before="100" w:beforeAutospacing="1" w:after="100" w:afterAutospacing="1"/>
              <w:rPr>
                <w:rFonts w:eastAsia="Times New Roman" w:cs="Times New Roman"/>
                <w:sz w:val="24"/>
                <w:szCs w:val="24"/>
              </w:rPr>
            </w:pPr>
          </w:p>
        </w:tc>
      </w:tr>
    </w:tbl>
    <w:p w14:paraId="237CA544" w14:textId="77777777" w:rsidR="008D7511" w:rsidRPr="00F71D13" w:rsidRDefault="008D7511"/>
    <w:p w14:paraId="0B7EBC46" w14:textId="77777777" w:rsidR="008D7511" w:rsidRPr="00F71D13" w:rsidRDefault="008D7511">
      <w:pPr>
        <w:rPr>
          <w:rFonts w:eastAsia="Times New Roman" w:cs="Times New Roman"/>
          <w:b/>
          <w:bCs/>
          <w:sz w:val="27"/>
          <w:szCs w:val="27"/>
        </w:rPr>
      </w:pPr>
      <w:r w:rsidRPr="00F71D13">
        <w:br w:type="page"/>
      </w:r>
    </w:p>
    <w:p w14:paraId="2A623B8A" w14:textId="7E6096F9" w:rsidR="008D7511" w:rsidRPr="00F71D13" w:rsidRDefault="008D7511" w:rsidP="008D7511">
      <w:pPr>
        <w:pStyle w:val="Heading3"/>
        <w:spacing w:before="0" w:beforeAutospacing="0" w:after="120" w:afterAutospacing="0"/>
        <w:ind w:left="720" w:hanging="720"/>
        <w:jc w:val="both"/>
      </w:pPr>
      <w:r w:rsidRPr="00F71D13">
        <w:lastRenderedPageBreak/>
        <w:t>Table 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49"/>
        <w:gridCol w:w="1896"/>
        <w:gridCol w:w="2823"/>
        <w:gridCol w:w="2460"/>
      </w:tblGrid>
      <w:tr w:rsidR="008D7511" w:rsidRPr="00F71D13" w14:paraId="1BCAEB46" w14:textId="77777777" w:rsidTr="008D7511">
        <w:tc>
          <w:tcPr>
            <w:tcW w:w="2460" w:type="dxa"/>
            <w:vAlign w:val="center"/>
          </w:tcPr>
          <w:p w14:paraId="53210323" w14:textId="77777777" w:rsidR="008D7511" w:rsidRPr="00F71D13" w:rsidRDefault="008D7511" w:rsidP="008D7511">
            <w:pPr>
              <w:pStyle w:val="NormalWeb"/>
              <w:jc w:val="center"/>
            </w:pPr>
            <w:r w:rsidRPr="00F71D13">
              <w:rPr>
                <w:rStyle w:val="Strong"/>
              </w:rPr>
              <w:t>Slope Class</w:t>
            </w:r>
          </w:p>
        </w:tc>
        <w:tc>
          <w:tcPr>
            <w:tcW w:w="1901" w:type="dxa"/>
            <w:vAlign w:val="center"/>
          </w:tcPr>
          <w:p w14:paraId="348247E8" w14:textId="77777777" w:rsidR="008D7511" w:rsidRPr="00F71D13" w:rsidRDefault="008D7511" w:rsidP="008D7511">
            <w:pPr>
              <w:pStyle w:val="NormalWeb"/>
              <w:jc w:val="center"/>
            </w:pPr>
            <w:r w:rsidRPr="00F71D13">
              <w:rPr>
                <w:rStyle w:val="Strong"/>
              </w:rPr>
              <w:t>Number of Landslides (N)</w:t>
            </w:r>
          </w:p>
        </w:tc>
        <w:tc>
          <w:tcPr>
            <w:tcW w:w="2835" w:type="dxa"/>
            <w:vAlign w:val="center"/>
          </w:tcPr>
          <w:p w14:paraId="050D623B" w14:textId="77777777" w:rsidR="008D7511" w:rsidRPr="00F71D13" w:rsidRDefault="008D7511" w:rsidP="008D7511">
            <w:pPr>
              <w:pStyle w:val="NormalWeb"/>
              <w:jc w:val="center"/>
            </w:pPr>
            <w:r w:rsidRPr="00F71D13">
              <w:rPr>
                <w:rStyle w:val="Strong"/>
              </w:rPr>
              <w:t>Recall (Threshold &gt;0.93)</w:t>
            </w:r>
          </w:p>
        </w:tc>
        <w:tc>
          <w:tcPr>
            <w:tcW w:w="2467" w:type="dxa"/>
            <w:vAlign w:val="center"/>
          </w:tcPr>
          <w:p w14:paraId="6D7E27D4" w14:textId="77777777" w:rsidR="008D7511" w:rsidRPr="00F71D13" w:rsidRDefault="008D7511" w:rsidP="008D7511">
            <w:pPr>
              <w:pStyle w:val="NormalWeb"/>
              <w:jc w:val="center"/>
            </w:pPr>
            <w:r w:rsidRPr="00F71D13">
              <w:rPr>
                <w:rStyle w:val="Strong"/>
              </w:rPr>
              <w:t>Interpretation</w:t>
            </w:r>
          </w:p>
        </w:tc>
      </w:tr>
      <w:tr w:rsidR="008D7511" w:rsidRPr="00F71D13" w14:paraId="7AF91064" w14:textId="77777777" w:rsidTr="008D7511">
        <w:tc>
          <w:tcPr>
            <w:tcW w:w="2460" w:type="dxa"/>
            <w:vAlign w:val="center"/>
          </w:tcPr>
          <w:p w14:paraId="52B0AEA0" w14:textId="2FB4E3B9" w:rsidR="008D7511" w:rsidRPr="00F71D13" w:rsidRDefault="008D7511" w:rsidP="001F0BC9">
            <w:pPr>
              <w:pStyle w:val="NormalWeb"/>
            </w:pPr>
            <w:r w:rsidRPr="00F71D13">
              <w:t>Gentle (</w:t>
            </w:r>
            <w:r w:rsidRPr="00F71D13">
              <w:rPr>
                <w:rStyle w:val="math-inline"/>
              </w:rPr>
              <w:t>&lt; 10</w:t>
            </w:r>
            <w:r w:rsidR="008E41EE" w:rsidRPr="00F71D13">
              <w:rPr>
                <w:rStyle w:val="ng-star-inserted"/>
                <w:shd w:val="clear" w:color="auto" w:fill="FFFFFF"/>
              </w:rPr>
              <w:t>°</w:t>
            </w:r>
            <w:r w:rsidRPr="00F71D13">
              <w:t>)</w:t>
            </w:r>
          </w:p>
        </w:tc>
        <w:tc>
          <w:tcPr>
            <w:tcW w:w="1901" w:type="dxa"/>
            <w:vAlign w:val="center"/>
          </w:tcPr>
          <w:p w14:paraId="5F2813EE" w14:textId="77777777" w:rsidR="008D7511" w:rsidRPr="00F71D13" w:rsidRDefault="008D7511" w:rsidP="001F0BC9">
            <w:pPr>
              <w:pStyle w:val="NormalWeb"/>
            </w:pPr>
            <w:r w:rsidRPr="00F71D13">
              <w:t>280</w:t>
            </w:r>
          </w:p>
        </w:tc>
        <w:tc>
          <w:tcPr>
            <w:tcW w:w="2835" w:type="dxa"/>
            <w:vAlign w:val="center"/>
          </w:tcPr>
          <w:p w14:paraId="1F916934" w14:textId="77777777" w:rsidR="008D7511" w:rsidRPr="00F71D13" w:rsidRDefault="008D7511" w:rsidP="001F0BC9">
            <w:pPr>
              <w:pStyle w:val="NormalWeb"/>
            </w:pPr>
            <w:r w:rsidRPr="00F71D13">
              <w:t>97.86%</w:t>
            </w:r>
          </w:p>
        </w:tc>
        <w:tc>
          <w:tcPr>
            <w:tcW w:w="2467" w:type="dxa"/>
            <w:vAlign w:val="center"/>
          </w:tcPr>
          <w:p w14:paraId="287DBE44" w14:textId="77777777" w:rsidR="008D7511" w:rsidRPr="00F71D13" w:rsidRDefault="008D7511" w:rsidP="001F0BC9">
            <w:pPr>
              <w:pStyle w:val="NormalWeb"/>
            </w:pPr>
            <w:r w:rsidRPr="00F71D13">
              <w:t>High recognition despite low topographic energy.</w:t>
            </w:r>
          </w:p>
        </w:tc>
      </w:tr>
      <w:tr w:rsidR="008D7511" w:rsidRPr="00F71D13" w14:paraId="16C993B2" w14:textId="77777777" w:rsidTr="008D7511">
        <w:tc>
          <w:tcPr>
            <w:tcW w:w="2460" w:type="dxa"/>
            <w:vAlign w:val="center"/>
          </w:tcPr>
          <w:p w14:paraId="3FF6B66D" w14:textId="5A420C8D" w:rsidR="008D7511" w:rsidRPr="00F71D13" w:rsidRDefault="008D7511" w:rsidP="001F0BC9">
            <w:pPr>
              <w:pStyle w:val="NormalWeb"/>
            </w:pPr>
            <w:r w:rsidRPr="00F71D13">
              <w:t>Moderate (</w:t>
            </w:r>
            <w:r w:rsidRPr="00F71D13">
              <w:rPr>
                <w:rStyle w:val="math-inline"/>
              </w:rPr>
              <w:t>10</w:t>
            </w:r>
            <w:r w:rsidR="008E41EE" w:rsidRPr="00F71D13">
              <w:rPr>
                <w:rStyle w:val="ng-star-inserted"/>
                <w:shd w:val="clear" w:color="auto" w:fill="FFFFFF"/>
              </w:rPr>
              <w:t>°</w:t>
            </w:r>
            <w:r w:rsidR="008E41EE" w:rsidRPr="00F71D13">
              <w:rPr>
                <w:rStyle w:val="math-inline"/>
              </w:rPr>
              <w:t>-</w:t>
            </w:r>
            <w:r w:rsidRPr="00F71D13">
              <w:rPr>
                <w:rStyle w:val="math-inline"/>
              </w:rPr>
              <w:t>25</w:t>
            </w:r>
            <w:r w:rsidR="008E41EE" w:rsidRPr="00F71D13">
              <w:rPr>
                <w:rStyle w:val="ng-star-inserted"/>
                <w:shd w:val="clear" w:color="auto" w:fill="FFFFFF"/>
              </w:rPr>
              <w:t>°</w:t>
            </w:r>
            <w:r w:rsidRPr="00F71D13">
              <w:t>)</w:t>
            </w:r>
          </w:p>
        </w:tc>
        <w:tc>
          <w:tcPr>
            <w:tcW w:w="1901" w:type="dxa"/>
            <w:vAlign w:val="center"/>
          </w:tcPr>
          <w:p w14:paraId="76C1553A" w14:textId="77777777" w:rsidR="008D7511" w:rsidRPr="00F71D13" w:rsidRDefault="008D7511" w:rsidP="001F0BC9">
            <w:pPr>
              <w:pStyle w:val="NormalWeb"/>
            </w:pPr>
            <w:r w:rsidRPr="00F71D13">
              <w:t>413</w:t>
            </w:r>
          </w:p>
        </w:tc>
        <w:tc>
          <w:tcPr>
            <w:tcW w:w="2835" w:type="dxa"/>
            <w:vAlign w:val="center"/>
          </w:tcPr>
          <w:p w14:paraId="71EF85E8" w14:textId="77777777" w:rsidR="008D7511" w:rsidRPr="00F71D13" w:rsidRDefault="008D7511" w:rsidP="001F0BC9">
            <w:pPr>
              <w:pStyle w:val="NormalWeb"/>
            </w:pPr>
            <w:r w:rsidRPr="00F71D13">
              <w:t>99.52%</w:t>
            </w:r>
          </w:p>
        </w:tc>
        <w:tc>
          <w:tcPr>
            <w:tcW w:w="2467" w:type="dxa"/>
            <w:vAlign w:val="center"/>
          </w:tcPr>
          <w:p w14:paraId="0CF10E98" w14:textId="77777777" w:rsidR="008D7511" w:rsidRPr="00F71D13" w:rsidRDefault="008D7511" w:rsidP="001F0BC9">
            <w:pPr>
              <w:pStyle w:val="NormalWeb"/>
            </w:pPr>
            <w:r w:rsidRPr="00F71D13">
              <w:t>Optimal performance in the target midland terrain.</w:t>
            </w:r>
          </w:p>
        </w:tc>
      </w:tr>
      <w:tr w:rsidR="008D7511" w:rsidRPr="00F71D13" w14:paraId="5730160D" w14:textId="77777777" w:rsidTr="008D7511">
        <w:tc>
          <w:tcPr>
            <w:tcW w:w="2460" w:type="dxa"/>
            <w:vAlign w:val="center"/>
          </w:tcPr>
          <w:p w14:paraId="4E33C92A" w14:textId="165B12BF" w:rsidR="008D7511" w:rsidRPr="00F71D13" w:rsidRDefault="008D7511" w:rsidP="001F0BC9">
            <w:pPr>
              <w:pStyle w:val="NormalWeb"/>
            </w:pPr>
            <w:r w:rsidRPr="00F71D13">
              <w:t>Steep (</w:t>
            </w:r>
            <w:r w:rsidRPr="00F71D13">
              <w:rPr>
                <w:rStyle w:val="math-inline"/>
              </w:rPr>
              <w:t>&gt; 25</w:t>
            </w:r>
            <w:r w:rsidR="008E41EE" w:rsidRPr="00F71D13">
              <w:rPr>
                <w:rStyle w:val="ng-star-inserted"/>
                <w:shd w:val="clear" w:color="auto" w:fill="FFFFFF"/>
              </w:rPr>
              <w:t>°</w:t>
            </w:r>
            <w:r w:rsidRPr="00F71D13">
              <w:t>)</w:t>
            </w:r>
          </w:p>
        </w:tc>
        <w:tc>
          <w:tcPr>
            <w:tcW w:w="1901" w:type="dxa"/>
            <w:vAlign w:val="center"/>
          </w:tcPr>
          <w:p w14:paraId="33B91E42" w14:textId="77777777" w:rsidR="008D7511" w:rsidRPr="00F71D13" w:rsidRDefault="008D7511" w:rsidP="001F0BC9">
            <w:pPr>
              <w:pStyle w:val="NormalWeb"/>
            </w:pPr>
            <w:r w:rsidRPr="00F71D13">
              <w:t>269</w:t>
            </w:r>
          </w:p>
        </w:tc>
        <w:tc>
          <w:tcPr>
            <w:tcW w:w="2835" w:type="dxa"/>
            <w:vAlign w:val="center"/>
          </w:tcPr>
          <w:p w14:paraId="5FCAA730" w14:textId="77777777" w:rsidR="008D7511" w:rsidRPr="00F71D13" w:rsidRDefault="008D7511" w:rsidP="001F0BC9">
            <w:pPr>
              <w:pStyle w:val="NormalWeb"/>
            </w:pPr>
            <w:r w:rsidRPr="00F71D13">
              <w:t>99.63%</w:t>
            </w:r>
          </w:p>
        </w:tc>
        <w:tc>
          <w:tcPr>
            <w:tcW w:w="2467" w:type="dxa"/>
            <w:vAlign w:val="center"/>
          </w:tcPr>
          <w:p w14:paraId="7C7CB4C6" w14:textId="77777777" w:rsidR="008D7511" w:rsidRPr="00F71D13" w:rsidRDefault="008D7511" w:rsidP="001F0BC9">
            <w:pPr>
              <w:pStyle w:val="NormalWeb"/>
            </w:pPr>
            <w:r w:rsidRPr="00F71D13">
              <w:t>Expected high performance in high-risk zones.</w:t>
            </w:r>
          </w:p>
        </w:tc>
      </w:tr>
    </w:tbl>
    <w:p w14:paraId="1CA06598" w14:textId="0BD5C895" w:rsidR="005C0755" w:rsidRPr="00F71D13" w:rsidRDefault="005C0755">
      <w:pPr>
        <w:rPr>
          <w:rFonts w:eastAsia="Times New Roman" w:cs="Times New Roman"/>
          <w:b/>
          <w:bCs/>
          <w:sz w:val="27"/>
          <w:szCs w:val="27"/>
        </w:rPr>
      </w:pPr>
      <w:r w:rsidRPr="00F71D13">
        <w:br w:type="page"/>
      </w:r>
    </w:p>
    <w:p w14:paraId="483BB584" w14:textId="2AE0B43C" w:rsidR="00E03BB9" w:rsidRPr="00F71D13" w:rsidRDefault="00E03BB9" w:rsidP="00735A21">
      <w:pPr>
        <w:pStyle w:val="Heading3"/>
        <w:spacing w:before="0" w:beforeAutospacing="0" w:after="120" w:afterAutospacing="0"/>
        <w:ind w:left="720" w:hanging="720"/>
        <w:jc w:val="both"/>
      </w:pPr>
      <w:r w:rsidRPr="00F71D13">
        <w:lastRenderedPageBreak/>
        <w:t xml:space="preserve">Table </w:t>
      </w:r>
      <w:r w:rsidR="00C21777" w:rsidRPr="00F71D13">
        <w:t>7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76"/>
        <w:gridCol w:w="1520"/>
        <w:gridCol w:w="1520"/>
        <w:gridCol w:w="1507"/>
        <w:gridCol w:w="1508"/>
        <w:gridCol w:w="1597"/>
      </w:tblGrid>
      <w:tr w:rsidR="00B65130" w:rsidRPr="00F71D13" w14:paraId="7E030401" w14:textId="77777777" w:rsidTr="00A83B7D">
        <w:tc>
          <w:tcPr>
            <w:tcW w:w="1648" w:type="dxa"/>
            <w:vAlign w:val="center"/>
          </w:tcPr>
          <w:p w14:paraId="24B1282C" w14:textId="6F2E3591" w:rsidR="00B65130" w:rsidRPr="00F71D13" w:rsidRDefault="00B65130" w:rsidP="00A83B7D">
            <w:pPr>
              <w:pStyle w:val="NormalWeb"/>
            </w:pPr>
            <w:r w:rsidRPr="00F71D13">
              <w:rPr>
                <w:rStyle w:val="Strong"/>
              </w:rPr>
              <w:t>Model Comparison</w:t>
            </w:r>
            <w:r w:rsidR="00B87C55" w:rsidRPr="00F71D13">
              <w:rPr>
                <w:rStyle w:val="Strong"/>
              </w:rPr>
              <w:t xml:space="preserve"> Pair</w:t>
            </w:r>
          </w:p>
        </w:tc>
        <w:tc>
          <w:tcPr>
            <w:tcW w:w="1648" w:type="dxa"/>
            <w:vAlign w:val="center"/>
          </w:tcPr>
          <w:p w14:paraId="6D6D8E25" w14:textId="77777777" w:rsidR="00C21777" w:rsidRPr="00F71D13" w:rsidRDefault="00B65130" w:rsidP="00C21777">
            <w:pPr>
              <w:pStyle w:val="NormalWeb"/>
              <w:spacing w:before="0" w:beforeAutospacing="0" w:after="0" w:afterAutospacing="0"/>
              <w:rPr>
                <w:rStyle w:val="Strong"/>
              </w:rPr>
            </w:pPr>
            <w:r w:rsidRPr="00F71D13">
              <w:rPr>
                <w:rStyle w:val="Strong"/>
              </w:rPr>
              <w:t xml:space="preserve">AUC </w:t>
            </w:r>
          </w:p>
          <w:p w14:paraId="3B5ED7A8" w14:textId="0A5B58E2" w:rsidR="00B65130" w:rsidRPr="00F71D13" w:rsidRDefault="00B65130" w:rsidP="00C21777">
            <w:pPr>
              <w:pStyle w:val="NormalWeb"/>
              <w:spacing w:before="0" w:beforeAutospacing="0" w:after="0" w:afterAutospacing="0"/>
            </w:pPr>
            <w:r w:rsidRPr="00F71D13">
              <w:rPr>
                <w:rStyle w:val="Strong"/>
              </w:rPr>
              <w:t>(</w:t>
            </w:r>
            <w:r w:rsidR="00B87C55" w:rsidRPr="00F71D13">
              <w:rPr>
                <w:rStyle w:val="Strong"/>
              </w:rPr>
              <w:t xml:space="preserve">Model </w:t>
            </w:r>
            <w:r w:rsidRPr="00F71D13">
              <w:rPr>
                <w:rStyle w:val="Strong"/>
              </w:rPr>
              <w:t>1)</w:t>
            </w:r>
          </w:p>
        </w:tc>
        <w:tc>
          <w:tcPr>
            <w:tcW w:w="1648" w:type="dxa"/>
            <w:vAlign w:val="center"/>
          </w:tcPr>
          <w:p w14:paraId="6835E813" w14:textId="77777777" w:rsidR="00C21777" w:rsidRPr="00F71D13" w:rsidRDefault="00B65130" w:rsidP="00C21777">
            <w:pPr>
              <w:pStyle w:val="NormalWeb"/>
              <w:spacing w:before="0" w:beforeAutospacing="0" w:after="0" w:afterAutospacing="0"/>
              <w:rPr>
                <w:rStyle w:val="Strong"/>
              </w:rPr>
            </w:pPr>
            <w:r w:rsidRPr="00F71D13">
              <w:rPr>
                <w:rStyle w:val="Strong"/>
              </w:rPr>
              <w:t xml:space="preserve">AUC </w:t>
            </w:r>
          </w:p>
          <w:p w14:paraId="4084204C" w14:textId="2AFA87BB" w:rsidR="00B65130" w:rsidRPr="00F71D13" w:rsidRDefault="00B65130" w:rsidP="00C21777">
            <w:pPr>
              <w:pStyle w:val="NormalWeb"/>
              <w:spacing w:before="0" w:beforeAutospacing="0" w:after="0" w:afterAutospacing="0"/>
            </w:pPr>
            <w:r w:rsidRPr="00F71D13">
              <w:rPr>
                <w:rStyle w:val="Strong"/>
              </w:rPr>
              <w:t>(M</w:t>
            </w:r>
            <w:r w:rsidR="00B87C55" w:rsidRPr="00F71D13">
              <w:rPr>
                <w:rStyle w:val="Strong"/>
              </w:rPr>
              <w:t>odel</w:t>
            </w:r>
            <w:r w:rsidRPr="00F71D13">
              <w:rPr>
                <w:rStyle w:val="Strong"/>
              </w:rPr>
              <w:t xml:space="preserve"> 2)</w:t>
            </w:r>
          </w:p>
        </w:tc>
        <w:tc>
          <w:tcPr>
            <w:tcW w:w="1648" w:type="dxa"/>
            <w:vAlign w:val="center"/>
          </w:tcPr>
          <w:p w14:paraId="27D7DC67" w14:textId="77777777" w:rsidR="00B65130" w:rsidRPr="00F71D13" w:rsidRDefault="00B65130" w:rsidP="00A83B7D">
            <w:pPr>
              <w:pStyle w:val="NormalWeb"/>
            </w:pPr>
            <w:r w:rsidRPr="00F71D13">
              <w:rPr>
                <w:rStyle w:val="Strong"/>
              </w:rPr>
              <w:t>Z-score</w:t>
            </w:r>
          </w:p>
        </w:tc>
        <w:tc>
          <w:tcPr>
            <w:tcW w:w="1649" w:type="dxa"/>
            <w:vAlign w:val="center"/>
          </w:tcPr>
          <w:p w14:paraId="1F2F1843" w14:textId="77777777" w:rsidR="00B65130" w:rsidRPr="00F71D13" w:rsidRDefault="00B65130" w:rsidP="00A83B7D">
            <w:pPr>
              <w:pStyle w:val="NormalWeb"/>
            </w:pPr>
            <w:r w:rsidRPr="00F71D13">
              <w:rPr>
                <w:rStyle w:val="Strong"/>
              </w:rPr>
              <w:t>p-value</w:t>
            </w:r>
          </w:p>
        </w:tc>
        <w:tc>
          <w:tcPr>
            <w:tcW w:w="1649" w:type="dxa"/>
            <w:vAlign w:val="center"/>
          </w:tcPr>
          <w:p w14:paraId="6CC288B2" w14:textId="0B4AA3A0" w:rsidR="00B65130" w:rsidRPr="00F71D13" w:rsidRDefault="00B65130" w:rsidP="00A83B7D">
            <w:pPr>
              <w:pStyle w:val="NormalWeb"/>
            </w:pPr>
            <w:r w:rsidRPr="00F71D13">
              <w:rPr>
                <w:rStyle w:val="Strong"/>
              </w:rPr>
              <w:t>Statistical Conclusion</w:t>
            </w:r>
          </w:p>
        </w:tc>
      </w:tr>
      <w:tr w:rsidR="00B65130" w:rsidRPr="00F71D13" w14:paraId="666A2D22" w14:textId="77777777" w:rsidTr="00A83B7D">
        <w:tc>
          <w:tcPr>
            <w:tcW w:w="1648" w:type="dxa"/>
            <w:vAlign w:val="center"/>
          </w:tcPr>
          <w:p w14:paraId="54BD9791" w14:textId="77777777" w:rsidR="00B65130" w:rsidRPr="00F71D13" w:rsidRDefault="00B65130" w:rsidP="00A83B7D">
            <w:pPr>
              <w:pStyle w:val="NormalWeb"/>
            </w:pPr>
            <w:r w:rsidRPr="00F71D13">
              <w:t>Stacking_Trees3 vs. Stacking_Full4</w:t>
            </w:r>
          </w:p>
        </w:tc>
        <w:tc>
          <w:tcPr>
            <w:tcW w:w="1648" w:type="dxa"/>
            <w:vAlign w:val="center"/>
          </w:tcPr>
          <w:p w14:paraId="086C8399" w14:textId="77777777" w:rsidR="00B65130" w:rsidRPr="00F71D13" w:rsidRDefault="00B65130" w:rsidP="00A83B7D">
            <w:pPr>
              <w:pStyle w:val="NormalWeb"/>
            </w:pPr>
            <w:r w:rsidRPr="00F71D13">
              <w:t>0.9859</w:t>
            </w:r>
          </w:p>
        </w:tc>
        <w:tc>
          <w:tcPr>
            <w:tcW w:w="1648" w:type="dxa"/>
            <w:vAlign w:val="center"/>
          </w:tcPr>
          <w:p w14:paraId="460149F7" w14:textId="77777777" w:rsidR="00B65130" w:rsidRPr="00F71D13" w:rsidRDefault="00B65130" w:rsidP="00A83B7D">
            <w:pPr>
              <w:pStyle w:val="NormalWeb"/>
            </w:pPr>
            <w:r w:rsidRPr="00F71D13">
              <w:t>0.9859</w:t>
            </w:r>
          </w:p>
        </w:tc>
        <w:tc>
          <w:tcPr>
            <w:tcW w:w="1648" w:type="dxa"/>
            <w:vAlign w:val="center"/>
          </w:tcPr>
          <w:p w14:paraId="3A7F6A36" w14:textId="77777777" w:rsidR="00B65130" w:rsidRPr="00F71D13" w:rsidRDefault="00B65130" w:rsidP="00A83B7D">
            <w:pPr>
              <w:pStyle w:val="NormalWeb"/>
            </w:pPr>
            <w:r w:rsidRPr="00F71D13">
              <w:t>-0.0198</w:t>
            </w:r>
          </w:p>
        </w:tc>
        <w:tc>
          <w:tcPr>
            <w:tcW w:w="1649" w:type="dxa"/>
            <w:vAlign w:val="center"/>
          </w:tcPr>
          <w:p w14:paraId="451A7F85" w14:textId="77777777" w:rsidR="00B65130" w:rsidRPr="00F71D13" w:rsidRDefault="00B65130" w:rsidP="00A83B7D">
            <w:pPr>
              <w:pStyle w:val="NormalWeb"/>
            </w:pPr>
            <w:r w:rsidRPr="00F71D13">
              <w:t>0.9842</w:t>
            </w:r>
          </w:p>
        </w:tc>
        <w:tc>
          <w:tcPr>
            <w:tcW w:w="1649" w:type="dxa"/>
            <w:vAlign w:val="center"/>
          </w:tcPr>
          <w:p w14:paraId="249AEC5B" w14:textId="744B7F28" w:rsidR="00B65130" w:rsidRPr="00F71D13" w:rsidRDefault="00B87C55" w:rsidP="00A83B7D">
            <w:pPr>
              <w:pStyle w:val="NormalWeb"/>
            </w:pPr>
            <w:r w:rsidRPr="00F71D13">
              <w:t xml:space="preserve">No significant difference </w:t>
            </w:r>
            <w:r w:rsidR="00B65130" w:rsidRPr="00F71D13">
              <w:t>(</w:t>
            </w:r>
            <w:r w:rsidR="00B65130" w:rsidRPr="00F71D13">
              <w:rPr>
                <w:rStyle w:val="math-inline"/>
              </w:rPr>
              <w:t>p ≥ 0.05</w:t>
            </w:r>
            <w:r w:rsidR="00B65130" w:rsidRPr="00F71D13">
              <w:t>)</w:t>
            </w:r>
          </w:p>
        </w:tc>
      </w:tr>
      <w:tr w:rsidR="00B65130" w:rsidRPr="00F71D13" w14:paraId="3A2B7F71" w14:textId="77777777" w:rsidTr="00A83B7D">
        <w:tc>
          <w:tcPr>
            <w:tcW w:w="1648" w:type="dxa"/>
            <w:vAlign w:val="center"/>
          </w:tcPr>
          <w:p w14:paraId="12525589" w14:textId="77777777" w:rsidR="00B65130" w:rsidRPr="00F71D13" w:rsidRDefault="00B65130" w:rsidP="00A83B7D">
            <w:pPr>
              <w:pStyle w:val="NormalWeb"/>
            </w:pPr>
            <w:r w:rsidRPr="00F71D13">
              <w:t>Stacking_Trees3 vs. Stacking_Hybrid3</w:t>
            </w:r>
          </w:p>
        </w:tc>
        <w:tc>
          <w:tcPr>
            <w:tcW w:w="1648" w:type="dxa"/>
            <w:vAlign w:val="center"/>
          </w:tcPr>
          <w:p w14:paraId="7BA8169F" w14:textId="77777777" w:rsidR="00B65130" w:rsidRPr="00F71D13" w:rsidRDefault="00B65130" w:rsidP="00A83B7D">
            <w:pPr>
              <w:pStyle w:val="NormalWeb"/>
            </w:pPr>
            <w:r w:rsidRPr="00F71D13">
              <w:t>0.9859</w:t>
            </w:r>
          </w:p>
        </w:tc>
        <w:tc>
          <w:tcPr>
            <w:tcW w:w="1648" w:type="dxa"/>
            <w:vAlign w:val="center"/>
          </w:tcPr>
          <w:p w14:paraId="7A78D841" w14:textId="77777777" w:rsidR="00B65130" w:rsidRPr="00F71D13" w:rsidRDefault="00B65130" w:rsidP="00A83B7D">
            <w:pPr>
              <w:pStyle w:val="NormalWeb"/>
            </w:pPr>
            <w:r w:rsidRPr="00F71D13">
              <w:t>0.9856</w:t>
            </w:r>
          </w:p>
        </w:tc>
        <w:tc>
          <w:tcPr>
            <w:tcW w:w="1648" w:type="dxa"/>
            <w:vAlign w:val="center"/>
          </w:tcPr>
          <w:p w14:paraId="090D379E" w14:textId="77777777" w:rsidR="00B65130" w:rsidRPr="00F71D13" w:rsidRDefault="00B65130" w:rsidP="00A83B7D">
            <w:pPr>
              <w:pStyle w:val="NormalWeb"/>
            </w:pPr>
            <w:r w:rsidRPr="00F71D13">
              <w:t>1.6711</w:t>
            </w:r>
          </w:p>
        </w:tc>
        <w:tc>
          <w:tcPr>
            <w:tcW w:w="1649" w:type="dxa"/>
            <w:vAlign w:val="center"/>
          </w:tcPr>
          <w:p w14:paraId="5B1B6191" w14:textId="77777777" w:rsidR="00B65130" w:rsidRPr="00F71D13" w:rsidRDefault="00B65130" w:rsidP="00A83B7D">
            <w:pPr>
              <w:pStyle w:val="NormalWeb"/>
            </w:pPr>
            <w:r w:rsidRPr="00F71D13">
              <w:t>0.0947</w:t>
            </w:r>
          </w:p>
        </w:tc>
        <w:tc>
          <w:tcPr>
            <w:tcW w:w="1649" w:type="dxa"/>
            <w:vAlign w:val="center"/>
          </w:tcPr>
          <w:p w14:paraId="447AE838" w14:textId="66180592" w:rsidR="00B65130" w:rsidRPr="00F71D13" w:rsidRDefault="00487594" w:rsidP="00A83B7D">
            <w:pPr>
              <w:pStyle w:val="NormalWeb"/>
            </w:pPr>
            <w:r w:rsidRPr="00F71D13">
              <w:t xml:space="preserve">No significant difference </w:t>
            </w:r>
            <w:r w:rsidR="00B65130" w:rsidRPr="00F71D13">
              <w:t>(</w:t>
            </w:r>
            <w:r w:rsidR="00B65130" w:rsidRPr="00F71D13">
              <w:rPr>
                <w:rStyle w:val="math-inline"/>
              </w:rPr>
              <w:t>p ≥ 0.05</w:t>
            </w:r>
            <w:r w:rsidR="00B65130" w:rsidRPr="00F71D13">
              <w:t>)</w:t>
            </w:r>
          </w:p>
        </w:tc>
      </w:tr>
    </w:tbl>
    <w:p w14:paraId="5234E8CF" w14:textId="77777777" w:rsidR="005C0755" w:rsidRPr="00F71D13" w:rsidRDefault="005C0755">
      <w:pPr>
        <w:rPr>
          <w:rFonts w:eastAsia="Times New Roman" w:cs="Times New Roman"/>
          <w:b/>
          <w:bCs/>
          <w:sz w:val="27"/>
          <w:szCs w:val="27"/>
        </w:rPr>
      </w:pPr>
      <w:r w:rsidRPr="00F71D13">
        <w:br w:type="page"/>
      </w:r>
    </w:p>
    <w:p w14:paraId="4FEB1623" w14:textId="6C423D11" w:rsidR="007A0CE8" w:rsidRPr="00F71D13" w:rsidRDefault="007A0CE8" w:rsidP="00735A21">
      <w:pPr>
        <w:pStyle w:val="Heading3"/>
        <w:spacing w:before="0" w:beforeAutospacing="0" w:after="120" w:afterAutospacing="0"/>
        <w:ind w:left="720" w:hanging="720"/>
        <w:jc w:val="both"/>
      </w:pPr>
      <w:r w:rsidRPr="00F71D13">
        <w:lastRenderedPageBreak/>
        <w:t xml:space="preserve">Table </w:t>
      </w:r>
      <w:r w:rsidR="00202448" w:rsidRPr="00F71D13">
        <w:t>8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978"/>
        <w:gridCol w:w="1978"/>
        <w:gridCol w:w="1426"/>
        <w:gridCol w:w="1417"/>
        <w:gridCol w:w="1701"/>
      </w:tblGrid>
      <w:tr w:rsidR="007A0CE8" w:rsidRPr="00F71D13" w14:paraId="5413A37D" w14:textId="77777777" w:rsidTr="00A83B7D">
        <w:trPr>
          <w:jc w:val="center"/>
        </w:trPr>
        <w:tc>
          <w:tcPr>
            <w:tcW w:w="1978" w:type="dxa"/>
            <w:vAlign w:val="center"/>
          </w:tcPr>
          <w:p w14:paraId="783222D2" w14:textId="77777777" w:rsidR="007A0CE8" w:rsidRPr="00F71D13" w:rsidRDefault="007A0CE8" w:rsidP="00A83B7D">
            <w:pPr>
              <w:pStyle w:val="NormalWeb"/>
            </w:pPr>
            <w:r w:rsidRPr="00F71D13">
              <w:rPr>
                <w:rStyle w:val="Strong"/>
              </w:rPr>
              <w:t>Susceptibility Level</w:t>
            </w:r>
          </w:p>
        </w:tc>
        <w:tc>
          <w:tcPr>
            <w:tcW w:w="1978" w:type="dxa"/>
            <w:vAlign w:val="center"/>
          </w:tcPr>
          <w:p w14:paraId="366ECD8C" w14:textId="77777777" w:rsidR="007A0CE8" w:rsidRPr="00F71D13" w:rsidRDefault="007A0CE8" w:rsidP="00A83B7D">
            <w:pPr>
              <w:pStyle w:val="NormalWeb"/>
              <w:jc w:val="center"/>
            </w:pPr>
            <w:r w:rsidRPr="00F71D13">
              <w:rPr>
                <w:rStyle w:val="Strong"/>
              </w:rPr>
              <w:t>Number of Grid Cells</w:t>
            </w:r>
          </w:p>
        </w:tc>
        <w:tc>
          <w:tcPr>
            <w:tcW w:w="1426" w:type="dxa"/>
            <w:vAlign w:val="center"/>
          </w:tcPr>
          <w:p w14:paraId="53D0460E" w14:textId="77777777" w:rsidR="007A0CE8" w:rsidRPr="00F71D13" w:rsidRDefault="007A0CE8" w:rsidP="00A83B7D">
            <w:pPr>
              <w:pStyle w:val="NormalWeb"/>
            </w:pPr>
            <w:r w:rsidRPr="00F71D13">
              <w:rPr>
                <w:rStyle w:val="Strong"/>
              </w:rPr>
              <w:t>Number of Landslides</w:t>
            </w:r>
          </w:p>
        </w:tc>
        <w:tc>
          <w:tcPr>
            <w:tcW w:w="1417" w:type="dxa"/>
            <w:vAlign w:val="center"/>
          </w:tcPr>
          <w:p w14:paraId="781C6AE3" w14:textId="77777777" w:rsidR="007A0CE8" w:rsidRPr="00F71D13" w:rsidRDefault="007A0CE8" w:rsidP="00A83B7D">
            <w:pPr>
              <w:pStyle w:val="NormalWeb"/>
            </w:pPr>
            <w:r w:rsidRPr="00F71D13">
              <w:rPr>
                <w:rStyle w:val="Strong"/>
              </w:rPr>
              <w:t>Landslide Density</w:t>
            </w:r>
          </w:p>
        </w:tc>
        <w:tc>
          <w:tcPr>
            <w:tcW w:w="1701" w:type="dxa"/>
            <w:vAlign w:val="center"/>
          </w:tcPr>
          <w:p w14:paraId="753D8491" w14:textId="482C9312" w:rsidR="007A0CE8" w:rsidRPr="00F71D13" w:rsidRDefault="007A0CE8" w:rsidP="00A83B7D">
            <w:pPr>
              <w:pStyle w:val="NormalWeb"/>
            </w:pPr>
            <w:r w:rsidRPr="00F71D13">
              <w:rPr>
                <w:rStyle w:val="Strong"/>
              </w:rPr>
              <w:t xml:space="preserve">Density Ratio </w:t>
            </w:r>
          </w:p>
        </w:tc>
      </w:tr>
      <w:tr w:rsidR="007A0CE8" w:rsidRPr="00F71D13" w14:paraId="3ACF17A6" w14:textId="77777777" w:rsidTr="00A83B7D">
        <w:trPr>
          <w:jc w:val="center"/>
        </w:trPr>
        <w:tc>
          <w:tcPr>
            <w:tcW w:w="1978" w:type="dxa"/>
            <w:vAlign w:val="center"/>
          </w:tcPr>
          <w:p w14:paraId="1073D325" w14:textId="77777777" w:rsidR="007A0CE8" w:rsidRPr="00F71D13" w:rsidRDefault="007A0CE8" w:rsidP="00A83B7D">
            <w:pPr>
              <w:pStyle w:val="NormalWeb"/>
            </w:pPr>
            <w:r w:rsidRPr="00F71D13">
              <w:t>Low / Moderate (</w:t>
            </w:r>
            <w:r w:rsidRPr="00F71D13">
              <w:rPr>
                <w:rStyle w:val="math-inline"/>
              </w:rPr>
              <w:t xml:space="preserve">P </w:t>
            </w:r>
            <m:oMath>
              <m:r>
                <w:rPr>
                  <w:rStyle w:val="math-inline"/>
                  <w:rFonts w:ascii="Cambria Math" w:hAnsi="Cambria Math"/>
                </w:rPr>
                <m:t>≤</m:t>
              </m:r>
            </m:oMath>
            <w:r w:rsidRPr="00F71D13">
              <w:rPr>
                <w:rStyle w:val="math-inline"/>
              </w:rPr>
              <w:t xml:space="preserve"> 0.93</w:t>
            </w:r>
            <w:r w:rsidRPr="00F71D13">
              <w:t>)</w:t>
            </w:r>
          </w:p>
        </w:tc>
        <w:tc>
          <w:tcPr>
            <w:tcW w:w="1978" w:type="dxa"/>
            <w:vAlign w:val="center"/>
          </w:tcPr>
          <w:p w14:paraId="4677F906" w14:textId="77777777" w:rsidR="007A0CE8" w:rsidRPr="00F71D13" w:rsidRDefault="007A0CE8" w:rsidP="00A83B7D">
            <w:pPr>
              <w:pStyle w:val="NormalWeb"/>
            </w:pPr>
            <w:r w:rsidRPr="00F71D13">
              <w:t>2,897,055</w:t>
            </w:r>
          </w:p>
        </w:tc>
        <w:tc>
          <w:tcPr>
            <w:tcW w:w="1426" w:type="dxa"/>
            <w:vAlign w:val="center"/>
          </w:tcPr>
          <w:p w14:paraId="03993912" w14:textId="77777777" w:rsidR="007A0CE8" w:rsidRPr="00F71D13" w:rsidRDefault="007A0CE8" w:rsidP="00A83B7D">
            <w:pPr>
              <w:pStyle w:val="NormalWeb"/>
            </w:pPr>
            <w:r w:rsidRPr="00F71D13">
              <w:t>119</w:t>
            </w:r>
          </w:p>
        </w:tc>
        <w:tc>
          <w:tcPr>
            <w:tcW w:w="1417" w:type="dxa"/>
            <w:vAlign w:val="center"/>
          </w:tcPr>
          <w:p w14:paraId="282F0B82" w14:textId="77777777" w:rsidR="007A0CE8" w:rsidRPr="00F71D13" w:rsidRDefault="007A0CE8" w:rsidP="00A83B7D">
            <w:pPr>
              <w:pStyle w:val="NormalWeb"/>
            </w:pPr>
            <w:r w:rsidRPr="00F71D13">
              <w:t>0.000041</w:t>
            </w:r>
          </w:p>
        </w:tc>
        <w:tc>
          <w:tcPr>
            <w:tcW w:w="1701" w:type="dxa"/>
            <w:vAlign w:val="center"/>
          </w:tcPr>
          <w:p w14:paraId="2FD934E6" w14:textId="3473204D" w:rsidR="007A0CE8" w:rsidRPr="00F71D13" w:rsidRDefault="007A0CE8" w:rsidP="00A83B7D">
            <w:pPr>
              <w:pStyle w:val="NormalWeb"/>
            </w:pPr>
            <w:r w:rsidRPr="00F71D13">
              <w:t>1.0</w:t>
            </w:r>
          </w:p>
        </w:tc>
      </w:tr>
      <w:tr w:rsidR="007A0CE8" w:rsidRPr="00F71D13" w14:paraId="1FC21188" w14:textId="77777777" w:rsidTr="00A83B7D">
        <w:trPr>
          <w:jc w:val="center"/>
        </w:trPr>
        <w:tc>
          <w:tcPr>
            <w:tcW w:w="1978" w:type="dxa"/>
            <w:vAlign w:val="center"/>
          </w:tcPr>
          <w:p w14:paraId="35CB08B5" w14:textId="77777777" w:rsidR="007A0CE8" w:rsidRPr="00F71D13" w:rsidRDefault="007A0CE8" w:rsidP="00A83B7D">
            <w:pPr>
              <w:pStyle w:val="NormalWeb"/>
            </w:pPr>
            <w:r w:rsidRPr="00F71D13">
              <w:t>High (</w:t>
            </w:r>
            <w:r w:rsidRPr="00F71D13">
              <w:rPr>
                <w:rStyle w:val="math-inline"/>
              </w:rPr>
              <w:t xml:space="preserve">0.93 &lt; P  </w:t>
            </w:r>
            <m:oMath>
              <m:r>
                <w:rPr>
                  <w:rStyle w:val="math-inline"/>
                  <w:rFonts w:ascii="Cambria Math" w:hAnsi="Cambria Math"/>
                </w:rPr>
                <m:t>≤</m:t>
              </m:r>
            </m:oMath>
            <w:r w:rsidRPr="00F71D13">
              <w:rPr>
                <w:rStyle w:val="math-inline"/>
              </w:rPr>
              <w:t xml:space="preserve"> 0.97</w:t>
            </w:r>
            <w:r w:rsidRPr="00F71D13">
              <w:t>)</w:t>
            </w:r>
          </w:p>
        </w:tc>
        <w:tc>
          <w:tcPr>
            <w:tcW w:w="1978" w:type="dxa"/>
            <w:vAlign w:val="center"/>
          </w:tcPr>
          <w:p w14:paraId="4919D395" w14:textId="77777777" w:rsidR="007A0CE8" w:rsidRPr="00F71D13" w:rsidRDefault="007A0CE8" w:rsidP="00A83B7D">
            <w:pPr>
              <w:pStyle w:val="NormalWeb"/>
            </w:pPr>
            <w:r w:rsidRPr="00F71D13">
              <w:t>201,488</w:t>
            </w:r>
          </w:p>
        </w:tc>
        <w:tc>
          <w:tcPr>
            <w:tcW w:w="1426" w:type="dxa"/>
            <w:vAlign w:val="center"/>
          </w:tcPr>
          <w:p w14:paraId="7ED6CE12" w14:textId="77777777" w:rsidR="007A0CE8" w:rsidRPr="00F71D13" w:rsidRDefault="007A0CE8" w:rsidP="00A83B7D">
            <w:pPr>
              <w:pStyle w:val="NormalWeb"/>
            </w:pPr>
            <w:r w:rsidRPr="00F71D13">
              <w:t>249</w:t>
            </w:r>
          </w:p>
        </w:tc>
        <w:tc>
          <w:tcPr>
            <w:tcW w:w="1417" w:type="dxa"/>
            <w:vAlign w:val="center"/>
          </w:tcPr>
          <w:p w14:paraId="11AC8BAB" w14:textId="77777777" w:rsidR="007A0CE8" w:rsidRPr="00F71D13" w:rsidRDefault="007A0CE8" w:rsidP="00A83B7D">
            <w:pPr>
              <w:pStyle w:val="NormalWeb"/>
            </w:pPr>
            <w:r w:rsidRPr="00F71D13">
              <w:t>0.001236</w:t>
            </w:r>
          </w:p>
        </w:tc>
        <w:tc>
          <w:tcPr>
            <w:tcW w:w="1701" w:type="dxa"/>
            <w:vAlign w:val="center"/>
          </w:tcPr>
          <w:p w14:paraId="2376CDCE" w14:textId="3FAAFA4C" w:rsidR="007A0CE8" w:rsidRPr="00F71D13" w:rsidRDefault="007A0CE8" w:rsidP="00A83B7D">
            <w:pPr>
              <w:pStyle w:val="NormalWeb"/>
            </w:pPr>
            <w:r w:rsidRPr="00F71D13">
              <w:t>30.1</w:t>
            </w:r>
          </w:p>
        </w:tc>
      </w:tr>
      <w:tr w:rsidR="007A0CE8" w14:paraId="77416FE0" w14:textId="77777777" w:rsidTr="00A83B7D">
        <w:trPr>
          <w:jc w:val="center"/>
        </w:trPr>
        <w:tc>
          <w:tcPr>
            <w:tcW w:w="1978" w:type="dxa"/>
            <w:vAlign w:val="center"/>
          </w:tcPr>
          <w:p w14:paraId="732762FF" w14:textId="77777777" w:rsidR="007A0CE8" w:rsidRPr="00F71D13" w:rsidRDefault="007A0CE8" w:rsidP="00A83B7D">
            <w:pPr>
              <w:pStyle w:val="NormalWeb"/>
            </w:pPr>
            <w:r w:rsidRPr="00F71D13">
              <w:t>Very High (</w:t>
            </w:r>
            <w:r w:rsidRPr="00F71D13">
              <w:rPr>
                <w:rStyle w:val="math-inline"/>
              </w:rPr>
              <w:t>P &gt; 0.97</w:t>
            </w:r>
            <w:r w:rsidRPr="00F71D13">
              <w:t>)</w:t>
            </w:r>
          </w:p>
        </w:tc>
        <w:tc>
          <w:tcPr>
            <w:tcW w:w="1978" w:type="dxa"/>
            <w:vAlign w:val="center"/>
          </w:tcPr>
          <w:p w14:paraId="490DD39C" w14:textId="77777777" w:rsidR="007A0CE8" w:rsidRPr="00F71D13" w:rsidRDefault="007A0CE8" w:rsidP="00A83B7D">
            <w:pPr>
              <w:pStyle w:val="NormalWeb"/>
            </w:pPr>
            <w:r w:rsidRPr="00F71D13">
              <w:t>72,841</w:t>
            </w:r>
          </w:p>
        </w:tc>
        <w:tc>
          <w:tcPr>
            <w:tcW w:w="1426" w:type="dxa"/>
            <w:vAlign w:val="center"/>
          </w:tcPr>
          <w:p w14:paraId="327BF4FE" w14:textId="77777777" w:rsidR="007A0CE8" w:rsidRPr="00F71D13" w:rsidRDefault="007A0CE8" w:rsidP="00A83B7D">
            <w:pPr>
              <w:pStyle w:val="NormalWeb"/>
            </w:pPr>
            <w:r w:rsidRPr="00F71D13">
              <w:t>831</w:t>
            </w:r>
          </w:p>
        </w:tc>
        <w:tc>
          <w:tcPr>
            <w:tcW w:w="1417" w:type="dxa"/>
            <w:vAlign w:val="center"/>
          </w:tcPr>
          <w:p w14:paraId="58728EA3" w14:textId="77777777" w:rsidR="007A0CE8" w:rsidRPr="00F71D13" w:rsidRDefault="007A0CE8" w:rsidP="00A83B7D">
            <w:pPr>
              <w:pStyle w:val="NormalWeb"/>
            </w:pPr>
            <w:r w:rsidRPr="00F71D13">
              <w:t>0.011408</w:t>
            </w:r>
          </w:p>
        </w:tc>
        <w:tc>
          <w:tcPr>
            <w:tcW w:w="1701" w:type="dxa"/>
            <w:vAlign w:val="center"/>
          </w:tcPr>
          <w:p w14:paraId="3DD6DF4D" w14:textId="1D5104A9" w:rsidR="007A0CE8" w:rsidRPr="00F45E62" w:rsidRDefault="007A0CE8" w:rsidP="00A83B7D">
            <w:pPr>
              <w:pStyle w:val="NormalWeb"/>
            </w:pPr>
            <w:r w:rsidRPr="00F71D13">
              <w:t>278.2</w:t>
            </w:r>
          </w:p>
        </w:tc>
      </w:tr>
    </w:tbl>
    <w:p w14:paraId="0DAFFF80" w14:textId="77777777" w:rsidR="007A0CE8" w:rsidRPr="007A0CE8" w:rsidRDefault="007A0CE8" w:rsidP="00735A21">
      <w:pPr>
        <w:pStyle w:val="Heading3"/>
        <w:spacing w:before="0" w:beforeAutospacing="0" w:after="120" w:afterAutospacing="0"/>
        <w:ind w:left="720" w:hanging="720"/>
        <w:jc w:val="both"/>
        <w:rPr>
          <w:sz w:val="24"/>
          <w:szCs w:val="24"/>
        </w:rPr>
      </w:pPr>
    </w:p>
    <w:sectPr w:rsidR="007A0CE8" w:rsidRPr="007A0CE8" w:rsidSect="001E0068">
      <w:pgSz w:w="11907" w:h="16840" w:code="9"/>
      <w:pgMar w:top="851" w:right="851" w:bottom="851" w:left="1418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oogle Sans Tex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dvMP_SC">
    <w:altName w:val="Cambria"/>
    <w:panose1 w:val="00000000000000000000"/>
    <w:charset w:val="00"/>
    <w:family w:val="roman"/>
    <w:notTrueType/>
    <w:pitch w:val="default"/>
  </w:font>
  <w:font w:name="AdvTTd027cc2c+20">
    <w:altName w:val="Cambria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B5975"/>
    <w:multiLevelType w:val="hybridMultilevel"/>
    <w:tmpl w:val="F25E9BCA"/>
    <w:lvl w:ilvl="0" w:tplc="61300C0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4D07E7"/>
    <w:multiLevelType w:val="hybridMultilevel"/>
    <w:tmpl w:val="BA7847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EC3423"/>
    <w:multiLevelType w:val="hybridMultilevel"/>
    <w:tmpl w:val="CB4E2844"/>
    <w:lvl w:ilvl="0" w:tplc="4150175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FD6F0E"/>
    <w:multiLevelType w:val="hybridMultilevel"/>
    <w:tmpl w:val="62D4EB80"/>
    <w:lvl w:ilvl="0" w:tplc="164E2A98">
      <w:start w:val="5"/>
      <w:numFmt w:val="bullet"/>
      <w:lvlText w:val="-"/>
      <w:lvlJc w:val="left"/>
      <w:pPr>
        <w:ind w:left="720" w:hanging="360"/>
      </w:pPr>
      <w:rPr>
        <w:rFonts w:ascii="Google Sans Text" w:eastAsia="Times New Roman" w:hAnsi="Google Sans Text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BB368B"/>
    <w:multiLevelType w:val="hybridMultilevel"/>
    <w:tmpl w:val="3FECAD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6D532C"/>
    <w:multiLevelType w:val="hybridMultilevel"/>
    <w:tmpl w:val="FDFEBB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hideSpelling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4256"/>
    <w:rsid w:val="00000B64"/>
    <w:rsid w:val="000022E2"/>
    <w:rsid w:val="00003110"/>
    <w:rsid w:val="00006489"/>
    <w:rsid w:val="00011B1F"/>
    <w:rsid w:val="000207B9"/>
    <w:rsid w:val="0002144E"/>
    <w:rsid w:val="00021F41"/>
    <w:rsid w:val="00021F43"/>
    <w:rsid w:val="0002411E"/>
    <w:rsid w:val="000250E5"/>
    <w:rsid w:val="000324E4"/>
    <w:rsid w:val="00034ADC"/>
    <w:rsid w:val="000406D6"/>
    <w:rsid w:val="00040F2D"/>
    <w:rsid w:val="00044FBC"/>
    <w:rsid w:val="0004740E"/>
    <w:rsid w:val="00050586"/>
    <w:rsid w:val="00050DF1"/>
    <w:rsid w:val="00053F2A"/>
    <w:rsid w:val="00061271"/>
    <w:rsid w:val="00063F42"/>
    <w:rsid w:val="000645DD"/>
    <w:rsid w:val="000661CC"/>
    <w:rsid w:val="00070411"/>
    <w:rsid w:val="0007161E"/>
    <w:rsid w:val="00071ACA"/>
    <w:rsid w:val="00071ACC"/>
    <w:rsid w:val="0007452B"/>
    <w:rsid w:val="00075C0F"/>
    <w:rsid w:val="00076A43"/>
    <w:rsid w:val="00082423"/>
    <w:rsid w:val="00085466"/>
    <w:rsid w:val="00085B53"/>
    <w:rsid w:val="00092C8D"/>
    <w:rsid w:val="0009420E"/>
    <w:rsid w:val="00096D77"/>
    <w:rsid w:val="00097F2A"/>
    <w:rsid w:val="000A3FE2"/>
    <w:rsid w:val="000B1E34"/>
    <w:rsid w:val="000B2FBB"/>
    <w:rsid w:val="000B3344"/>
    <w:rsid w:val="000C0003"/>
    <w:rsid w:val="000C5CF0"/>
    <w:rsid w:val="000C65C9"/>
    <w:rsid w:val="000C6D05"/>
    <w:rsid w:val="000C736C"/>
    <w:rsid w:val="000D1218"/>
    <w:rsid w:val="000D160F"/>
    <w:rsid w:val="000D1DF8"/>
    <w:rsid w:val="000D34D9"/>
    <w:rsid w:val="000D35C2"/>
    <w:rsid w:val="000D4D71"/>
    <w:rsid w:val="000E001B"/>
    <w:rsid w:val="000E1C3D"/>
    <w:rsid w:val="000E44F4"/>
    <w:rsid w:val="000E6667"/>
    <w:rsid w:val="000E74BC"/>
    <w:rsid w:val="000E793F"/>
    <w:rsid w:val="000E7F8E"/>
    <w:rsid w:val="000F12EA"/>
    <w:rsid w:val="000F158C"/>
    <w:rsid w:val="000F5269"/>
    <w:rsid w:val="000F6483"/>
    <w:rsid w:val="000F648C"/>
    <w:rsid w:val="000F696C"/>
    <w:rsid w:val="000F6C6A"/>
    <w:rsid w:val="0010164E"/>
    <w:rsid w:val="00101AA9"/>
    <w:rsid w:val="00103244"/>
    <w:rsid w:val="00104178"/>
    <w:rsid w:val="00110437"/>
    <w:rsid w:val="00111B68"/>
    <w:rsid w:val="0011262E"/>
    <w:rsid w:val="00113699"/>
    <w:rsid w:val="00121CEE"/>
    <w:rsid w:val="00122438"/>
    <w:rsid w:val="00122A55"/>
    <w:rsid w:val="00124B77"/>
    <w:rsid w:val="0013422C"/>
    <w:rsid w:val="0014130C"/>
    <w:rsid w:val="0014218C"/>
    <w:rsid w:val="00142CE1"/>
    <w:rsid w:val="00150A2C"/>
    <w:rsid w:val="00152741"/>
    <w:rsid w:val="00153189"/>
    <w:rsid w:val="001534F2"/>
    <w:rsid w:val="001539BC"/>
    <w:rsid w:val="00156AC5"/>
    <w:rsid w:val="0016007F"/>
    <w:rsid w:val="00161E04"/>
    <w:rsid w:val="00167B01"/>
    <w:rsid w:val="00172759"/>
    <w:rsid w:val="00176798"/>
    <w:rsid w:val="001778F4"/>
    <w:rsid w:val="001902A3"/>
    <w:rsid w:val="001910D8"/>
    <w:rsid w:val="00194E4A"/>
    <w:rsid w:val="00196111"/>
    <w:rsid w:val="0019764E"/>
    <w:rsid w:val="001A4217"/>
    <w:rsid w:val="001A6CC3"/>
    <w:rsid w:val="001A7FBC"/>
    <w:rsid w:val="001B2EE7"/>
    <w:rsid w:val="001B3EC6"/>
    <w:rsid w:val="001B572C"/>
    <w:rsid w:val="001B6965"/>
    <w:rsid w:val="001B7BE1"/>
    <w:rsid w:val="001C12EC"/>
    <w:rsid w:val="001C20C7"/>
    <w:rsid w:val="001C2B7D"/>
    <w:rsid w:val="001C6007"/>
    <w:rsid w:val="001C7006"/>
    <w:rsid w:val="001C71D6"/>
    <w:rsid w:val="001D4D40"/>
    <w:rsid w:val="001D6A88"/>
    <w:rsid w:val="001E0068"/>
    <w:rsid w:val="001E36CB"/>
    <w:rsid w:val="001E3F63"/>
    <w:rsid w:val="001E4055"/>
    <w:rsid w:val="001E7DC2"/>
    <w:rsid w:val="001F0BC9"/>
    <w:rsid w:val="001F1431"/>
    <w:rsid w:val="001F2283"/>
    <w:rsid w:val="001F233C"/>
    <w:rsid w:val="001F30E3"/>
    <w:rsid w:val="001F5D8D"/>
    <w:rsid w:val="001F6CED"/>
    <w:rsid w:val="001F78CC"/>
    <w:rsid w:val="00201F70"/>
    <w:rsid w:val="00202448"/>
    <w:rsid w:val="00206211"/>
    <w:rsid w:val="00206894"/>
    <w:rsid w:val="00207F99"/>
    <w:rsid w:val="0022055F"/>
    <w:rsid w:val="00221275"/>
    <w:rsid w:val="0022324F"/>
    <w:rsid w:val="002234C0"/>
    <w:rsid w:val="002271F6"/>
    <w:rsid w:val="00227B1F"/>
    <w:rsid w:val="002305C4"/>
    <w:rsid w:val="002342E7"/>
    <w:rsid w:val="00235543"/>
    <w:rsid w:val="002368D8"/>
    <w:rsid w:val="00242DA6"/>
    <w:rsid w:val="002431F8"/>
    <w:rsid w:val="002446D5"/>
    <w:rsid w:val="002447F8"/>
    <w:rsid w:val="00244E81"/>
    <w:rsid w:val="00254C2F"/>
    <w:rsid w:val="00260C7C"/>
    <w:rsid w:val="0026162D"/>
    <w:rsid w:val="00265030"/>
    <w:rsid w:val="00274C8D"/>
    <w:rsid w:val="00281995"/>
    <w:rsid w:val="00282252"/>
    <w:rsid w:val="002826F8"/>
    <w:rsid w:val="00282C04"/>
    <w:rsid w:val="00282E5A"/>
    <w:rsid w:val="002858E6"/>
    <w:rsid w:val="00286472"/>
    <w:rsid w:val="0028749E"/>
    <w:rsid w:val="002912E4"/>
    <w:rsid w:val="002956D9"/>
    <w:rsid w:val="00295875"/>
    <w:rsid w:val="00295BB4"/>
    <w:rsid w:val="002A06BD"/>
    <w:rsid w:val="002A1544"/>
    <w:rsid w:val="002A2E7C"/>
    <w:rsid w:val="002A3C7D"/>
    <w:rsid w:val="002A4635"/>
    <w:rsid w:val="002A483B"/>
    <w:rsid w:val="002A5C28"/>
    <w:rsid w:val="002A65A6"/>
    <w:rsid w:val="002B03CF"/>
    <w:rsid w:val="002B4EBB"/>
    <w:rsid w:val="002C3595"/>
    <w:rsid w:val="002C4968"/>
    <w:rsid w:val="002C5841"/>
    <w:rsid w:val="002C63E9"/>
    <w:rsid w:val="002C686C"/>
    <w:rsid w:val="002D05C6"/>
    <w:rsid w:val="002D1F50"/>
    <w:rsid w:val="002D729C"/>
    <w:rsid w:val="002E0B30"/>
    <w:rsid w:val="002E0B34"/>
    <w:rsid w:val="002E1FD6"/>
    <w:rsid w:val="002E2630"/>
    <w:rsid w:val="002E7C19"/>
    <w:rsid w:val="002E7D73"/>
    <w:rsid w:val="002F2081"/>
    <w:rsid w:val="003017E3"/>
    <w:rsid w:val="003039F1"/>
    <w:rsid w:val="00310A58"/>
    <w:rsid w:val="00313B5E"/>
    <w:rsid w:val="003143FA"/>
    <w:rsid w:val="003170E2"/>
    <w:rsid w:val="00320516"/>
    <w:rsid w:val="00321337"/>
    <w:rsid w:val="003239F2"/>
    <w:rsid w:val="003243EA"/>
    <w:rsid w:val="00326A50"/>
    <w:rsid w:val="00326C68"/>
    <w:rsid w:val="003311DD"/>
    <w:rsid w:val="003325F8"/>
    <w:rsid w:val="00341198"/>
    <w:rsid w:val="00343418"/>
    <w:rsid w:val="003437FB"/>
    <w:rsid w:val="00345707"/>
    <w:rsid w:val="00347546"/>
    <w:rsid w:val="00347698"/>
    <w:rsid w:val="0035032E"/>
    <w:rsid w:val="003503E2"/>
    <w:rsid w:val="003537C1"/>
    <w:rsid w:val="0035523A"/>
    <w:rsid w:val="003573A2"/>
    <w:rsid w:val="00360971"/>
    <w:rsid w:val="0036104B"/>
    <w:rsid w:val="00362ED0"/>
    <w:rsid w:val="00363306"/>
    <w:rsid w:val="00363329"/>
    <w:rsid w:val="00363F91"/>
    <w:rsid w:val="00364054"/>
    <w:rsid w:val="00364DE7"/>
    <w:rsid w:val="00367CFF"/>
    <w:rsid w:val="00370382"/>
    <w:rsid w:val="00370BE2"/>
    <w:rsid w:val="00372FB5"/>
    <w:rsid w:val="003752FF"/>
    <w:rsid w:val="0037546D"/>
    <w:rsid w:val="00376BC1"/>
    <w:rsid w:val="003806CC"/>
    <w:rsid w:val="003811EE"/>
    <w:rsid w:val="00382653"/>
    <w:rsid w:val="003836E0"/>
    <w:rsid w:val="00384CB0"/>
    <w:rsid w:val="00386039"/>
    <w:rsid w:val="0038774A"/>
    <w:rsid w:val="00391BE8"/>
    <w:rsid w:val="0039575D"/>
    <w:rsid w:val="0039606F"/>
    <w:rsid w:val="003972FD"/>
    <w:rsid w:val="003A49D9"/>
    <w:rsid w:val="003B3307"/>
    <w:rsid w:val="003B47A9"/>
    <w:rsid w:val="003B6034"/>
    <w:rsid w:val="003B7174"/>
    <w:rsid w:val="003C034B"/>
    <w:rsid w:val="003C2D3E"/>
    <w:rsid w:val="003C3050"/>
    <w:rsid w:val="003C3E06"/>
    <w:rsid w:val="003C50B3"/>
    <w:rsid w:val="003C5A5A"/>
    <w:rsid w:val="003C7585"/>
    <w:rsid w:val="003D26F6"/>
    <w:rsid w:val="003D2873"/>
    <w:rsid w:val="003D39D8"/>
    <w:rsid w:val="003D5645"/>
    <w:rsid w:val="003D7235"/>
    <w:rsid w:val="003D7C2C"/>
    <w:rsid w:val="003D7E76"/>
    <w:rsid w:val="003E10F8"/>
    <w:rsid w:val="003E17DB"/>
    <w:rsid w:val="003E465B"/>
    <w:rsid w:val="003F1CA1"/>
    <w:rsid w:val="003F1F42"/>
    <w:rsid w:val="003F23E5"/>
    <w:rsid w:val="003F258A"/>
    <w:rsid w:val="003F29B8"/>
    <w:rsid w:val="003F2D76"/>
    <w:rsid w:val="003F40AF"/>
    <w:rsid w:val="003F4683"/>
    <w:rsid w:val="003F5564"/>
    <w:rsid w:val="003F55A6"/>
    <w:rsid w:val="00400130"/>
    <w:rsid w:val="00400FC6"/>
    <w:rsid w:val="0040470F"/>
    <w:rsid w:val="004054D6"/>
    <w:rsid w:val="004127DC"/>
    <w:rsid w:val="004134F6"/>
    <w:rsid w:val="00414AEE"/>
    <w:rsid w:val="00415A85"/>
    <w:rsid w:val="004208D2"/>
    <w:rsid w:val="00421982"/>
    <w:rsid w:val="004226AB"/>
    <w:rsid w:val="00424294"/>
    <w:rsid w:val="0042679E"/>
    <w:rsid w:val="00427163"/>
    <w:rsid w:val="00427FD5"/>
    <w:rsid w:val="00432015"/>
    <w:rsid w:val="00435A86"/>
    <w:rsid w:val="00435B5A"/>
    <w:rsid w:val="00443F77"/>
    <w:rsid w:val="00445D94"/>
    <w:rsid w:val="00447256"/>
    <w:rsid w:val="00447A96"/>
    <w:rsid w:val="00447DFB"/>
    <w:rsid w:val="00452535"/>
    <w:rsid w:val="00453347"/>
    <w:rsid w:val="00454FBA"/>
    <w:rsid w:val="00456DA0"/>
    <w:rsid w:val="004611F3"/>
    <w:rsid w:val="0046232E"/>
    <w:rsid w:val="00462FB7"/>
    <w:rsid w:val="00463881"/>
    <w:rsid w:val="00463DDE"/>
    <w:rsid w:val="00471C1D"/>
    <w:rsid w:val="00473160"/>
    <w:rsid w:val="004820FA"/>
    <w:rsid w:val="004846BC"/>
    <w:rsid w:val="00486BA3"/>
    <w:rsid w:val="00487594"/>
    <w:rsid w:val="004904B8"/>
    <w:rsid w:val="00490CEC"/>
    <w:rsid w:val="00493656"/>
    <w:rsid w:val="004B2D7A"/>
    <w:rsid w:val="004B4287"/>
    <w:rsid w:val="004C0428"/>
    <w:rsid w:val="004C076B"/>
    <w:rsid w:val="004C2C64"/>
    <w:rsid w:val="004C6A83"/>
    <w:rsid w:val="004C6CA6"/>
    <w:rsid w:val="004D0D14"/>
    <w:rsid w:val="004D1607"/>
    <w:rsid w:val="004D35A4"/>
    <w:rsid w:val="004D5CCE"/>
    <w:rsid w:val="004D5D4A"/>
    <w:rsid w:val="004D5E8F"/>
    <w:rsid w:val="004E3F53"/>
    <w:rsid w:val="004F1A8B"/>
    <w:rsid w:val="004F44ED"/>
    <w:rsid w:val="004F481C"/>
    <w:rsid w:val="004F5006"/>
    <w:rsid w:val="0050336E"/>
    <w:rsid w:val="00505FCE"/>
    <w:rsid w:val="0050734C"/>
    <w:rsid w:val="0051021C"/>
    <w:rsid w:val="00514A2C"/>
    <w:rsid w:val="005163A5"/>
    <w:rsid w:val="00516CD2"/>
    <w:rsid w:val="00520CE2"/>
    <w:rsid w:val="00520EC2"/>
    <w:rsid w:val="005218F4"/>
    <w:rsid w:val="005222C5"/>
    <w:rsid w:val="0052417A"/>
    <w:rsid w:val="005243BB"/>
    <w:rsid w:val="0052510A"/>
    <w:rsid w:val="0053566A"/>
    <w:rsid w:val="0054191F"/>
    <w:rsid w:val="00541C26"/>
    <w:rsid w:val="00546BB5"/>
    <w:rsid w:val="0055127B"/>
    <w:rsid w:val="00552B1E"/>
    <w:rsid w:val="00552D40"/>
    <w:rsid w:val="00556287"/>
    <w:rsid w:val="00560DCA"/>
    <w:rsid w:val="0056385B"/>
    <w:rsid w:val="00564EE3"/>
    <w:rsid w:val="00565985"/>
    <w:rsid w:val="00571349"/>
    <w:rsid w:val="005730BA"/>
    <w:rsid w:val="005802A7"/>
    <w:rsid w:val="00581D9F"/>
    <w:rsid w:val="005828D3"/>
    <w:rsid w:val="005829E5"/>
    <w:rsid w:val="00584084"/>
    <w:rsid w:val="005849BC"/>
    <w:rsid w:val="00586AC6"/>
    <w:rsid w:val="005900D9"/>
    <w:rsid w:val="00591A30"/>
    <w:rsid w:val="00593A9F"/>
    <w:rsid w:val="00595E80"/>
    <w:rsid w:val="005A162A"/>
    <w:rsid w:val="005A1A78"/>
    <w:rsid w:val="005A5438"/>
    <w:rsid w:val="005B0F73"/>
    <w:rsid w:val="005B2475"/>
    <w:rsid w:val="005B48A0"/>
    <w:rsid w:val="005B581E"/>
    <w:rsid w:val="005C0755"/>
    <w:rsid w:val="005C0BE6"/>
    <w:rsid w:val="005C1C4C"/>
    <w:rsid w:val="005C4CDC"/>
    <w:rsid w:val="005C7FBE"/>
    <w:rsid w:val="005D0802"/>
    <w:rsid w:val="005D0A77"/>
    <w:rsid w:val="005D304B"/>
    <w:rsid w:val="005D454D"/>
    <w:rsid w:val="005D60EC"/>
    <w:rsid w:val="005E018E"/>
    <w:rsid w:val="005E0776"/>
    <w:rsid w:val="005E2656"/>
    <w:rsid w:val="005E55EC"/>
    <w:rsid w:val="005E5B22"/>
    <w:rsid w:val="005F330B"/>
    <w:rsid w:val="005F3A1A"/>
    <w:rsid w:val="005F69D1"/>
    <w:rsid w:val="005F6E38"/>
    <w:rsid w:val="00600497"/>
    <w:rsid w:val="00601935"/>
    <w:rsid w:val="00601E9B"/>
    <w:rsid w:val="00603797"/>
    <w:rsid w:val="006042F0"/>
    <w:rsid w:val="00607D07"/>
    <w:rsid w:val="006151EF"/>
    <w:rsid w:val="006164DB"/>
    <w:rsid w:val="0061762B"/>
    <w:rsid w:val="00622EC4"/>
    <w:rsid w:val="0062640B"/>
    <w:rsid w:val="00635351"/>
    <w:rsid w:val="00637A5E"/>
    <w:rsid w:val="00637EE7"/>
    <w:rsid w:val="00640ECD"/>
    <w:rsid w:val="006428FC"/>
    <w:rsid w:val="00642D45"/>
    <w:rsid w:val="006510BB"/>
    <w:rsid w:val="006534C2"/>
    <w:rsid w:val="006563A7"/>
    <w:rsid w:val="0066052D"/>
    <w:rsid w:val="00661339"/>
    <w:rsid w:val="00662D2B"/>
    <w:rsid w:val="00664915"/>
    <w:rsid w:val="00665730"/>
    <w:rsid w:val="006665BF"/>
    <w:rsid w:val="00671CCA"/>
    <w:rsid w:val="00673493"/>
    <w:rsid w:val="00676139"/>
    <w:rsid w:val="00677D03"/>
    <w:rsid w:val="00680977"/>
    <w:rsid w:val="00681DF0"/>
    <w:rsid w:val="006823C6"/>
    <w:rsid w:val="0068777E"/>
    <w:rsid w:val="00687A9C"/>
    <w:rsid w:val="00692DD0"/>
    <w:rsid w:val="0069491C"/>
    <w:rsid w:val="00696E0C"/>
    <w:rsid w:val="0069723C"/>
    <w:rsid w:val="006A05B4"/>
    <w:rsid w:val="006A0BA5"/>
    <w:rsid w:val="006A3EE2"/>
    <w:rsid w:val="006A4E31"/>
    <w:rsid w:val="006A673F"/>
    <w:rsid w:val="006A6ED5"/>
    <w:rsid w:val="006A7540"/>
    <w:rsid w:val="006B0199"/>
    <w:rsid w:val="006B0D53"/>
    <w:rsid w:val="006B2082"/>
    <w:rsid w:val="006B4541"/>
    <w:rsid w:val="006B5C03"/>
    <w:rsid w:val="006B7A21"/>
    <w:rsid w:val="006B7CDB"/>
    <w:rsid w:val="006C28EA"/>
    <w:rsid w:val="006C582F"/>
    <w:rsid w:val="006C6741"/>
    <w:rsid w:val="006C6896"/>
    <w:rsid w:val="006D2183"/>
    <w:rsid w:val="006D2B57"/>
    <w:rsid w:val="006D3E57"/>
    <w:rsid w:val="006D4E24"/>
    <w:rsid w:val="006D6F43"/>
    <w:rsid w:val="006E10CA"/>
    <w:rsid w:val="006E2E54"/>
    <w:rsid w:val="006F006A"/>
    <w:rsid w:val="006F1FC0"/>
    <w:rsid w:val="006F2E65"/>
    <w:rsid w:val="006F3122"/>
    <w:rsid w:val="006F3B83"/>
    <w:rsid w:val="006F47BB"/>
    <w:rsid w:val="00700A8C"/>
    <w:rsid w:val="00702A9A"/>
    <w:rsid w:val="00704071"/>
    <w:rsid w:val="007048C4"/>
    <w:rsid w:val="007104B5"/>
    <w:rsid w:val="00712485"/>
    <w:rsid w:val="0071447D"/>
    <w:rsid w:val="00717376"/>
    <w:rsid w:val="00721647"/>
    <w:rsid w:val="00721E0F"/>
    <w:rsid w:val="00723A39"/>
    <w:rsid w:val="0072446E"/>
    <w:rsid w:val="00724D7C"/>
    <w:rsid w:val="00726AB5"/>
    <w:rsid w:val="00727B24"/>
    <w:rsid w:val="00732A91"/>
    <w:rsid w:val="00733423"/>
    <w:rsid w:val="00733E8B"/>
    <w:rsid w:val="00735A21"/>
    <w:rsid w:val="00737ABB"/>
    <w:rsid w:val="00741D97"/>
    <w:rsid w:val="0074327C"/>
    <w:rsid w:val="00745B68"/>
    <w:rsid w:val="00745C07"/>
    <w:rsid w:val="00745F94"/>
    <w:rsid w:val="007512CD"/>
    <w:rsid w:val="00754355"/>
    <w:rsid w:val="007565FC"/>
    <w:rsid w:val="00756D5A"/>
    <w:rsid w:val="007577C1"/>
    <w:rsid w:val="00757917"/>
    <w:rsid w:val="00761982"/>
    <w:rsid w:val="00761B2C"/>
    <w:rsid w:val="00764694"/>
    <w:rsid w:val="00764DEF"/>
    <w:rsid w:val="00767BE7"/>
    <w:rsid w:val="00770E45"/>
    <w:rsid w:val="007715FE"/>
    <w:rsid w:val="0077215C"/>
    <w:rsid w:val="00775320"/>
    <w:rsid w:val="0077757A"/>
    <w:rsid w:val="00782B0A"/>
    <w:rsid w:val="00783249"/>
    <w:rsid w:val="00785ADA"/>
    <w:rsid w:val="0078662F"/>
    <w:rsid w:val="00786AE4"/>
    <w:rsid w:val="00791520"/>
    <w:rsid w:val="007937D1"/>
    <w:rsid w:val="00797297"/>
    <w:rsid w:val="007A0CE8"/>
    <w:rsid w:val="007A1E5D"/>
    <w:rsid w:val="007A3A34"/>
    <w:rsid w:val="007A42B5"/>
    <w:rsid w:val="007B0161"/>
    <w:rsid w:val="007B53EF"/>
    <w:rsid w:val="007C3FAC"/>
    <w:rsid w:val="007C54DC"/>
    <w:rsid w:val="007C55AE"/>
    <w:rsid w:val="007D3151"/>
    <w:rsid w:val="007D354D"/>
    <w:rsid w:val="007D39BC"/>
    <w:rsid w:val="007D5DBB"/>
    <w:rsid w:val="007D7DAD"/>
    <w:rsid w:val="007E05E7"/>
    <w:rsid w:val="007E0C76"/>
    <w:rsid w:val="007E0CBA"/>
    <w:rsid w:val="007E3416"/>
    <w:rsid w:val="007E5BCC"/>
    <w:rsid w:val="007F25BB"/>
    <w:rsid w:val="007F34C3"/>
    <w:rsid w:val="007F3E9D"/>
    <w:rsid w:val="007F5126"/>
    <w:rsid w:val="007F76FD"/>
    <w:rsid w:val="007F7ACD"/>
    <w:rsid w:val="0080353F"/>
    <w:rsid w:val="00804A2C"/>
    <w:rsid w:val="008076DB"/>
    <w:rsid w:val="008105EB"/>
    <w:rsid w:val="00810656"/>
    <w:rsid w:val="008112ED"/>
    <w:rsid w:val="008135C8"/>
    <w:rsid w:val="00813966"/>
    <w:rsid w:val="00822ABF"/>
    <w:rsid w:val="008239E3"/>
    <w:rsid w:val="00826BCD"/>
    <w:rsid w:val="0083356B"/>
    <w:rsid w:val="00833842"/>
    <w:rsid w:val="00835C24"/>
    <w:rsid w:val="008363D3"/>
    <w:rsid w:val="00836EAC"/>
    <w:rsid w:val="0084000D"/>
    <w:rsid w:val="0084173E"/>
    <w:rsid w:val="00841829"/>
    <w:rsid w:val="00841CBC"/>
    <w:rsid w:val="00843347"/>
    <w:rsid w:val="00844710"/>
    <w:rsid w:val="00844F53"/>
    <w:rsid w:val="0084510B"/>
    <w:rsid w:val="00851873"/>
    <w:rsid w:val="00852858"/>
    <w:rsid w:val="008532EB"/>
    <w:rsid w:val="0085756E"/>
    <w:rsid w:val="00860454"/>
    <w:rsid w:val="008674D2"/>
    <w:rsid w:val="00867F03"/>
    <w:rsid w:val="00870285"/>
    <w:rsid w:val="00870EF2"/>
    <w:rsid w:val="00873550"/>
    <w:rsid w:val="00874502"/>
    <w:rsid w:val="0087661D"/>
    <w:rsid w:val="008806F2"/>
    <w:rsid w:val="00880D98"/>
    <w:rsid w:val="0088290B"/>
    <w:rsid w:val="00886EEF"/>
    <w:rsid w:val="00893277"/>
    <w:rsid w:val="00893D62"/>
    <w:rsid w:val="0089642A"/>
    <w:rsid w:val="00896874"/>
    <w:rsid w:val="008A0633"/>
    <w:rsid w:val="008A465C"/>
    <w:rsid w:val="008B2174"/>
    <w:rsid w:val="008B353D"/>
    <w:rsid w:val="008B391D"/>
    <w:rsid w:val="008B5CAC"/>
    <w:rsid w:val="008B6C36"/>
    <w:rsid w:val="008B71E1"/>
    <w:rsid w:val="008C26D6"/>
    <w:rsid w:val="008D158D"/>
    <w:rsid w:val="008D21FF"/>
    <w:rsid w:val="008D49E7"/>
    <w:rsid w:val="008D670F"/>
    <w:rsid w:val="008D7511"/>
    <w:rsid w:val="008D754B"/>
    <w:rsid w:val="008E010A"/>
    <w:rsid w:val="008E037D"/>
    <w:rsid w:val="008E0454"/>
    <w:rsid w:val="008E0DC6"/>
    <w:rsid w:val="008E41EE"/>
    <w:rsid w:val="008E47B7"/>
    <w:rsid w:val="008F297A"/>
    <w:rsid w:val="008F2C1A"/>
    <w:rsid w:val="008F4F9A"/>
    <w:rsid w:val="00907482"/>
    <w:rsid w:val="00907612"/>
    <w:rsid w:val="00911002"/>
    <w:rsid w:val="009134E4"/>
    <w:rsid w:val="009134FA"/>
    <w:rsid w:val="00916217"/>
    <w:rsid w:val="00916C99"/>
    <w:rsid w:val="0092034B"/>
    <w:rsid w:val="009208E4"/>
    <w:rsid w:val="009213B7"/>
    <w:rsid w:val="009214E4"/>
    <w:rsid w:val="0092298B"/>
    <w:rsid w:val="00927428"/>
    <w:rsid w:val="00941052"/>
    <w:rsid w:val="00945CAC"/>
    <w:rsid w:val="00952951"/>
    <w:rsid w:val="00954792"/>
    <w:rsid w:val="00956805"/>
    <w:rsid w:val="00960538"/>
    <w:rsid w:val="00961353"/>
    <w:rsid w:val="00964CC5"/>
    <w:rsid w:val="00971577"/>
    <w:rsid w:val="00972193"/>
    <w:rsid w:val="00976B01"/>
    <w:rsid w:val="00981CFF"/>
    <w:rsid w:val="00984E4B"/>
    <w:rsid w:val="009853A9"/>
    <w:rsid w:val="00991425"/>
    <w:rsid w:val="00992B93"/>
    <w:rsid w:val="0099446C"/>
    <w:rsid w:val="00997EAF"/>
    <w:rsid w:val="009A2CBD"/>
    <w:rsid w:val="009A3655"/>
    <w:rsid w:val="009A3986"/>
    <w:rsid w:val="009A3C7B"/>
    <w:rsid w:val="009A3EE6"/>
    <w:rsid w:val="009A54F7"/>
    <w:rsid w:val="009A7227"/>
    <w:rsid w:val="009B1D76"/>
    <w:rsid w:val="009B5AFE"/>
    <w:rsid w:val="009B7205"/>
    <w:rsid w:val="009C2665"/>
    <w:rsid w:val="009D0045"/>
    <w:rsid w:val="009D09AE"/>
    <w:rsid w:val="009D1E3F"/>
    <w:rsid w:val="009D3A43"/>
    <w:rsid w:val="009D46C6"/>
    <w:rsid w:val="009D6019"/>
    <w:rsid w:val="009D64B9"/>
    <w:rsid w:val="009D7F87"/>
    <w:rsid w:val="009E03F4"/>
    <w:rsid w:val="009E0A11"/>
    <w:rsid w:val="009E0D94"/>
    <w:rsid w:val="009F452C"/>
    <w:rsid w:val="009F541D"/>
    <w:rsid w:val="009F6DBD"/>
    <w:rsid w:val="009F7828"/>
    <w:rsid w:val="00A00F9C"/>
    <w:rsid w:val="00A01F72"/>
    <w:rsid w:val="00A04C41"/>
    <w:rsid w:val="00A11BFF"/>
    <w:rsid w:val="00A1297F"/>
    <w:rsid w:val="00A15670"/>
    <w:rsid w:val="00A229DC"/>
    <w:rsid w:val="00A22C07"/>
    <w:rsid w:val="00A23056"/>
    <w:rsid w:val="00A24102"/>
    <w:rsid w:val="00A24D36"/>
    <w:rsid w:val="00A30511"/>
    <w:rsid w:val="00A3177A"/>
    <w:rsid w:val="00A3195D"/>
    <w:rsid w:val="00A34CC6"/>
    <w:rsid w:val="00A35E70"/>
    <w:rsid w:val="00A35EC5"/>
    <w:rsid w:val="00A40133"/>
    <w:rsid w:val="00A41C32"/>
    <w:rsid w:val="00A42CCC"/>
    <w:rsid w:val="00A441AF"/>
    <w:rsid w:val="00A44F19"/>
    <w:rsid w:val="00A50545"/>
    <w:rsid w:val="00A50D3B"/>
    <w:rsid w:val="00A51733"/>
    <w:rsid w:val="00A53176"/>
    <w:rsid w:val="00A55AF1"/>
    <w:rsid w:val="00A56B7F"/>
    <w:rsid w:val="00A56DCF"/>
    <w:rsid w:val="00A56E6B"/>
    <w:rsid w:val="00A6019E"/>
    <w:rsid w:val="00A661FC"/>
    <w:rsid w:val="00A70FDA"/>
    <w:rsid w:val="00A71411"/>
    <w:rsid w:val="00A718B0"/>
    <w:rsid w:val="00A7273D"/>
    <w:rsid w:val="00A743B3"/>
    <w:rsid w:val="00A77509"/>
    <w:rsid w:val="00A812D1"/>
    <w:rsid w:val="00A815B4"/>
    <w:rsid w:val="00A8235B"/>
    <w:rsid w:val="00A83B7D"/>
    <w:rsid w:val="00A9311C"/>
    <w:rsid w:val="00A94F92"/>
    <w:rsid w:val="00AA0DEE"/>
    <w:rsid w:val="00AA3FD9"/>
    <w:rsid w:val="00AA4C32"/>
    <w:rsid w:val="00AA4DFE"/>
    <w:rsid w:val="00AB2C12"/>
    <w:rsid w:val="00AB55CC"/>
    <w:rsid w:val="00AB5F31"/>
    <w:rsid w:val="00AB652D"/>
    <w:rsid w:val="00AC035E"/>
    <w:rsid w:val="00AC18EB"/>
    <w:rsid w:val="00AC49F8"/>
    <w:rsid w:val="00AD06E0"/>
    <w:rsid w:val="00AD0718"/>
    <w:rsid w:val="00AD26EB"/>
    <w:rsid w:val="00AD27CD"/>
    <w:rsid w:val="00AD3C7E"/>
    <w:rsid w:val="00AE1AAC"/>
    <w:rsid w:val="00AE4E4A"/>
    <w:rsid w:val="00AE6DD1"/>
    <w:rsid w:val="00AE772F"/>
    <w:rsid w:val="00AF577D"/>
    <w:rsid w:val="00AF741E"/>
    <w:rsid w:val="00B070E8"/>
    <w:rsid w:val="00B105B7"/>
    <w:rsid w:val="00B10D9B"/>
    <w:rsid w:val="00B11041"/>
    <w:rsid w:val="00B12B94"/>
    <w:rsid w:val="00B12C03"/>
    <w:rsid w:val="00B1562D"/>
    <w:rsid w:val="00B15E6D"/>
    <w:rsid w:val="00B17D9A"/>
    <w:rsid w:val="00B20429"/>
    <w:rsid w:val="00B23136"/>
    <w:rsid w:val="00B26401"/>
    <w:rsid w:val="00B37D99"/>
    <w:rsid w:val="00B4101B"/>
    <w:rsid w:val="00B42EE8"/>
    <w:rsid w:val="00B459CC"/>
    <w:rsid w:val="00B45BAD"/>
    <w:rsid w:val="00B45C36"/>
    <w:rsid w:val="00B45CCF"/>
    <w:rsid w:val="00B50EC3"/>
    <w:rsid w:val="00B52491"/>
    <w:rsid w:val="00B52F4A"/>
    <w:rsid w:val="00B533B4"/>
    <w:rsid w:val="00B55E5C"/>
    <w:rsid w:val="00B563FE"/>
    <w:rsid w:val="00B6015C"/>
    <w:rsid w:val="00B6047F"/>
    <w:rsid w:val="00B631B5"/>
    <w:rsid w:val="00B63B5D"/>
    <w:rsid w:val="00B63EBD"/>
    <w:rsid w:val="00B64B20"/>
    <w:rsid w:val="00B650DC"/>
    <w:rsid w:val="00B65130"/>
    <w:rsid w:val="00B70465"/>
    <w:rsid w:val="00B7388E"/>
    <w:rsid w:val="00B75B42"/>
    <w:rsid w:val="00B82B8B"/>
    <w:rsid w:val="00B8687C"/>
    <w:rsid w:val="00B87C55"/>
    <w:rsid w:val="00B902B3"/>
    <w:rsid w:val="00B93FFB"/>
    <w:rsid w:val="00B95281"/>
    <w:rsid w:val="00B96F71"/>
    <w:rsid w:val="00BA0F54"/>
    <w:rsid w:val="00BA5666"/>
    <w:rsid w:val="00BA5CC1"/>
    <w:rsid w:val="00BA6E10"/>
    <w:rsid w:val="00BB27BF"/>
    <w:rsid w:val="00BC4DB7"/>
    <w:rsid w:val="00BC69F0"/>
    <w:rsid w:val="00BC6BC7"/>
    <w:rsid w:val="00BC72A3"/>
    <w:rsid w:val="00BC7C1C"/>
    <w:rsid w:val="00BD1883"/>
    <w:rsid w:val="00BD2F24"/>
    <w:rsid w:val="00BD520A"/>
    <w:rsid w:val="00BE71CF"/>
    <w:rsid w:val="00BF1E78"/>
    <w:rsid w:val="00C02ED6"/>
    <w:rsid w:val="00C03425"/>
    <w:rsid w:val="00C1080A"/>
    <w:rsid w:val="00C118F8"/>
    <w:rsid w:val="00C13B71"/>
    <w:rsid w:val="00C13E6F"/>
    <w:rsid w:val="00C149AF"/>
    <w:rsid w:val="00C16ECC"/>
    <w:rsid w:val="00C21550"/>
    <w:rsid w:val="00C21777"/>
    <w:rsid w:val="00C24770"/>
    <w:rsid w:val="00C250FE"/>
    <w:rsid w:val="00C25410"/>
    <w:rsid w:val="00C259F6"/>
    <w:rsid w:val="00C2659A"/>
    <w:rsid w:val="00C322CB"/>
    <w:rsid w:val="00C34395"/>
    <w:rsid w:val="00C371C6"/>
    <w:rsid w:val="00C4535B"/>
    <w:rsid w:val="00C47572"/>
    <w:rsid w:val="00C47A55"/>
    <w:rsid w:val="00C505A7"/>
    <w:rsid w:val="00C53DDC"/>
    <w:rsid w:val="00C55BAA"/>
    <w:rsid w:val="00C60B8D"/>
    <w:rsid w:val="00C6459B"/>
    <w:rsid w:val="00C65401"/>
    <w:rsid w:val="00C67A3A"/>
    <w:rsid w:val="00C67C56"/>
    <w:rsid w:val="00C67CBC"/>
    <w:rsid w:val="00C717FF"/>
    <w:rsid w:val="00C80092"/>
    <w:rsid w:val="00C80496"/>
    <w:rsid w:val="00C84E82"/>
    <w:rsid w:val="00C856FC"/>
    <w:rsid w:val="00C86356"/>
    <w:rsid w:val="00C918ED"/>
    <w:rsid w:val="00C92C36"/>
    <w:rsid w:val="00C9689B"/>
    <w:rsid w:val="00C96C41"/>
    <w:rsid w:val="00C975E7"/>
    <w:rsid w:val="00CA598C"/>
    <w:rsid w:val="00CA5F0A"/>
    <w:rsid w:val="00CA6029"/>
    <w:rsid w:val="00CA6450"/>
    <w:rsid w:val="00CA654B"/>
    <w:rsid w:val="00CB0C98"/>
    <w:rsid w:val="00CC5A17"/>
    <w:rsid w:val="00CC6417"/>
    <w:rsid w:val="00CD4333"/>
    <w:rsid w:val="00CD4EFD"/>
    <w:rsid w:val="00CD7371"/>
    <w:rsid w:val="00CD7584"/>
    <w:rsid w:val="00CD7C48"/>
    <w:rsid w:val="00CE0A39"/>
    <w:rsid w:val="00CE0DC2"/>
    <w:rsid w:val="00CE1793"/>
    <w:rsid w:val="00CE2443"/>
    <w:rsid w:val="00CE57DD"/>
    <w:rsid w:val="00CE704A"/>
    <w:rsid w:val="00CF1EAE"/>
    <w:rsid w:val="00CF6317"/>
    <w:rsid w:val="00CF757B"/>
    <w:rsid w:val="00D00FEC"/>
    <w:rsid w:val="00D03C2C"/>
    <w:rsid w:val="00D04C25"/>
    <w:rsid w:val="00D06536"/>
    <w:rsid w:val="00D16741"/>
    <w:rsid w:val="00D1773B"/>
    <w:rsid w:val="00D17768"/>
    <w:rsid w:val="00D17B18"/>
    <w:rsid w:val="00D21CF6"/>
    <w:rsid w:val="00D22A8D"/>
    <w:rsid w:val="00D230BE"/>
    <w:rsid w:val="00D2763E"/>
    <w:rsid w:val="00D359CF"/>
    <w:rsid w:val="00D422E1"/>
    <w:rsid w:val="00D42DAF"/>
    <w:rsid w:val="00D44E72"/>
    <w:rsid w:val="00D53492"/>
    <w:rsid w:val="00D555BC"/>
    <w:rsid w:val="00D5644D"/>
    <w:rsid w:val="00D56861"/>
    <w:rsid w:val="00D575A5"/>
    <w:rsid w:val="00D60E0E"/>
    <w:rsid w:val="00D6427D"/>
    <w:rsid w:val="00D64FBA"/>
    <w:rsid w:val="00D65C4E"/>
    <w:rsid w:val="00D6644E"/>
    <w:rsid w:val="00D679E9"/>
    <w:rsid w:val="00D707B0"/>
    <w:rsid w:val="00D725D8"/>
    <w:rsid w:val="00D73706"/>
    <w:rsid w:val="00D80C91"/>
    <w:rsid w:val="00D8355D"/>
    <w:rsid w:val="00D868B4"/>
    <w:rsid w:val="00D9093B"/>
    <w:rsid w:val="00D91A93"/>
    <w:rsid w:val="00D95A44"/>
    <w:rsid w:val="00DA0488"/>
    <w:rsid w:val="00DA13F5"/>
    <w:rsid w:val="00DA2996"/>
    <w:rsid w:val="00DA3574"/>
    <w:rsid w:val="00DB0691"/>
    <w:rsid w:val="00DB0E6B"/>
    <w:rsid w:val="00DB2AEB"/>
    <w:rsid w:val="00DB2F79"/>
    <w:rsid w:val="00DB32E2"/>
    <w:rsid w:val="00DB3A1E"/>
    <w:rsid w:val="00DB5763"/>
    <w:rsid w:val="00DB5C56"/>
    <w:rsid w:val="00DB6488"/>
    <w:rsid w:val="00DC304C"/>
    <w:rsid w:val="00DC39E5"/>
    <w:rsid w:val="00DC4551"/>
    <w:rsid w:val="00DC4DF2"/>
    <w:rsid w:val="00DC6391"/>
    <w:rsid w:val="00DD2144"/>
    <w:rsid w:val="00DD4464"/>
    <w:rsid w:val="00DD6EB8"/>
    <w:rsid w:val="00DE23B3"/>
    <w:rsid w:val="00DE3072"/>
    <w:rsid w:val="00DE569A"/>
    <w:rsid w:val="00DE5EFA"/>
    <w:rsid w:val="00DE70E2"/>
    <w:rsid w:val="00DE7DA4"/>
    <w:rsid w:val="00DF4EB8"/>
    <w:rsid w:val="00DF64D5"/>
    <w:rsid w:val="00DF7CCD"/>
    <w:rsid w:val="00E00585"/>
    <w:rsid w:val="00E0079A"/>
    <w:rsid w:val="00E00BFC"/>
    <w:rsid w:val="00E01733"/>
    <w:rsid w:val="00E03BB9"/>
    <w:rsid w:val="00E05345"/>
    <w:rsid w:val="00E10D71"/>
    <w:rsid w:val="00E12558"/>
    <w:rsid w:val="00E157C0"/>
    <w:rsid w:val="00E162A3"/>
    <w:rsid w:val="00E2042F"/>
    <w:rsid w:val="00E2135E"/>
    <w:rsid w:val="00E21521"/>
    <w:rsid w:val="00E22A21"/>
    <w:rsid w:val="00E22E4A"/>
    <w:rsid w:val="00E23165"/>
    <w:rsid w:val="00E24C6F"/>
    <w:rsid w:val="00E2620D"/>
    <w:rsid w:val="00E26CE3"/>
    <w:rsid w:val="00E26EE9"/>
    <w:rsid w:val="00E31F32"/>
    <w:rsid w:val="00E35C28"/>
    <w:rsid w:val="00E37585"/>
    <w:rsid w:val="00E37CBF"/>
    <w:rsid w:val="00E37E16"/>
    <w:rsid w:val="00E41ECD"/>
    <w:rsid w:val="00E45FEF"/>
    <w:rsid w:val="00E468EE"/>
    <w:rsid w:val="00E474F7"/>
    <w:rsid w:val="00E5088B"/>
    <w:rsid w:val="00E54256"/>
    <w:rsid w:val="00E56354"/>
    <w:rsid w:val="00E57162"/>
    <w:rsid w:val="00E6218C"/>
    <w:rsid w:val="00E63AC9"/>
    <w:rsid w:val="00E658C2"/>
    <w:rsid w:val="00E72F9C"/>
    <w:rsid w:val="00E745C9"/>
    <w:rsid w:val="00E76B4C"/>
    <w:rsid w:val="00E80118"/>
    <w:rsid w:val="00E80C8C"/>
    <w:rsid w:val="00E81D4E"/>
    <w:rsid w:val="00E82F44"/>
    <w:rsid w:val="00E84E8C"/>
    <w:rsid w:val="00E85E82"/>
    <w:rsid w:val="00E8614C"/>
    <w:rsid w:val="00E9061D"/>
    <w:rsid w:val="00E9170C"/>
    <w:rsid w:val="00E92FCD"/>
    <w:rsid w:val="00E96046"/>
    <w:rsid w:val="00E9659F"/>
    <w:rsid w:val="00E97BEB"/>
    <w:rsid w:val="00EA00B3"/>
    <w:rsid w:val="00EA03C0"/>
    <w:rsid w:val="00EA1C39"/>
    <w:rsid w:val="00EA2A81"/>
    <w:rsid w:val="00EA4B92"/>
    <w:rsid w:val="00EA7AAD"/>
    <w:rsid w:val="00EB181D"/>
    <w:rsid w:val="00EB23EB"/>
    <w:rsid w:val="00EB2461"/>
    <w:rsid w:val="00EB2922"/>
    <w:rsid w:val="00EB2B5B"/>
    <w:rsid w:val="00EB2E83"/>
    <w:rsid w:val="00EC0478"/>
    <w:rsid w:val="00EC2926"/>
    <w:rsid w:val="00EC2F81"/>
    <w:rsid w:val="00EC4070"/>
    <w:rsid w:val="00EC5357"/>
    <w:rsid w:val="00ED0269"/>
    <w:rsid w:val="00ED0280"/>
    <w:rsid w:val="00ED0493"/>
    <w:rsid w:val="00ED15D6"/>
    <w:rsid w:val="00ED160F"/>
    <w:rsid w:val="00ED5675"/>
    <w:rsid w:val="00EE079E"/>
    <w:rsid w:val="00EE2C29"/>
    <w:rsid w:val="00EE36C8"/>
    <w:rsid w:val="00EE4853"/>
    <w:rsid w:val="00EE6185"/>
    <w:rsid w:val="00EE7AF6"/>
    <w:rsid w:val="00EF0F43"/>
    <w:rsid w:val="00EF30E3"/>
    <w:rsid w:val="00EF4B90"/>
    <w:rsid w:val="00EF4DAB"/>
    <w:rsid w:val="00F000E3"/>
    <w:rsid w:val="00F065F6"/>
    <w:rsid w:val="00F06959"/>
    <w:rsid w:val="00F07E23"/>
    <w:rsid w:val="00F11B52"/>
    <w:rsid w:val="00F136B0"/>
    <w:rsid w:val="00F1389E"/>
    <w:rsid w:val="00F15179"/>
    <w:rsid w:val="00F17F8C"/>
    <w:rsid w:val="00F210A7"/>
    <w:rsid w:val="00F223D5"/>
    <w:rsid w:val="00F2250B"/>
    <w:rsid w:val="00F2360F"/>
    <w:rsid w:val="00F25FB6"/>
    <w:rsid w:val="00F27FEC"/>
    <w:rsid w:val="00F32921"/>
    <w:rsid w:val="00F3361E"/>
    <w:rsid w:val="00F37594"/>
    <w:rsid w:val="00F43BFE"/>
    <w:rsid w:val="00F43CF5"/>
    <w:rsid w:val="00F45990"/>
    <w:rsid w:val="00F47644"/>
    <w:rsid w:val="00F51E98"/>
    <w:rsid w:val="00F53195"/>
    <w:rsid w:val="00F531B3"/>
    <w:rsid w:val="00F533FA"/>
    <w:rsid w:val="00F535F4"/>
    <w:rsid w:val="00F536D4"/>
    <w:rsid w:val="00F54EB2"/>
    <w:rsid w:val="00F55FD3"/>
    <w:rsid w:val="00F56581"/>
    <w:rsid w:val="00F60510"/>
    <w:rsid w:val="00F61D4C"/>
    <w:rsid w:val="00F62B13"/>
    <w:rsid w:val="00F62F34"/>
    <w:rsid w:val="00F6394A"/>
    <w:rsid w:val="00F64F60"/>
    <w:rsid w:val="00F67350"/>
    <w:rsid w:val="00F71D13"/>
    <w:rsid w:val="00F7400A"/>
    <w:rsid w:val="00F749F9"/>
    <w:rsid w:val="00F74DB5"/>
    <w:rsid w:val="00F774CF"/>
    <w:rsid w:val="00F77D23"/>
    <w:rsid w:val="00F8161A"/>
    <w:rsid w:val="00F816FF"/>
    <w:rsid w:val="00F824C5"/>
    <w:rsid w:val="00F844C7"/>
    <w:rsid w:val="00F85145"/>
    <w:rsid w:val="00F908AE"/>
    <w:rsid w:val="00F92662"/>
    <w:rsid w:val="00F97487"/>
    <w:rsid w:val="00FA0608"/>
    <w:rsid w:val="00FA454F"/>
    <w:rsid w:val="00FA5A1E"/>
    <w:rsid w:val="00FA6E8D"/>
    <w:rsid w:val="00FB201A"/>
    <w:rsid w:val="00FB3A73"/>
    <w:rsid w:val="00FB52E5"/>
    <w:rsid w:val="00FB67B1"/>
    <w:rsid w:val="00FB740C"/>
    <w:rsid w:val="00FB7BA1"/>
    <w:rsid w:val="00FC17D2"/>
    <w:rsid w:val="00FC1BD8"/>
    <w:rsid w:val="00FC1E93"/>
    <w:rsid w:val="00FC23B3"/>
    <w:rsid w:val="00FC2841"/>
    <w:rsid w:val="00FC2C4E"/>
    <w:rsid w:val="00FC67A6"/>
    <w:rsid w:val="00FD7607"/>
    <w:rsid w:val="00FE0222"/>
    <w:rsid w:val="00FE0983"/>
    <w:rsid w:val="00FE430B"/>
    <w:rsid w:val="00FE6160"/>
    <w:rsid w:val="00FF3724"/>
    <w:rsid w:val="00FF3DDB"/>
    <w:rsid w:val="00FF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83D06"/>
  <w15:docId w15:val="{CC81B980-476E-403C-84B6-40F3FF00B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685D"/>
  </w:style>
  <w:style w:type="paragraph" w:styleId="Heading1">
    <w:name w:val="heading 1"/>
    <w:basedOn w:val="Normal"/>
    <w:next w:val="Normal"/>
    <w:link w:val="Heading1Char"/>
    <w:uiPriority w:val="9"/>
    <w:qFormat/>
    <w:rsid w:val="00AD3C7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518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C96C41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5A5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g-star-inserted">
    <w:name w:val="ng-star-inserted"/>
    <w:basedOn w:val="DefaultParagraphFont"/>
    <w:rsid w:val="00FF685D"/>
  </w:style>
  <w:style w:type="character" w:customStyle="1" w:styleId="mord">
    <w:name w:val="mord"/>
    <w:basedOn w:val="DefaultParagraphFont"/>
    <w:rsid w:val="00E82F44"/>
  </w:style>
  <w:style w:type="character" w:customStyle="1" w:styleId="mrel">
    <w:name w:val="mrel"/>
    <w:basedOn w:val="DefaultParagraphFont"/>
    <w:rsid w:val="00E82F44"/>
  </w:style>
  <w:style w:type="character" w:customStyle="1" w:styleId="mopen">
    <w:name w:val="mopen"/>
    <w:basedOn w:val="DefaultParagraphFont"/>
    <w:rsid w:val="00E82F44"/>
  </w:style>
  <w:style w:type="character" w:customStyle="1" w:styleId="mclose">
    <w:name w:val="mclose"/>
    <w:basedOn w:val="DefaultParagraphFont"/>
    <w:rsid w:val="00E82F44"/>
  </w:style>
  <w:style w:type="character" w:customStyle="1" w:styleId="vlist-s">
    <w:name w:val="vlist-s"/>
    <w:basedOn w:val="DefaultParagraphFont"/>
    <w:rsid w:val="00E82F44"/>
  </w:style>
  <w:style w:type="character" w:customStyle="1" w:styleId="mop">
    <w:name w:val="mop"/>
    <w:basedOn w:val="DefaultParagraphFont"/>
    <w:rsid w:val="00E82F44"/>
  </w:style>
  <w:style w:type="character" w:customStyle="1" w:styleId="mbin">
    <w:name w:val="mbin"/>
    <w:basedOn w:val="DefaultParagraphFont"/>
    <w:rsid w:val="00E82F44"/>
  </w:style>
  <w:style w:type="paragraph" w:styleId="ListParagraph">
    <w:name w:val="List Paragraph"/>
    <w:basedOn w:val="Normal"/>
    <w:uiPriority w:val="34"/>
    <w:qFormat/>
    <w:rsid w:val="00FB3A73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C96C41"/>
    <w:rPr>
      <w:rFonts w:eastAsia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C96C4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math-inline">
    <w:name w:val="math-inline"/>
    <w:basedOn w:val="DefaultParagraphFont"/>
    <w:rsid w:val="00C96C41"/>
  </w:style>
  <w:style w:type="table" w:styleId="TableGrid">
    <w:name w:val="Table Grid"/>
    <w:basedOn w:val="TableNormal"/>
    <w:uiPriority w:val="39"/>
    <w:rsid w:val="009A3C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3C5A5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styleId="HTMLCode">
    <w:name w:val="HTML Code"/>
    <w:basedOn w:val="DefaultParagraphFont"/>
    <w:uiPriority w:val="99"/>
    <w:semiHidden/>
    <w:unhideWhenUsed/>
    <w:rsid w:val="002E0B30"/>
    <w:rPr>
      <w:rFonts w:ascii="Courier New" w:eastAsia="Times New Roman" w:hAnsi="Courier New" w:cs="Courier New"/>
      <w:sz w:val="20"/>
      <w:szCs w:val="20"/>
    </w:rPr>
  </w:style>
  <w:style w:type="character" w:styleId="Strong">
    <w:name w:val="Strong"/>
    <w:basedOn w:val="DefaultParagraphFont"/>
    <w:uiPriority w:val="22"/>
    <w:qFormat/>
    <w:rsid w:val="00F774CF"/>
    <w:rPr>
      <w:b/>
      <w:bCs/>
    </w:rPr>
  </w:style>
  <w:style w:type="character" w:styleId="PlaceholderText">
    <w:name w:val="Placeholder Text"/>
    <w:basedOn w:val="DefaultParagraphFont"/>
    <w:uiPriority w:val="99"/>
    <w:semiHidden/>
    <w:rsid w:val="0050734C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518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paragraph">
    <w:name w:val="paragraph"/>
    <w:basedOn w:val="Normal"/>
    <w:rsid w:val="003806CC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mpunct">
    <w:name w:val="mpunct"/>
    <w:basedOn w:val="DefaultParagraphFont"/>
    <w:rsid w:val="00AA4C32"/>
  </w:style>
  <w:style w:type="character" w:customStyle="1" w:styleId="anchor-text">
    <w:name w:val="anchor-text"/>
    <w:basedOn w:val="DefaultParagraphFont"/>
    <w:rsid w:val="0004740E"/>
  </w:style>
  <w:style w:type="character" w:styleId="Hyperlink">
    <w:name w:val="Hyperlink"/>
    <w:basedOn w:val="DefaultParagraphFont"/>
    <w:uiPriority w:val="99"/>
    <w:unhideWhenUsed/>
    <w:rsid w:val="0004740E"/>
    <w:rPr>
      <w:color w:val="0000FF"/>
      <w:u w:val="single"/>
    </w:rPr>
  </w:style>
  <w:style w:type="paragraph" w:customStyle="1" w:styleId="dx-doi">
    <w:name w:val="dx-doi"/>
    <w:basedOn w:val="Normal"/>
    <w:rsid w:val="0004740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</w:rPr>
  </w:style>
  <w:style w:type="character" w:customStyle="1" w:styleId="fontstyle01">
    <w:name w:val="fontstyle01"/>
    <w:basedOn w:val="DefaultParagraphFont"/>
    <w:rsid w:val="0004740E"/>
    <w:rPr>
      <w:rFonts w:ascii="AdvMP_SC" w:hAnsi="AdvMP_SC" w:hint="default"/>
      <w:b w:val="0"/>
      <w:bCs w:val="0"/>
      <w:i w:val="0"/>
      <w:iCs w:val="0"/>
      <w:color w:val="000000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  <w:rsid w:val="00AA3FD9"/>
    <w:pPr>
      <w:tabs>
        <w:tab w:val="left" w:pos="384"/>
      </w:tabs>
      <w:spacing w:after="240" w:line="240" w:lineRule="auto"/>
      <w:ind w:left="384" w:hanging="384"/>
    </w:pPr>
  </w:style>
  <w:style w:type="character" w:customStyle="1" w:styleId="fontstyle21">
    <w:name w:val="fontstyle21"/>
    <w:basedOn w:val="DefaultParagraphFont"/>
    <w:rsid w:val="00600497"/>
    <w:rPr>
      <w:rFonts w:ascii="AdvTTd027cc2c+20" w:hAnsi="AdvTTd027cc2c+20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s4">
    <w:name w:val="fs4"/>
    <w:basedOn w:val="DefaultParagraphFont"/>
    <w:rsid w:val="0069723C"/>
  </w:style>
  <w:style w:type="character" w:customStyle="1" w:styleId="ws2">
    <w:name w:val="ws2"/>
    <w:basedOn w:val="DefaultParagraphFont"/>
    <w:rsid w:val="0069723C"/>
  </w:style>
  <w:style w:type="character" w:customStyle="1" w:styleId="Heading1Char">
    <w:name w:val="Heading 1 Char"/>
    <w:basedOn w:val="DefaultParagraphFont"/>
    <w:link w:val="Heading1"/>
    <w:uiPriority w:val="9"/>
    <w:rsid w:val="00AD3C7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e-text">
    <w:name w:val="title-text"/>
    <w:basedOn w:val="DefaultParagraphFont"/>
    <w:rsid w:val="00AD3C7E"/>
  </w:style>
  <w:style w:type="character" w:styleId="LineNumber">
    <w:name w:val="line number"/>
    <w:basedOn w:val="DefaultParagraphFont"/>
    <w:uiPriority w:val="99"/>
    <w:semiHidden/>
    <w:unhideWhenUsed/>
    <w:rsid w:val="007A3A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53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2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11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4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01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18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83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9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0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8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91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2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64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70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7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0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57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88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3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5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21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5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64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3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4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6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7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2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9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48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7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0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23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7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5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498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102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648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79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09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3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21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9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18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5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6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356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11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7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0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4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4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8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6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809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85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2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78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34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3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7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7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66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10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0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62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0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24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1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5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1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26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3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5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74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13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1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0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3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75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4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8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86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052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90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70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6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2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55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181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9310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533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93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69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6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8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97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92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74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76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4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93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4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2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75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50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82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2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14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57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8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146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17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1819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846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9776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029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9266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120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2468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997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322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505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015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265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4201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6584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813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865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9393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16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74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97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785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826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054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2463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05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22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9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22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643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0727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1067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2961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80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9221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72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92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877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020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4937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131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37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182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76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02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4205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274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00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257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606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9118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114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28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3577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6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6005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1336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2203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329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679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7372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7024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845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7630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412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29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417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5694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850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31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091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289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9571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44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6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0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00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51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43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7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82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87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4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7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9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8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5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55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631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03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2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8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12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65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62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42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5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882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3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35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96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84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72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0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67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6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8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33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23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52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004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74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2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0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8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8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2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8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05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2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0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27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36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4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3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75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13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89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5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20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4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1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3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05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89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7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4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70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332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6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85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56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6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24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83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7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67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7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92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18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79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45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47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64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57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0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0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7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3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59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08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33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93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85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13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58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60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9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95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334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5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22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673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1332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972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0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15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5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843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1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9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30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0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6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247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4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09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0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3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4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58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43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7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230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2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7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0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8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13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8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4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52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7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293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50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7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9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95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19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2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0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79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89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72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9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9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82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94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9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253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8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02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18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82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66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08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97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54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6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62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00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274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187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0255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67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3529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6585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3090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937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90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36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6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70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1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7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9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89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36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9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4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52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95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7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2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1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43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61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60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311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2982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686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287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379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658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749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127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535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60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7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3786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5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351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9882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759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487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266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279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5471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632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9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7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65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8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675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1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93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5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60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47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3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8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1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4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72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266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63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5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621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44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61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12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829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2805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87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0093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92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19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72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733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2805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4226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630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9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783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9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6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7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0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43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9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70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2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48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4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08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768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39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01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1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86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2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3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235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1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59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6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9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0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24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58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4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1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4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72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52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06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1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65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5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4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7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7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6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36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00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7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7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82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260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66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4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9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6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43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44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54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61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13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53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54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09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1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05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4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95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19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94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7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33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99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39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8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5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0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1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162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77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667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8489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583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8125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20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545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1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0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46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6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0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799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102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61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66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7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210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745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0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66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6225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044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4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235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3289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92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372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405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311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818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8693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709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573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978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42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2627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3976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2128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0371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07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420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1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204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9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5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2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47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19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01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90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5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36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28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86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9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89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187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983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09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92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3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71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9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3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8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6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29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31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7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43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58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9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72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21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11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41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25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66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2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127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79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861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2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0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6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4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1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8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87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48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8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2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7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42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74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4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5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21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9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307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1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1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3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7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04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91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1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88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04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6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4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92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03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4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15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73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01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2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38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6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8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7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2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3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2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25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75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359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5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9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93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3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1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08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92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4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61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690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40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2590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886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9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22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48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354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27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9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0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87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9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98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26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47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08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18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47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0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54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62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04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82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761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8276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8653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3990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80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480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0365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0975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482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7663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059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8871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111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677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53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065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6450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9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9195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777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7605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066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5120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749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5156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659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13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0879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9252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569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23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63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43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4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76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66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49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89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1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9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93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2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1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79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84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3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56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86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3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4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03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9675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1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863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9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66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19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839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3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15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6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0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0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05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133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1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1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5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5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07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00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01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80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52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3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52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19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82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12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0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29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21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23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39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1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0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6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90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60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13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183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9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090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93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57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47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2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1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32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262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70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40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76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52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29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3256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9162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8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309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1546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582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238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620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14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568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5305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46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513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546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5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86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8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16206A-62A2-4CFA-A2A6-FCCB121810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8</Pages>
  <Words>879</Words>
  <Characters>5013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Trang</dc:creator>
  <cp:keywords/>
  <dc:description/>
  <cp:lastModifiedBy>Admin</cp:lastModifiedBy>
  <cp:revision>4</cp:revision>
  <cp:lastPrinted>2026-02-21T22:40:00Z</cp:lastPrinted>
  <dcterms:created xsi:type="dcterms:W3CDTF">2026-09-11T03:15:00Z</dcterms:created>
  <dcterms:modified xsi:type="dcterms:W3CDTF">2026-09-14T01:43:00Z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zotero-version="9.0.5"&gt;&lt;session id="toDCvvSq"/&gt;&lt;style id="http://www.zotero.org/styles/nlm-citation-sequence-brackets-no-et-al" locale="en-US" hasBibliography="1" bibliographyStyleHasBeenSet="1"/&gt;&lt;prefs&gt;&lt;pref name="fieldType" value=</vt:lpwstr>
  </property>
  <property fmtid="{D5CDD505-2E9C-101B-9397-08002B2CF9AE}" pid="3" name="ZOTERO_PREF_2">
    <vt:lpwstr>"Field"/&gt;&lt;/prefs&gt;&lt;/data&gt;</vt:lpwstr>
  </property>
</Properties>
</file>