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2681E" w14:textId="77777777" w:rsidR="007E461E" w:rsidRPr="007E461E" w:rsidRDefault="007E461E" w:rsidP="007E461E">
      <w:pPr>
        <w:rPr>
          <w:rFonts w:ascii="Calibri" w:hAnsi="Calibri" w:cs="Calibri"/>
          <w:lang w:val="en-US"/>
        </w:rPr>
      </w:pPr>
      <w:r w:rsidRPr="007E461E">
        <w:rPr>
          <w:rFonts w:ascii="Calibri" w:hAnsi="Calibri" w:cs="Calibri"/>
          <w:lang w:val="en-US"/>
        </w:rPr>
        <w:t>Spatial heterogeneity in the rhizosphere microbiome and root nitrogen assimilation gene expression in soil-based and soilless cucumber and tomato organic greenhouse systems</w:t>
      </w:r>
    </w:p>
    <w:p w14:paraId="76A10BAE" w14:textId="77777777" w:rsidR="007E461E" w:rsidRPr="007E461E" w:rsidRDefault="007E461E" w:rsidP="007E461E">
      <w:pPr>
        <w:rPr>
          <w:rFonts w:ascii="Calibri" w:hAnsi="Calibri" w:cs="Calibri"/>
          <w:lang w:val="en-US"/>
        </w:rPr>
      </w:pPr>
      <w:r w:rsidRPr="007E461E">
        <w:rPr>
          <w:rFonts w:ascii="Calibri" w:hAnsi="Calibri" w:cs="Calibri"/>
          <w:lang w:val="en-US"/>
        </w:rPr>
        <w:t>Authors: Giard-Laliberté Charlotte, Jeanne Thomas, N’Guyen Thi Thuy An, Hogue Richard, Tekeu Honoré, Dessureault-Rompré Jacynthe, Dunfield Kari, Dorais Martine</w:t>
      </w:r>
    </w:p>
    <w:p w14:paraId="023B8F12" w14:textId="66A59FE5" w:rsidR="007E461E" w:rsidRPr="007E461E" w:rsidRDefault="007E461E" w:rsidP="006603D9">
      <w:pPr>
        <w:jc w:val="left"/>
        <w:rPr>
          <w:rFonts w:ascii="Calibri" w:hAnsi="Calibri" w:cs="Calibri"/>
          <w:lang w:val="en-US"/>
        </w:rPr>
      </w:pPr>
      <w:r w:rsidRPr="007E461E">
        <w:rPr>
          <w:rFonts w:ascii="Calibri" w:hAnsi="Calibri" w:cs="Calibri"/>
          <w:lang w:val="en-US"/>
        </w:rPr>
        <w:t>Journal:</w:t>
      </w:r>
      <w:r w:rsidRPr="006603D9">
        <w:rPr>
          <w:rFonts w:ascii="Calibri" w:hAnsi="Calibri" w:cs="Calibri"/>
          <w:i/>
          <w:iCs/>
          <w:lang w:val="en-US"/>
        </w:rPr>
        <w:t xml:space="preserve"> </w:t>
      </w:r>
      <w:r w:rsidR="006603D9" w:rsidRPr="006603D9">
        <w:rPr>
          <w:rFonts w:ascii="Calibri" w:hAnsi="Calibri" w:cs="Calibri"/>
          <w:i/>
          <w:iCs/>
          <w:lang w:val="en-US"/>
        </w:rPr>
        <w:t>Plant and Soil</w:t>
      </w:r>
    </w:p>
    <w:p w14:paraId="7A312A55" w14:textId="188C72F6" w:rsidR="00A97265" w:rsidRPr="007E461E" w:rsidRDefault="00D0641C">
      <w:pPr>
        <w:rPr>
          <w:rFonts w:ascii="Calibri" w:hAnsi="Calibri" w:cs="Calibri"/>
          <w:lang w:val="en-US"/>
        </w:rPr>
      </w:pPr>
      <w:r w:rsidRPr="007E461E">
        <w:rPr>
          <w:rFonts w:ascii="Calibri" w:hAnsi="Calibri" w:cs="Calibri"/>
          <w:lang w:val="en-US"/>
        </w:rPr>
        <w:t>Supplementary figures</w:t>
      </w:r>
    </w:p>
    <w:p w14:paraId="5AF86DE8" w14:textId="40F2B425" w:rsidR="00825560" w:rsidRDefault="00825560">
      <w:pPr>
        <w:rPr>
          <w:lang w:val="en-US"/>
        </w:rPr>
      </w:pPr>
    </w:p>
    <w:p w14:paraId="338FC4FA" w14:textId="5420B983" w:rsidR="00C94BAC" w:rsidRPr="007E461E" w:rsidRDefault="00825560" w:rsidP="007E461E">
      <w:pPr>
        <w:spacing w:line="278" w:lineRule="auto"/>
        <w:jc w:val="left"/>
        <w:rPr>
          <w:rFonts w:ascii="Calibri" w:hAnsi="Calibri" w:cs="Calibri"/>
          <w:lang w:val="en-US"/>
        </w:rPr>
      </w:pPr>
      <w:r>
        <w:rPr>
          <w:lang w:val="en-US"/>
        </w:rPr>
        <w:br w:type="page"/>
      </w:r>
      <w:r w:rsidR="00C94BAC" w:rsidRPr="007E461E">
        <w:rPr>
          <w:rFonts w:ascii="Calibri" w:hAnsi="Calibri" w:cs="Calibri"/>
          <w:lang w:val="en-US"/>
        </w:rPr>
        <w:lastRenderedPageBreak/>
        <w:t>Table S</w:t>
      </w:r>
      <w:r w:rsidR="00C94BAC" w:rsidRPr="007E461E">
        <w:rPr>
          <w:rFonts w:ascii="Calibri" w:hAnsi="Calibri" w:cs="Calibri"/>
        </w:rPr>
        <w:fldChar w:fldCharType="begin"/>
      </w:r>
      <w:r w:rsidR="00C94BAC" w:rsidRPr="007E461E">
        <w:rPr>
          <w:rFonts w:ascii="Calibri" w:hAnsi="Calibri" w:cs="Calibri"/>
          <w:lang w:val="en-US"/>
        </w:rPr>
        <w:instrText xml:space="preserve"> SEQ Table \* ARABIC </w:instrText>
      </w:r>
      <w:r w:rsidR="00C94BAC" w:rsidRPr="007E461E">
        <w:rPr>
          <w:rFonts w:ascii="Calibri" w:hAnsi="Calibri" w:cs="Calibri"/>
        </w:rPr>
        <w:fldChar w:fldCharType="separate"/>
      </w:r>
      <w:r w:rsidR="00C94BAC" w:rsidRPr="007E461E">
        <w:rPr>
          <w:rFonts w:ascii="Calibri" w:hAnsi="Calibri" w:cs="Calibri"/>
          <w:noProof/>
          <w:lang w:val="en-US"/>
        </w:rPr>
        <w:t>1</w:t>
      </w:r>
      <w:r w:rsidR="00C94BAC" w:rsidRPr="007E461E">
        <w:rPr>
          <w:rFonts w:ascii="Calibri" w:hAnsi="Calibri" w:cs="Calibri"/>
        </w:rPr>
        <w:fldChar w:fldCharType="end"/>
      </w:r>
      <w:r w:rsidR="00C94BAC" w:rsidRPr="007E461E">
        <w:rPr>
          <w:rFonts w:ascii="Calibri" w:hAnsi="Calibri" w:cs="Calibri"/>
          <w:lang w:val="en-US"/>
        </w:rPr>
        <w:t>. Physico-chemical parameters of the soil in both growing systems at the start of the cucumber trial, quantified using the soluble soil and medium extract methods. Data are means of n=24 except for the proportion of sand, loan and clay, CEC and particle size, where n=4.</w:t>
      </w:r>
    </w:p>
    <w:tbl>
      <w:tblPr>
        <w:tblW w:w="14094" w:type="dxa"/>
        <w:tblInd w:w="-1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5"/>
        <w:gridCol w:w="737"/>
        <w:gridCol w:w="585"/>
        <w:gridCol w:w="875"/>
        <w:gridCol w:w="464"/>
        <w:gridCol w:w="464"/>
        <w:gridCol w:w="194"/>
        <w:gridCol w:w="510"/>
        <w:gridCol w:w="464"/>
        <w:gridCol w:w="704"/>
        <w:gridCol w:w="464"/>
        <w:gridCol w:w="464"/>
        <w:gridCol w:w="704"/>
        <w:gridCol w:w="704"/>
        <w:gridCol w:w="824"/>
        <w:gridCol w:w="158"/>
        <w:gridCol w:w="1156"/>
        <w:gridCol w:w="703"/>
        <w:gridCol w:w="600"/>
        <w:gridCol w:w="63"/>
        <w:gridCol w:w="920"/>
        <w:gridCol w:w="96"/>
        <w:gridCol w:w="1086"/>
      </w:tblGrid>
      <w:tr w:rsidR="00C94BAC" w:rsidRPr="007E461E" w14:paraId="1F37BBBD" w14:textId="77777777" w:rsidTr="006B7EFA">
        <w:trPr>
          <w:trHeight w:val="327"/>
        </w:trPr>
        <w:tc>
          <w:tcPr>
            <w:tcW w:w="115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848B68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Growing system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E4CD6D" w14:textId="48B88724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C:N</w:t>
            </w:r>
          </w:p>
        </w:tc>
        <w:tc>
          <w:tcPr>
            <w:tcW w:w="5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A9B4B9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870D27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CE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105308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pH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4E26C8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0332AE70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K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A5AA1C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Al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FC4342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Ca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ACF2C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Cu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EB6250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Fe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27679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Mg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5BEAFA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82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6472C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fr-CA"/>
              </w:rPr>
              <w:t>4</w:t>
            </w:r>
          </w:p>
        </w:tc>
        <w:tc>
          <w:tcPr>
            <w:tcW w:w="158" w:type="dxa"/>
            <w:tcBorders>
              <w:top w:val="single" w:sz="4" w:space="0" w:color="auto"/>
            </w:tcBorders>
          </w:tcPr>
          <w:p w14:paraId="5B950EF8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6C1A89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Sand</w:t>
            </w:r>
          </w:p>
        </w:tc>
        <w:tc>
          <w:tcPr>
            <w:tcW w:w="7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42B676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Loam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5EABA6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Clay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7AEC025A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CEC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B232B0F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Particle size  (&lt; 2mm)</w:t>
            </w:r>
          </w:p>
        </w:tc>
      </w:tr>
      <w:tr w:rsidR="00C94BAC" w:rsidRPr="007E461E" w14:paraId="740D10AA" w14:textId="77777777" w:rsidTr="006B7EFA">
        <w:trPr>
          <w:trHeight w:val="599"/>
        </w:trPr>
        <w:tc>
          <w:tcPr>
            <w:tcW w:w="115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829FA9B" w14:textId="77777777" w:rsidR="00C94BAC" w:rsidRPr="007E461E" w:rsidRDefault="00C94BAC" w:rsidP="006B7E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7FE7F2" w14:textId="77777777" w:rsidR="00C94BAC" w:rsidRPr="007E461E" w:rsidRDefault="00C94BAC" w:rsidP="006B7E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F20E5F" w14:textId="77777777" w:rsidR="00C94BAC" w:rsidRPr="007E461E" w:rsidRDefault="00C94BAC" w:rsidP="006B7E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vAlign w:val="bottom"/>
            <w:hideMark/>
          </w:tcPr>
          <w:p w14:paraId="571E3C16" w14:textId="77777777" w:rsidR="00C94BAC" w:rsidRPr="007E461E" w:rsidRDefault="00C94BAC" w:rsidP="006B7E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mmhos cm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-1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F3EF49" w14:textId="77777777" w:rsidR="00C94BAC" w:rsidRPr="007E461E" w:rsidRDefault="00C94BAC" w:rsidP="006B7EF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14:paraId="522F8E72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4996" w:type="dxa"/>
            <w:gridSpan w:val="9"/>
            <w:tcBorders>
              <w:bottom w:val="single" w:sz="4" w:space="0" w:color="auto"/>
            </w:tcBorders>
            <w:noWrap/>
            <w:vAlign w:val="bottom"/>
            <w:hideMark/>
          </w:tcPr>
          <w:p w14:paraId="05789DD5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mg L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-1</w:t>
            </w:r>
          </w:p>
        </w:tc>
        <w:tc>
          <w:tcPr>
            <w:tcW w:w="2522" w:type="dxa"/>
            <w:gridSpan w:val="4"/>
            <w:tcBorders>
              <w:bottom w:val="single" w:sz="4" w:space="0" w:color="auto"/>
            </w:tcBorders>
            <w:noWrap/>
            <w:vAlign w:val="bottom"/>
            <w:hideMark/>
          </w:tcPr>
          <w:p w14:paraId="7F4BB5D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101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68CD60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meq/100 g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-1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FC6074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%</w:t>
            </w:r>
          </w:p>
        </w:tc>
      </w:tr>
      <w:tr w:rsidR="00C94BAC" w:rsidRPr="007E461E" w14:paraId="5D60C7F2" w14:textId="77777777" w:rsidTr="006B7EFA">
        <w:trPr>
          <w:trHeight w:val="327"/>
        </w:trPr>
        <w:tc>
          <w:tcPr>
            <w:tcW w:w="11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4453162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73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845E88" w14:textId="77777777" w:rsidR="00C94BAC" w:rsidRPr="007E461E" w:rsidRDefault="00C94BAC" w:rsidP="006B7E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17.2</w:t>
            </w:r>
            <w:r w:rsidRPr="007E461E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A2B70C2" w14:textId="77777777" w:rsidR="00C94BAC" w:rsidRPr="007E461E" w:rsidRDefault="00C94BAC" w:rsidP="006B7E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5.2</w:t>
            </w:r>
          </w:p>
        </w:tc>
        <w:tc>
          <w:tcPr>
            <w:tcW w:w="8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F9184CA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5.8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A009B4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6.2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2A133CE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D4D3197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265.9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57439D5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0.2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DB8143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664.4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DFABBDB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0.1</w:t>
            </w:r>
          </w:p>
        </w:tc>
        <w:tc>
          <w:tcPr>
            <w:tcW w:w="46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05BC9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0.2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1FD1D4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227.8</w:t>
            </w:r>
          </w:p>
        </w:tc>
        <w:tc>
          <w:tcPr>
            <w:tcW w:w="70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9C192F9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136.5</w:t>
            </w:r>
          </w:p>
        </w:tc>
        <w:tc>
          <w:tcPr>
            <w:tcW w:w="82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3035F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1336.3</w:t>
            </w:r>
          </w:p>
        </w:tc>
        <w:tc>
          <w:tcPr>
            <w:tcW w:w="158" w:type="dxa"/>
            <w:tcBorders>
              <w:top w:val="single" w:sz="4" w:space="0" w:color="auto"/>
            </w:tcBorders>
          </w:tcPr>
          <w:p w14:paraId="3E925670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F0AD225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72.3</w:t>
            </w:r>
          </w:p>
        </w:tc>
        <w:tc>
          <w:tcPr>
            <w:tcW w:w="70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2C858C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12.8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00C16D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14.9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AD5EF4F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21.9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4C4A671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-</w:t>
            </w:r>
          </w:p>
        </w:tc>
      </w:tr>
      <w:tr w:rsidR="00C94BAC" w:rsidRPr="007E461E" w14:paraId="2E052F83" w14:textId="77777777" w:rsidTr="006B7EFA">
        <w:trPr>
          <w:trHeight w:val="327"/>
        </w:trPr>
        <w:tc>
          <w:tcPr>
            <w:tcW w:w="115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4E387C5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DC903F" w14:textId="77777777" w:rsidR="00C94BAC" w:rsidRPr="007E461E" w:rsidRDefault="00C94BAC" w:rsidP="006B7E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17.2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3968825" w14:textId="77777777" w:rsidR="00C94BAC" w:rsidRPr="007E461E" w:rsidRDefault="00C94BAC" w:rsidP="006B7EF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37.7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F1C35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1.3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DEC607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6.3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E5FDEF3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1.8</w:t>
            </w:r>
          </w:p>
        </w:tc>
        <w:tc>
          <w:tcPr>
            <w:tcW w:w="704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0EF8D30B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183.2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AC4FA66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0.1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1C71E1A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35.8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DABFCE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0.0</w:t>
            </w:r>
          </w:p>
        </w:tc>
        <w:tc>
          <w:tcPr>
            <w:tcW w:w="46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8FD457D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0.1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75F856F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27.0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8EAF91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40.9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AF22903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507.7</w:t>
            </w:r>
          </w:p>
        </w:tc>
        <w:tc>
          <w:tcPr>
            <w:tcW w:w="158" w:type="dxa"/>
            <w:tcBorders>
              <w:bottom w:val="single" w:sz="4" w:space="0" w:color="auto"/>
            </w:tcBorders>
          </w:tcPr>
          <w:p w14:paraId="671C4209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15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1E4D7A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-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8F24FA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-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8A54A0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-</w:t>
            </w:r>
          </w:p>
        </w:tc>
        <w:tc>
          <w:tcPr>
            <w:tcW w:w="983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2DD54BE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-</w:t>
            </w:r>
          </w:p>
        </w:tc>
        <w:tc>
          <w:tcPr>
            <w:tcW w:w="1182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4008D5F7" w14:textId="77777777" w:rsidR="00C94BAC" w:rsidRPr="007E461E" w:rsidRDefault="00C94BAC" w:rsidP="006B7E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lang w:eastAsia="fr-CA"/>
              </w:rPr>
              <w:t>29.3</w:t>
            </w:r>
          </w:p>
        </w:tc>
      </w:tr>
    </w:tbl>
    <w:p w14:paraId="00F64467" w14:textId="17FC72B5" w:rsidR="00C94BAC" w:rsidRDefault="00C94BAC" w:rsidP="00C94BAC">
      <w:pPr>
        <w:tabs>
          <w:tab w:val="left" w:pos="1089"/>
        </w:tabs>
        <w:spacing w:line="278" w:lineRule="auto"/>
        <w:jc w:val="left"/>
        <w:rPr>
          <w:lang w:val="en-US"/>
        </w:rPr>
      </w:pPr>
    </w:p>
    <w:p w14:paraId="0B18E4D8" w14:textId="02AAC537" w:rsidR="00C94BAC" w:rsidRPr="00C94BAC" w:rsidRDefault="00C94BAC" w:rsidP="00C94BAC">
      <w:pPr>
        <w:tabs>
          <w:tab w:val="left" w:pos="1089"/>
        </w:tabs>
        <w:rPr>
          <w:lang w:val="en-US"/>
        </w:rPr>
        <w:sectPr w:rsidR="00C94BAC" w:rsidRPr="00C94BAC" w:rsidSect="00C94BA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lang w:val="en-US"/>
        </w:rPr>
        <w:tab/>
      </w:r>
    </w:p>
    <w:p w14:paraId="20A21D8A" w14:textId="060F0A3E" w:rsidR="00825560" w:rsidRPr="007E461E" w:rsidRDefault="00825560" w:rsidP="00825560">
      <w:pPr>
        <w:pStyle w:val="Caption"/>
        <w:keepNext/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</w:pP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Table </w:t>
      </w:r>
      <w:r w:rsidR="007E7382"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>S</w: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begin"/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instrText xml:space="preserve"> SEQ Table \* ARABIC </w:instrTex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separate"/>
      </w:r>
      <w:r w:rsidR="007E7382" w:rsidRPr="007E461E">
        <w:rPr>
          <w:rFonts w:ascii="Calibri" w:hAnsi="Calibri" w:cs="Calibri"/>
          <w:i w:val="0"/>
          <w:iCs w:val="0"/>
          <w:noProof/>
          <w:color w:val="000000" w:themeColor="text1"/>
          <w:sz w:val="22"/>
          <w:szCs w:val="22"/>
          <w:lang w:val="en-US"/>
        </w:rPr>
        <w:t>2</w: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end"/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>. N mineralization rates (%), nutrient content (%), C:N ratio, and dry matter content (%) of organic fertilizers (n=3).</w:t>
      </w:r>
    </w:p>
    <w:tbl>
      <w:tblPr>
        <w:tblpPr w:leftFromText="141" w:rightFromText="141" w:vertAnchor="page" w:horzAnchor="margin" w:tblpY="2354"/>
        <w:tblW w:w="10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9"/>
        <w:gridCol w:w="847"/>
        <w:gridCol w:w="920"/>
        <w:gridCol w:w="769"/>
        <w:gridCol w:w="1147"/>
        <w:gridCol w:w="812"/>
        <w:gridCol w:w="896"/>
        <w:gridCol w:w="559"/>
        <w:gridCol w:w="559"/>
        <w:gridCol w:w="559"/>
        <w:gridCol w:w="559"/>
        <w:gridCol w:w="1087"/>
        <w:gridCol w:w="6"/>
        <w:gridCol w:w="474"/>
        <w:gridCol w:w="8"/>
      </w:tblGrid>
      <w:tr w:rsidR="00C43BAA" w:rsidRPr="007E461E" w14:paraId="53F1F591" w14:textId="77777777" w:rsidTr="007E461E">
        <w:trPr>
          <w:trHeight w:val="325"/>
        </w:trPr>
        <w:tc>
          <w:tcPr>
            <w:tcW w:w="8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19A6E26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CA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4C80A502" w14:textId="30133645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Mineralization rate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fr-CA"/>
              </w:rPr>
              <w:t>1</w:t>
            </w:r>
          </w:p>
        </w:tc>
        <w:tc>
          <w:tcPr>
            <w:tcW w:w="6953" w:type="dxa"/>
            <w:gridSpan w:val="10"/>
            <w:tcBorders>
              <w:top w:val="single" w:sz="4" w:space="0" w:color="auto"/>
            </w:tcBorders>
            <w:noWrap/>
            <w:vAlign w:val="bottom"/>
            <w:hideMark/>
          </w:tcPr>
          <w:p w14:paraId="7E472BA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Chemical composition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0B6244B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</w:tr>
      <w:tr w:rsidR="00C43BAA" w:rsidRPr="007E461E" w14:paraId="4E50E022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noWrap/>
            <w:vAlign w:val="bottom"/>
            <w:hideMark/>
          </w:tcPr>
          <w:p w14:paraId="0466AF8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847" w:type="dxa"/>
            <w:noWrap/>
            <w:vAlign w:val="bottom"/>
            <w:hideMark/>
          </w:tcPr>
          <w:p w14:paraId="72682DB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In-soil</w:t>
            </w:r>
          </w:p>
        </w:tc>
        <w:tc>
          <w:tcPr>
            <w:tcW w:w="920" w:type="dxa"/>
            <w:noWrap/>
            <w:vAlign w:val="bottom"/>
            <w:hideMark/>
          </w:tcPr>
          <w:p w14:paraId="21AFED9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Soilless</w:t>
            </w:r>
          </w:p>
        </w:tc>
        <w:tc>
          <w:tcPr>
            <w:tcW w:w="769" w:type="dxa"/>
            <w:noWrap/>
            <w:vAlign w:val="bottom"/>
            <w:hideMark/>
          </w:tcPr>
          <w:p w14:paraId="7539FD8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Ntot</w:t>
            </w:r>
          </w:p>
        </w:tc>
        <w:tc>
          <w:tcPr>
            <w:tcW w:w="1147" w:type="dxa"/>
            <w:noWrap/>
            <w:vAlign w:val="bottom"/>
            <w:hideMark/>
          </w:tcPr>
          <w:p w14:paraId="4CC0688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N-NH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fr-CA"/>
              </w:rPr>
              <w:t>4</w:t>
            </w:r>
          </w:p>
        </w:tc>
        <w:tc>
          <w:tcPr>
            <w:tcW w:w="812" w:type="dxa"/>
            <w:noWrap/>
            <w:vAlign w:val="bottom"/>
            <w:hideMark/>
          </w:tcPr>
          <w:p w14:paraId="0C7600E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N-NO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fr-CA"/>
              </w:rPr>
              <w:t>3</w:t>
            </w:r>
          </w:p>
        </w:tc>
        <w:tc>
          <w:tcPr>
            <w:tcW w:w="896" w:type="dxa"/>
            <w:noWrap/>
            <w:vAlign w:val="bottom"/>
            <w:hideMark/>
          </w:tcPr>
          <w:p w14:paraId="260D177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</w:t>
            </w:r>
          </w:p>
        </w:tc>
        <w:tc>
          <w:tcPr>
            <w:tcW w:w="559" w:type="dxa"/>
            <w:noWrap/>
            <w:vAlign w:val="bottom"/>
            <w:hideMark/>
          </w:tcPr>
          <w:p w14:paraId="5F4A655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K</w:t>
            </w:r>
          </w:p>
        </w:tc>
        <w:tc>
          <w:tcPr>
            <w:tcW w:w="559" w:type="dxa"/>
            <w:noWrap/>
            <w:vAlign w:val="bottom"/>
            <w:hideMark/>
          </w:tcPr>
          <w:p w14:paraId="441E48B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Ca</w:t>
            </w:r>
          </w:p>
        </w:tc>
        <w:tc>
          <w:tcPr>
            <w:tcW w:w="559" w:type="dxa"/>
            <w:noWrap/>
            <w:vAlign w:val="bottom"/>
            <w:hideMark/>
          </w:tcPr>
          <w:p w14:paraId="58D78DD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Mg</w:t>
            </w:r>
          </w:p>
        </w:tc>
        <w:tc>
          <w:tcPr>
            <w:tcW w:w="559" w:type="dxa"/>
            <w:noWrap/>
            <w:vAlign w:val="bottom"/>
            <w:hideMark/>
          </w:tcPr>
          <w:p w14:paraId="606914E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Na</w:t>
            </w:r>
          </w:p>
        </w:tc>
        <w:tc>
          <w:tcPr>
            <w:tcW w:w="1087" w:type="dxa"/>
            <w:noWrap/>
            <w:vAlign w:val="bottom"/>
            <w:hideMark/>
          </w:tcPr>
          <w:p w14:paraId="3A5474D5" w14:textId="6B2CBBB3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 xml:space="preserve">C:N </w:t>
            </w:r>
          </w:p>
        </w:tc>
        <w:tc>
          <w:tcPr>
            <w:tcW w:w="480" w:type="dxa"/>
            <w:gridSpan w:val="2"/>
            <w:noWrap/>
            <w:vAlign w:val="bottom"/>
            <w:hideMark/>
          </w:tcPr>
          <w:p w14:paraId="5512D3B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MS</w:t>
            </w:r>
          </w:p>
        </w:tc>
      </w:tr>
      <w:tr w:rsidR="00C43BAA" w:rsidRPr="007E461E" w14:paraId="34C14058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noWrap/>
            <w:vAlign w:val="bottom"/>
            <w:hideMark/>
          </w:tcPr>
          <w:p w14:paraId="0FB34B3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C599F7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548CA8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48DFBB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5FDE26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7E2BA1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0910A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D1389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374521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07F264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8EB984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13CCD21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4964AD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%</w:t>
            </w:r>
          </w:p>
        </w:tc>
      </w:tr>
      <w:tr w:rsidR="00C43BAA" w:rsidRPr="007E461E" w14:paraId="67ECBF86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noWrap/>
            <w:vAlign w:val="bottom"/>
            <w:hideMark/>
          </w:tcPr>
          <w:p w14:paraId="74CE329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</w:p>
        </w:tc>
        <w:tc>
          <w:tcPr>
            <w:tcW w:w="8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57743F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52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77194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34</w:t>
            </w:r>
          </w:p>
        </w:tc>
        <w:tc>
          <w:tcPr>
            <w:tcW w:w="76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31245C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1.9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0C0D7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C6D086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DE7918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0.2</w:t>
            </w: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7C6165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1.7</w:t>
            </w: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55514C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0.8</w:t>
            </w: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0BD19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0.1</w:t>
            </w: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C7474E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B4D2A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17.9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16020E5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</w:tr>
      <w:tr w:rsidR="00C43BAA" w:rsidRPr="007E461E" w14:paraId="46026566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noWrap/>
            <w:vAlign w:val="bottom"/>
            <w:hideMark/>
          </w:tcPr>
          <w:p w14:paraId="007C600F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847" w:type="dxa"/>
            <w:noWrap/>
            <w:vAlign w:val="bottom"/>
            <w:hideMark/>
          </w:tcPr>
          <w:p w14:paraId="3E7DD3E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52</w:t>
            </w:r>
          </w:p>
        </w:tc>
        <w:tc>
          <w:tcPr>
            <w:tcW w:w="920" w:type="dxa"/>
            <w:noWrap/>
            <w:vAlign w:val="bottom"/>
            <w:hideMark/>
          </w:tcPr>
          <w:p w14:paraId="7C36FE1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34</w:t>
            </w:r>
          </w:p>
        </w:tc>
        <w:tc>
          <w:tcPr>
            <w:tcW w:w="769" w:type="dxa"/>
            <w:noWrap/>
            <w:vAlign w:val="bottom"/>
            <w:hideMark/>
          </w:tcPr>
          <w:p w14:paraId="64BE8DF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2.1</w:t>
            </w:r>
          </w:p>
        </w:tc>
        <w:tc>
          <w:tcPr>
            <w:tcW w:w="1147" w:type="dxa"/>
            <w:noWrap/>
            <w:vAlign w:val="bottom"/>
            <w:hideMark/>
          </w:tcPr>
          <w:p w14:paraId="7D5A612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0.2</w:t>
            </w:r>
          </w:p>
        </w:tc>
        <w:tc>
          <w:tcPr>
            <w:tcW w:w="812" w:type="dxa"/>
            <w:noWrap/>
            <w:vAlign w:val="bottom"/>
            <w:hideMark/>
          </w:tcPr>
          <w:p w14:paraId="0F4DF62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0.1</w:t>
            </w:r>
          </w:p>
        </w:tc>
        <w:tc>
          <w:tcPr>
            <w:tcW w:w="896" w:type="dxa"/>
            <w:noWrap/>
            <w:vAlign w:val="bottom"/>
            <w:hideMark/>
          </w:tcPr>
          <w:p w14:paraId="3CE8054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0.2</w:t>
            </w:r>
          </w:p>
        </w:tc>
        <w:tc>
          <w:tcPr>
            <w:tcW w:w="559" w:type="dxa"/>
            <w:noWrap/>
            <w:vAlign w:val="bottom"/>
            <w:hideMark/>
          </w:tcPr>
          <w:p w14:paraId="2C1EBAC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2.7</w:t>
            </w:r>
          </w:p>
        </w:tc>
        <w:tc>
          <w:tcPr>
            <w:tcW w:w="559" w:type="dxa"/>
            <w:noWrap/>
            <w:vAlign w:val="bottom"/>
            <w:hideMark/>
          </w:tcPr>
          <w:p w14:paraId="31F10DA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0.7</w:t>
            </w:r>
          </w:p>
        </w:tc>
        <w:tc>
          <w:tcPr>
            <w:tcW w:w="559" w:type="dxa"/>
            <w:noWrap/>
            <w:vAlign w:val="bottom"/>
            <w:hideMark/>
          </w:tcPr>
          <w:p w14:paraId="07A6C9C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0.2</w:t>
            </w:r>
          </w:p>
        </w:tc>
        <w:tc>
          <w:tcPr>
            <w:tcW w:w="559" w:type="dxa"/>
            <w:noWrap/>
            <w:vAlign w:val="bottom"/>
            <w:hideMark/>
          </w:tcPr>
          <w:p w14:paraId="249834B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1087" w:type="dxa"/>
            <w:noWrap/>
            <w:vAlign w:val="bottom"/>
            <w:hideMark/>
          </w:tcPr>
          <w:p w14:paraId="7E2AD3E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15.8</w:t>
            </w:r>
          </w:p>
        </w:tc>
        <w:tc>
          <w:tcPr>
            <w:tcW w:w="480" w:type="dxa"/>
            <w:gridSpan w:val="2"/>
            <w:noWrap/>
            <w:vAlign w:val="bottom"/>
            <w:hideMark/>
          </w:tcPr>
          <w:p w14:paraId="4C11129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80</w:t>
            </w:r>
          </w:p>
        </w:tc>
      </w:tr>
      <w:tr w:rsidR="00C43BAA" w:rsidRPr="007E461E" w14:paraId="2E9ED302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noWrap/>
            <w:vAlign w:val="bottom"/>
            <w:hideMark/>
          </w:tcPr>
          <w:p w14:paraId="64F8C54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PPM</w:t>
            </w:r>
          </w:p>
        </w:tc>
        <w:tc>
          <w:tcPr>
            <w:tcW w:w="847" w:type="dxa"/>
            <w:noWrap/>
            <w:vAlign w:val="bottom"/>
            <w:hideMark/>
          </w:tcPr>
          <w:p w14:paraId="36B5431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63</w:t>
            </w:r>
          </w:p>
        </w:tc>
        <w:tc>
          <w:tcPr>
            <w:tcW w:w="920" w:type="dxa"/>
            <w:noWrap/>
            <w:vAlign w:val="bottom"/>
            <w:hideMark/>
          </w:tcPr>
          <w:p w14:paraId="62DB53F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41</w:t>
            </w:r>
          </w:p>
        </w:tc>
        <w:tc>
          <w:tcPr>
            <w:tcW w:w="769" w:type="dxa"/>
            <w:noWrap/>
            <w:vAlign w:val="bottom"/>
            <w:hideMark/>
          </w:tcPr>
          <w:p w14:paraId="13322F8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4.9</w:t>
            </w:r>
          </w:p>
        </w:tc>
        <w:tc>
          <w:tcPr>
            <w:tcW w:w="1147" w:type="dxa"/>
            <w:noWrap/>
            <w:vAlign w:val="bottom"/>
            <w:hideMark/>
          </w:tcPr>
          <w:p w14:paraId="075662B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0.2</w:t>
            </w:r>
          </w:p>
        </w:tc>
        <w:tc>
          <w:tcPr>
            <w:tcW w:w="812" w:type="dxa"/>
            <w:noWrap/>
            <w:vAlign w:val="bottom"/>
            <w:hideMark/>
          </w:tcPr>
          <w:p w14:paraId="1815554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896" w:type="dxa"/>
            <w:noWrap/>
            <w:vAlign w:val="bottom"/>
            <w:hideMark/>
          </w:tcPr>
          <w:p w14:paraId="05746B7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1.4</w:t>
            </w:r>
          </w:p>
        </w:tc>
        <w:tc>
          <w:tcPr>
            <w:tcW w:w="559" w:type="dxa"/>
            <w:noWrap/>
            <w:vAlign w:val="bottom"/>
            <w:hideMark/>
          </w:tcPr>
          <w:p w14:paraId="5E4C822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2.2</w:t>
            </w:r>
          </w:p>
        </w:tc>
        <w:tc>
          <w:tcPr>
            <w:tcW w:w="559" w:type="dxa"/>
            <w:noWrap/>
            <w:vAlign w:val="bottom"/>
            <w:hideMark/>
          </w:tcPr>
          <w:p w14:paraId="382B34D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5.1</w:t>
            </w:r>
          </w:p>
        </w:tc>
        <w:tc>
          <w:tcPr>
            <w:tcW w:w="559" w:type="dxa"/>
            <w:noWrap/>
            <w:vAlign w:val="bottom"/>
            <w:hideMark/>
          </w:tcPr>
          <w:p w14:paraId="6C9802C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0.6</w:t>
            </w:r>
          </w:p>
        </w:tc>
        <w:tc>
          <w:tcPr>
            <w:tcW w:w="559" w:type="dxa"/>
            <w:noWrap/>
            <w:vAlign w:val="bottom"/>
            <w:hideMark/>
          </w:tcPr>
          <w:p w14:paraId="1EAFC69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0.5</w:t>
            </w:r>
          </w:p>
        </w:tc>
        <w:tc>
          <w:tcPr>
            <w:tcW w:w="1087" w:type="dxa"/>
            <w:noWrap/>
            <w:vAlign w:val="bottom"/>
            <w:hideMark/>
          </w:tcPr>
          <w:p w14:paraId="586171B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7.98</w:t>
            </w:r>
          </w:p>
        </w:tc>
        <w:tc>
          <w:tcPr>
            <w:tcW w:w="480" w:type="dxa"/>
            <w:gridSpan w:val="2"/>
            <w:noWrap/>
            <w:vAlign w:val="bottom"/>
            <w:hideMark/>
          </w:tcPr>
          <w:p w14:paraId="2D54F09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</w:tr>
      <w:tr w:rsidR="00C43BAA" w:rsidRPr="007E461E" w14:paraId="44B892C2" w14:textId="77777777" w:rsidTr="00C43BAA">
        <w:trPr>
          <w:gridAfter w:val="1"/>
          <w:wAfter w:w="8" w:type="dxa"/>
          <w:trHeight w:val="325"/>
        </w:trPr>
        <w:tc>
          <w:tcPr>
            <w:tcW w:w="8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E11BAC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FM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93685C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84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BB82E2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54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CFE48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10.6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7F4F7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0.1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41826B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D9284A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1.2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F73D9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0.4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003155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3.2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157512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1.1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D0F9C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1.4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50ACF8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3.81</w:t>
            </w: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AC723E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95</w:t>
            </w:r>
          </w:p>
        </w:tc>
      </w:tr>
      <w:tr w:rsidR="00C43BAA" w:rsidRPr="006603D9" w14:paraId="17DAD91F" w14:textId="77777777" w:rsidTr="00C43BAA">
        <w:trPr>
          <w:trHeight w:val="325"/>
        </w:trPr>
        <w:tc>
          <w:tcPr>
            <w:tcW w:w="10021" w:type="dxa"/>
            <w:gridSpan w:val="15"/>
            <w:tcBorders>
              <w:top w:val="single" w:sz="4" w:space="0" w:color="auto"/>
            </w:tcBorders>
            <w:noWrap/>
            <w:vAlign w:val="bottom"/>
          </w:tcPr>
          <w:p w14:paraId="77E2E77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US" w:eastAsia="fr-CA"/>
              </w:rPr>
              <w:t>1</w:t>
            </w:r>
            <w:r w:rsidRPr="007E461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fr-CA"/>
              </w:rPr>
              <w:t>Mineralization rates of these organic fertilizers as reported by Dion et al., 2019</w:t>
            </w:r>
          </w:p>
          <w:p w14:paraId="56D72CB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18"/>
                <w:szCs w:val="18"/>
                <w:vertAlign w:val="superscript"/>
                <w:lang w:val="en-CA" w:eastAsia="fr-CA"/>
              </w:rPr>
              <w:t>2</w:t>
            </w:r>
            <w:r w:rsidRPr="007E461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fr-CA"/>
              </w:rPr>
              <w:t>AM (alfalfa meal), SIL (silage), PPM (</w:t>
            </w:r>
            <w:r w:rsidRPr="007E461E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CA" w:eastAsia="fr-CA"/>
              </w:rPr>
              <w:t>pelleted poultry manure) and FM (feather meal)</w:t>
            </w:r>
          </w:p>
        </w:tc>
      </w:tr>
    </w:tbl>
    <w:p w14:paraId="1F55AF10" w14:textId="77777777" w:rsidR="00C43BAA" w:rsidRDefault="00C43BAA" w:rsidP="0000393F">
      <w:pPr>
        <w:rPr>
          <w:lang w:val="en-US"/>
        </w:rPr>
      </w:pPr>
    </w:p>
    <w:p w14:paraId="1EDB4BEC" w14:textId="77777777" w:rsidR="00C43BAA" w:rsidRDefault="00C43BAA" w:rsidP="0000393F">
      <w:pPr>
        <w:rPr>
          <w:lang w:val="en-US"/>
        </w:rPr>
      </w:pPr>
    </w:p>
    <w:tbl>
      <w:tblPr>
        <w:tblpPr w:leftFromText="141" w:rightFromText="141" w:vertAnchor="page" w:horzAnchor="margin" w:tblpY="7214"/>
        <w:tblW w:w="9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1091"/>
        <w:gridCol w:w="1057"/>
        <w:gridCol w:w="1006"/>
        <w:gridCol w:w="1040"/>
        <w:gridCol w:w="1040"/>
        <w:gridCol w:w="1040"/>
        <w:gridCol w:w="1040"/>
        <w:gridCol w:w="1012"/>
      </w:tblGrid>
      <w:tr w:rsidR="00C43BAA" w:rsidRPr="00C43BAA" w14:paraId="606DB111" w14:textId="77777777" w:rsidTr="00C43BAA">
        <w:trPr>
          <w:trHeight w:val="568"/>
        </w:trPr>
        <w:tc>
          <w:tcPr>
            <w:tcW w:w="3183" w:type="dxa"/>
            <w:gridSpan w:val="3"/>
            <w:vMerge w:val="restart"/>
            <w:tcBorders>
              <w:top w:val="single" w:sz="4" w:space="0" w:color="auto"/>
            </w:tcBorders>
            <w:noWrap/>
            <w:vAlign w:val="bottom"/>
            <w:hideMark/>
          </w:tcPr>
          <w:p w14:paraId="7A7B296C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US" w:eastAsia="fr-CA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  <w:hideMark/>
          </w:tcPr>
          <w:p w14:paraId="61F1084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FM initial dose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D8336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F38266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25CAD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PPM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E3149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FM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vAlign w:val="bottom"/>
            <w:hideMark/>
          </w:tcPr>
          <w:p w14:paraId="1E98A13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Total N added</w:t>
            </w:r>
          </w:p>
        </w:tc>
      </w:tr>
      <w:tr w:rsidR="00C43BAA" w:rsidRPr="00C43BAA" w14:paraId="2BC45376" w14:textId="77777777" w:rsidTr="00C43BAA">
        <w:trPr>
          <w:trHeight w:val="255"/>
        </w:trPr>
        <w:tc>
          <w:tcPr>
            <w:tcW w:w="3183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6B2EBD3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B1D608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0D504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CE361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FD2EC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EF9354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7DD79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CA"/>
              </w:rPr>
              <w:t>g m</w:t>
            </w:r>
            <w:r w:rsidRPr="007E461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vertAlign w:val="superscript"/>
                <w:lang w:eastAsia="fr-CA"/>
              </w:rPr>
              <w:t>-2</w:t>
            </w:r>
          </w:p>
        </w:tc>
      </w:tr>
      <w:tr w:rsidR="00C43BAA" w:rsidRPr="00C43BAA" w14:paraId="2CBD4D6B" w14:textId="77777777" w:rsidTr="00C43BAA">
        <w:trPr>
          <w:trHeight w:val="284"/>
        </w:trPr>
        <w:tc>
          <w:tcPr>
            <w:tcW w:w="1035" w:type="dxa"/>
            <w:vMerge w:val="restart"/>
            <w:tcBorders>
              <w:top w:val="single" w:sz="4" w:space="0" w:color="auto"/>
            </w:tcBorders>
            <w:textDirection w:val="btLr"/>
            <w:vAlign w:val="center"/>
            <w:hideMark/>
          </w:tcPr>
          <w:p w14:paraId="25C291A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Cucumber trial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45AD84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Soil-based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C2844D5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fr-CA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E570D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commentRangeStart w:id="0"/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138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026398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4230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578BE1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42142F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  <w:commentRangeEnd w:id="0"/>
            <w:r w:rsidR="007E461E" w:rsidRPr="007E461E">
              <w:rPr>
                <w:rStyle w:val="CommentReference"/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commentReference w:id="0"/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B13941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25085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87.8</w:t>
            </w:r>
          </w:p>
        </w:tc>
      </w:tr>
      <w:tr w:rsidR="00C43BAA" w:rsidRPr="00C43BAA" w14:paraId="63FF9300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754FBF9C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0F76B74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58624FD9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1006" w:type="dxa"/>
            <w:noWrap/>
            <w:vAlign w:val="bottom"/>
            <w:hideMark/>
          </w:tcPr>
          <w:p w14:paraId="4E9E19F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138</w:t>
            </w:r>
          </w:p>
        </w:tc>
        <w:tc>
          <w:tcPr>
            <w:tcW w:w="1040" w:type="dxa"/>
            <w:noWrap/>
            <w:vAlign w:val="bottom"/>
            <w:hideMark/>
          </w:tcPr>
          <w:p w14:paraId="2257D6C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1ED852C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4380</w:t>
            </w:r>
          </w:p>
        </w:tc>
        <w:tc>
          <w:tcPr>
            <w:tcW w:w="1040" w:type="dxa"/>
            <w:noWrap/>
            <w:vAlign w:val="bottom"/>
            <w:hideMark/>
          </w:tcPr>
          <w:p w14:paraId="6BECBA7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3BA521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4DEBA40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87.8</w:t>
            </w:r>
          </w:p>
        </w:tc>
      </w:tr>
      <w:tr w:rsidR="00C43BAA" w:rsidRPr="00C43BAA" w14:paraId="31CEE011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5EB762A1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3C4FAF7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580ABD5F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StdFert</w:t>
            </w:r>
          </w:p>
        </w:tc>
        <w:tc>
          <w:tcPr>
            <w:tcW w:w="1006" w:type="dxa"/>
            <w:noWrap/>
            <w:vAlign w:val="bottom"/>
            <w:hideMark/>
          </w:tcPr>
          <w:p w14:paraId="2F0FC34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138</w:t>
            </w:r>
          </w:p>
        </w:tc>
        <w:tc>
          <w:tcPr>
            <w:tcW w:w="1040" w:type="dxa"/>
            <w:noWrap/>
            <w:vAlign w:val="bottom"/>
            <w:hideMark/>
          </w:tcPr>
          <w:p w14:paraId="0AC22AA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55EABED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29A892E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270</w:t>
            </w:r>
          </w:p>
        </w:tc>
        <w:tc>
          <w:tcPr>
            <w:tcW w:w="1040" w:type="dxa"/>
            <w:noWrap/>
            <w:vAlign w:val="bottom"/>
            <w:hideMark/>
          </w:tcPr>
          <w:p w14:paraId="43187C5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370</w:t>
            </w:r>
          </w:p>
        </w:tc>
        <w:tc>
          <w:tcPr>
            <w:tcW w:w="1012" w:type="dxa"/>
            <w:noWrap/>
            <w:vAlign w:val="bottom"/>
            <w:hideMark/>
          </w:tcPr>
          <w:p w14:paraId="1D67CA7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63.5</w:t>
            </w:r>
          </w:p>
        </w:tc>
      </w:tr>
      <w:tr w:rsidR="00C43BAA" w:rsidRPr="00C43BAA" w14:paraId="334ADF13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6876C5C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2F8EB98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116FBC5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Control</w:t>
            </w:r>
          </w:p>
        </w:tc>
        <w:tc>
          <w:tcPr>
            <w:tcW w:w="1006" w:type="dxa"/>
            <w:noWrap/>
            <w:vAlign w:val="bottom"/>
            <w:hideMark/>
          </w:tcPr>
          <w:p w14:paraId="0699491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138</w:t>
            </w:r>
          </w:p>
        </w:tc>
        <w:tc>
          <w:tcPr>
            <w:tcW w:w="1040" w:type="dxa"/>
            <w:noWrap/>
            <w:vAlign w:val="bottom"/>
            <w:hideMark/>
          </w:tcPr>
          <w:p w14:paraId="41950DD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0E416DF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F255E2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579AA0F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621DFB9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14.0</w:t>
            </w:r>
          </w:p>
        </w:tc>
      </w:tr>
      <w:tr w:rsidR="00C43BAA" w:rsidRPr="00C43BAA" w14:paraId="14CC6D35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5A5CAD59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 w:val="restart"/>
            <w:noWrap/>
            <w:vAlign w:val="center"/>
            <w:hideMark/>
          </w:tcPr>
          <w:p w14:paraId="30731A2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Soilless</w:t>
            </w:r>
          </w:p>
        </w:tc>
        <w:tc>
          <w:tcPr>
            <w:tcW w:w="1057" w:type="dxa"/>
            <w:noWrap/>
            <w:vAlign w:val="bottom"/>
            <w:hideMark/>
          </w:tcPr>
          <w:p w14:paraId="4AC0314D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</w:p>
        </w:tc>
        <w:tc>
          <w:tcPr>
            <w:tcW w:w="1006" w:type="dxa"/>
            <w:noWrap/>
            <w:vAlign w:val="bottom"/>
            <w:hideMark/>
          </w:tcPr>
          <w:p w14:paraId="4A30219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  <w:tc>
          <w:tcPr>
            <w:tcW w:w="1040" w:type="dxa"/>
            <w:noWrap/>
            <w:vAlign w:val="bottom"/>
            <w:hideMark/>
          </w:tcPr>
          <w:p w14:paraId="3385E77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2760</w:t>
            </w:r>
          </w:p>
        </w:tc>
        <w:tc>
          <w:tcPr>
            <w:tcW w:w="1040" w:type="dxa"/>
            <w:noWrap/>
            <w:vAlign w:val="bottom"/>
            <w:hideMark/>
          </w:tcPr>
          <w:p w14:paraId="330E786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4D2D168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55C5109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041AD79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57.6</w:t>
            </w:r>
          </w:p>
        </w:tc>
      </w:tr>
      <w:tr w:rsidR="00C43BAA" w:rsidRPr="00C43BAA" w14:paraId="4F18B9A6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01863F15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162EBE4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1A4685BC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1006" w:type="dxa"/>
            <w:noWrap/>
            <w:vAlign w:val="bottom"/>
            <w:hideMark/>
          </w:tcPr>
          <w:p w14:paraId="1E85376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  <w:tc>
          <w:tcPr>
            <w:tcW w:w="1040" w:type="dxa"/>
            <w:noWrap/>
            <w:vAlign w:val="bottom"/>
            <w:hideMark/>
          </w:tcPr>
          <w:p w14:paraId="77AB522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2860</w:t>
            </w:r>
          </w:p>
        </w:tc>
        <w:tc>
          <w:tcPr>
            <w:tcW w:w="1040" w:type="dxa"/>
            <w:noWrap/>
            <w:vAlign w:val="bottom"/>
            <w:hideMark/>
          </w:tcPr>
          <w:p w14:paraId="027BA1A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5BF5997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80CAE7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198CF17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57.6</w:t>
            </w:r>
          </w:p>
        </w:tc>
      </w:tr>
      <w:tr w:rsidR="00C43BAA" w:rsidRPr="00C43BAA" w14:paraId="106AEA17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0296F777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74A041C1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43078BC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StdFert</w:t>
            </w:r>
          </w:p>
        </w:tc>
        <w:tc>
          <w:tcPr>
            <w:tcW w:w="1006" w:type="dxa"/>
            <w:noWrap/>
            <w:vAlign w:val="bottom"/>
            <w:hideMark/>
          </w:tcPr>
          <w:p w14:paraId="138AACE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  <w:tc>
          <w:tcPr>
            <w:tcW w:w="1040" w:type="dxa"/>
            <w:noWrap/>
            <w:vAlign w:val="bottom"/>
            <w:hideMark/>
          </w:tcPr>
          <w:p w14:paraId="4A18290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1BEAEF3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1EE7427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180</w:t>
            </w:r>
          </w:p>
        </w:tc>
        <w:tc>
          <w:tcPr>
            <w:tcW w:w="1040" w:type="dxa"/>
            <w:noWrap/>
            <w:vAlign w:val="bottom"/>
            <w:hideMark/>
          </w:tcPr>
          <w:p w14:paraId="28ED4E8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250</w:t>
            </w:r>
          </w:p>
        </w:tc>
        <w:tc>
          <w:tcPr>
            <w:tcW w:w="1012" w:type="dxa"/>
            <w:noWrap/>
            <w:vAlign w:val="bottom"/>
            <w:hideMark/>
          </w:tcPr>
          <w:p w14:paraId="32EB857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42.1</w:t>
            </w:r>
          </w:p>
        </w:tc>
      </w:tr>
      <w:tr w:rsidR="00C43BAA" w:rsidRPr="00C43BAA" w14:paraId="369C305C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70A32402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3DA94EA6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233AFBC4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Control</w:t>
            </w:r>
          </w:p>
        </w:tc>
        <w:tc>
          <w:tcPr>
            <w:tcW w:w="1006" w:type="dxa"/>
            <w:noWrap/>
            <w:vAlign w:val="bottom"/>
            <w:hideMark/>
          </w:tcPr>
          <w:p w14:paraId="28D9504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93</w:t>
            </w:r>
          </w:p>
        </w:tc>
        <w:tc>
          <w:tcPr>
            <w:tcW w:w="1040" w:type="dxa"/>
            <w:noWrap/>
            <w:vAlign w:val="bottom"/>
            <w:hideMark/>
          </w:tcPr>
          <w:p w14:paraId="33EA08A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45B3D2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2B468B8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4C63FCB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32E281D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9.3</w:t>
            </w:r>
          </w:p>
        </w:tc>
      </w:tr>
      <w:tr w:rsidR="00C43BAA" w:rsidRPr="00C43BAA" w14:paraId="1293FBE0" w14:textId="77777777" w:rsidTr="00C43BAA">
        <w:trPr>
          <w:trHeight w:val="284"/>
        </w:trPr>
        <w:tc>
          <w:tcPr>
            <w:tcW w:w="10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0F7FAB0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2148" w:type="dxa"/>
            <w:gridSpan w:val="2"/>
            <w:tcBorders>
              <w:bottom w:val="single" w:sz="4" w:space="0" w:color="auto"/>
            </w:tcBorders>
            <w:vAlign w:val="bottom"/>
            <w:hideMark/>
          </w:tcPr>
          <w:p w14:paraId="6458ED6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Historical application rate</w:t>
            </w: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fr-CA"/>
              </w:rPr>
              <w:t>2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299775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484316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E680C5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8AF44B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6EC272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490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A5E02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63.7</w:t>
            </w:r>
          </w:p>
        </w:tc>
      </w:tr>
      <w:tr w:rsidR="00C43BAA" w:rsidRPr="00C43BAA" w14:paraId="35D14D10" w14:textId="77777777" w:rsidTr="00C43BAA">
        <w:trPr>
          <w:trHeight w:val="284"/>
        </w:trPr>
        <w:tc>
          <w:tcPr>
            <w:tcW w:w="1035" w:type="dxa"/>
            <w:vMerge w:val="restart"/>
            <w:tcBorders>
              <w:top w:val="single" w:sz="4" w:space="0" w:color="auto"/>
            </w:tcBorders>
            <w:textDirection w:val="btLr"/>
            <w:vAlign w:val="center"/>
            <w:hideMark/>
          </w:tcPr>
          <w:p w14:paraId="5232887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Tomato trial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7A9C04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Soil-based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64334F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B53F69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101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28F42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6433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2B2D1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06DE316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2AD960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60D4D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106.5</w:t>
            </w:r>
          </w:p>
        </w:tc>
      </w:tr>
      <w:tr w:rsidR="00C43BAA" w:rsidRPr="00C43BAA" w14:paraId="1A6038BD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39863176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6C243CC1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453B9D7E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1006" w:type="dxa"/>
            <w:noWrap/>
            <w:vAlign w:val="bottom"/>
            <w:hideMark/>
          </w:tcPr>
          <w:p w14:paraId="1B15BB7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101</w:t>
            </w:r>
          </w:p>
        </w:tc>
        <w:tc>
          <w:tcPr>
            <w:tcW w:w="1040" w:type="dxa"/>
            <w:noWrap/>
            <w:vAlign w:val="bottom"/>
            <w:hideMark/>
          </w:tcPr>
          <w:p w14:paraId="2BC5DC7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60A85E7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5670</w:t>
            </w:r>
          </w:p>
        </w:tc>
        <w:tc>
          <w:tcPr>
            <w:tcW w:w="1040" w:type="dxa"/>
            <w:noWrap/>
            <w:vAlign w:val="bottom"/>
            <w:hideMark/>
          </w:tcPr>
          <w:p w14:paraId="363D81E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0AE5AD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6BE063C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103.4</w:t>
            </w:r>
          </w:p>
        </w:tc>
      </w:tr>
      <w:tr w:rsidR="00C43BAA" w:rsidRPr="00C43BAA" w14:paraId="6319C2C0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786D58BD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15F23FB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09828561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StdFert</w:t>
            </w:r>
          </w:p>
        </w:tc>
        <w:tc>
          <w:tcPr>
            <w:tcW w:w="1006" w:type="dxa"/>
            <w:noWrap/>
            <w:vAlign w:val="bottom"/>
            <w:hideMark/>
          </w:tcPr>
          <w:p w14:paraId="6F439B6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101</w:t>
            </w:r>
          </w:p>
        </w:tc>
        <w:tc>
          <w:tcPr>
            <w:tcW w:w="1040" w:type="dxa"/>
            <w:noWrap/>
            <w:vAlign w:val="bottom"/>
            <w:hideMark/>
          </w:tcPr>
          <w:p w14:paraId="0FAE7F7D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45D9EA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069B2D2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413</w:t>
            </w:r>
          </w:p>
        </w:tc>
        <w:tc>
          <w:tcPr>
            <w:tcW w:w="1040" w:type="dxa"/>
            <w:noWrap/>
            <w:vAlign w:val="bottom"/>
            <w:hideMark/>
          </w:tcPr>
          <w:p w14:paraId="0A20008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567</w:t>
            </w:r>
          </w:p>
        </w:tc>
        <w:tc>
          <w:tcPr>
            <w:tcW w:w="1012" w:type="dxa"/>
            <w:noWrap/>
            <w:vAlign w:val="bottom"/>
            <w:hideMark/>
          </w:tcPr>
          <w:p w14:paraId="08C0AF8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74.6</w:t>
            </w:r>
          </w:p>
        </w:tc>
      </w:tr>
      <w:tr w:rsidR="00C43BAA" w:rsidRPr="00C43BAA" w14:paraId="13D024AD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6E512640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3A3551AC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2A8B070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Control</w:t>
            </w:r>
          </w:p>
        </w:tc>
        <w:tc>
          <w:tcPr>
            <w:tcW w:w="1006" w:type="dxa"/>
            <w:noWrap/>
            <w:vAlign w:val="bottom"/>
            <w:hideMark/>
          </w:tcPr>
          <w:p w14:paraId="329985B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101</w:t>
            </w:r>
          </w:p>
        </w:tc>
        <w:tc>
          <w:tcPr>
            <w:tcW w:w="1040" w:type="dxa"/>
            <w:noWrap/>
            <w:vAlign w:val="bottom"/>
            <w:hideMark/>
          </w:tcPr>
          <w:p w14:paraId="46AA8B3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17AC053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D4FE97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DBC4AB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7B8AB86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10.1</w:t>
            </w:r>
          </w:p>
        </w:tc>
      </w:tr>
      <w:tr w:rsidR="00C43BAA" w:rsidRPr="00C43BAA" w14:paraId="3C068D34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331BC69B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 w:val="restart"/>
            <w:noWrap/>
            <w:vAlign w:val="center"/>
            <w:hideMark/>
          </w:tcPr>
          <w:p w14:paraId="4B9F064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Soilless</w:t>
            </w:r>
          </w:p>
        </w:tc>
        <w:tc>
          <w:tcPr>
            <w:tcW w:w="1057" w:type="dxa"/>
            <w:noWrap/>
            <w:vAlign w:val="bottom"/>
            <w:hideMark/>
          </w:tcPr>
          <w:p w14:paraId="2EC0565D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AM</w:t>
            </w:r>
          </w:p>
        </w:tc>
        <w:tc>
          <w:tcPr>
            <w:tcW w:w="1006" w:type="dxa"/>
            <w:noWrap/>
            <w:vAlign w:val="bottom"/>
            <w:hideMark/>
          </w:tcPr>
          <w:p w14:paraId="23BE0AB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67</w:t>
            </w:r>
          </w:p>
        </w:tc>
        <w:tc>
          <w:tcPr>
            <w:tcW w:w="1040" w:type="dxa"/>
            <w:noWrap/>
            <w:vAlign w:val="bottom"/>
            <w:hideMark/>
          </w:tcPr>
          <w:p w14:paraId="4CAD317E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4207</w:t>
            </w:r>
          </w:p>
        </w:tc>
        <w:tc>
          <w:tcPr>
            <w:tcW w:w="1040" w:type="dxa"/>
            <w:noWrap/>
            <w:vAlign w:val="bottom"/>
            <w:hideMark/>
          </w:tcPr>
          <w:p w14:paraId="2B509F05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4EF13A0A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174C667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69033B4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80.2</w:t>
            </w:r>
          </w:p>
        </w:tc>
      </w:tr>
      <w:tr w:rsidR="00C43BAA" w:rsidRPr="00C43BAA" w14:paraId="0FB53373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6263DF60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2C7D5DC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6082CD4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SIL</w:t>
            </w:r>
          </w:p>
        </w:tc>
        <w:tc>
          <w:tcPr>
            <w:tcW w:w="1006" w:type="dxa"/>
            <w:noWrap/>
            <w:vAlign w:val="bottom"/>
            <w:hideMark/>
          </w:tcPr>
          <w:p w14:paraId="150A8CB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67</w:t>
            </w:r>
          </w:p>
        </w:tc>
        <w:tc>
          <w:tcPr>
            <w:tcW w:w="1040" w:type="dxa"/>
            <w:noWrap/>
            <w:vAlign w:val="bottom"/>
            <w:hideMark/>
          </w:tcPr>
          <w:p w14:paraId="50C5137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3894F12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3703</w:t>
            </w:r>
          </w:p>
        </w:tc>
        <w:tc>
          <w:tcPr>
            <w:tcW w:w="1040" w:type="dxa"/>
            <w:noWrap/>
            <w:vAlign w:val="bottom"/>
            <w:hideMark/>
          </w:tcPr>
          <w:p w14:paraId="35AB22E8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0166EF0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64EDBE9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80.2</w:t>
            </w:r>
          </w:p>
        </w:tc>
      </w:tr>
      <w:tr w:rsidR="00C43BAA" w:rsidRPr="00C43BAA" w14:paraId="042C760D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35836F2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0E4B599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7BB8174B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StdFert</w:t>
            </w:r>
          </w:p>
        </w:tc>
        <w:tc>
          <w:tcPr>
            <w:tcW w:w="1006" w:type="dxa"/>
            <w:noWrap/>
            <w:vAlign w:val="bottom"/>
            <w:hideMark/>
          </w:tcPr>
          <w:p w14:paraId="60628F9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67</w:t>
            </w:r>
          </w:p>
        </w:tc>
        <w:tc>
          <w:tcPr>
            <w:tcW w:w="1040" w:type="dxa"/>
            <w:noWrap/>
            <w:vAlign w:val="bottom"/>
            <w:hideMark/>
          </w:tcPr>
          <w:p w14:paraId="402C14C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62636F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33167FD0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266</w:t>
            </w:r>
          </w:p>
        </w:tc>
        <w:tc>
          <w:tcPr>
            <w:tcW w:w="1040" w:type="dxa"/>
            <w:noWrap/>
            <w:vAlign w:val="bottom"/>
            <w:hideMark/>
          </w:tcPr>
          <w:p w14:paraId="0132145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378</w:t>
            </w:r>
          </w:p>
        </w:tc>
        <w:tc>
          <w:tcPr>
            <w:tcW w:w="1012" w:type="dxa"/>
            <w:noWrap/>
            <w:vAlign w:val="bottom"/>
            <w:hideMark/>
          </w:tcPr>
          <w:p w14:paraId="79426BB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56.6</w:t>
            </w:r>
          </w:p>
        </w:tc>
      </w:tr>
      <w:tr w:rsidR="00C43BAA" w:rsidRPr="00C43BAA" w14:paraId="2AEBB6D6" w14:textId="77777777" w:rsidTr="00C43BAA">
        <w:trPr>
          <w:trHeight w:val="284"/>
        </w:trPr>
        <w:tc>
          <w:tcPr>
            <w:tcW w:w="1035" w:type="dxa"/>
            <w:vMerge/>
            <w:vAlign w:val="center"/>
            <w:hideMark/>
          </w:tcPr>
          <w:p w14:paraId="38B992E3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91" w:type="dxa"/>
            <w:vMerge/>
            <w:vAlign w:val="center"/>
            <w:hideMark/>
          </w:tcPr>
          <w:p w14:paraId="4244D0DA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57" w:type="dxa"/>
            <w:noWrap/>
            <w:vAlign w:val="bottom"/>
            <w:hideMark/>
          </w:tcPr>
          <w:p w14:paraId="650D127C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Control</w:t>
            </w:r>
          </w:p>
        </w:tc>
        <w:tc>
          <w:tcPr>
            <w:tcW w:w="1006" w:type="dxa"/>
            <w:noWrap/>
            <w:vAlign w:val="bottom"/>
            <w:hideMark/>
          </w:tcPr>
          <w:p w14:paraId="418B1057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67</w:t>
            </w:r>
          </w:p>
        </w:tc>
        <w:tc>
          <w:tcPr>
            <w:tcW w:w="1040" w:type="dxa"/>
            <w:noWrap/>
            <w:vAlign w:val="bottom"/>
            <w:hideMark/>
          </w:tcPr>
          <w:p w14:paraId="0EFEA5A9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5A2605E1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FBC7F7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40" w:type="dxa"/>
            <w:noWrap/>
            <w:vAlign w:val="bottom"/>
            <w:hideMark/>
          </w:tcPr>
          <w:p w14:paraId="7D742784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fr-CA"/>
              </w:rPr>
            </w:pPr>
          </w:p>
        </w:tc>
        <w:tc>
          <w:tcPr>
            <w:tcW w:w="1012" w:type="dxa"/>
            <w:noWrap/>
            <w:vAlign w:val="bottom"/>
            <w:hideMark/>
          </w:tcPr>
          <w:p w14:paraId="6C1CE0DF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6.7</w:t>
            </w:r>
          </w:p>
        </w:tc>
      </w:tr>
      <w:tr w:rsidR="00C43BAA" w:rsidRPr="00C43BAA" w14:paraId="62E6AECC" w14:textId="77777777" w:rsidTr="00C43BAA">
        <w:trPr>
          <w:trHeight w:val="284"/>
        </w:trPr>
        <w:tc>
          <w:tcPr>
            <w:tcW w:w="10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FD1F1E8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</w:p>
        </w:tc>
        <w:tc>
          <w:tcPr>
            <w:tcW w:w="2148" w:type="dxa"/>
            <w:gridSpan w:val="2"/>
            <w:tcBorders>
              <w:bottom w:val="single" w:sz="4" w:space="0" w:color="auto"/>
            </w:tcBorders>
            <w:vAlign w:val="bottom"/>
            <w:hideMark/>
          </w:tcPr>
          <w:p w14:paraId="243A13AB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Historical application rate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3115E69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5FD370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33F3BBD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E3A982" w14:textId="77777777" w:rsidR="00C43BAA" w:rsidRPr="007E461E" w:rsidRDefault="00C43BAA" w:rsidP="00C43B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EAD723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773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74C3DAC" w14:textId="77777777" w:rsidR="00C43BAA" w:rsidRPr="007E461E" w:rsidRDefault="00C43BAA" w:rsidP="00C43B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</w:pPr>
            <w:r w:rsidRPr="007E46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CA"/>
              </w:rPr>
              <w:t>100.5</w:t>
            </w:r>
          </w:p>
        </w:tc>
      </w:tr>
      <w:tr w:rsidR="00C43BAA" w:rsidRPr="006603D9" w14:paraId="55DA1A71" w14:textId="77777777" w:rsidTr="00C43BAA">
        <w:trPr>
          <w:trHeight w:val="284"/>
        </w:trPr>
        <w:tc>
          <w:tcPr>
            <w:tcW w:w="9361" w:type="dxa"/>
            <w:gridSpan w:val="9"/>
            <w:tcBorders>
              <w:top w:val="single" w:sz="4" w:space="0" w:color="auto"/>
            </w:tcBorders>
            <w:vAlign w:val="center"/>
          </w:tcPr>
          <w:p w14:paraId="46CCB49B" w14:textId="77777777" w:rsidR="00C43BAA" w:rsidRPr="007E461E" w:rsidRDefault="00C43BAA" w:rsidP="00C43BAA">
            <w:pPr>
              <w:pStyle w:val="NoSpacing"/>
              <w:rPr>
                <w:rFonts w:ascii="Calibri" w:hAnsi="Calibri" w:cs="Calibri"/>
                <w:sz w:val="20"/>
                <w:szCs w:val="20"/>
                <w:lang w:val="en-CA" w:eastAsia="fr-CA"/>
              </w:rPr>
            </w:pPr>
            <w:r w:rsidRPr="007E461E">
              <w:rPr>
                <w:rFonts w:ascii="Calibri" w:hAnsi="Calibri" w:cs="Calibri"/>
                <w:sz w:val="20"/>
                <w:szCs w:val="20"/>
                <w:vertAlign w:val="superscript"/>
                <w:lang w:val="en-US" w:eastAsia="fr-CA"/>
              </w:rPr>
              <w:t>1</w:t>
            </w:r>
            <w:r w:rsidRPr="007E461E">
              <w:rPr>
                <w:rFonts w:ascii="Calibri" w:hAnsi="Calibri" w:cs="Calibri"/>
                <w:sz w:val="20"/>
                <w:szCs w:val="20"/>
                <w:lang w:val="en-US" w:eastAsia="fr-CA"/>
              </w:rPr>
              <w:t xml:space="preserve">Fertilizer : AM :alfalfa meal, SIL: silage, StdFert: </w:t>
            </w:r>
            <w:r w:rsidRPr="007E461E">
              <w:rPr>
                <w:rFonts w:ascii="Calibri" w:hAnsi="Calibri" w:cs="Calibri"/>
                <w:sz w:val="20"/>
                <w:szCs w:val="20"/>
                <w:lang w:val="en-CA" w:eastAsia="fr-CA"/>
              </w:rPr>
              <w:t>feather meal and pelleted poultry manure</w:t>
            </w:r>
          </w:p>
          <w:p w14:paraId="363978BF" w14:textId="77777777" w:rsidR="00C43BAA" w:rsidRPr="007E461E" w:rsidRDefault="00C43BAA" w:rsidP="00C43BAA">
            <w:pPr>
              <w:pStyle w:val="NoSpacing"/>
              <w:rPr>
                <w:rFonts w:ascii="Calibri" w:hAnsi="Calibri" w:cs="Calibri"/>
                <w:sz w:val="20"/>
                <w:szCs w:val="20"/>
                <w:lang w:val="en-US" w:eastAsia="fr-CA"/>
              </w:rPr>
            </w:pPr>
            <w:r w:rsidRPr="007E461E">
              <w:rPr>
                <w:rFonts w:ascii="Calibri" w:hAnsi="Calibri" w:cs="Calibri"/>
                <w:sz w:val="20"/>
                <w:szCs w:val="20"/>
                <w:vertAlign w:val="superscript"/>
                <w:lang w:val="en-CA" w:eastAsia="fr-CA"/>
              </w:rPr>
              <w:t>2</w:t>
            </w:r>
            <w:r w:rsidRPr="007E461E">
              <w:rPr>
                <w:rFonts w:ascii="Calibri" w:hAnsi="Calibri" w:cs="Calibri"/>
                <w:sz w:val="20"/>
                <w:szCs w:val="20"/>
                <w:lang w:val="en-CA" w:eastAsia="fr-CA"/>
              </w:rPr>
              <w:t>Fertilizer doses that were applied at INAB’s greenhouse, based on the agronomic recommendations</w:t>
            </w:r>
          </w:p>
        </w:tc>
      </w:tr>
    </w:tbl>
    <w:p w14:paraId="4054F51C" w14:textId="4E3ADD5D" w:rsidR="00C43BAA" w:rsidRPr="000D5CD3" w:rsidRDefault="00C43BAA" w:rsidP="00C43BAA">
      <w:pPr>
        <w:pStyle w:val="Caption"/>
        <w:keepNext/>
        <w:rPr>
          <w:lang w:val="en-US"/>
        </w:rPr>
      </w:pPr>
    </w:p>
    <w:p w14:paraId="6CE6EB7C" w14:textId="7FB4B9CF" w:rsidR="0000393F" w:rsidRPr="007E461E" w:rsidRDefault="007E461E" w:rsidP="0000393F">
      <w:pPr>
        <w:rPr>
          <w:rFonts w:ascii="Calibri" w:hAnsi="Calibri" w:cs="Calibri"/>
          <w:lang w:val="en-US"/>
        </w:rPr>
      </w:pPr>
      <w:r w:rsidRPr="007E461E">
        <w:rPr>
          <w:rFonts w:ascii="Calibri" w:hAnsi="Calibri" w:cs="Calibri"/>
          <w:lang w:val="en-US"/>
        </w:rPr>
        <w:t>Table S</w:t>
      </w:r>
      <w:r w:rsidRPr="007E461E">
        <w:rPr>
          <w:rFonts w:ascii="Calibri" w:hAnsi="Calibri" w:cs="Calibri"/>
        </w:rPr>
        <w:fldChar w:fldCharType="begin"/>
      </w:r>
      <w:r w:rsidRPr="007E461E">
        <w:rPr>
          <w:rFonts w:ascii="Calibri" w:hAnsi="Calibri" w:cs="Calibri"/>
          <w:lang w:val="en-US"/>
        </w:rPr>
        <w:instrText xml:space="preserve"> SEQ Table \* ARABIC </w:instrText>
      </w:r>
      <w:r w:rsidRPr="007E461E">
        <w:rPr>
          <w:rFonts w:ascii="Calibri" w:hAnsi="Calibri" w:cs="Calibri"/>
        </w:rPr>
        <w:fldChar w:fldCharType="separate"/>
      </w:r>
      <w:r w:rsidRPr="007E461E">
        <w:rPr>
          <w:rFonts w:ascii="Calibri" w:hAnsi="Calibri" w:cs="Calibri"/>
          <w:noProof/>
          <w:lang w:val="en-US"/>
        </w:rPr>
        <w:t>3</w:t>
      </w:r>
      <w:r w:rsidRPr="007E461E">
        <w:rPr>
          <w:rFonts w:ascii="Calibri" w:hAnsi="Calibri" w:cs="Calibri"/>
        </w:rPr>
        <w:fldChar w:fldCharType="end"/>
      </w:r>
      <w:r w:rsidRPr="007E461E">
        <w:rPr>
          <w:rFonts w:ascii="Calibri" w:hAnsi="Calibri" w:cs="Calibri"/>
          <w:lang w:val="en-US"/>
        </w:rPr>
        <w:t>. Fertilization regime for both trials according to the growing system</w:t>
      </w:r>
      <w:r>
        <w:rPr>
          <w:rFonts w:ascii="Calibri" w:hAnsi="Calibri" w:cs="Calibri"/>
          <w:lang w:val="en-US"/>
        </w:rPr>
        <w:t>.</w:t>
      </w:r>
    </w:p>
    <w:p w14:paraId="49B92010" w14:textId="77777777" w:rsidR="00466AC5" w:rsidRDefault="00466AC5" w:rsidP="00466AC5">
      <w:pPr>
        <w:keepNext/>
        <w:spacing w:line="278" w:lineRule="auto"/>
        <w:jc w:val="left"/>
      </w:pPr>
      <w:r>
        <w:rPr>
          <w:noProof/>
          <w:lang w:val="en-US"/>
        </w:rPr>
        <w:drawing>
          <wp:inline distT="0" distB="0" distL="0" distR="0" wp14:anchorId="26A17DE3" wp14:editId="7598F86D">
            <wp:extent cx="6139347" cy="3714750"/>
            <wp:effectExtent l="0" t="0" r="0" b="0"/>
            <wp:docPr id="2921658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39" b="27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19" cy="371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758C2" w14:textId="253B7F9F" w:rsidR="00825560" w:rsidRPr="007E461E" w:rsidRDefault="00466AC5" w:rsidP="00466AC5">
      <w:pPr>
        <w:pStyle w:val="Caption"/>
        <w:jc w:val="left"/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</w:pP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Figure </w:t>
      </w:r>
      <w:r w:rsid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>S</w: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begin"/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instrText xml:space="preserve"> SEQ Figure \* ARABIC </w:instrTex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separate"/>
      </w:r>
      <w:r w:rsidRPr="007E461E">
        <w:rPr>
          <w:rFonts w:ascii="Calibri" w:hAnsi="Calibri" w:cs="Calibri"/>
          <w:i w:val="0"/>
          <w:iCs w:val="0"/>
          <w:noProof/>
          <w:color w:val="000000" w:themeColor="text1"/>
          <w:sz w:val="22"/>
          <w:szCs w:val="22"/>
          <w:lang w:val="en-US"/>
        </w:rPr>
        <w:t>1</w:t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end"/>
      </w:r>
      <w:r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. Unconstrained ordinations (PCoA-Bray Curtis) run within each crop x growing system combination. </w:t>
      </w:r>
      <w:r w:rsidR="00667424" w:rsidRPr="007E461E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PCoA ordination within soil-based and soilless cucumber (a) and tomato (b) prokaryotic rhizosphere and cucumber (c) and tomato (d) fungal rhizosphere. </w:t>
      </w:r>
    </w:p>
    <w:p w14:paraId="34ECFF61" w14:textId="77777777" w:rsidR="00D0641C" w:rsidRDefault="00D0641C">
      <w:pPr>
        <w:rPr>
          <w:lang w:val="en-US"/>
        </w:rPr>
      </w:pPr>
    </w:p>
    <w:p w14:paraId="4CB95AA1" w14:textId="7DD6B5FD" w:rsidR="00667424" w:rsidRDefault="00667424">
      <w:pPr>
        <w:spacing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8BBCA9E" w14:textId="1930D35D" w:rsidR="00D8428A" w:rsidRPr="00E60351" w:rsidRDefault="00D8428A" w:rsidP="00D8428A">
      <w:pPr>
        <w:pStyle w:val="Caption"/>
        <w:keepNext/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</w:pP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Table </w:t>
      </w:r>
      <w:r w:rsidR="00C43BAA"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>S</w:t>
      </w: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begin"/>
      </w: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instrText xml:space="preserve"> SEQ Table \* ARABIC </w:instrText>
      </w: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separate"/>
      </w:r>
      <w:r w:rsidR="00C43BAA" w:rsidRPr="00E60351">
        <w:rPr>
          <w:rFonts w:ascii="Calibri" w:hAnsi="Calibri" w:cs="Calibri"/>
          <w:i w:val="0"/>
          <w:iCs w:val="0"/>
          <w:noProof/>
          <w:color w:val="000000" w:themeColor="text1"/>
          <w:sz w:val="22"/>
          <w:szCs w:val="22"/>
          <w:lang w:val="en-US"/>
        </w:rPr>
        <w:t>4</w:t>
      </w: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</w:rPr>
        <w:fldChar w:fldCharType="end"/>
      </w:r>
      <w:r w:rsidRPr="00E60351">
        <w:rPr>
          <w:rFonts w:ascii="Calibri" w:hAnsi="Calibri" w:cs="Calibri"/>
          <w:i w:val="0"/>
          <w:iCs w:val="0"/>
          <w:color w:val="000000" w:themeColor="text1"/>
          <w:sz w:val="22"/>
          <w:szCs w:val="22"/>
          <w:lang w:val="en-US"/>
        </w:rPr>
        <w:t xml:space="preserve">. Summary of correlation analysis (aldexcorr), showing number of taxa positively correlated with N-gene expression before and after Benjamini-Hocheberg corrections. </w:t>
      </w:r>
    </w:p>
    <w:tbl>
      <w:tblPr>
        <w:tblW w:w="864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20"/>
        <w:gridCol w:w="1360"/>
        <w:gridCol w:w="1140"/>
        <w:gridCol w:w="1340"/>
        <w:gridCol w:w="1980"/>
      </w:tblGrid>
      <w:tr w:rsidR="00667424" w:rsidRPr="006603D9" w14:paraId="7FCC7168" w14:textId="77777777" w:rsidTr="00D8428A">
        <w:trPr>
          <w:trHeight w:val="580"/>
        </w:trPr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A197FFD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Crop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1F4FF30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Growing system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92B903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Kingdom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77484FB1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Gene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2C261E9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Nb of taxa (p&lt; 0.05)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D70E9F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val="en-US" w:eastAsia="fr-CA"/>
              </w:rPr>
              <w:t>Nb of taxa (BH-corrected p &lt; 0.05)</w:t>
            </w:r>
          </w:p>
        </w:tc>
      </w:tr>
      <w:tr w:rsidR="00667424" w:rsidRPr="00E60351" w14:paraId="406284F9" w14:textId="77777777" w:rsidTr="00D8428A">
        <w:trPr>
          <w:trHeight w:val="290"/>
        </w:trPr>
        <w:tc>
          <w:tcPr>
            <w:tcW w:w="12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127AA53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BE229F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42F9E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79684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CsGS1</w:t>
            </w:r>
          </w:p>
        </w:tc>
        <w:tc>
          <w:tcPr>
            <w:tcW w:w="13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A284C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CD5C80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13</w:t>
            </w:r>
          </w:p>
        </w:tc>
      </w:tr>
      <w:tr w:rsidR="00667424" w:rsidRPr="00E60351" w14:paraId="311A267F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1E9422A5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3401D3C8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4526703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6EAB5ED8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CsGS1</w:t>
            </w:r>
          </w:p>
        </w:tc>
        <w:tc>
          <w:tcPr>
            <w:tcW w:w="1340" w:type="dxa"/>
            <w:noWrap/>
            <w:vAlign w:val="bottom"/>
            <w:hideMark/>
          </w:tcPr>
          <w:p w14:paraId="3F626A26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28</w:t>
            </w:r>
          </w:p>
        </w:tc>
        <w:tc>
          <w:tcPr>
            <w:tcW w:w="1980" w:type="dxa"/>
            <w:noWrap/>
            <w:vAlign w:val="bottom"/>
            <w:hideMark/>
          </w:tcPr>
          <w:p w14:paraId="3D8EFA03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22D24209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5343B512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678652B2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271F6AB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7B4E4945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CsGS1</w:t>
            </w:r>
          </w:p>
        </w:tc>
        <w:tc>
          <w:tcPr>
            <w:tcW w:w="1340" w:type="dxa"/>
            <w:noWrap/>
            <w:vAlign w:val="bottom"/>
            <w:hideMark/>
          </w:tcPr>
          <w:p w14:paraId="055DC4E5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</w:t>
            </w:r>
          </w:p>
        </w:tc>
        <w:tc>
          <w:tcPr>
            <w:tcW w:w="1980" w:type="dxa"/>
            <w:noWrap/>
            <w:vAlign w:val="bottom"/>
            <w:hideMark/>
          </w:tcPr>
          <w:p w14:paraId="79573D29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7759BAE1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773C1BB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58007AD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2575AD60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2E890DD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CsGS1</w:t>
            </w:r>
          </w:p>
        </w:tc>
        <w:tc>
          <w:tcPr>
            <w:tcW w:w="1340" w:type="dxa"/>
            <w:noWrap/>
            <w:vAlign w:val="bottom"/>
            <w:hideMark/>
          </w:tcPr>
          <w:p w14:paraId="5AE50CB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1980" w:type="dxa"/>
            <w:noWrap/>
            <w:vAlign w:val="bottom"/>
            <w:hideMark/>
          </w:tcPr>
          <w:p w14:paraId="2026460A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44DEEC10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4863545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25A8026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3970C6A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3681554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LeGS1</w:t>
            </w:r>
          </w:p>
        </w:tc>
        <w:tc>
          <w:tcPr>
            <w:tcW w:w="1340" w:type="dxa"/>
            <w:noWrap/>
            <w:vAlign w:val="bottom"/>
            <w:hideMark/>
          </w:tcPr>
          <w:p w14:paraId="1AB13426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48</w:t>
            </w:r>
          </w:p>
        </w:tc>
        <w:tc>
          <w:tcPr>
            <w:tcW w:w="1980" w:type="dxa"/>
            <w:noWrap/>
            <w:vAlign w:val="bottom"/>
            <w:hideMark/>
          </w:tcPr>
          <w:p w14:paraId="1B2A67D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29</w:t>
            </w:r>
          </w:p>
        </w:tc>
      </w:tr>
      <w:tr w:rsidR="00667424" w:rsidRPr="00E60351" w14:paraId="29209251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371301CC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6F38BCBC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6EAD5907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0B3D4E91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LeGS1</w:t>
            </w:r>
          </w:p>
        </w:tc>
        <w:tc>
          <w:tcPr>
            <w:tcW w:w="1340" w:type="dxa"/>
            <w:noWrap/>
            <w:vAlign w:val="bottom"/>
            <w:hideMark/>
          </w:tcPr>
          <w:p w14:paraId="49FBCF3E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41</w:t>
            </w:r>
          </w:p>
        </w:tc>
        <w:tc>
          <w:tcPr>
            <w:tcW w:w="1980" w:type="dxa"/>
            <w:noWrap/>
            <w:vAlign w:val="bottom"/>
            <w:hideMark/>
          </w:tcPr>
          <w:p w14:paraId="5C4A4AB3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8</w:t>
            </w:r>
          </w:p>
        </w:tc>
      </w:tr>
      <w:tr w:rsidR="00667424" w:rsidRPr="00E60351" w14:paraId="3F837A14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6199E65F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6827A62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541DDF43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190AF6E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LeGS1</w:t>
            </w:r>
          </w:p>
        </w:tc>
        <w:tc>
          <w:tcPr>
            <w:tcW w:w="1340" w:type="dxa"/>
            <w:noWrap/>
            <w:vAlign w:val="bottom"/>
            <w:hideMark/>
          </w:tcPr>
          <w:p w14:paraId="54AF4639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</w:t>
            </w:r>
          </w:p>
        </w:tc>
        <w:tc>
          <w:tcPr>
            <w:tcW w:w="1980" w:type="dxa"/>
            <w:noWrap/>
            <w:vAlign w:val="bottom"/>
            <w:hideMark/>
          </w:tcPr>
          <w:p w14:paraId="6325E307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48FBC9FE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31EF38BE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4160A4F2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33A49C2D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4D083008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LeGS1</w:t>
            </w:r>
          </w:p>
        </w:tc>
        <w:tc>
          <w:tcPr>
            <w:tcW w:w="1340" w:type="dxa"/>
            <w:noWrap/>
            <w:vAlign w:val="bottom"/>
            <w:hideMark/>
          </w:tcPr>
          <w:p w14:paraId="4E2779E6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1980" w:type="dxa"/>
            <w:noWrap/>
            <w:vAlign w:val="bottom"/>
            <w:hideMark/>
          </w:tcPr>
          <w:p w14:paraId="5B7C41F9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6FED233D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7E80FB9F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3542079C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412AC77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2132C0E7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CsNR1.5A</w:t>
            </w:r>
          </w:p>
        </w:tc>
        <w:tc>
          <w:tcPr>
            <w:tcW w:w="1340" w:type="dxa"/>
            <w:noWrap/>
            <w:vAlign w:val="bottom"/>
            <w:hideMark/>
          </w:tcPr>
          <w:p w14:paraId="331F18E3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62</w:t>
            </w:r>
          </w:p>
        </w:tc>
        <w:tc>
          <w:tcPr>
            <w:tcW w:w="1980" w:type="dxa"/>
            <w:noWrap/>
            <w:vAlign w:val="bottom"/>
            <w:hideMark/>
          </w:tcPr>
          <w:p w14:paraId="4B0A946E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33</w:t>
            </w:r>
          </w:p>
        </w:tc>
      </w:tr>
      <w:tr w:rsidR="00667424" w:rsidRPr="00E60351" w14:paraId="67318D5D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776DCED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4AA5460E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417D5E3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0194BA6E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CsNR1.5A</w:t>
            </w:r>
          </w:p>
        </w:tc>
        <w:tc>
          <w:tcPr>
            <w:tcW w:w="1340" w:type="dxa"/>
            <w:noWrap/>
            <w:vAlign w:val="bottom"/>
            <w:hideMark/>
          </w:tcPr>
          <w:p w14:paraId="41C0BBE4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40</w:t>
            </w:r>
          </w:p>
        </w:tc>
        <w:tc>
          <w:tcPr>
            <w:tcW w:w="1980" w:type="dxa"/>
            <w:noWrap/>
            <w:vAlign w:val="bottom"/>
            <w:hideMark/>
          </w:tcPr>
          <w:p w14:paraId="19F500EF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8</w:t>
            </w:r>
          </w:p>
        </w:tc>
      </w:tr>
      <w:tr w:rsidR="00667424" w:rsidRPr="00E60351" w14:paraId="1BFE3529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73091FFE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401D531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4009E1C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5627D7F3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CsNR1.5A</w:t>
            </w:r>
          </w:p>
        </w:tc>
        <w:tc>
          <w:tcPr>
            <w:tcW w:w="1340" w:type="dxa"/>
            <w:noWrap/>
            <w:vAlign w:val="bottom"/>
            <w:hideMark/>
          </w:tcPr>
          <w:p w14:paraId="51946FC0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5</w:t>
            </w:r>
          </w:p>
        </w:tc>
        <w:tc>
          <w:tcPr>
            <w:tcW w:w="1980" w:type="dxa"/>
            <w:noWrap/>
            <w:vAlign w:val="bottom"/>
            <w:hideMark/>
          </w:tcPr>
          <w:p w14:paraId="468FF6DC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</w:tr>
      <w:tr w:rsidR="00667424" w:rsidRPr="00E60351" w14:paraId="47406651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024A143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noWrap/>
            <w:vAlign w:val="bottom"/>
            <w:hideMark/>
          </w:tcPr>
          <w:p w14:paraId="6EF5CC1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66A41102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3F2D6B8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CsNR1.5A</w:t>
            </w:r>
          </w:p>
        </w:tc>
        <w:tc>
          <w:tcPr>
            <w:tcW w:w="1340" w:type="dxa"/>
            <w:noWrap/>
            <w:vAlign w:val="bottom"/>
            <w:hideMark/>
          </w:tcPr>
          <w:p w14:paraId="4C8389F7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1980" w:type="dxa"/>
            <w:noWrap/>
            <w:vAlign w:val="bottom"/>
            <w:hideMark/>
          </w:tcPr>
          <w:p w14:paraId="6D5093B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11D4766D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0CA2152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4112704E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7B6B32D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5A89EEB1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LeNRT2.3</w:t>
            </w:r>
          </w:p>
        </w:tc>
        <w:tc>
          <w:tcPr>
            <w:tcW w:w="1340" w:type="dxa"/>
            <w:noWrap/>
            <w:vAlign w:val="bottom"/>
            <w:hideMark/>
          </w:tcPr>
          <w:p w14:paraId="7896E9E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2</w:t>
            </w:r>
          </w:p>
        </w:tc>
        <w:tc>
          <w:tcPr>
            <w:tcW w:w="1980" w:type="dxa"/>
            <w:noWrap/>
            <w:vAlign w:val="bottom"/>
            <w:hideMark/>
          </w:tcPr>
          <w:p w14:paraId="5098D29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02463B5B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1ECFFF94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2C8C8B4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26C8440A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Prokaryotes</w:t>
            </w:r>
          </w:p>
        </w:tc>
        <w:tc>
          <w:tcPr>
            <w:tcW w:w="1140" w:type="dxa"/>
            <w:noWrap/>
            <w:vAlign w:val="bottom"/>
            <w:hideMark/>
          </w:tcPr>
          <w:p w14:paraId="6BE70946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LeNRT2.3</w:t>
            </w:r>
          </w:p>
        </w:tc>
        <w:tc>
          <w:tcPr>
            <w:tcW w:w="1340" w:type="dxa"/>
            <w:noWrap/>
            <w:vAlign w:val="bottom"/>
            <w:hideMark/>
          </w:tcPr>
          <w:p w14:paraId="195BB3E0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3</w:t>
            </w:r>
          </w:p>
        </w:tc>
        <w:tc>
          <w:tcPr>
            <w:tcW w:w="1980" w:type="dxa"/>
            <w:noWrap/>
            <w:vAlign w:val="bottom"/>
            <w:hideMark/>
          </w:tcPr>
          <w:p w14:paraId="6E104C26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5DA90F94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5B5FB4C0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01A6076B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Soil-based </w:t>
            </w:r>
          </w:p>
        </w:tc>
        <w:tc>
          <w:tcPr>
            <w:tcW w:w="1360" w:type="dxa"/>
            <w:noWrap/>
            <w:vAlign w:val="bottom"/>
            <w:hideMark/>
          </w:tcPr>
          <w:p w14:paraId="597739EF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4DF66A27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LeNRT2.3</w:t>
            </w:r>
          </w:p>
        </w:tc>
        <w:tc>
          <w:tcPr>
            <w:tcW w:w="1340" w:type="dxa"/>
            <w:noWrap/>
            <w:vAlign w:val="bottom"/>
            <w:hideMark/>
          </w:tcPr>
          <w:p w14:paraId="015347CB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  <w:tc>
          <w:tcPr>
            <w:tcW w:w="1980" w:type="dxa"/>
            <w:noWrap/>
            <w:vAlign w:val="bottom"/>
            <w:hideMark/>
          </w:tcPr>
          <w:p w14:paraId="72F5E041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  <w:tr w:rsidR="00667424" w:rsidRPr="00E60351" w14:paraId="6A73FEF8" w14:textId="77777777" w:rsidTr="00D8428A">
        <w:trPr>
          <w:trHeight w:val="290"/>
        </w:trPr>
        <w:tc>
          <w:tcPr>
            <w:tcW w:w="1200" w:type="dxa"/>
            <w:noWrap/>
            <w:vAlign w:val="bottom"/>
            <w:hideMark/>
          </w:tcPr>
          <w:p w14:paraId="39C790C9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620" w:type="dxa"/>
            <w:noWrap/>
            <w:vAlign w:val="bottom"/>
            <w:hideMark/>
          </w:tcPr>
          <w:p w14:paraId="380A37B3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360" w:type="dxa"/>
            <w:noWrap/>
            <w:vAlign w:val="bottom"/>
            <w:hideMark/>
          </w:tcPr>
          <w:p w14:paraId="7B07AF35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Fungi</w:t>
            </w:r>
          </w:p>
        </w:tc>
        <w:tc>
          <w:tcPr>
            <w:tcW w:w="1140" w:type="dxa"/>
            <w:noWrap/>
            <w:vAlign w:val="bottom"/>
            <w:hideMark/>
          </w:tcPr>
          <w:p w14:paraId="70D974A5" w14:textId="77777777" w:rsidR="00667424" w:rsidRPr="00E60351" w:rsidRDefault="00667424" w:rsidP="006674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LeNRT2.3</w:t>
            </w:r>
          </w:p>
        </w:tc>
        <w:tc>
          <w:tcPr>
            <w:tcW w:w="1340" w:type="dxa"/>
            <w:noWrap/>
            <w:vAlign w:val="bottom"/>
            <w:hideMark/>
          </w:tcPr>
          <w:p w14:paraId="615CC976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1</w:t>
            </w:r>
          </w:p>
        </w:tc>
        <w:tc>
          <w:tcPr>
            <w:tcW w:w="1980" w:type="dxa"/>
            <w:noWrap/>
            <w:vAlign w:val="bottom"/>
            <w:hideMark/>
          </w:tcPr>
          <w:p w14:paraId="3FA9A6E2" w14:textId="77777777" w:rsidR="00667424" w:rsidRPr="00E60351" w:rsidRDefault="00667424" w:rsidP="00D8428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E60351">
              <w:rPr>
                <w:rFonts w:ascii="Calibri" w:eastAsia="Times New Roman" w:hAnsi="Calibri" w:cs="Calibri"/>
                <w:color w:val="000000"/>
                <w:lang w:eastAsia="fr-CA"/>
              </w:rPr>
              <w:t>0</w:t>
            </w:r>
          </w:p>
        </w:tc>
      </w:tr>
    </w:tbl>
    <w:p w14:paraId="3110B381" w14:textId="77777777" w:rsidR="00667424" w:rsidRPr="00E60351" w:rsidRDefault="00667424">
      <w:pPr>
        <w:rPr>
          <w:rFonts w:ascii="Calibri" w:hAnsi="Calibri" w:cs="Calibri"/>
          <w:lang w:val="en-US"/>
        </w:rPr>
      </w:pPr>
    </w:p>
    <w:p w14:paraId="03B56138" w14:textId="77777777" w:rsidR="00D8428A" w:rsidRPr="00E60351" w:rsidRDefault="00D8428A">
      <w:pPr>
        <w:spacing w:line="278" w:lineRule="auto"/>
        <w:jc w:val="left"/>
        <w:rPr>
          <w:rFonts w:ascii="Calibri" w:hAnsi="Calibri" w:cs="Calibri"/>
          <w:lang w:val="en-US"/>
        </w:rPr>
        <w:sectPr w:rsidR="00D8428A" w:rsidRPr="00E6035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54AC89" w14:textId="253BD70A" w:rsidR="00D8428A" w:rsidRDefault="00D8428A">
      <w:pPr>
        <w:spacing w:line="278" w:lineRule="auto"/>
        <w:jc w:val="left"/>
        <w:rPr>
          <w:lang w:val="en-US"/>
        </w:rPr>
      </w:pPr>
    </w:p>
    <w:p w14:paraId="35D8AC3B" w14:textId="69A586CF" w:rsidR="006127E9" w:rsidRPr="004F5974" w:rsidRDefault="006127E9" w:rsidP="006127E9">
      <w:pPr>
        <w:pStyle w:val="Caption"/>
        <w:keepNext/>
        <w:rPr>
          <w:rFonts w:ascii="Calibri" w:hAnsi="Calibri" w:cs="Calibri"/>
          <w:i w:val="0"/>
          <w:iCs w:val="0"/>
          <w:sz w:val="22"/>
          <w:szCs w:val="22"/>
          <w:lang w:val="en-US"/>
        </w:rPr>
      </w:pP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 xml:space="preserve">Table </w:t>
      </w:r>
      <w:r w:rsidR="00C43BAA"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S</w: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begin"/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instrText xml:space="preserve"> SEQ Table \* ARABIC </w:instrTex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separate"/>
      </w:r>
      <w:r w:rsidR="00C43BAA" w:rsidRPr="004F5974">
        <w:rPr>
          <w:rFonts w:ascii="Calibri" w:hAnsi="Calibri" w:cs="Calibri"/>
          <w:i w:val="0"/>
          <w:iCs w:val="0"/>
          <w:noProof/>
          <w:sz w:val="22"/>
          <w:szCs w:val="22"/>
          <w:lang w:val="en-US"/>
        </w:rPr>
        <w:t>5</w: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end"/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. Effect of the growing system and fertilization regime on soil mineral N (nitrate NO</w:t>
      </w:r>
      <w:r w:rsidRPr="004F5974">
        <w:rPr>
          <w:rFonts w:ascii="Calibri" w:hAnsi="Calibri" w:cs="Calibri"/>
          <w:i w:val="0"/>
          <w:iCs w:val="0"/>
          <w:sz w:val="22"/>
          <w:szCs w:val="22"/>
          <w:vertAlign w:val="subscript"/>
          <w:lang w:val="en-US"/>
        </w:rPr>
        <w:t>3</w:t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-N and ammonium NH</w:t>
      </w:r>
      <w:r w:rsidRPr="004F5974">
        <w:rPr>
          <w:rFonts w:ascii="Calibri" w:hAnsi="Calibri" w:cs="Calibri"/>
          <w:i w:val="0"/>
          <w:iCs w:val="0"/>
          <w:sz w:val="22"/>
          <w:szCs w:val="22"/>
          <w:vertAlign w:val="subscript"/>
          <w:lang w:val="en-US"/>
        </w:rPr>
        <w:t>4</w:t>
      </w:r>
      <w:r w:rsidRPr="004F5974">
        <w:rPr>
          <w:rFonts w:ascii="Calibri" w:hAnsi="Calibri" w:cs="Calibri"/>
          <w:i w:val="0"/>
          <w:iCs w:val="0"/>
          <w:sz w:val="22"/>
          <w:szCs w:val="22"/>
          <w:vertAlign w:val="superscript"/>
          <w:lang w:val="en-US"/>
        </w:rPr>
        <w:t>+</w:t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-N) intensity</w:t>
      </w:r>
      <w:r w:rsidR="004F5974"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.</w:t>
      </w:r>
    </w:p>
    <w:tbl>
      <w:tblPr>
        <w:tblW w:w="7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620"/>
        <w:gridCol w:w="1530"/>
        <w:gridCol w:w="1830"/>
        <w:gridCol w:w="1500"/>
      </w:tblGrid>
      <w:tr w:rsidR="006127E9" w:rsidRPr="004F5974" w14:paraId="6BB19401" w14:textId="77777777" w:rsidTr="004F5974">
        <w:trPr>
          <w:trHeight w:val="290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1073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Crop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741EC96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Growing system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71E040B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Fertilization regime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F3C3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NO</w:t>
            </w:r>
            <w:r w:rsidRPr="004F5974">
              <w:rPr>
                <w:rFonts w:ascii="Calibri" w:eastAsia="Times New Roman" w:hAnsi="Calibri" w:cs="Calibri"/>
                <w:color w:val="000000"/>
                <w:vertAlign w:val="subscript"/>
                <w:lang w:eastAsia="fr-CA"/>
              </w:rPr>
              <w:t>3</w:t>
            </w: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-N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4A8A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NH</w:t>
            </w:r>
            <w:r w:rsidRPr="004F5974">
              <w:rPr>
                <w:rFonts w:ascii="Calibri" w:eastAsia="Times New Roman" w:hAnsi="Calibri" w:cs="Calibri"/>
                <w:color w:val="000000"/>
                <w:vertAlign w:val="subscript"/>
                <w:lang w:eastAsia="fr-CA"/>
              </w:rPr>
              <w:t>4</w:t>
            </w: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-N</w:t>
            </w:r>
          </w:p>
        </w:tc>
      </w:tr>
      <w:tr w:rsidR="006127E9" w:rsidRPr="004F5974" w14:paraId="6C447383" w14:textId="77777777" w:rsidTr="00E75EA7">
        <w:trPr>
          <w:trHeight w:val="290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7DE94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2A31D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lang w:eastAsia="fr-CA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E87716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lang w:eastAsia="fr-C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D6207" w14:textId="77777777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mg L soil</w:t>
            </w:r>
            <w:r w:rsidRPr="004F5974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-1</w:t>
            </w: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 d</w:t>
            </w:r>
            <w:r w:rsidRPr="004F5974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-1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69AFB" w14:textId="33F94E74" w:rsidR="006127E9" w:rsidRPr="004F5974" w:rsidRDefault="006127E9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mg L soil</w:t>
            </w:r>
            <w:r w:rsidRPr="004F5974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-1</w:t>
            </w: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 d</w:t>
            </w:r>
            <w:r w:rsidRPr="004F5974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-1</w:t>
            </w:r>
          </w:p>
        </w:tc>
      </w:tr>
      <w:tr w:rsidR="0031784A" w:rsidRPr="004F5974" w14:paraId="088EEE32" w14:textId="77777777" w:rsidTr="00E75EA7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9104AC0" w14:textId="10ECF127" w:rsidR="0031784A" w:rsidRPr="004F5974" w:rsidRDefault="0031784A" w:rsidP="003178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596E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94D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2120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150.00 (0.74)a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CED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1.53 (0.34)</w:t>
            </w:r>
          </w:p>
        </w:tc>
      </w:tr>
      <w:tr w:rsidR="0031784A" w:rsidRPr="004F5974" w14:paraId="69DCBBC1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E54BBF1" w14:textId="2256C80F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3BB0D3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9F6591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C4689F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16.48 (0.21)b</w:t>
            </w:r>
          </w:p>
        </w:tc>
        <w:tc>
          <w:tcPr>
            <w:tcW w:w="150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BEE8E7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6.13 (0.59)</w:t>
            </w:r>
          </w:p>
        </w:tc>
      </w:tr>
      <w:tr w:rsidR="0031784A" w:rsidRPr="004F5974" w14:paraId="45335BAA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41BC85C" w14:textId="3DA1E274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44D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E62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788E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73.19 (0.89)a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1A7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3.63 (0.94)</w:t>
            </w:r>
          </w:p>
        </w:tc>
      </w:tr>
      <w:tr w:rsidR="0031784A" w:rsidRPr="004F5974" w14:paraId="786CDBC9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E505C14" w14:textId="7BD5929A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448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5EF8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26EF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82.75 (0.89)a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2B8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3.72 (0.55)</w:t>
            </w:r>
          </w:p>
        </w:tc>
      </w:tr>
      <w:tr w:rsidR="0031784A" w:rsidRPr="004F5974" w14:paraId="53092708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338ABC1" w14:textId="2172AA98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B6CC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85FB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BECE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113.85 (0.89)b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CFC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6.22 (1.01)</w:t>
            </w:r>
          </w:p>
        </w:tc>
      </w:tr>
      <w:tr w:rsidR="0031784A" w:rsidRPr="004F5974" w14:paraId="1863BCF5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12B4AEE" w14:textId="41D4E3F9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E64AF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1D638D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24FBE3C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68.02 (0.89)a</w:t>
            </w:r>
          </w:p>
        </w:tc>
        <w:tc>
          <w:tcPr>
            <w:tcW w:w="150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842091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2.91 (1.05)</w:t>
            </w:r>
          </w:p>
        </w:tc>
      </w:tr>
      <w:tr w:rsidR="0031784A" w:rsidRPr="004F5974" w14:paraId="4A3B733D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554B162" w14:textId="1C8349D2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E726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81E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963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129.47 (17.56)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910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0.96 (0.22)b</w:t>
            </w:r>
          </w:p>
        </w:tc>
      </w:tr>
      <w:tr w:rsidR="0031784A" w:rsidRPr="004F5974" w14:paraId="3B880A8E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5C0BFC1" w14:textId="2C8306E4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2BB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458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2668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149.23 (17.56)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3FDF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2.61 (1.02)b</w:t>
            </w:r>
          </w:p>
        </w:tc>
      </w:tr>
      <w:tr w:rsidR="0031784A" w:rsidRPr="004F5974" w14:paraId="12A9308D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D09BA6E" w14:textId="1C7CDE59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20DC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7D3B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5C2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198.80 (17.56)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953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1.68 (0.78)b</w:t>
            </w:r>
          </w:p>
        </w:tc>
      </w:tr>
      <w:tr w:rsidR="0031784A" w:rsidRPr="004F5974" w14:paraId="75723421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FB84A17" w14:textId="2383FC0F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4F6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6CB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B97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124.76 (17.56)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1D05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1.74 (1.12)b</w:t>
            </w:r>
          </w:p>
        </w:tc>
      </w:tr>
      <w:tr w:rsidR="0031784A" w:rsidRPr="004F5974" w14:paraId="47F6090B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3946BB84" w14:textId="16BDBE1C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9596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852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F944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15.87 (3.03)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7B48B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6.30 (1.85)b</w:t>
            </w:r>
          </w:p>
        </w:tc>
      </w:tr>
      <w:tr w:rsidR="0031784A" w:rsidRPr="004F5974" w14:paraId="12619F7F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4C5CEF3" w14:textId="1222F7AA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25F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EE2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8F28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16.30 (3.03)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DAE3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4.84 (0.31)b</w:t>
            </w:r>
          </w:p>
        </w:tc>
      </w:tr>
      <w:tr w:rsidR="0031784A" w:rsidRPr="004F5974" w14:paraId="2368AD05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6307612" w14:textId="3A75B3E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E6D7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9B79C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5A58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28.96 (3.03)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CEFCF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10.76 (1.84)a</w:t>
            </w:r>
          </w:p>
        </w:tc>
      </w:tr>
      <w:tr w:rsidR="0031784A" w:rsidRPr="004F5974" w14:paraId="30E93D4F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1C263F9" w14:textId="5414CC4B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982020E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B95883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297682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11.30 (3.03)</w:t>
            </w:r>
          </w:p>
        </w:tc>
        <w:tc>
          <w:tcPr>
            <w:tcW w:w="150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258315D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4.07 (1.75)b</w:t>
            </w:r>
          </w:p>
        </w:tc>
      </w:tr>
      <w:tr w:rsidR="0031784A" w:rsidRPr="004F5974" w14:paraId="51D3BF6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EE1CAA0" w14:textId="6F1D859B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CEC0E" w14:textId="1A09AA43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hAnsi="Calibri" w:cs="Calibri"/>
                <w:color w:val="000000"/>
              </w:rPr>
              <w:t>Growing system (p-value)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8D2D0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0.0004**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C6DF9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0.005**</w:t>
            </w:r>
          </w:p>
        </w:tc>
      </w:tr>
      <w:tr w:rsidR="0031784A" w:rsidRPr="004F5974" w14:paraId="3E73D2C9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3629302" w14:textId="445E6123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218B" w14:textId="40CE15F9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hAnsi="Calibri" w:cs="Calibri"/>
                <w:color w:val="000000"/>
              </w:rPr>
              <w:t xml:space="preserve"> Fertilization regime (p-value)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948E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0.02*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FB3A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0.08 .</w:t>
            </w:r>
          </w:p>
        </w:tc>
      </w:tr>
      <w:tr w:rsidR="0031784A" w:rsidRPr="004F5974" w14:paraId="7C22969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4674" w14:textId="21D9CC00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75282" w14:textId="1E928EAB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4F5974">
              <w:rPr>
                <w:rFonts w:ascii="Calibri" w:hAnsi="Calibri" w:cs="Calibri"/>
                <w:color w:val="000000"/>
                <w:lang w:val="en-US"/>
              </w:rPr>
              <w:t>GS x FR (p-value)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5335F" w14:textId="77777777" w:rsidR="0031784A" w:rsidRPr="004F5974" w:rsidRDefault="0031784A" w:rsidP="003178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309DCC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0.02*</w:t>
            </w:r>
          </w:p>
        </w:tc>
      </w:tr>
      <w:tr w:rsidR="0031784A" w:rsidRPr="004F5974" w14:paraId="167AC0B3" w14:textId="77777777" w:rsidTr="00E75EA7">
        <w:trPr>
          <w:trHeight w:val="290"/>
        </w:trPr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5F805E2" w14:textId="0F9497D3" w:rsidR="0031784A" w:rsidRPr="004F5974" w:rsidRDefault="0031784A" w:rsidP="003178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val="en-US" w:eastAsia="fr-CA"/>
              </w:rPr>
              <w:t>Tomato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7FA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E74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B4A8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335.96 (15.39)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6572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9.22 (1.78)</w:t>
            </w:r>
          </w:p>
        </w:tc>
      </w:tr>
      <w:tr w:rsidR="0031784A" w:rsidRPr="004F5974" w14:paraId="2ED36C34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E3F4FB7" w14:textId="62DA33B4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5DE224A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47A405C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A7ECCE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44.67 (12.14)</w:t>
            </w:r>
          </w:p>
        </w:tc>
        <w:tc>
          <w:tcPr>
            <w:tcW w:w="150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6D88A94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7.52 (1.38)</w:t>
            </w:r>
          </w:p>
        </w:tc>
      </w:tr>
      <w:tr w:rsidR="0031784A" w:rsidRPr="004F5974" w14:paraId="62D312B8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FEAC527" w14:textId="0B5048BC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A673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D71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92C7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190.90 (9.62)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204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6.06 (1.44)</w:t>
            </w:r>
          </w:p>
        </w:tc>
      </w:tr>
      <w:tr w:rsidR="0031784A" w:rsidRPr="004F5974" w14:paraId="2DB8C64C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6821A7F" w14:textId="3FE11433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6B6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270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85F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194.11 (18.47)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3EF4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5.90 (1.45)</w:t>
            </w:r>
          </w:p>
        </w:tc>
      </w:tr>
      <w:tr w:rsidR="0031784A" w:rsidRPr="004F5974" w14:paraId="242C642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49C192B" w14:textId="0A600BD0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5A6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8B0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E66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315.52 (19.36)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ED7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19.60 (2.81)</w:t>
            </w:r>
          </w:p>
        </w:tc>
      </w:tr>
      <w:tr w:rsidR="0031784A" w:rsidRPr="004F5974" w14:paraId="08ECA372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60ABEF9" w14:textId="0CB5E712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54D46FF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0A99E1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7622E97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85.94 (15.67)</w:t>
            </w:r>
          </w:p>
        </w:tc>
        <w:tc>
          <w:tcPr>
            <w:tcW w:w="150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34645A6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3.12 (0.93)</w:t>
            </w:r>
          </w:p>
        </w:tc>
      </w:tr>
      <w:tr w:rsidR="0031784A" w:rsidRPr="004F5974" w14:paraId="40B3CCDF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946FC37" w14:textId="50010C33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C5D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865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E0FE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351.16 (11.92)b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D24A6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6.48 (2.51)bc</w:t>
            </w:r>
          </w:p>
        </w:tc>
      </w:tr>
      <w:tr w:rsidR="0031784A" w:rsidRPr="004F5974" w14:paraId="7DBE36F9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CC75550" w14:textId="53C98C42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B0C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D6DF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230A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341.05 (33.16)bc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880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6.75 (1.82)bc</w:t>
            </w:r>
          </w:p>
        </w:tc>
      </w:tr>
      <w:tr w:rsidR="0031784A" w:rsidRPr="004F5974" w14:paraId="4DBD75FF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54FD989" w14:textId="336CBD98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168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287B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9028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559.33 (34.64)a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15F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28.50 (5.24)a</w:t>
            </w:r>
          </w:p>
        </w:tc>
      </w:tr>
      <w:tr w:rsidR="0031784A" w:rsidRPr="004F5974" w14:paraId="0380438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864A15B" w14:textId="3090C3BD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2B93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88A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18DB7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152.61 (27.58)def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575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2.61 (1.30)bc</w:t>
            </w:r>
          </w:p>
        </w:tc>
      </w:tr>
      <w:tr w:rsidR="0031784A" w:rsidRPr="004F5974" w14:paraId="05C0384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AAB2CA4" w14:textId="46BEBB04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7BE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FF9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C7BE0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30.64 (12.21)e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44C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5.65 (1.42)c</w:t>
            </w:r>
          </w:p>
        </w:tc>
      </w:tr>
      <w:tr w:rsidR="0031784A" w:rsidRPr="004F5974" w14:paraId="14A8FC4E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3A3B8EE6" w14:textId="2B896150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F39C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6A49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385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47.17 (13.63)de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B9A1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5.05 (2.25)abc</w:t>
            </w:r>
          </w:p>
        </w:tc>
      </w:tr>
      <w:tr w:rsidR="0031784A" w:rsidRPr="004F5974" w14:paraId="3620048C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31E3F343" w14:textId="14CDBD90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214B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E67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D06D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71.70 (14.81)d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A8BC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10.70 (2.00)ab</w:t>
            </w:r>
          </w:p>
        </w:tc>
      </w:tr>
      <w:tr w:rsidR="0031784A" w:rsidRPr="004F5974" w14:paraId="323FC5E5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55B36F2" w14:textId="27295201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7578B5A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5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1489C055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1830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  <w:hideMark/>
          </w:tcPr>
          <w:p w14:paraId="03A43F0B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19.27 (11.92)f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4B62" w14:textId="77777777" w:rsidR="0031784A" w:rsidRPr="004F5974" w:rsidRDefault="0031784A" w:rsidP="006127E9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3.64 (1.32)c</w:t>
            </w:r>
          </w:p>
        </w:tc>
      </w:tr>
      <w:tr w:rsidR="0031784A" w:rsidRPr="004F5974" w14:paraId="1969B9D0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397AD1E" w14:textId="49E9A07F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C6EA" w14:textId="25ECEBE2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hAnsi="Calibri" w:cs="Calibri"/>
                <w:color w:val="000000"/>
              </w:rPr>
              <w:t>Growing system (p-value)</w:t>
            </w:r>
          </w:p>
        </w:tc>
        <w:tc>
          <w:tcPr>
            <w:tcW w:w="183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CF8E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0.0005**</w:t>
            </w:r>
          </w:p>
        </w:tc>
        <w:tc>
          <w:tcPr>
            <w:tcW w:w="1500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5E8B" w14:textId="77777777" w:rsidR="0031784A" w:rsidRPr="004F5974" w:rsidRDefault="0031784A" w:rsidP="003178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0.5</w:t>
            </w:r>
          </w:p>
        </w:tc>
      </w:tr>
      <w:tr w:rsidR="0031784A" w:rsidRPr="004F5974" w14:paraId="49ADCDD6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80A26B3" w14:textId="680F6351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A97F" w14:textId="6D198CC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hAnsi="Calibri" w:cs="Calibri"/>
                <w:color w:val="000000"/>
              </w:rPr>
              <w:t xml:space="preserve"> Fertilization regime (p-value)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724A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&lt;0.0001***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2BD2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&lt;0.0001***</w:t>
            </w:r>
          </w:p>
        </w:tc>
      </w:tr>
      <w:tr w:rsidR="0031784A" w:rsidRPr="004F5974" w14:paraId="50B1DBB8" w14:textId="77777777" w:rsidTr="00E75EA7">
        <w:trPr>
          <w:trHeight w:val="290"/>
        </w:trPr>
        <w:tc>
          <w:tcPr>
            <w:tcW w:w="144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BE6D93" w14:textId="6FD0D4C0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1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029BD" w14:textId="49AA84E8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4F5974">
              <w:rPr>
                <w:rFonts w:ascii="Calibri" w:hAnsi="Calibri" w:cs="Calibri"/>
                <w:color w:val="000000"/>
                <w:lang w:val="en-US"/>
              </w:rPr>
              <w:t>GS x FR (p-value)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E32D7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C1539F" w14:textId="77777777" w:rsidR="0031784A" w:rsidRPr="004F5974" w:rsidRDefault="0031784A" w:rsidP="0031784A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0.01*</w:t>
            </w:r>
          </w:p>
        </w:tc>
      </w:tr>
    </w:tbl>
    <w:p w14:paraId="081E1906" w14:textId="77777777" w:rsidR="00D8428A" w:rsidRDefault="00D8428A">
      <w:pPr>
        <w:rPr>
          <w:lang w:val="en-US"/>
        </w:rPr>
      </w:pPr>
    </w:p>
    <w:p w14:paraId="621AF487" w14:textId="3F23D0DC" w:rsidR="00BA351E" w:rsidRDefault="00BA351E">
      <w:pPr>
        <w:spacing w:line="278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892FDC9" w14:textId="44FDAF1C" w:rsidR="00E75EA7" w:rsidRPr="004F5974" w:rsidRDefault="00E75EA7" w:rsidP="00E75EA7">
      <w:pPr>
        <w:pStyle w:val="Caption"/>
        <w:keepNext/>
        <w:rPr>
          <w:rFonts w:ascii="Calibri" w:hAnsi="Calibri" w:cs="Calibri"/>
          <w:i w:val="0"/>
          <w:iCs w:val="0"/>
          <w:sz w:val="22"/>
          <w:szCs w:val="22"/>
          <w:lang w:val="en-US"/>
        </w:rPr>
      </w:pP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 xml:space="preserve">Table </w:t>
      </w:r>
      <w:r w:rsidR="00C43BAA"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S</w: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begin"/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instrText xml:space="preserve"> SEQ Table \* ARABIC </w:instrTex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separate"/>
      </w:r>
      <w:r w:rsidR="00C43BAA" w:rsidRPr="004F5974">
        <w:rPr>
          <w:rFonts w:ascii="Calibri" w:hAnsi="Calibri" w:cs="Calibri"/>
          <w:i w:val="0"/>
          <w:iCs w:val="0"/>
          <w:noProof/>
          <w:sz w:val="22"/>
          <w:szCs w:val="22"/>
          <w:lang w:val="en-US"/>
        </w:rPr>
        <w:t>6</w:t>
      </w:r>
      <w:r w:rsidRPr="004F5974">
        <w:rPr>
          <w:rFonts w:ascii="Calibri" w:hAnsi="Calibri" w:cs="Calibri"/>
          <w:i w:val="0"/>
          <w:iCs w:val="0"/>
          <w:sz w:val="22"/>
          <w:szCs w:val="22"/>
        </w:rPr>
        <w:fldChar w:fldCharType="end"/>
      </w:r>
      <w:r w:rsidRPr="004F5974">
        <w:rPr>
          <w:rFonts w:ascii="Calibri" w:hAnsi="Calibri" w:cs="Calibri"/>
          <w:i w:val="0"/>
          <w:iCs w:val="0"/>
          <w:sz w:val="22"/>
          <w:szCs w:val="22"/>
          <w:lang w:val="en-US"/>
        </w:rPr>
        <w:t>. Effect of the growing system and fertilization regime on crop N offtake.</w:t>
      </w:r>
    </w:p>
    <w:tbl>
      <w:tblPr>
        <w:tblW w:w="76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1773"/>
        <w:gridCol w:w="1953"/>
        <w:gridCol w:w="2247"/>
        <w:gridCol w:w="81"/>
      </w:tblGrid>
      <w:tr w:rsidR="00E75EA7" w:rsidRPr="004F5974" w14:paraId="3C215BAA" w14:textId="77777777" w:rsidTr="004F5974">
        <w:trPr>
          <w:trHeight w:val="289"/>
        </w:trPr>
        <w:tc>
          <w:tcPr>
            <w:tcW w:w="15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806D67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Crop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95F0060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Growing system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9E5EF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Fertilization regime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62ADAF0C" w14:textId="150FA00A" w:rsidR="00E75EA7" w:rsidRPr="004F5974" w:rsidRDefault="00DC6092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 xml:space="preserve">Crop </w:t>
            </w:r>
            <w:r w:rsidR="00E75EA7"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N-offtake total</w:t>
            </w:r>
          </w:p>
        </w:tc>
      </w:tr>
      <w:tr w:rsidR="00E75EA7" w:rsidRPr="004F5974" w14:paraId="59899642" w14:textId="77777777" w:rsidTr="004F5974">
        <w:trPr>
          <w:gridAfter w:val="1"/>
          <w:wAfter w:w="81" w:type="dxa"/>
          <w:trHeight w:val="289"/>
        </w:trPr>
        <w:tc>
          <w:tcPr>
            <w:tcW w:w="15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6C66FB5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B8629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lang w:eastAsia="fr-CA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DAC4ED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lang w:eastAsia="fr-CA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65A841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g N m</w:t>
            </w:r>
            <w:r w:rsidRPr="004F5974">
              <w:rPr>
                <w:rFonts w:ascii="Calibri" w:eastAsia="Times New Roman" w:hAnsi="Calibri" w:cs="Calibri"/>
                <w:color w:val="000000"/>
                <w:vertAlign w:val="superscript"/>
                <w:lang w:eastAsia="fr-CA"/>
              </w:rPr>
              <w:t>-2</w:t>
            </w:r>
          </w:p>
        </w:tc>
      </w:tr>
      <w:tr w:rsidR="00E75EA7" w:rsidRPr="004F5974" w14:paraId="33815B7D" w14:textId="77777777" w:rsidTr="004F5974">
        <w:trPr>
          <w:trHeight w:val="289"/>
        </w:trPr>
        <w:tc>
          <w:tcPr>
            <w:tcW w:w="155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E563526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Cucumber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C41BE1C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12700B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7052CCA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41.83 (2.03)g</w:t>
            </w:r>
          </w:p>
        </w:tc>
      </w:tr>
      <w:tr w:rsidR="00E75EA7" w:rsidRPr="004F5974" w14:paraId="6F531A05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049F8EF9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83CA1A6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noWrap/>
            <w:vAlign w:val="bottom"/>
            <w:hideMark/>
          </w:tcPr>
          <w:p w14:paraId="49124A2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5DB4775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39.76 (2.03)fg</w:t>
            </w:r>
          </w:p>
        </w:tc>
      </w:tr>
      <w:tr w:rsidR="00E75EA7" w:rsidRPr="004F5974" w14:paraId="6EE1C144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621A34B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26536E9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noWrap/>
            <w:vAlign w:val="bottom"/>
            <w:hideMark/>
          </w:tcPr>
          <w:p w14:paraId="1FF847B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12E4CEE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39.96 (2.03)g</w:t>
            </w:r>
          </w:p>
        </w:tc>
      </w:tr>
      <w:tr w:rsidR="00E75EA7" w:rsidRPr="004F5974" w14:paraId="1024B03C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65C02FA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18F0434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5451C41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2328" w:type="dxa"/>
            <w:gridSpan w:val="2"/>
            <w:tcBorders>
              <w:bottom w:val="dotted" w:sz="4" w:space="0" w:color="auto"/>
            </w:tcBorders>
            <w:noWrap/>
            <w:vAlign w:val="bottom"/>
            <w:hideMark/>
          </w:tcPr>
          <w:p w14:paraId="5FDBD91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33.57 (2.03)f</w:t>
            </w:r>
          </w:p>
        </w:tc>
      </w:tr>
      <w:tr w:rsidR="00E75EA7" w:rsidRPr="004F5974" w14:paraId="7BBC54B0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6A89B5F3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40162868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2D1904A9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2328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33D489E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15.32 (0.80)c</w:t>
            </w:r>
          </w:p>
        </w:tc>
      </w:tr>
      <w:tr w:rsidR="00E75EA7" w:rsidRPr="004F5974" w14:paraId="16992FC6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0309CCF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A09D2D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noWrap/>
            <w:vAlign w:val="bottom"/>
            <w:hideMark/>
          </w:tcPr>
          <w:p w14:paraId="55EB30AB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3AB6EC6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19.40 (0.80)d</w:t>
            </w:r>
          </w:p>
        </w:tc>
      </w:tr>
      <w:tr w:rsidR="00E75EA7" w:rsidRPr="004F5974" w14:paraId="7842865D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0DCA836B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D205419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noWrap/>
            <w:vAlign w:val="bottom"/>
            <w:hideMark/>
          </w:tcPr>
          <w:p w14:paraId="4C470DB6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5CE5D5A8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22.65 (0.80)e</w:t>
            </w:r>
          </w:p>
        </w:tc>
      </w:tr>
      <w:tr w:rsidR="00E75EA7" w:rsidRPr="004F5974" w14:paraId="4D909194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2B29930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74FB1789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5FC2DD5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2328" w:type="dxa"/>
            <w:gridSpan w:val="2"/>
            <w:tcBorders>
              <w:bottom w:val="dotted" w:sz="4" w:space="0" w:color="auto"/>
            </w:tcBorders>
            <w:noWrap/>
            <w:vAlign w:val="bottom"/>
            <w:hideMark/>
          </w:tcPr>
          <w:p w14:paraId="51B2A5D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3.31 (0.80)a</w:t>
            </w:r>
          </w:p>
        </w:tc>
      </w:tr>
      <w:tr w:rsidR="00E75EA7" w:rsidRPr="004F5974" w14:paraId="268E370E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3E2DB34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7A42B24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Growing system (p-value)</w:t>
            </w:r>
          </w:p>
        </w:tc>
        <w:tc>
          <w:tcPr>
            <w:tcW w:w="2328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6BBF578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0.0002</w:t>
            </w:r>
          </w:p>
        </w:tc>
      </w:tr>
      <w:tr w:rsidR="00E75EA7" w:rsidRPr="004F5974" w14:paraId="71BED226" w14:textId="77777777" w:rsidTr="004F5974">
        <w:trPr>
          <w:trHeight w:val="289"/>
        </w:trPr>
        <w:tc>
          <w:tcPr>
            <w:tcW w:w="1550" w:type="dxa"/>
            <w:vMerge/>
            <w:vAlign w:val="center"/>
            <w:hideMark/>
          </w:tcPr>
          <w:p w14:paraId="38E2D98C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noWrap/>
            <w:vAlign w:val="bottom"/>
            <w:hideMark/>
          </w:tcPr>
          <w:p w14:paraId="71C091F2" w14:textId="698ED164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Fertilization regime (p-value)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03ABD2B3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</w:t>
            </w:r>
          </w:p>
        </w:tc>
      </w:tr>
      <w:tr w:rsidR="00E75EA7" w:rsidRPr="004F5974" w14:paraId="3D72F122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90F3B1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13E198C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val="en-US" w:eastAsia="fr-CA"/>
              </w:rPr>
              <w:t>GS x FR (p-value)</w:t>
            </w:r>
          </w:p>
        </w:tc>
        <w:tc>
          <w:tcPr>
            <w:tcW w:w="2328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50ADFA9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</w:t>
            </w:r>
          </w:p>
        </w:tc>
      </w:tr>
      <w:tr w:rsidR="00E75EA7" w:rsidRPr="004F5974" w14:paraId="168BB82B" w14:textId="77777777" w:rsidTr="004F5974">
        <w:trPr>
          <w:trHeight w:val="289"/>
        </w:trPr>
        <w:tc>
          <w:tcPr>
            <w:tcW w:w="155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D99785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Tomato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ABB83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DC7F35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AD05CF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42.42 (3.47)ef</w:t>
            </w:r>
          </w:p>
        </w:tc>
      </w:tr>
      <w:tr w:rsidR="00E75EA7" w:rsidRPr="004F5974" w14:paraId="072C0B14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24F8D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A6AA120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noWrap/>
            <w:vAlign w:val="bottom"/>
            <w:hideMark/>
          </w:tcPr>
          <w:p w14:paraId="17B426B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753ED98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40.09 (3.47)ef</w:t>
            </w:r>
          </w:p>
        </w:tc>
      </w:tr>
      <w:tr w:rsidR="00E75EA7" w:rsidRPr="004F5974" w14:paraId="7098E985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FB1BBA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07806A0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noWrap/>
            <w:vAlign w:val="bottom"/>
            <w:hideMark/>
          </w:tcPr>
          <w:p w14:paraId="37A2FA9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02757F15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45.64 (3.47)f</w:t>
            </w:r>
          </w:p>
        </w:tc>
      </w:tr>
      <w:tr w:rsidR="00E75EA7" w:rsidRPr="004F5974" w14:paraId="7E3ADBBA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543898E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7B00EF43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Soil-based</w:t>
            </w:r>
          </w:p>
        </w:tc>
        <w:tc>
          <w:tcPr>
            <w:tcW w:w="195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6DE7E60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2328" w:type="dxa"/>
            <w:gridSpan w:val="2"/>
            <w:tcBorders>
              <w:bottom w:val="dotted" w:sz="4" w:space="0" w:color="auto"/>
            </w:tcBorders>
            <w:noWrap/>
            <w:vAlign w:val="bottom"/>
            <w:hideMark/>
          </w:tcPr>
          <w:p w14:paraId="746FC08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35.79 (3.47)bcdef</w:t>
            </w:r>
          </w:p>
        </w:tc>
      </w:tr>
      <w:tr w:rsidR="00E75EA7" w:rsidRPr="004F5974" w14:paraId="6817BD56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0C6E2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7EEB74B5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tcBorders>
              <w:top w:val="dotted" w:sz="4" w:space="0" w:color="auto"/>
            </w:tcBorders>
            <w:noWrap/>
            <w:vAlign w:val="bottom"/>
            <w:hideMark/>
          </w:tcPr>
          <w:p w14:paraId="29E94515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100%GM</w:t>
            </w:r>
          </w:p>
        </w:tc>
        <w:tc>
          <w:tcPr>
            <w:tcW w:w="2328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750BFDE2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25.34 (1.96)bc</w:t>
            </w:r>
          </w:p>
        </w:tc>
      </w:tr>
      <w:tr w:rsidR="00E75EA7" w:rsidRPr="004F5974" w14:paraId="436E802E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1C77E5B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D475B6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noWrap/>
            <w:vAlign w:val="bottom"/>
            <w:hideMark/>
          </w:tcPr>
          <w:p w14:paraId="058A391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50%GM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22BCE373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26.40 (1.96)bcd</w:t>
            </w:r>
          </w:p>
        </w:tc>
      </w:tr>
      <w:tr w:rsidR="00E75EA7" w:rsidRPr="004F5974" w14:paraId="3AC49506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138308B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3AAF11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noWrap/>
            <w:vAlign w:val="bottom"/>
            <w:hideMark/>
          </w:tcPr>
          <w:p w14:paraId="2FEF6908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StdFert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0E9D11E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24.82 (1.96)bc</w:t>
            </w:r>
          </w:p>
        </w:tc>
      </w:tr>
      <w:tr w:rsidR="00E75EA7" w:rsidRPr="004F5974" w14:paraId="08601242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295D34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68D8462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Soilless</w:t>
            </w:r>
          </w:p>
        </w:tc>
        <w:tc>
          <w:tcPr>
            <w:tcW w:w="1953" w:type="dxa"/>
            <w:tcBorders>
              <w:bottom w:val="dotted" w:sz="4" w:space="0" w:color="auto"/>
            </w:tcBorders>
            <w:noWrap/>
            <w:vAlign w:val="bottom"/>
            <w:hideMark/>
          </w:tcPr>
          <w:p w14:paraId="4C0838C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Control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72783397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3.53 (1.96)a</w:t>
            </w:r>
          </w:p>
        </w:tc>
      </w:tr>
      <w:tr w:rsidR="00E75EA7" w:rsidRPr="004F5974" w14:paraId="0F7E3B92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8A91EC1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3B0DB578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Growing system (p-value)</w:t>
            </w:r>
          </w:p>
        </w:tc>
        <w:tc>
          <w:tcPr>
            <w:tcW w:w="2328" w:type="dxa"/>
            <w:gridSpan w:val="2"/>
            <w:tcBorders>
              <w:top w:val="dotted" w:sz="4" w:space="0" w:color="auto"/>
            </w:tcBorders>
            <w:noWrap/>
            <w:vAlign w:val="bottom"/>
            <w:hideMark/>
          </w:tcPr>
          <w:p w14:paraId="17F790E4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0.001</w:t>
            </w:r>
          </w:p>
        </w:tc>
      </w:tr>
      <w:tr w:rsidR="00E75EA7" w:rsidRPr="004F5974" w14:paraId="60F42681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8C0011D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noWrap/>
            <w:vAlign w:val="bottom"/>
            <w:hideMark/>
          </w:tcPr>
          <w:p w14:paraId="78F7B4C3" w14:textId="2703EB41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Fertilization regime (p-value)</w:t>
            </w:r>
          </w:p>
        </w:tc>
        <w:tc>
          <w:tcPr>
            <w:tcW w:w="2328" w:type="dxa"/>
            <w:gridSpan w:val="2"/>
            <w:noWrap/>
            <w:vAlign w:val="bottom"/>
            <w:hideMark/>
          </w:tcPr>
          <w:p w14:paraId="51DE872A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&lt;0.0001</w:t>
            </w:r>
          </w:p>
        </w:tc>
      </w:tr>
      <w:tr w:rsidR="00E75EA7" w:rsidRPr="004F5974" w14:paraId="1E3DF2E1" w14:textId="77777777" w:rsidTr="004F5974">
        <w:trPr>
          <w:trHeight w:val="289"/>
        </w:trPr>
        <w:tc>
          <w:tcPr>
            <w:tcW w:w="1550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761150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</w:p>
        </w:tc>
        <w:tc>
          <w:tcPr>
            <w:tcW w:w="3726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7982D37F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val="en-US"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val="en-US" w:eastAsia="fr-CA"/>
              </w:rPr>
              <w:t>GS x FR (p-value)</w:t>
            </w:r>
          </w:p>
        </w:tc>
        <w:tc>
          <w:tcPr>
            <w:tcW w:w="2328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2AF89A23" w14:textId="77777777" w:rsidR="00E75EA7" w:rsidRPr="004F5974" w:rsidRDefault="00E75EA7" w:rsidP="00E75EA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lang w:eastAsia="fr-CA"/>
              </w:rPr>
            </w:pPr>
            <w:r w:rsidRPr="004F5974">
              <w:rPr>
                <w:rFonts w:ascii="Calibri" w:eastAsia="Times New Roman" w:hAnsi="Calibri" w:cs="Calibri"/>
                <w:color w:val="000000"/>
                <w:lang w:eastAsia="fr-CA"/>
              </w:rPr>
              <w:t>0.02</w:t>
            </w:r>
          </w:p>
        </w:tc>
      </w:tr>
    </w:tbl>
    <w:p w14:paraId="5C105E63" w14:textId="77777777" w:rsidR="00BA351E" w:rsidRPr="00825560" w:rsidRDefault="00BA351E">
      <w:pPr>
        <w:rPr>
          <w:lang w:val="en-US"/>
        </w:rPr>
      </w:pPr>
    </w:p>
    <w:sectPr w:rsidR="00BA351E" w:rsidRPr="00825560" w:rsidSect="00612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tine Dorais" w:date="2026-01-05T12:33:00Z" w:initials="MD">
    <w:p w14:paraId="2B353FD6" w14:textId="77777777" w:rsidR="00C43BAA" w:rsidRDefault="00C43BAA" w:rsidP="00E876F3">
      <w:r>
        <w:rPr>
          <w:rStyle w:val="CommentReference"/>
        </w:rPr>
        <w:annotationRef/>
      </w:r>
      <w:r>
        <w:rPr>
          <w:sz w:val="20"/>
          <w:szCs w:val="20"/>
        </w:rPr>
        <w:t xml:space="preserve"> g m-2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353FD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62BBB" w16cex:dateUtc="2026-01-05T1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353FD6" w16cid:durableId="13F62BB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ine Dorais">
    <w15:presenceInfo w15:providerId="AD" w15:userId="S::MADOR@ulaval.ca::5723fec0-144c-45d7-be26-6d319fa8e1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1C"/>
    <w:rsid w:val="0000393F"/>
    <w:rsid w:val="001A6443"/>
    <w:rsid w:val="001E020E"/>
    <w:rsid w:val="0031784A"/>
    <w:rsid w:val="003354AA"/>
    <w:rsid w:val="00466AC5"/>
    <w:rsid w:val="004A3356"/>
    <w:rsid w:val="004F33AE"/>
    <w:rsid w:val="004F5974"/>
    <w:rsid w:val="006127E9"/>
    <w:rsid w:val="006603D9"/>
    <w:rsid w:val="00667424"/>
    <w:rsid w:val="00673B5C"/>
    <w:rsid w:val="007E461E"/>
    <w:rsid w:val="007E7382"/>
    <w:rsid w:val="00825560"/>
    <w:rsid w:val="008C22ED"/>
    <w:rsid w:val="00A97265"/>
    <w:rsid w:val="00A9765F"/>
    <w:rsid w:val="00AB34F4"/>
    <w:rsid w:val="00BA351E"/>
    <w:rsid w:val="00C43BAA"/>
    <w:rsid w:val="00C94BAC"/>
    <w:rsid w:val="00D0641C"/>
    <w:rsid w:val="00D8428A"/>
    <w:rsid w:val="00DC6092"/>
    <w:rsid w:val="00DE0141"/>
    <w:rsid w:val="00E21A48"/>
    <w:rsid w:val="00E60351"/>
    <w:rsid w:val="00E75EA7"/>
    <w:rsid w:val="00E97B17"/>
    <w:rsid w:val="00EC18BA"/>
    <w:rsid w:val="00EF4E05"/>
    <w:rsid w:val="00FF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A762"/>
  <w15:chartTrackingRefBased/>
  <w15:docId w15:val="{F2BD78D1-EF95-4D7A-BE15-02B42C27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41C"/>
    <w:pPr>
      <w:spacing w:line="360" w:lineRule="auto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41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41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41C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41C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41C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41C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41C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41C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41C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41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6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41C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6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41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6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41C"/>
    <w:pPr>
      <w:spacing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6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41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2556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6127E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C43BA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43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F81DB-39D2-48B6-A3E2-D546A375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1000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Giard</dc:creator>
  <cp:keywords/>
  <dc:description/>
  <cp:lastModifiedBy>Charlotte Giard</cp:lastModifiedBy>
  <cp:revision>17</cp:revision>
  <dcterms:created xsi:type="dcterms:W3CDTF">2026-04-20T17:14:00Z</dcterms:created>
  <dcterms:modified xsi:type="dcterms:W3CDTF">2026-07-29T13:57:00Z</dcterms:modified>
</cp:coreProperties>
</file>