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8DD75" w14:textId="77777777" w:rsidR="000D23A7" w:rsidRPr="000D23A7" w:rsidRDefault="000D23A7" w:rsidP="000D23A7">
      <w:pPr>
        <w:keepNext/>
        <w:keepLines/>
        <w:suppressLineNumbers/>
        <w:suppressAutoHyphens/>
        <w:spacing w:before="360" w:after="80" w:line="288" w:lineRule="auto"/>
        <w:outlineLvl w:val="0"/>
        <w:rPr>
          <w:rFonts w:ascii="Times New Roman" w:eastAsiaTheme="majorEastAsia" w:hAnsi="Times New Roman" w:cs="Times New Roman"/>
          <w:b/>
          <w:bCs/>
          <w:kern w:val="0"/>
          <w:sz w:val="40"/>
          <w:szCs w:val="40"/>
          <w:lang w:val="en-GB"/>
          <w14:ligatures w14:val="none"/>
        </w:rPr>
      </w:pPr>
      <w:r w:rsidRPr="000D23A7">
        <w:rPr>
          <w:rFonts w:ascii="Times New Roman" w:eastAsiaTheme="majorEastAsia" w:hAnsi="Times New Roman" w:cs="Times New Roman"/>
          <w:b/>
          <w:bCs/>
          <w:kern w:val="0"/>
          <w:sz w:val="40"/>
          <w:szCs w:val="40"/>
          <w:lang w:val="en-GB"/>
          <w14:ligatures w14:val="none"/>
        </w:rPr>
        <w:t>Additional files</w:t>
      </w:r>
    </w:p>
    <w:p w14:paraId="5AD4C2B8" w14:textId="77777777" w:rsidR="000D23A7" w:rsidRPr="000D23A7" w:rsidRDefault="000D23A7" w:rsidP="000D23A7">
      <w:pPr>
        <w:suppressLineNumbers/>
        <w:suppressAutoHyphens/>
        <w:spacing w:after="240" w:line="288" w:lineRule="auto"/>
        <w:jc w:val="both"/>
        <w:rPr>
          <w:rFonts w:ascii="Times New Roman" w:eastAsia="Times New Roman" w:hAnsi="Times New Roman" w:cs="Times New Roman"/>
          <w:b/>
          <w:bCs/>
          <w:kern w:val="0"/>
          <w:sz w:val="22"/>
          <w:lang w:val="en-GB"/>
          <w14:ligatures w14:val="none"/>
        </w:rPr>
      </w:pPr>
      <w:bookmarkStart w:id="0" w:name="_Hlk231566434"/>
    </w:p>
    <w:p w14:paraId="2F3EF85E" w14:textId="77777777" w:rsidR="000D23A7" w:rsidRPr="000D23A7" w:rsidRDefault="000D23A7" w:rsidP="000D23A7">
      <w:pPr>
        <w:keepNext/>
        <w:keepLines/>
        <w:suppressAutoHyphens/>
        <w:spacing w:before="160" w:after="80" w:line="288" w:lineRule="auto"/>
        <w:outlineLvl w:val="1"/>
        <w:rPr>
          <w:rFonts w:ascii="Times New Roman" w:eastAsia="Times New Roman" w:hAnsi="Times New Roman" w:cs="Times New Roman"/>
          <w:b/>
          <w:bCs/>
          <w:kern w:val="0"/>
          <w:sz w:val="32"/>
          <w:szCs w:val="32"/>
          <w:lang w:val="en-GB"/>
          <w14:ligatures w14:val="none"/>
        </w:rPr>
      </w:pPr>
      <w:r w:rsidRPr="000D23A7">
        <w:rPr>
          <w:rFonts w:ascii="Times New Roman" w:eastAsia="Times New Roman" w:hAnsi="Times New Roman" w:cs="Times New Roman"/>
          <w:b/>
          <w:bCs/>
          <w:kern w:val="0"/>
          <w:sz w:val="32"/>
          <w:szCs w:val="32"/>
          <w:lang w:val="en-GB"/>
          <w14:ligatures w14:val="none"/>
        </w:rPr>
        <w:t>Additional</w:t>
      </w:r>
      <w:bookmarkEnd w:id="0"/>
      <w:r w:rsidRPr="000D23A7">
        <w:rPr>
          <w:rFonts w:ascii="Times New Roman" w:eastAsia="Times New Roman" w:hAnsi="Times New Roman" w:cs="Times New Roman"/>
          <w:b/>
          <w:bCs/>
          <w:kern w:val="0"/>
          <w:sz w:val="32"/>
          <w:szCs w:val="32"/>
          <w:lang w:val="en-GB"/>
          <w14:ligatures w14:val="none"/>
        </w:rPr>
        <w:t xml:space="preserve"> file 1 (Word document)</w:t>
      </w:r>
    </w:p>
    <w:p w14:paraId="1DCAFABA"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p>
    <w:p w14:paraId="0F017D7A" w14:textId="77777777" w:rsidR="000D23A7" w:rsidRPr="000D23A7" w:rsidRDefault="000D23A7" w:rsidP="000D23A7">
      <w:pPr>
        <w:suppressAutoHyphens/>
        <w:spacing w:after="240" w:line="288" w:lineRule="auto"/>
        <w:jc w:val="both"/>
        <w:rPr>
          <w:rFonts w:ascii="Times New Roman" w:eastAsia="Times New Roman" w:hAnsi="Times New Roman" w:cs="Times New Roman"/>
          <w:b/>
          <w:bCs/>
          <w:kern w:val="0"/>
          <w:sz w:val="22"/>
          <w:szCs w:val="22"/>
          <w:lang w:val="en-GB"/>
          <w14:ligatures w14:val="none"/>
        </w:rPr>
      </w:pPr>
      <w:r w:rsidRPr="000D23A7">
        <w:rPr>
          <w:rFonts w:ascii="Times New Roman" w:eastAsia="Times New Roman" w:hAnsi="Times New Roman" w:cs="Times New Roman"/>
          <w:b/>
          <w:bCs/>
          <w:kern w:val="0"/>
          <w:sz w:val="22"/>
          <w:szCs w:val="22"/>
          <w:lang w:val="en-GB"/>
          <w14:ligatures w14:val="none"/>
        </w:rPr>
        <w:t>Text S1. Semi-structured ethnobotanical questionnaire for date palm (</w:t>
      </w:r>
      <w:r w:rsidRPr="000D23A7">
        <w:rPr>
          <w:rFonts w:ascii="Times New Roman" w:eastAsia="Times New Roman" w:hAnsi="Times New Roman" w:cs="Times New Roman"/>
          <w:b/>
          <w:bCs/>
          <w:i/>
          <w:iCs/>
          <w:kern w:val="0"/>
          <w:sz w:val="22"/>
          <w:szCs w:val="22"/>
          <w:lang w:val="en-GB"/>
          <w14:ligatures w14:val="none"/>
        </w:rPr>
        <w:t>Phoenix dactylifera</w:t>
      </w:r>
      <w:r w:rsidRPr="000D23A7">
        <w:rPr>
          <w:rFonts w:ascii="Times New Roman" w:eastAsia="Times New Roman" w:hAnsi="Times New Roman" w:cs="Times New Roman"/>
          <w:b/>
          <w:bCs/>
          <w:kern w:val="0"/>
          <w:sz w:val="22"/>
          <w:szCs w:val="22"/>
          <w:lang w:val="en-GB"/>
          <w14:ligatures w14:val="none"/>
        </w:rPr>
        <w:t xml:space="preserve"> L.) surveys in the </w:t>
      </w:r>
      <w:proofErr w:type="spellStart"/>
      <w:r w:rsidRPr="000D23A7">
        <w:rPr>
          <w:rFonts w:ascii="Times New Roman" w:eastAsia="Times New Roman" w:hAnsi="Times New Roman" w:cs="Times New Roman"/>
          <w:b/>
          <w:bCs/>
          <w:kern w:val="0"/>
          <w:sz w:val="22"/>
          <w:szCs w:val="22"/>
          <w:lang w:val="en-GB"/>
          <w14:ligatures w14:val="none"/>
        </w:rPr>
        <w:t>Taghit</w:t>
      </w:r>
      <w:proofErr w:type="spellEnd"/>
      <w:r w:rsidRPr="000D23A7">
        <w:rPr>
          <w:rFonts w:ascii="Times New Roman" w:eastAsia="Times New Roman" w:hAnsi="Times New Roman" w:cs="Times New Roman"/>
          <w:b/>
          <w:bCs/>
          <w:kern w:val="0"/>
          <w:sz w:val="22"/>
          <w:szCs w:val="22"/>
          <w:lang w:val="en-GB"/>
          <w14:ligatures w14:val="none"/>
        </w:rPr>
        <w:t xml:space="preserve"> oasis.</w:t>
      </w:r>
    </w:p>
    <w:p w14:paraId="473764DF" w14:textId="77777777" w:rsidR="000D23A7" w:rsidRPr="000D23A7" w:rsidRDefault="000D23A7" w:rsidP="000D23A7">
      <w:pPr>
        <w:pBdr>
          <w:top w:val="single" w:sz="4" w:space="1" w:color="auto"/>
          <w:left w:val="single" w:sz="4" w:space="4" w:color="auto"/>
          <w:bottom w:val="single" w:sz="4" w:space="1" w:color="auto"/>
          <w:right w:val="single" w:sz="4" w:space="4" w:color="auto"/>
        </w:pBdr>
        <w:spacing w:before="300" w:after="12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lang w:val="en-GB"/>
          <w14:ligatures w14:val="none"/>
        </w:rPr>
        <w:t>Part A: General survey and Farmer Information</w:t>
      </w:r>
    </w:p>
    <w:p w14:paraId="332597A7"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Date of interview: _________________</w:t>
      </w:r>
    </w:p>
    <w:p w14:paraId="4437B6F0"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Location (Locality / Palm grove): _________________</w:t>
      </w:r>
    </w:p>
    <w:p w14:paraId="2871E3CA"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Farmer code: _________________</w:t>
      </w:r>
    </w:p>
    <w:p w14:paraId="343C849D"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Farmer’s gender: □ Male    □ Female</w:t>
      </w:r>
    </w:p>
    <w:p w14:paraId="10B858C6"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Age: _________________</w:t>
      </w:r>
    </w:p>
    <w:p w14:paraId="0B326053"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Educational level: _________________</w:t>
      </w:r>
    </w:p>
    <w:p w14:paraId="26A61311"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Experience in date palm farming (number of years): _________________</w:t>
      </w:r>
    </w:p>
    <w:p w14:paraId="4C362E85"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 xml:space="preserve">Status:  □ Owner   □ </w:t>
      </w:r>
      <w:proofErr w:type="gramStart"/>
      <w:r w:rsidRPr="000D23A7">
        <w:rPr>
          <w:rFonts w:ascii="Times New Roman" w:eastAsia="Arial" w:hAnsi="Times New Roman" w:cs="Times New Roman"/>
          <w:kern w:val="0"/>
          <w:sz w:val="22"/>
          <w:szCs w:val="22"/>
          <w:lang w:val="en-GB"/>
          <w14:ligatures w14:val="none"/>
        </w:rPr>
        <w:t>Sharecropper  □</w:t>
      </w:r>
      <w:proofErr w:type="gramEnd"/>
      <w:r w:rsidRPr="000D23A7">
        <w:rPr>
          <w:rFonts w:ascii="Times New Roman" w:eastAsia="Arial" w:hAnsi="Times New Roman" w:cs="Times New Roman"/>
          <w:kern w:val="0"/>
          <w:sz w:val="22"/>
          <w:szCs w:val="22"/>
          <w:lang w:val="en-GB"/>
          <w14:ligatures w14:val="none"/>
        </w:rPr>
        <w:t xml:space="preserve"> Farm worker  □ Other (specify): __________</w:t>
      </w:r>
    </w:p>
    <w:p w14:paraId="55A378C2"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7B5C9F83" w14:textId="77777777" w:rsidR="000D23A7" w:rsidRPr="000D23A7" w:rsidRDefault="000D23A7" w:rsidP="000D23A7">
      <w:pPr>
        <w:pBdr>
          <w:top w:val="single" w:sz="4" w:space="1" w:color="auto"/>
          <w:left w:val="single" w:sz="4" w:space="4" w:color="auto"/>
          <w:bottom w:val="single" w:sz="4" w:space="1" w:color="auto"/>
          <w:right w:val="single" w:sz="4" w:space="4" w:color="auto"/>
        </w:pBdr>
        <w:spacing w:before="300" w:after="12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lang w:val="en-GB"/>
          <w14:ligatures w14:val="none"/>
        </w:rPr>
        <w:t>Part B: Palm Grove Characteristics and Varieties</w:t>
      </w:r>
    </w:p>
    <w:p w14:paraId="2B605A27"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Approximate area of your palm grove (hectares): _________________</w:t>
      </w:r>
    </w:p>
    <w:p w14:paraId="2A6F63DC"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Total number of female palms: _________________</w:t>
      </w:r>
    </w:p>
    <w:p w14:paraId="0E56B2A9"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Do you have male palms (ḏakar)? How many? _________________</w:t>
      </w:r>
    </w:p>
    <w:p w14:paraId="2F10B8AA"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What varieties (cultivars) of date palms do you grow in this palm grove (free-list)?</w:t>
      </w:r>
    </w:p>
    <w:p w14:paraId="2F891F3C" w14:textId="77777777" w:rsidR="000D23A7" w:rsidRPr="000D23A7" w:rsidRDefault="000D23A7" w:rsidP="000D23A7">
      <w:pPr>
        <w:spacing w:before="6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801398"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5E7C7D0B" w14:textId="77777777" w:rsidR="000D23A7" w:rsidRPr="000D23A7" w:rsidRDefault="000D23A7" w:rsidP="000D23A7">
      <w:pPr>
        <w:pBdr>
          <w:top w:val="single" w:sz="4" w:space="1" w:color="auto"/>
          <w:left w:val="single" w:sz="4" w:space="4" w:color="auto"/>
          <w:bottom w:val="single" w:sz="4" w:space="1" w:color="auto"/>
          <w:right w:val="single" w:sz="4" w:space="4" w:color="auto"/>
        </w:pBdr>
        <w:spacing w:before="300" w:after="12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lang w:val="en-GB"/>
          <w14:ligatures w14:val="none"/>
        </w:rPr>
        <w:t>Part C: Cultivation practices</w:t>
      </w:r>
    </w:p>
    <w:p w14:paraId="68D5EC21" w14:textId="77777777" w:rsidR="000D23A7" w:rsidRPr="000D23A7" w:rsidRDefault="000D23A7" w:rsidP="000D23A7">
      <w:pPr>
        <w:spacing w:before="200" w:after="8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u w:val="single"/>
          <w:lang w:val="en-GB"/>
          <w14:ligatures w14:val="none"/>
        </w:rPr>
        <w:t>Propagation techniques and nomenclature of male and seed-grown palms:</w:t>
      </w:r>
    </w:p>
    <w:p w14:paraId="71D0A5B9"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How do you propagate your female varieties? By transplanting offshoots? ___________</w:t>
      </w:r>
    </w:p>
    <w:p w14:paraId="6C728E16"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Where do these offshoots come from (your garden, a neighbour’s garden, elsewhere)? _________________</w:t>
      </w:r>
    </w:p>
    <w:p w14:paraId="01C1C0C8"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Do you ever plant date seeds (pits)? □ Yes □ No</w:t>
      </w:r>
    </w:p>
    <w:p w14:paraId="010D6398"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ab/>
        <w:t>Why? _________________</w:t>
      </w:r>
    </w:p>
    <w:p w14:paraId="79B274C4"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In your palm grove, do you have spontaneous palms that germinated naturally from seeds?</w:t>
      </w:r>
    </w:p>
    <w:p w14:paraId="4E367D08" w14:textId="77777777" w:rsidR="000D23A7" w:rsidRPr="000D23A7" w:rsidRDefault="000D23A7" w:rsidP="000D23A7">
      <w:pPr>
        <w:spacing w:before="6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_________________</w:t>
      </w:r>
    </w:p>
    <w:p w14:paraId="1B67700E"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lastRenderedPageBreak/>
        <w:t>How do you call palms that grew from seeds (</w:t>
      </w:r>
      <w:proofErr w:type="spellStart"/>
      <w:r w:rsidRPr="000D23A7">
        <w:rPr>
          <w:rFonts w:ascii="Times New Roman" w:eastAsia="Arial" w:hAnsi="Times New Roman" w:cs="Times New Roman"/>
          <w:kern w:val="0"/>
          <w:sz w:val="22"/>
          <w:szCs w:val="22"/>
          <w:lang w:val="en-GB"/>
          <w14:ligatures w14:val="none"/>
        </w:rPr>
        <w:t>ḫalṭ</w:t>
      </w:r>
      <w:proofErr w:type="spellEnd"/>
      <w:r w:rsidRPr="000D23A7">
        <w:rPr>
          <w:rFonts w:ascii="Times New Roman" w:eastAsia="Arial" w:hAnsi="Times New Roman" w:cs="Times New Roman"/>
          <w:kern w:val="0"/>
          <w:sz w:val="22"/>
          <w:szCs w:val="22"/>
          <w:lang w:val="en-GB"/>
          <w14:ligatures w14:val="none"/>
        </w:rPr>
        <w:t xml:space="preserve"> or other names)? _________________</w:t>
      </w:r>
    </w:p>
    <w:p w14:paraId="6A427BE3"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Do you propagate male palms from offshoots, or do they all come from seeds? _________</w:t>
      </w:r>
    </w:p>
    <w:p w14:paraId="13979327"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How do you know that a particular palm is called by its specific name? ________________</w:t>
      </w:r>
    </w:p>
    <w:p w14:paraId="38F4F0EC"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27CB5897" w14:textId="77777777" w:rsidR="000D23A7" w:rsidRPr="000D23A7" w:rsidRDefault="000D23A7" w:rsidP="000D23A7">
      <w:pPr>
        <w:spacing w:before="200" w:after="8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u w:val="single"/>
          <w:lang w:val="en-GB"/>
          <w14:ligatures w14:val="none"/>
        </w:rPr>
        <w:t>Irrigation Techniques:</w:t>
      </w:r>
    </w:p>
    <w:p w14:paraId="3F125DF1"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Main water source (Well, foggara, spring, etc.): _________________</w:t>
      </w:r>
    </w:p>
    <w:p w14:paraId="3EAAAC29"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Irrigation method (Flood, drip, etc.): _________________</w:t>
      </w:r>
    </w:p>
    <w:p w14:paraId="349B70EB"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Irrigation frequency (Summer / Winter): _________________</w:t>
      </w:r>
    </w:p>
    <w:p w14:paraId="4A47C0E9"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3DC086CF" w14:textId="77777777" w:rsidR="000D23A7" w:rsidRPr="000D23A7" w:rsidRDefault="000D23A7" w:rsidP="000D23A7">
      <w:pPr>
        <w:spacing w:before="200" w:after="8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u w:val="single"/>
          <w:lang w:val="en-GB"/>
          <w14:ligatures w14:val="none"/>
        </w:rPr>
        <w:t>Maintenance:</w:t>
      </w:r>
    </w:p>
    <w:p w14:paraId="1E0076B6"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How often do you carry out maintenance operations on your palms? What does maintenance include? _________________</w:t>
      </w:r>
    </w:p>
    <w:p w14:paraId="12D6F0D9"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5AE2684E" w14:textId="77777777" w:rsidR="000D23A7" w:rsidRPr="000D23A7" w:rsidRDefault="000D23A7" w:rsidP="000D23A7">
      <w:pPr>
        <w:spacing w:before="200" w:after="8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u w:val="single"/>
          <w:lang w:val="en-GB"/>
          <w14:ligatures w14:val="none"/>
        </w:rPr>
        <w:t>Pollination:</w:t>
      </w:r>
    </w:p>
    <w:p w14:paraId="3AC8705F"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Method (Manual, natural by wind): _________________</w:t>
      </w:r>
    </w:p>
    <w:p w14:paraId="368BC5E7"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If manual, what period and technique (number of male flower clusters per female palm, etc.)? _________________</w:t>
      </w:r>
    </w:p>
    <w:p w14:paraId="2B33FD25"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How do you select the ḏakar for pollinating each palm (does each palm have a preferred pollen)? _________________</w:t>
      </w:r>
    </w:p>
    <w:p w14:paraId="04834033"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Where does the pollen you use come from?</w:t>
      </w:r>
    </w:p>
    <w:p w14:paraId="3A428A24" w14:textId="77777777" w:rsidR="000D23A7" w:rsidRPr="000D23A7" w:rsidRDefault="000D23A7" w:rsidP="000D23A7">
      <w:pPr>
        <w:spacing w:before="60" w:after="60" w:line="240" w:lineRule="auto"/>
        <w:ind w:left="4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 xml:space="preserve">□ From my own male palms         □ Purchased from a market or shop </w:t>
      </w:r>
    </w:p>
    <w:p w14:paraId="25BA67F6" w14:textId="77777777" w:rsidR="000D23A7" w:rsidRPr="000D23A7" w:rsidRDefault="000D23A7" w:rsidP="000D23A7">
      <w:pPr>
        <w:spacing w:before="60" w:after="60" w:line="240" w:lineRule="auto"/>
        <w:ind w:left="4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 Obtained from other growers     □ Other (specify): _________________</w:t>
      </w:r>
    </w:p>
    <w:p w14:paraId="7B331CE2"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72E8061B" w14:textId="77777777" w:rsidR="000D23A7" w:rsidRPr="000D23A7" w:rsidRDefault="000D23A7" w:rsidP="000D23A7">
      <w:pPr>
        <w:pBdr>
          <w:top w:val="single" w:sz="4" w:space="1" w:color="auto"/>
          <w:left w:val="single" w:sz="4" w:space="4" w:color="auto"/>
          <w:bottom w:val="single" w:sz="4" w:space="1" w:color="auto"/>
          <w:right w:val="single" w:sz="4" w:space="4" w:color="auto"/>
        </w:pBdr>
        <w:spacing w:before="300" w:after="12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lang w:val="en-GB"/>
          <w14:ligatures w14:val="none"/>
        </w:rPr>
        <w:t>Part D: Uses of the date palm products</w:t>
      </w:r>
    </w:p>
    <w:p w14:paraId="4A3F2B53" w14:textId="77777777" w:rsidR="000D23A7" w:rsidRPr="000D23A7" w:rsidRDefault="000D23A7" w:rsidP="000D23A7">
      <w:pPr>
        <w:spacing w:before="200" w:after="8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u w:val="single"/>
          <w:lang w:val="en-GB"/>
          <w14:ligatures w14:val="none"/>
        </w:rPr>
        <w:t>Processed Products:</w:t>
      </w:r>
    </w:p>
    <w:p w14:paraId="746DF02E"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Do you prepare products from dates?</w:t>
      </w:r>
    </w:p>
    <w:p w14:paraId="38A41D88"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 xml:space="preserve">Syrup (Rob or another local name)? □ </w:t>
      </w:r>
      <w:proofErr w:type="gramStart"/>
      <w:r w:rsidRPr="000D23A7">
        <w:rPr>
          <w:rFonts w:ascii="Times New Roman" w:eastAsia="Arial" w:hAnsi="Times New Roman" w:cs="Times New Roman"/>
          <w:kern w:val="0"/>
          <w:sz w:val="22"/>
          <w:szCs w:val="22"/>
          <w:lang w:val="en-GB"/>
          <w14:ligatures w14:val="none"/>
        </w:rPr>
        <w:t>Yes  □</w:t>
      </w:r>
      <w:proofErr w:type="gramEnd"/>
      <w:r w:rsidRPr="000D23A7">
        <w:rPr>
          <w:rFonts w:ascii="Times New Roman" w:eastAsia="Arial" w:hAnsi="Times New Roman" w:cs="Times New Roman"/>
          <w:kern w:val="0"/>
          <w:sz w:val="22"/>
          <w:szCs w:val="22"/>
          <w:lang w:val="en-GB"/>
          <w14:ligatures w14:val="none"/>
        </w:rPr>
        <w:t xml:space="preserve"> No</w:t>
      </w:r>
    </w:p>
    <w:p w14:paraId="0B0DB7F6"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Preservation methods (storage in jars, freezing, etc.): _________________</w:t>
      </w:r>
    </w:p>
    <w:p w14:paraId="28570BC5"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US"/>
          <w14:ligatures w14:val="none"/>
        </w:rPr>
        <w:t>At what stage are dates typically consumed (fresh or dried)?</w:t>
      </w:r>
    </w:p>
    <w:p w14:paraId="2E6B4F45"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65CCE793" w14:textId="77777777" w:rsidR="000D23A7" w:rsidRPr="000D23A7" w:rsidRDefault="000D23A7" w:rsidP="000D23A7">
      <w:pPr>
        <w:spacing w:before="200" w:after="8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u w:val="single"/>
          <w:lang w:val="en-GB"/>
          <w14:ligatures w14:val="none"/>
        </w:rPr>
        <w:t>Crafts:</w:t>
      </w:r>
    </w:p>
    <w:p w14:paraId="00DCE69F"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Objects made (baskets [</w:t>
      </w:r>
      <w:proofErr w:type="spellStart"/>
      <w:r w:rsidRPr="000D23A7">
        <w:rPr>
          <w:rFonts w:ascii="Times New Roman" w:eastAsia="Arial" w:hAnsi="Times New Roman" w:cs="Times New Roman"/>
          <w:kern w:val="0"/>
          <w:sz w:val="22"/>
          <w:szCs w:val="22"/>
          <w:lang w:val="en-US"/>
          <w14:ligatures w14:val="none"/>
        </w:rPr>
        <w:t>quffa</w:t>
      </w:r>
      <w:proofErr w:type="spellEnd"/>
      <w:r w:rsidRPr="000D23A7">
        <w:rPr>
          <w:rFonts w:ascii="Times New Roman" w:eastAsia="Arial" w:hAnsi="Times New Roman" w:cs="Times New Roman"/>
          <w:kern w:val="0"/>
          <w:sz w:val="22"/>
          <w:szCs w:val="22"/>
          <w:lang w:val="en-GB"/>
          <w14:ligatures w14:val="none"/>
        </w:rPr>
        <w:t>], mats, ropes, brooms, doors, etc.): _________________</w:t>
      </w:r>
    </w:p>
    <w:p w14:paraId="35880AAC"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3F0E4912" w14:textId="77777777" w:rsidR="000D23A7" w:rsidRPr="000D23A7" w:rsidRDefault="000D23A7" w:rsidP="000D23A7">
      <w:pPr>
        <w:spacing w:before="200" w:after="8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u w:val="single"/>
          <w:lang w:val="en-GB"/>
          <w14:ligatures w14:val="none"/>
        </w:rPr>
        <w:t>Construction:</w:t>
      </w:r>
    </w:p>
    <w:p w14:paraId="2215FBA7"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 xml:space="preserve">Is the wood (trunk/stipe) used in construction (beams, ceilings)? □ </w:t>
      </w:r>
      <w:proofErr w:type="gramStart"/>
      <w:r w:rsidRPr="000D23A7">
        <w:rPr>
          <w:rFonts w:ascii="Times New Roman" w:eastAsia="Arial" w:hAnsi="Times New Roman" w:cs="Times New Roman"/>
          <w:kern w:val="0"/>
          <w:sz w:val="22"/>
          <w:szCs w:val="22"/>
          <w:lang w:val="en-GB"/>
          <w14:ligatures w14:val="none"/>
        </w:rPr>
        <w:t>Yes  □</w:t>
      </w:r>
      <w:proofErr w:type="gramEnd"/>
      <w:r w:rsidRPr="000D23A7">
        <w:rPr>
          <w:rFonts w:ascii="Times New Roman" w:eastAsia="Arial" w:hAnsi="Times New Roman" w:cs="Times New Roman"/>
          <w:kern w:val="0"/>
          <w:sz w:val="22"/>
          <w:szCs w:val="22"/>
          <w:lang w:val="en-GB"/>
          <w14:ligatures w14:val="none"/>
        </w:rPr>
        <w:t xml:space="preserve"> No</w:t>
      </w:r>
    </w:p>
    <w:p w14:paraId="4063ED6A"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Are the leaves used for roofs (</w:t>
      </w:r>
      <w:proofErr w:type="spellStart"/>
      <w:r w:rsidRPr="000D23A7">
        <w:rPr>
          <w:rFonts w:ascii="Times New Roman" w:eastAsia="Arial" w:hAnsi="Times New Roman" w:cs="Times New Roman"/>
          <w:kern w:val="0"/>
          <w:sz w:val="22"/>
          <w:szCs w:val="22"/>
          <w:lang w:val="en-GB"/>
          <w14:ligatures w14:val="none"/>
        </w:rPr>
        <w:t>ksour</w:t>
      </w:r>
      <w:proofErr w:type="spellEnd"/>
      <w:r w:rsidRPr="000D23A7">
        <w:rPr>
          <w:rFonts w:ascii="Times New Roman" w:eastAsia="Arial" w:hAnsi="Times New Roman" w:cs="Times New Roman"/>
          <w:kern w:val="0"/>
          <w:sz w:val="22"/>
          <w:szCs w:val="22"/>
          <w:lang w:val="en-GB"/>
          <w14:ligatures w14:val="none"/>
        </w:rPr>
        <w:t xml:space="preserve">) or fences? □ </w:t>
      </w:r>
      <w:proofErr w:type="gramStart"/>
      <w:r w:rsidRPr="000D23A7">
        <w:rPr>
          <w:rFonts w:ascii="Times New Roman" w:eastAsia="Arial" w:hAnsi="Times New Roman" w:cs="Times New Roman"/>
          <w:kern w:val="0"/>
          <w:sz w:val="22"/>
          <w:szCs w:val="22"/>
          <w:lang w:val="en-GB"/>
          <w14:ligatures w14:val="none"/>
        </w:rPr>
        <w:t>Yes  □</w:t>
      </w:r>
      <w:proofErr w:type="gramEnd"/>
      <w:r w:rsidRPr="000D23A7">
        <w:rPr>
          <w:rFonts w:ascii="Times New Roman" w:eastAsia="Arial" w:hAnsi="Times New Roman" w:cs="Times New Roman"/>
          <w:kern w:val="0"/>
          <w:sz w:val="22"/>
          <w:szCs w:val="22"/>
          <w:lang w:val="en-GB"/>
          <w14:ligatures w14:val="none"/>
        </w:rPr>
        <w:t xml:space="preserve"> No</w:t>
      </w:r>
    </w:p>
    <w:p w14:paraId="5497DABE"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60AF7FB1" w14:textId="77777777" w:rsidR="000D23A7" w:rsidRPr="000D23A7" w:rsidRDefault="000D23A7" w:rsidP="000D23A7">
      <w:pPr>
        <w:spacing w:before="200" w:after="8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u w:val="single"/>
          <w:lang w:val="en-GB"/>
          <w14:ligatures w14:val="none"/>
        </w:rPr>
        <w:t>Medicine and Cosmetics:</w:t>
      </w:r>
    </w:p>
    <w:p w14:paraId="47C28CE1"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Do you use the date palm or its products to treat health conditions?</w:t>
      </w:r>
    </w:p>
    <w:p w14:paraId="0DA37CF1"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lastRenderedPageBreak/>
        <w:t>Parts used (pollen [</w:t>
      </w:r>
      <w:proofErr w:type="spellStart"/>
      <w:r w:rsidRPr="000D23A7">
        <w:rPr>
          <w:rFonts w:ascii="Times New Roman" w:eastAsia="Arial" w:hAnsi="Times New Roman" w:cs="Times New Roman"/>
          <w:kern w:val="0"/>
          <w:sz w:val="22"/>
          <w:szCs w:val="22"/>
          <w:lang w:val="en-GB"/>
          <w14:ligatures w14:val="none"/>
        </w:rPr>
        <w:t>ṭalʿ</w:t>
      </w:r>
      <w:proofErr w:type="spellEnd"/>
      <w:r w:rsidRPr="000D23A7">
        <w:rPr>
          <w:rFonts w:ascii="Times New Roman" w:eastAsia="Arial" w:hAnsi="Times New Roman" w:cs="Times New Roman"/>
          <w:kern w:val="0"/>
          <w:sz w:val="22"/>
          <w:szCs w:val="22"/>
          <w:lang w:val="en-GB"/>
          <w14:ligatures w14:val="none"/>
        </w:rPr>
        <w:t>], seeds, dates, sap): _________________</w:t>
      </w:r>
    </w:p>
    <w:p w14:paraId="53FCDDED"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Preparation (decoction, poultice, powder): _________________</w:t>
      </w:r>
    </w:p>
    <w:p w14:paraId="26DAA5AA"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Conditions treated (e.g., digestive problems, fever, etc.): _________________</w:t>
      </w:r>
    </w:p>
    <w:p w14:paraId="2D12390F"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Cosmetic uses (oil, skin care): _________________</w:t>
      </w:r>
    </w:p>
    <w:p w14:paraId="2F23C72C"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0A9CAAD8" w14:textId="77777777" w:rsidR="000D23A7" w:rsidRPr="000D23A7" w:rsidRDefault="000D23A7" w:rsidP="000D23A7">
      <w:pPr>
        <w:spacing w:before="200" w:after="8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u w:val="single"/>
          <w:lang w:val="en-GB"/>
          <w14:ligatures w14:val="none"/>
        </w:rPr>
        <w:t>Other Uses:</w:t>
      </w:r>
    </w:p>
    <w:p w14:paraId="3752DB5D"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 xml:space="preserve">Animal feed (dates or by-products)?  □ </w:t>
      </w:r>
      <w:proofErr w:type="gramStart"/>
      <w:r w:rsidRPr="000D23A7">
        <w:rPr>
          <w:rFonts w:ascii="Times New Roman" w:eastAsia="Arial" w:hAnsi="Times New Roman" w:cs="Times New Roman"/>
          <w:kern w:val="0"/>
          <w:sz w:val="22"/>
          <w:szCs w:val="22"/>
          <w:lang w:val="en-GB"/>
          <w14:ligatures w14:val="none"/>
        </w:rPr>
        <w:t>Yes  □</w:t>
      </w:r>
      <w:proofErr w:type="gramEnd"/>
      <w:r w:rsidRPr="000D23A7">
        <w:rPr>
          <w:rFonts w:ascii="Times New Roman" w:eastAsia="Arial" w:hAnsi="Times New Roman" w:cs="Times New Roman"/>
          <w:kern w:val="0"/>
          <w:sz w:val="22"/>
          <w:szCs w:val="22"/>
          <w:lang w:val="en-GB"/>
          <w14:ligatures w14:val="none"/>
        </w:rPr>
        <w:t xml:space="preserve"> No</w:t>
      </w:r>
    </w:p>
    <w:p w14:paraId="00B64FC9"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 xml:space="preserve">  </w:t>
      </w:r>
    </w:p>
    <w:p w14:paraId="6D1F930E" w14:textId="77777777" w:rsidR="000D23A7" w:rsidRPr="000D23A7" w:rsidRDefault="000D23A7" w:rsidP="000D23A7">
      <w:pPr>
        <w:pBdr>
          <w:top w:val="single" w:sz="4" w:space="1" w:color="auto"/>
          <w:left w:val="single" w:sz="4" w:space="4" w:color="auto"/>
          <w:bottom w:val="single" w:sz="4" w:space="1" w:color="auto"/>
          <w:right w:val="single" w:sz="4" w:space="4" w:color="auto"/>
        </w:pBdr>
        <w:spacing w:before="300" w:after="12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lang w:val="en-GB"/>
          <w14:ligatures w14:val="none"/>
        </w:rPr>
        <w:t>Part E: Challenges, Constraints, and Knowledge transmission</w:t>
      </w:r>
    </w:p>
    <w:p w14:paraId="6F597366" w14:textId="77777777" w:rsidR="000D23A7" w:rsidRPr="000D23A7" w:rsidRDefault="000D23A7" w:rsidP="000D23A7">
      <w:pPr>
        <w:spacing w:before="200" w:after="8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u w:val="single"/>
          <w:lang w:val="en-GB"/>
          <w14:ligatures w14:val="none"/>
        </w:rPr>
        <w:t>Observed Diseases and Pests:</w:t>
      </w:r>
    </w:p>
    <w:p w14:paraId="55AD0A69" w14:textId="77777777" w:rsidR="000D23A7" w:rsidRPr="000D23A7" w:rsidRDefault="000D23A7" w:rsidP="000D23A7">
      <w:pPr>
        <w:spacing w:before="60" w:after="60" w:line="240" w:lineRule="auto"/>
        <w:ind w:left="4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 xml:space="preserve">□ None    □ </w:t>
      </w:r>
      <w:proofErr w:type="spellStart"/>
      <w:r w:rsidRPr="000D23A7">
        <w:rPr>
          <w:rFonts w:ascii="Times New Roman" w:eastAsia="Arial" w:hAnsi="Times New Roman" w:cs="Times New Roman"/>
          <w:kern w:val="0"/>
          <w:sz w:val="22"/>
          <w:szCs w:val="22"/>
          <w:lang w:val="en-GB"/>
          <w14:ligatures w14:val="none"/>
        </w:rPr>
        <w:t>Bayoud</w:t>
      </w:r>
      <w:proofErr w:type="spellEnd"/>
      <w:r w:rsidRPr="000D23A7">
        <w:rPr>
          <w:rFonts w:ascii="Times New Roman" w:eastAsia="Arial" w:hAnsi="Times New Roman" w:cs="Times New Roman"/>
          <w:kern w:val="0"/>
          <w:sz w:val="22"/>
          <w:szCs w:val="22"/>
          <w:lang w:val="en-GB"/>
          <w14:ligatures w14:val="none"/>
        </w:rPr>
        <w:t xml:space="preserve">     □ Red palm weevil    □ Scale insects (cochineal)</w:t>
      </w:r>
    </w:p>
    <w:p w14:paraId="6A754FCF" w14:textId="77777777" w:rsidR="000D23A7" w:rsidRPr="000D23A7" w:rsidRDefault="000D23A7" w:rsidP="000D23A7">
      <w:pPr>
        <w:spacing w:before="60" w:after="60" w:line="240" w:lineRule="auto"/>
        <w:ind w:left="4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 Other(s): _________________</w:t>
      </w:r>
    </w:p>
    <w:p w14:paraId="3183A718"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22AE16F7"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 xml:space="preserve">Do you notice that some varieties are more resistant to </w:t>
      </w:r>
      <w:proofErr w:type="spellStart"/>
      <w:r w:rsidRPr="000D23A7">
        <w:rPr>
          <w:rFonts w:ascii="Times New Roman" w:eastAsia="Arial" w:hAnsi="Times New Roman" w:cs="Times New Roman"/>
          <w:kern w:val="0"/>
          <w:sz w:val="22"/>
          <w:szCs w:val="22"/>
          <w:lang w:val="en-GB"/>
          <w14:ligatures w14:val="none"/>
        </w:rPr>
        <w:t>Bayoud</w:t>
      </w:r>
      <w:proofErr w:type="spellEnd"/>
      <w:r w:rsidRPr="000D23A7">
        <w:rPr>
          <w:rFonts w:ascii="Times New Roman" w:eastAsia="Arial" w:hAnsi="Times New Roman" w:cs="Times New Roman"/>
          <w:kern w:val="0"/>
          <w:sz w:val="22"/>
          <w:szCs w:val="22"/>
          <w:lang w:val="en-GB"/>
          <w14:ligatures w14:val="none"/>
        </w:rPr>
        <w:t xml:space="preserve"> than others? Which ones?</w:t>
      </w:r>
    </w:p>
    <w:p w14:paraId="0BB3D401" w14:textId="77777777" w:rsidR="000D23A7" w:rsidRPr="000D23A7" w:rsidRDefault="000D23A7" w:rsidP="000D23A7">
      <w:pPr>
        <w:spacing w:before="6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_________________</w:t>
      </w:r>
    </w:p>
    <w:p w14:paraId="0CD8EEC7"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794CF58C" w14:textId="77777777" w:rsidR="000D23A7" w:rsidRPr="000D23A7" w:rsidRDefault="000D23A7" w:rsidP="000D23A7">
      <w:pPr>
        <w:spacing w:before="200" w:after="8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u w:val="single"/>
          <w:lang w:val="en-GB"/>
          <w14:ligatures w14:val="none"/>
        </w:rPr>
        <w:t>Management Methods Used:</w:t>
      </w:r>
    </w:p>
    <w:p w14:paraId="1874F0FA"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Please indicate, if applicable, the methods you use to manage diseases and pests.</w:t>
      </w:r>
    </w:p>
    <w:p w14:paraId="594D56B3"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A. Traditional Methods (e.g., plant-based preparations, ash, manual removal, ancestral knowledge, etc.): _________________</w:t>
      </w:r>
    </w:p>
    <w:p w14:paraId="0703ED7E"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B. Modern Methods (e.g., synthetic pesticides, pheromone traps, biological control, surveillance drones, etc.): _________________</w:t>
      </w:r>
    </w:p>
    <w:p w14:paraId="3CBAB3CB"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6190555A"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Climatic issues (drought, sandstorms, frost): _________________</w:t>
      </w:r>
    </w:p>
    <w:p w14:paraId="79273908"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Economic issues (selling price, market access, labour costs): _________________</w:t>
      </w:r>
    </w:p>
    <w:p w14:paraId="70C3D1DA"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23569268" w14:textId="77777777" w:rsidR="000D23A7" w:rsidRPr="000D23A7" w:rsidRDefault="000D23A7" w:rsidP="000D23A7">
      <w:pPr>
        <w:spacing w:before="200" w:after="80" w:line="240" w:lineRule="auto"/>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b/>
          <w:bCs/>
          <w:kern w:val="0"/>
          <w:sz w:val="22"/>
          <w:szCs w:val="22"/>
          <w:u w:val="single"/>
          <w:lang w:val="en-GB"/>
          <w14:ligatures w14:val="none"/>
        </w:rPr>
        <w:t>Knowledge Transmission:</w:t>
      </w:r>
    </w:p>
    <w:p w14:paraId="4B3B5D26"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From whom did you learn (father, mother, community)? _________________</w:t>
      </w:r>
    </w:p>
    <w:p w14:paraId="3F714B94" w14:textId="77777777" w:rsidR="000D23A7" w:rsidRPr="000D23A7" w:rsidRDefault="000D23A7" w:rsidP="000D23A7">
      <w:pPr>
        <w:spacing w:before="10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 xml:space="preserve">Do you transmit this knowledge to the younger generation? □ </w:t>
      </w:r>
      <w:proofErr w:type="gramStart"/>
      <w:r w:rsidRPr="000D23A7">
        <w:rPr>
          <w:rFonts w:ascii="Times New Roman" w:eastAsia="Arial" w:hAnsi="Times New Roman" w:cs="Times New Roman"/>
          <w:kern w:val="0"/>
          <w:sz w:val="22"/>
          <w:szCs w:val="22"/>
          <w:lang w:val="en-GB"/>
          <w14:ligatures w14:val="none"/>
        </w:rPr>
        <w:t>Yes  □</w:t>
      </w:r>
      <w:proofErr w:type="gramEnd"/>
      <w:r w:rsidRPr="000D23A7">
        <w:rPr>
          <w:rFonts w:ascii="Times New Roman" w:eastAsia="Arial" w:hAnsi="Times New Roman" w:cs="Times New Roman"/>
          <w:kern w:val="0"/>
          <w:sz w:val="22"/>
          <w:szCs w:val="22"/>
          <w:lang w:val="en-GB"/>
          <w14:ligatures w14:val="none"/>
        </w:rPr>
        <w:t xml:space="preserve"> No</w:t>
      </w:r>
    </w:p>
    <w:p w14:paraId="786D3F42"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r w:rsidRPr="000D23A7">
        <w:rPr>
          <w:rFonts w:ascii="Times New Roman" w:eastAsia="Arial" w:hAnsi="Times New Roman" w:cs="Times New Roman"/>
          <w:kern w:val="0"/>
          <w:sz w:val="22"/>
          <w:szCs w:val="22"/>
          <w:lang w:val="en-GB"/>
          <w14:ligatures w14:val="none"/>
        </w:rPr>
        <w:t xml:space="preserve">  Why? _________________</w:t>
      </w:r>
    </w:p>
    <w:p w14:paraId="1220C6A8" w14:textId="77777777" w:rsidR="000D23A7" w:rsidRPr="000D23A7" w:rsidRDefault="000D23A7" w:rsidP="000D23A7">
      <w:pPr>
        <w:spacing w:before="40" w:after="40" w:line="240" w:lineRule="auto"/>
        <w:rPr>
          <w:rFonts w:ascii="Times New Roman" w:eastAsia="Arial" w:hAnsi="Times New Roman" w:cs="Times New Roman"/>
          <w:kern w:val="0"/>
          <w:sz w:val="22"/>
          <w:szCs w:val="22"/>
          <w:lang w:val="en-GB"/>
          <w14:ligatures w14:val="none"/>
        </w:rPr>
      </w:pPr>
    </w:p>
    <w:p w14:paraId="0E71E24B" w14:textId="77777777" w:rsidR="000D23A7" w:rsidRPr="000D23A7" w:rsidRDefault="000D23A7" w:rsidP="000D23A7">
      <w:pPr>
        <w:spacing w:before="80" w:after="80" w:line="240" w:lineRule="auto"/>
        <w:ind w:left="200"/>
        <w:rPr>
          <w:rFonts w:ascii="Times New Roman" w:eastAsia="Arial" w:hAnsi="Times New Roman" w:cs="Times New Roman"/>
          <w:b/>
          <w:bCs/>
          <w:kern w:val="0"/>
          <w:sz w:val="22"/>
          <w:szCs w:val="22"/>
          <w:u w:val="single"/>
          <w:lang w:val="en-GB"/>
          <w14:ligatures w14:val="none"/>
        </w:rPr>
      </w:pPr>
    </w:p>
    <w:p w14:paraId="420300C2" w14:textId="77777777" w:rsidR="000D23A7" w:rsidRPr="000D23A7" w:rsidRDefault="000D23A7" w:rsidP="000D23A7">
      <w:pPr>
        <w:spacing w:before="80" w:after="80" w:line="240" w:lineRule="auto"/>
        <w:ind w:left="200"/>
        <w:rPr>
          <w:rFonts w:ascii="Times New Roman" w:eastAsia="Arial" w:hAnsi="Times New Roman" w:cs="Times New Roman"/>
          <w:b/>
          <w:bCs/>
          <w:kern w:val="0"/>
          <w:sz w:val="22"/>
          <w:u w:val="single"/>
          <w:lang w:val="en-GB"/>
          <w14:ligatures w14:val="none"/>
        </w:rPr>
      </w:pPr>
    </w:p>
    <w:p w14:paraId="0840DE15" w14:textId="77777777" w:rsidR="000D23A7" w:rsidRPr="000D23A7" w:rsidRDefault="000D23A7" w:rsidP="000D23A7">
      <w:pPr>
        <w:spacing w:before="80" w:after="80" w:line="240" w:lineRule="auto"/>
        <w:ind w:left="200"/>
        <w:rPr>
          <w:rFonts w:ascii="Times New Roman" w:eastAsia="Arial" w:hAnsi="Times New Roman" w:cs="Times New Roman"/>
          <w:b/>
          <w:bCs/>
          <w:kern w:val="0"/>
          <w:sz w:val="22"/>
          <w:u w:val="single"/>
          <w:lang w:val="en-GB"/>
          <w14:ligatures w14:val="none"/>
        </w:rPr>
      </w:pPr>
    </w:p>
    <w:p w14:paraId="3B9489AC" w14:textId="77777777" w:rsidR="000D23A7" w:rsidRPr="000D23A7" w:rsidRDefault="000D23A7" w:rsidP="000D23A7">
      <w:pPr>
        <w:spacing w:before="80" w:after="80" w:line="240" w:lineRule="auto"/>
        <w:ind w:left="200"/>
        <w:rPr>
          <w:rFonts w:ascii="Times New Roman" w:eastAsia="Arial" w:hAnsi="Times New Roman" w:cs="Times New Roman"/>
          <w:b/>
          <w:bCs/>
          <w:kern w:val="0"/>
          <w:sz w:val="22"/>
          <w:u w:val="single"/>
          <w:lang w:val="en-GB"/>
          <w14:ligatures w14:val="none"/>
        </w:rPr>
      </w:pPr>
    </w:p>
    <w:p w14:paraId="4C724E3F" w14:textId="77777777" w:rsidR="000D23A7" w:rsidRPr="000D23A7" w:rsidRDefault="000D23A7" w:rsidP="000D23A7">
      <w:pPr>
        <w:spacing w:before="80" w:after="80" w:line="240" w:lineRule="auto"/>
        <w:ind w:left="200"/>
        <w:rPr>
          <w:rFonts w:ascii="Times New Roman" w:eastAsia="Arial" w:hAnsi="Times New Roman" w:cs="Times New Roman"/>
          <w:b/>
          <w:bCs/>
          <w:kern w:val="0"/>
          <w:sz w:val="22"/>
          <w:u w:val="single"/>
          <w:lang w:val="en-GB"/>
          <w14:ligatures w14:val="none"/>
        </w:rPr>
      </w:pPr>
    </w:p>
    <w:p w14:paraId="58309AA8" w14:textId="77777777" w:rsidR="000D23A7" w:rsidRPr="000D23A7" w:rsidRDefault="000D23A7" w:rsidP="000D23A7">
      <w:pPr>
        <w:spacing w:before="80" w:after="80" w:line="240" w:lineRule="auto"/>
        <w:ind w:left="200"/>
        <w:rPr>
          <w:rFonts w:ascii="Times New Roman" w:eastAsia="Arial" w:hAnsi="Times New Roman" w:cs="Times New Roman"/>
          <w:b/>
          <w:bCs/>
          <w:kern w:val="0"/>
          <w:sz w:val="22"/>
          <w:u w:val="single"/>
          <w:lang w:val="en-GB"/>
          <w14:ligatures w14:val="none"/>
        </w:rPr>
      </w:pPr>
    </w:p>
    <w:p w14:paraId="5BA9FBB7" w14:textId="77777777" w:rsidR="000D23A7" w:rsidRPr="000D23A7" w:rsidRDefault="000D23A7" w:rsidP="000D23A7">
      <w:pPr>
        <w:spacing w:before="80" w:after="80" w:line="240" w:lineRule="auto"/>
        <w:ind w:left="200"/>
        <w:rPr>
          <w:rFonts w:ascii="Times New Roman" w:eastAsia="Arial" w:hAnsi="Times New Roman" w:cs="Times New Roman"/>
          <w:b/>
          <w:bCs/>
          <w:kern w:val="0"/>
          <w:sz w:val="22"/>
          <w:u w:val="single"/>
          <w:lang w:val="en-GB"/>
          <w14:ligatures w14:val="none"/>
        </w:rPr>
      </w:pPr>
    </w:p>
    <w:p w14:paraId="232A8FC5" w14:textId="77777777" w:rsidR="000D23A7" w:rsidRPr="000D23A7" w:rsidRDefault="000D23A7" w:rsidP="000D23A7">
      <w:pPr>
        <w:spacing w:before="80" w:after="80" w:line="240" w:lineRule="auto"/>
        <w:ind w:left="200"/>
        <w:rPr>
          <w:rFonts w:ascii="Times New Roman" w:eastAsia="Arial" w:hAnsi="Times New Roman" w:cs="Times New Roman"/>
          <w:b/>
          <w:bCs/>
          <w:kern w:val="0"/>
          <w:sz w:val="22"/>
          <w:u w:val="single"/>
          <w:lang w:val="en-GB"/>
          <w14:ligatures w14:val="none"/>
        </w:rPr>
      </w:pPr>
    </w:p>
    <w:p w14:paraId="32DA4ECF" w14:textId="77777777" w:rsidR="000D23A7" w:rsidRPr="000D23A7" w:rsidRDefault="000D23A7" w:rsidP="000D23A7">
      <w:pPr>
        <w:spacing w:before="80" w:after="80" w:line="240" w:lineRule="auto"/>
        <w:ind w:left="200"/>
        <w:rPr>
          <w:rFonts w:ascii="Times New Roman" w:eastAsia="Arial" w:hAnsi="Times New Roman" w:cs="Times New Roman"/>
          <w:kern w:val="0"/>
          <w:sz w:val="22"/>
          <w:szCs w:val="22"/>
          <w:lang w:val="en-GB"/>
          <w14:ligatures w14:val="none"/>
        </w:rPr>
      </w:pPr>
    </w:p>
    <w:p w14:paraId="7C0E37A8"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p>
    <w:p w14:paraId="487A2DC7" w14:textId="77777777" w:rsidR="000D23A7" w:rsidRPr="000D23A7" w:rsidRDefault="000D23A7" w:rsidP="000D23A7">
      <w:pPr>
        <w:suppressAutoHyphens/>
        <w:spacing w:after="240" w:line="288" w:lineRule="auto"/>
        <w:jc w:val="both"/>
        <w:rPr>
          <w:rFonts w:ascii="Times New Roman" w:eastAsia="Times New Roman" w:hAnsi="Times New Roman" w:cs="Times New Roman"/>
          <w:b/>
          <w:bCs/>
          <w:kern w:val="0"/>
          <w:sz w:val="22"/>
          <w:lang w:val="en-GB"/>
          <w14:ligatures w14:val="none"/>
        </w:rPr>
      </w:pPr>
      <w:r w:rsidRPr="000D23A7">
        <w:rPr>
          <w:rFonts w:ascii="Times New Roman" w:eastAsia="Times New Roman" w:hAnsi="Times New Roman" w:cs="Times New Roman"/>
          <w:b/>
          <w:bCs/>
          <w:kern w:val="0"/>
          <w:sz w:val="22"/>
          <w:lang w:val="en-GB"/>
          <w14:ligatures w14:val="none"/>
        </w:rPr>
        <w:t xml:space="preserve">Text S2. Glossary of key terms in date palm cultivation in the oasis of </w:t>
      </w:r>
      <w:proofErr w:type="spellStart"/>
      <w:r w:rsidRPr="000D23A7">
        <w:rPr>
          <w:rFonts w:ascii="Times New Roman" w:eastAsia="Times New Roman" w:hAnsi="Times New Roman" w:cs="Times New Roman"/>
          <w:b/>
          <w:bCs/>
          <w:kern w:val="0"/>
          <w:sz w:val="22"/>
          <w:lang w:val="en-GB"/>
          <w14:ligatures w14:val="none"/>
        </w:rPr>
        <w:t>Taghit</w:t>
      </w:r>
      <w:proofErr w:type="spellEnd"/>
      <w:r w:rsidRPr="000D23A7">
        <w:rPr>
          <w:rFonts w:ascii="Times New Roman" w:eastAsia="Times New Roman" w:hAnsi="Times New Roman" w:cs="Times New Roman"/>
          <w:b/>
          <w:bCs/>
          <w:kern w:val="0"/>
          <w:sz w:val="22"/>
          <w:lang w:val="en-GB"/>
          <w14:ligatures w14:val="none"/>
        </w:rPr>
        <w:t>, Algeria.</w:t>
      </w:r>
    </w:p>
    <w:tbl>
      <w:tblPr>
        <w:tblW w:w="9026" w:type="dxa"/>
        <w:tblBorders>
          <w:top w:val="single" w:sz="4" w:space="0" w:color="2E4057"/>
          <w:left w:val="single" w:sz="4" w:space="0" w:color="2E4057"/>
          <w:bottom w:val="single" w:sz="4" w:space="0" w:color="2E4057"/>
          <w:right w:val="single" w:sz="4" w:space="0" w:color="2E4057"/>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6"/>
        <w:gridCol w:w="5129"/>
        <w:gridCol w:w="931"/>
        <w:gridCol w:w="1560"/>
      </w:tblGrid>
      <w:tr w:rsidR="000D23A7" w:rsidRPr="000D23A7" w14:paraId="34FA52DE" w14:textId="77777777" w:rsidTr="008956A0">
        <w:trPr>
          <w:tblHeader/>
        </w:trPr>
        <w:tc>
          <w:tcPr>
            <w:tcW w:w="0" w:type="auto"/>
            <w:shd w:val="clear" w:color="auto" w:fill="D1D1D1" w:themeFill="background2" w:themeFillShade="E6"/>
            <w:tcMar>
              <w:top w:w="80" w:type="dxa"/>
              <w:left w:w="120" w:type="dxa"/>
              <w:bottom w:w="80" w:type="dxa"/>
              <w:right w:w="120" w:type="dxa"/>
            </w:tcMar>
            <w:vAlign w:val="center"/>
          </w:tcPr>
          <w:p w14:paraId="123B0DFA"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t>English Term</w:t>
            </w:r>
          </w:p>
        </w:tc>
        <w:tc>
          <w:tcPr>
            <w:tcW w:w="0" w:type="auto"/>
            <w:shd w:val="clear" w:color="auto" w:fill="D1D1D1" w:themeFill="background2" w:themeFillShade="E6"/>
            <w:tcMar>
              <w:top w:w="80" w:type="dxa"/>
              <w:left w:w="120" w:type="dxa"/>
              <w:bottom w:w="80" w:type="dxa"/>
              <w:right w:w="120" w:type="dxa"/>
            </w:tcMar>
            <w:vAlign w:val="center"/>
          </w:tcPr>
          <w:p w14:paraId="7E93EBC2"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t>Definition</w:t>
            </w:r>
          </w:p>
        </w:tc>
        <w:tc>
          <w:tcPr>
            <w:tcW w:w="0" w:type="auto"/>
            <w:shd w:val="clear" w:color="auto" w:fill="D1D1D1" w:themeFill="background2" w:themeFillShade="E6"/>
            <w:tcMar>
              <w:top w:w="80" w:type="dxa"/>
              <w:left w:w="120" w:type="dxa"/>
              <w:bottom w:w="80" w:type="dxa"/>
              <w:right w:w="120" w:type="dxa"/>
            </w:tcMar>
            <w:vAlign w:val="center"/>
          </w:tcPr>
          <w:p w14:paraId="0BC87DAC"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t>Arabic</w:t>
            </w:r>
          </w:p>
        </w:tc>
        <w:tc>
          <w:tcPr>
            <w:tcW w:w="0" w:type="auto"/>
            <w:shd w:val="clear" w:color="auto" w:fill="D1D1D1" w:themeFill="background2" w:themeFillShade="E6"/>
            <w:tcMar>
              <w:top w:w="80" w:type="dxa"/>
              <w:left w:w="120" w:type="dxa"/>
              <w:bottom w:w="80" w:type="dxa"/>
              <w:right w:w="120" w:type="dxa"/>
            </w:tcMar>
            <w:vAlign w:val="center"/>
          </w:tcPr>
          <w:p w14:paraId="2589DD44"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t>Transliteration</w:t>
            </w:r>
          </w:p>
        </w:tc>
      </w:tr>
      <w:tr w:rsidR="000D23A7" w:rsidRPr="000D23A7" w14:paraId="49C97ED4" w14:textId="77777777" w:rsidTr="008956A0">
        <w:tc>
          <w:tcPr>
            <w:tcW w:w="0" w:type="auto"/>
            <w:shd w:val="clear" w:color="auto" w:fill="FFFFFF" w:themeFill="background1"/>
            <w:tcMar>
              <w:top w:w="80" w:type="dxa"/>
              <w:left w:w="120" w:type="dxa"/>
              <w:bottom w:w="80" w:type="dxa"/>
              <w:right w:w="120" w:type="dxa"/>
            </w:tcMar>
            <w:vAlign w:val="center"/>
          </w:tcPr>
          <w:p w14:paraId="0249EE56"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Bayoud</w:t>
            </w:r>
            <w:proofErr w:type="spellEnd"/>
          </w:p>
        </w:tc>
        <w:tc>
          <w:tcPr>
            <w:tcW w:w="0" w:type="auto"/>
            <w:shd w:val="clear" w:color="auto" w:fill="FFFFFF" w:themeFill="background1"/>
            <w:tcMar>
              <w:top w:w="80" w:type="dxa"/>
              <w:left w:w="120" w:type="dxa"/>
              <w:bottom w:w="80" w:type="dxa"/>
              <w:right w:w="120" w:type="dxa"/>
            </w:tcMar>
            <w:vAlign w:val="center"/>
          </w:tcPr>
          <w:p w14:paraId="69490AFE"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 xml:space="preserve">A lethal fungal disease caused by </w:t>
            </w:r>
            <w:r w:rsidRPr="000D23A7">
              <w:rPr>
                <w:rFonts w:ascii="Times New Roman" w:eastAsia="Times New Roman" w:hAnsi="Times New Roman" w:cs="Times New Roman"/>
                <w:i/>
                <w:iCs/>
                <w:color w:val="000000"/>
                <w:kern w:val="0"/>
                <w:sz w:val="18"/>
                <w:szCs w:val="18"/>
                <w:lang w:val="en-GB"/>
                <w14:ligatures w14:val="none"/>
              </w:rPr>
              <w:t xml:space="preserve">Fusarium </w:t>
            </w:r>
            <w:proofErr w:type="spellStart"/>
            <w:r w:rsidRPr="000D23A7">
              <w:rPr>
                <w:rFonts w:ascii="Times New Roman" w:eastAsia="Times New Roman" w:hAnsi="Times New Roman" w:cs="Times New Roman"/>
                <w:i/>
                <w:iCs/>
                <w:color w:val="000000"/>
                <w:kern w:val="0"/>
                <w:sz w:val="18"/>
                <w:szCs w:val="18"/>
                <w:lang w:val="en-GB"/>
                <w14:ligatures w14:val="none"/>
              </w:rPr>
              <w:t>oxysporum</w:t>
            </w:r>
            <w:proofErr w:type="spellEnd"/>
            <w:r w:rsidRPr="000D23A7">
              <w:rPr>
                <w:rFonts w:ascii="Times New Roman" w:eastAsia="Times New Roman" w:hAnsi="Times New Roman" w:cs="Times New Roman"/>
                <w:color w:val="000000"/>
                <w:kern w:val="0"/>
                <w:sz w:val="18"/>
                <w:szCs w:val="18"/>
                <w:lang w:val="en-GB"/>
                <w14:ligatures w14:val="none"/>
              </w:rPr>
              <w:t xml:space="preserve"> f. sp. </w:t>
            </w:r>
            <w:proofErr w:type="spellStart"/>
            <w:r w:rsidRPr="000D23A7">
              <w:rPr>
                <w:rFonts w:ascii="Times New Roman" w:eastAsia="Times New Roman" w:hAnsi="Times New Roman" w:cs="Times New Roman"/>
                <w:i/>
                <w:iCs/>
                <w:color w:val="000000"/>
                <w:kern w:val="0"/>
                <w:sz w:val="18"/>
                <w:szCs w:val="18"/>
                <w:lang w:val="en-GB"/>
                <w14:ligatures w14:val="none"/>
              </w:rPr>
              <w:t>albedinis</w:t>
            </w:r>
            <w:proofErr w:type="spellEnd"/>
            <w:r w:rsidRPr="000D23A7">
              <w:rPr>
                <w:rFonts w:ascii="Times New Roman" w:eastAsia="Times New Roman" w:hAnsi="Times New Roman" w:cs="Times New Roman"/>
                <w:color w:val="000000"/>
                <w:kern w:val="0"/>
                <w:sz w:val="18"/>
                <w:szCs w:val="18"/>
                <w:lang w:val="en-GB"/>
                <w14:ligatures w14:val="none"/>
              </w:rPr>
              <w:t>, responsible for widespread mortality of date palms across North Africa and the primary biotic threat to oasis palm diversity.</w:t>
            </w:r>
          </w:p>
        </w:tc>
        <w:tc>
          <w:tcPr>
            <w:tcW w:w="0" w:type="auto"/>
            <w:shd w:val="clear" w:color="auto" w:fill="FFFFFF" w:themeFill="background1"/>
            <w:tcMar>
              <w:top w:w="80" w:type="dxa"/>
              <w:left w:w="120" w:type="dxa"/>
              <w:bottom w:w="80" w:type="dxa"/>
              <w:right w:w="120" w:type="dxa"/>
            </w:tcMar>
            <w:vAlign w:val="center"/>
          </w:tcPr>
          <w:p w14:paraId="3237A37E"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البيوض</w:t>
            </w:r>
          </w:p>
        </w:tc>
        <w:tc>
          <w:tcPr>
            <w:tcW w:w="0" w:type="auto"/>
            <w:shd w:val="clear" w:color="auto" w:fill="FFFFFF" w:themeFill="background1"/>
            <w:tcMar>
              <w:top w:w="80" w:type="dxa"/>
              <w:left w:w="120" w:type="dxa"/>
              <w:bottom w:w="80" w:type="dxa"/>
              <w:right w:w="120" w:type="dxa"/>
            </w:tcMar>
            <w:vAlign w:val="center"/>
          </w:tcPr>
          <w:p w14:paraId="1B87F4DD"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al-</w:t>
            </w:r>
            <w:proofErr w:type="spellStart"/>
            <w:r w:rsidRPr="000D23A7">
              <w:rPr>
                <w:rFonts w:ascii="Times New Roman" w:eastAsia="Times New Roman" w:hAnsi="Times New Roman" w:cs="Times New Roman"/>
                <w:color w:val="000000"/>
                <w:kern w:val="0"/>
                <w:sz w:val="18"/>
                <w:szCs w:val="18"/>
                <w:lang w:val="en-GB"/>
                <w14:ligatures w14:val="none"/>
              </w:rPr>
              <w:t>bayūḍ</w:t>
            </w:r>
            <w:proofErr w:type="spellEnd"/>
          </w:p>
        </w:tc>
      </w:tr>
      <w:tr w:rsidR="000D23A7" w:rsidRPr="000D23A7" w14:paraId="6538CE36" w14:textId="77777777" w:rsidTr="008956A0">
        <w:tc>
          <w:tcPr>
            <w:tcW w:w="0" w:type="auto"/>
            <w:shd w:val="clear" w:color="auto" w:fill="FFFFFF" w:themeFill="background1"/>
            <w:tcMar>
              <w:top w:w="80" w:type="dxa"/>
              <w:left w:w="120" w:type="dxa"/>
              <w:bottom w:w="80" w:type="dxa"/>
              <w:right w:w="120" w:type="dxa"/>
            </w:tcMar>
            <w:vAlign w:val="center"/>
          </w:tcPr>
          <w:p w14:paraId="52135BDD" w14:textId="77777777" w:rsidR="000D23A7" w:rsidRPr="000D23A7" w:rsidRDefault="000D23A7" w:rsidP="000D23A7">
            <w:pPr>
              <w:suppressAutoHyphens/>
              <w:spacing w:after="0" w:line="240" w:lineRule="auto"/>
              <w:rPr>
                <w:rFonts w:ascii="Times New Roman" w:eastAsia="Times New Roman" w:hAnsi="Times New Roman" w:cs="Times New Roman"/>
                <w:color w:val="000000"/>
                <w:kern w:val="0"/>
                <w:sz w:val="18"/>
                <w:szCs w:val="18"/>
                <w:lang w:val="en-GB"/>
                <w14:ligatures w14:val="none"/>
              </w:rPr>
            </w:pPr>
            <w:r w:rsidRPr="000D23A7">
              <w:rPr>
                <w:rFonts w:ascii="Times New Roman" w:eastAsia="Times New Roman" w:hAnsi="Times New Roman" w:cs="Times New Roman"/>
                <w:color w:val="000000"/>
                <w:kern w:val="0"/>
                <w:sz w:val="18"/>
                <w:szCs w:val="18"/>
                <w:lang w:val="en-GB"/>
                <w14:ligatures w14:val="none"/>
              </w:rPr>
              <w:t>Date palm mite</w:t>
            </w:r>
          </w:p>
        </w:tc>
        <w:tc>
          <w:tcPr>
            <w:tcW w:w="0" w:type="auto"/>
            <w:shd w:val="clear" w:color="auto" w:fill="FFFFFF" w:themeFill="background1"/>
            <w:tcMar>
              <w:top w:w="80" w:type="dxa"/>
              <w:left w:w="120" w:type="dxa"/>
              <w:bottom w:w="80" w:type="dxa"/>
              <w:right w:w="120" w:type="dxa"/>
            </w:tcMar>
            <w:vAlign w:val="center"/>
          </w:tcPr>
          <w:p w14:paraId="4BB806C0" w14:textId="77777777" w:rsidR="000D23A7" w:rsidRPr="000D23A7" w:rsidRDefault="000D23A7" w:rsidP="000D23A7">
            <w:pPr>
              <w:suppressAutoHyphens/>
              <w:spacing w:after="0" w:line="240" w:lineRule="auto"/>
              <w:jc w:val="both"/>
              <w:rPr>
                <w:rFonts w:ascii="Times New Roman" w:eastAsia="Times New Roman" w:hAnsi="Times New Roman" w:cs="Times New Roman"/>
                <w:color w:val="000000"/>
                <w:kern w:val="0"/>
                <w:sz w:val="18"/>
                <w:szCs w:val="18"/>
                <w:lang w:val="en-GB"/>
                <w14:ligatures w14:val="none"/>
              </w:rPr>
            </w:pPr>
            <w:r w:rsidRPr="000D23A7">
              <w:rPr>
                <w:rFonts w:ascii="Times New Roman" w:eastAsia="Times New Roman" w:hAnsi="Times New Roman" w:cs="Times New Roman"/>
                <w:color w:val="000000"/>
                <w:kern w:val="0"/>
                <w:sz w:val="18"/>
                <w:szCs w:val="18"/>
                <w:lang w:val="en-GB"/>
                <w14:ligatures w14:val="none"/>
              </w:rPr>
              <w:t xml:space="preserve">The most damaging mite pest of the date palm, caused by </w:t>
            </w:r>
            <w:proofErr w:type="spellStart"/>
            <w:r w:rsidRPr="000D23A7">
              <w:rPr>
                <w:rFonts w:ascii="Times New Roman" w:eastAsia="Times New Roman" w:hAnsi="Times New Roman" w:cs="Times New Roman"/>
                <w:i/>
                <w:iCs/>
                <w:color w:val="000000"/>
                <w:kern w:val="0"/>
                <w:sz w:val="18"/>
                <w:szCs w:val="18"/>
                <w:lang w:val="en-GB"/>
                <w14:ligatures w14:val="none"/>
              </w:rPr>
              <w:t>Oligonychus</w:t>
            </w:r>
            <w:proofErr w:type="spellEnd"/>
            <w:r w:rsidRPr="000D23A7">
              <w:rPr>
                <w:rFonts w:ascii="Times New Roman" w:eastAsia="Times New Roman" w:hAnsi="Times New Roman" w:cs="Times New Roman"/>
                <w:i/>
                <w:iCs/>
                <w:color w:val="000000"/>
                <w:kern w:val="0"/>
                <w:sz w:val="18"/>
                <w:szCs w:val="18"/>
                <w:lang w:val="en-GB"/>
                <w14:ligatures w14:val="none"/>
              </w:rPr>
              <w:t xml:space="preserve"> </w:t>
            </w:r>
            <w:proofErr w:type="spellStart"/>
            <w:r w:rsidRPr="000D23A7">
              <w:rPr>
                <w:rFonts w:ascii="Times New Roman" w:eastAsia="Times New Roman" w:hAnsi="Times New Roman" w:cs="Times New Roman"/>
                <w:i/>
                <w:iCs/>
                <w:color w:val="000000"/>
                <w:kern w:val="0"/>
                <w:sz w:val="18"/>
                <w:szCs w:val="18"/>
                <w:lang w:val="en-GB"/>
                <w14:ligatures w14:val="none"/>
              </w:rPr>
              <w:t>afrasiaticus</w:t>
            </w:r>
            <w:proofErr w:type="spellEnd"/>
            <w:r w:rsidRPr="000D23A7">
              <w:rPr>
                <w:rFonts w:ascii="Times New Roman" w:eastAsia="Times New Roman" w:hAnsi="Times New Roman" w:cs="Times New Roman"/>
                <w:color w:val="000000"/>
                <w:kern w:val="0"/>
                <w:sz w:val="18"/>
                <w:szCs w:val="18"/>
                <w:lang w:val="en-GB"/>
                <w14:ligatures w14:val="none"/>
              </w:rPr>
              <w:t>. Active during peak summer heat, it spins a fine web around developing fruits to feed on their sap, causing desiccation and hardening of the fruit, which becomes unfit for human consumption.</w:t>
            </w:r>
          </w:p>
        </w:tc>
        <w:tc>
          <w:tcPr>
            <w:tcW w:w="0" w:type="auto"/>
            <w:shd w:val="clear" w:color="auto" w:fill="FFFFFF" w:themeFill="background1"/>
            <w:tcMar>
              <w:top w:w="80" w:type="dxa"/>
              <w:left w:w="120" w:type="dxa"/>
              <w:bottom w:w="80" w:type="dxa"/>
              <w:right w:w="120" w:type="dxa"/>
            </w:tcMar>
            <w:vAlign w:val="center"/>
          </w:tcPr>
          <w:p w14:paraId="6DE7C8F1" w14:textId="77777777" w:rsidR="000D23A7" w:rsidRPr="000D23A7" w:rsidRDefault="000D23A7" w:rsidP="000D23A7">
            <w:pPr>
              <w:suppressAutoHyphens/>
              <w:spacing w:after="0" w:line="240" w:lineRule="auto"/>
              <w:jc w:val="both"/>
              <w:rPr>
                <w:rFonts w:ascii="Times New Roman" w:eastAsia="Times New Roman" w:hAnsi="Times New Roman" w:cs="Times New Roman"/>
                <w:color w:val="000000"/>
                <w:kern w:val="0"/>
                <w:sz w:val="22"/>
                <w:szCs w:val="22"/>
                <w:rtl/>
                <w:lang w:val="en-GB"/>
                <w14:ligatures w14:val="none"/>
              </w:rPr>
            </w:pPr>
            <w:proofErr w:type="spellStart"/>
            <w:r w:rsidRPr="000D23A7">
              <w:rPr>
                <w:rFonts w:ascii="Times New Roman" w:eastAsia="Times New Roman" w:hAnsi="Times New Roman" w:cs="Times New Roman"/>
                <w:color w:val="000000"/>
                <w:kern w:val="0"/>
                <w:sz w:val="22"/>
                <w:szCs w:val="22"/>
                <w:rtl/>
                <w:lang w:val="en-GB"/>
                <w14:ligatures w14:val="none"/>
              </w:rPr>
              <w:t>بوفروة</w:t>
            </w:r>
            <w:proofErr w:type="spellEnd"/>
          </w:p>
        </w:tc>
        <w:tc>
          <w:tcPr>
            <w:tcW w:w="0" w:type="auto"/>
            <w:shd w:val="clear" w:color="auto" w:fill="FFFFFF" w:themeFill="background1"/>
            <w:tcMar>
              <w:top w:w="80" w:type="dxa"/>
              <w:left w:w="120" w:type="dxa"/>
              <w:bottom w:w="80" w:type="dxa"/>
              <w:right w:w="120" w:type="dxa"/>
            </w:tcMar>
            <w:vAlign w:val="center"/>
          </w:tcPr>
          <w:p w14:paraId="7014B38B" w14:textId="77777777" w:rsidR="000D23A7" w:rsidRPr="000D23A7" w:rsidRDefault="000D23A7" w:rsidP="000D23A7">
            <w:pPr>
              <w:suppressAutoHyphens/>
              <w:spacing w:after="0" w:line="240" w:lineRule="auto"/>
              <w:jc w:val="both"/>
              <w:rPr>
                <w:rFonts w:ascii="Times New Roman" w:eastAsia="Times New Roman" w:hAnsi="Times New Roman" w:cs="Times New Roman"/>
                <w:color w:val="000000"/>
                <w:kern w:val="0"/>
                <w:sz w:val="18"/>
                <w:szCs w:val="18"/>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būfarwah</w:t>
            </w:r>
            <w:proofErr w:type="spellEnd"/>
          </w:p>
        </w:tc>
      </w:tr>
      <w:tr w:rsidR="000D23A7" w:rsidRPr="000D23A7" w14:paraId="39BA99EE" w14:textId="77777777" w:rsidTr="008956A0">
        <w:tc>
          <w:tcPr>
            <w:tcW w:w="0" w:type="auto"/>
            <w:shd w:val="clear" w:color="auto" w:fill="FFFFFF" w:themeFill="background1"/>
            <w:tcMar>
              <w:top w:w="80" w:type="dxa"/>
              <w:left w:w="120" w:type="dxa"/>
              <w:bottom w:w="80" w:type="dxa"/>
              <w:right w:w="120" w:type="dxa"/>
            </w:tcMar>
            <w:vAlign w:val="center"/>
          </w:tcPr>
          <w:p w14:paraId="4F4BCB0D" w14:textId="77777777" w:rsidR="000D23A7" w:rsidRPr="000D23A7" w:rsidRDefault="000D23A7" w:rsidP="000D23A7">
            <w:pPr>
              <w:suppressAutoHyphens/>
              <w:spacing w:after="0" w:line="240" w:lineRule="auto"/>
              <w:rPr>
                <w:rFonts w:ascii="Times New Roman" w:eastAsia="Times New Roman" w:hAnsi="Times New Roman" w:cs="Times New Roman"/>
                <w:color w:val="000000"/>
                <w:kern w:val="0"/>
                <w:sz w:val="18"/>
                <w:szCs w:val="18"/>
                <w:lang w:val="en-GB"/>
                <w14:ligatures w14:val="none"/>
              </w:rPr>
            </w:pPr>
            <w:r w:rsidRPr="000D23A7">
              <w:rPr>
                <w:rFonts w:ascii="Times New Roman" w:eastAsia="Times New Roman" w:hAnsi="Times New Roman" w:cs="Times New Roman"/>
                <w:color w:val="000000"/>
                <w:kern w:val="0"/>
                <w:sz w:val="18"/>
                <w:szCs w:val="18"/>
                <w:lang w:val="en-GB"/>
                <w14:ligatures w14:val="none"/>
              </w:rPr>
              <w:t>Date palm scale / white scale</w:t>
            </w:r>
          </w:p>
        </w:tc>
        <w:tc>
          <w:tcPr>
            <w:tcW w:w="0" w:type="auto"/>
            <w:shd w:val="clear" w:color="auto" w:fill="FFFFFF" w:themeFill="background1"/>
            <w:tcMar>
              <w:top w:w="80" w:type="dxa"/>
              <w:left w:w="120" w:type="dxa"/>
              <w:bottom w:w="80" w:type="dxa"/>
              <w:right w:w="120" w:type="dxa"/>
            </w:tcMar>
            <w:vAlign w:val="center"/>
          </w:tcPr>
          <w:p w14:paraId="29B99EF8" w14:textId="77777777" w:rsidR="000D23A7" w:rsidRPr="000D23A7" w:rsidRDefault="000D23A7" w:rsidP="000D23A7">
            <w:pPr>
              <w:suppressAutoHyphens/>
              <w:spacing w:after="0" w:line="240" w:lineRule="auto"/>
              <w:jc w:val="both"/>
              <w:rPr>
                <w:rFonts w:ascii="Times New Roman" w:eastAsia="Times New Roman" w:hAnsi="Times New Roman" w:cs="Times New Roman"/>
                <w:color w:val="000000"/>
                <w:kern w:val="0"/>
                <w:sz w:val="18"/>
                <w:szCs w:val="18"/>
                <w:lang w:val="en-GB"/>
                <w14:ligatures w14:val="none"/>
              </w:rPr>
            </w:pPr>
            <w:r w:rsidRPr="000D23A7">
              <w:rPr>
                <w:rFonts w:ascii="Times New Roman" w:eastAsia="Times New Roman" w:hAnsi="Times New Roman" w:cs="Times New Roman"/>
                <w:color w:val="000000"/>
                <w:kern w:val="0"/>
                <w:sz w:val="18"/>
                <w:szCs w:val="18"/>
                <w:lang w:val="en-GB"/>
                <w14:ligatures w14:val="none"/>
              </w:rPr>
              <w:t xml:space="preserve">A sap-sucking insect pest (most commonly </w:t>
            </w:r>
            <w:proofErr w:type="spellStart"/>
            <w:r w:rsidRPr="000D23A7">
              <w:rPr>
                <w:rFonts w:ascii="Times New Roman" w:eastAsia="Times New Roman" w:hAnsi="Times New Roman" w:cs="Times New Roman"/>
                <w:i/>
                <w:iCs/>
                <w:color w:val="000000"/>
                <w:kern w:val="0"/>
                <w:sz w:val="18"/>
                <w:szCs w:val="18"/>
                <w:lang w:val="en-GB"/>
                <w14:ligatures w14:val="none"/>
              </w:rPr>
              <w:t>Parlatoria</w:t>
            </w:r>
            <w:proofErr w:type="spellEnd"/>
            <w:r w:rsidRPr="000D23A7">
              <w:rPr>
                <w:rFonts w:ascii="Times New Roman" w:eastAsia="Times New Roman" w:hAnsi="Times New Roman" w:cs="Times New Roman"/>
                <w:i/>
                <w:iCs/>
                <w:color w:val="000000"/>
                <w:kern w:val="0"/>
                <w:sz w:val="18"/>
                <w:szCs w:val="18"/>
                <w:lang w:val="en-GB"/>
                <w14:ligatures w14:val="none"/>
              </w:rPr>
              <w:t xml:space="preserve"> </w:t>
            </w:r>
            <w:proofErr w:type="spellStart"/>
            <w:r w:rsidRPr="000D23A7">
              <w:rPr>
                <w:rFonts w:ascii="Times New Roman" w:eastAsia="Times New Roman" w:hAnsi="Times New Roman" w:cs="Times New Roman"/>
                <w:i/>
                <w:iCs/>
                <w:color w:val="000000"/>
                <w:kern w:val="0"/>
                <w:sz w:val="18"/>
                <w:szCs w:val="18"/>
                <w:lang w:val="en-GB"/>
                <w14:ligatures w14:val="none"/>
              </w:rPr>
              <w:t>blanchardi</w:t>
            </w:r>
            <w:proofErr w:type="spellEnd"/>
            <w:r w:rsidRPr="000D23A7">
              <w:rPr>
                <w:rFonts w:ascii="Times New Roman" w:eastAsia="Times New Roman" w:hAnsi="Times New Roman" w:cs="Times New Roman"/>
                <w:color w:val="000000"/>
                <w:kern w:val="0"/>
                <w:sz w:val="18"/>
                <w:szCs w:val="18"/>
                <w:lang w:val="en-GB"/>
                <w14:ligatures w14:val="none"/>
              </w:rPr>
              <w:t>) that feeds on the fronds, midribs, and fruit of date palms. Protected by a hard, waxy, greyish-white covering, it weakens trees by draining plant fluids and causing premature tissue necrosis or yellowing of fronds.</w:t>
            </w:r>
          </w:p>
        </w:tc>
        <w:tc>
          <w:tcPr>
            <w:tcW w:w="0" w:type="auto"/>
            <w:shd w:val="clear" w:color="auto" w:fill="FFFFFF" w:themeFill="background1"/>
            <w:tcMar>
              <w:top w:w="80" w:type="dxa"/>
              <w:left w:w="120" w:type="dxa"/>
              <w:bottom w:w="80" w:type="dxa"/>
              <w:right w:w="120" w:type="dxa"/>
            </w:tcMar>
            <w:vAlign w:val="center"/>
          </w:tcPr>
          <w:p w14:paraId="5114637D" w14:textId="77777777" w:rsidR="000D23A7" w:rsidRPr="000D23A7" w:rsidRDefault="000D23A7" w:rsidP="000D23A7">
            <w:pPr>
              <w:suppressAutoHyphens/>
              <w:spacing w:after="0" w:line="240" w:lineRule="auto"/>
              <w:jc w:val="both"/>
              <w:rPr>
                <w:rFonts w:ascii="Times New Roman" w:eastAsia="Times New Roman" w:hAnsi="Times New Roman" w:cs="Times New Roman"/>
                <w:color w:val="000000"/>
                <w:kern w:val="0"/>
                <w:sz w:val="22"/>
                <w:szCs w:val="22"/>
                <w:rtl/>
                <w:lang w:val="en-GB"/>
                <w14:ligatures w14:val="none"/>
              </w:rPr>
            </w:pPr>
            <w:r w:rsidRPr="000D23A7">
              <w:rPr>
                <w:rFonts w:ascii="Times New Roman" w:eastAsia="Times New Roman" w:hAnsi="Times New Roman" w:cs="Times New Roman"/>
                <w:color w:val="000000"/>
                <w:kern w:val="0"/>
                <w:sz w:val="22"/>
                <w:szCs w:val="22"/>
                <w:rtl/>
                <w:lang w:val="en-GB"/>
                <w14:ligatures w14:val="none"/>
              </w:rPr>
              <w:t>الجَرَب</w:t>
            </w:r>
          </w:p>
        </w:tc>
        <w:tc>
          <w:tcPr>
            <w:tcW w:w="0" w:type="auto"/>
            <w:shd w:val="clear" w:color="auto" w:fill="FFFFFF" w:themeFill="background1"/>
            <w:tcMar>
              <w:top w:w="80" w:type="dxa"/>
              <w:left w:w="120" w:type="dxa"/>
              <w:bottom w:w="80" w:type="dxa"/>
              <w:right w:w="120" w:type="dxa"/>
            </w:tcMar>
            <w:vAlign w:val="center"/>
          </w:tcPr>
          <w:p w14:paraId="1639929F" w14:textId="77777777" w:rsidR="000D23A7" w:rsidRPr="000D23A7" w:rsidRDefault="000D23A7" w:rsidP="000D23A7">
            <w:pPr>
              <w:suppressAutoHyphens/>
              <w:spacing w:after="0" w:line="240" w:lineRule="auto"/>
              <w:jc w:val="both"/>
              <w:rPr>
                <w:rFonts w:ascii="Times New Roman" w:eastAsia="Times New Roman" w:hAnsi="Times New Roman" w:cs="Times New Roman"/>
                <w:color w:val="000000"/>
                <w:kern w:val="0"/>
                <w:sz w:val="18"/>
                <w:szCs w:val="18"/>
                <w:lang w:val="en-GB"/>
                <w14:ligatures w14:val="none"/>
              </w:rPr>
            </w:pPr>
            <w:r w:rsidRPr="000D23A7">
              <w:rPr>
                <w:rFonts w:ascii="Times New Roman" w:eastAsia="Times New Roman" w:hAnsi="Times New Roman" w:cs="Times New Roman"/>
                <w:color w:val="000000"/>
                <w:kern w:val="0"/>
                <w:sz w:val="18"/>
                <w:szCs w:val="18"/>
                <w:lang w:val="en-GB"/>
                <w14:ligatures w14:val="none"/>
              </w:rPr>
              <w:t>al-</w:t>
            </w:r>
            <w:proofErr w:type="spellStart"/>
            <w:r w:rsidRPr="000D23A7">
              <w:rPr>
                <w:rFonts w:ascii="Times New Roman" w:eastAsia="Times New Roman" w:hAnsi="Times New Roman" w:cs="Times New Roman"/>
                <w:color w:val="000000"/>
                <w:kern w:val="0"/>
                <w:sz w:val="18"/>
                <w:szCs w:val="18"/>
                <w:lang w:val="en-GB"/>
                <w14:ligatures w14:val="none"/>
              </w:rPr>
              <w:t>jarab</w:t>
            </w:r>
            <w:proofErr w:type="spellEnd"/>
          </w:p>
        </w:tc>
      </w:tr>
      <w:tr w:rsidR="000D23A7" w:rsidRPr="000D23A7" w14:paraId="548987A0" w14:textId="77777777" w:rsidTr="008956A0">
        <w:tc>
          <w:tcPr>
            <w:tcW w:w="0" w:type="auto"/>
            <w:shd w:val="clear" w:color="auto" w:fill="FFFFFF" w:themeFill="background1"/>
            <w:tcMar>
              <w:top w:w="80" w:type="dxa"/>
              <w:left w:w="120" w:type="dxa"/>
              <w:bottom w:w="80" w:type="dxa"/>
              <w:right w:w="120" w:type="dxa"/>
            </w:tcMar>
            <w:vAlign w:val="center"/>
          </w:tcPr>
          <w:p w14:paraId="46B013D5" w14:textId="77777777" w:rsidR="000D23A7" w:rsidRPr="000D23A7" w:rsidRDefault="000D23A7" w:rsidP="000D23A7">
            <w:pPr>
              <w:suppressAutoHyphens/>
              <w:spacing w:after="0" w:line="240" w:lineRule="auto"/>
              <w:rPr>
                <w:rFonts w:ascii="Times New Roman" w:eastAsia="Times New Roman" w:hAnsi="Times New Roman" w:cs="Times New Roman"/>
                <w:color w:val="000000"/>
                <w:kern w:val="0"/>
                <w:sz w:val="18"/>
                <w:szCs w:val="18"/>
                <w:lang w:val="en-GB"/>
                <w14:ligatures w14:val="none"/>
              </w:rPr>
            </w:pPr>
            <w:r w:rsidRPr="000D23A7">
              <w:rPr>
                <w:rFonts w:ascii="Times New Roman" w:eastAsia="Times New Roman" w:hAnsi="Times New Roman" w:cs="Times New Roman"/>
                <w:color w:val="000000"/>
                <w:kern w:val="0"/>
                <w:sz w:val="18"/>
                <w:szCs w:val="18"/>
                <w:lang w:val="en-GB"/>
                <w14:ligatures w14:val="none"/>
              </w:rPr>
              <w:t>Red palm weevil</w:t>
            </w:r>
          </w:p>
        </w:tc>
        <w:tc>
          <w:tcPr>
            <w:tcW w:w="0" w:type="auto"/>
            <w:shd w:val="clear" w:color="auto" w:fill="FFFFFF" w:themeFill="background1"/>
            <w:tcMar>
              <w:top w:w="80" w:type="dxa"/>
              <w:left w:w="120" w:type="dxa"/>
              <w:bottom w:w="80" w:type="dxa"/>
              <w:right w:w="120" w:type="dxa"/>
            </w:tcMar>
            <w:vAlign w:val="center"/>
          </w:tcPr>
          <w:p w14:paraId="6BF59A15" w14:textId="77777777" w:rsidR="000D23A7" w:rsidRPr="000D23A7" w:rsidRDefault="000D23A7" w:rsidP="000D23A7">
            <w:pPr>
              <w:suppressAutoHyphens/>
              <w:spacing w:after="0" w:line="240" w:lineRule="auto"/>
              <w:jc w:val="both"/>
              <w:rPr>
                <w:rFonts w:ascii="Times New Roman" w:eastAsia="Times New Roman" w:hAnsi="Times New Roman" w:cs="Times New Roman"/>
                <w:color w:val="000000"/>
                <w:kern w:val="0"/>
                <w:sz w:val="18"/>
                <w:szCs w:val="18"/>
                <w:lang w:val="en-GB"/>
                <w14:ligatures w14:val="none"/>
              </w:rPr>
            </w:pPr>
            <w:r w:rsidRPr="000D23A7">
              <w:rPr>
                <w:rFonts w:ascii="Times New Roman" w:eastAsia="Times New Roman" w:hAnsi="Times New Roman" w:cs="Times New Roman"/>
                <w:color w:val="000000"/>
                <w:kern w:val="0"/>
                <w:sz w:val="18"/>
                <w:szCs w:val="18"/>
                <w:lang w:val="en-GB"/>
                <w14:ligatures w14:val="none"/>
              </w:rPr>
              <w:t>A highly destructive invasive snout beetle (</w:t>
            </w:r>
            <w:proofErr w:type="spellStart"/>
            <w:r w:rsidRPr="000D23A7">
              <w:rPr>
                <w:rFonts w:ascii="Times New Roman" w:eastAsia="Times New Roman" w:hAnsi="Times New Roman" w:cs="Times New Roman"/>
                <w:i/>
                <w:iCs/>
                <w:color w:val="000000"/>
                <w:kern w:val="0"/>
                <w:sz w:val="18"/>
                <w:szCs w:val="18"/>
                <w:lang w:val="en-GB"/>
                <w14:ligatures w14:val="none"/>
              </w:rPr>
              <w:t>Rhynchophorus</w:t>
            </w:r>
            <w:proofErr w:type="spellEnd"/>
            <w:r w:rsidRPr="000D23A7">
              <w:rPr>
                <w:rFonts w:ascii="Times New Roman" w:eastAsia="Times New Roman" w:hAnsi="Times New Roman" w:cs="Times New Roman"/>
                <w:i/>
                <w:iCs/>
                <w:color w:val="000000"/>
                <w:kern w:val="0"/>
                <w:sz w:val="18"/>
                <w:szCs w:val="18"/>
                <w:lang w:val="en-GB"/>
                <w14:ligatures w14:val="none"/>
              </w:rPr>
              <w:t xml:space="preserve"> </w:t>
            </w:r>
            <w:proofErr w:type="spellStart"/>
            <w:r w:rsidRPr="000D23A7">
              <w:rPr>
                <w:rFonts w:ascii="Times New Roman" w:eastAsia="Times New Roman" w:hAnsi="Times New Roman" w:cs="Times New Roman"/>
                <w:i/>
                <w:iCs/>
                <w:color w:val="000000"/>
                <w:kern w:val="0"/>
                <w:sz w:val="18"/>
                <w:szCs w:val="18"/>
                <w:lang w:val="en-GB"/>
                <w14:ligatures w14:val="none"/>
              </w:rPr>
              <w:t>ferrugineus</w:t>
            </w:r>
            <w:proofErr w:type="spellEnd"/>
            <w:r w:rsidRPr="000D23A7">
              <w:rPr>
                <w:rFonts w:ascii="Times New Roman" w:eastAsia="Times New Roman" w:hAnsi="Times New Roman" w:cs="Times New Roman"/>
                <w:color w:val="000000"/>
                <w:kern w:val="0"/>
                <w:sz w:val="18"/>
                <w:szCs w:val="18"/>
                <w:lang w:val="en-GB"/>
                <w14:ligatures w14:val="none"/>
              </w:rPr>
              <w:t>), native to Southeast Asia and considered one of the world’s most dangerous agricultural pests. Larvae bore into and hollow out the trunk of date palms from the inside, causing structural collapse and tree death.</w:t>
            </w:r>
          </w:p>
        </w:tc>
        <w:tc>
          <w:tcPr>
            <w:tcW w:w="0" w:type="auto"/>
            <w:shd w:val="clear" w:color="auto" w:fill="FFFFFF" w:themeFill="background1"/>
            <w:tcMar>
              <w:top w:w="80" w:type="dxa"/>
              <w:left w:w="120" w:type="dxa"/>
              <w:bottom w:w="80" w:type="dxa"/>
              <w:right w:w="120" w:type="dxa"/>
            </w:tcMar>
            <w:vAlign w:val="center"/>
          </w:tcPr>
          <w:p w14:paraId="48251150" w14:textId="77777777" w:rsidR="000D23A7" w:rsidRPr="000D23A7" w:rsidRDefault="000D23A7" w:rsidP="000D23A7">
            <w:pPr>
              <w:suppressAutoHyphens/>
              <w:spacing w:after="0" w:line="240" w:lineRule="auto"/>
              <w:jc w:val="both"/>
              <w:rPr>
                <w:rFonts w:ascii="Times New Roman" w:eastAsia="Times New Roman" w:hAnsi="Times New Roman" w:cs="Times New Roman"/>
                <w:color w:val="000000"/>
                <w:kern w:val="0"/>
                <w:sz w:val="22"/>
                <w:szCs w:val="22"/>
                <w:rtl/>
                <w:lang w:val="en-GB"/>
                <w14:ligatures w14:val="none"/>
              </w:rPr>
            </w:pPr>
            <w:r w:rsidRPr="000D23A7">
              <w:rPr>
                <w:rFonts w:ascii="Times New Roman" w:eastAsia="Times New Roman" w:hAnsi="Times New Roman" w:cs="Times New Roman"/>
                <w:color w:val="000000"/>
                <w:kern w:val="0"/>
                <w:sz w:val="22"/>
                <w:szCs w:val="22"/>
                <w:rtl/>
                <w:lang w:val="en-GB"/>
                <w14:ligatures w14:val="none"/>
              </w:rPr>
              <w:t>سوسة الحمراء</w:t>
            </w:r>
          </w:p>
        </w:tc>
        <w:tc>
          <w:tcPr>
            <w:tcW w:w="0" w:type="auto"/>
            <w:shd w:val="clear" w:color="auto" w:fill="FFFFFF" w:themeFill="background1"/>
            <w:tcMar>
              <w:top w:w="80" w:type="dxa"/>
              <w:left w:w="120" w:type="dxa"/>
              <w:bottom w:w="80" w:type="dxa"/>
              <w:right w:w="120" w:type="dxa"/>
            </w:tcMar>
            <w:vAlign w:val="center"/>
          </w:tcPr>
          <w:p w14:paraId="5116034D" w14:textId="77777777" w:rsidR="000D23A7" w:rsidRPr="000D23A7" w:rsidRDefault="000D23A7" w:rsidP="000D23A7">
            <w:pPr>
              <w:suppressAutoHyphens/>
              <w:spacing w:after="0" w:line="240" w:lineRule="auto"/>
              <w:jc w:val="both"/>
              <w:rPr>
                <w:rFonts w:ascii="Times New Roman" w:eastAsia="Times New Roman" w:hAnsi="Times New Roman" w:cs="Times New Roman"/>
                <w:color w:val="000000"/>
                <w:kern w:val="0"/>
                <w:sz w:val="18"/>
                <w:szCs w:val="18"/>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sūsa</w:t>
            </w:r>
            <w:proofErr w:type="spellEnd"/>
            <w:r w:rsidRPr="000D23A7">
              <w:rPr>
                <w:rFonts w:ascii="Times New Roman" w:eastAsia="Times New Roman" w:hAnsi="Times New Roman" w:cs="Times New Roman"/>
                <w:color w:val="000000"/>
                <w:kern w:val="0"/>
                <w:sz w:val="18"/>
                <w:szCs w:val="18"/>
                <w:lang w:val="en-GB"/>
                <w14:ligatures w14:val="none"/>
              </w:rPr>
              <w:t xml:space="preserve"> al-</w:t>
            </w:r>
            <w:proofErr w:type="spellStart"/>
            <w:r w:rsidRPr="000D23A7">
              <w:rPr>
                <w:rFonts w:ascii="Times New Roman" w:eastAsia="Times New Roman" w:hAnsi="Times New Roman" w:cs="Times New Roman"/>
                <w:kern w:val="0"/>
                <w:sz w:val="18"/>
                <w:szCs w:val="18"/>
                <w:lang w:val="en-GB"/>
                <w14:ligatures w14:val="none"/>
              </w:rPr>
              <w:t>Ḥ</w:t>
            </w:r>
            <w:r w:rsidRPr="000D23A7">
              <w:rPr>
                <w:rFonts w:ascii="Times New Roman" w:eastAsia="Times New Roman" w:hAnsi="Times New Roman" w:cs="Times New Roman"/>
                <w:color w:val="000000"/>
                <w:kern w:val="0"/>
                <w:sz w:val="18"/>
                <w:szCs w:val="18"/>
                <w:lang w:val="en-GB"/>
                <w14:ligatures w14:val="none"/>
              </w:rPr>
              <w:t>amrā</w:t>
            </w:r>
            <w:proofErr w:type="spellEnd"/>
          </w:p>
        </w:tc>
      </w:tr>
      <w:tr w:rsidR="000D23A7" w:rsidRPr="000D23A7" w14:paraId="3C821892" w14:textId="77777777" w:rsidTr="008956A0">
        <w:tc>
          <w:tcPr>
            <w:tcW w:w="0" w:type="auto"/>
            <w:shd w:val="clear" w:color="auto" w:fill="FFFFFF" w:themeFill="background1"/>
            <w:tcMar>
              <w:top w:w="80" w:type="dxa"/>
              <w:left w:w="120" w:type="dxa"/>
              <w:bottom w:w="80" w:type="dxa"/>
              <w:right w:w="120" w:type="dxa"/>
            </w:tcMar>
            <w:vAlign w:val="center"/>
          </w:tcPr>
          <w:p w14:paraId="3B24D91F" w14:textId="77777777" w:rsidR="000D23A7" w:rsidRPr="000D23A7" w:rsidRDefault="000D23A7" w:rsidP="000D23A7">
            <w:pPr>
              <w:suppressAutoHyphens/>
              <w:spacing w:after="0" w:line="240" w:lineRule="auto"/>
              <w:rPr>
                <w:rFonts w:ascii="Times New Roman" w:eastAsia="Times New Roman" w:hAnsi="Times New Roman" w:cs="Times New Roman"/>
                <w:color w:val="000000"/>
                <w:kern w:val="0"/>
                <w:sz w:val="18"/>
                <w:szCs w:val="18"/>
                <w:lang w:val="en-GB"/>
                <w14:ligatures w14:val="none"/>
              </w:rPr>
            </w:pPr>
            <w:r w:rsidRPr="000D23A7">
              <w:rPr>
                <w:rFonts w:ascii="Times New Roman" w:eastAsia="Times New Roman" w:hAnsi="Times New Roman" w:cs="Times New Roman"/>
                <w:color w:val="000000"/>
                <w:kern w:val="0"/>
                <w:sz w:val="18"/>
                <w:szCs w:val="18"/>
                <w:lang w:val="en-GB"/>
                <w14:ligatures w14:val="none"/>
              </w:rPr>
              <w:t>Brown Blotch</w:t>
            </w:r>
          </w:p>
        </w:tc>
        <w:tc>
          <w:tcPr>
            <w:tcW w:w="0" w:type="auto"/>
            <w:shd w:val="clear" w:color="auto" w:fill="FFFFFF" w:themeFill="background1"/>
            <w:tcMar>
              <w:top w:w="80" w:type="dxa"/>
              <w:left w:w="120" w:type="dxa"/>
              <w:bottom w:w="80" w:type="dxa"/>
              <w:right w:w="120" w:type="dxa"/>
            </w:tcMar>
            <w:vAlign w:val="center"/>
          </w:tcPr>
          <w:p w14:paraId="0FAA457E" w14:textId="77777777" w:rsidR="000D23A7" w:rsidRPr="000D23A7" w:rsidRDefault="000D23A7" w:rsidP="000D23A7">
            <w:pPr>
              <w:suppressAutoHyphens/>
              <w:spacing w:after="0" w:line="240" w:lineRule="auto"/>
              <w:jc w:val="both"/>
              <w:rPr>
                <w:rFonts w:ascii="Times New Roman" w:eastAsia="Times New Roman" w:hAnsi="Times New Roman" w:cs="Times New Roman"/>
                <w:color w:val="000000"/>
                <w:kern w:val="0"/>
                <w:sz w:val="18"/>
                <w:szCs w:val="18"/>
                <w:lang w:val="en-GB"/>
                <w14:ligatures w14:val="none"/>
              </w:rPr>
            </w:pPr>
            <w:r w:rsidRPr="000D23A7">
              <w:rPr>
                <w:rFonts w:ascii="Times New Roman" w:eastAsia="Times New Roman" w:hAnsi="Times New Roman" w:cs="Times New Roman"/>
                <w:color w:val="000000"/>
                <w:kern w:val="0"/>
                <w:sz w:val="18"/>
                <w:szCs w:val="18"/>
                <w:lang w:val="en-GB"/>
                <w14:ligatures w14:val="none"/>
              </w:rPr>
              <w:t>A common fungal leaf spot disease of date palms, characterised by the appearance of distinct dark brown to black circular or elongated lesions on the fronds and rachis. In severe cases, lesions coalesce and cause premature desiccation of affected fronds, reducing photosynthetic capacity and overall tree vigour.</w:t>
            </w:r>
          </w:p>
        </w:tc>
        <w:tc>
          <w:tcPr>
            <w:tcW w:w="0" w:type="auto"/>
            <w:shd w:val="clear" w:color="auto" w:fill="FFFFFF" w:themeFill="background1"/>
            <w:tcMar>
              <w:top w:w="80" w:type="dxa"/>
              <w:left w:w="120" w:type="dxa"/>
              <w:bottom w:w="80" w:type="dxa"/>
              <w:right w:w="120" w:type="dxa"/>
            </w:tcMar>
            <w:vAlign w:val="center"/>
          </w:tcPr>
          <w:p w14:paraId="1238B457" w14:textId="77777777" w:rsidR="000D23A7" w:rsidRPr="000D23A7" w:rsidRDefault="000D23A7" w:rsidP="000D23A7">
            <w:pPr>
              <w:suppressAutoHyphens/>
              <w:spacing w:after="0" w:line="240" w:lineRule="auto"/>
              <w:jc w:val="both"/>
              <w:rPr>
                <w:rFonts w:ascii="Times New Roman" w:eastAsia="Times New Roman" w:hAnsi="Times New Roman" w:cs="Times New Roman"/>
                <w:color w:val="000000"/>
                <w:kern w:val="0"/>
                <w:sz w:val="22"/>
                <w:szCs w:val="22"/>
                <w:rtl/>
                <w:lang w:val="en-GB"/>
                <w14:ligatures w14:val="none"/>
              </w:rPr>
            </w:pPr>
            <w:proofErr w:type="spellStart"/>
            <w:r w:rsidRPr="000D23A7">
              <w:rPr>
                <w:rFonts w:ascii="Times New Roman" w:eastAsia="Times New Roman" w:hAnsi="Times New Roman" w:cs="Times New Roman"/>
                <w:color w:val="000000"/>
                <w:kern w:val="0"/>
                <w:sz w:val="22"/>
                <w:szCs w:val="22"/>
                <w:rtl/>
                <w:lang w:val="en-GB"/>
                <w14:ligatures w14:val="none"/>
              </w:rPr>
              <w:t>بوقرقور</w:t>
            </w:r>
            <w:proofErr w:type="spellEnd"/>
          </w:p>
        </w:tc>
        <w:tc>
          <w:tcPr>
            <w:tcW w:w="0" w:type="auto"/>
            <w:shd w:val="clear" w:color="auto" w:fill="FFFFFF" w:themeFill="background1"/>
            <w:tcMar>
              <w:top w:w="80" w:type="dxa"/>
              <w:left w:w="120" w:type="dxa"/>
              <w:bottom w:w="80" w:type="dxa"/>
              <w:right w:w="120" w:type="dxa"/>
            </w:tcMar>
            <w:vAlign w:val="center"/>
          </w:tcPr>
          <w:p w14:paraId="246B1E9C" w14:textId="77777777" w:rsidR="000D23A7" w:rsidRPr="000D23A7" w:rsidRDefault="000D23A7" w:rsidP="000D23A7">
            <w:pPr>
              <w:suppressAutoHyphens/>
              <w:spacing w:after="0" w:line="240" w:lineRule="auto"/>
              <w:jc w:val="both"/>
              <w:rPr>
                <w:rFonts w:ascii="Times New Roman" w:eastAsia="Times New Roman" w:hAnsi="Times New Roman" w:cs="Times New Roman"/>
                <w:i/>
                <w:iCs/>
                <w:color w:val="000000"/>
                <w:kern w:val="0"/>
                <w:sz w:val="18"/>
                <w:szCs w:val="18"/>
                <w:lang w:val="en-GB"/>
                <w14:ligatures w14:val="none"/>
              </w:rPr>
            </w:pPr>
            <w:proofErr w:type="spellStart"/>
            <w:r w:rsidRPr="000D23A7">
              <w:rPr>
                <w:rFonts w:ascii="Times New Roman" w:eastAsia="Times New Roman" w:hAnsi="Times New Roman" w:cs="Times New Roman"/>
                <w:i/>
                <w:iCs/>
                <w:color w:val="000000"/>
                <w:kern w:val="0"/>
                <w:sz w:val="18"/>
                <w:szCs w:val="18"/>
                <w:lang w:val="en-GB"/>
                <w14:ligatures w14:val="none"/>
              </w:rPr>
              <w:t>būqarqūr</w:t>
            </w:r>
            <w:proofErr w:type="spellEnd"/>
          </w:p>
        </w:tc>
      </w:tr>
      <w:tr w:rsidR="000D23A7" w:rsidRPr="000D23A7" w14:paraId="53668E33" w14:textId="77777777" w:rsidTr="008956A0">
        <w:tc>
          <w:tcPr>
            <w:tcW w:w="0" w:type="auto"/>
            <w:shd w:val="clear" w:color="auto" w:fill="FFFFFF" w:themeFill="background1"/>
            <w:tcMar>
              <w:top w:w="80" w:type="dxa"/>
              <w:left w:w="120" w:type="dxa"/>
              <w:bottom w:w="80" w:type="dxa"/>
              <w:right w:w="120" w:type="dxa"/>
            </w:tcMar>
            <w:vAlign w:val="center"/>
          </w:tcPr>
          <w:p w14:paraId="65F560F8"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Named type</w:t>
            </w:r>
          </w:p>
        </w:tc>
        <w:tc>
          <w:tcPr>
            <w:tcW w:w="0" w:type="auto"/>
            <w:shd w:val="clear" w:color="auto" w:fill="FFFFFF" w:themeFill="background1"/>
            <w:tcMar>
              <w:top w:w="80" w:type="dxa"/>
              <w:left w:w="120" w:type="dxa"/>
              <w:bottom w:w="80" w:type="dxa"/>
              <w:right w:w="120" w:type="dxa"/>
            </w:tcMar>
            <w:vAlign w:val="center"/>
          </w:tcPr>
          <w:p w14:paraId="1195F252"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A palm name selected and maintained by farmers, identifiable by a locally recognised name and associated with a distinct set of morphological or agronomic traits.</w:t>
            </w:r>
          </w:p>
        </w:tc>
        <w:tc>
          <w:tcPr>
            <w:tcW w:w="0" w:type="auto"/>
            <w:shd w:val="clear" w:color="auto" w:fill="FFFFFF" w:themeFill="background1"/>
            <w:tcMar>
              <w:top w:w="80" w:type="dxa"/>
              <w:left w:w="120" w:type="dxa"/>
              <w:bottom w:w="80" w:type="dxa"/>
              <w:right w:w="120" w:type="dxa"/>
            </w:tcMar>
            <w:vAlign w:val="center"/>
          </w:tcPr>
          <w:p w14:paraId="407E00AA"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صنف</w:t>
            </w:r>
          </w:p>
        </w:tc>
        <w:tc>
          <w:tcPr>
            <w:tcW w:w="0" w:type="auto"/>
            <w:shd w:val="clear" w:color="auto" w:fill="FFFFFF" w:themeFill="background1"/>
            <w:tcMar>
              <w:top w:w="80" w:type="dxa"/>
              <w:left w:w="120" w:type="dxa"/>
              <w:bottom w:w="80" w:type="dxa"/>
              <w:right w:w="120" w:type="dxa"/>
            </w:tcMar>
            <w:vAlign w:val="center"/>
          </w:tcPr>
          <w:p w14:paraId="3CEC6189"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ṣinf</w:t>
            </w:r>
            <w:proofErr w:type="spellEnd"/>
          </w:p>
        </w:tc>
      </w:tr>
      <w:tr w:rsidR="000D23A7" w:rsidRPr="000D23A7" w14:paraId="6A641EEA" w14:textId="77777777" w:rsidTr="008956A0">
        <w:tc>
          <w:tcPr>
            <w:tcW w:w="0" w:type="auto"/>
            <w:shd w:val="clear" w:color="auto" w:fill="FFFFFF" w:themeFill="background1"/>
            <w:tcMar>
              <w:top w:w="80" w:type="dxa"/>
              <w:left w:w="120" w:type="dxa"/>
              <w:bottom w:w="80" w:type="dxa"/>
              <w:right w:w="120" w:type="dxa"/>
            </w:tcMar>
            <w:vAlign w:val="center"/>
          </w:tcPr>
          <w:p w14:paraId="206A14AB"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Date palm</w:t>
            </w:r>
          </w:p>
        </w:tc>
        <w:tc>
          <w:tcPr>
            <w:tcW w:w="0" w:type="auto"/>
            <w:shd w:val="clear" w:color="auto" w:fill="FFFFFF" w:themeFill="background1"/>
            <w:tcMar>
              <w:top w:w="80" w:type="dxa"/>
              <w:left w:w="120" w:type="dxa"/>
              <w:bottom w:w="80" w:type="dxa"/>
              <w:right w:w="120" w:type="dxa"/>
            </w:tcMar>
            <w:vAlign w:val="center"/>
          </w:tcPr>
          <w:p w14:paraId="20A7AB4E"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i/>
                <w:iCs/>
                <w:color w:val="000000"/>
                <w:kern w:val="0"/>
                <w:sz w:val="18"/>
                <w:szCs w:val="18"/>
                <w:lang w:val="en-GB"/>
                <w14:ligatures w14:val="none"/>
              </w:rPr>
              <w:t>Phoenix dactylifera</w:t>
            </w:r>
            <w:r w:rsidRPr="000D23A7">
              <w:rPr>
                <w:rFonts w:ascii="Times New Roman" w:eastAsia="Times New Roman" w:hAnsi="Times New Roman" w:cs="Times New Roman"/>
                <w:color w:val="000000"/>
                <w:kern w:val="0"/>
                <w:sz w:val="18"/>
                <w:szCs w:val="18"/>
                <w:lang w:val="en-GB"/>
                <w14:ligatures w14:val="none"/>
              </w:rPr>
              <w:t xml:space="preserve"> L.; the dominant crop of arid oasis agroecosystems, cultivated for its fruit (dates) and a wide range of secondary products.</w:t>
            </w:r>
          </w:p>
        </w:tc>
        <w:tc>
          <w:tcPr>
            <w:tcW w:w="0" w:type="auto"/>
            <w:shd w:val="clear" w:color="auto" w:fill="FFFFFF" w:themeFill="background1"/>
            <w:tcMar>
              <w:top w:w="80" w:type="dxa"/>
              <w:left w:w="120" w:type="dxa"/>
              <w:bottom w:w="80" w:type="dxa"/>
              <w:right w:w="120" w:type="dxa"/>
            </w:tcMar>
            <w:vAlign w:val="center"/>
          </w:tcPr>
          <w:p w14:paraId="5B63983D"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نخلة</w:t>
            </w:r>
          </w:p>
        </w:tc>
        <w:tc>
          <w:tcPr>
            <w:tcW w:w="0" w:type="auto"/>
            <w:shd w:val="clear" w:color="auto" w:fill="FFFFFF" w:themeFill="background1"/>
            <w:tcMar>
              <w:top w:w="80" w:type="dxa"/>
              <w:left w:w="120" w:type="dxa"/>
              <w:bottom w:w="80" w:type="dxa"/>
              <w:right w:w="120" w:type="dxa"/>
            </w:tcMar>
            <w:vAlign w:val="center"/>
          </w:tcPr>
          <w:p w14:paraId="16D45240"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naḫlah</w:t>
            </w:r>
          </w:p>
        </w:tc>
      </w:tr>
      <w:tr w:rsidR="000D23A7" w:rsidRPr="000D23A7" w14:paraId="21FB487A" w14:textId="77777777" w:rsidTr="008956A0">
        <w:tc>
          <w:tcPr>
            <w:tcW w:w="0" w:type="auto"/>
            <w:shd w:val="clear" w:color="auto" w:fill="FFFFFF" w:themeFill="background1"/>
            <w:tcMar>
              <w:top w:w="80" w:type="dxa"/>
              <w:left w:w="120" w:type="dxa"/>
              <w:bottom w:w="80" w:type="dxa"/>
              <w:right w:w="120" w:type="dxa"/>
            </w:tcMar>
            <w:vAlign w:val="center"/>
          </w:tcPr>
          <w:p w14:paraId="1E02E3A8"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Male palm</w:t>
            </w:r>
          </w:p>
        </w:tc>
        <w:tc>
          <w:tcPr>
            <w:tcW w:w="0" w:type="auto"/>
            <w:shd w:val="clear" w:color="auto" w:fill="FFFFFF" w:themeFill="background1"/>
            <w:tcMar>
              <w:top w:w="80" w:type="dxa"/>
              <w:left w:w="120" w:type="dxa"/>
              <w:bottom w:w="80" w:type="dxa"/>
              <w:right w:w="120" w:type="dxa"/>
            </w:tcMar>
            <w:vAlign w:val="center"/>
          </w:tcPr>
          <w:p w14:paraId="6FE4660A"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An unproductive male date palm, cultivated solely for the production of pollen used in hand-pollination of female palms.</w:t>
            </w:r>
          </w:p>
        </w:tc>
        <w:tc>
          <w:tcPr>
            <w:tcW w:w="0" w:type="auto"/>
            <w:shd w:val="clear" w:color="auto" w:fill="FFFFFF" w:themeFill="background1"/>
            <w:tcMar>
              <w:top w:w="80" w:type="dxa"/>
              <w:left w:w="120" w:type="dxa"/>
              <w:bottom w:w="80" w:type="dxa"/>
              <w:right w:w="120" w:type="dxa"/>
            </w:tcMar>
            <w:vAlign w:val="center"/>
          </w:tcPr>
          <w:p w14:paraId="282B8ED0"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hint="cs"/>
                <w:kern w:val="0"/>
                <w:sz w:val="22"/>
                <w:szCs w:val="22"/>
                <w:rtl/>
                <w:lang w:val="en-GB"/>
                <w14:ligatures w14:val="none"/>
              </w:rPr>
              <w:t>دكر</w:t>
            </w:r>
            <w:r w:rsidRPr="000D23A7">
              <w:rPr>
                <w:rFonts w:ascii="Times New Roman" w:eastAsia="Times New Roman" w:hAnsi="Times New Roman" w:cs="Times New Roman"/>
                <w:kern w:val="0"/>
                <w:sz w:val="22"/>
                <w:szCs w:val="22"/>
                <w:lang w:val="en-GB"/>
                <w14:ligatures w14:val="none"/>
              </w:rPr>
              <w:t xml:space="preserve"> </w:t>
            </w:r>
            <w:r w:rsidRPr="000D23A7">
              <w:rPr>
                <w:rFonts w:ascii="Times New Roman" w:eastAsia="Times New Roman" w:hAnsi="Times New Roman" w:cs="Times New Roman"/>
                <w:kern w:val="0"/>
                <w:sz w:val="22"/>
                <w:szCs w:val="22"/>
                <w:rtl/>
                <w:lang w:val="en-GB"/>
                <w14:ligatures w14:val="none"/>
              </w:rPr>
              <w:t>دكّار/</w:t>
            </w:r>
          </w:p>
        </w:tc>
        <w:tc>
          <w:tcPr>
            <w:tcW w:w="0" w:type="auto"/>
            <w:shd w:val="clear" w:color="auto" w:fill="FFFFFF" w:themeFill="background1"/>
            <w:tcMar>
              <w:top w:w="80" w:type="dxa"/>
              <w:left w:w="120" w:type="dxa"/>
              <w:bottom w:w="80" w:type="dxa"/>
              <w:right w:w="120" w:type="dxa"/>
            </w:tcMar>
            <w:vAlign w:val="center"/>
          </w:tcPr>
          <w:p w14:paraId="2A127ABC"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kern w:val="0"/>
                <w:sz w:val="18"/>
                <w:szCs w:val="18"/>
                <w:lang w:val="en-GB"/>
                <w14:ligatures w14:val="none"/>
              </w:rPr>
              <w:t>Ḏakkār</w:t>
            </w:r>
            <w:proofErr w:type="spellEnd"/>
            <w:r w:rsidRPr="000D23A7">
              <w:rPr>
                <w:rFonts w:ascii="Times New Roman" w:eastAsia="Times New Roman" w:hAnsi="Times New Roman" w:cs="Times New Roman"/>
                <w:kern w:val="0"/>
                <w:sz w:val="18"/>
                <w:szCs w:val="18"/>
                <w:lang w:val="en-GB"/>
                <w14:ligatures w14:val="none"/>
              </w:rPr>
              <w:t xml:space="preserve"> / ḏakar</w:t>
            </w:r>
          </w:p>
        </w:tc>
      </w:tr>
      <w:tr w:rsidR="000D23A7" w:rsidRPr="000D23A7" w14:paraId="171681E9" w14:textId="77777777" w:rsidTr="008956A0">
        <w:tc>
          <w:tcPr>
            <w:tcW w:w="0" w:type="auto"/>
            <w:shd w:val="clear" w:color="auto" w:fill="FFFFFF" w:themeFill="background1"/>
            <w:tcMar>
              <w:top w:w="80" w:type="dxa"/>
              <w:left w:w="120" w:type="dxa"/>
              <w:bottom w:w="80" w:type="dxa"/>
              <w:right w:w="120" w:type="dxa"/>
            </w:tcMar>
            <w:vAlign w:val="center"/>
          </w:tcPr>
          <w:p w14:paraId="4018436B"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Female palm</w:t>
            </w:r>
          </w:p>
        </w:tc>
        <w:tc>
          <w:tcPr>
            <w:tcW w:w="0" w:type="auto"/>
            <w:shd w:val="clear" w:color="auto" w:fill="FFFFFF" w:themeFill="background1"/>
            <w:tcMar>
              <w:top w:w="80" w:type="dxa"/>
              <w:left w:w="120" w:type="dxa"/>
              <w:bottom w:w="80" w:type="dxa"/>
              <w:right w:w="120" w:type="dxa"/>
            </w:tcMar>
            <w:vAlign w:val="center"/>
          </w:tcPr>
          <w:p w14:paraId="7DDF2434"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A productive date palm tree bearing fruit, which requires hand-pollination with pollen from a male (ḏakar) palm.</w:t>
            </w:r>
          </w:p>
        </w:tc>
        <w:tc>
          <w:tcPr>
            <w:tcW w:w="0" w:type="auto"/>
            <w:shd w:val="clear" w:color="auto" w:fill="FFFFFF" w:themeFill="background1"/>
            <w:tcMar>
              <w:top w:w="80" w:type="dxa"/>
              <w:left w:w="120" w:type="dxa"/>
              <w:bottom w:w="80" w:type="dxa"/>
              <w:right w:w="120" w:type="dxa"/>
            </w:tcMar>
            <w:vAlign w:val="center"/>
          </w:tcPr>
          <w:p w14:paraId="747CD1E7"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نخلة أنثى</w:t>
            </w:r>
          </w:p>
        </w:tc>
        <w:tc>
          <w:tcPr>
            <w:tcW w:w="0" w:type="auto"/>
            <w:shd w:val="clear" w:color="auto" w:fill="FFFFFF" w:themeFill="background1"/>
            <w:tcMar>
              <w:top w:w="80" w:type="dxa"/>
              <w:left w:w="120" w:type="dxa"/>
              <w:bottom w:w="80" w:type="dxa"/>
              <w:right w:w="120" w:type="dxa"/>
            </w:tcMar>
            <w:vAlign w:val="center"/>
          </w:tcPr>
          <w:p w14:paraId="738D8439"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naḫlat</w:t>
            </w:r>
            <w:r w:rsidRPr="000D23A7" w:rsidDel="009B4966">
              <w:rPr>
                <w:rFonts w:ascii="Times New Roman" w:eastAsia="Times New Roman" w:hAnsi="Times New Roman" w:cs="Times New Roman"/>
                <w:color w:val="000000"/>
                <w:kern w:val="0"/>
                <w:sz w:val="18"/>
                <w:szCs w:val="18"/>
                <w:lang w:val="en-GB"/>
                <w14:ligatures w14:val="none"/>
              </w:rPr>
              <w:t xml:space="preserve"> </w:t>
            </w:r>
            <w:r w:rsidRPr="000D23A7">
              <w:rPr>
                <w:rFonts w:ascii="Times New Roman" w:eastAsia="Times New Roman" w:hAnsi="Times New Roman" w:cs="Times New Roman"/>
                <w:color w:val="000000"/>
                <w:kern w:val="0"/>
                <w:sz w:val="18"/>
                <w:szCs w:val="18"/>
                <w:lang w:val="en-GB"/>
                <w14:ligatures w14:val="none"/>
              </w:rPr>
              <w:t>unthā</w:t>
            </w:r>
          </w:p>
        </w:tc>
      </w:tr>
      <w:tr w:rsidR="000D23A7" w:rsidRPr="000D23A7" w14:paraId="045BDA58" w14:textId="77777777" w:rsidTr="008956A0">
        <w:tc>
          <w:tcPr>
            <w:tcW w:w="0" w:type="auto"/>
            <w:shd w:val="clear" w:color="auto" w:fill="FFFFFF" w:themeFill="background1"/>
            <w:tcMar>
              <w:top w:w="80" w:type="dxa"/>
              <w:left w:w="120" w:type="dxa"/>
              <w:bottom w:w="80" w:type="dxa"/>
              <w:right w:w="120" w:type="dxa"/>
            </w:tcMar>
            <w:vAlign w:val="center"/>
          </w:tcPr>
          <w:p w14:paraId="55827D38"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Foggara</w:t>
            </w:r>
          </w:p>
        </w:tc>
        <w:tc>
          <w:tcPr>
            <w:tcW w:w="0" w:type="auto"/>
            <w:shd w:val="clear" w:color="auto" w:fill="FFFFFF" w:themeFill="background1"/>
            <w:tcMar>
              <w:top w:w="80" w:type="dxa"/>
              <w:left w:w="120" w:type="dxa"/>
              <w:bottom w:w="80" w:type="dxa"/>
              <w:right w:w="120" w:type="dxa"/>
            </w:tcMar>
            <w:vAlign w:val="center"/>
          </w:tcPr>
          <w:p w14:paraId="0A0AA251"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A traditional underground gravity-fed irrigation channel used to convey groundwater from aquifers to oasis palm groves, characteristic of the Saharan agricultural system.</w:t>
            </w:r>
          </w:p>
        </w:tc>
        <w:tc>
          <w:tcPr>
            <w:tcW w:w="0" w:type="auto"/>
            <w:shd w:val="clear" w:color="auto" w:fill="FFFFFF" w:themeFill="background1"/>
            <w:tcMar>
              <w:top w:w="80" w:type="dxa"/>
              <w:left w:w="120" w:type="dxa"/>
              <w:bottom w:w="80" w:type="dxa"/>
              <w:right w:w="120" w:type="dxa"/>
            </w:tcMar>
            <w:vAlign w:val="center"/>
          </w:tcPr>
          <w:p w14:paraId="5501B027"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ف</w:t>
            </w:r>
            <w:r w:rsidRPr="000D23A7">
              <w:rPr>
                <w:rFonts w:ascii="Times New Roman" w:eastAsia="Times New Roman" w:hAnsi="Times New Roman" w:cs="Times New Roman"/>
                <w:color w:val="FF0000"/>
                <w:kern w:val="0"/>
                <w:sz w:val="22"/>
                <w:szCs w:val="22"/>
                <w:rtl/>
                <w:lang w:val="en-GB"/>
                <w14:ligatures w14:val="none"/>
              </w:rPr>
              <w:t>ق</w:t>
            </w:r>
            <w:r w:rsidRPr="000D23A7">
              <w:rPr>
                <w:rFonts w:ascii="Times New Roman" w:eastAsia="Times New Roman" w:hAnsi="Times New Roman" w:cs="Times New Roman"/>
                <w:color w:val="000000"/>
                <w:kern w:val="0"/>
                <w:sz w:val="22"/>
                <w:szCs w:val="22"/>
                <w:rtl/>
                <w:lang w:val="en-GB"/>
                <w14:ligatures w14:val="none"/>
              </w:rPr>
              <w:t>ارة</w:t>
            </w:r>
          </w:p>
        </w:tc>
        <w:tc>
          <w:tcPr>
            <w:tcW w:w="0" w:type="auto"/>
            <w:shd w:val="clear" w:color="auto" w:fill="FFFFFF" w:themeFill="background1"/>
            <w:tcMar>
              <w:top w:w="80" w:type="dxa"/>
              <w:left w:w="120" w:type="dxa"/>
              <w:bottom w:w="80" w:type="dxa"/>
              <w:right w:w="120" w:type="dxa"/>
            </w:tcMar>
            <w:vAlign w:val="center"/>
          </w:tcPr>
          <w:p w14:paraId="3CCFA0E2"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fuqqārah</w:t>
            </w:r>
            <w:proofErr w:type="spellEnd"/>
          </w:p>
        </w:tc>
      </w:tr>
      <w:tr w:rsidR="000D23A7" w:rsidRPr="000D23A7" w14:paraId="5C8E381F" w14:textId="77777777" w:rsidTr="008956A0">
        <w:tc>
          <w:tcPr>
            <w:tcW w:w="0" w:type="auto"/>
            <w:shd w:val="clear" w:color="auto" w:fill="FFFFFF" w:themeFill="background1"/>
            <w:tcMar>
              <w:top w:w="80" w:type="dxa"/>
              <w:left w:w="120" w:type="dxa"/>
              <w:bottom w:w="80" w:type="dxa"/>
              <w:right w:w="120" w:type="dxa"/>
            </w:tcMar>
            <w:vAlign w:val="center"/>
          </w:tcPr>
          <w:p w14:paraId="52D40615"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Genetic erosion</w:t>
            </w:r>
          </w:p>
        </w:tc>
        <w:tc>
          <w:tcPr>
            <w:tcW w:w="0" w:type="auto"/>
            <w:shd w:val="clear" w:color="auto" w:fill="FFFFFF" w:themeFill="background1"/>
            <w:tcMar>
              <w:top w:w="80" w:type="dxa"/>
              <w:left w:w="120" w:type="dxa"/>
              <w:bottom w:w="80" w:type="dxa"/>
              <w:right w:w="120" w:type="dxa"/>
            </w:tcMar>
            <w:vAlign w:val="center"/>
          </w:tcPr>
          <w:p w14:paraId="2AFA4299"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The loss of genetic diversity within a cultivated species over time, resulting from the abandonment of traditional varieties, monoculture expansion, disease pressure, or environmental change.</w:t>
            </w:r>
          </w:p>
        </w:tc>
        <w:tc>
          <w:tcPr>
            <w:tcW w:w="0" w:type="auto"/>
            <w:shd w:val="clear" w:color="auto" w:fill="FFFFFF" w:themeFill="background1"/>
            <w:tcMar>
              <w:top w:w="80" w:type="dxa"/>
              <w:left w:w="120" w:type="dxa"/>
              <w:bottom w:w="80" w:type="dxa"/>
              <w:right w:w="120" w:type="dxa"/>
            </w:tcMar>
            <w:vAlign w:val="center"/>
          </w:tcPr>
          <w:p w14:paraId="5DD9C1CB"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التآكل الوراثي</w:t>
            </w:r>
          </w:p>
        </w:tc>
        <w:tc>
          <w:tcPr>
            <w:tcW w:w="0" w:type="auto"/>
            <w:shd w:val="clear" w:color="auto" w:fill="FFFFFF" w:themeFill="background1"/>
            <w:tcMar>
              <w:top w:w="80" w:type="dxa"/>
              <w:left w:w="120" w:type="dxa"/>
              <w:bottom w:w="80" w:type="dxa"/>
              <w:right w:w="120" w:type="dxa"/>
            </w:tcMar>
            <w:vAlign w:val="center"/>
          </w:tcPr>
          <w:p w14:paraId="05EC7D43"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al-</w:t>
            </w:r>
            <w:proofErr w:type="spellStart"/>
            <w:r w:rsidRPr="000D23A7">
              <w:rPr>
                <w:rFonts w:ascii="Times New Roman" w:eastAsia="Times New Roman" w:hAnsi="Times New Roman" w:cs="Times New Roman"/>
                <w:color w:val="000000"/>
                <w:kern w:val="0"/>
                <w:sz w:val="18"/>
                <w:szCs w:val="18"/>
                <w:lang w:val="en-GB"/>
                <w14:ligatures w14:val="none"/>
              </w:rPr>
              <w:t>taʾākul</w:t>
            </w:r>
            <w:proofErr w:type="spellEnd"/>
            <w:r w:rsidRPr="000D23A7">
              <w:rPr>
                <w:rFonts w:ascii="Times New Roman" w:eastAsia="Times New Roman" w:hAnsi="Times New Roman" w:cs="Times New Roman"/>
                <w:color w:val="000000"/>
                <w:kern w:val="0"/>
                <w:sz w:val="18"/>
                <w:szCs w:val="18"/>
                <w:lang w:val="en-GB"/>
                <w14:ligatures w14:val="none"/>
              </w:rPr>
              <w:t xml:space="preserve"> al-</w:t>
            </w:r>
            <w:r w:rsidRPr="000D23A7">
              <w:rPr>
                <w:rFonts w:ascii="Times New Roman" w:eastAsia="Times New Roman" w:hAnsi="Times New Roman" w:cs="Times New Roman"/>
                <w:kern w:val="0"/>
                <w:sz w:val="18"/>
                <w:szCs w:val="18"/>
                <w:lang w:val="en-GB"/>
                <w14:ligatures w14:val="none"/>
              </w:rPr>
              <w:t>wirāthī</w:t>
            </w:r>
          </w:p>
        </w:tc>
      </w:tr>
      <w:tr w:rsidR="000D23A7" w:rsidRPr="000D23A7" w14:paraId="38CBCB6C" w14:textId="77777777" w:rsidTr="008956A0">
        <w:tc>
          <w:tcPr>
            <w:tcW w:w="0" w:type="auto"/>
            <w:shd w:val="clear" w:color="auto" w:fill="FFFFFF" w:themeFill="background1"/>
            <w:tcMar>
              <w:top w:w="80" w:type="dxa"/>
              <w:left w:w="120" w:type="dxa"/>
              <w:bottom w:w="80" w:type="dxa"/>
              <w:right w:w="120" w:type="dxa"/>
            </w:tcMar>
            <w:vAlign w:val="center"/>
          </w:tcPr>
          <w:p w14:paraId="570BF3B9"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Inflorescence / Spathe</w:t>
            </w:r>
          </w:p>
        </w:tc>
        <w:tc>
          <w:tcPr>
            <w:tcW w:w="0" w:type="auto"/>
            <w:shd w:val="clear" w:color="auto" w:fill="FFFFFF" w:themeFill="background1"/>
            <w:tcMar>
              <w:top w:w="80" w:type="dxa"/>
              <w:left w:w="120" w:type="dxa"/>
              <w:bottom w:w="80" w:type="dxa"/>
              <w:right w:w="120" w:type="dxa"/>
            </w:tcMar>
            <w:vAlign w:val="center"/>
          </w:tcPr>
          <w:p w14:paraId="0091E0B8"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The enclosed flower cluster of the date palm, emerging from the leaf axil and split open for pollination. The spathe contains either male or female flowers.</w:t>
            </w:r>
          </w:p>
        </w:tc>
        <w:tc>
          <w:tcPr>
            <w:tcW w:w="0" w:type="auto"/>
            <w:shd w:val="clear" w:color="auto" w:fill="FFFFFF" w:themeFill="background1"/>
            <w:tcMar>
              <w:top w:w="80" w:type="dxa"/>
              <w:left w:w="120" w:type="dxa"/>
              <w:bottom w:w="80" w:type="dxa"/>
              <w:right w:w="120" w:type="dxa"/>
            </w:tcMar>
            <w:vAlign w:val="center"/>
          </w:tcPr>
          <w:p w14:paraId="7766A485"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طلع</w:t>
            </w:r>
          </w:p>
        </w:tc>
        <w:tc>
          <w:tcPr>
            <w:tcW w:w="0" w:type="auto"/>
            <w:shd w:val="clear" w:color="auto" w:fill="FFFFFF" w:themeFill="background1"/>
            <w:tcMar>
              <w:top w:w="80" w:type="dxa"/>
              <w:left w:w="120" w:type="dxa"/>
              <w:bottom w:w="80" w:type="dxa"/>
              <w:right w:w="120" w:type="dxa"/>
            </w:tcMar>
            <w:vAlign w:val="center"/>
          </w:tcPr>
          <w:p w14:paraId="37C26C91"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bookmarkStart w:id="1" w:name="_Hlk240111923"/>
            <w:proofErr w:type="spellStart"/>
            <w:r w:rsidRPr="000D23A7">
              <w:rPr>
                <w:rFonts w:ascii="Times New Roman" w:eastAsia="Times New Roman" w:hAnsi="Times New Roman" w:cs="Times New Roman"/>
                <w:color w:val="000000"/>
                <w:kern w:val="0"/>
                <w:sz w:val="18"/>
                <w:szCs w:val="18"/>
                <w:lang w:val="en-GB"/>
                <w14:ligatures w14:val="none"/>
              </w:rPr>
              <w:t>ṭalʿ</w:t>
            </w:r>
            <w:bookmarkEnd w:id="1"/>
            <w:proofErr w:type="spellEnd"/>
          </w:p>
        </w:tc>
      </w:tr>
      <w:tr w:rsidR="000D23A7" w:rsidRPr="000D23A7" w14:paraId="10019377" w14:textId="77777777" w:rsidTr="008956A0">
        <w:tc>
          <w:tcPr>
            <w:tcW w:w="0" w:type="auto"/>
            <w:shd w:val="clear" w:color="auto" w:fill="FFFFFF" w:themeFill="background1"/>
            <w:tcMar>
              <w:top w:w="80" w:type="dxa"/>
              <w:left w:w="120" w:type="dxa"/>
              <w:bottom w:w="80" w:type="dxa"/>
              <w:right w:w="120" w:type="dxa"/>
            </w:tcMar>
            <w:vAlign w:val="center"/>
          </w:tcPr>
          <w:p w14:paraId="7D47B26A"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In situ conservation</w:t>
            </w:r>
          </w:p>
        </w:tc>
        <w:tc>
          <w:tcPr>
            <w:tcW w:w="0" w:type="auto"/>
            <w:shd w:val="clear" w:color="auto" w:fill="FFFFFF" w:themeFill="background1"/>
            <w:tcMar>
              <w:top w:w="80" w:type="dxa"/>
              <w:left w:w="120" w:type="dxa"/>
              <w:bottom w:w="80" w:type="dxa"/>
              <w:right w:w="120" w:type="dxa"/>
            </w:tcMar>
            <w:vAlign w:val="center"/>
          </w:tcPr>
          <w:p w14:paraId="429497F3"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The conservation of plant genetic diversity within the farming systems and environments where it has developed, relying on farmers' continued cultivation and management of traditional varieties.</w:t>
            </w:r>
          </w:p>
        </w:tc>
        <w:tc>
          <w:tcPr>
            <w:tcW w:w="0" w:type="auto"/>
            <w:shd w:val="clear" w:color="auto" w:fill="FFFFFF" w:themeFill="background1"/>
            <w:tcMar>
              <w:top w:w="80" w:type="dxa"/>
              <w:left w:w="120" w:type="dxa"/>
              <w:bottom w:w="80" w:type="dxa"/>
              <w:right w:w="120" w:type="dxa"/>
            </w:tcMar>
            <w:vAlign w:val="center"/>
          </w:tcPr>
          <w:p w14:paraId="59962077"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الحفظ في الموقع</w:t>
            </w:r>
          </w:p>
        </w:tc>
        <w:tc>
          <w:tcPr>
            <w:tcW w:w="0" w:type="auto"/>
            <w:shd w:val="clear" w:color="auto" w:fill="FFFFFF" w:themeFill="background1"/>
            <w:tcMar>
              <w:top w:w="80" w:type="dxa"/>
              <w:left w:w="120" w:type="dxa"/>
              <w:bottom w:w="80" w:type="dxa"/>
              <w:right w:w="120" w:type="dxa"/>
            </w:tcMar>
            <w:vAlign w:val="center"/>
          </w:tcPr>
          <w:p w14:paraId="6F68513D"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al-</w:t>
            </w:r>
            <w:proofErr w:type="spellStart"/>
            <w:r w:rsidRPr="000D23A7">
              <w:rPr>
                <w:rFonts w:ascii="Times New Roman" w:eastAsia="Times New Roman" w:hAnsi="Times New Roman" w:cs="Times New Roman"/>
                <w:color w:val="000000"/>
                <w:kern w:val="0"/>
                <w:sz w:val="18"/>
                <w:szCs w:val="18"/>
                <w:lang w:val="en-GB"/>
                <w14:ligatures w14:val="none"/>
              </w:rPr>
              <w:t>ḥifẓ</w:t>
            </w:r>
            <w:proofErr w:type="spellEnd"/>
            <w:r w:rsidRPr="000D23A7">
              <w:rPr>
                <w:rFonts w:ascii="Times New Roman" w:eastAsia="Times New Roman" w:hAnsi="Times New Roman" w:cs="Times New Roman"/>
                <w:color w:val="000000"/>
                <w:kern w:val="0"/>
                <w:sz w:val="18"/>
                <w:szCs w:val="18"/>
                <w:lang w:val="en-GB"/>
                <w14:ligatures w14:val="none"/>
              </w:rPr>
              <w:t xml:space="preserve"> </w:t>
            </w:r>
            <w:proofErr w:type="spellStart"/>
            <w:r w:rsidRPr="000D23A7">
              <w:rPr>
                <w:rFonts w:ascii="Times New Roman" w:eastAsia="Times New Roman" w:hAnsi="Times New Roman" w:cs="Times New Roman"/>
                <w:color w:val="000000"/>
                <w:kern w:val="0"/>
                <w:sz w:val="18"/>
                <w:szCs w:val="18"/>
                <w:lang w:val="en-GB"/>
                <w14:ligatures w14:val="none"/>
              </w:rPr>
              <w:t>fī</w:t>
            </w:r>
            <w:proofErr w:type="spellEnd"/>
            <w:r w:rsidRPr="000D23A7">
              <w:rPr>
                <w:rFonts w:ascii="Times New Roman" w:eastAsia="Times New Roman" w:hAnsi="Times New Roman" w:cs="Times New Roman"/>
                <w:color w:val="000000"/>
                <w:kern w:val="0"/>
                <w:sz w:val="18"/>
                <w:szCs w:val="18"/>
                <w:lang w:val="en-GB"/>
                <w14:ligatures w14:val="none"/>
              </w:rPr>
              <w:t xml:space="preserve"> al-</w:t>
            </w:r>
            <w:proofErr w:type="spellStart"/>
            <w:r w:rsidRPr="000D23A7">
              <w:rPr>
                <w:rFonts w:ascii="Times New Roman" w:eastAsia="Times New Roman" w:hAnsi="Times New Roman" w:cs="Times New Roman"/>
                <w:color w:val="000000"/>
                <w:kern w:val="0"/>
                <w:sz w:val="18"/>
                <w:szCs w:val="18"/>
                <w:lang w:val="en-GB"/>
                <w14:ligatures w14:val="none"/>
              </w:rPr>
              <w:t>mawqiʿ</w:t>
            </w:r>
            <w:proofErr w:type="spellEnd"/>
          </w:p>
        </w:tc>
      </w:tr>
      <w:tr w:rsidR="000D23A7" w:rsidRPr="000D23A7" w14:paraId="3195FCDA" w14:textId="77777777" w:rsidTr="008956A0">
        <w:tc>
          <w:tcPr>
            <w:tcW w:w="0" w:type="auto"/>
            <w:shd w:val="clear" w:color="auto" w:fill="FFFFFF" w:themeFill="background1"/>
            <w:tcMar>
              <w:top w:w="80" w:type="dxa"/>
              <w:left w:w="120" w:type="dxa"/>
              <w:bottom w:w="80" w:type="dxa"/>
              <w:right w:w="120" w:type="dxa"/>
            </w:tcMar>
            <w:vAlign w:val="center"/>
          </w:tcPr>
          <w:p w14:paraId="2782EAEA"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lastRenderedPageBreak/>
              <w:t>palm frond</w:t>
            </w:r>
          </w:p>
        </w:tc>
        <w:tc>
          <w:tcPr>
            <w:tcW w:w="0" w:type="auto"/>
            <w:shd w:val="clear" w:color="auto" w:fill="FFFFFF" w:themeFill="background1"/>
            <w:tcMar>
              <w:top w:w="80" w:type="dxa"/>
              <w:left w:w="120" w:type="dxa"/>
              <w:bottom w:w="80" w:type="dxa"/>
              <w:right w:w="120" w:type="dxa"/>
            </w:tcMar>
            <w:vAlign w:val="center"/>
          </w:tcPr>
          <w:p w14:paraId="647ACCB3"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The complete leaf of the date palm, comprising the central rachis and all attached leaflets (</w:t>
            </w:r>
            <w:proofErr w:type="spellStart"/>
            <w:r w:rsidRPr="000D23A7">
              <w:rPr>
                <w:rFonts w:ascii="Times New Roman" w:eastAsia="Times New Roman" w:hAnsi="Times New Roman" w:cs="Times New Roman"/>
                <w:color w:val="000000"/>
                <w:kern w:val="0"/>
                <w:sz w:val="18"/>
                <w:szCs w:val="18"/>
                <w:lang w:val="en-GB"/>
                <w14:ligatures w14:val="none"/>
              </w:rPr>
              <w:t>hasfas</w:t>
            </w:r>
            <w:proofErr w:type="spellEnd"/>
            <w:r w:rsidRPr="000D23A7">
              <w:rPr>
                <w:rFonts w:ascii="Times New Roman" w:eastAsia="Times New Roman" w:hAnsi="Times New Roman" w:cs="Times New Roman"/>
                <w:color w:val="000000"/>
                <w:kern w:val="0"/>
                <w:sz w:val="18"/>
                <w:szCs w:val="18"/>
                <w:lang w:val="en-GB"/>
                <w14:ligatures w14:val="none"/>
              </w:rPr>
              <w:t xml:space="preserve">). </w:t>
            </w:r>
            <w:proofErr w:type="spellStart"/>
            <w:r w:rsidRPr="000D23A7">
              <w:rPr>
                <w:rFonts w:ascii="Times New Roman" w:eastAsia="Times New Roman" w:hAnsi="Times New Roman" w:cs="Times New Roman"/>
                <w:color w:val="000000"/>
                <w:kern w:val="0"/>
                <w:sz w:val="18"/>
                <w:szCs w:val="18"/>
                <w:lang w:val="en-GB"/>
                <w14:ligatures w14:val="none"/>
              </w:rPr>
              <w:t>Jridas</w:t>
            </w:r>
            <w:proofErr w:type="spellEnd"/>
            <w:r w:rsidRPr="000D23A7">
              <w:rPr>
                <w:rFonts w:ascii="Times New Roman" w:eastAsia="Times New Roman" w:hAnsi="Times New Roman" w:cs="Times New Roman"/>
                <w:color w:val="000000"/>
                <w:kern w:val="0"/>
                <w:sz w:val="18"/>
                <w:szCs w:val="18"/>
                <w:lang w:val="en-GB"/>
                <w14:ligatures w14:val="none"/>
              </w:rPr>
              <w:t xml:space="preserve"> are used in construction, shade structures, and as raw material for traditional crafts; the dried rachis also serves as a lightweight building material.</w:t>
            </w:r>
          </w:p>
        </w:tc>
        <w:tc>
          <w:tcPr>
            <w:tcW w:w="0" w:type="auto"/>
            <w:shd w:val="clear" w:color="auto" w:fill="FFFFFF" w:themeFill="background1"/>
            <w:tcMar>
              <w:top w:w="80" w:type="dxa"/>
              <w:left w:w="120" w:type="dxa"/>
              <w:bottom w:w="80" w:type="dxa"/>
              <w:right w:w="120" w:type="dxa"/>
            </w:tcMar>
            <w:vAlign w:val="center"/>
          </w:tcPr>
          <w:p w14:paraId="560BE9FC"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جريدة</w:t>
            </w:r>
          </w:p>
        </w:tc>
        <w:tc>
          <w:tcPr>
            <w:tcW w:w="0" w:type="auto"/>
            <w:shd w:val="clear" w:color="auto" w:fill="FFFFFF" w:themeFill="background1"/>
            <w:tcMar>
              <w:top w:w="80" w:type="dxa"/>
              <w:left w:w="120" w:type="dxa"/>
              <w:bottom w:w="80" w:type="dxa"/>
              <w:right w:w="120" w:type="dxa"/>
            </w:tcMar>
            <w:vAlign w:val="center"/>
          </w:tcPr>
          <w:p w14:paraId="221C4529"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jrīdah</w:t>
            </w:r>
            <w:proofErr w:type="spellEnd"/>
          </w:p>
        </w:tc>
      </w:tr>
      <w:tr w:rsidR="000D23A7" w:rsidRPr="000D23A7" w14:paraId="21F4B9A1" w14:textId="77777777" w:rsidTr="008956A0">
        <w:tc>
          <w:tcPr>
            <w:tcW w:w="0" w:type="auto"/>
            <w:shd w:val="clear" w:color="auto" w:fill="FFFFFF" w:themeFill="background1"/>
            <w:tcMar>
              <w:top w:w="80" w:type="dxa"/>
              <w:left w:w="120" w:type="dxa"/>
              <w:bottom w:w="80" w:type="dxa"/>
              <w:right w:w="120" w:type="dxa"/>
            </w:tcMar>
            <w:vAlign w:val="center"/>
          </w:tcPr>
          <w:p w14:paraId="6212118F"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khalal</w:t>
            </w:r>
            <w:proofErr w:type="spellEnd"/>
          </w:p>
        </w:tc>
        <w:tc>
          <w:tcPr>
            <w:tcW w:w="0" w:type="auto"/>
            <w:shd w:val="clear" w:color="auto" w:fill="FFFFFF" w:themeFill="background1"/>
            <w:tcMar>
              <w:top w:w="80" w:type="dxa"/>
              <w:left w:w="120" w:type="dxa"/>
              <w:bottom w:w="80" w:type="dxa"/>
              <w:right w:w="120" w:type="dxa"/>
            </w:tcMar>
            <w:vAlign w:val="center"/>
          </w:tcPr>
          <w:p w14:paraId="6A387709"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The third ripening stage of the date fruit, characterised by full size attainment and a change from green to yellow, orange, or red coloration; the fruit is still firm at this stage.</w:t>
            </w:r>
          </w:p>
        </w:tc>
        <w:tc>
          <w:tcPr>
            <w:tcW w:w="0" w:type="auto"/>
            <w:shd w:val="clear" w:color="auto" w:fill="FFFFFF" w:themeFill="background1"/>
            <w:tcMar>
              <w:top w:w="80" w:type="dxa"/>
              <w:left w:w="120" w:type="dxa"/>
              <w:bottom w:w="80" w:type="dxa"/>
              <w:right w:w="120" w:type="dxa"/>
            </w:tcMar>
            <w:vAlign w:val="center"/>
          </w:tcPr>
          <w:p w14:paraId="133B772E"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خلال</w:t>
            </w:r>
          </w:p>
        </w:tc>
        <w:tc>
          <w:tcPr>
            <w:tcW w:w="0" w:type="auto"/>
            <w:shd w:val="clear" w:color="auto" w:fill="FFFFFF" w:themeFill="background1"/>
            <w:tcMar>
              <w:top w:w="80" w:type="dxa"/>
              <w:left w:w="120" w:type="dxa"/>
              <w:bottom w:w="80" w:type="dxa"/>
              <w:right w:w="120" w:type="dxa"/>
            </w:tcMar>
            <w:vAlign w:val="center"/>
          </w:tcPr>
          <w:p w14:paraId="6B57CA31"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kern w:val="0"/>
                <w:sz w:val="18"/>
                <w:szCs w:val="18"/>
                <w:lang w:val="en-GB"/>
                <w14:ligatures w14:val="none"/>
              </w:rPr>
              <w:t>k</w:t>
            </w:r>
            <w:r w:rsidRPr="000D23A7">
              <w:rPr>
                <w:rFonts w:ascii="Times New Roman" w:eastAsia="Times New Roman" w:hAnsi="Times New Roman" w:cs="Times New Roman"/>
                <w:color w:val="000000"/>
                <w:kern w:val="0"/>
                <w:sz w:val="18"/>
                <w:szCs w:val="18"/>
                <w:lang w:val="en-GB"/>
                <w14:ligatures w14:val="none"/>
              </w:rPr>
              <w:t>halāl</w:t>
            </w:r>
            <w:proofErr w:type="spellEnd"/>
          </w:p>
        </w:tc>
      </w:tr>
      <w:tr w:rsidR="000D23A7" w:rsidRPr="000D23A7" w14:paraId="56754423" w14:textId="77777777" w:rsidTr="008956A0">
        <w:tc>
          <w:tcPr>
            <w:tcW w:w="0" w:type="auto"/>
            <w:shd w:val="clear" w:color="auto" w:fill="FFFFFF" w:themeFill="background1"/>
            <w:tcMar>
              <w:top w:w="80" w:type="dxa"/>
              <w:left w:w="120" w:type="dxa"/>
              <w:bottom w:w="80" w:type="dxa"/>
              <w:right w:w="120" w:type="dxa"/>
            </w:tcMar>
            <w:vAlign w:val="center"/>
          </w:tcPr>
          <w:p w14:paraId="44822AD5"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leaflet</w:t>
            </w:r>
          </w:p>
        </w:tc>
        <w:tc>
          <w:tcPr>
            <w:tcW w:w="0" w:type="auto"/>
            <w:shd w:val="clear" w:color="auto" w:fill="FFFFFF" w:themeFill="background1"/>
            <w:tcMar>
              <w:top w:w="80" w:type="dxa"/>
              <w:left w:w="120" w:type="dxa"/>
              <w:bottom w:w="80" w:type="dxa"/>
              <w:right w:w="120" w:type="dxa"/>
            </w:tcMar>
            <w:vAlign w:val="center"/>
          </w:tcPr>
          <w:p w14:paraId="50B202F2"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An individual leaflet (pinnule) of the date palm frond, arranged pinnately along the rachis of the leaf. They are harvested for basketry, mat weaving, and other traditional crafts.</w:t>
            </w:r>
          </w:p>
        </w:tc>
        <w:tc>
          <w:tcPr>
            <w:tcW w:w="0" w:type="auto"/>
            <w:shd w:val="clear" w:color="auto" w:fill="FFFFFF" w:themeFill="background1"/>
            <w:tcMar>
              <w:top w:w="80" w:type="dxa"/>
              <w:left w:w="120" w:type="dxa"/>
              <w:bottom w:w="80" w:type="dxa"/>
              <w:right w:w="120" w:type="dxa"/>
            </w:tcMar>
            <w:vAlign w:val="center"/>
          </w:tcPr>
          <w:p w14:paraId="5827E863"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color w:val="000000"/>
                <w:kern w:val="0"/>
                <w:sz w:val="22"/>
                <w:szCs w:val="22"/>
                <w:rtl/>
                <w:lang w:val="en-GB"/>
                <w14:ligatures w14:val="none"/>
              </w:rPr>
              <w:t>حسفة</w:t>
            </w:r>
            <w:proofErr w:type="spellEnd"/>
          </w:p>
        </w:tc>
        <w:tc>
          <w:tcPr>
            <w:tcW w:w="0" w:type="auto"/>
            <w:shd w:val="clear" w:color="auto" w:fill="FFFFFF" w:themeFill="background1"/>
            <w:tcMar>
              <w:top w:w="80" w:type="dxa"/>
              <w:left w:w="120" w:type="dxa"/>
              <w:bottom w:w="80" w:type="dxa"/>
              <w:right w:w="120" w:type="dxa"/>
            </w:tcMar>
            <w:vAlign w:val="center"/>
          </w:tcPr>
          <w:p w14:paraId="0E0AFC14"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kern w:val="0"/>
                <w:sz w:val="18"/>
                <w:szCs w:val="18"/>
                <w:lang w:val="en-GB"/>
                <w14:ligatures w14:val="none"/>
              </w:rPr>
              <w:t>hasfah</w:t>
            </w:r>
            <w:proofErr w:type="spellEnd"/>
          </w:p>
        </w:tc>
      </w:tr>
      <w:tr w:rsidR="000D23A7" w:rsidRPr="000D23A7" w14:paraId="3027CE0F" w14:textId="77777777" w:rsidTr="008956A0">
        <w:tc>
          <w:tcPr>
            <w:tcW w:w="0" w:type="auto"/>
            <w:shd w:val="clear" w:color="auto" w:fill="FFFFFF" w:themeFill="background1"/>
            <w:tcMar>
              <w:top w:w="80" w:type="dxa"/>
              <w:left w:w="120" w:type="dxa"/>
              <w:bottom w:w="80" w:type="dxa"/>
              <w:right w:w="120" w:type="dxa"/>
            </w:tcMar>
            <w:vAlign w:val="center"/>
          </w:tcPr>
          <w:p w14:paraId="6BC3C762"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khchaf</w:t>
            </w:r>
            <w:proofErr w:type="spellEnd"/>
          </w:p>
        </w:tc>
        <w:tc>
          <w:tcPr>
            <w:tcW w:w="0" w:type="auto"/>
            <w:shd w:val="clear" w:color="auto" w:fill="FFFFFF" w:themeFill="background1"/>
            <w:tcMar>
              <w:top w:w="80" w:type="dxa"/>
              <w:left w:w="120" w:type="dxa"/>
              <w:bottom w:w="80" w:type="dxa"/>
              <w:right w:w="120" w:type="dxa"/>
            </w:tcMar>
            <w:vAlign w:val="center"/>
          </w:tcPr>
          <w:p w14:paraId="50C4DE2E"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 xml:space="preserve">Low-quality dates, typically small, dry, or poorly developed, unfit for human consumption and used as fodder for livestock, particularly sheep and donkeys. </w:t>
            </w:r>
            <w:proofErr w:type="spellStart"/>
            <w:r w:rsidRPr="000D23A7">
              <w:rPr>
                <w:rFonts w:ascii="Times New Roman" w:eastAsia="Times New Roman" w:hAnsi="Times New Roman" w:cs="Times New Roman"/>
                <w:color w:val="000000"/>
                <w:kern w:val="0"/>
                <w:sz w:val="18"/>
                <w:szCs w:val="18"/>
                <w:lang w:val="en-GB"/>
                <w14:ligatures w14:val="none"/>
              </w:rPr>
              <w:t>Khchaf</w:t>
            </w:r>
            <w:proofErr w:type="spellEnd"/>
            <w:r w:rsidRPr="000D23A7">
              <w:rPr>
                <w:rFonts w:ascii="Times New Roman" w:eastAsia="Times New Roman" w:hAnsi="Times New Roman" w:cs="Times New Roman"/>
                <w:color w:val="000000"/>
                <w:kern w:val="0"/>
                <w:sz w:val="18"/>
                <w:szCs w:val="18"/>
                <w:lang w:val="en-GB"/>
                <w14:ligatures w14:val="none"/>
              </w:rPr>
              <w:t xml:space="preserve"> may result from poor pollination, water stress, or inherently low-yielding named types.</w:t>
            </w:r>
          </w:p>
        </w:tc>
        <w:tc>
          <w:tcPr>
            <w:tcW w:w="0" w:type="auto"/>
            <w:shd w:val="clear" w:color="auto" w:fill="FFFFFF" w:themeFill="background1"/>
            <w:tcMar>
              <w:top w:w="80" w:type="dxa"/>
              <w:left w:w="120" w:type="dxa"/>
              <w:bottom w:w="80" w:type="dxa"/>
              <w:right w:w="120" w:type="dxa"/>
            </w:tcMar>
            <w:vAlign w:val="center"/>
          </w:tcPr>
          <w:p w14:paraId="2B8C73FD"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خشف</w:t>
            </w:r>
          </w:p>
        </w:tc>
        <w:tc>
          <w:tcPr>
            <w:tcW w:w="0" w:type="auto"/>
            <w:shd w:val="clear" w:color="auto" w:fill="FFFFFF" w:themeFill="background1"/>
            <w:tcMar>
              <w:top w:w="80" w:type="dxa"/>
              <w:left w:w="120" w:type="dxa"/>
              <w:bottom w:w="80" w:type="dxa"/>
              <w:right w:w="120" w:type="dxa"/>
            </w:tcMar>
            <w:vAlign w:val="center"/>
          </w:tcPr>
          <w:p w14:paraId="464A6C41"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kern w:val="0"/>
                <w:sz w:val="18"/>
                <w:szCs w:val="18"/>
                <w:lang w:val="en-GB"/>
                <w14:ligatures w14:val="none"/>
              </w:rPr>
              <w:t>khchaf</w:t>
            </w:r>
            <w:proofErr w:type="spellEnd"/>
          </w:p>
        </w:tc>
      </w:tr>
      <w:tr w:rsidR="000D23A7" w:rsidRPr="000D23A7" w14:paraId="050B8E6F" w14:textId="77777777" w:rsidTr="008956A0">
        <w:tc>
          <w:tcPr>
            <w:tcW w:w="0" w:type="auto"/>
            <w:shd w:val="clear" w:color="auto" w:fill="FFFFFF" w:themeFill="background1"/>
            <w:tcMar>
              <w:top w:w="80" w:type="dxa"/>
              <w:left w:w="120" w:type="dxa"/>
              <w:bottom w:w="80" w:type="dxa"/>
              <w:right w:w="120" w:type="dxa"/>
            </w:tcMar>
            <w:vAlign w:val="center"/>
          </w:tcPr>
          <w:p w14:paraId="0218E421"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kimri</w:t>
            </w:r>
            <w:proofErr w:type="spellEnd"/>
          </w:p>
        </w:tc>
        <w:tc>
          <w:tcPr>
            <w:tcW w:w="0" w:type="auto"/>
            <w:shd w:val="clear" w:color="auto" w:fill="FFFFFF" w:themeFill="background1"/>
            <w:tcMar>
              <w:top w:w="80" w:type="dxa"/>
              <w:left w:w="120" w:type="dxa"/>
              <w:bottom w:w="80" w:type="dxa"/>
              <w:right w:w="120" w:type="dxa"/>
            </w:tcMar>
            <w:vAlign w:val="center"/>
          </w:tcPr>
          <w:p w14:paraId="0FF46ED4"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The first ripening stage of the date fruit, during which the fruit is green, hard, and high in tannins; not yet suitable for consumption.</w:t>
            </w:r>
          </w:p>
        </w:tc>
        <w:tc>
          <w:tcPr>
            <w:tcW w:w="0" w:type="auto"/>
            <w:shd w:val="clear" w:color="auto" w:fill="FFFFFF" w:themeFill="background1"/>
            <w:tcMar>
              <w:top w:w="80" w:type="dxa"/>
              <w:left w:w="120" w:type="dxa"/>
              <w:bottom w:w="80" w:type="dxa"/>
              <w:right w:w="120" w:type="dxa"/>
            </w:tcMar>
            <w:vAlign w:val="center"/>
          </w:tcPr>
          <w:p w14:paraId="2F4C6E45"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كمري</w:t>
            </w:r>
          </w:p>
        </w:tc>
        <w:tc>
          <w:tcPr>
            <w:tcW w:w="0" w:type="auto"/>
            <w:shd w:val="clear" w:color="auto" w:fill="FFFFFF" w:themeFill="background1"/>
            <w:tcMar>
              <w:top w:w="80" w:type="dxa"/>
              <w:left w:w="120" w:type="dxa"/>
              <w:bottom w:w="80" w:type="dxa"/>
              <w:right w:w="120" w:type="dxa"/>
            </w:tcMar>
            <w:vAlign w:val="center"/>
          </w:tcPr>
          <w:p w14:paraId="222F20D7"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kimrī</w:t>
            </w:r>
            <w:proofErr w:type="spellEnd"/>
          </w:p>
        </w:tc>
      </w:tr>
      <w:tr w:rsidR="000D23A7" w:rsidRPr="000D23A7" w14:paraId="77018876" w14:textId="77777777" w:rsidTr="008956A0">
        <w:tc>
          <w:tcPr>
            <w:tcW w:w="0" w:type="auto"/>
            <w:shd w:val="clear" w:color="auto" w:fill="FFFFFF" w:themeFill="background1"/>
            <w:tcMar>
              <w:top w:w="80" w:type="dxa"/>
              <w:left w:w="120" w:type="dxa"/>
              <w:bottom w:w="80" w:type="dxa"/>
              <w:right w:w="120" w:type="dxa"/>
            </w:tcMar>
            <w:vAlign w:val="center"/>
          </w:tcPr>
          <w:p w14:paraId="2763DFE3"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Oasis</w:t>
            </w:r>
          </w:p>
        </w:tc>
        <w:tc>
          <w:tcPr>
            <w:tcW w:w="0" w:type="auto"/>
            <w:shd w:val="clear" w:color="auto" w:fill="FFFFFF" w:themeFill="background1"/>
            <w:tcMar>
              <w:top w:w="80" w:type="dxa"/>
              <w:left w:w="120" w:type="dxa"/>
              <w:bottom w:w="80" w:type="dxa"/>
              <w:right w:w="120" w:type="dxa"/>
            </w:tcMar>
            <w:vAlign w:val="center"/>
          </w:tcPr>
          <w:p w14:paraId="3D90DDB5"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A fertile area in an arid or desert environment sustained by a water source, typically supporting a multi-strata agroecosystem dominated by date palms.</w:t>
            </w:r>
          </w:p>
        </w:tc>
        <w:tc>
          <w:tcPr>
            <w:tcW w:w="0" w:type="auto"/>
            <w:shd w:val="clear" w:color="auto" w:fill="FFFFFF" w:themeFill="background1"/>
            <w:tcMar>
              <w:top w:w="80" w:type="dxa"/>
              <w:left w:w="120" w:type="dxa"/>
              <w:bottom w:w="80" w:type="dxa"/>
              <w:right w:w="120" w:type="dxa"/>
            </w:tcMar>
            <w:vAlign w:val="center"/>
          </w:tcPr>
          <w:p w14:paraId="79964536"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واحة</w:t>
            </w:r>
          </w:p>
        </w:tc>
        <w:tc>
          <w:tcPr>
            <w:tcW w:w="0" w:type="auto"/>
            <w:shd w:val="clear" w:color="auto" w:fill="FFFFFF" w:themeFill="background1"/>
            <w:tcMar>
              <w:top w:w="80" w:type="dxa"/>
              <w:left w:w="120" w:type="dxa"/>
              <w:bottom w:w="80" w:type="dxa"/>
              <w:right w:w="120" w:type="dxa"/>
            </w:tcMar>
            <w:vAlign w:val="center"/>
          </w:tcPr>
          <w:p w14:paraId="14EA2E5E"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wāḥah</w:t>
            </w:r>
          </w:p>
        </w:tc>
      </w:tr>
      <w:tr w:rsidR="000D23A7" w:rsidRPr="000D23A7" w14:paraId="615B7317" w14:textId="77777777" w:rsidTr="008956A0">
        <w:tc>
          <w:tcPr>
            <w:tcW w:w="0" w:type="auto"/>
            <w:shd w:val="clear" w:color="auto" w:fill="FFFFFF" w:themeFill="background1"/>
            <w:tcMar>
              <w:top w:w="80" w:type="dxa"/>
              <w:left w:w="120" w:type="dxa"/>
              <w:bottom w:w="80" w:type="dxa"/>
              <w:right w:w="120" w:type="dxa"/>
            </w:tcMar>
            <w:vAlign w:val="center"/>
          </w:tcPr>
          <w:p w14:paraId="10DD1F8A"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Offshoot</w:t>
            </w:r>
          </w:p>
        </w:tc>
        <w:tc>
          <w:tcPr>
            <w:tcW w:w="0" w:type="auto"/>
            <w:shd w:val="clear" w:color="auto" w:fill="FFFFFF" w:themeFill="background1"/>
            <w:tcMar>
              <w:top w:w="80" w:type="dxa"/>
              <w:left w:w="120" w:type="dxa"/>
              <w:bottom w:w="80" w:type="dxa"/>
              <w:right w:w="120" w:type="dxa"/>
            </w:tcMar>
            <w:vAlign w:val="center"/>
          </w:tcPr>
          <w:p w14:paraId="0E0FB09A"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A vegetative shoot produced at the base of a date palm, used for clonal propagation; the primary method by which farmer-recognised named types are reproduced and maintained true-to-type.</w:t>
            </w:r>
          </w:p>
        </w:tc>
        <w:tc>
          <w:tcPr>
            <w:tcW w:w="0" w:type="auto"/>
            <w:shd w:val="clear" w:color="auto" w:fill="FFFFFF" w:themeFill="background1"/>
            <w:tcMar>
              <w:top w:w="80" w:type="dxa"/>
              <w:left w:w="120" w:type="dxa"/>
              <w:bottom w:w="80" w:type="dxa"/>
              <w:right w:w="120" w:type="dxa"/>
            </w:tcMar>
            <w:vAlign w:val="center"/>
          </w:tcPr>
          <w:p w14:paraId="0AF6B1A8"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فسيلة</w:t>
            </w:r>
          </w:p>
        </w:tc>
        <w:tc>
          <w:tcPr>
            <w:tcW w:w="0" w:type="auto"/>
            <w:shd w:val="clear" w:color="auto" w:fill="FFFFFF" w:themeFill="background1"/>
            <w:tcMar>
              <w:top w:w="80" w:type="dxa"/>
              <w:left w:w="120" w:type="dxa"/>
              <w:bottom w:w="80" w:type="dxa"/>
              <w:right w:w="120" w:type="dxa"/>
            </w:tcMar>
            <w:vAlign w:val="center"/>
          </w:tcPr>
          <w:p w14:paraId="350A25DE"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fasīlah</w:t>
            </w:r>
            <w:proofErr w:type="spellEnd"/>
          </w:p>
        </w:tc>
      </w:tr>
      <w:tr w:rsidR="000D23A7" w:rsidRPr="000D23A7" w14:paraId="51108A30" w14:textId="77777777" w:rsidTr="008956A0">
        <w:tc>
          <w:tcPr>
            <w:tcW w:w="0" w:type="auto"/>
            <w:shd w:val="clear" w:color="auto" w:fill="FFFFFF" w:themeFill="background1"/>
            <w:tcMar>
              <w:top w:w="80" w:type="dxa"/>
              <w:left w:w="120" w:type="dxa"/>
              <w:bottom w:w="80" w:type="dxa"/>
              <w:right w:w="120" w:type="dxa"/>
            </w:tcMar>
            <w:vAlign w:val="center"/>
          </w:tcPr>
          <w:p w14:paraId="0C5B111A"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18"/>
                <w:szCs w:val="18"/>
                <w:lang w:val="en-GB"/>
                <w14:ligatures w14:val="none"/>
              </w:rPr>
              <w:t xml:space="preserve">Palm grove </w:t>
            </w:r>
          </w:p>
        </w:tc>
        <w:tc>
          <w:tcPr>
            <w:tcW w:w="0" w:type="auto"/>
            <w:shd w:val="clear" w:color="auto" w:fill="FFFFFF" w:themeFill="background1"/>
            <w:tcMar>
              <w:top w:w="80" w:type="dxa"/>
              <w:left w:w="120" w:type="dxa"/>
              <w:bottom w:w="80" w:type="dxa"/>
              <w:right w:w="120" w:type="dxa"/>
            </w:tcMar>
            <w:vAlign w:val="center"/>
          </w:tcPr>
          <w:p w14:paraId="1CABBA76"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18"/>
                <w:szCs w:val="18"/>
                <w:lang w:val="en-GB"/>
                <w14:ligatures w14:val="none"/>
              </w:rPr>
              <w:t>A cultivated stand of date palms managed by one or more farmers within the oasis landscape, typically organised in a multi-strata system with intercropped fruit trees and seasonal crops.</w:t>
            </w:r>
          </w:p>
        </w:tc>
        <w:tc>
          <w:tcPr>
            <w:tcW w:w="0" w:type="auto"/>
            <w:shd w:val="clear" w:color="auto" w:fill="FFFFFF" w:themeFill="background1"/>
            <w:tcMar>
              <w:top w:w="80" w:type="dxa"/>
              <w:left w:w="120" w:type="dxa"/>
              <w:bottom w:w="80" w:type="dxa"/>
              <w:right w:w="120" w:type="dxa"/>
            </w:tcMar>
            <w:vAlign w:val="center"/>
          </w:tcPr>
          <w:p w14:paraId="031CF432"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szCs w:val="22"/>
                <w:rtl/>
                <w:lang w:val="en-GB"/>
                <w14:ligatures w14:val="none"/>
              </w:rPr>
              <w:t>نخيل</w:t>
            </w:r>
          </w:p>
        </w:tc>
        <w:tc>
          <w:tcPr>
            <w:tcW w:w="0" w:type="auto"/>
            <w:shd w:val="clear" w:color="auto" w:fill="FFFFFF" w:themeFill="background1"/>
            <w:tcMar>
              <w:top w:w="80" w:type="dxa"/>
              <w:left w:w="120" w:type="dxa"/>
              <w:bottom w:w="80" w:type="dxa"/>
              <w:right w:w="120" w:type="dxa"/>
            </w:tcMar>
            <w:vAlign w:val="center"/>
          </w:tcPr>
          <w:p w14:paraId="08D0E5E7"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18"/>
                <w:szCs w:val="18"/>
                <w:lang w:val="en-GB"/>
                <w14:ligatures w14:val="none"/>
              </w:rPr>
              <w:t>naḫīl</w:t>
            </w:r>
          </w:p>
        </w:tc>
      </w:tr>
      <w:tr w:rsidR="000D23A7" w:rsidRPr="000D23A7" w14:paraId="5CDC0C5C" w14:textId="77777777" w:rsidTr="008956A0">
        <w:tc>
          <w:tcPr>
            <w:tcW w:w="0" w:type="auto"/>
            <w:shd w:val="clear" w:color="auto" w:fill="FFFFFF" w:themeFill="background1"/>
            <w:tcMar>
              <w:top w:w="80" w:type="dxa"/>
              <w:left w:w="120" w:type="dxa"/>
              <w:bottom w:w="80" w:type="dxa"/>
              <w:right w:w="120" w:type="dxa"/>
            </w:tcMar>
            <w:vAlign w:val="center"/>
          </w:tcPr>
          <w:p w14:paraId="029237E9"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 xml:space="preserve">Pollination </w:t>
            </w:r>
          </w:p>
        </w:tc>
        <w:tc>
          <w:tcPr>
            <w:tcW w:w="0" w:type="auto"/>
            <w:shd w:val="clear" w:color="auto" w:fill="FFFFFF" w:themeFill="background1"/>
            <w:tcMar>
              <w:top w:w="80" w:type="dxa"/>
              <w:left w:w="120" w:type="dxa"/>
              <w:bottom w:w="80" w:type="dxa"/>
              <w:right w:w="120" w:type="dxa"/>
            </w:tcMar>
            <w:vAlign w:val="center"/>
          </w:tcPr>
          <w:p w14:paraId="3E77A017"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 xml:space="preserve">The manual transfer of pollen from a male (ḏakar) inflorescence to a female inflorescence, performed annually by farmers at the </w:t>
            </w:r>
            <w:proofErr w:type="spellStart"/>
            <w:r w:rsidRPr="000D23A7">
              <w:rPr>
                <w:rFonts w:ascii="Times New Roman" w:eastAsia="Times New Roman" w:hAnsi="Times New Roman" w:cs="Times New Roman"/>
                <w:color w:val="000000"/>
                <w:kern w:val="0"/>
                <w:sz w:val="18"/>
                <w:szCs w:val="18"/>
                <w:lang w:val="en-GB"/>
                <w14:ligatures w14:val="none"/>
              </w:rPr>
              <w:t>Khalal</w:t>
            </w:r>
            <w:proofErr w:type="spellEnd"/>
            <w:r w:rsidRPr="000D23A7">
              <w:rPr>
                <w:rFonts w:ascii="Times New Roman" w:eastAsia="Times New Roman" w:hAnsi="Times New Roman" w:cs="Times New Roman"/>
                <w:color w:val="000000"/>
                <w:kern w:val="0"/>
                <w:sz w:val="18"/>
                <w:szCs w:val="18"/>
                <w:lang w:val="en-GB"/>
                <w14:ligatures w14:val="none"/>
              </w:rPr>
              <w:t xml:space="preserve"> stage to ensure fruit set.</w:t>
            </w:r>
          </w:p>
        </w:tc>
        <w:tc>
          <w:tcPr>
            <w:tcW w:w="0" w:type="auto"/>
            <w:shd w:val="clear" w:color="auto" w:fill="FFFFFF" w:themeFill="background1"/>
            <w:tcMar>
              <w:top w:w="80" w:type="dxa"/>
              <w:left w:w="120" w:type="dxa"/>
              <w:bottom w:w="80" w:type="dxa"/>
              <w:right w:w="120" w:type="dxa"/>
            </w:tcMar>
            <w:vAlign w:val="center"/>
          </w:tcPr>
          <w:p w14:paraId="0E455FE9"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تلقيح</w:t>
            </w:r>
          </w:p>
        </w:tc>
        <w:tc>
          <w:tcPr>
            <w:tcW w:w="0" w:type="auto"/>
            <w:shd w:val="clear" w:color="auto" w:fill="FFFFFF" w:themeFill="background1"/>
            <w:tcMar>
              <w:top w:w="80" w:type="dxa"/>
              <w:left w:w="120" w:type="dxa"/>
              <w:bottom w:w="80" w:type="dxa"/>
              <w:right w:w="120" w:type="dxa"/>
            </w:tcMar>
            <w:vAlign w:val="center"/>
          </w:tcPr>
          <w:p w14:paraId="167D380D"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talqīḥ</w:t>
            </w:r>
            <w:proofErr w:type="spellEnd"/>
          </w:p>
        </w:tc>
      </w:tr>
      <w:tr w:rsidR="000D23A7" w:rsidRPr="000D23A7" w14:paraId="1294EFC1" w14:textId="77777777" w:rsidTr="008956A0">
        <w:tc>
          <w:tcPr>
            <w:tcW w:w="0" w:type="auto"/>
            <w:shd w:val="clear" w:color="auto" w:fill="FFFFFF" w:themeFill="background1"/>
            <w:tcMar>
              <w:top w:w="80" w:type="dxa"/>
              <w:left w:w="120" w:type="dxa"/>
              <w:bottom w:w="80" w:type="dxa"/>
              <w:right w:w="120" w:type="dxa"/>
            </w:tcMar>
            <w:vAlign w:val="center"/>
          </w:tcPr>
          <w:p w14:paraId="00D303C3"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Rachis</w:t>
            </w:r>
          </w:p>
        </w:tc>
        <w:tc>
          <w:tcPr>
            <w:tcW w:w="0" w:type="auto"/>
            <w:shd w:val="clear" w:color="auto" w:fill="FFFFFF" w:themeFill="background1"/>
            <w:tcMar>
              <w:top w:w="80" w:type="dxa"/>
              <w:left w:w="120" w:type="dxa"/>
              <w:bottom w:w="80" w:type="dxa"/>
              <w:right w:w="120" w:type="dxa"/>
            </w:tcMar>
            <w:vAlign w:val="center"/>
          </w:tcPr>
          <w:p w14:paraId="3A43F741"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 xml:space="preserve">The central woody axis of the date fruit bunch, bearing the </w:t>
            </w:r>
            <w:proofErr w:type="spellStart"/>
            <w:r w:rsidRPr="000D23A7">
              <w:rPr>
                <w:rFonts w:ascii="Times New Roman" w:eastAsia="Times New Roman" w:hAnsi="Times New Roman" w:cs="Times New Roman"/>
                <w:color w:val="000000"/>
                <w:kern w:val="0"/>
                <w:sz w:val="18"/>
                <w:szCs w:val="18"/>
                <w:lang w:val="en-GB"/>
                <w14:ligatures w14:val="none"/>
              </w:rPr>
              <w:t>spikelets</w:t>
            </w:r>
            <w:proofErr w:type="spellEnd"/>
            <w:r w:rsidRPr="000D23A7">
              <w:rPr>
                <w:rFonts w:ascii="Times New Roman" w:eastAsia="Times New Roman" w:hAnsi="Times New Roman" w:cs="Times New Roman"/>
                <w:color w:val="000000"/>
                <w:kern w:val="0"/>
                <w:sz w:val="18"/>
                <w:szCs w:val="18"/>
                <w:lang w:val="en-GB"/>
                <w14:ligatures w14:val="none"/>
              </w:rPr>
              <w:t xml:space="preserve"> and fruit.</w:t>
            </w:r>
          </w:p>
        </w:tc>
        <w:tc>
          <w:tcPr>
            <w:tcW w:w="0" w:type="auto"/>
            <w:shd w:val="clear" w:color="auto" w:fill="FFFFFF" w:themeFill="background1"/>
            <w:tcMar>
              <w:top w:w="80" w:type="dxa"/>
              <w:left w:w="120" w:type="dxa"/>
              <w:bottom w:w="80" w:type="dxa"/>
              <w:right w:w="120" w:type="dxa"/>
            </w:tcMar>
            <w:vAlign w:val="center"/>
          </w:tcPr>
          <w:p w14:paraId="5C7140EB"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عرجون</w:t>
            </w:r>
          </w:p>
        </w:tc>
        <w:tc>
          <w:tcPr>
            <w:tcW w:w="0" w:type="auto"/>
            <w:shd w:val="clear" w:color="auto" w:fill="FFFFFF" w:themeFill="background1"/>
            <w:tcMar>
              <w:top w:w="80" w:type="dxa"/>
              <w:left w:w="120" w:type="dxa"/>
              <w:bottom w:w="80" w:type="dxa"/>
              <w:right w:w="120" w:type="dxa"/>
            </w:tcMar>
            <w:vAlign w:val="center"/>
          </w:tcPr>
          <w:p w14:paraId="7FD46789"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ʿurjūn</w:t>
            </w:r>
            <w:proofErr w:type="spellEnd"/>
          </w:p>
        </w:tc>
      </w:tr>
      <w:tr w:rsidR="000D23A7" w:rsidRPr="000D23A7" w14:paraId="054D6F69" w14:textId="77777777" w:rsidTr="008956A0">
        <w:tc>
          <w:tcPr>
            <w:tcW w:w="0" w:type="auto"/>
            <w:shd w:val="clear" w:color="auto" w:fill="FFFFFF" w:themeFill="background1"/>
            <w:tcMar>
              <w:top w:w="80" w:type="dxa"/>
              <w:left w:w="120" w:type="dxa"/>
              <w:bottom w:w="80" w:type="dxa"/>
              <w:right w:w="120" w:type="dxa"/>
            </w:tcMar>
            <w:vAlign w:val="center"/>
          </w:tcPr>
          <w:p w14:paraId="76BE71B0"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Rob (date syrup)</w:t>
            </w:r>
          </w:p>
        </w:tc>
        <w:tc>
          <w:tcPr>
            <w:tcW w:w="0" w:type="auto"/>
            <w:shd w:val="clear" w:color="auto" w:fill="FFFFFF" w:themeFill="background1"/>
            <w:tcMar>
              <w:top w:w="80" w:type="dxa"/>
              <w:left w:w="120" w:type="dxa"/>
              <w:bottom w:w="80" w:type="dxa"/>
              <w:right w:w="120" w:type="dxa"/>
            </w:tcMar>
            <w:vAlign w:val="center"/>
          </w:tcPr>
          <w:p w14:paraId="031C5E15"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A traditional food product prepared by cooking and concentrating date pulp into a thick, sweet syrup; a common method of date preservation and processing in Saharan oases.</w:t>
            </w:r>
          </w:p>
        </w:tc>
        <w:tc>
          <w:tcPr>
            <w:tcW w:w="0" w:type="auto"/>
            <w:shd w:val="clear" w:color="auto" w:fill="FFFFFF" w:themeFill="background1"/>
            <w:tcMar>
              <w:top w:w="80" w:type="dxa"/>
              <w:left w:w="120" w:type="dxa"/>
              <w:bottom w:w="80" w:type="dxa"/>
              <w:right w:w="120" w:type="dxa"/>
            </w:tcMar>
            <w:vAlign w:val="center"/>
          </w:tcPr>
          <w:p w14:paraId="725209E4"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رُب</w:t>
            </w:r>
          </w:p>
        </w:tc>
        <w:tc>
          <w:tcPr>
            <w:tcW w:w="0" w:type="auto"/>
            <w:shd w:val="clear" w:color="auto" w:fill="FFFFFF" w:themeFill="background1"/>
            <w:tcMar>
              <w:top w:w="80" w:type="dxa"/>
              <w:left w:w="120" w:type="dxa"/>
              <w:bottom w:w="80" w:type="dxa"/>
              <w:right w:w="120" w:type="dxa"/>
            </w:tcMar>
            <w:vAlign w:val="center"/>
          </w:tcPr>
          <w:p w14:paraId="50526DDC"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rub/rob</w:t>
            </w:r>
          </w:p>
        </w:tc>
      </w:tr>
      <w:tr w:rsidR="000D23A7" w:rsidRPr="000D23A7" w14:paraId="3CBD33BB" w14:textId="77777777" w:rsidTr="008956A0">
        <w:tc>
          <w:tcPr>
            <w:tcW w:w="0" w:type="auto"/>
            <w:shd w:val="clear" w:color="auto" w:fill="FFFFFF" w:themeFill="background1"/>
            <w:tcMar>
              <w:top w:w="80" w:type="dxa"/>
              <w:left w:w="120" w:type="dxa"/>
              <w:bottom w:w="80" w:type="dxa"/>
              <w:right w:w="120" w:type="dxa"/>
            </w:tcMar>
            <w:vAlign w:val="center"/>
          </w:tcPr>
          <w:p w14:paraId="06B7C47F" w14:textId="77777777" w:rsidR="000D23A7" w:rsidRPr="000D23A7" w:rsidRDefault="000D23A7" w:rsidP="000D23A7">
            <w:pPr>
              <w:suppressAutoHyphens/>
              <w:spacing w:after="0" w:line="240" w:lineRule="auto"/>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Rutab</w:t>
            </w:r>
          </w:p>
        </w:tc>
        <w:tc>
          <w:tcPr>
            <w:tcW w:w="0" w:type="auto"/>
            <w:shd w:val="clear" w:color="auto" w:fill="FFFFFF" w:themeFill="background1"/>
            <w:tcMar>
              <w:top w:w="80" w:type="dxa"/>
              <w:left w:w="120" w:type="dxa"/>
              <w:bottom w:w="80" w:type="dxa"/>
              <w:right w:w="120" w:type="dxa"/>
            </w:tcMar>
            <w:vAlign w:val="center"/>
          </w:tcPr>
          <w:p w14:paraId="52F9FC33"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The fourth ripening stage of the date fruit, characterised by partial or full softening and browning of the flesh and a reduction in tannin content; sweet and partially moist.</w:t>
            </w:r>
          </w:p>
        </w:tc>
        <w:tc>
          <w:tcPr>
            <w:tcW w:w="0" w:type="auto"/>
            <w:shd w:val="clear" w:color="auto" w:fill="FFFFFF" w:themeFill="background1"/>
            <w:tcMar>
              <w:top w:w="80" w:type="dxa"/>
              <w:left w:w="120" w:type="dxa"/>
              <w:bottom w:w="80" w:type="dxa"/>
              <w:right w:w="120" w:type="dxa"/>
            </w:tcMar>
            <w:vAlign w:val="center"/>
          </w:tcPr>
          <w:p w14:paraId="5B4D15FB"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رطب</w:t>
            </w:r>
          </w:p>
        </w:tc>
        <w:tc>
          <w:tcPr>
            <w:tcW w:w="0" w:type="auto"/>
            <w:shd w:val="clear" w:color="auto" w:fill="FFFFFF" w:themeFill="background1"/>
            <w:tcMar>
              <w:top w:w="80" w:type="dxa"/>
              <w:left w:w="120" w:type="dxa"/>
              <w:bottom w:w="80" w:type="dxa"/>
              <w:right w:w="120" w:type="dxa"/>
            </w:tcMar>
            <w:vAlign w:val="center"/>
          </w:tcPr>
          <w:p w14:paraId="375115C7"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ruṭab</w:t>
            </w:r>
            <w:proofErr w:type="spellEnd"/>
          </w:p>
        </w:tc>
      </w:tr>
      <w:tr w:rsidR="000D23A7" w:rsidRPr="000D23A7" w14:paraId="4CF59C11" w14:textId="77777777" w:rsidTr="008956A0">
        <w:tc>
          <w:tcPr>
            <w:tcW w:w="0" w:type="auto"/>
            <w:shd w:val="clear" w:color="auto" w:fill="FFFFFF" w:themeFill="background1"/>
            <w:tcMar>
              <w:top w:w="80" w:type="dxa"/>
              <w:left w:w="120" w:type="dxa"/>
              <w:bottom w:w="80" w:type="dxa"/>
              <w:right w:w="120" w:type="dxa"/>
            </w:tcMar>
            <w:vAlign w:val="center"/>
          </w:tcPr>
          <w:p w14:paraId="41766EDD" w14:textId="77777777" w:rsidR="000D23A7" w:rsidRPr="000D23A7" w:rsidRDefault="000D23A7" w:rsidP="000D23A7">
            <w:pPr>
              <w:suppressAutoHyphens/>
              <w:spacing w:after="0" w:line="240" w:lineRule="auto"/>
              <w:rPr>
                <w:rFonts w:ascii="Times New Roman" w:eastAsia="Times New Roman" w:hAnsi="Times New Roman" w:cs="Times New Roman"/>
                <w:color w:val="000000"/>
                <w:kern w:val="0"/>
                <w:sz w:val="18"/>
                <w:szCs w:val="18"/>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Tamr</w:t>
            </w:r>
            <w:proofErr w:type="spellEnd"/>
          </w:p>
        </w:tc>
        <w:tc>
          <w:tcPr>
            <w:tcW w:w="0" w:type="auto"/>
            <w:shd w:val="clear" w:color="auto" w:fill="FFFFFF" w:themeFill="background1"/>
            <w:tcMar>
              <w:top w:w="80" w:type="dxa"/>
              <w:left w:w="120" w:type="dxa"/>
              <w:bottom w:w="80" w:type="dxa"/>
              <w:right w:w="120" w:type="dxa"/>
            </w:tcMar>
            <w:vAlign w:val="center"/>
          </w:tcPr>
          <w:p w14:paraId="7787FDA2"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18"/>
                <w:szCs w:val="18"/>
                <w:lang w:val="en-GB"/>
                <w14:ligatures w14:val="none"/>
              </w:rPr>
              <w:t>The final and fully ripe stage of the date fruit, characterised by low moisture content, concentrated sugars, and long shelf life; the primary commercially traded form.</w:t>
            </w:r>
          </w:p>
        </w:tc>
        <w:tc>
          <w:tcPr>
            <w:tcW w:w="0" w:type="auto"/>
            <w:shd w:val="clear" w:color="auto" w:fill="FFFFFF" w:themeFill="background1"/>
            <w:tcMar>
              <w:top w:w="80" w:type="dxa"/>
              <w:left w:w="120" w:type="dxa"/>
              <w:bottom w:w="80" w:type="dxa"/>
              <w:right w:w="120" w:type="dxa"/>
            </w:tcMar>
            <w:vAlign w:val="center"/>
          </w:tcPr>
          <w:p w14:paraId="371A1887"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color w:val="000000"/>
                <w:kern w:val="0"/>
                <w:sz w:val="22"/>
                <w:szCs w:val="22"/>
                <w:rtl/>
                <w:lang w:val="en-GB"/>
                <w14:ligatures w14:val="none"/>
              </w:rPr>
              <w:t>تمر</w:t>
            </w:r>
          </w:p>
        </w:tc>
        <w:tc>
          <w:tcPr>
            <w:tcW w:w="0" w:type="auto"/>
            <w:shd w:val="clear" w:color="auto" w:fill="FFFFFF" w:themeFill="background1"/>
            <w:tcMar>
              <w:top w:w="80" w:type="dxa"/>
              <w:left w:w="120" w:type="dxa"/>
              <w:bottom w:w="80" w:type="dxa"/>
              <w:right w:w="120" w:type="dxa"/>
            </w:tcMar>
            <w:vAlign w:val="center"/>
          </w:tcPr>
          <w:p w14:paraId="7F2BC370" w14:textId="77777777" w:rsidR="000D23A7" w:rsidRPr="000D23A7" w:rsidRDefault="000D23A7" w:rsidP="000D23A7">
            <w:pPr>
              <w:suppressAutoHyphens/>
              <w:spacing w:after="0" w:line="240" w:lineRule="auto"/>
              <w:jc w:val="both"/>
              <w:rPr>
                <w:rFonts w:ascii="Times New Roman" w:eastAsia="Times New Roman" w:hAnsi="Times New Roman" w:cs="Times New Roman"/>
                <w:kern w:val="0"/>
                <w:sz w:val="22"/>
                <w:lang w:val="en-GB"/>
                <w14:ligatures w14:val="none"/>
              </w:rPr>
            </w:pPr>
            <w:proofErr w:type="spellStart"/>
            <w:r w:rsidRPr="000D23A7">
              <w:rPr>
                <w:rFonts w:ascii="Times New Roman" w:eastAsia="Times New Roman" w:hAnsi="Times New Roman" w:cs="Times New Roman"/>
                <w:color w:val="000000"/>
                <w:kern w:val="0"/>
                <w:sz w:val="18"/>
                <w:szCs w:val="18"/>
                <w:lang w:val="en-GB"/>
                <w14:ligatures w14:val="none"/>
              </w:rPr>
              <w:t>tamr</w:t>
            </w:r>
            <w:proofErr w:type="spellEnd"/>
          </w:p>
        </w:tc>
      </w:tr>
      <w:tr w:rsidR="000D23A7" w:rsidRPr="000D23A7" w14:paraId="22C516DB" w14:textId="77777777" w:rsidTr="008956A0">
        <w:tc>
          <w:tcPr>
            <w:tcW w:w="0" w:type="auto"/>
            <w:shd w:val="clear" w:color="auto" w:fill="FFFFFF" w:themeFill="background1"/>
            <w:tcMar>
              <w:top w:w="80" w:type="dxa"/>
              <w:left w:w="120" w:type="dxa"/>
              <w:bottom w:w="80" w:type="dxa"/>
              <w:right w:w="120" w:type="dxa"/>
            </w:tcMar>
            <w:vAlign w:val="center"/>
          </w:tcPr>
          <w:p w14:paraId="05712619" w14:textId="77777777" w:rsidR="000D23A7" w:rsidRPr="000D23A7" w:rsidRDefault="000D23A7" w:rsidP="000D23A7">
            <w:pPr>
              <w:suppressAutoHyphens/>
              <w:spacing w:after="0" w:line="240" w:lineRule="auto"/>
              <w:rPr>
                <w:rFonts w:ascii="Times New Roman" w:eastAsia="Times New Roman" w:hAnsi="Times New Roman" w:cs="Times New Roman"/>
                <w:color w:val="000000"/>
                <w:kern w:val="0"/>
                <w:sz w:val="18"/>
                <w:szCs w:val="18"/>
                <w:lang w:val="en-GB"/>
                <w14:ligatures w14:val="none"/>
              </w:rPr>
            </w:pPr>
            <w:r w:rsidRPr="000D23A7">
              <w:rPr>
                <w:rFonts w:ascii="Times New Roman" w:eastAsia="Times New Roman" w:hAnsi="Times New Roman" w:cs="Times New Roman"/>
                <w:color w:val="000000"/>
                <w:kern w:val="0"/>
                <w:sz w:val="18"/>
                <w:szCs w:val="18"/>
                <w:lang w:val="en-GB"/>
                <w14:ligatures w14:val="none"/>
              </w:rPr>
              <w:t>Basket</w:t>
            </w:r>
          </w:p>
        </w:tc>
        <w:tc>
          <w:tcPr>
            <w:tcW w:w="0" w:type="auto"/>
            <w:shd w:val="clear" w:color="auto" w:fill="FFFFFF" w:themeFill="background1"/>
            <w:tcMar>
              <w:top w:w="80" w:type="dxa"/>
              <w:left w:w="120" w:type="dxa"/>
              <w:bottom w:w="80" w:type="dxa"/>
              <w:right w:w="120" w:type="dxa"/>
            </w:tcMar>
            <w:vAlign w:val="center"/>
          </w:tcPr>
          <w:p w14:paraId="60CF5277" w14:textId="77777777" w:rsidR="000D23A7" w:rsidRPr="000D23A7" w:rsidRDefault="000D23A7" w:rsidP="000D23A7">
            <w:pPr>
              <w:suppressAutoHyphens/>
              <w:spacing w:after="0" w:line="240" w:lineRule="auto"/>
              <w:jc w:val="both"/>
              <w:rPr>
                <w:rFonts w:ascii="Times New Roman" w:eastAsia="Times New Roman" w:hAnsi="Times New Roman" w:cs="Times New Roman"/>
                <w:color w:val="000000"/>
                <w:kern w:val="0"/>
                <w:sz w:val="18"/>
                <w:szCs w:val="18"/>
                <w:lang w:val="en-GB"/>
                <w14:ligatures w14:val="none"/>
              </w:rPr>
            </w:pPr>
            <w:r w:rsidRPr="000D23A7">
              <w:rPr>
                <w:rFonts w:ascii="Times New Roman" w:eastAsia="Times New Roman" w:hAnsi="Times New Roman" w:cs="Times New Roman"/>
                <w:color w:val="000000"/>
                <w:kern w:val="0"/>
                <w:sz w:val="18"/>
                <w:szCs w:val="18"/>
                <w:lang w:val="en-US"/>
                <w14:ligatures w14:val="none"/>
              </w:rPr>
              <w:t>A traditional woven basket, made from palm leaves (fronds)</w:t>
            </w:r>
          </w:p>
        </w:tc>
        <w:tc>
          <w:tcPr>
            <w:tcW w:w="0" w:type="auto"/>
            <w:shd w:val="clear" w:color="auto" w:fill="FFFFFF" w:themeFill="background1"/>
            <w:tcMar>
              <w:top w:w="80" w:type="dxa"/>
              <w:left w:w="120" w:type="dxa"/>
              <w:bottom w:w="80" w:type="dxa"/>
              <w:right w:w="120" w:type="dxa"/>
            </w:tcMar>
            <w:vAlign w:val="center"/>
          </w:tcPr>
          <w:p w14:paraId="0C9B80B7" w14:textId="77777777" w:rsidR="000D23A7" w:rsidRPr="000D23A7" w:rsidRDefault="000D23A7" w:rsidP="000D23A7">
            <w:pPr>
              <w:suppressAutoHyphens/>
              <w:spacing w:after="0" w:line="240" w:lineRule="auto"/>
              <w:jc w:val="both"/>
              <w:rPr>
                <w:rFonts w:ascii="Times New Roman" w:eastAsia="Times New Roman" w:hAnsi="Times New Roman" w:cs="Times New Roman"/>
                <w:color w:val="000000"/>
                <w:kern w:val="0"/>
                <w:sz w:val="22"/>
                <w:szCs w:val="22"/>
                <w:rtl/>
                <w:lang w:val="en-GB"/>
                <w14:ligatures w14:val="none"/>
              </w:rPr>
            </w:pPr>
            <w:r w:rsidRPr="000D23A7">
              <w:rPr>
                <w:rFonts w:ascii="Times New Roman" w:eastAsia="Times New Roman" w:hAnsi="Times New Roman" w:cs="Times New Roman"/>
                <w:color w:val="000000"/>
                <w:kern w:val="0"/>
                <w:sz w:val="22"/>
                <w:szCs w:val="22"/>
                <w:rtl/>
                <w:lang w:val="en-GB"/>
                <w14:ligatures w14:val="none"/>
              </w:rPr>
              <w:t>قُفَّة</w:t>
            </w:r>
          </w:p>
        </w:tc>
        <w:tc>
          <w:tcPr>
            <w:tcW w:w="0" w:type="auto"/>
            <w:shd w:val="clear" w:color="auto" w:fill="FFFFFF" w:themeFill="background1"/>
            <w:tcMar>
              <w:top w:w="80" w:type="dxa"/>
              <w:left w:w="120" w:type="dxa"/>
              <w:bottom w:w="80" w:type="dxa"/>
              <w:right w:w="120" w:type="dxa"/>
            </w:tcMar>
            <w:vAlign w:val="center"/>
          </w:tcPr>
          <w:p w14:paraId="44A5AC05" w14:textId="77777777" w:rsidR="000D23A7" w:rsidRPr="000D23A7" w:rsidRDefault="000D23A7" w:rsidP="000D23A7">
            <w:pPr>
              <w:suppressAutoHyphens/>
              <w:spacing w:after="0" w:line="240" w:lineRule="auto"/>
              <w:jc w:val="both"/>
              <w:rPr>
                <w:rFonts w:ascii="Times New Roman" w:eastAsia="Times New Roman" w:hAnsi="Times New Roman" w:cs="Times New Roman"/>
                <w:color w:val="000000"/>
                <w:kern w:val="0"/>
                <w:sz w:val="18"/>
                <w:szCs w:val="18"/>
                <w:lang w:val="en-GB"/>
                <w14:ligatures w14:val="none"/>
              </w:rPr>
            </w:pPr>
            <w:proofErr w:type="spellStart"/>
            <w:r w:rsidRPr="000D23A7">
              <w:rPr>
                <w:rFonts w:ascii="Times New Roman" w:eastAsia="Times New Roman" w:hAnsi="Times New Roman" w:cs="Times New Roman"/>
                <w:color w:val="000000"/>
                <w:kern w:val="0"/>
                <w:sz w:val="18"/>
                <w:szCs w:val="18"/>
                <w:lang w:val="en-US"/>
                <w14:ligatures w14:val="none"/>
              </w:rPr>
              <w:t>quffa</w:t>
            </w:r>
            <w:proofErr w:type="spellEnd"/>
          </w:p>
        </w:tc>
      </w:tr>
    </w:tbl>
    <w:p w14:paraId="7E0A9DA1" w14:textId="77777777" w:rsidR="000D23A7" w:rsidRPr="000D23A7" w:rsidRDefault="000D23A7" w:rsidP="000D23A7">
      <w:pPr>
        <w:suppressAutoHyphens/>
        <w:spacing w:after="240" w:line="288" w:lineRule="auto"/>
        <w:jc w:val="both"/>
        <w:rPr>
          <w:rFonts w:ascii="Times New Roman" w:eastAsia="Times New Roman" w:hAnsi="Times New Roman" w:cs="Times New Roman"/>
          <w:b/>
          <w:bCs/>
          <w:kern w:val="0"/>
          <w:sz w:val="22"/>
          <w:lang w:val="en-GB"/>
          <w14:ligatures w14:val="none"/>
        </w:rPr>
      </w:pPr>
    </w:p>
    <w:p w14:paraId="784E3407"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br w:type="page"/>
      </w:r>
    </w:p>
    <w:p w14:paraId="6B2EEB33"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p>
    <w:p w14:paraId="0201EAB5"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noProof/>
          <w:kern w:val="0"/>
          <w:sz w:val="22"/>
          <w:lang w:val="en-GB"/>
        </w:rPr>
        <w:drawing>
          <wp:inline distT="0" distB="0" distL="0" distR="0" wp14:anchorId="614530E0" wp14:editId="3670E016">
            <wp:extent cx="5753100" cy="2870200"/>
            <wp:effectExtent l="0" t="0" r="0" b="0"/>
            <wp:docPr id="11089296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29629" name="Image 110892962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53100" cy="2870200"/>
                    </a:xfrm>
                    <a:prstGeom prst="rect">
                      <a:avLst/>
                    </a:prstGeom>
                  </pic:spPr>
                </pic:pic>
              </a:graphicData>
            </a:graphic>
          </wp:inline>
        </w:drawing>
      </w:r>
    </w:p>
    <w:p w14:paraId="1E95D9E1"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t xml:space="preserve">Figure S1. Relationship between the cultural prominence of a date palm variety and the number of palm groves where it was cited as resistant to </w:t>
      </w:r>
      <w:proofErr w:type="spellStart"/>
      <w:r w:rsidRPr="000D23A7">
        <w:rPr>
          <w:rFonts w:ascii="Times New Roman" w:eastAsia="Times New Roman" w:hAnsi="Times New Roman" w:cs="Times New Roman"/>
          <w:kern w:val="0"/>
          <w:sz w:val="22"/>
          <w:lang w:val="en-GB"/>
          <w14:ligatures w14:val="none"/>
        </w:rPr>
        <w:t>Bayoud</w:t>
      </w:r>
      <w:proofErr w:type="spellEnd"/>
      <w:r w:rsidRPr="000D23A7">
        <w:rPr>
          <w:rFonts w:ascii="Times New Roman" w:eastAsia="Times New Roman" w:hAnsi="Times New Roman" w:cs="Times New Roman"/>
          <w:kern w:val="0"/>
          <w:sz w:val="22"/>
          <w:lang w:val="en-GB"/>
          <w14:ligatures w14:val="none"/>
        </w:rPr>
        <w:t xml:space="preserve">. Each point is one of the 30 varieties recorded in the free lists. Cultural prominence is measured against Smith’s salience index (A) and against the relative frequency of citation, that is the proportion of the 39 palm groves in which the </w:t>
      </w:r>
      <w:proofErr w:type="spellStart"/>
      <w:r w:rsidRPr="000D23A7">
        <w:rPr>
          <w:rFonts w:ascii="Times New Roman" w:eastAsia="Times New Roman" w:hAnsi="Times New Roman" w:cs="Times New Roman"/>
          <w:kern w:val="0"/>
          <w:sz w:val="22"/>
          <w:lang w:val="en-GB"/>
          <w14:ligatures w14:val="none"/>
        </w:rPr>
        <w:t>varietywas</w:t>
      </w:r>
      <w:proofErr w:type="spellEnd"/>
      <w:r w:rsidRPr="000D23A7">
        <w:rPr>
          <w:rFonts w:ascii="Times New Roman" w:eastAsia="Times New Roman" w:hAnsi="Times New Roman" w:cs="Times New Roman"/>
          <w:kern w:val="0"/>
          <w:sz w:val="22"/>
          <w:lang w:val="en-GB"/>
          <w14:ligatures w14:val="none"/>
        </w:rPr>
        <w:t xml:space="preserve"> reported (B). The y axis gives the number of palm groves in which farmers cited the named type as resistant to </w:t>
      </w:r>
      <w:proofErr w:type="spellStart"/>
      <w:r w:rsidRPr="000D23A7">
        <w:rPr>
          <w:rFonts w:ascii="Times New Roman" w:eastAsia="Times New Roman" w:hAnsi="Times New Roman" w:cs="Times New Roman"/>
          <w:kern w:val="0"/>
          <w:sz w:val="22"/>
          <w:lang w:val="en-GB"/>
          <w14:ligatures w14:val="none"/>
        </w:rPr>
        <w:t>Bayoud</w:t>
      </w:r>
      <w:proofErr w:type="spellEnd"/>
      <w:r w:rsidRPr="000D23A7">
        <w:rPr>
          <w:rFonts w:ascii="Times New Roman" w:eastAsia="Times New Roman" w:hAnsi="Times New Roman" w:cs="Times New Roman"/>
          <w:kern w:val="0"/>
          <w:sz w:val="22"/>
          <w:lang w:val="en-GB"/>
          <w14:ligatures w14:val="none"/>
        </w:rPr>
        <w:t>, among the 35 palm groves where at least one resistant type was named. Varieties never cited as resistant are retained with a count of zero. Spearman rank correlation coefficients and their p values are given in each panel.</w:t>
      </w:r>
      <w:r w:rsidRPr="000D23A7">
        <w:rPr>
          <w:rFonts w:ascii="Times New Roman" w:eastAsia="Times New Roman" w:hAnsi="Times New Roman" w:cs="Times New Roman"/>
          <w:kern w:val="0"/>
          <w:sz w:val="22"/>
          <w:lang w:val="en-GB"/>
          <w14:ligatures w14:val="none"/>
        </w:rPr>
        <w:br w:type="page"/>
      </w:r>
    </w:p>
    <w:p w14:paraId="75D44216"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noProof/>
          <w:kern w:val="0"/>
          <w:sz w:val="22"/>
          <w:lang w:val="en-GB"/>
          <w14:ligatures w14:val="none"/>
        </w:rPr>
        <w:lastRenderedPageBreak/>
        <mc:AlternateContent>
          <mc:Choice Requires="wps">
            <w:drawing>
              <wp:anchor distT="45720" distB="45720" distL="114300" distR="114300" simplePos="0" relativeHeight="251660288" behindDoc="0" locked="0" layoutInCell="1" allowOverlap="1" wp14:anchorId="23517640" wp14:editId="073228F4">
                <wp:simplePos x="0" y="0"/>
                <wp:positionH relativeFrom="column">
                  <wp:posOffset>0</wp:posOffset>
                </wp:positionH>
                <wp:positionV relativeFrom="paragraph">
                  <wp:posOffset>0</wp:posOffset>
                </wp:positionV>
                <wp:extent cx="6061710" cy="9742170"/>
                <wp:effectExtent l="0" t="0" r="15240" b="11430"/>
                <wp:wrapSquare wrapText="bothSides"/>
                <wp:docPr id="52276710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1710" cy="9742170"/>
                        </a:xfrm>
                        <a:prstGeom prst="rect">
                          <a:avLst/>
                        </a:prstGeom>
                        <a:solidFill>
                          <a:srgbClr val="FFFFFF"/>
                        </a:solidFill>
                        <a:ln w="9525">
                          <a:solidFill>
                            <a:srgbClr val="000000"/>
                          </a:solidFill>
                          <a:miter lim="800000"/>
                          <a:headEnd/>
                          <a:tailEnd/>
                        </a:ln>
                      </wps:spPr>
                      <wps:txbx>
                        <w:txbxContent>
                          <w:p w14:paraId="2610AAC6" w14:textId="77777777" w:rsidR="000D23A7" w:rsidRDefault="000D23A7" w:rsidP="000D23A7">
                            <w:r>
                              <w:rPr>
                                <w:noProof/>
                              </w:rPr>
                              <w:drawing>
                                <wp:inline distT="0" distB="0" distL="0" distR="0" wp14:anchorId="4C90E92A" wp14:editId="6E4DD675">
                                  <wp:extent cx="1847850" cy="1401169"/>
                                  <wp:effectExtent l="0" t="0" r="0" b="8890"/>
                                  <wp:docPr id="1109352977" name="Image 110935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874626" cy="1421472"/>
                                          </a:xfrm>
                                          <a:prstGeom prst="rect">
                                            <a:avLst/>
                                          </a:prstGeom>
                                        </pic:spPr>
                                      </pic:pic>
                                    </a:graphicData>
                                  </a:graphic>
                                </wp:inline>
                              </w:drawing>
                            </w:r>
                            <w:r>
                              <w:rPr>
                                <w:noProof/>
                              </w:rPr>
                              <w:drawing>
                                <wp:inline distT="0" distB="0" distL="0" distR="0" wp14:anchorId="3B293D6A" wp14:editId="3825EF8A">
                                  <wp:extent cx="1916138" cy="1403350"/>
                                  <wp:effectExtent l="0" t="0" r="8255" b="6350"/>
                                  <wp:docPr id="2052876354" name="Image 2052876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1045" cy="1414267"/>
                                          </a:xfrm>
                                          <a:prstGeom prst="rect">
                                            <a:avLst/>
                                          </a:prstGeom>
                                        </pic:spPr>
                                      </pic:pic>
                                    </a:graphicData>
                                  </a:graphic>
                                </wp:inline>
                              </w:drawing>
                            </w:r>
                            <w:r>
                              <w:rPr>
                                <w:noProof/>
                              </w:rPr>
                              <w:drawing>
                                <wp:inline distT="0" distB="0" distL="0" distR="0" wp14:anchorId="2263476B" wp14:editId="55B795E2">
                                  <wp:extent cx="2044686" cy="1402715"/>
                                  <wp:effectExtent l="0" t="0" r="0" b="6985"/>
                                  <wp:docPr id="1209285639" name="Image 1209285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69930" cy="1420033"/>
                                          </a:xfrm>
                                          <a:prstGeom prst="rect">
                                            <a:avLst/>
                                          </a:prstGeom>
                                        </pic:spPr>
                                      </pic:pic>
                                    </a:graphicData>
                                  </a:graphic>
                                </wp:inline>
                              </w:drawing>
                            </w:r>
                            <w:r>
                              <w:rPr>
                                <w:noProof/>
                              </w:rPr>
                              <w:drawing>
                                <wp:inline distT="0" distB="0" distL="0" distR="0" wp14:anchorId="7EFDD9E9" wp14:editId="6B9DC58A">
                                  <wp:extent cx="1847850" cy="1571905"/>
                                  <wp:effectExtent l="0" t="0" r="0" b="9525"/>
                                  <wp:docPr id="468748586" name="Image 468748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68251" cy="1589259"/>
                                          </a:xfrm>
                                          <a:prstGeom prst="rect">
                                            <a:avLst/>
                                          </a:prstGeom>
                                        </pic:spPr>
                                      </pic:pic>
                                    </a:graphicData>
                                  </a:graphic>
                                </wp:inline>
                              </w:drawing>
                            </w:r>
                            <w:r>
                              <w:rPr>
                                <w:noProof/>
                              </w:rPr>
                              <w:drawing>
                                <wp:inline distT="0" distB="0" distL="0" distR="0" wp14:anchorId="1EB02FC1" wp14:editId="6824B2E3">
                                  <wp:extent cx="1920240" cy="1584960"/>
                                  <wp:effectExtent l="0" t="0" r="3810" b="0"/>
                                  <wp:docPr id="1330575734" name="Image 1330575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944597" cy="1605064"/>
                                          </a:xfrm>
                                          <a:prstGeom prst="rect">
                                            <a:avLst/>
                                          </a:prstGeom>
                                        </pic:spPr>
                                      </pic:pic>
                                    </a:graphicData>
                                  </a:graphic>
                                </wp:inline>
                              </w:drawing>
                            </w:r>
                            <w:r>
                              <w:rPr>
                                <w:noProof/>
                              </w:rPr>
                              <w:drawing>
                                <wp:inline distT="0" distB="0" distL="0" distR="0" wp14:anchorId="62EF9C02" wp14:editId="1D40E7FF">
                                  <wp:extent cx="2053590" cy="1574165"/>
                                  <wp:effectExtent l="0" t="0" r="3810" b="6985"/>
                                  <wp:docPr id="708689995" name="Image 708689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76821" cy="1591973"/>
                                          </a:xfrm>
                                          <a:prstGeom prst="rect">
                                            <a:avLst/>
                                          </a:prstGeom>
                                        </pic:spPr>
                                      </pic:pic>
                                    </a:graphicData>
                                  </a:graphic>
                                </wp:inline>
                              </w:drawing>
                            </w:r>
                            <w:r>
                              <w:rPr>
                                <w:noProof/>
                              </w:rPr>
                              <w:drawing>
                                <wp:inline distT="0" distB="0" distL="0" distR="0" wp14:anchorId="5E10F15C" wp14:editId="4B083A73">
                                  <wp:extent cx="1855470" cy="1581785"/>
                                  <wp:effectExtent l="0" t="0" r="0" b="0"/>
                                  <wp:docPr id="754416331" name="Image 75441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86942" cy="1608615"/>
                                          </a:xfrm>
                                          <a:prstGeom prst="rect">
                                            <a:avLst/>
                                          </a:prstGeom>
                                        </pic:spPr>
                                      </pic:pic>
                                    </a:graphicData>
                                  </a:graphic>
                                </wp:inline>
                              </w:drawing>
                            </w:r>
                            <w:r>
                              <w:rPr>
                                <w:noProof/>
                              </w:rPr>
                              <w:drawing>
                                <wp:inline distT="0" distB="0" distL="0" distR="0" wp14:anchorId="15B73A6D" wp14:editId="3149299C">
                                  <wp:extent cx="1927860" cy="1579880"/>
                                  <wp:effectExtent l="0" t="0" r="0" b="1270"/>
                                  <wp:docPr id="729912660" name="Image 729912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45872" cy="1594641"/>
                                          </a:xfrm>
                                          <a:prstGeom prst="rect">
                                            <a:avLst/>
                                          </a:prstGeom>
                                        </pic:spPr>
                                      </pic:pic>
                                    </a:graphicData>
                                  </a:graphic>
                                </wp:inline>
                              </w:drawing>
                            </w:r>
                            <w:r>
                              <w:rPr>
                                <w:noProof/>
                              </w:rPr>
                              <w:drawing>
                                <wp:inline distT="0" distB="0" distL="0" distR="0" wp14:anchorId="5ECE207C" wp14:editId="24C11495">
                                  <wp:extent cx="2053590" cy="1579880"/>
                                  <wp:effectExtent l="0" t="0" r="3810" b="1270"/>
                                  <wp:docPr id="1256435833" name="Image 125643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83371" cy="1602791"/>
                                          </a:xfrm>
                                          <a:prstGeom prst="rect">
                                            <a:avLst/>
                                          </a:prstGeom>
                                        </pic:spPr>
                                      </pic:pic>
                                    </a:graphicData>
                                  </a:graphic>
                                </wp:inline>
                              </w:drawing>
                            </w:r>
                            <w:r>
                              <w:rPr>
                                <w:noProof/>
                              </w:rPr>
                              <w:drawing>
                                <wp:inline distT="0" distB="0" distL="0" distR="0" wp14:anchorId="1E3F624F" wp14:editId="00AB43CD">
                                  <wp:extent cx="1866900" cy="1530985"/>
                                  <wp:effectExtent l="0" t="0" r="0" b="0"/>
                                  <wp:docPr id="440730813" name="Image 44073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81989" cy="1543359"/>
                                          </a:xfrm>
                                          <a:prstGeom prst="rect">
                                            <a:avLst/>
                                          </a:prstGeom>
                                        </pic:spPr>
                                      </pic:pic>
                                    </a:graphicData>
                                  </a:graphic>
                                </wp:inline>
                              </w:drawing>
                            </w:r>
                            <w:r>
                              <w:rPr>
                                <w:noProof/>
                              </w:rPr>
                              <w:drawing>
                                <wp:inline distT="0" distB="0" distL="0" distR="0" wp14:anchorId="4554AD72" wp14:editId="5C8EBB11">
                                  <wp:extent cx="1920240" cy="1527175"/>
                                  <wp:effectExtent l="0" t="0" r="3810" b="0"/>
                                  <wp:docPr id="1461918773" name="Image 1461918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59661" cy="1558527"/>
                                          </a:xfrm>
                                          <a:prstGeom prst="rect">
                                            <a:avLst/>
                                          </a:prstGeom>
                                        </pic:spPr>
                                      </pic:pic>
                                    </a:graphicData>
                                  </a:graphic>
                                </wp:inline>
                              </w:drawing>
                            </w:r>
                            <w:r>
                              <w:rPr>
                                <w:noProof/>
                              </w:rPr>
                              <w:drawing>
                                <wp:inline distT="0" distB="0" distL="0" distR="0" wp14:anchorId="6AAB5982" wp14:editId="4A95C45D">
                                  <wp:extent cx="2045970" cy="1525905"/>
                                  <wp:effectExtent l="0" t="0" r="0" b="0"/>
                                  <wp:docPr id="1248503943" name="Image 124850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81356" cy="1552296"/>
                                          </a:xfrm>
                                          <a:prstGeom prst="rect">
                                            <a:avLst/>
                                          </a:prstGeom>
                                        </pic:spPr>
                                      </pic:pic>
                                    </a:graphicData>
                                  </a:graphic>
                                </wp:inline>
                              </w:drawing>
                            </w:r>
                            <w:r>
                              <w:rPr>
                                <w:noProof/>
                              </w:rPr>
                              <w:drawing>
                                <wp:inline distT="0" distB="0" distL="0" distR="0" wp14:anchorId="6E9B1274" wp14:editId="4E1FD0D8">
                                  <wp:extent cx="1870710" cy="1651635"/>
                                  <wp:effectExtent l="0" t="0" r="0" b="5715"/>
                                  <wp:docPr id="1919720794" name="Image 191972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895319" cy="1673362"/>
                                          </a:xfrm>
                                          <a:prstGeom prst="rect">
                                            <a:avLst/>
                                          </a:prstGeom>
                                        </pic:spPr>
                                      </pic:pic>
                                    </a:graphicData>
                                  </a:graphic>
                                </wp:inline>
                              </w:drawing>
                            </w:r>
                            <w:r>
                              <w:rPr>
                                <w:noProof/>
                              </w:rPr>
                              <w:drawing>
                                <wp:inline distT="0" distB="0" distL="0" distR="0" wp14:anchorId="359BCD1B" wp14:editId="35184818">
                                  <wp:extent cx="1916430" cy="1651635"/>
                                  <wp:effectExtent l="0" t="0" r="7620" b="5715"/>
                                  <wp:docPr id="184307535" name="Image 184307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55612" cy="1685403"/>
                                          </a:xfrm>
                                          <a:prstGeom prst="rect">
                                            <a:avLst/>
                                          </a:prstGeom>
                                        </pic:spPr>
                                      </pic:pic>
                                    </a:graphicData>
                                  </a:graphic>
                                </wp:inline>
                              </w:drawing>
                            </w:r>
                            <w:r>
                              <w:rPr>
                                <w:noProof/>
                              </w:rPr>
                              <w:drawing>
                                <wp:inline distT="0" distB="0" distL="0" distR="0" wp14:anchorId="7F929EE6" wp14:editId="36E6EA1F">
                                  <wp:extent cx="2045970" cy="1652270"/>
                                  <wp:effectExtent l="0" t="0" r="0" b="5080"/>
                                  <wp:docPr id="205965317" name="Image 20596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13754" cy="1707011"/>
                                          </a:xfrm>
                                          <a:prstGeom prst="rect">
                                            <a:avLst/>
                                          </a:prstGeom>
                                        </pic:spPr>
                                      </pic:pic>
                                    </a:graphicData>
                                  </a:graphic>
                                </wp:inline>
                              </w:drawing>
                            </w:r>
                            <w:r>
                              <w:rPr>
                                <w:noProof/>
                              </w:rPr>
                              <w:drawing>
                                <wp:inline distT="0" distB="0" distL="0" distR="0" wp14:anchorId="53B077CF" wp14:editId="33F12428">
                                  <wp:extent cx="1888320" cy="1688465"/>
                                  <wp:effectExtent l="0" t="0" r="0" b="6985"/>
                                  <wp:docPr id="514457473" name="Image 514457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933048" cy="1728459"/>
                                          </a:xfrm>
                                          <a:prstGeom prst="rect">
                                            <a:avLst/>
                                          </a:prstGeom>
                                        </pic:spPr>
                                      </pic:pic>
                                    </a:graphicData>
                                  </a:graphic>
                                </wp:inline>
                              </w:drawing>
                            </w:r>
                            <w:r>
                              <w:rPr>
                                <w:noProof/>
                              </w:rPr>
                              <w:drawing>
                                <wp:inline distT="0" distB="0" distL="0" distR="0" wp14:anchorId="4504D1D8" wp14:editId="64F337F7">
                                  <wp:extent cx="1924050" cy="1686560"/>
                                  <wp:effectExtent l="0" t="0" r="0" b="8890"/>
                                  <wp:docPr id="2039308258" name="Image 2039308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62251" cy="1720046"/>
                                          </a:xfrm>
                                          <a:prstGeom prst="rect">
                                            <a:avLst/>
                                          </a:prstGeom>
                                        </pic:spPr>
                                      </pic:pic>
                                    </a:graphicData>
                                  </a:graphic>
                                </wp:inline>
                              </w:drawing>
                            </w:r>
                            <w:r>
                              <w:rPr>
                                <w:noProof/>
                              </w:rPr>
                              <w:drawing>
                                <wp:inline distT="0" distB="0" distL="0" distR="0" wp14:anchorId="61B6D92B" wp14:editId="3EB629AD">
                                  <wp:extent cx="2023110" cy="1689100"/>
                                  <wp:effectExtent l="0" t="0" r="0" b="6350"/>
                                  <wp:docPr id="879428709" name="Image 87942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38291" cy="1701775"/>
                                          </a:xfrm>
                                          <a:prstGeom prst="rect">
                                            <a:avLst/>
                                          </a:prstGeom>
                                        </pic:spPr>
                                      </pic:pic>
                                    </a:graphicData>
                                  </a:graphic>
                                </wp:inline>
                              </w:drawing>
                            </w:r>
                          </w:p>
                          <w:p w14:paraId="68743137" w14:textId="77777777" w:rsidR="000D23A7" w:rsidRPr="009E7BF4" w:rsidRDefault="000D23A7" w:rsidP="000D23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517640" id="_x0000_t202" coordsize="21600,21600" o:spt="202" path="m,l,21600r21600,l21600,xe">
                <v:stroke joinstyle="miter"/>
                <v:path gradientshapeok="t" o:connecttype="rect"/>
              </v:shapetype>
              <v:shape id="Zone de texte 2" o:spid="_x0000_s1026" type="#_x0000_t202" style="position:absolute;left:0;text-align:left;margin-left:0;margin-top:0;width:477.3pt;height:767.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">
                <v:textbox>
                  <w:txbxContent>
                    <w:p w14:paraId="2610AAC6" w14:textId="77777777" w:rsidR="000D23A7" w:rsidRDefault="000D23A7" w:rsidP="000D23A7">
                      <w:r>
                        <w:rPr>
                          <w:noProof/>
                        </w:rPr>
                        <w:drawing>
                          <wp:inline distT="0" distB="0" distL="0" distR="0" wp14:anchorId="4C90E92A" wp14:editId="6E4DD675">
                            <wp:extent cx="1847850" cy="1401169"/>
                            <wp:effectExtent l="0" t="0" r="0" b="8890"/>
                            <wp:docPr id="1109352977" name="Image 110935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874626" cy="1421472"/>
                                    </a:xfrm>
                                    <a:prstGeom prst="rect">
                                      <a:avLst/>
                                    </a:prstGeom>
                                  </pic:spPr>
                                </pic:pic>
                              </a:graphicData>
                            </a:graphic>
                          </wp:inline>
                        </w:drawing>
                      </w:r>
                      <w:r>
                        <w:rPr>
                          <w:noProof/>
                        </w:rPr>
                        <w:drawing>
                          <wp:inline distT="0" distB="0" distL="0" distR="0" wp14:anchorId="3B293D6A" wp14:editId="3825EF8A">
                            <wp:extent cx="1916138" cy="1403350"/>
                            <wp:effectExtent l="0" t="0" r="8255" b="6350"/>
                            <wp:docPr id="2052876354" name="Image 2052876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1045" cy="1414267"/>
                                    </a:xfrm>
                                    <a:prstGeom prst="rect">
                                      <a:avLst/>
                                    </a:prstGeom>
                                  </pic:spPr>
                                </pic:pic>
                              </a:graphicData>
                            </a:graphic>
                          </wp:inline>
                        </w:drawing>
                      </w:r>
                      <w:r>
                        <w:rPr>
                          <w:noProof/>
                        </w:rPr>
                        <w:drawing>
                          <wp:inline distT="0" distB="0" distL="0" distR="0" wp14:anchorId="2263476B" wp14:editId="55B795E2">
                            <wp:extent cx="2044686" cy="1402715"/>
                            <wp:effectExtent l="0" t="0" r="0" b="6985"/>
                            <wp:docPr id="1209285639" name="Image 1209285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69930" cy="1420033"/>
                                    </a:xfrm>
                                    <a:prstGeom prst="rect">
                                      <a:avLst/>
                                    </a:prstGeom>
                                  </pic:spPr>
                                </pic:pic>
                              </a:graphicData>
                            </a:graphic>
                          </wp:inline>
                        </w:drawing>
                      </w:r>
                      <w:r>
                        <w:rPr>
                          <w:noProof/>
                        </w:rPr>
                        <w:drawing>
                          <wp:inline distT="0" distB="0" distL="0" distR="0" wp14:anchorId="7EFDD9E9" wp14:editId="6B9DC58A">
                            <wp:extent cx="1847850" cy="1571905"/>
                            <wp:effectExtent l="0" t="0" r="0" b="9525"/>
                            <wp:docPr id="468748586" name="Image 468748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68251" cy="1589259"/>
                                    </a:xfrm>
                                    <a:prstGeom prst="rect">
                                      <a:avLst/>
                                    </a:prstGeom>
                                  </pic:spPr>
                                </pic:pic>
                              </a:graphicData>
                            </a:graphic>
                          </wp:inline>
                        </w:drawing>
                      </w:r>
                      <w:r>
                        <w:rPr>
                          <w:noProof/>
                        </w:rPr>
                        <w:drawing>
                          <wp:inline distT="0" distB="0" distL="0" distR="0" wp14:anchorId="1EB02FC1" wp14:editId="6824B2E3">
                            <wp:extent cx="1920240" cy="1584960"/>
                            <wp:effectExtent l="0" t="0" r="3810" b="0"/>
                            <wp:docPr id="1330575734" name="Image 1330575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944597" cy="1605064"/>
                                    </a:xfrm>
                                    <a:prstGeom prst="rect">
                                      <a:avLst/>
                                    </a:prstGeom>
                                  </pic:spPr>
                                </pic:pic>
                              </a:graphicData>
                            </a:graphic>
                          </wp:inline>
                        </w:drawing>
                      </w:r>
                      <w:r>
                        <w:rPr>
                          <w:noProof/>
                        </w:rPr>
                        <w:drawing>
                          <wp:inline distT="0" distB="0" distL="0" distR="0" wp14:anchorId="62EF9C02" wp14:editId="1D40E7FF">
                            <wp:extent cx="2053590" cy="1574165"/>
                            <wp:effectExtent l="0" t="0" r="3810" b="6985"/>
                            <wp:docPr id="708689995" name="Image 708689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76821" cy="1591973"/>
                                    </a:xfrm>
                                    <a:prstGeom prst="rect">
                                      <a:avLst/>
                                    </a:prstGeom>
                                  </pic:spPr>
                                </pic:pic>
                              </a:graphicData>
                            </a:graphic>
                          </wp:inline>
                        </w:drawing>
                      </w:r>
                      <w:r>
                        <w:rPr>
                          <w:noProof/>
                        </w:rPr>
                        <w:drawing>
                          <wp:inline distT="0" distB="0" distL="0" distR="0" wp14:anchorId="5E10F15C" wp14:editId="4B083A73">
                            <wp:extent cx="1855470" cy="1581785"/>
                            <wp:effectExtent l="0" t="0" r="0" b="0"/>
                            <wp:docPr id="754416331" name="Image 75441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86942" cy="1608615"/>
                                    </a:xfrm>
                                    <a:prstGeom prst="rect">
                                      <a:avLst/>
                                    </a:prstGeom>
                                  </pic:spPr>
                                </pic:pic>
                              </a:graphicData>
                            </a:graphic>
                          </wp:inline>
                        </w:drawing>
                      </w:r>
                      <w:r>
                        <w:rPr>
                          <w:noProof/>
                        </w:rPr>
                        <w:drawing>
                          <wp:inline distT="0" distB="0" distL="0" distR="0" wp14:anchorId="15B73A6D" wp14:editId="3149299C">
                            <wp:extent cx="1927860" cy="1579880"/>
                            <wp:effectExtent l="0" t="0" r="0" b="1270"/>
                            <wp:docPr id="729912660" name="Image 729912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45872" cy="1594641"/>
                                    </a:xfrm>
                                    <a:prstGeom prst="rect">
                                      <a:avLst/>
                                    </a:prstGeom>
                                  </pic:spPr>
                                </pic:pic>
                              </a:graphicData>
                            </a:graphic>
                          </wp:inline>
                        </w:drawing>
                      </w:r>
                      <w:r>
                        <w:rPr>
                          <w:noProof/>
                        </w:rPr>
                        <w:drawing>
                          <wp:inline distT="0" distB="0" distL="0" distR="0" wp14:anchorId="5ECE207C" wp14:editId="24C11495">
                            <wp:extent cx="2053590" cy="1579880"/>
                            <wp:effectExtent l="0" t="0" r="3810" b="1270"/>
                            <wp:docPr id="1256435833" name="Image 125643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83371" cy="1602791"/>
                                    </a:xfrm>
                                    <a:prstGeom prst="rect">
                                      <a:avLst/>
                                    </a:prstGeom>
                                  </pic:spPr>
                                </pic:pic>
                              </a:graphicData>
                            </a:graphic>
                          </wp:inline>
                        </w:drawing>
                      </w:r>
                      <w:r>
                        <w:rPr>
                          <w:noProof/>
                        </w:rPr>
                        <w:drawing>
                          <wp:inline distT="0" distB="0" distL="0" distR="0" wp14:anchorId="1E3F624F" wp14:editId="00AB43CD">
                            <wp:extent cx="1866900" cy="1530985"/>
                            <wp:effectExtent l="0" t="0" r="0" b="0"/>
                            <wp:docPr id="440730813" name="Image 44073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81989" cy="1543359"/>
                                    </a:xfrm>
                                    <a:prstGeom prst="rect">
                                      <a:avLst/>
                                    </a:prstGeom>
                                  </pic:spPr>
                                </pic:pic>
                              </a:graphicData>
                            </a:graphic>
                          </wp:inline>
                        </w:drawing>
                      </w:r>
                      <w:r>
                        <w:rPr>
                          <w:noProof/>
                        </w:rPr>
                        <w:drawing>
                          <wp:inline distT="0" distB="0" distL="0" distR="0" wp14:anchorId="4554AD72" wp14:editId="5C8EBB11">
                            <wp:extent cx="1920240" cy="1527175"/>
                            <wp:effectExtent l="0" t="0" r="3810" b="0"/>
                            <wp:docPr id="1461918773" name="Image 1461918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59661" cy="1558527"/>
                                    </a:xfrm>
                                    <a:prstGeom prst="rect">
                                      <a:avLst/>
                                    </a:prstGeom>
                                  </pic:spPr>
                                </pic:pic>
                              </a:graphicData>
                            </a:graphic>
                          </wp:inline>
                        </w:drawing>
                      </w:r>
                      <w:r>
                        <w:rPr>
                          <w:noProof/>
                        </w:rPr>
                        <w:drawing>
                          <wp:inline distT="0" distB="0" distL="0" distR="0" wp14:anchorId="6AAB5982" wp14:editId="4A95C45D">
                            <wp:extent cx="2045970" cy="1525905"/>
                            <wp:effectExtent l="0" t="0" r="0" b="0"/>
                            <wp:docPr id="1248503943" name="Image 124850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81356" cy="1552296"/>
                                    </a:xfrm>
                                    <a:prstGeom prst="rect">
                                      <a:avLst/>
                                    </a:prstGeom>
                                  </pic:spPr>
                                </pic:pic>
                              </a:graphicData>
                            </a:graphic>
                          </wp:inline>
                        </w:drawing>
                      </w:r>
                      <w:r>
                        <w:rPr>
                          <w:noProof/>
                        </w:rPr>
                        <w:drawing>
                          <wp:inline distT="0" distB="0" distL="0" distR="0" wp14:anchorId="6E9B1274" wp14:editId="4E1FD0D8">
                            <wp:extent cx="1870710" cy="1651635"/>
                            <wp:effectExtent l="0" t="0" r="0" b="5715"/>
                            <wp:docPr id="1919720794" name="Image 191972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895319" cy="1673362"/>
                                    </a:xfrm>
                                    <a:prstGeom prst="rect">
                                      <a:avLst/>
                                    </a:prstGeom>
                                  </pic:spPr>
                                </pic:pic>
                              </a:graphicData>
                            </a:graphic>
                          </wp:inline>
                        </w:drawing>
                      </w:r>
                      <w:r>
                        <w:rPr>
                          <w:noProof/>
                        </w:rPr>
                        <w:drawing>
                          <wp:inline distT="0" distB="0" distL="0" distR="0" wp14:anchorId="359BCD1B" wp14:editId="35184818">
                            <wp:extent cx="1916430" cy="1651635"/>
                            <wp:effectExtent l="0" t="0" r="7620" b="5715"/>
                            <wp:docPr id="184307535" name="Image 184307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55612" cy="1685403"/>
                                    </a:xfrm>
                                    <a:prstGeom prst="rect">
                                      <a:avLst/>
                                    </a:prstGeom>
                                  </pic:spPr>
                                </pic:pic>
                              </a:graphicData>
                            </a:graphic>
                          </wp:inline>
                        </w:drawing>
                      </w:r>
                      <w:r>
                        <w:rPr>
                          <w:noProof/>
                        </w:rPr>
                        <w:drawing>
                          <wp:inline distT="0" distB="0" distL="0" distR="0" wp14:anchorId="7F929EE6" wp14:editId="36E6EA1F">
                            <wp:extent cx="2045970" cy="1652270"/>
                            <wp:effectExtent l="0" t="0" r="0" b="5080"/>
                            <wp:docPr id="205965317" name="Image 20596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13754" cy="1707011"/>
                                    </a:xfrm>
                                    <a:prstGeom prst="rect">
                                      <a:avLst/>
                                    </a:prstGeom>
                                  </pic:spPr>
                                </pic:pic>
                              </a:graphicData>
                            </a:graphic>
                          </wp:inline>
                        </w:drawing>
                      </w:r>
                      <w:r>
                        <w:rPr>
                          <w:noProof/>
                        </w:rPr>
                        <w:drawing>
                          <wp:inline distT="0" distB="0" distL="0" distR="0" wp14:anchorId="53B077CF" wp14:editId="33F12428">
                            <wp:extent cx="1888320" cy="1688465"/>
                            <wp:effectExtent l="0" t="0" r="0" b="6985"/>
                            <wp:docPr id="514457473" name="Image 514457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933048" cy="1728459"/>
                                    </a:xfrm>
                                    <a:prstGeom prst="rect">
                                      <a:avLst/>
                                    </a:prstGeom>
                                  </pic:spPr>
                                </pic:pic>
                              </a:graphicData>
                            </a:graphic>
                          </wp:inline>
                        </w:drawing>
                      </w:r>
                      <w:r>
                        <w:rPr>
                          <w:noProof/>
                        </w:rPr>
                        <w:drawing>
                          <wp:inline distT="0" distB="0" distL="0" distR="0" wp14:anchorId="4504D1D8" wp14:editId="64F337F7">
                            <wp:extent cx="1924050" cy="1686560"/>
                            <wp:effectExtent l="0" t="0" r="0" b="8890"/>
                            <wp:docPr id="2039308258" name="Image 2039308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62251" cy="1720046"/>
                                    </a:xfrm>
                                    <a:prstGeom prst="rect">
                                      <a:avLst/>
                                    </a:prstGeom>
                                  </pic:spPr>
                                </pic:pic>
                              </a:graphicData>
                            </a:graphic>
                          </wp:inline>
                        </w:drawing>
                      </w:r>
                      <w:r>
                        <w:rPr>
                          <w:noProof/>
                        </w:rPr>
                        <w:drawing>
                          <wp:inline distT="0" distB="0" distL="0" distR="0" wp14:anchorId="61B6D92B" wp14:editId="3EB629AD">
                            <wp:extent cx="2023110" cy="1689100"/>
                            <wp:effectExtent l="0" t="0" r="0" b="6350"/>
                            <wp:docPr id="879428709" name="Image 87942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38291" cy="1701775"/>
                                    </a:xfrm>
                                    <a:prstGeom prst="rect">
                                      <a:avLst/>
                                    </a:prstGeom>
                                  </pic:spPr>
                                </pic:pic>
                              </a:graphicData>
                            </a:graphic>
                          </wp:inline>
                        </w:drawing>
                      </w:r>
                    </w:p>
                    <w:p w14:paraId="68743137" w14:textId="77777777" w:rsidR="000D23A7" w:rsidRPr="009E7BF4" w:rsidRDefault="000D23A7" w:rsidP="000D23A7"/>
                  </w:txbxContent>
                </v:textbox>
                <w10:wrap type="square"/>
              </v:shape>
            </w:pict>
          </mc:Fallback>
        </mc:AlternateContent>
      </w:r>
      <w:r w:rsidRPr="000D23A7">
        <w:rPr>
          <w:rFonts w:ascii="Times New Roman" w:eastAsia="Times New Roman" w:hAnsi="Times New Roman" w:cs="Times New Roman"/>
          <w:kern w:val="0"/>
          <w:sz w:val="22"/>
          <w:lang w:val="en-GB"/>
          <w14:ligatures w14:val="none"/>
        </w:rPr>
        <w:t xml:space="preserve">     </w:t>
      </w:r>
    </w:p>
    <w:p w14:paraId="6AF8436B"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p>
    <w:p w14:paraId="513F62C5"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noProof/>
          <w:kern w:val="0"/>
          <w:sz w:val="22"/>
          <w:lang w:val="en-GB"/>
          <w14:ligatures w14:val="none"/>
        </w:rPr>
        <mc:AlternateContent>
          <mc:Choice Requires="wps">
            <w:drawing>
              <wp:anchor distT="45720" distB="45720" distL="114300" distR="114300" simplePos="0" relativeHeight="251659264" behindDoc="0" locked="0" layoutInCell="1" allowOverlap="1" wp14:anchorId="2A59D8DB" wp14:editId="53E11696">
                <wp:simplePos x="0" y="0"/>
                <wp:positionH relativeFrom="margin">
                  <wp:posOffset>0</wp:posOffset>
                </wp:positionH>
                <wp:positionV relativeFrom="paragraph">
                  <wp:posOffset>384810</wp:posOffset>
                </wp:positionV>
                <wp:extent cx="6179820" cy="6099810"/>
                <wp:effectExtent l="0" t="0" r="11430" b="15240"/>
                <wp:wrapSquare wrapText="bothSides"/>
                <wp:docPr id="18433076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6099810"/>
                        </a:xfrm>
                        <a:prstGeom prst="rect">
                          <a:avLst/>
                        </a:prstGeom>
                        <a:solidFill>
                          <a:srgbClr val="FFFFFF"/>
                        </a:solidFill>
                        <a:ln w="9525">
                          <a:solidFill>
                            <a:srgbClr val="000000"/>
                          </a:solidFill>
                          <a:miter lim="800000"/>
                          <a:headEnd/>
                          <a:tailEnd/>
                        </a:ln>
                      </wps:spPr>
                      <wps:txbx>
                        <w:txbxContent>
                          <w:p w14:paraId="6D69B0A1" w14:textId="77777777" w:rsidR="000D23A7" w:rsidRPr="00751136" w:rsidRDefault="000D23A7" w:rsidP="000D23A7">
                            <w:r>
                              <w:rPr>
                                <w:noProof/>
                              </w:rPr>
                              <w:drawing>
                                <wp:inline distT="0" distB="0" distL="0" distR="0" wp14:anchorId="0AAA0814" wp14:editId="380496D9">
                                  <wp:extent cx="2007235" cy="1315085"/>
                                  <wp:effectExtent l="0" t="0" r="0" b="0"/>
                                  <wp:docPr id="1061316079" name="Image 1061316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19621" cy="1323200"/>
                                          </a:xfrm>
                                          <a:prstGeom prst="rect">
                                            <a:avLst/>
                                          </a:prstGeom>
                                        </pic:spPr>
                                      </pic:pic>
                                    </a:graphicData>
                                  </a:graphic>
                                </wp:inline>
                              </w:drawing>
                            </w:r>
                            <w:r>
                              <w:rPr>
                                <w:noProof/>
                              </w:rPr>
                              <w:drawing>
                                <wp:inline distT="0" distB="0" distL="0" distR="0" wp14:anchorId="231BC36C" wp14:editId="7B24CFBC">
                                  <wp:extent cx="1969770" cy="1319530"/>
                                  <wp:effectExtent l="0" t="0" r="0" b="0"/>
                                  <wp:docPr id="656112071" name="Image 65611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81510" cy="1327395"/>
                                          </a:xfrm>
                                          <a:prstGeom prst="rect">
                                            <a:avLst/>
                                          </a:prstGeom>
                                        </pic:spPr>
                                      </pic:pic>
                                    </a:graphicData>
                                  </a:graphic>
                                </wp:inline>
                              </w:drawing>
                            </w:r>
                            <w:r>
                              <w:rPr>
                                <w:noProof/>
                              </w:rPr>
                              <w:drawing>
                                <wp:inline distT="0" distB="0" distL="0" distR="0" wp14:anchorId="4E4266C4" wp14:editId="646D56A0">
                                  <wp:extent cx="1950720" cy="1317625"/>
                                  <wp:effectExtent l="0" t="0" r="0" b="0"/>
                                  <wp:docPr id="580267134" name="Image 580267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970764" cy="1331164"/>
                                          </a:xfrm>
                                          <a:prstGeom prst="rect">
                                            <a:avLst/>
                                          </a:prstGeom>
                                        </pic:spPr>
                                      </pic:pic>
                                    </a:graphicData>
                                  </a:graphic>
                                </wp:inline>
                              </w:drawing>
                            </w:r>
                            <w:r>
                              <w:rPr>
                                <w:noProof/>
                              </w:rPr>
                              <w:drawing>
                                <wp:inline distT="0" distB="0" distL="0" distR="0" wp14:anchorId="51A127C4" wp14:editId="2E7F7CC5">
                                  <wp:extent cx="2007472" cy="1474470"/>
                                  <wp:effectExtent l="0" t="0" r="0" b="0"/>
                                  <wp:docPr id="206956645" name="Image 20695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17351" cy="1481726"/>
                                          </a:xfrm>
                                          <a:prstGeom prst="rect">
                                            <a:avLst/>
                                          </a:prstGeom>
                                        </pic:spPr>
                                      </pic:pic>
                                    </a:graphicData>
                                  </a:graphic>
                                </wp:inline>
                              </w:drawing>
                            </w:r>
                            <w:r>
                              <w:rPr>
                                <w:noProof/>
                              </w:rPr>
                              <w:drawing>
                                <wp:inline distT="0" distB="0" distL="0" distR="0" wp14:anchorId="6BE260FD" wp14:editId="66AFB86D">
                                  <wp:extent cx="1969770" cy="1476058"/>
                                  <wp:effectExtent l="0" t="0" r="0" b="0"/>
                                  <wp:docPr id="2022302147" name="Image 202230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004369" cy="1501985"/>
                                          </a:xfrm>
                                          <a:prstGeom prst="rect">
                                            <a:avLst/>
                                          </a:prstGeom>
                                        </pic:spPr>
                                      </pic:pic>
                                    </a:graphicData>
                                  </a:graphic>
                                </wp:inline>
                              </w:drawing>
                            </w:r>
                            <w:r>
                              <w:rPr>
                                <w:noProof/>
                              </w:rPr>
                              <w:drawing>
                                <wp:inline distT="0" distB="0" distL="0" distR="0" wp14:anchorId="7E432ACD" wp14:editId="71CDE851">
                                  <wp:extent cx="1946910" cy="1470660"/>
                                  <wp:effectExtent l="0" t="0" r="0" b="0"/>
                                  <wp:docPr id="280812602" name="Image 280812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982453" cy="1497509"/>
                                          </a:xfrm>
                                          <a:prstGeom prst="rect">
                                            <a:avLst/>
                                          </a:prstGeom>
                                        </pic:spPr>
                                      </pic:pic>
                                    </a:graphicData>
                                  </a:graphic>
                                </wp:inline>
                              </w:drawing>
                            </w:r>
                            <w:r>
                              <w:rPr>
                                <w:noProof/>
                              </w:rPr>
                              <w:drawing>
                                <wp:inline distT="0" distB="0" distL="0" distR="0" wp14:anchorId="0356505C" wp14:editId="21558050">
                                  <wp:extent cx="2011680" cy="1610197"/>
                                  <wp:effectExtent l="0" t="0" r="7620" b="9525"/>
                                  <wp:docPr id="1813992880" name="Image 1813992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027248" cy="1622658"/>
                                          </a:xfrm>
                                          <a:prstGeom prst="rect">
                                            <a:avLst/>
                                          </a:prstGeom>
                                        </pic:spPr>
                                      </pic:pic>
                                    </a:graphicData>
                                  </a:graphic>
                                </wp:inline>
                              </w:drawing>
                            </w:r>
                            <w:r>
                              <w:rPr>
                                <w:noProof/>
                              </w:rPr>
                              <w:drawing>
                                <wp:inline distT="0" distB="0" distL="0" distR="0" wp14:anchorId="68283AF3" wp14:editId="6A6A7DD3">
                                  <wp:extent cx="1962150" cy="1610995"/>
                                  <wp:effectExtent l="0" t="0" r="0" b="8255"/>
                                  <wp:docPr id="487909933" name="Image 487909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973273" cy="1620127"/>
                                          </a:xfrm>
                                          <a:prstGeom prst="rect">
                                            <a:avLst/>
                                          </a:prstGeom>
                                        </pic:spPr>
                                      </pic:pic>
                                    </a:graphicData>
                                  </a:graphic>
                                </wp:inline>
                              </w:drawing>
                            </w:r>
                            <w:r>
                              <w:rPr>
                                <w:noProof/>
                              </w:rPr>
                              <w:drawing>
                                <wp:inline distT="0" distB="0" distL="0" distR="0" wp14:anchorId="126A0A08" wp14:editId="090F8A7C">
                                  <wp:extent cx="1943100" cy="1619250"/>
                                  <wp:effectExtent l="0" t="0" r="0" b="0"/>
                                  <wp:docPr id="545725735" name="Image 545725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964945" cy="1637454"/>
                                          </a:xfrm>
                                          <a:prstGeom prst="rect">
                                            <a:avLst/>
                                          </a:prstGeom>
                                        </pic:spPr>
                                      </pic:pic>
                                    </a:graphicData>
                                  </a:graphic>
                                </wp:inline>
                              </w:drawing>
                            </w:r>
                            <w:r>
                              <w:rPr>
                                <w:noProof/>
                              </w:rPr>
                              <w:drawing>
                                <wp:inline distT="0" distB="0" distL="0" distR="0" wp14:anchorId="344065A7" wp14:editId="258890C2">
                                  <wp:extent cx="2022646" cy="1463040"/>
                                  <wp:effectExtent l="0" t="0" r="0" b="3810"/>
                                  <wp:docPr id="783653288" name="Image 78365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036188" cy="1472835"/>
                                          </a:xfrm>
                                          <a:prstGeom prst="rect">
                                            <a:avLst/>
                                          </a:prstGeom>
                                        </pic:spPr>
                                      </pic:pic>
                                    </a:graphicData>
                                  </a:graphic>
                                </wp:inline>
                              </w:drawing>
                            </w:r>
                            <w:r>
                              <w:rPr>
                                <w:noProof/>
                              </w:rPr>
                              <w:drawing>
                                <wp:inline distT="0" distB="0" distL="0" distR="0" wp14:anchorId="03263B32" wp14:editId="6CB9A309">
                                  <wp:extent cx="1962150" cy="1466215"/>
                                  <wp:effectExtent l="0" t="0" r="0" b="635"/>
                                  <wp:docPr id="1186427398" name="Image 1186427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981038" cy="1480329"/>
                                          </a:xfrm>
                                          <a:prstGeom prst="rect">
                                            <a:avLst/>
                                          </a:prstGeom>
                                        </pic:spPr>
                                      </pic:pic>
                                    </a:graphicData>
                                  </a:graphic>
                                </wp:inline>
                              </w:drawing>
                            </w:r>
                            <w:r>
                              <w:rPr>
                                <w:noProof/>
                              </w:rPr>
                              <w:drawing>
                                <wp:inline distT="0" distB="0" distL="0" distR="0" wp14:anchorId="28B0811E" wp14:editId="16561539">
                                  <wp:extent cx="1955165" cy="1462687"/>
                                  <wp:effectExtent l="0" t="0" r="6985" b="4445"/>
                                  <wp:docPr id="758829592" name="Image 758829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976531" cy="147867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59D8DB" id="_x0000_s1027" type="#_x0000_t202" style="position:absolute;left:0;text-align:left;margin-left:0;margin-top:30.3pt;width:486.6pt;height:480.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">
                <v:textbox>
                  <w:txbxContent>
                    <w:p w14:paraId="6D69B0A1" w14:textId="77777777" w:rsidR="000D23A7" w:rsidRPr="00751136" w:rsidRDefault="000D23A7" w:rsidP="000D23A7">
                      <w:r>
                        <w:rPr>
                          <w:noProof/>
                        </w:rPr>
                        <w:drawing>
                          <wp:inline distT="0" distB="0" distL="0" distR="0" wp14:anchorId="0AAA0814" wp14:editId="380496D9">
                            <wp:extent cx="2007235" cy="1315085"/>
                            <wp:effectExtent l="0" t="0" r="0" b="0"/>
                            <wp:docPr id="1061316079" name="Image 1061316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19621" cy="1323200"/>
                                    </a:xfrm>
                                    <a:prstGeom prst="rect">
                                      <a:avLst/>
                                    </a:prstGeom>
                                  </pic:spPr>
                                </pic:pic>
                              </a:graphicData>
                            </a:graphic>
                          </wp:inline>
                        </w:drawing>
                      </w:r>
                      <w:r>
                        <w:rPr>
                          <w:noProof/>
                        </w:rPr>
                        <w:drawing>
                          <wp:inline distT="0" distB="0" distL="0" distR="0" wp14:anchorId="231BC36C" wp14:editId="7B24CFBC">
                            <wp:extent cx="1969770" cy="1319530"/>
                            <wp:effectExtent l="0" t="0" r="0" b="0"/>
                            <wp:docPr id="656112071" name="Image 65611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81510" cy="1327395"/>
                                    </a:xfrm>
                                    <a:prstGeom prst="rect">
                                      <a:avLst/>
                                    </a:prstGeom>
                                  </pic:spPr>
                                </pic:pic>
                              </a:graphicData>
                            </a:graphic>
                          </wp:inline>
                        </w:drawing>
                      </w:r>
                      <w:r>
                        <w:rPr>
                          <w:noProof/>
                        </w:rPr>
                        <w:drawing>
                          <wp:inline distT="0" distB="0" distL="0" distR="0" wp14:anchorId="4E4266C4" wp14:editId="646D56A0">
                            <wp:extent cx="1950720" cy="1317625"/>
                            <wp:effectExtent l="0" t="0" r="0" b="0"/>
                            <wp:docPr id="580267134" name="Image 580267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970764" cy="1331164"/>
                                    </a:xfrm>
                                    <a:prstGeom prst="rect">
                                      <a:avLst/>
                                    </a:prstGeom>
                                  </pic:spPr>
                                </pic:pic>
                              </a:graphicData>
                            </a:graphic>
                          </wp:inline>
                        </w:drawing>
                      </w:r>
                      <w:r>
                        <w:rPr>
                          <w:noProof/>
                        </w:rPr>
                        <w:drawing>
                          <wp:inline distT="0" distB="0" distL="0" distR="0" wp14:anchorId="51A127C4" wp14:editId="2E7F7CC5">
                            <wp:extent cx="2007472" cy="1474470"/>
                            <wp:effectExtent l="0" t="0" r="0" b="0"/>
                            <wp:docPr id="206956645" name="Image 20695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17351" cy="1481726"/>
                                    </a:xfrm>
                                    <a:prstGeom prst="rect">
                                      <a:avLst/>
                                    </a:prstGeom>
                                  </pic:spPr>
                                </pic:pic>
                              </a:graphicData>
                            </a:graphic>
                          </wp:inline>
                        </w:drawing>
                      </w:r>
                      <w:r>
                        <w:rPr>
                          <w:noProof/>
                        </w:rPr>
                        <w:drawing>
                          <wp:inline distT="0" distB="0" distL="0" distR="0" wp14:anchorId="6BE260FD" wp14:editId="66AFB86D">
                            <wp:extent cx="1969770" cy="1476058"/>
                            <wp:effectExtent l="0" t="0" r="0" b="0"/>
                            <wp:docPr id="2022302147" name="Image 202230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004369" cy="1501985"/>
                                    </a:xfrm>
                                    <a:prstGeom prst="rect">
                                      <a:avLst/>
                                    </a:prstGeom>
                                  </pic:spPr>
                                </pic:pic>
                              </a:graphicData>
                            </a:graphic>
                          </wp:inline>
                        </w:drawing>
                      </w:r>
                      <w:r>
                        <w:rPr>
                          <w:noProof/>
                        </w:rPr>
                        <w:drawing>
                          <wp:inline distT="0" distB="0" distL="0" distR="0" wp14:anchorId="7E432ACD" wp14:editId="71CDE851">
                            <wp:extent cx="1946910" cy="1470660"/>
                            <wp:effectExtent l="0" t="0" r="0" b="0"/>
                            <wp:docPr id="280812602" name="Image 280812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982453" cy="1497509"/>
                                    </a:xfrm>
                                    <a:prstGeom prst="rect">
                                      <a:avLst/>
                                    </a:prstGeom>
                                  </pic:spPr>
                                </pic:pic>
                              </a:graphicData>
                            </a:graphic>
                          </wp:inline>
                        </w:drawing>
                      </w:r>
                      <w:r>
                        <w:rPr>
                          <w:noProof/>
                        </w:rPr>
                        <w:drawing>
                          <wp:inline distT="0" distB="0" distL="0" distR="0" wp14:anchorId="0356505C" wp14:editId="21558050">
                            <wp:extent cx="2011680" cy="1610197"/>
                            <wp:effectExtent l="0" t="0" r="7620" b="9525"/>
                            <wp:docPr id="1813992880" name="Image 1813992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027248" cy="1622658"/>
                                    </a:xfrm>
                                    <a:prstGeom prst="rect">
                                      <a:avLst/>
                                    </a:prstGeom>
                                  </pic:spPr>
                                </pic:pic>
                              </a:graphicData>
                            </a:graphic>
                          </wp:inline>
                        </w:drawing>
                      </w:r>
                      <w:r>
                        <w:rPr>
                          <w:noProof/>
                        </w:rPr>
                        <w:drawing>
                          <wp:inline distT="0" distB="0" distL="0" distR="0" wp14:anchorId="68283AF3" wp14:editId="6A6A7DD3">
                            <wp:extent cx="1962150" cy="1610995"/>
                            <wp:effectExtent l="0" t="0" r="0" b="8255"/>
                            <wp:docPr id="487909933" name="Image 487909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973273" cy="1620127"/>
                                    </a:xfrm>
                                    <a:prstGeom prst="rect">
                                      <a:avLst/>
                                    </a:prstGeom>
                                  </pic:spPr>
                                </pic:pic>
                              </a:graphicData>
                            </a:graphic>
                          </wp:inline>
                        </w:drawing>
                      </w:r>
                      <w:r>
                        <w:rPr>
                          <w:noProof/>
                        </w:rPr>
                        <w:drawing>
                          <wp:inline distT="0" distB="0" distL="0" distR="0" wp14:anchorId="126A0A08" wp14:editId="090F8A7C">
                            <wp:extent cx="1943100" cy="1619250"/>
                            <wp:effectExtent l="0" t="0" r="0" b="0"/>
                            <wp:docPr id="545725735" name="Image 545725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964945" cy="1637454"/>
                                    </a:xfrm>
                                    <a:prstGeom prst="rect">
                                      <a:avLst/>
                                    </a:prstGeom>
                                  </pic:spPr>
                                </pic:pic>
                              </a:graphicData>
                            </a:graphic>
                          </wp:inline>
                        </w:drawing>
                      </w:r>
                      <w:r>
                        <w:rPr>
                          <w:noProof/>
                        </w:rPr>
                        <w:drawing>
                          <wp:inline distT="0" distB="0" distL="0" distR="0" wp14:anchorId="344065A7" wp14:editId="258890C2">
                            <wp:extent cx="2022646" cy="1463040"/>
                            <wp:effectExtent l="0" t="0" r="0" b="3810"/>
                            <wp:docPr id="783653288" name="Image 78365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036188" cy="1472835"/>
                                    </a:xfrm>
                                    <a:prstGeom prst="rect">
                                      <a:avLst/>
                                    </a:prstGeom>
                                  </pic:spPr>
                                </pic:pic>
                              </a:graphicData>
                            </a:graphic>
                          </wp:inline>
                        </w:drawing>
                      </w:r>
                      <w:r>
                        <w:rPr>
                          <w:noProof/>
                        </w:rPr>
                        <w:drawing>
                          <wp:inline distT="0" distB="0" distL="0" distR="0" wp14:anchorId="03263B32" wp14:editId="6CB9A309">
                            <wp:extent cx="1962150" cy="1466215"/>
                            <wp:effectExtent l="0" t="0" r="0" b="635"/>
                            <wp:docPr id="1186427398" name="Image 1186427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981038" cy="1480329"/>
                                    </a:xfrm>
                                    <a:prstGeom prst="rect">
                                      <a:avLst/>
                                    </a:prstGeom>
                                  </pic:spPr>
                                </pic:pic>
                              </a:graphicData>
                            </a:graphic>
                          </wp:inline>
                        </w:drawing>
                      </w:r>
                      <w:r>
                        <w:rPr>
                          <w:noProof/>
                        </w:rPr>
                        <w:drawing>
                          <wp:inline distT="0" distB="0" distL="0" distR="0" wp14:anchorId="28B0811E" wp14:editId="16561539">
                            <wp:extent cx="1955165" cy="1462687"/>
                            <wp:effectExtent l="0" t="0" r="6985" b="4445"/>
                            <wp:docPr id="758829592" name="Image 758829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976531" cy="1478671"/>
                                    </a:xfrm>
                                    <a:prstGeom prst="rect">
                                      <a:avLst/>
                                    </a:prstGeom>
                                  </pic:spPr>
                                </pic:pic>
                              </a:graphicData>
                            </a:graphic>
                          </wp:inline>
                        </w:drawing>
                      </w:r>
                    </w:p>
                  </w:txbxContent>
                </v:textbox>
                <w10:wrap type="square" anchorx="margin"/>
              </v:shape>
            </w:pict>
          </mc:Fallback>
        </mc:AlternateContent>
      </w:r>
    </w:p>
    <w:p w14:paraId="07BD05FF"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t xml:space="preserve">Figure S2. Fruits of the 30 date palm varieties recorded in the </w:t>
      </w:r>
      <w:proofErr w:type="spellStart"/>
      <w:r w:rsidRPr="000D23A7">
        <w:rPr>
          <w:rFonts w:ascii="Times New Roman" w:eastAsia="Times New Roman" w:hAnsi="Times New Roman" w:cs="Times New Roman"/>
          <w:kern w:val="0"/>
          <w:sz w:val="22"/>
          <w:lang w:val="en-GB"/>
          <w14:ligatures w14:val="none"/>
        </w:rPr>
        <w:t>Taghit</w:t>
      </w:r>
      <w:proofErr w:type="spellEnd"/>
      <w:r w:rsidRPr="000D23A7">
        <w:rPr>
          <w:rFonts w:ascii="Times New Roman" w:eastAsia="Times New Roman" w:hAnsi="Times New Roman" w:cs="Times New Roman"/>
          <w:kern w:val="0"/>
          <w:sz w:val="22"/>
          <w:lang w:val="en-GB"/>
          <w14:ligatures w14:val="none"/>
        </w:rPr>
        <w:t xml:space="preserve"> oasis. 1: </w:t>
      </w:r>
      <w:proofErr w:type="spellStart"/>
      <w:r w:rsidRPr="000D23A7">
        <w:rPr>
          <w:rFonts w:ascii="Times New Roman" w:eastAsia="Times New Roman" w:hAnsi="Times New Roman" w:cs="Times New Roman"/>
          <w:kern w:val="0"/>
          <w:sz w:val="22"/>
          <w:lang w:val="en-GB"/>
          <w14:ligatures w14:val="none"/>
        </w:rPr>
        <w:t>faqūs</w:t>
      </w:r>
      <w:proofErr w:type="spellEnd"/>
      <w:r w:rsidRPr="000D23A7">
        <w:rPr>
          <w:rFonts w:ascii="Times New Roman" w:eastAsia="Times New Roman" w:hAnsi="Times New Roman" w:cs="Times New Roman"/>
          <w:kern w:val="0"/>
          <w:sz w:val="22"/>
          <w:lang w:val="en-GB"/>
          <w14:ligatures w14:val="none"/>
        </w:rPr>
        <w:t xml:space="preserve">; 2: </w:t>
      </w:r>
      <w:proofErr w:type="spellStart"/>
      <w:r w:rsidRPr="000D23A7">
        <w:rPr>
          <w:rFonts w:ascii="Times New Roman" w:eastAsia="Times New Roman" w:hAnsi="Times New Roman" w:cs="Times New Roman"/>
          <w:kern w:val="0"/>
          <w:sz w:val="22"/>
          <w:lang w:val="en-GB"/>
          <w14:ligatures w14:val="none"/>
        </w:rPr>
        <w:t>ḥarṭān</w:t>
      </w:r>
      <w:proofErr w:type="spellEnd"/>
      <w:r w:rsidRPr="000D23A7">
        <w:rPr>
          <w:rFonts w:ascii="Times New Roman" w:eastAsia="Times New Roman" w:hAnsi="Times New Roman" w:cs="Times New Roman"/>
          <w:kern w:val="0"/>
          <w:sz w:val="22"/>
          <w:lang w:val="en-GB"/>
          <w14:ligatures w14:val="none"/>
        </w:rPr>
        <w:t xml:space="preserve">; 3: </w:t>
      </w:r>
      <w:proofErr w:type="spellStart"/>
      <w:r w:rsidRPr="000D23A7">
        <w:rPr>
          <w:rFonts w:ascii="Times New Roman" w:eastAsia="Times New Roman" w:hAnsi="Times New Roman" w:cs="Times New Roman"/>
          <w:kern w:val="0"/>
          <w:sz w:val="22"/>
          <w:lang w:val="en-GB"/>
          <w14:ligatures w14:val="none"/>
        </w:rPr>
        <w:t>raṭbī</w:t>
      </w:r>
      <w:proofErr w:type="spellEnd"/>
      <w:r w:rsidRPr="000D23A7">
        <w:rPr>
          <w:rFonts w:ascii="Times New Roman" w:eastAsia="Times New Roman" w:hAnsi="Times New Roman" w:cs="Times New Roman"/>
          <w:kern w:val="0"/>
          <w:sz w:val="22"/>
          <w:lang w:val="en-GB"/>
          <w14:ligatures w14:val="none"/>
        </w:rPr>
        <w:t xml:space="preserve"> / </w:t>
      </w:r>
      <w:proofErr w:type="spellStart"/>
      <w:r w:rsidRPr="000D23A7">
        <w:rPr>
          <w:rFonts w:ascii="Times New Roman" w:eastAsia="Times New Roman" w:hAnsi="Times New Roman" w:cs="Times New Roman"/>
          <w:kern w:val="0"/>
          <w:sz w:val="22"/>
          <w:lang w:val="en-GB"/>
          <w14:ligatures w14:val="none"/>
        </w:rPr>
        <w:t>tarabbāḥ</w:t>
      </w:r>
      <w:proofErr w:type="spellEnd"/>
      <w:r w:rsidRPr="000D23A7">
        <w:rPr>
          <w:rFonts w:ascii="Times New Roman" w:eastAsia="Times New Roman" w:hAnsi="Times New Roman" w:cs="Times New Roman"/>
          <w:kern w:val="0"/>
          <w:sz w:val="22"/>
          <w:lang w:val="en-GB"/>
          <w14:ligatures w14:val="none"/>
        </w:rPr>
        <w:t xml:space="preserve">; 4: </w:t>
      </w:r>
      <w:proofErr w:type="spellStart"/>
      <w:r w:rsidRPr="000D23A7">
        <w:rPr>
          <w:rFonts w:ascii="Times New Roman" w:eastAsia="Times New Roman" w:hAnsi="Times New Roman" w:cs="Times New Roman"/>
          <w:kern w:val="0"/>
          <w:sz w:val="22"/>
          <w:lang w:val="en-GB"/>
          <w14:ligatures w14:val="none"/>
        </w:rPr>
        <w:t>ḫalṭ</w:t>
      </w:r>
      <w:proofErr w:type="spellEnd"/>
      <w:r w:rsidRPr="000D23A7">
        <w:rPr>
          <w:rFonts w:ascii="Times New Roman" w:eastAsia="Times New Roman" w:hAnsi="Times New Roman" w:cs="Times New Roman"/>
          <w:kern w:val="0"/>
          <w:sz w:val="22"/>
          <w:lang w:val="en-GB"/>
          <w14:ligatures w14:val="none"/>
        </w:rPr>
        <w:t xml:space="preserve">; 5: </w:t>
      </w:r>
      <w:proofErr w:type="spellStart"/>
      <w:r w:rsidRPr="000D23A7">
        <w:rPr>
          <w:rFonts w:ascii="Times New Roman" w:eastAsia="Times New Roman" w:hAnsi="Times New Roman" w:cs="Times New Roman"/>
          <w:kern w:val="0"/>
          <w:sz w:val="22"/>
          <w:lang w:val="en-GB"/>
          <w14:ligatures w14:val="none"/>
        </w:rPr>
        <w:t>ġars</w:t>
      </w:r>
      <w:proofErr w:type="spellEnd"/>
      <w:r w:rsidRPr="000D23A7">
        <w:rPr>
          <w:rFonts w:ascii="Times New Roman" w:eastAsia="Times New Roman" w:hAnsi="Times New Roman" w:cs="Times New Roman"/>
          <w:kern w:val="0"/>
          <w:sz w:val="22"/>
          <w:lang w:val="en-GB"/>
          <w14:ligatures w14:val="none"/>
        </w:rPr>
        <w:t xml:space="preserve">; 6: </w:t>
      </w:r>
      <w:proofErr w:type="spellStart"/>
      <w:r w:rsidRPr="000D23A7">
        <w:rPr>
          <w:rFonts w:ascii="Times New Roman" w:eastAsia="Times New Roman" w:hAnsi="Times New Roman" w:cs="Times New Roman"/>
          <w:kern w:val="0"/>
          <w:sz w:val="22"/>
          <w:lang w:val="en-GB"/>
          <w14:ligatures w14:val="none"/>
        </w:rPr>
        <w:t>šarkah</w:t>
      </w:r>
      <w:proofErr w:type="spellEnd"/>
      <w:r w:rsidRPr="000D23A7">
        <w:rPr>
          <w:rFonts w:ascii="Times New Roman" w:eastAsia="Times New Roman" w:hAnsi="Times New Roman" w:cs="Times New Roman"/>
          <w:kern w:val="0"/>
          <w:sz w:val="22"/>
          <w:lang w:val="en-GB"/>
          <w14:ligatures w14:val="none"/>
        </w:rPr>
        <w:t xml:space="preserve">; 7: </w:t>
      </w:r>
      <w:proofErr w:type="spellStart"/>
      <w:r w:rsidRPr="000D23A7">
        <w:rPr>
          <w:rFonts w:ascii="Times New Roman" w:eastAsia="Times New Roman" w:hAnsi="Times New Roman" w:cs="Times New Roman"/>
          <w:kern w:val="0"/>
          <w:sz w:val="22"/>
          <w:lang w:val="en-GB"/>
          <w14:ligatures w14:val="none"/>
        </w:rPr>
        <w:t>ḥumayrah</w:t>
      </w:r>
      <w:proofErr w:type="spellEnd"/>
      <w:r w:rsidRPr="000D23A7">
        <w:rPr>
          <w:rFonts w:ascii="Times New Roman" w:eastAsia="Times New Roman" w:hAnsi="Times New Roman" w:cs="Times New Roman"/>
          <w:kern w:val="0"/>
          <w:sz w:val="22"/>
          <w:lang w:val="en-GB"/>
          <w14:ligatures w14:val="none"/>
        </w:rPr>
        <w:t xml:space="preserve">; 8: </w:t>
      </w:r>
      <w:proofErr w:type="spellStart"/>
      <w:r w:rsidRPr="000D23A7">
        <w:rPr>
          <w:rFonts w:ascii="Times New Roman" w:eastAsia="Times New Roman" w:hAnsi="Times New Roman" w:cs="Times New Roman"/>
          <w:kern w:val="0"/>
          <w:sz w:val="22"/>
          <w:lang w:val="en-GB"/>
          <w14:ligatures w14:val="none"/>
        </w:rPr>
        <w:t>kuḥaylah</w:t>
      </w:r>
      <w:proofErr w:type="spellEnd"/>
      <w:r w:rsidRPr="000D23A7">
        <w:rPr>
          <w:rFonts w:ascii="Times New Roman" w:eastAsia="Times New Roman" w:hAnsi="Times New Roman" w:cs="Times New Roman"/>
          <w:kern w:val="0"/>
          <w:sz w:val="22"/>
          <w:lang w:val="en-GB"/>
          <w14:ligatures w14:val="none"/>
        </w:rPr>
        <w:t xml:space="preserve"> / </w:t>
      </w:r>
      <w:proofErr w:type="spellStart"/>
      <w:r w:rsidRPr="000D23A7">
        <w:rPr>
          <w:rFonts w:ascii="Times New Roman" w:eastAsia="Times New Roman" w:hAnsi="Times New Roman" w:cs="Times New Roman"/>
          <w:kern w:val="0"/>
          <w:sz w:val="22"/>
          <w:lang w:val="en-GB"/>
          <w14:ligatures w14:val="none"/>
        </w:rPr>
        <w:t>kuḥayliyyah</w:t>
      </w:r>
      <w:proofErr w:type="spellEnd"/>
      <w:r w:rsidRPr="000D23A7">
        <w:rPr>
          <w:rFonts w:ascii="Times New Roman" w:eastAsia="Times New Roman" w:hAnsi="Times New Roman" w:cs="Times New Roman"/>
          <w:kern w:val="0"/>
          <w:sz w:val="22"/>
          <w:lang w:val="en-GB"/>
          <w14:ligatures w14:val="none"/>
        </w:rPr>
        <w:t xml:space="preserve">; 9: </w:t>
      </w:r>
      <w:proofErr w:type="spellStart"/>
      <w:r w:rsidRPr="000D23A7">
        <w:rPr>
          <w:rFonts w:ascii="Times New Roman" w:eastAsia="Times New Roman" w:hAnsi="Times New Roman" w:cs="Times New Roman"/>
          <w:kern w:val="0"/>
          <w:sz w:val="22"/>
          <w:lang w:val="en-GB"/>
          <w14:ligatures w14:val="none"/>
        </w:rPr>
        <w:t>tākarbūš</w:t>
      </w:r>
      <w:proofErr w:type="spellEnd"/>
      <w:r w:rsidRPr="000D23A7">
        <w:rPr>
          <w:rFonts w:ascii="Times New Roman" w:eastAsia="Times New Roman" w:hAnsi="Times New Roman" w:cs="Times New Roman"/>
          <w:kern w:val="0"/>
          <w:sz w:val="22"/>
          <w:lang w:val="en-GB"/>
          <w14:ligatures w14:val="none"/>
        </w:rPr>
        <w:t xml:space="preserve">; 10: </w:t>
      </w:r>
      <w:proofErr w:type="spellStart"/>
      <w:r w:rsidRPr="000D23A7">
        <w:rPr>
          <w:rFonts w:ascii="Times New Roman" w:eastAsia="Times New Roman" w:hAnsi="Times New Roman" w:cs="Times New Roman"/>
          <w:kern w:val="0"/>
          <w:sz w:val="22"/>
          <w:lang w:val="en-GB"/>
          <w14:ligatures w14:val="none"/>
        </w:rPr>
        <w:t>bayḍ</w:t>
      </w:r>
      <w:proofErr w:type="spellEnd"/>
      <w:r w:rsidRPr="000D23A7">
        <w:rPr>
          <w:rFonts w:ascii="Times New Roman" w:eastAsia="Times New Roman" w:hAnsi="Times New Roman" w:cs="Times New Roman"/>
          <w:kern w:val="0"/>
          <w:sz w:val="22"/>
          <w:lang w:val="en-GB"/>
          <w14:ligatures w14:val="none"/>
        </w:rPr>
        <w:t xml:space="preserve"> ad-</w:t>
      </w:r>
      <w:proofErr w:type="spellStart"/>
      <w:r w:rsidRPr="000D23A7">
        <w:rPr>
          <w:rFonts w:ascii="Times New Roman" w:eastAsia="Times New Roman" w:hAnsi="Times New Roman" w:cs="Times New Roman"/>
          <w:kern w:val="0"/>
          <w:sz w:val="22"/>
          <w:lang w:val="en-GB"/>
          <w14:ligatures w14:val="none"/>
        </w:rPr>
        <w:t>dajāj</w:t>
      </w:r>
      <w:proofErr w:type="spellEnd"/>
      <w:r w:rsidRPr="000D23A7">
        <w:rPr>
          <w:rFonts w:ascii="Times New Roman" w:eastAsia="Times New Roman" w:hAnsi="Times New Roman" w:cs="Times New Roman"/>
          <w:kern w:val="0"/>
          <w:sz w:val="22"/>
          <w:lang w:val="en-GB"/>
          <w14:ligatures w14:val="none"/>
        </w:rPr>
        <w:t xml:space="preserve">; 11: </w:t>
      </w:r>
      <w:proofErr w:type="spellStart"/>
      <w:r w:rsidRPr="000D23A7">
        <w:rPr>
          <w:rFonts w:ascii="Times New Roman" w:eastAsia="Times New Roman" w:hAnsi="Times New Roman" w:cs="Times New Roman"/>
          <w:kern w:val="0"/>
          <w:sz w:val="22"/>
          <w:lang w:val="en-GB"/>
          <w14:ligatures w14:val="none"/>
        </w:rPr>
        <w:t>tīwrīġīn</w:t>
      </w:r>
      <w:proofErr w:type="spellEnd"/>
      <w:r w:rsidRPr="000D23A7">
        <w:rPr>
          <w:rFonts w:ascii="Times New Roman" w:eastAsia="Times New Roman" w:hAnsi="Times New Roman" w:cs="Times New Roman"/>
          <w:kern w:val="0"/>
          <w:sz w:val="22"/>
          <w:lang w:val="en-GB"/>
          <w14:ligatures w14:val="none"/>
        </w:rPr>
        <w:t xml:space="preserve">; 12: </w:t>
      </w:r>
      <w:proofErr w:type="spellStart"/>
      <w:r w:rsidRPr="000D23A7">
        <w:rPr>
          <w:rFonts w:ascii="Times New Roman" w:eastAsia="Times New Roman" w:hAnsi="Times New Roman" w:cs="Times New Roman"/>
          <w:kern w:val="0"/>
          <w:sz w:val="22"/>
          <w:lang w:val="en-GB"/>
          <w14:ligatures w14:val="none"/>
        </w:rPr>
        <w:t>šatwiyyah</w:t>
      </w:r>
      <w:proofErr w:type="spellEnd"/>
      <w:r w:rsidRPr="000D23A7">
        <w:rPr>
          <w:rFonts w:ascii="Times New Roman" w:eastAsia="Times New Roman" w:hAnsi="Times New Roman" w:cs="Times New Roman"/>
          <w:kern w:val="0"/>
          <w:sz w:val="22"/>
          <w:lang w:val="en-GB"/>
          <w14:ligatures w14:val="none"/>
        </w:rPr>
        <w:t xml:space="preserve">; 13: </w:t>
      </w:r>
      <w:proofErr w:type="spellStart"/>
      <w:r w:rsidRPr="000D23A7">
        <w:rPr>
          <w:rFonts w:ascii="Times New Roman" w:eastAsia="Times New Roman" w:hAnsi="Times New Roman" w:cs="Times New Roman"/>
          <w:kern w:val="0"/>
          <w:sz w:val="22"/>
          <w:lang w:val="en-GB"/>
          <w14:ligatures w14:val="none"/>
        </w:rPr>
        <w:t>tīn</w:t>
      </w:r>
      <w:proofErr w:type="spellEnd"/>
      <w:r w:rsidRPr="000D23A7">
        <w:rPr>
          <w:rFonts w:ascii="Times New Roman" w:eastAsia="Times New Roman" w:hAnsi="Times New Roman" w:cs="Times New Roman"/>
          <w:kern w:val="0"/>
          <w:sz w:val="22"/>
          <w:lang w:val="en-GB"/>
          <w14:ligatures w14:val="none"/>
        </w:rPr>
        <w:t xml:space="preserve"> </w:t>
      </w:r>
      <w:proofErr w:type="spellStart"/>
      <w:r w:rsidRPr="000D23A7">
        <w:rPr>
          <w:rFonts w:ascii="Times New Roman" w:eastAsia="Times New Roman" w:hAnsi="Times New Roman" w:cs="Times New Roman"/>
          <w:kern w:val="0"/>
          <w:sz w:val="22"/>
          <w:lang w:val="en-GB"/>
          <w14:ligatures w14:val="none"/>
        </w:rPr>
        <w:t>yūnis</w:t>
      </w:r>
      <w:proofErr w:type="spellEnd"/>
      <w:r w:rsidRPr="000D23A7">
        <w:rPr>
          <w:rFonts w:ascii="Times New Roman" w:eastAsia="Times New Roman" w:hAnsi="Times New Roman" w:cs="Times New Roman"/>
          <w:kern w:val="0"/>
          <w:sz w:val="22"/>
          <w:lang w:val="en-GB"/>
          <w14:ligatures w14:val="none"/>
        </w:rPr>
        <w:t xml:space="preserve">; 14: bint </w:t>
      </w:r>
      <w:proofErr w:type="spellStart"/>
      <w:r w:rsidRPr="000D23A7">
        <w:rPr>
          <w:rFonts w:ascii="Times New Roman" w:eastAsia="Times New Roman" w:hAnsi="Times New Roman" w:cs="Times New Roman"/>
          <w:kern w:val="0"/>
          <w:sz w:val="22"/>
          <w:lang w:val="en-GB"/>
          <w14:ligatures w14:val="none"/>
        </w:rPr>
        <w:t>aš-šark</w:t>
      </w:r>
      <w:proofErr w:type="spellEnd"/>
      <w:r w:rsidRPr="000D23A7">
        <w:rPr>
          <w:rFonts w:ascii="Times New Roman" w:eastAsia="Times New Roman" w:hAnsi="Times New Roman" w:cs="Times New Roman"/>
          <w:kern w:val="0"/>
          <w:sz w:val="22"/>
          <w:lang w:val="en-GB"/>
          <w14:ligatures w14:val="none"/>
        </w:rPr>
        <w:t xml:space="preserve">; 15: </w:t>
      </w:r>
      <w:proofErr w:type="spellStart"/>
      <w:r w:rsidRPr="000D23A7">
        <w:rPr>
          <w:rFonts w:ascii="Times New Roman" w:eastAsia="Times New Roman" w:hAnsi="Times New Roman" w:cs="Times New Roman"/>
          <w:kern w:val="0"/>
          <w:sz w:val="22"/>
          <w:lang w:val="en-GB"/>
          <w14:ligatures w14:val="none"/>
        </w:rPr>
        <w:t>tīḥajāmīn</w:t>
      </w:r>
      <w:proofErr w:type="spellEnd"/>
      <w:r w:rsidRPr="000D23A7">
        <w:rPr>
          <w:rFonts w:ascii="Times New Roman" w:eastAsia="Times New Roman" w:hAnsi="Times New Roman" w:cs="Times New Roman"/>
          <w:kern w:val="0"/>
          <w:sz w:val="22"/>
          <w:lang w:val="en-GB"/>
          <w14:ligatures w14:val="none"/>
        </w:rPr>
        <w:t>; 16: al-</w:t>
      </w:r>
      <w:proofErr w:type="spellStart"/>
      <w:r w:rsidRPr="000D23A7">
        <w:rPr>
          <w:rFonts w:ascii="Times New Roman" w:eastAsia="Times New Roman" w:hAnsi="Times New Roman" w:cs="Times New Roman"/>
          <w:kern w:val="0"/>
          <w:sz w:val="22"/>
          <w:lang w:val="en-GB"/>
          <w14:ligatures w14:val="none"/>
        </w:rPr>
        <w:t>ḥarṭān</w:t>
      </w:r>
      <w:proofErr w:type="spellEnd"/>
      <w:r w:rsidRPr="000D23A7">
        <w:rPr>
          <w:rFonts w:ascii="Times New Roman" w:eastAsia="Times New Roman" w:hAnsi="Times New Roman" w:cs="Times New Roman"/>
          <w:kern w:val="0"/>
          <w:sz w:val="22"/>
          <w:lang w:val="en-GB"/>
          <w14:ligatures w14:val="none"/>
        </w:rPr>
        <w:t xml:space="preserve"> al-</w:t>
      </w:r>
      <w:proofErr w:type="spellStart"/>
      <w:r w:rsidRPr="000D23A7">
        <w:rPr>
          <w:rFonts w:ascii="Times New Roman" w:eastAsia="Times New Roman" w:hAnsi="Times New Roman" w:cs="Times New Roman"/>
          <w:kern w:val="0"/>
          <w:sz w:val="22"/>
          <w:lang w:val="en-GB"/>
          <w14:ligatures w14:val="none"/>
        </w:rPr>
        <w:t>ḥurrah</w:t>
      </w:r>
      <w:proofErr w:type="spellEnd"/>
      <w:r w:rsidRPr="000D23A7">
        <w:rPr>
          <w:rFonts w:ascii="Times New Roman" w:eastAsia="Times New Roman" w:hAnsi="Times New Roman" w:cs="Times New Roman"/>
          <w:kern w:val="0"/>
          <w:sz w:val="22"/>
          <w:lang w:val="en-GB"/>
          <w14:ligatures w14:val="none"/>
        </w:rPr>
        <w:t xml:space="preserve">; 17: </w:t>
      </w:r>
      <w:proofErr w:type="spellStart"/>
      <w:r w:rsidRPr="000D23A7">
        <w:rPr>
          <w:rFonts w:ascii="Times New Roman" w:eastAsia="Times New Roman" w:hAnsi="Times New Roman" w:cs="Times New Roman"/>
          <w:kern w:val="0"/>
          <w:sz w:val="22"/>
          <w:lang w:val="en-GB"/>
          <w14:ligatures w14:val="none"/>
        </w:rPr>
        <w:t>ʿaẓm</w:t>
      </w:r>
      <w:proofErr w:type="spellEnd"/>
      <w:r w:rsidRPr="000D23A7">
        <w:rPr>
          <w:rFonts w:ascii="Times New Roman" w:eastAsia="Times New Roman" w:hAnsi="Times New Roman" w:cs="Times New Roman"/>
          <w:kern w:val="0"/>
          <w:sz w:val="22"/>
          <w:lang w:val="en-GB"/>
          <w14:ligatures w14:val="none"/>
        </w:rPr>
        <w:t xml:space="preserve"> </w:t>
      </w:r>
      <w:proofErr w:type="spellStart"/>
      <w:r w:rsidRPr="000D23A7">
        <w:rPr>
          <w:rFonts w:ascii="Times New Roman" w:eastAsia="Times New Roman" w:hAnsi="Times New Roman" w:cs="Times New Roman"/>
          <w:kern w:val="0"/>
          <w:sz w:val="22"/>
          <w:lang w:val="en-GB"/>
          <w14:ligatures w14:val="none"/>
        </w:rPr>
        <w:t>būlah</w:t>
      </w:r>
      <w:proofErr w:type="spellEnd"/>
      <w:r w:rsidRPr="000D23A7">
        <w:rPr>
          <w:rFonts w:ascii="Times New Roman" w:eastAsia="Times New Roman" w:hAnsi="Times New Roman" w:cs="Times New Roman"/>
          <w:kern w:val="0"/>
          <w:sz w:val="22"/>
          <w:lang w:val="en-GB"/>
          <w14:ligatures w14:val="none"/>
        </w:rPr>
        <w:t xml:space="preserve">; 18: </w:t>
      </w:r>
      <w:proofErr w:type="spellStart"/>
      <w:r w:rsidRPr="000D23A7">
        <w:rPr>
          <w:rFonts w:ascii="Times New Roman" w:eastAsia="Times New Roman" w:hAnsi="Times New Roman" w:cs="Times New Roman"/>
          <w:kern w:val="0"/>
          <w:sz w:val="22"/>
          <w:lang w:val="en-GB"/>
          <w14:ligatures w14:val="none"/>
        </w:rPr>
        <w:t>būgallū</w:t>
      </w:r>
      <w:proofErr w:type="spellEnd"/>
      <w:r w:rsidRPr="000D23A7">
        <w:rPr>
          <w:rFonts w:ascii="Times New Roman" w:eastAsia="Times New Roman" w:hAnsi="Times New Roman" w:cs="Times New Roman"/>
          <w:kern w:val="0"/>
          <w:sz w:val="22"/>
          <w:lang w:val="en-GB"/>
          <w14:ligatures w14:val="none"/>
        </w:rPr>
        <w:t xml:space="preserve">; 19: </w:t>
      </w:r>
      <w:proofErr w:type="spellStart"/>
      <w:r w:rsidRPr="000D23A7">
        <w:rPr>
          <w:rFonts w:ascii="Times New Roman" w:eastAsia="Times New Roman" w:hAnsi="Times New Roman" w:cs="Times New Roman"/>
          <w:kern w:val="0"/>
          <w:sz w:val="22"/>
          <w:lang w:val="en-GB"/>
          <w14:ligatures w14:val="none"/>
        </w:rPr>
        <w:t>kssabah</w:t>
      </w:r>
      <w:proofErr w:type="spellEnd"/>
      <w:r w:rsidRPr="000D23A7">
        <w:rPr>
          <w:rFonts w:ascii="Times New Roman" w:eastAsia="Times New Roman" w:hAnsi="Times New Roman" w:cs="Times New Roman"/>
          <w:kern w:val="0"/>
          <w:sz w:val="22"/>
          <w:lang w:val="en-GB"/>
          <w14:ligatures w14:val="none"/>
        </w:rPr>
        <w:t xml:space="preserve">; 20: </w:t>
      </w:r>
      <w:proofErr w:type="spellStart"/>
      <w:r w:rsidRPr="000D23A7">
        <w:rPr>
          <w:rFonts w:ascii="Times New Roman" w:eastAsia="Times New Roman" w:hAnsi="Times New Roman" w:cs="Times New Roman"/>
          <w:kern w:val="0"/>
          <w:sz w:val="22"/>
          <w:lang w:val="en-GB"/>
          <w14:ligatures w14:val="none"/>
        </w:rPr>
        <w:t>ṣbaʿ</w:t>
      </w:r>
      <w:proofErr w:type="spellEnd"/>
      <w:r w:rsidRPr="000D23A7">
        <w:rPr>
          <w:rFonts w:ascii="Times New Roman" w:eastAsia="Times New Roman" w:hAnsi="Times New Roman" w:cs="Times New Roman"/>
          <w:kern w:val="0"/>
          <w:sz w:val="22"/>
          <w:lang w:val="en-GB"/>
          <w14:ligatures w14:val="none"/>
        </w:rPr>
        <w:t xml:space="preserve"> </w:t>
      </w:r>
      <w:proofErr w:type="spellStart"/>
      <w:r w:rsidRPr="000D23A7">
        <w:rPr>
          <w:rFonts w:ascii="Times New Roman" w:eastAsia="Times New Roman" w:hAnsi="Times New Roman" w:cs="Times New Roman"/>
          <w:kern w:val="0"/>
          <w:sz w:val="22"/>
          <w:lang w:val="en-GB"/>
          <w14:ligatures w14:val="none"/>
        </w:rPr>
        <w:t>sulṭān</w:t>
      </w:r>
      <w:proofErr w:type="spellEnd"/>
      <w:r w:rsidRPr="000D23A7">
        <w:rPr>
          <w:rFonts w:ascii="Times New Roman" w:eastAsia="Times New Roman" w:hAnsi="Times New Roman" w:cs="Times New Roman"/>
          <w:kern w:val="0"/>
          <w:sz w:val="22"/>
          <w:lang w:val="en-GB"/>
          <w14:ligatures w14:val="none"/>
        </w:rPr>
        <w:t xml:space="preserve">; 21: </w:t>
      </w:r>
      <w:proofErr w:type="spellStart"/>
      <w:r w:rsidRPr="000D23A7">
        <w:rPr>
          <w:rFonts w:ascii="Times New Roman" w:eastAsia="Times New Roman" w:hAnsi="Times New Roman" w:cs="Times New Roman"/>
          <w:kern w:val="0"/>
          <w:sz w:val="22"/>
          <w:lang w:val="en-GB"/>
          <w14:ligatures w14:val="none"/>
        </w:rPr>
        <w:t>būmlāl</w:t>
      </w:r>
      <w:proofErr w:type="spellEnd"/>
      <w:r w:rsidRPr="000D23A7">
        <w:rPr>
          <w:rFonts w:ascii="Times New Roman" w:eastAsia="Times New Roman" w:hAnsi="Times New Roman" w:cs="Times New Roman"/>
          <w:kern w:val="0"/>
          <w:sz w:val="22"/>
          <w:lang w:val="en-GB"/>
          <w14:ligatures w14:val="none"/>
        </w:rPr>
        <w:t xml:space="preserve">; 22: </w:t>
      </w:r>
      <w:proofErr w:type="spellStart"/>
      <w:r w:rsidRPr="000D23A7">
        <w:rPr>
          <w:rFonts w:ascii="Times New Roman" w:eastAsia="Times New Roman" w:hAnsi="Times New Roman" w:cs="Times New Roman"/>
          <w:kern w:val="0"/>
          <w:sz w:val="22"/>
          <w:lang w:val="en-GB"/>
          <w14:ligatures w14:val="none"/>
        </w:rPr>
        <w:t>tināḍrār</w:t>
      </w:r>
      <w:proofErr w:type="spellEnd"/>
      <w:r w:rsidRPr="000D23A7">
        <w:rPr>
          <w:rFonts w:ascii="Times New Roman" w:eastAsia="Times New Roman" w:hAnsi="Times New Roman" w:cs="Times New Roman"/>
          <w:kern w:val="0"/>
          <w:sz w:val="22"/>
          <w:lang w:val="en-GB"/>
          <w14:ligatures w14:val="none"/>
        </w:rPr>
        <w:t xml:space="preserve">; 23: </w:t>
      </w:r>
      <w:proofErr w:type="spellStart"/>
      <w:r w:rsidRPr="000D23A7">
        <w:rPr>
          <w:rFonts w:ascii="Times New Roman" w:eastAsia="Times New Roman" w:hAnsi="Times New Roman" w:cs="Times New Roman"/>
          <w:kern w:val="0"/>
          <w:sz w:val="22"/>
          <w:lang w:val="en-GB"/>
          <w14:ligatures w14:val="none"/>
        </w:rPr>
        <w:t>tīmkūr</w:t>
      </w:r>
      <w:proofErr w:type="spellEnd"/>
      <w:r w:rsidRPr="000D23A7">
        <w:rPr>
          <w:rFonts w:ascii="Times New Roman" w:eastAsia="Times New Roman" w:hAnsi="Times New Roman" w:cs="Times New Roman"/>
          <w:kern w:val="0"/>
          <w:sz w:val="22"/>
          <w:lang w:val="en-GB"/>
          <w14:ligatures w14:val="none"/>
        </w:rPr>
        <w:t xml:space="preserve">; 24: </w:t>
      </w:r>
      <w:proofErr w:type="spellStart"/>
      <w:r w:rsidRPr="000D23A7">
        <w:rPr>
          <w:rFonts w:ascii="Times New Roman" w:eastAsia="Times New Roman" w:hAnsi="Times New Roman" w:cs="Times New Roman"/>
          <w:kern w:val="0"/>
          <w:sz w:val="22"/>
          <w:lang w:val="en-GB"/>
          <w14:ligatures w14:val="none"/>
        </w:rPr>
        <w:t>mgarṣah</w:t>
      </w:r>
      <w:proofErr w:type="spellEnd"/>
      <w:r w:rsidRPr="000D23A7">
        <w:rPr>
          <w:rFonts w:ascii="Times New Roman" w:eastAsia="Times New Roman" w:hAnsi="Times New Roman" w:cs="Times New Roman"/>
          <w:kern w:val="0"/>
          <w:sz w:val="22"/>
          <w:lang w:val="en-GB"/>
          <w14:ligatures w14:val="none"/>
        </w:rPr>
        <w:t xml:space="preserve">; 25: </w:t>
      </w:r>
      <w:proofErr w:type="spellStart"/>
      <w:r w:rsidRPr="000D23A7">
        <w:rPr>
          <w:rFonts w:ascii="Times New Roman" w:eastAsia="Times New Roman" w:hAnsi="Times New Roman" w:cs="Times New Roman"/>
          <w:kern w:val="0"/>
          <w:sz w:val="22"/>
          <w:lang w:val="en-GB"/>
          <w14:ligatures w14:val="none"/>
        </w:rPr>
        <w:t>ʿazīzah</w:t>
      </w:r>
      <w:proofErr w:type="spellEnd"/>
      <w:r w:rsidRPr="000D23A7">
        <w:rPr>
          <w:rFonts w:ascii="Times New Roman" w:eastAsia="Times New Roman" w:hAnsi="Times New Roman" w:cs="Times New Roman"/>
          <w:kern w:val="0"/>
          <w:sz w:val="22"/>
          <w:lang w:val="en-GB"/>
          <w14:ligatures w14:val="none"/>
        </w:rPr>
        <w:t xml:space="preserve">; 26: </w:t>
      </w:r>
      <w:proofErr w:type="spellStart"/>
      <w:r w:rsidRPr="000D23A7">
        <w:rPr>
          <w:rFonts w:ascii="Times New Roman" w:eastAsia="Times New Roman" w:hAnsi="Times New Roman" w:cs="Times New Roman"/>
          <w:kern w:val="0"/>
          <w:sz w:val="22"/>
          <w:lang w:val="en-GB"/>
          <w14:ligatures w14:val="none"/>
        </w:rPr>
        <w:t>ʿušš</w:t>
      </w:r>
      <w:proofErr w:type="spellEnd"/>
      <w:r w:rsidRPr="000D23A7">
        <w:rPr>
          <w:rFonts w:ascii="Times New Roman" w:eastAsia="Times New Roman" w:hAnsi="Times New Roman" w:cs="Times New Roman"/>
          <w:kern w:val="0"/>
          <w:sz w:val="22"/>
          <w:lang w:val="en-GB"/>
          <w14:ligatures w14:val="none"/>
        </w:rPr>
        <w:t xml:space="preserve"> al-</w:t>
      </w:r>
      <w:proofErr w:type="spellStart"/>
      <w:r w:rsidRPr="000D23A7">
        <w:rPr>
          <w:rFonts w:ascii="Times New Roman" w:eastAsia="Times New Roman" w:hAnsi="Times New Roman" w:cs="Times New Roman"/>
          <w:kern w:val="0"/>
          <w:sz w:val="22"/>
          <w:lang w:val="en-GB"/>
          <w14:ligatures w14:val="none"/>
        </w:rPr>
        <w:t>ḥummā</w:t>
      </w:r>
      <w:proofErr w:type="spellEnd"/>
      <w:r w:rsidRPr="000D23A7">
        <w:rPr>
          <w:rFonts w:ascii="Times New Roman" w:eastAsia="Times New Roman" w:hAnsi="Times New Roman" w:cs="Times New Roman"/>
          <w:kern w:val="0"/>
          <w:sz w:val="22"/>
          <w:lang w:val="en-GB"/>
          <w14:ligatures w14:val="none"/>
        </w:rPr>
        <w:t xml:space="preserve">; 27: </w:t>
      </w:r>
      <w:proofErr w:type="spellStart"/>
      <w:r w:rsidRPr="000D23A7">
        <w:rPr>
          <w:rFonts w:ascii="Times New Roman" w:eastAsia="Times New Roman" w:hAnsi="Times New Roman" w:cs="Times New Roman"/>
          <w:kern w:val="0"/>
          <w:sz w:val="22"/>
          <w:lang w:val="en-GB"/>
          <w14:ligatures w14:val="none"/>
        </w:rPr>
        <w:t>ġbaybū</w:t>
      </w:r>
      <w:proofErr w:type="spellEnd"/>
      <w:r w:rsidRPr="000D23A7">
        <w:rPr>
          <w:rFonts w:ascii="Times New Roman" w:eastAsia="Times New Roman" w:hAnsi="Times New Roman" w:cs="Times New Roman"/>
          <w:kern w:val="0"/>
          <w:sz w:val="22"/>
          <w:lang w:val="en-GB"/>
          <w14:ligatures w14:val="none"/>
        </w:rPr>
        <w:t xml:space="preserve">; 28: </w:t>
      </w:r>
      <w:proofErr w:type="spellStart"/>
      <w:r w:rsidRPr="000D23A7">
        <w:rPr>
          <w:rFonts w:ascii="Times New Roman" w:eastAsia="Times New Roman" w:hAnsi="Times New Roman" w:cs="Times New Roman"/>
          <w:kern w:val="0"/>
          <w:sz w:val="22"/>
          <w:lang w:val="en-GB"/>
          <w14:ligatures w14:val="none"/>
        </w:rPr>
        <w:t>šayḫ</w:t>
      </w:r>
      <w:proofErr w:type="spellEnd"/>
      <w:r w:rsidRPr="000D23A7">
        <w:rPr>
          <w:rFonts w:ascii="Times New Roman" w:eastAsia="Times New Roman" w:hAnsi="Times New Roman" w:cs="Times New Roman"/>
          <w:kern w:val="0"/>
          <w:sz w:val="22"/>
          <w:lang w:val="en-GB"/>
          <w14:ligatures w14:val="none"/>
        </w:rPr>
        <w:t xml:space="preserve"> an-</w:t>
      </w:r>
      <w:proofErr w:type="spellStart"/>
      <w:r w:rsidRPr="000D23A7">
        <w:rPr>
          <w:rFonts w:ascii="Times New Roman" w:eastAsia="Times New Roman" w:hAnsi="Times New Roman" w:cs="Times New Roman"/>
          <w:kern w:val="0"/>
          <w:sz w:val="22"/>
          <w:lang w:val="en-GB"/>
          <w14:ligatures w14:val="none"/>
        </w:rPr>
        <w:t>naḫl</w:t>
      </w:r>
      <w:proofErr w:type="spellEnd"/>
      <w:r w:rsidRPr="000D23A7">
        <w:rPr>
          <w:rFonts w:ascii="Times New Roman" w:eastAsia="Times New Roman" w:hAnsi="Times New Roman" w:cs="Times New Roman"/>
          <w:kern w:val="0"/>
          <w:sz w:val="22"/>
          <w:lang w:val="en-GB"/>
          <w14:ligatures w14:val="none"/>
        </w:rPr>
        <w:t xml:space="preserve">; 29: </w:t>
      </w:r>
      <w:proofErr w:type="spellStart"/>
      <w:r w:rsidRPr="000D23A7">
        <w:rPr>
          <w:rFonts w:ascii="Times New Roman" w:eastAsia="Times New Roman" w:hAnsi="Times New Roman" w:cs="Times New Roman"/>
          <w:kern w:val="0"/>
          <w:sz w:val="22"/>
          <w:lang w:val="en-GB"/>
          <w14:ligatures w14:val="none"/>
        </w:rPr>
        <w:t>amʿā</w:t>
      </w:r>
      <w:proofErr w:type="spellEnd"/>
      <w:r w:rsidRPr="000D23A7">
        <w:rPr>
          <w:rFonts w:ascii="Times New Roman" w:eastAsia="Times New Roman" w:hAnsi="Times New Roman" w:cs="Times New Roman"/>
          <w:kern w:val="0"/>
          <w:sz w:val="22"/>
          <w:lang w:val="en-GB"/>
          <w14:ligatures w14:val="none"/>
        </w:rPr>
        <w:t xml:space="preserve"> </w:t>
      </w:r>
      <w:proofErr w:type="spellStart"/>
      <w:r w:rsidRPr="000D23A7">
        <w:rPr>
          <w:rFonts w:ascii="Times New Roman" w:eastAsia="Times New Roman" w:hAnsi="Times New Roman" w:cs="Times New Roman"/>
          <w:kern w:val="0"/>
          <w:sz w:val="22"/>
          <w:lang w:val="en-GB"/>
          <w14:ligatures w14:val="none"/>
        </w:rPr>
        <w:t>allāh</w:t>
      </w:r>
      <w:proofErr w:type="spellEnd"/>
      <w:r w:rsidRPr="000D23A7">
        <w:rPr>
          <w:rFonts w:ascii="Times New Roman" w:eastAsia="Times New Roman" w:hAnsi="Times New Roman" w:cs="Times New Roman"/>
          <w:kern w:val="0"/>
          <w:sz w:val="22"/>
          <w:lang w:val="en-GB"/>
          <w14:ligatures w14:val="none"/>
        </w:rPr>
        <w:t xml:space="preserve">; 30: </w:t>
      </w:r>
      <w:proofErr w:type="spellStart"/>
      <w:r w:rsidRPr="000D23A7">
        <w:rPr>
          <w:rFonts w:ascii="Times New Roman" w:eastAsia="Times New Roman" w:hAnsi="Times New Roman" w:cs="Times New Roman"/>
          <w:kern w:val="0"/>
          <w:sz w:val="22"/>
          <w:lang w:val="en-GB"/>
          <w14:ligatures w14:val="none"/>
        </w:rPr>
        <w:t>tīksks</w:t>
      </w:r>
      <w:proofErr w:type="spellEnd"/>
      <w:r w:rsidRPr="000D23A7">
        <w:rPr>
          <w:rFonts w:ascii="Times New Roman" w:eastAsia="Times New Roman" w:hAnsi="Times New Roman" w:cs="Times New Roman"/>
          <w:kern w:val="0"/>
          <w:sz w:val="22"/>
          <w:lang w:val="en-GB"/>
          <w14:ligatures w14:val="none"/>
        </w:rPr>
        <w:t>.</w:t>
      </w:r>
    </w:p>
    <w:p w14:paraId="799BC6B9"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p>
    <w:p w14:paraId="6823A529"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noProof/>
          <w:kern w:val="0"/>
          <w:sz w:val="22"/>
          <w:lang w:val="en-GB"/>
        </w:rPr>
        <w:lastRenderedPageBreak/>
        <w:drawing>
          <wp:inline distT="0" distB="0" distL="0" distR="0" wp14:anchorId="7D2C47D6" wp14:editId="26CCEAA9">
            <wp:extent cx="5753100" cy="2870200"/>
            <wp:effectExtent l="0" t="0" r="0" b="0"/>
            <wp:docPr id="140014516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45164" name="Image 140014516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53100" cy="2870200"/>
                    </a:xfrm>
                    <a:prstGeom prst="rect">
                      <a:avLst/>
                    </a:prstGeom>
                  </pic:spPr>
                </pic:pic>
              </a:graphicData>
            </a:graphic>
          </wp:inline>
        </w:drawing>
      </w:r>
    </w:p>
    <w:p w14:paraId="3A83FCC6"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t>Figure S3. Stability of fruit and seed trait means as a function of the number of fruits sampled per variety. For each variety and each subsample size, fruits were drawn at random without replacement and the mean of each trait was compared with the mean computed on the full set of 20 fruits, expressed as a relative deviation. The shaded envelope encloses 95 % of the resampled estimates across the 100 iterations and the 30 varieties. Deviations decreased steadily with sample size and remained below 2.5 % for all traits at 19 fruits, indicating that 20 fruits per variety are sufficient to estimate trait means with a precision adequate for comparison among varieties.</w:t>
      </w:r>
    </w:p>
    <w:p w14:paraId="7484FA77"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sectPr w:rsidR="000D23A7" w:rsidRPr="000D23A7" w:rsidSect="000D23A7">
          <w:pgSz w:w="11906" w:h="16838"/>
          <w:pgMar w:top="1417" w:right="1417" w:bottom="1417" w:left="1417" w:header="708" w:footer="708" w:gutter="0"/>
          <w:cols w:space="708"/>
          <w:docGrid w:linePitch="360"/>
        </w:sectPr>
      </w:pPr>
    </w:p>
    <w:p w14:paraId="2C898C76"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p>
    <w:p w14:paraId="33DE4DA1"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noProof/>
          <w:kern w:val="0"/>
          <w:sz w:val="22"/>
          <w:lang w:val="en-GB"/>
        </w:rPr>
        <w:drawing>
          <wp:inline distT="0" distB="0" distL="0" distR="0" wp14:anchorId="1E530A12" wp14:editId="72B6229D">
            <wp:extent cx="5753100" cy="5753100"/>
            <wp:effectExtent l="0" t="0" r="0" b="0"/>
            <wp:docPr id="163040330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03304" name="Image 163040330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53100" cy="5753100"/>
                    </a:xfrm>
                    <a:prstGeom prst="rect">
                      <a:avLst/>
                    </a:prstGeom>
                  </pic:spPr>
                </pic:pic>
              </a:graphicData>
            </a:graphic>
          </wp:inline>
        </w:drawing>
      </w:r>
    </w:p>
    <w:p w14:paraId="7254ED41"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t xml:space="preserve">Figure S4. Pairwise correlations among fruit and seed morphological traits across the 28 seeded varieties. Scatterplots of all trait pairs are shown below the diagonal, trait distributions on the diagonal, and Pearson correlation coefficients above the diagonal, with the colour scale running from negative in red to positive in blue. </w:t>
      </w:r>
    </w:p>
    <w:p w14:paraId="3F1ED9AA"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br w:type="page"/>
      </w:r>
    </w:p>
    <w:p w14:paraId="1D911CC3"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noProof/>
          <w:kern w:val="0"/>
          <w:sz w:val="22"/>
          <w:lang w:val="en-GB"/>
        </w:rPr>
        <w:lastRenderedPageBreak/>
        <w:drawing>
          <wp:inline distT="0" distB="0" distL="0" distR="0" wp14:anchorId="505AC537" wp14:editId="454CA346">
            <wp:extent cx="5753100" cy="6477000"/>
            <wp:effectExtent l="0" t="0" r="0" b="0"/>
            <wp:docPr id="175079953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799538" name="Image 1750799538"/>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53100" cy="6477000"/>
                    </a:xfrm>
                    <a:prstGeom prst="rect">
                      <a:avLst/>
                    </a:prstGeom>
                  </pic:spPr>
                </pic:pic>
              </a:graphicData>
            </a:graphic>
          </wp:inline>
        </w:drawing>
      </w:r>
    </w:p>
    <w:p w14:paraId="63091BAF"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t>Figure S5. Partitioning of morphological variation between varieties, palms and fruits. A. Percentage of the total variance of each descriptor attributable to the variety, to the palm within variety, and to the fruit, estimated by linear mixed models with variety and palm nested within variety as random effects. Descriptors are ordered by decreasing variety component. The palm component was estimated at zero for seed thickness, seed weight and the pulp to seed ratio. B. Raw values for the two descriptors at the extremes of that gradient, pulp thickness above and seed width below, with boxplots and points coloured by palm within each variety. Palms bearing the same name overlap almost completely, whereas varieties separate clearly for pulp thickness and broadly overlap for seed width.</w:t>
      </w:r>
    </w:p>
    <w:p w14:paraId="6F780746"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br w:type="page"/>
      </w:r>
    </w:p>
    <w:p w14:paraId="6ABC0E8D"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noProof/>
          <w:kern w:val="0"/>
          <w:sz w:val="22"/>
          <w:lang w:val="en-GB"/>
        </w:rPr>
        <w:lastRenderedPageBreak/>
        <w:drawing>
          <wp:inline distT="0" distB="0" distL="0" distR="0" wp14:anchorId="28209B88" wp14:editId="05FB87DA">
            <wp:extent cx="5753100" cy="5753100"/>
            <wp:effectExtent l="0" t="0" r="0" b="0"/>
            <wp:docPr id="300977802"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77802" name="Image 300977802"/>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53100" cy="5753100"/>
                    </a:xfrm>
                    <a:prstGeom prst="rect">
                      <a:avLst/>
                    </a:prstGeom>
                  </pic:spPr>
                </pic:pic>
              </a:graphicData>
            </a:graphic>
          </wp:inline>
        </w:drawing>
      </w:r>
    </w:p>
    <w:p w14:paraId="4B871675"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t>Figure S6. Internal morphological structure of each variety. Varieties are ordered by decreasing morphological dispersion, measured as the mean Euclidean distance of their fruits to their own centroid in the standardised eight-trait space. The second bar gives the share of that internal variation attributable to palm identity, estimated by a PERMANOVA fitted within each variety. The two descriptors are shown side by side rather than stacked because one is not a component of the other. Varieties sampled from two and from three palms are shown in separate panels, since the palm share is not comparable across the two designs, whereas dispersion is comparable throughout. No variety showed a significant palm effect after correction for multiple testing across the 28 tests.</w:t>
      </w:r>
    </w:p>
    <w:p w14:paraId="18755B2D"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br w:type="page"/>
      </w:r>
    </w:p>
    <w:p w14:paraId="69378A90"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noProof/>
          <w:kern w:val="0"/>
          <w:sz w:val="22"/>
          <w:lang w:val="en-GB"/>
        </w:rPr>
        <w:lastRenderedPageBreak/>
        <w:drawing>
          <wp:inline distT="0" distB="0" distL="0" distR="0" wp14:anchorId="1D9768B3" wp14:editId="54985ED6">
            <wp:extent cx="5753100" cy="4673600"/>
            <wp:effectExtent l="0" t="0" r="0" b="0"/>
            <wp:docPr id="7251641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6419" name="Image 7251641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53100" cy="4673600"/>
                    </a:xfrm>
                    <a:prstGeom prst="rect">
                      <a:avLst/>
                    </a:prstGeom>
                  </pic:spPr>
                </pic:pic>
              </a:graphicData>
            </a:graphic>
          </wp:inline>
        </w:drawing>
      </w:r>
      <w:r w:rsidRPr="000D23A7">
        <w:rPr>
          <w:rFonts w:ascii="Times New Roman" w:eastAsia="Times New Roman" w:hAnsi="Times New Roman" w:cs="Times New Roman"/>
          <w:kern w:val="0"/>
          <w:sz w:val="22"/>
          <w:lang w:val="en-GB"/>
          <w14:ligatures w14:val="none"/>
        </w:rPr>
        <w:t xml:space="preserve"> Figure S7. Fruit and seed shape variation among the </w:t>
      </w:r>
      <w:proofErr w:type="spellStart"/>
      <w:r w:rsidRPr="000D23A7">
        <w:rPr>
          <w:rFonts w:ascii="Times New Roman" w:eastAsia="Times New Roman" w:hAnsi="Times New Roman" w:cs="Times New Roman"/>
          <w:kern w:val="0"/>
          <w:sz w:val="22"/>
          <w:lang w:val="en-GB"/>
          <w14:ligatures w14:val="none"/>
        </w:rPr>
        <w:t>Taghit</w:t>
      </w:r>
      <w:proofErr w:type="spellEnd"/>
      <w:r w:rsidRPr="000D23A7">
        <w:rPr>
          <w:rFonts w:ascii="Times New Roman" w:eastAsia="Times New Roman" w:hAnsi="Times New Roman" w:cs="Times New Roman"/>
          <w:kern w:val="0"/>
          <w:sz w:val="22"/>
          <w:lang w:val="en-GB"/>
          <w14:ligatures w14:val="none"/>
        </w:rPr>
        <w:t xml:space="preserve"> varieties, shown on the first and third principal components. Each point is the centroid of a variety on the first and third principal components, computed on the eight non-redundant morphometric descriptors measured on 560 fruits. Whereas the first component describes overall fruit size, the third opposes seed length to fruit width and pulp thickness, and therefore distinguishes elongated fruits from broader, fleshier ones at a given size. Point fill indicates the colour group of the fruit and point shape its texture, both scored at the variety level. The inset shows the correlation circle of the descriptors, with trait codes as in Fig. 8.</w:t>
      </w:r>
    </w:p>
    <w:p w14:paraId="12CB9F84"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br w:type="page"/>
      </w:r>
    </w:p>
    <w:p w14:paraId="28B33F54"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p>
    <w:p w14:paraId="7F915214"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noProof/>
          <w:kern w:val="0"/>
          <w:sz w:val="22"/>
          <w:lang w:val="en-GB"/>
        </w:rPr>
        <w:drawing>
          <wp:inline distT="0" distB="0" distL="0" distR="0" wp14:anchorId="747B2057" wp14:editId="32949953">
            <wp:extent cx="5753100" cy="6108700"/>
            <wp:effectExtent l="0" t="0" r="0" b="0"/>
            <wp:docPr id="2003934879"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4879" name="Image 2003934879"/>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53100" cy="6108700"/>
                    </a:xfrm>
                    <a:prstGeom prst="rect">
                      <a:avLst/>
                    </a:prstGeom>
                  </pic:spPr>
                </pic:pic>
              </a:graphicData>
            </a:graphic>
          </wp:inline>
        </w:drawing>
      </w:r>
    </w:p>
    <w:p w14:paraId="0506BDEF" w14:textId="77777777" w:rsidR="000D23A7" w:rsidRPr="000D23A7" w:rsidRDefault="000D23A7" w:rsidP="000D23A7">
      <w:pPr>
        <w:suppressAutoHyphens/>
        <w:spacing w:after="240" w:line="288" w:lineRule="auto"/>
        <w:jc w:val="both"/>
        <w:rPr>
          <w:rFonts w:ascii="Times New Roman" w:eastAsia="Times New Roman" w:hAnsi="Times New Roman" w:cs="Times New Roman"/>
          <w:kern w:val="0"/>
          <w:sz w:val="22"/>
          <w:lang w:val="en-GB"/>
          <w14:ligatures w14:val="none"/>
        </w:rPr>
      </w:pPr>
      <w:r w:rsidRPr="000D23A7">
        <w:rPr>
          <w:rFonts w:ascii="Times New Roman" w:eastAsia="Times New Roman" w:hAnsi="Times New Roman" w:cs="Times New Roman"/>
          <w:kern w:val="0"/>
          <w:sz w:val="22"/>
          <w:lang w:val="en-GB"/>
          <w14:ligatures w14:val="none"/>
        </w:rPr>
        <w:t>Figure S8. Confusion matrix of the random forest classification of individual fruits among the 28 seeded varieties. Rows give the variety a fruit actually came from and columns the variety it was assigned to, each row being expressed as a percentage of the 20 fruits of that variety. Assignments were obtained by leave-one-palm-out cross-validation, all fruits of a palm being set aside and classified by a forest trained on the remaining palms, so that no fruit was assigned by a classifier that had seen another fruit of the same palm. Classification rested on the eight non-redundant morphometric descriptors, standardised. Varieties are ordered by increasing classification accuracy along both axes, so that the diagonal darkens from bottom left to top right, and off-diagonal cells identify the varieties a given one is mistaken for.</w:t>
      </w:r>
    </w:p>
    <w:p w14:paraId="7E526D99" w14:textId="2760266D" w:rsidR="006A00F3" w:rsidRPr="00030ACD" w:rsidRDefault="006A00F3" w:rsidP="00030ACD">
      <w:pPr>
        <w:suppressAutoHyphens/>
        <w:spacing w:after="240" w:line="288" w:lineRule="auto"/>
        <w:jc w:val="both"/>
        <w:rPr>
          <w:rFonts w:ascii="Times New Roman" w:eastAsia="Times New Roman" w:hAnsi="Times New Roman" w:cs="Times New Roman"/>
          <w:color w:val="0F4761" w:themeColor="accent1" w:themeShade="BF"/>
          <w:kern w:val="0"/>
          <w:sz w:val="32"/>
          <w:szCs w:val="32"/>
          <w:lang w:val="en-GB"/>
          <w14:ligatures w14:val="none"/>
        </w:rPr>
      </w:pPr>
    </w:p>
    <w:sectPr w:rsidR="006A00F3" w:rsidRPr="00030A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A7"/>
    <w:rsid w:val="00007D78"/>
    <w:rsid w:val="00030ACD"/>
    <w:rsid w:val="00093320"/>
    <w:rsid w:val="000D23A7"/>
    <w:rsid w:val="00237F66"/>
    <w:rsid w:val="006A00F3"/>
    <w:rsid w:val="00CC3DD7"/>
    <w:rsid w:val="00F369AC"/>
    <w:rsid w:val="00FC756A"/>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46209"/>
  <w15:chartTrackingRefBased/>
  <w15:docId w15:val="{C76B9A36-3480-4D14-A277-E2F747C71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D23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D23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D23A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D23A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D23A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D23A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D23A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D23A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D23A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D23A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D23A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D23A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D23A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D23A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D23A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D23A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D23A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D23A7"/>
    <w:rPr>
      <w:rFonts w:eastAsiaTheme="majorEastAsia" w:cstheme="majorBidi"/>
      <w:color w:val="272727" w:themeColor="text1" w:themeTint="D8"/>
    </w:rPr>
  </w:style>
  <w:style w:type="paragraph" w:styleId="Titre">
    <w:name w:val="Title"/>
    <w:basedOn w:val="Normal"/>
    <w:next w:val="Normal"/>
    <w:link w:val="TitreCar"/>
    <w:uiPriority w:val="10"/>
    <w:qFormat/>
    <w:rsid w:val="000D23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D23A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D23A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D23A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D23A7"/>
    <w:pPr>
      <w:spacing w:before="160"/>
      <w:jc w:val="center"/>
    </w:pPr>
    <w:rPr>
      <w:i/>
      <w:iCs/>
      <w:color w:val="404040" w:themeColor="text1" w:themeTint="BF"/>
    </w:rPr>
  </w:style>
  <w:style w:type="character" w:customStyle="1" w:styleId="CitationCar">
    <w:name w:val="Citation Car"/>
    <w:basedOn w:val="Policepardfaut"/>
    <w:link w:val="Citation"/>
    <w:uiPriority w:val="29"/>
    <w:rsid w:val="000D23A7"/>
    <w:rPr>
      <w:i/>
      <w:iCs/>
      <w:color w:val="404040" w:themeColor="text1" w:themeTint="BF"/>
    </w:rPr>
  </w:style>
  <w:style w:type="paragraph" w:styleId="Paragraphedeliste">
    <w:name w:val="List Paragraph"/>
    <w:basedOn w:val="Normal"/>
    <w:uiPriority w:val="34"/>
    <w:qFormat/>
    <w:rsid w:val="000D23A7"/>
    <w:pPr>
      <w:ind w:left="720"/>
      <w:contextualSpacing/>
    </w:pPr>
  </w:style>
  <w:style w:type="character" w:styleId="Accentuationintense">
    <w:name w:val="Intense Emphasis"/>
    <w:basedOn w:val="Policepardfaut"/>
    <w:uiPriority w:val="21"/>
    <w:qFormat/>
    <w:rsid w:val="000D23A7"/>
    <w:rPr>
      <w:i/>
      <w:iCs/>
      <w:color w:val="0F4761" w:themeColor="accent1" w:themeShade="BF"/>
    </w:rPr>
  </w:style>
  <w:style w:type="paragraph" w:styleId="Citationintense">
    <w:name w:val="Intense Quote"/>
    <w:basedOn w:val="Normal"/>
    <w:next w:val="Normal"/>
    <w:link w:val="CitationintenseCar"/>
    <w:uiPriority w:val="30"/>
    <w:qFormat/>
    <w:rsid w:val="000D23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D23A7"/>
    <w:rPr>
      <w:i/>
      <w:iCs/>
      <w:color w:val="0F4761" w:themeColor="accent1" w:themeShade="BF"/>
    </w:rPr>
  </w:style>
  <w:style w:type="character" w:styleId="Rfrenceintense">
    <w:name w:val="Intense Reference"/>
    <w:basedOn w:val="Policepardfaut"/>
    <w:uiPriority w:val="32"/>
    <w:qFormat/>
    <w:rsid w:val="000D23A7"/>
    <w:rPr>
      <w:b/>
      <w:bCs/>
      <w:smallCaps/>
      <w:color w:val="0F4761" w:themeColor="accent1" w:themeShade="BF"/>
      <w:spacing w:val="5"/>
    </w:rPr>
  </w:style>
  <w:style w:type="character" w:styleId="Marquedecommentaire">
    <w:name w:val="annotation reference"/>
    <w:basedOn w:val="Policepardfaut"/>
    <w:uiPriority w:val="99"/>
    <w:semiHidden/>
    <w:unhideWhenUsed/>
    <w:rsid w:val="000D23A7"/>
    <w:rPr>
      <w:sz w:val="16"/>
      <w:szCs w:val="16"/>
    </w:rPr>
  </w:style>
  <w:style w:type="paragraph" w:styleId="Commentaire">
    <w:name w:val="annotation text"/>
    <w:basedOn w:val="Normal"/>
    <w:link w:val="CommentaireCar"/>
    <w:uiPriority w:val="99"/>
    <w:unhideWhenUsed/>
    <w:rsid w:val="000D23A7"/>
    <w:pPr>
      <w:suppressAutoHyphens/>
      <w:spacing w:after="240" w:line="240" w:lineRule="auto"/>
      <w:jc w:val="both"/>
    </w:pPr>
    <w:rPr>
      <w:rFonts w:ascii="Times New Roman" w:eastAsia="Times New Roman" w:hAnsi="Times New Roman" w:cs="Times New Roman"/>
      <w:kern w:val="0"/>
      <w:sz w:val="20"/>
      <w:szCs w:val="20"/>
      <w:lang w:val="en-US"/>
      <w14:ligatures w14:val="none"/>
    </w:rPr>
  </w:style>
  <w:style w:type="character" w:customStyle="1" w:styleId="CommentaireCar">
    <w:name w:val="Commentaire Car"/>
    <w:basedOn w:val="Policepardfaut"/>
    <w:link w:val="Commentaire"/>
    <w:uiPriority w:val="99"/>
    <w:rsid w:val="000D23A7"/>
    <w:rPr>
      <w:rFonts w:ascii="Times New Roman" w:eastAsia="Times New Roman" w:hAnsi="Times New Roman"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theme" Target="theme/theme1.xml"/><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8" Type="http://schemas.openxmlformats.org/officeDocument/2006/relationships/image" Target="media/image5.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2381</Words>
  <Characters>13577</Characters>
  <Application>Microsoft Office Word</Application>
  <DocSecurity>0</DocSecurity>
  <Lines>113</Lines>
  <Paragraphs>31</Paragraphs>
  <ScaleCrop>false</ScaleCrop>
  <Company/>
  <LinksUpToDate>false</LinksUpToDate>
  <CharactersWithSpaces>15927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 Boumendjel</dc:creator>
  <cp:keywords/>
  <dc:description/>
  <cp:lastModifiedBy>Rami Boumendjel</cp:lastModifiedBy>
  <cp:revision>11</cp:revision>
  <dcterms:created xsi:type="dcterms:W3CDTF">2026-09-13T09:44:00Z</dcterms:created>
  <dcterms:modified xsi:type="dcterms:W3CDTF">2026-09-13T10:27:00Z</dcterms:modified>
</cp:coreProperties>
</file>