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384E8" w14:textId="3510D300" w:rsidR="003B60D5" w:rsidRDefault="003B60D5">
      <w:pPr>
        <w:widowControl/>
        <w:jc w:val="left"/>
        <w:rPr>
          <w:b/>
          <w:bCs/>
        </w:rPr>
      </w:pPr>
      <w:r>
        <w:rPr>
          <w:b/>
          <w:bCs/>
        </w:rPr>
        <w:t>Supplementary Materials</w:t>
      </w:r>
    </w:p>
    <w:p w14:paraId="589A9A54" w14:textId="77777777" w:rsidR="003B60D5" w:rsidRDefault="003B60D5">
      <w:pPr>
        <w:widowControl/>
        <w:jc w:val="left"/>
        <w:rPr>
          <w:b/>
          <w:bCs/>
        </w:rPr>
      </w:pPr>
    </w:p>
    <w:p w14:paraId="594B9DD8" w14:textId="72DAE457" w:rsidR="003B60D5" w:rsidRDefault="003B60D5">
      <w:pPr>
        <w:widowControl/>
        <w:jc w:val="left"/>
        <w:rPr>
          <w:b/>
          <w:bCs/>
        </w:rPr>
      </w:pPr>
      <w:r>
        <w:rPr>
          <w:rFonts w:hint="eastAsia"/>
          <w:b/>
          <w:bCs/>
        </w:rPr>
        <w:t>S</w:t>
      </w:r>
      <w:r>
        <w:rPr>
          <w:b/>
          <w:bCs/>
        </w:rPr>
        <w:t>upplementary Figure 1</w:t>
      </w:r>
    </w:p>
    <w:p w14:paraId="53F81738" w14:textId="44AB6ACF" w:rsidR="003B60D5" w:rsidRDefault="003B60D5">
      <w:pPr>
        <w:widowControl/>
        <w:jc w:val="left"/>
        <w:rPr>
          <w:b/>
          <w:bCs/>
        </w:rPr>
      </w:pPr>
      <w:r>
        <w:rPr>
          <w:rFonts w:hint="eastAsia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41F1A8C" wp14:editId="1AD2D7D4">
            <wp:simplePos x="0" y="0"/>
            <wp:positionH relativeFrom="column">
              <wp:posOffset>0</wp:posOffset>
            </wp:positionH>
            <wp:positionV relativeFrom="paragraph">
              <wp:posOffset>104775</wp:posOffset>
            </wp:positionV>
            <wp:extent cx="3522980" cy="2460625"/>
            <wp:effectExtent l="0" t="0" r="0" b="3175"/>
            <wp:wrapSquare wrapText="bothSides"/>
            <wp:docPr id="184606633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066338" name="図 1846066338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00" t="11633" r="23712" b="60481"/>
                    <a:stretch/>
                  </pic:blipFill>
                  <pic:spPr bwMode="auto">
                    <a:xfrm>
                      <a:off x="0" y="0"/>
                      <a:ext cx="3522980" cy="2460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36EA0B" w14:textId="21492BA5" w:rsidR="003B60D5" w:rsidRDefault="003B60D5">
      <w:pPr>
        <w:widowControl/>
        <w:jc w:val="left"/>
        <w:rPr>
          <w:b/>
          <w:bCs/>
        </w:rPr>
      </w:pPr>
    </w:p>
    <w:p w14:paraId="310C0F48" w14:textId="638A1DF0" w:rsidR="003B60D5" w:rsidRDefault="003B60D5">
      <w:pPr>
        <w:widowControl/>
        <w:jc w:val="left"/>
        <w:rPr>
          <w:b/>
          <w:bCs/>
        </w:rPr>
      </w:pPr>
    </w:p>
    <w:p w14:paraId="0DAB0EE2" w14:textId="77777777" w:rsidR="003B60D5" w:rsidRDefault="003B60D5">
      <w:pPr>
        <w:widowControl/>
        <w:jc w:val="left"/>
        <w:rPr>
          <w:b/>
          <w:bCs/>
        </w:rPr>
      </w:pPr>
    </w:p>
    <w:p w14:paraId="70E2A072" w14:textId="77777777" w:rsidR="003B60D5" w:rsidRDefault="003B60D5">
      <w:pPr>
        <w:widowControl/>
        <w:jc w:val="left"/>
        <w:rPr>
          <w:b/>
          <w:bCs/>
        </w:rPr>
      </w:pPr>
    </w:p>
    <w:p w14:paraId="3A856B15" w14:textId="77777777" w:rsidR="003B60D5" w:rsidRDefault="003B60D5">
      <w:pPr>
        <w:widowControl/>
        <w:jc w:val="left"/>
        <w:rPr>
          <w:b/>
          <w:bCs/>
        </w:rPr>
      </w:pPr>
    </w:p>
    <w:p w14:paraId="16941E43" w14:textId="77777777" w:rsidR="003B60D5" w:rsidRDefault="003B60D5">
      <w:pPr>
        <w:widowControl/>
        <w:jc w:val="left"/>
        <w:rPr>
          <w:b/>
          <w:bCs/>
        </w:rPr>
      </w:pPr>
    </w:p>
    <w:p w14:paraId="499DB2B5" w14:textId="77777777" w:rsidR="003B60D5" w:rsidRDefault="003B60D5">
      <w:pPr>
        <w:widowControl/>
        <w:jc w:val="left"/>
        <w:rPr>
          <w:b/>
          <w:bCs/>
        </w:rPr>
      </w:pPr>
    </w:p>
    <w:p w14:paraId="715AD30C" w14:textId="77777777" w:rsidR="003B60D5" w:rsidRDefault="003B60D5">
      <w:pPr>
        <w:widowControl/>
        <w:jc w:val="left"/>
        <w:rPr>
          <w:b/>
          <w:bCs/>
        </w:rPr>
      </w:pPr>
    </w:p>
    <w:p w14:paraId="1D120ACA" w14:textId="77777777" w:rsidR="003B60D5" w:rsidRDefault="003B60D5">
      <w:pPr>
        <w:widowControl/>
        <w:jc w:val="left"/>
        <w:rPr>
          <w:b/>
          <w:bCs/>
        </w:rPr>
      </w:pPr>
    </w:p>
    <w:p w14:paraId="761450DB" w14:textId="77777777" w:rsidR="003B60D5" w:rsidRDefault="003B60D5">
      <w:pPr>
        <w:widowControl/>
        <w:jc w:val="left"/>
        <w:rPr>
          <w:b/>
          <w:bCs/>
        </w:rPr>
      </w:pPr>
    </w:p>
    <w:p w14:paraId="2D4222BA" w14:textId="77777777" w:rsidR="003B60D5" w:rsidRDefault="003B60D5">
      <w:pPr>
        <w:widowControl/>
        <w:jc w:val="left"/>
        <w:rPr>
          <w:b/>
          <w:bCs/>
        </w:rPr>
      </w:pPr>
    </w:p>
    <w:p w14:paraId="3E7893E9" w14:textId="03C43FDE" w:rsidR="003B60D5" w:rsidRDefault="003B60D5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The expression of </w:t>
      </w:r>
      <w:r w:rsidRPr="003B60D5">
        <w:rPr>
          <w:rFonts w:ascii="Times New Roman" w:hAnsi="Times New Roman" w:cs="Times New Roman"/>
          <w:b/>
          <w:bCs/>
          <w:i/>
          <w:iCs/>
        </w:rPr>
        <w:t>Foxp3</w:t>
      </w:r>
      <w:r>
        <w:rPr>
          <w:rFonts w:ascii="Times New Roman" w:hAnsi="Times New Roman" w:cs="Times New Roman"/>
          <w:b/>
          <w:bCs/>
        </w:rPr>
        <w:t xml:space="preserve"> as the regulatory T cell marker </w:t>
      </w:r>
      <w:r w:rsidRPr="00F57C13">
        <w:rPr>
          <w:rFonts w:ascii="Times New Roman" w:hAnsi="Times New Roman" w:cs="Times New Roman"/>
          <w:b/>
          <w:bCs/>
        </w:rPr>
        <w:t xml:space="preserve">in hematopoietic cell-specific </w:t>
      </w:r>
      <w:r>
        <w:rPr>
          <w:rFonts w:ascii="Times New Roman" w:hAnsi="Times New Roman" w:cs="Times New Roman"/>
          <w:b/>
          <w:bCs/>
        </w:rPr>
        <w:t xml:space="preserve">and keratinocyte-specific </w:t>
      </w:r>
      <w:proofErr w:type="spellStart"/>
      <w:r w:rsidRPr="00F57C13">
        <w:rPr>
          <w:rFonts w:ascii="Times New Roman" w:hAnsi="Times New Roman" w:cs="Times New Roman"/>
          <w:b/>
          <w:bCs/>
          <w:i/>
          <w:iCs/>
        </w:rPr>
        <w:t>Nfkbiz</w:t>
      </w:r>
      <w:proofErr w:type="spellEnd"/>
      <w:r w:rsidRPr="00F57C13">
        <w:rPr>
          <w:rFonts w:ascii="Times New Roman" w:hAnsi="Times New Roman" w:cs="Times New Roman"/>
          <w:b/>
          <w:bCs/>
          <w:i/>
          <w:iCs/>
        </w:rPr>
        <w:t>-</w:t>
      </w:r>
      <w:r w:rsidRPr="00F57C13">
        <w:rPr>
          <w:rFonts w:ascii="Times New Roman" w:hAnsi="Times New Roman" w:cs="Times New Roman"/>
          <w:b/>
          <w:bCs/>
        </w:rPr>
        <w:t>deficient mice.</w:t>
      </w:r>
    </w:p>
    <w:p w14:paraId="465DBA8F" w14:textId="77777777" w:rsidR="003B60D5" w:rsidRDefault="003B60D5" w:rsidP="003B60D5">
      <w:pPr>
        <w:spacing w:line="480" w:lineRule="auto"/>
        <w:rPr>
          <w:rFonts w:ascii="Times New Roman" w:hAnsi="Times New Roman" w:cs="Times New Roman"/>
        </w:rPr>
      </w:pPr>
      <w:r w:rsidRPr="00F57C13">
        <w:rPr>
          <w:rFonts w:ascii="Times New Roman" w:hAnsi="Times New Roman" w:cs="Times New Roman"/>
        </w:rPr>
        <w:t xml:space="preserve">Quantitative real-time </w:t>
      </w:r>
      <w:r>
        <w:rPr>
          <w:rFonts w:ascii="Times New Roman" w:hAnsi="Times New Roman" w:cs="Times New Roman"/>
        </w:rPr>
        <w:t>q</w:t>
      </w:r>
      <w:r w:rsidRPr="00F57C13">
        <w:rPr>
          <w:rFonts w:ascii="Times New Roman" w:hAnsi="Times New Roman" w:cs="Times New Roman"/>
        </w:rPr>
        <w:t xml:space="preserve">PCR analysis of </w:t>
      </w:r>
      <w:r>
        <w:rPr>
          <w:rFonts w:ascii="Times New Roman" w:hAnsi="Times New Roman" w:cs="Times New Roman"/>
          <w:i/>
          <w:iCs/>
        </w:rPr>
        <w:t>Foxp3</w:t>
      </w:r>
      <w:r w:rsidRPr="00F57C13">
        <w:rPr>
          <w:rFonts w:ascii="Times New Roman" w:hAnsi="Times New Roman" w:cs="Times New Roman"/>
          <w:i/>
          <w:iCs/>
        </w:rPr>
        <w:t xml:space="preserve"> </w:t>
      </w:r>
      <w:r w:rsidRPr="00F57C13">
        <w:rPr>
          <w:rFonts w:ascii="Times New Roman" w:hAnsi="Times New Roman" w:cs="Times New Roman"/>
        </w:rPr>
        <w:t xml:space="preserve">expression in dorsal skins after six days of imiquimod treatment. The number of mice was as follows: Ctrl and K5-Cre mice (n = 10 per group), and Ctrl and Tie2-Cre mice (n = 15 per group). </w:t>
      </w:r>
    </w:p>
    <w:p w14:paraId="0E9B868F" w14:textId="177032E8" w:rsidR="003B60D5" w:rsidRPr="00F57C13" w:rsidRDefault="003B60D5" w:rsidP="003B60D5">
      <w:pPr>
        <w:spacing w:line="48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n.s</w:t>
      </w:r>
      <w:proofErr w:type="spellEnd"/>
      <w:r>
        <w:rPr>
          <w:rFonts w:ascii="Times New Roman" w:hAnsi="Times New Roman" w:cs="Times New Roman"/>
        </w:rPr>
        <w:t>.: not significant</w:t>
      </w:r>
    </w:p>
    <w:p w14:paraId="0B9FDADA" w14:textId="77777777" w:rsidR="003B60D5" w:rsidRDefault="003B60D5">
      <w:pPr>
        <w:widowControl/>
        <w:jc w:val="left"/>
        <w:rPr>
          <w:b/>
          <w:bCs/>
        </w:rPr>
      </w:pPr>
    </w:p>
    <w:p w14:paraId="0C920853" w14:textId="77777777" w:rsidR="003B60D5" w:rsidRDefault="003B60D5">
      <w:pPr>
        <w:widowControl/>
        <w:jc w:val="left"/>
        <w:rPr>
          <w:b/>
          <w:bCs/>
        </w:rPr>
      </w:pPr>
      <w:r>
        <w:rPr>
          <w:b/>
          <w:bCs/>
        </w:rPr>
        <w:br w:type="page"/>
      </w:r>
    </w:p>
    <w:p w14:paraId="06B94A39" w14:textId="36B3034A" w:rsidR="00F45EDB" w:rsidRPr="00964C1E" w:rsidRDefault="008F0A4C" w:rsidP="00F45EDB">
      <w:pPr>
        <w:rPr>
          <w:rFonts w:ascii="Times New Roman" w:hAnsi="Times New Roman" w:cs="Times New Roman"/>
          <w:b/>
          <w:bCs/>
        </w:rPr>
      </w:pPr>
      <w:r w:rsidRPr="00964C1E">
        <w:rPr>
          <w:rFonts w:ascii="Times New Roman" w:hAnsi="Times New Roman" w:cs="Times New Roman"/>
          <w:b/>
          <w:bCs/>
        </w:rPr>
        <w:lastRenderedPageBreak/>
        <w:t xml:space="preserve">Supplementary Table 1. </w:t>
      </w:r>
      <w:r w:rsidR="00F45EDB" w:rsidRPr="00964C1E">
        <w:rPr>
          <w:rFonts w:ascii="Times New Roman" w:hAnsi="Times New Roman" w:cs="Times New Roman"/>
          <w:b/>
          <w:bCs/>
        </w:rPr>
        <w:t>List of antibodies</w:t>
      </w:r>
    </w:p>
    <w:tbl>
      <w:tblPr>
        <w:tblStyle w:val="41"/>
        <w:tblW w:w="9923" w:type="dxa"/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1417"/>
        <w:gridCol w:w="992"/>
        <w:gridCol w:w="2552"/>
        <w:gridCol w:w="2410"/>
      </w:tblGrid>
      <w:tr w:rsidR="00964C1E" w:rsidRPr="00964C1E" w14:paraId="4F0D9191" w14:textId="77777777" w:rsidTr="00FB54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0D61110D" w14:textId="77777777" w:rsidR="00F45EDB" w:rsidRPr="00964C1E" w:rsidRDefault="00F45EDB" w:rsidP="00910DE8">
            <w:pPr>
              <w:jc w:val="center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Antibody</w:t>
            </w:r>
          </w:p>
        </w:tc>
        <w:tc>
          <w:tcPr>
            <w:tcW w:w="1134" w:type="dxa"/>
            <w:hideMark/>
          </w:tcPr>
          <w:p w14:paraId="5FD7D6DE" w14:textId="77777777" w:rsidR="00F45EDB" w:rsidRPr="00964C1E" w:rsidRDefault="00F45EDB" w:rsidP="00964C1E">
            <w:pPr>
              <w:ind w:leftChars="-49" w:left="-10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Application</w:t>
            </w:r>
          </w:p>
        </w:tc>
        <w:tc>
          <w:tcPr>
            <w:tcW w:w="1417" w:type="dxa"/>
            <w:hideMark/>
          </w:tcPr>
          <w:p w14:paraId="765AF6DC" w14:textId="77777777" w:rsidR="00F45EDB" w:rsidRPr="00964C1E" w:rsidRDefault="00F45EDB" w:rsidP="00964C1E">
            <w:pPr>
              <w:ind w:leftChars="-50" w:left="-10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Host Animal</w:t>
            </w:r>
          </w:p>
        </w:tc>
        <w:tc>
          <w:tcPr>
            <w:tcW w:w="992" w:type="dxa"/>
            <w:hideMark/>
          </w:tcPr>
          <w:p w14:paraId="1ABD4B90" w14:textId="77777777" w:rsidR="00F45EDB" w:rsidRPr="00964C1E" w:rsidRDefault="00F45EDB" w:rsidP="00910DE8">
            <w:pPr>
              <w:ind w:leftChars="-50" w:left="-105" w:rightChars="-52" w:right="-1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Dilution</w:t>
            </w:r>
          </w:p>
        </w:tc>
        <w:tc>
          <w:tcPr>
            <w:tcW w:w="2552" w:type="dxa"/>
            <w:hideMark/>
          </w:tcPr>
          <w:p w14:paraId="6B088DAE" w14:textId="2ECA936C" w:rsidR="00F45EDB" w:rsidRPr="00964C1E" w:rsidRDefault="00F45EDB" w:rsidP="00910D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Distributor</w:t>
            </w:r>
          </w:p>
        </w:tc>
        <w:tc>
          <w:tcPr>
            <w:tcW w:w="2410" w:type="dxa"/>
            <w:hideMark/>
          </w:tcPr>
          <w:p w14:paraId="42303928" w14:textId="2D242E44" w:rsidR="00F45EDB" w:rsidRPr="00964C1E" w:rsidRDefault="002E0FB4" w:rsidP="00910D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 xml:space="preserve">Product, </w:t>
            </w:r>
            <w:r w:rsidR="00F45EDB" w:rsidRPr="00964C1E">
              <w:rPr>
                <w:rFonts w:ascii="Times New Roman" w:hAnsi="Times New Roman" w:cs="Times New Roman"/>
              </w:rPr>
              <w:t>Cat. No., RRID</w:t>
            </w:r>
          </w:p>
        </w:tc>
      </w:tr>
      <w:tr w:rsidR="00964C1E" w:rsidRPr="00964C1E" w14:paraId="1306EC26" w14:textId="77777777" w:rsidTr="00FB5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56963FF1" w14:textId="32E856C0" w:rsidR="00F45EDB" w:rsidRPr="00964C1E" w:rsidRDefault="00F45EDB" w:rsidP="00F45EDB">
            <w:pPr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Anti-F4/80</w:t>
            </w:r>
          </w:p>
        </w:tc>
        <w:tc>
          <w:tcPr>
            <w:tcW w:w="1134" w:type="dxa"/>
            <w:hideMark/>
          </w:tcPr>
          <w:p w14:paraId="5D1FD957" w14:textId="4C844C8B" w:rsidR="00F45EDB" w:rsidRPr="00964C1E" w:rsidRDefault="00F45EDB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IHC-F</w:t>
            </w:r>
          </w:p>
        </w:tc>
        <w:tc>
          <w:tcPr>
            <w:tcW w:w="1417" w:type="dxa"/>
            <w:hideMark/>
          </w:tcPr>
          <w:p w14:paraId="686DCAB3" w14:textId="77777777" w:rsidR="00F45EDB" w:rsidRPr="00964C1E" w:rsidRDefault="00F45EDB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rabbit,</w:t>
            </w:r>
          </w:p>
          <w:p w14:paraId="54D50EEB" w14:textId="57061F20" w:rsidR="00F45EDB" w:rsidRPr="00964C1E" w:rsidRDefault="00F45EDB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monoclonal</w:t>
            </w:r>
          </w:p>
        </w:tc>
        <w:tc>
          <w:tcPr>
            <w:tcW w:w="992" w:type="dxa"/>
            <w:hideMark/>
          </w:tcPr>
          <w:p w14:paraId="0CAA3CB8" w14:textId="09E1E175" w:rsidR="00F45EDB" w:rsidRPr="00964C1E" w:rsidRDefault="00F45EDB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1:500</w:t>
            </w:r>
          </w:p>
        </w:tc>
        <w:tc>
          <w:tcPr>
            <w:tcW w:w="2552" w:type="dxa"/>
            <w:hideMark/>
          </w:tcPr>
          <w:p w14:paraId="55585303" w14:textId="77777777" w:rsidR="00F45EDB" w:rsidRPr="00964C1E" w:rsidRDefault="00F45EDB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Cell Signaling Technology,</w:t>
            </w:r>
          </w:p>
          <w:p w14:paraId="569AEAE4" w14:textId="57544662" w:rsidR="00F45EDB" w:rsidRPr="00964C1E" w:rsidRDefault="00F45EDB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e-DE"/>
              </w:rPr>
            </w:pPr>
            <w:r w:rsidRPr="00964C1E">
              <w:rPr>
                <w:rFonts w:ascii="Times New Roman" w:hAnsi="Times New Roman" w:cs="Times New Roman"/>
              </w:rPr>
              <w:t>Danvers, MA</w:t>
            </w:r>
          </w:p>
        </w:tc>
        <w:tc>
          <w:tcPr>
            <w:tcW w:w="2410" w:type="dxa"/>
            <w:hideMark/>
          </w:tcPr>
          <w:p w14:paraId="794F7BED" w14:textId="77777777" w:rsidR="00F45EDB" w:rsidRPr="00964C1E" w:rsidRDefault="00F45EDB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#70076,</w:t>
            </w:r>
          </w:p>
          <w:p w14:paraId="6D167EAF" w14:textId="7952382B" w:rsidR="00F45EDB" w:rsidRPr="00964C1E" w:rsidRDefault="00F45EDB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RRID: AB_2799771</w:t>
            </w:r>
          </w:p>
        </w:tc>
      </w:tr>
      <w:tr w:rsidR="00964C1E" w:rsidRPr="00964C1E" w14:paraId="620C1715" w14:textId="77777777" w:rsidTr="00FB54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0B9E28ED" w14:textId="0E92904D" w:rsidR="00F45EDB" w:rsidRPr="00964C1E" w:rsidRDefault="00F45EDB" w:rsidP="00F45EDB">
            <w:pPr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Anti-Ly-6G</w:t>
            </w:r>
          </w:p>
        </w:tc>
        <w:tc>
          <w:tcPr>
            <w:tcW w:w="1134" w:type="dxa"/>
            <w:hideMark/>
          </w:tcPr>
          <w:p w14:paraId="4D94CBA3" w14:textId="24514470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IHC-F</w:t>
            </w:r>
          </w:p>
        </w:tc>
        <w:tc>
          <w:tcPr>
            <w:tcW w:w="1417" w:type="dxa"/>
            <w:hideMark/>
          </w:tcPr>
          <w:p w14:paraId="186F3C2D" w14:textId="77777777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rat,</w:t>
            </w:r>
          </w:p>
          <w:p w14:paraId="390416B0" w14:textId="7E6450A0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polyclonal</w:t>
            </w:r>
          </w:p>
        </w:tc>
        <w:tc>
          <w:tcPr>
            <w:tcW w:w="992" w:type="dxa"/>
            <w:hideMark/>
          </w:tcPr>
          <w:p w14:paraId="6CE7421D" w14:textId="72A4B12C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1:400</w:t>
            </w:r>
          </w:p>
        </w:tc>
        <w:tc>
          <w:tcPr>
            <w:tcW w:w="2552" w:type="dxa"/>
            <w:hideMark/>
          </w:tcPr>
          <w:p w14:paraId="7EE44077" w14:textId="77777777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de-DE"/>
              </w:rPr>
            </w:pPr>
            <w:r w:rsidRPr="00964C1E">
              <w:rPr>
                <w:rFonts w:ascii="Times New Roman" w:hAnsi="Times New Roman" w:cs="Times New Roman"/>
                <w:lang w:val="de-DE"/>
              </w:rPr>
              <w:t>Biolegend,</w:t>
            </w:r>
          </w:p>
          <w:p w14:paraId="7DFB5807" w14:textId="158A0F11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  <w:lang w:val="de-DE"/>
              </w:rPr>
              <w:t>San Diego, CA, USA</w:t>
            </w:r>
          </w:p>
        </w:tc>
        <w:tc>
          <w:tcPr>
            <w:tcW w:w="2410" w:type="dxa"/>
            <w:hideMark/>
          </w:tcPr>
          <w:p w14:paraId="3C87EB10" w14:textId="77777777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#127601,</w:t>
            </w:r>
          </w:p>
          <w:p w14:paraId="27A0E208" w14:textId="45519177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RRID: AB_1089179</w:t>
            </w:r>
          </w:p>
        </w:tc>
      </w:tr>
      <w:tr w:rsidR="00964C1E" w:rsidRPr="00964C1E" w14:paraId="33996433" w14:textId="77777777" w:rsidTr="00FB5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56B003B0" w14:textId="459BF4EA" w:rsidR="00034366" w:rsidRPr="00964C1E" w:rsidRDefault="00034366" w:rsidP="00F45EDB">
            <w:pPr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Anti-CD8</w:t>
            </w:r>
          </w:p>
        </w:tc>
        <w:tc>
          <w:tcPr>
            <w:tcW w:w="1134" w:type="dxa"/>
          </w:tcPr>
          <w:p w14:paraId="398A4F34" w14:textId="4FFEC34B" w:rsidR="00034366" w:rsidRPr="00964C1E" w:rsidRDefault="00E326BE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IHC-P</w:t>
            </w:r>
          </w:p>
        </w:tc>
        <w:tc>
          <w:tcPr>
            <w:tcW w:w="1417" w:type="dxa"/>
          </w:tcPr>
          <w:p w14:paraId="0A0D56AF" w14:textId="25CABFC5" w:rsidR="00034366" w:rsidRPr="00964C1E" w:rsidRDefault="00026830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rat, monoclonal</w:t>
            </w:r>
          </w:p>
        </w:tc>
        <w:tc>
          <w:tcPr>
            <w:tcW w:w="992" w:type="dxa"/>
          </w:tcPr>
          <w:p w14:paraId="3CC3346B" w14:textId="0119A122" w:rsidR="00034366" w:rsidRPr="00964C1E" w:rsidRDefault="00026830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1:80</w:t>
            </w:r>
          </w:p>
        </w:tc>
        <w:tc>
          <w:tcPr>
            <w:tcW w:w="2552" w:type="dxa"/>
          </w:tcPr>
          <w:p w14:paraId="3F38CA64" w14:textId="77777777" w:rsidR="00FB54B3" w:rsidRDefault="00C70D00" w:rsidP="00FB54B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64C1E">
              <w:rPr>
                <w:rFonts w:ascii="Times New Roman" w:hAnsi="Times New Roman" w:cs="Times New Roman"/>
              </w:rPr>
              <w:t>Thermo</w:t>
            </w:r>
            <w:proofErr w:type="spellEnd"/>
            <w:r w:rsidRPr="00964C1E">
              <w:rPr>
                <w:rFonts w:ascii="Times New Roman" w:hAnsi="Times New Roman" w:cs="Times New Roman"/>
              </w:rPr>
              <w:t xml:space="preserve"> Fisher Scientific,</w:t>
            </w:r>
          </w:p>
          <w:p w14:paraId="27BEB33B" w14:textId="00B944E9" w:rsidR="00034366" w:rsidRPr="00964C1E" w:rsidRDefault="00C70D00" w:rsidP="00FB54B3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Waltham, MA</w:t>
            </w:r>
          </w:p>
        </w:tc>
        <w:tc>
          <w:tcPr>
            <w:tcW w:w="2410" w:type="dxa"/>
          </w:tcPr>
          <w:p w14:paraId="451084FD" w14:textId="77777777" w:rsidR="008F0A4C" w:rsidRPr="00964C1E" w:rsidRDefault="00C70D00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 xml:space="preserve">#14-0808-82, </w:t>
            </w:r>
          </w:p>
          <w:p w14:paraId="59EEA76A" w14:textId="4A0BE301" w:rsidR="00034366" w:rsidRPr="00964C1E" w:rsidRDefault="00C70D00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RRID: AB_2572861</w:t>
            </w:r>
          </w:p>
        </w:tc>
      </w:tr>
      <w:tr w:rsidR="00964C1E" w:rsidRPr="00964C1E" w14:paraId="24F5C199" w14:textId="77777777" w:rsidTr="00FB54B3">
        <w:trPr>
          <w:trHeight w:val="1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04DE7A17" w14:textId="563B9C3D" w:rsidR="00F45EDB" w:rsidRPr="00964C1E" w:rsidRDefault="00F45EDB" w:rsidP="00F45EDB">
            <w:pPr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Anti-CD4</w:t>
            </w:r>
          </w:p>
        </w:tc>
        <w:tc>
          <w:tcPr>
            <w:tcW w:w="1134" w:type="dxa"/>
            <w:hideMark/>
          </w:tcPr>
          <w:p w14:paraId="65FE88B0" w14:textId="5097F518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IHC-P</w:t>
            </w:r>
          </w:p>
        </w:tc>
        <w:tc>
          <w:tcPr>
            <w:tcW w:w="1417" w:type="dxa"/>
            <w:hideMark/>
          </w:tcPr>
          <w:p w14:paraId="24321B5F" w14:textId="77777777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rabbit,</w:t>
            </w:r>
          </w:p>
          <w:p w14:paraId="45E6F583" w14:textId="3150D7B7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monoclonal</w:t>
            </w:r>
          </w:p>
        </w:tc>
        <w:tc>
          <w:tcPr>
            <w:tcW w:w="992" w:type="dxa"/>
            <w:hideMark/>
          </w:tcPr>
          <w:p w14:paraId="48657888" w14:textId="41C2CA70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1:1000</w:t>
            </w:r>
          </w:p>
        </w:tc>
        <w:tc>
          <w:tcPr>
            <w:tcW w:w="2552" w:type="dxa"/>
            <w:hideMark/>
          </w:tcPr>
          <w:p w14:paraId="3024F2EE" w14:textId="3B44622A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Abcam,</w:t>
            </w:r>
            <w:r w:rsidR="00FB54B3">
              <w:rPr>
                <w:rFonts w:ascii="Times New Roman" w:hAnsi="Times New Roman" w:cs="Times New Roman" w:hint="eastAsia"/>
              </w:rPr>
              <w:t xml:space="preserve"> </w:t>
            </w:r>
            <w:r w:rsidRPr="00964C1E">
              <w:rPr>
                <w:rFonts w:ascii="Times New Roman" w:hAnsi="Times New Roman" w:cs="Times New Roman"/>
              </w:rPr>
              <w:t>Cambridge, UK</w:t>
            </w:r>
          </w:p>
        </w:tc>
        <w:tc>
          <w:tcPr>
            <w:tcW w:w="2410" w:type="dxa"/>
            <w:hideMark/>
          </w:tcPr>
          <w:p w14:paraId="1634DF4A" w14:textId="77777777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#ab183685,</w:t>
            </w:r>
          </w:p>
          <w:p w14:paraId="4C56472F" w14:textId="0566CEF9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RRID: AB_2686917</w:t>
            </w:r>
          </w:p>
        </w:tc>
      </w:tr>
      <w:tr w:rsidR="00964C1E" w:rsidRPr="00964C1E" w14:paraId="109D05A3" w14:textId="77777777" w:rsidTr="00FB5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036F87EA" w14:textId="77777777" w:rsidR="00F45EDB" w:rsidRPr="00964C1E" w:rsidRDefault="00F45EDB" w:rsidP="00F45EDB">
            <w:pPr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Alexa Fluor 488-</w:t>
            </w:r>
          </w:p>
          <w:p w14:paraId="516E670A" w14:textId="314B13DB" w:rsidR="00F45EDB" w:rsidRPr="00964C1E" w:rsidRDefault="00F45EDB" w:rsidP="00F45EDB">
            <w:pPr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anti-Rabbit</w:t>
            </w:r>
            <w:r w:rsidR="00910DE8" w:rsidRPr="00964C1E">
              <w:rPr>
                <w:rFonts w:ascii="Times New Roman" w:hAnsi="Times New Roman" w:cs="Times New Roman"/>
              </w:rPr>
              <w:t xml:space="preserve"> </w:t>
            </w:r>
            <w:r w:rsidRPr="00964C1E">
              <w:rPr>
                <w:rFonts w:ascii="Times New Roman" w:hAnsi="Times New Roman" w:cs="Times New Roman"/>
              </w:rPr>
              <w:t>IgG</w:t>
            </w:r>
          </w:p>
        </w:tc>
        <w:tc>
          <w:tcPr>
            <w:tcW w:w="1134" w:type="dxa"/>
            <w:hideMark/>
          </w:tcPr>
          <w:p w14:paraId="1373CE84" w14:textId="27E6E303" w:rsidR="00F45EDB" w:rsidRPr="00964C1E" w:rsidRDefault="00F45EDB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IHC-P, F</w:t>
            </w:r>
          </w:p>
        </w:tc>
        <w:tc>
          <w:tcPr>
            <w:tcW w:w="1417" w:type="dxa"/>
            <w:hideMark/>
          </w:tcPr>
          <w:p w14:paraId="0C1B9671" w14:textId="77777777" w:rsidR="00F45EDB" w:rsidRPr="00964C1E" w:rsidRDefault="00F45EDB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donkey,</w:t>
            </w:r>
          </w:p>
          <w:p w14:paraId="3FE9923A" w14:textId="19672C98" w:rsidR="00F45EDB" w:rsidRPr="00964C1E" w:rsidRDefault="00F45EDB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polyclonal</w:t>
            </w:r>
          </w:p>
        </w:tc>
        <w:tc>
          <w:tcPr>
            <w:tcW w:w="992" w:type="dxa"/>
            <w:hideMark/>
          </w:tcPr>
          <w:p w14:paraId="7E9B9521" w14:textId="2CD25A45" w:rsidR="00F45EDB" w:rsidRPr="00964C1E" w:rsidRDefault="00F45EDB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1:400</w:t>
            </w:r>
          </w:p>
        </w:tc>
        <w:tc>
          <w:tcPr>
            <w:tcW w:w="2552" w:type="dxa"/>
            <w:hideMark/>
          </w:tcPr>
          <w:p w14:paraId="0323A053" w14:textId="77777777" w:rsidR="00F45EDB" w:rsidRPr="00964C1E" w:rsidRDefault="00F45EDB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64C1E">
              <w:rPr>
                <w:rFonts w:ascii="Times New Roman" w:hAnsi="Times New Roman" w:cs="Times New Roman"/>
              </w:rPr>
              <w:t>Thermo</w:t>
            </w:r>
            <w:proofErr w:type="spellEnd"/>
            <w:r w:rsidRPr="00964C1E">
              <w:rPr>
                <w:rFonts w:ascii="Times New Roman" w:hAnsi="Times New Roman" w:cs="Times New Roman"/>
              </w:rPr>
              <w:t xml:space="preserve"> Fisher Scientific,</w:t>
            </w:r>
          </w:p>
          <w:p w14:paraId="0C96BA91" w14:textId="31564773" w:rsidR="00F45EDB" w:rsidRPr="00964C1E" w:rsidRDefault="00F45EDB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de-DE"/>
              </w:rPr>
            </w:pPr>
            <w:r w:rsidRPr="00964C1E">
              <w:rPr>
                <w:rFonts w:ascii="Times New Roman" w:hAnsi="Times New Roman" w:cs="Times New Roman"/>
              </w:rPr>
              <w:t>Waltham, MA</w:t>
            </w:r>
          </w:p>
        </w:tc>
        <w:tc>
          <w:tcPr>
            <w:tcW w:w="2410" w:type="dxa"/>
            <w:hideMark/>
          </w:tcPr>
          <w:p w14:paraId="59CB5918" w14:textId="77777777" w:rsidR="00F45EDB" w:rsidRPr="00964C1E" w:rsidRDefault="00F45EDB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#A-21206,</w:t>
            </w:r>
          </w:p>
          <w:p w14:paraId="020B8FEC" w14:textId="6925C30F" w:rsidR="00F45EDB" w:rsidRPr="00964C1E" w:rsidRDefault="00F45EDB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RRID: AB_2535792</w:t>
            </w:r>
          </w:p>
        </w:tc>
      </w:tr>
      <w:tr w:rsidR="00964C1E" w:rsidRPr="00964C1E" w14:paraId="45AF1A7D" w14:textId="77777777" w:rsidTr="00FB54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hideMark/>
          </w:tcPr>
          <w:p w14:paraId="6E41842A" w14:textId="77777777" w:rsidR="00F45EDB" w:rsidRPr="00964C1E" w:rsidRDefault="00F45EDB" w:rsidP="00F45EDB">
            <w:pPr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Alexa Fluor 568-</w:t>
            </w:r>
          </w:p>
          <w:p w14:paraId="60CC9F00" w14:textId="62783831" w:rsidR="00F45EDB" w:rsidRPr="00964C1E" w:rsidRDefault="00F45EDB" w:rsidP="00F45EDB">
            <w:pPr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anti-Rat IgG</w:t>
            </w:r>
          </w:p>
        </w:tc>
        <w:tc>
          <w:tcPr>
            <w:tcW w:w="1134" w:type="dxa"/>
            <w:hideMark/>
          </w:tcPr>
          <w:p w14:paraId="24FCA04A" w14:textId="4B7A1EDE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IHC-F</w:t>
            </w:r>
          </w:p>
        </w:tc>
        <w:tc>
          <w:tcPr>
            <w:tcW w:w="1417" w:type="dxa"/>
            <w:hideMark/>
          </w:tcPr>
          <w:p w14:paraId="236F9DA6" w14:textId="77777777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donkey,</w:t>
            </w:r>
          </w:p>
          <w:p w14:paraId="680673A7" w14:textId="0BFFB210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polyclonal</w:t>
            </w:r>
          </w:p>
        </w:tc>
        <w:tc>
          <w:tcPr>
            <w:tcW w:w="992" w:type="dxa"/>
            <w:hideMark/>
          </w:tcPr>
          <w:p w14:paraId="5A8FAD20" w14:textId="2F9BC6DB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1:400</w:t>
            </w:r>
          </w:p>
        </w:tc>
        <w:tc>
          <w:tcPr>
            <w:tcW w:w="2552" w:type="dxa"/>
            <w:hideMark/>
          </w:tcPr>
          <w:p w14:paraId="5B8992A5" w14:textId="77777777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64C1E">
              <w:rPr>
                <w:rFonts w:ascii="Times New Roman" w:hAnsi="Times New Roman" w:cs="Times New Roman"/>
              </w:rPr>
              <w:t>Thermo</w:t>
            </w:r>
            <w:proofErr w:type="spellEnd"/>
            <w:r w:rsidRPr="00964C1E">
              <w:rPr>
                <w:rFonts w:ascii="Times New Roman" w:hAnsi="Times New Roman" w:cs="Times New Roman"/>
              </w:rPr>
              <w:t xml:space="preserve"> Fisher Scientific,</w:t>
            </w:r>
          </w:p>
          <w:p w14:paraId="51E911BE" w14:textId="55FFC4BF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Waltham, MA</w:t>
            </w:r>
          </w:p>
        </w:tc>
        <w:tc>
          <w:tcPr>
            <w:tcW w:w="2410" w:type="dxa"/>
            <w:hideMark/>
          </w:tcPr>
          <w:p w14:paraId="6F4E6F57" w14:textId="77777777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#A78946</w:t>
            </w:r>
          </w:p>
          <w:p w14:paraId="2E607682" w14:textId="2F124FB2" w:rsidR="00F45EDB" w:rsidRPr="00964C1E" w:rsidRDefault="00F45EDB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RRID: AB_2910653</w:t>
            </w:r>
          </w:p>
        </w:tc>
      </w:tr>
      <w:tr w:rsidR="00964C1E" w:rsidRPr="00964C1E" w14:paraId="587B791F" w14:textId="77777777" w:rsidTr="00FB5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671711CB" w14:textId="23A55137" w:rsidR="00910DE8" w:rsidRPr="00964C1E" w:rsidRDefault="00BE5FDE" w:rsidP="00F45EDB">
            <w:pPr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Anti-TNF</w:t>
            </w:r>
            <w:r w:rsidRPr="00964C1E">
              <w:rPr>
                <w:rFonts w:ascii="Symbol" w:hAnsi="Symbol" w:cs="Times New Roman"/>
              </w:rPr>
              <w:t>a</w:t>
            </w:r>
            <w:r w:rsidRPr="00964C1E">
              <w:rPr>
                <w:rFonts w:ascii="Times New Roman" w:hAnsi="Times New Roman" w:cs="Times New Roman"/>
              </w:rPr>
              <w:t xml:space="preserve"> antibody</w:t>
            </w:r>
          </w:p>
        </w:tc>
        <w:tc>
          <w:tcPr>
            <w:tcW w:w="1134" w:type="dxa"/>
          </w:tcPr>
          <w:p w14:paraId="7B127E1F" w14:textId="487F5838" w:rsidR="00910DE8" w:rsidRPr="00964C1E" w:rsidRDefault="00910DE8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Therapy</w:t>
            </w:r>
          </w:p>
        </w:tc>
        <w:tc>
          <w:tcPr>
            <w:tcW w:w="1417" w:type="dxa"/>
          </w:tcPr>
          <w:p w14:paraId="0071565B" w14:textId="77777777" w:rsidR="00964C1E" w:rsidRDefault="002E0FB4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 xml:space="preserve">Rat </w:t>
            </w:r>
            <w:r w:rsidR="00964C1E" w:rsidRPr="00964C1E">
              <w:rPr>
                <w:rFonts w:ascii="Times New Roman" w:hAnsi="Times New Roman" w:cs="Times New Roman"/>
              </w:rPr>
              <w:t>IgG1</w:t>
            </w:r>
            <w:r w:rsidR="00964C1E">
              <w:rPr>
                <w:rFonts w:ascii="Times New Roman" w:hAnsi="Times New Roman" w:cs="Times New Roman"/>
              </w:rPr>
              <w:t>,</w:t>
            </w:r>
          </w:p>
          <w:p w14:paraId="0F7D6DB7" w14:textId="170A98E2" w:rsidR="00910DE8" w:rsidRPr="00964C1E" w:rsidRDefault="002E0FB4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 xml:space="preserve">monoclonal </w:t>
            </w:r>
          </w:p>
        </w:tc>
        <w:tc>
          <w:tcPr>
            <w:tcW w:w="992" w:type="dxa"/>
          </w:tcPr>
          <w:p w14:paraId="59E6C219" w14:textId="77777777" w:rsidR="00910DE8" w:rsidRPr="00964C1E" w:rsidRDefault="00910DE8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4B110E7" w14:textId="359327E6" w:rsidR="00910DE8" w:rsidRPr="00964C1E" w:rsidRDefault="002E0FB4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Bio X Cell, Lebanon, NH</w:t>
            </w:r>
          </w:p>
        </w:tc>
        <w:tc>
          <w:tcPr>
            <w:tcW w:w="2410" w:type="dxa"/>
          </w:tcPr>
          <w:p w14:paraId="5305ED08" w14:textId="77777777" w:rsidR="00910DE8" w:rsidRDefault="002E0FB4" w:rsidP="002E0FB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64C1E">
              <w:rPr>
                <w:rFonts w:ascii="Times New Roman" w:hAnsi="Times New Roman" w:cs="Times New Roman"/>
              </w:rPr>
              <w:t>InVivoMAb</w:t>
            </w:r>
            <w:proofErr w:type="spellEnd"/>
            <w:r w:rsidRPr="00964C1E">
              <w:rPr>
                <w:rFonts w:ascii="Times New Roman" w:hAnsi="Times New Roman" w:cs="Times New Roman"/>
              </w:rPr>
              <w:t xml:space="preserve"> anti-mouse TNF</w:t>
            </w:r>
            <w:r w:rsidRPr="00660C14">
              <w:rPr>
                <w:rFonts w:ascii="Symbol" w:hAnsi="Symbol" w:cs="Times New Roman"/>
              </w:rPr>
              <w:t>a</w:t>
            </w:r>
            <w:r w:rsidRPr="00964C1E">
              <w:rPr>
                <w:rFonts w:ascii="Times New Roman" w:hAnsi="Times New Roman" w:cs="Times New Roman"/>
              </w:rPr>
              <w:t xml:space="preserve"> (XT3.11)</w:t>
            </w:r>
            <w:r w:rsidR="00660C14">
              <w:rPr>
                <w:rFonts w:ascii="Times New Roman" w:hAnsi="Times New Roman" w:cs="Times New Roman"/>
              </w:rPr>
              <w:t>,</w:t>
            </w:r>
            <w:r w:rsidRPr="00964C1E">
              <w:rPr>
                <w:rFonts w:ascii="Times New Roman" w:hAnsi="Times New Roman" w:cs="Times New Roman"/>
              </w:rPr>
              <w:t xml:space="preserve"> #BE0058</w:t>
            </w:r>
          </w:p>
          <w:p w14:paraId="17E21CE7" w14:textId="4FBE4BED" w:rsidR="00660C14" w:rsidRPr="00964C1E" w:rsidRDefault="00660C14" w:rsidP="002E0FB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RID: AB_1107764</w:t>
            </w:r>
          </w:p>
        </w:tc>
      </w:tr>
      <w:tr w:rsidR="00964C1E" w:rsidRPr="00964C1E" w14:paraId="03CCF4DD" w14:textId="77777777" w:rsidTr="00FB54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2C531080" w14:textId="77777777" w:rsidR="00BE5FDE" w:rsidRPr="00964C1E" w:rsidRDefault="00BE5FDE" w:rsidP="00F45EDB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964C1E">
              <w:rPr>
                <w:rFonts w:ascii="Times New Roman" w:hAnsi="Times New Roman" w:cs="Times New Roman"/>
              </w:rPr>
              <w:t>Isotype control</w:t>
            </w:r>
          </w:p>
          <w:p w14:paraId="64127146" w14:textId="20B0572A" w:rsidR="00BE5FDE" w:rsidRPr="00964C1E" w:rsidRDefault="00BE5FDE" w:rsidP="00F45EDB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964C1E">
              <w:rPr>
                <w:rFonts w:ascii="Times New Roman" w:hAnsi="Times New Roman" w:cs="Times New Roman"/>
              </w:rPr>
              <w:t>(TNF</w:t>
            </w:r>
            <w:r w:rsidRPr="00964C1E">
              <w:rPr>
                <w:rFonts w:ascii="Symbol" w:hAnsi="Symbol" w:cs="Times New Roman"/>
              </w:rPr>
              <w:t>a</w:t>
            </w:r>
            <w:r w:rsidRPr="00964C1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329085D6" w14:textId="545BF842" w:rsidR="00910DE8" w:rsidRPr="00964C1E" w:rsidRDefault="00910DE8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Therapy</w:t>
            </w:r>
          </w:p>
        </w:tc>
        <w:tc>
          <w:tcPr>
            <w:tcW w:w="1417" w:type="dxa"/>
          </w:tcPr>
          <w:p w14:paraId="350B2688" w14:textId="0C97D5F2" w:rsidR="00910DE8" w:rsidRDefault="002E0FB4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Rat IgG1</w:t>
            </w:r>
            <w:r w:rsidR="00964C1E">
              <w:rPr>
                <w:rFonts w:ascii="Times New Roman" w:hAnsi="Times New Roman" w:cs="Times New Roman"/>
              </w:rPr>
              <w:t>,</w:t>
            </w:r>
          </w:p>
          <w:p w14:paraId="6D6B42CC" w14:textId="07D20C79" w:rsidR="00964C1E" w:rsidRPr="00964C1E" w:rsidRDefault="00964C1E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monoclonal</w:t>
            </w:r>
          </w:p>
        </w:tc>
        <w:tc>
          <w:tcPr>
            <w:tcW w:w="992" w:type="dxa"/>
          </w:tcPr>
          <w:p w14:paraId="46EE8711" w14:textId="77777777" w:rsidR="00910DE8" w:rsidRPr="00964C1E" w:rsidRDefault="00910DE8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7C073DD" w14:textId="696E7FB0" w:rsidR="00910DE8" w:rsidRPr="00964C1E" w:rsidRDefault="002E0FB4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Bio X Cell, Lebanon, NH</w:t>
            </w:r>
          </w:p>
        </w:tc>
        <w:tc>
          <w:tcPr>
            <w:tcW w:w="2410" w:type="dxa"/>
          </w:tcPr>
          <w:p w14:paraId="46753FD9" w14:textId="06B86EE4" w:rsidR="002E0FB4" w:rsidRPr="00964C1E" w:rsidRDefault="002E0FB4" w:rsidP="002E0FB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64C1E">
              <w:rPr>
                <w:rFonts w:ascii="Times New Roman" w:hAnsi="Times New Roman" w:cs="Times New Roman"/>
              </w:rPr>
              <w:t>InVivoMAb</w:t>
            </w:r>
            <w:proofErr w:type="spellEnd"/>
            <w:r w:rsidRPr="00964C1E">
              <w:rPr>
                <w:rFonts w:ascii="Times New Roman" w:hAnsi="Times New Roman" w:cs="Times New Roman"/>
              </w:rPr>
              <w:t xml:space="preserve"> rat IgG1 isotype control (HRPN)</w:t>
            </w:r>
            <w:r w:rsidR="00964C1E">
              <w:rPr>
                <w:rFonts w:ascii="Times New Roman" w:hAnsi="Times New Roman" w:cs="Times New Roman"/>
              </w:rPr>
              <w:t>,</w:t>
            </w:r>
            <w:r w:rsidRPr="00964C1E">
              <w:rPr>
                <w:rFonts w:ascii="Times New Roman" w:hAnsi="Times New Roman" w:cs="Times New Roman"/>
              </w:rPr>
              <w:t xml:space="preserve"> #BE00</w:t>
            </w:r>
            <w:r w:rsidR="00964C1E">
              <w:rPr>
                <w:rFonts w:ascii="Times New Roman" w:hAnsi="Times New Roman" w:cs="Times New Roman"/>
              </w:rPr>
              <w:t>88</w:t>
            </w:r>
          </w:p>
          <w:p w14:paraId="3D29B336" w14:textId="289D6C72" w:rsidR="002E0FB4" w:rsidRPr="00964C1E" w:rsidRDefault="00964C1E" w:rsidP="002E0FB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RRID: AB_</w:t>
            </w:r>
            <w:r>
              <w:rPr>
                <w:rFonts w:ascii="Times New Roman" w:hAnsi="Times New Roman" w:cs="Times New Roman"/>
              </w:rPr>
              <w:t>1107775</w:t>
            </w:r>
          </w:p>
        </w:tc>
      </w:tr>
      <w:tr w:rsidR="00964C1E" w:rsidRPr="00964C1E" w14:paraId="240EFD2A" w14:textId="77777777" w:rsidTr="00FB54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4EFC3DB2" w14:textId="12FB56C0" w:rsidR="00910DE8" w:rsidRPr="00964C1E" w:rsidRDefault="00BE5FDE" w:rsidP="00F45EDB">
            <w:pPr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Anti-IL1</w:t>
            </w:r>
            <w:r w:rsidRPr="00964C1E">
              <w:rPr>
                <w:rFonts w:ascii="Symbol" w:hAnsi="Symbol" w:cs="Times New Roman"/>
              </w:rPr>
              <w:t>b</w:t>
            </w:r>
            <w:r w:rsidRPr="00964C1E">
              <w:rPr>
                <w:rFonts w:ascii="Times New Roman" w:hAnsi="Times New Roman" w:cs="Times New Roman"/>
              </w:rPr>
              <w:t xml:space="preserve"> antibody</w:t>
            </w:r>
          </w:p>
        </w:tc>
        <w:tc>
          <w:tcPr>
            <w:tcW w:w="1134" w:type="dxa"/>
          </w:tcPr>
          <w:p w14:paraId="3DD7A7B6" w14:textId="674FCC26" w:rsidR="00910DE8" w:rsidRPr="00964C1E" w:rsidRDefault="00910DE8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Therapy</w:t>
            </w:r>
          </w:p>
        </w:tc>
        <w:tc>
          <w:tcPr>
            <w:tcW w:w="1417" w:type="dxa"/>
          </w:tcPr>
          <w:p w14:paraId="6EFFBAAB" w14:textId="77777777" w:rsidR="00910DE8" w:rsidRDefault="002E0FB4" w:rsidP="00660C14">
            <w:pPr>
              <w:ind w:rightChars="-52" w:right="-1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Armenian Hamster IgG1</w:t>
            </w:r>
            <w:r w:rsidR="00964C1E">
              <w:rPr>
                <w:rFonts w:ascii="Times New Roman" w:hAnsi="Times New Roman" w:cs="Times New Roman"/>
              </w:rPr>
              <w:t>,</w:t>
            </w:r>
          </w:p>
          <w:p w14:paraId="1549C6FD" w14:textId="066AEECA" w:rsidR="00964C1E" w:rsidRPr="00964C1E" w:rsidRDefault="00964C1E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  <w:r>
              <w:rPr>
                <w:rFonts w:ascii="Times New Roman" w:hAnsi="Times New Roman" w:cs="Times New Roman"/>
              </w:rPr>
              <w:t>onoclonal</w:t>
            </w:r>
          </w:p>
        </w:tc>
        <w:tc>
          <w:tcPr>
            <w:tcW w:w="992" w:type="dxa"/>
          </w:tcPr>
          <w:p w14:paraId="4A639188" w14:textId="77777777" w:rsidR="00910DE8" w:rsidRPr="00964C1E" w:rsidRDefault="00910DE8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8D2DC08" w14:textId="6BDFFC5D" w:rsidR="00910DE8" w:rsidRPr="00964C1E" w:rsidRDefault="002E0FB4" w:rsidP="00F45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Bio X Cell, Lebanon, NH</w:t>
            </w:r>
          </w:p>
        </w:tc>
        <w:tc>
          <w:tcPr>
            <w:tcW w:w="2410" w:type="dxa"/>
          </w:tcPr>
          <w:p w14:paraId="61628971" w14:textId="77777777" w:rsidR="00910DE8" w:rsidRPr="00964C1E" w:rsidRDefault="002E0FB4" w:rsidP="00964C1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64C1E">
              <w:rPr>
                <w:rFonts w:ascii="Times New Roman" w:hAnsi="Times New Roman" w:cs="Times New Roman"/>
              </w:rPr>
              <w:t>InVivoMAb</w:t>
            </w:r>
            <w:proofErr w:type="spellEnd"/>
            <w:r w:rsidRPr="00964C1E">
              <w:rPr>
                <w:rFonts w:ascii="Times New Roman" w:hAnsi="Times New Roman" w:cs="Times New Roman"/>
              </w:rPr>
              <w:t xml:space="preserve"> anti-mouse/rat IL1</w:t>
            </w:r>
            <w:r w:rsidRPr="00964C1E">
              <w:rPr>
                <w:rFonts w:ascii="Symbol" w:hAnsi="Symbol" w:cs="Times New Roman"/>
              </w:rPr>
              <w:t>b</w:t>
            </w:r>
          </w:p>
          <w:p w14:paraId="29A4D78A" w14:textId="77777777" w:rsidR="002E0FB4" w:rsidRDefault="002E0FB4" w:rsidP="00964C1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(B122)</w:t>
            </w:r>
            <w:r w:rsidR="00964C1E">
              <w:rPr>
                <w:rFonts w:ascii="Times New Roman" w:hAnsi="Times New Roman" w:cs="Times New Roman"/>
              </w:rPr>
              <w:t xml:space="preserve">, </w:t>
            </w:r>
            <w:r w:rsidRPr="00964C1E">
              <w:rPr>
                <w:rFonts w:ascii="Times New Roman" w:hAnsi="Times New Roman" w:cs="Times New Roman"/>
              </w:rPr>
              <w:t>#BE0246</w:t>
            </w:r>
          </w:p>
          <w:p w14:paraId="7C4FFFA3" w14:textId="0A03D62D" w:rsidR="00964C1E" w:rsidRPr="00964C1E" w:rsidRDefault="00964C1E" w:rsidP="00964C1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RRID: AB_</w:t>
            </w:r>
            <w:r>
              <w:rPr>
                <w:rFonts w:ascii="Times New Roman" w:hAnsi="Times New Roman" w:cs="Times New Roman"/>
              </w:rPr>
              <w:t>2687727</w:t>
            </w:r>
          </w:p>
        </w:tc>
      </w:tr>
      <w:tr w:rsidR="00964C1E" w:rsidRPr="00964C1E" w14:paraId="1157F709" w14:textId="77777777" w:rsidTr="00FB54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</w:tcPr>
          <w:p w14:paraId="2173C7D1" w14:textId="09EAA0D3" w:rsidR="00BE5FDE" w:rsidRDefault="00D2236E" w:rsidP="00BE5FDE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BE5FDE" w:rsidRPr="00964C1E">
              <w:rPr>
                <w:rFonts w:ascii="Times New Roman" w:hAnsi="Times New Roman" w:cs="Times New Roman"/>
              </w:rPr>
              <w:t>ontrol</w:t>
            </w:r>
          </w:p>
          <w:p w14:paraId="723310B0" w14:textId="5F34516F" w:rsidR="00D2236E" w:rsidRPr="00964C1E" w:rsidRDefault="00D2236E" w:rsidP="00BE5FDE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ntibody</w:t>
            </w:r>
          </w:p>
          <w:p w14:paraId="7300F1F1" w14:textId="77088394" w:rsidR="00910DE8" w:rsidRPr="00964C1E" w:rsidRDefault="00BE5FDE" w:rsidP="00BE5FDE">
            <w:pPr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(IL1</w:t>
            </w:r>
            <w:r w:rsidRPr="00964C1E">
              <w:rPr>
                <w:rFonts w:ascii="Symbol" w:hAnsi="Symbol" w:cs="Times New Roman"/>
              </w:rPr>
              <w:t>b</w:t>
            </w:r>
            <w:r w:rsidRPr="00964C1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064EADAE" w14:textId="7B57B547" w:rsidR="00910DE8" w:rsidRPr="00964C1E" w:rsidRDefault="00910DE8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Therapy</w:t>
            </w:r>
          </w:p>
        </w:tc>
        <w:tc>
          <w:tcPr>
            <w:tcW w:w="1417" w:type="dxa"/>
          </w:tcPr>
          <w:p w14:paraId="12F989F3" w14:textId="77777777" w:rsidR="00910DE8" w:rsidRDefault="00660C14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rmenian</w:t>
            </w:r>
          </w:p>
          <w:p w14:paraId="6ADEF7DE" w14:textId="77777777" w:rsidR="00660C14" w:rsidRDefault="00660C14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H</w:t>
            </w:r>
            <w:r>
              <w:rPr>
                <w:rFonts w:ascii="Times New Roman" w:hAnsi="Times New Roman" w:cs="Times New Roman"/>
              </w:rPr>
              <w:t>amster IgG,</w:t>
            </w:r>
          </w:p>
          <w:p w14:paraId="13699ABF" w14:textId="36B212E5" w:rsidR="00660C14" w:rsidRPr="00964C1E" w:rsidRDefault="00660C14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olyclonal</w:t>
            </w:r>
          </w:p>
        </w:tc>
        <w:tc>
          <w:tcPr>
            <w:tcW w:w="992" w:type="dxa"/>
          </w:tcPr>
          <w:p w14:paraId="55623D25" w14:textId="77777777" w:rsidR="00910DE8" w:rsidRPr="00964C1E" w:rsidRDefault="00910DE8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4D09147" w14:textId="0AE15A80" w:rsidR="00910DE8" w:rsidRPr="00964C1E" w:rsidRDefault="002E0FB4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64C1E">
              <w:rPr>
                <w:rFonts w:ascii="Times New Roman" w:hAnsi="Times New Roman" w:cs="Times New Roman"/>
              </w:rPr>
              <w:t>Bio X Cell, Lebanon, NH</w:t>
            </w:r>
          </w:p>
        </w:tc>
        <w:tc>
          <w:tcPr>
            <w:tcW w:w="2410" w:type="dxa"/>
          </w:tcPr>
          <w:p w14:paraId="374940B4" w14:textId="62307C7A" w:rsidR="00910DE8" w:rsidRDefault="002E0FB4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64C1E">
              <w:rPr>
                <w:rFonts w:ascii="Times New Roman" w:hAnsi="Times New Roman" w:cs="Times New Roman"/>
              </w:rPr>
              <w:t>InVivoMAb</w:t>
            </w:r>
            <w:proofErr w:type="spellEnd"/>
            <w:r w:rsidR="00660C14">
              <w:rPr>
                <w:rFonts w:ascii="Times New Roman" w:hAnsi="Times New Roman" w:cs="Times New Roman"/>
              </w:rPr>
              <w:t xml:space="preserve"> polyclonal Armenian hamster IgG</w:t>
            </w:r>
          </w:p>
          <w:p w14:paraId="53793250" w14:textId="77777777" w:rsidR="00660C14" w:rsidRDefault="00660C14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#</w:t>
            </w:r>
            <w:r>
              <w:rPr>
                <w:rFonts w:ascii="Times New Roman" w:hAnsi="Times New Roman" w:cs="Times New Roman"/>
              </w:rPr>
              <w:t>BE0091</w:t>
            </w:r>
          </w:p>
          <w:p w14:paraId="40622CA8" w14:textId="02ACD195" w:rsidR="00660C14" w:rsidRPr="00964C1E" w:rsidRDefault="00660C14" w:rsidP="00F4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RRID: </w:t>
            </w: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B_1107773</w:t>
            </w:r>
          </w:p>
        </w:tc>
      </w:tr>
    </w:tbl>
    <w:p w14:paraId="63DACB45" w14:textId="35656FEB" w:rsidR="00F45EDB" w:rsidRPr="00964C1E" w:rsidRDefault="00F45EDB" w:rsidP="00F45EDB">
      <w:pPr>
        <w:rPr>
          <w:rFonts w:ascii="Times New Roman" w:hAnsi="Times New Roman" w:cs="Times New Roman"/>
        </w:rPr>
      </w:pPr>
      <w:r w:rsidRPr="00964C1E">
        <w:rPr>
          <w:rFonts w:ascii="Times New Roman" w:hAnsi="Times New Roman" w:cs="Times New Roman"/>
        </w:rPr>
        <w:t>IHC-P: Immunohistochemistry-Paraffin, IHC-F: Immunohistochemistry-Frozen</w:t>
      </w:r>
    </w:p>
    <w:p w14:paraId="276AAE35" w14:textId="77777777" w:rsidR="000B1E44" w:rsidRDefault="000B1E44"/>
    <w:sectPr w:rsidR="000B1E44" w:rsidSect="008F0A4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3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DB"/>
    <w:rsid w:val="00026830"/>
    <w:rsid w:val="00034366"/>
    <w:rsid w:val="000B1E44"/>
    <w:rsid w:val="001F37DC"/>
    <w:rsid w:val="002E0FB4"/>
    <w:rsid w:val="003B60D5"/>
    <w:rsid w:val="006576B3"/>
    <w:rsid w:val="00660C14"/>
    <w:rsid w:val="007E5B85"/>
    <w:rsid w:val="008F0A4C"/>
    <w:rsid w:val="00910DE8"/>
    <w:rsid w:val="00964C1E"/>
    <w:rsid w:val="00AD08E3"/>
    <w:rsid w:val="00BE5FDE"/>
    <w:rsid w:val="00C70D00"/>
    <w:rsid w:val="00D2236E"/>
    <w:rsid w:val="00E326BE"/>
    <w:rsid w:val="00F45EDB"/>
    <w:rsid w:val="00FB5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87A166"/>
  <w15:chartTrackingRefBased/>
  <w15:docId w15:val="{D608383A-00EF-4E86-866C-8BA692E1C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FD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45ED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5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5ED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5ED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5ED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5ED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5ED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5ED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5ED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45ED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45ED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45ED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45E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45E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45E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45E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45ED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45ED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45ED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45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5ED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45E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5E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45E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5ED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45ED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45E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45ED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45EDB"/>
    <w:rPr>
      <w:b/>
      <w:bCs/>
      <w:smallCaps/>
      <w:color w:val="0F4761" w:themeColor="accent1" w:themeShade="BF"/>
      <w:spacing w:val="5"/>
    </w:rPr>
  </w:style>
  <w:style w:type="table" w:styleId="41">
    <w:name w:val="Plain Table 4"/>
    <w:basedOn w:val="a1"/>
    <w:uiPriority w:val="44"/>
    <w:rsid w:val="00F45ED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有亮 稲田</dc:creator>
  <cp:keywords/>
  <dc:description/>
  <cp:lastModifiedBy>Norimitsu Inoue</cp:lastModifiedBy>
  <cp:revision>14</cp:revision>
  <dcterms:created xsi:type="dcterms:W3CDTF">2025-12-02T01:09:00Z</dcterms:created>
  <dcterms:modified xsi:type="dcterms:W3CDTF">2026-09-08T00:34:00Z</dcterms:modified>
</cp:coreProperties>
</file>