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05E3B" w14:textId="77777777" w:rsidR="008A3B22" w:rsidRDefault="00000000" w:rsidP="00A22375">
      <w:pPr>
        <w:pStyle w:val="01PaperTitle"/>
        <w:adjustRightInd w:val="0"/>
        <w:snapToGrid w:val="0"/>
        <w:spacing w:after="0" w:line="360" w:lineRule="auto"/>
        <w:jc w:val="center"/>
        <w:outlineLvl w:val="0"/>
        <w:rPr>
          <w:position w:val="0"/>
          <w:sz w:val="36"/>
          <w:szCs w:val="28"/>
          <w:lang w:val="en-US" w:eastAsia="zh-CN"/>
        </w:rPr>
      </w:pPr>
      <w:bookmarkStart w:id="0" w:name="_Hlk493322797"/>
      <w:r>
        <w:rPr>
          <w:position w:val="0"/>
          <w:sz w:val="36"/>
          <w:szCs w:val="28"/>
          <w:lang w:val="en-US" w:eastAsia="zh-CN"/>
        </w:rPr>
        <w:t>SUPPORTING INFORMATION</w:t>
      </w:r>
    </w:p>
    <w:p w14:paraId="29ABEA88" w14:textId="77777777" w:rsidR="008A3B22" w:rsidRDefault="00000000">
      <w:pPr>
        <w:pStyle w:val="01PaperTitle"/>
        <w:adjustRightInd w:val="0"/>
        <w:snapToGrid w:val="0"/>
        <w:spacing w:after="0" w:line="360" w:lineRule="auto"/>
        <w:jc w:val="center"/>
        <w:outlineLvl w:val="0"/>
        <w:rPr>
          <w:b w:val="0"/>
          <w:position w:val="0"/>
          <w:sz w:val="36"/>
          <w:szCs w:val="28"/>
          <w:lang w:val="en-US" w:eastAsia="zh-CN"/>
        </w:rPr>
      </w:pPr>
      <w:r>
        <w:rPr>
          <w:b w:val="0"/>
          <w:position w:val="0"/>
          <w:sz w:val="36"/>
          <w:szCs w:val="28"/>
          <w:lang w:val="en-US" w:eastAsia="zh-CN"/>
        </w:rPr>
        <w:t>f</w:t>
      </w:r>
      <w:r>
        <w:rPr>
          <w:rFonts w:hint="eastAsia"/>
          <w:b w:val="0"/>
          <w:position w:val="0"/>
          <w:sz w:val="36"/>
          <w:szCs w:val="28"/>
          <w:lang w:val="en-US" w:eastAsia="zh-CN"/>
        </w:rPr>
        <w:t>or</w:t>
      </w:r>
    </w:p>
    <w:bookmarkEnd w:id="0"/>
    <w:p w14:paraId="474DA780" w14:textId="3799A971" w:rsidR="00840778" w:rsidRPr="003537A3" w:rsidRDefault="003537A3" w:rsidP="009204F5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954C6">
        <w:rPr>
          <w:rFonts w:ascii="Times New Roman" w:hAnsi="Times New Roman" w:cs="Times New Roman"/>
          <w:b/>
          <w:bCs/>
          <w:sz w:val="28"/>
          <w:szCs w:val="28"/>
        </w:rPr>
        <w:t>Dodecyltriphenylphosphonium Bromide Antimicrobial Finishing and Pigment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D539E5">
        <w:rPr>
          <w:rFonts w:ascii="Times New Roman" w:hAnsi="Times New Roman" w:cs="Times New Roman" w:hint="eastAsia"/>
          <w:b/>
          <w:bCs/>
          <w:sz w:val="28"/>
          <w:szCs w:val="28"/>
        </w:rPr>
        <w:t>C</w:t>
      </w:r>
      <w:r w:rsidRPr="003E227B">
        <w:rPr>
          <w:rFonts w:ascii="Times New Roman" w:hAnsi="Times New Roman" w:cs="Times New Roman"/>
          <w:b/>
          <w:bCs/>
          <w:sz w:val="28"/>
          <w:szCs w:val="28"/>
        </w:rPr>
        <w:t>oloring</w:t>
      </w:r>
      <w:r w:rsidRPr="000954C6">
        <w:rPr>
          <w:rFonts w:ascii="Times New Roman" w:hAnsi="Times New Roman" w:cs="Times New Roman"/>
          <w:b/>
          <w:bCs/>
          <w:sz w:val="28"/>
          <w:szCs w:val="28"/>
        </w:rPr>
        <w:t xml:space="preserve"> of Polyester Fabrics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in </w:t>
      </w:r>
      <w:r w:rsidRPr="000954C6">
        <w:rPr>
          <w:rFonts w:ascii="Times New Roman" w:hAnsi="Times New Roman" w:cs="Times New Roman"/>
          <w:b/>
          <w:bCs/>
          <w:sz w:val="28"/>
          <w:szCs w:val="28"/>
        </w:rPr>
        <w:t>One-Bath</w:t>
      </w:r>
      <w:r w:rsidR="00840778"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9F51F1D" w14:textId="3AA0D665" w:rsidR="009204F5" w:rsidRPr="009C1BCE" w:rsidRDefault="009204F5" w:rsidP="009204F5">
      <w:pPr>
        <w:spacing w:line="48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  <w:r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>Jiao-Jiao Ji</w:t>
      </w:r>
      <w:r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 xml:space="preserve">, </w:t>
      </w:r>
      <w:r w:rsidRPr="009C1BCE">
        <w:rPr>
          <w:rFonts w:ascii="Times New Roman" w:hAnsi="Times New Roman" w:cs="Times New Roman"/>
          <w:sz w:val="24"/>
          <w:szCs w:val="24"/>
        </w:rPr>
        <w:t>Mei-Yu Ci</w:t>
      </w:r>
      <w:r w:rsidRPr="005E01CE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>Jin-Zhi Kuang</w:t>
      </w:r>
      <w:r w:rsidRPr="005E01CE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  <w:vertAlign w:val="superscript"/>
        </w:rPr>
        <w:t>1</w:t>
      </w:r>
      <w:r w:rsidRPr="009C1B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>, Lin Zhang</w:t>
      </w:r>
      <w:r w:rsidRPr="005E01CE">
        <w:rPr>
          <w:rFonts w:ascii="Times New Roman" w:eastAsia="微软雅黑" w:hAnsi="Times New Roman" w:cs="Times New Roman"/>
          <w:sz w:val="24"/>
          <w:szCs w:val="24"/>
          <w:shd w:val="clear" w:color="auto" w:fill="FFFFFF"/>
          <w:vertAlign w:val="superscript"/>
        </w:rPr>
        <w:t>1*</w:t>
      </w:r>
    </w:p>
    <w:p w14:paraId="7A9065C7" w14:textId="77777777" w:rsidR="003A3CC8" w:rsidRPr="0073715F" w:rsidRDefault="003A3CC8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5D458BBE" w14:textId="602E660A" w:rsidR="00A77227" w:rsidRDefault="00A77227" w:rsidP="0073715F">
      <w:pPr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>1. Institute of Functional Textiles and Advanced Materials, College of Textiles &amp;</w:t>
      </w:r>
      <w:r w:rsidR="0073715F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>Clothing, Qingdao Key Laboratory of Flame-Retardant Textile Materials, Qingdao</w:t>
      </w:r>
      <w:r w:rsidR="0073715F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>University, Qingdao 266071, China.</w:t>
      </w:r>
    </w:p>
    <w:p w14:paraId="500EE2A5" w14:textId="77777777" w:rsidR="00A77227" w:rsidRPr="005E01CE" w:rsidRDefault="00A77227" w:rsidP="0073715F">
      <w:pPr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  <w:r w:rsidRPr="005E01CE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>2.</w:t>
      </w:r>
      <w:r w:rsidRPr="005E01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 xml:space="preserve"> Qingdao Product Quality Testing Research Institute</w:t>
      </w:r>
      <w:r w:rsidRPr="005E01CE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  <w:t xml:space="preserve">, </w:t>
      </w:r>
      <w:r w:rsidRPr="005E01CE"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  <w:t>Qingdao 266071, China.</w:t>
      </w:r>
    </w:p>
    <w:p w14:paraId="35C8458A" w14:textId="77777777" w:rsidR="00D539E5" w:rsidRPr="0073715F" w:rsidRDefault="00D539E5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21BA01C8" w14:textId="77777777" w:rsidR="00A77227" w:rsidRDefault="00A77227" w:rsidP="00A77227">
      <w:pPr>
        <w:rPr>
          <w:rFonts w:ascii="Times New Roman" w:hAnsi="Times New Roman" w:cs="Times New Roman"/>
          <w:sz w:val="24"/>
          <w:szCs w:val="24"/>
        </w:rPr>
      </w:pPr>
      <w:r w:rsidRPr="005E01CE">
        <w:rPr>
          <w:rFonts w:ascii="Times New Roman" w:hAnsi="Times New Roman" w:cs="Times New Roman"/>
          <w:sz w:val="24"/>
          <w:szCs w:val="24"/>
        </w:rPr>
        <w:t>Corresponding to lindazl@qdu.edu.cn (LZ)</w:t>
      </w:r>
    </w:p>
    <w:p w14:paraId="0DCF5475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</w:pPr>
    </w:p>
    <w:p w14:paraId="5EBF7DF7" w14:textId="003EBDE2" w:rsidR="00440556" w:rsidRPr="0073715F" w:rsidRDefault="00440556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6A95AEFB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7EE2687F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12481015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4C52B59B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5813375B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45C457BD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3A39C896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4C816528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3001E0A2" w14:textId="77777777" w:rsidR="00A77227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24D15755" w14:textId="77777777" w:rsidR="0073715F" w:rsidRDefault="0073715F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1D8CBA50" w14:textId="77777777" w:rsidR="0073715F" w:rsidRDefault="0073715F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7DB8A667" w14:textId="77777777" w:rsidR="0073715F" w:rsidRDefault="0073715F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0EC356CA" w14:textId="77777777" w:rsidR="0073715F" w:rsidRPr="0073715F" w:rsidRDefault="0073715F" w:rsidP="0073715F">
      <w:pPr>
        <w:widowControl/>
        <w:spacing w:line="360" w:lineRule="auto"/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</w:rPr>
      </w:pPr>
    </w:p>
    <w:p w14:paraId="2F288D5F" w14:textId="77777777" w:rsidR="00A77227" w:rsidRPr="0073715F" w:rsidRDefault="00A77227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12D3FB71" w14:textId="77777777" w:rsidR="00AA3B31" w:rsidRPr="00D539E5" w:rsidRDefault="00AA3B31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000C8078" w14:textId="77777777" w:rsidR="00D539E5" w:rsidRPr="0073715F" w:rsidRDefault="00D539E5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48F26687" w14:textId="77777777" w:rsidR="00D539E5" w:rsidRPr="0073715F" w:rsidRDefault="00D539E5" w:rsidP="0073715F">
      <w:pPr>
        <w:widowControl/>
        <w:spacing w:line="36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</w:rPr>
      </w:pPr>
    </w:p>
    <w:p w14:paraId="7ECC9D4E" w14:textId="7AA938BB" w:rsidR="00B00146" w:rsidRPr="00B00146" w:rsidRDefault="00B00146" w:rsidP="003537A3">
      <w:pPr>
        <w:spacing w:line="480" w:lineRule="auto"/>
        <w:rPr>
          <w:rFonts w:ascii="Times New Roman" w:eastAsia="微软雅黑" w:hAnsi="Times New Roman" w:cs="Times New Roman"/>
          <w:b/>
          <w:bCs/>
          <w:sz w:val="24"/>
          <w:shd w:val="clear" w:color="auto" w:fill="FFFFFF"/>
          <w:lang w:bidi="ar"/>
        </w:rPr>
      </w:pPr>
      <w:r w:rsidRPr="00B00146">
        <w:rPr>
          <w:rFonts w:ascii="Times New Roman" w:eastAsia="微软雅黑" w:hAnsi="Times New Roman" w:cs="Times New Roman"/>
          <w:b/>
          <w:bCs/>
          <w:sz w:val="24"/>
          <w:shd w:val="clear" w:color="auto" w:fill="FFFFFF"/>
          <w:lang w:bidi="ar"/>
        </w:rPr>
        <w:lastRenderedPageBreak/>
        <w:t xml:space="preserve">Thermal Stability of </w:t>
      </w:r>
      <w:r w:rsidR="003537A3" w:rsidRPr="003537A3">
        <w:rPr>
          <w:rFonts w:ascii="Times New Roman" w:eastAsia="微软雅黑" w:hAnsi="Times New Roman" w:cs="Times New Roman" w:hint="eastAsia"/>
          <w:b/>
          <w:bCs/>
          <w:sz w:val="24"/>
          <w:shd w:val="clear" w:color="auto" w:fill="FFFFFF"/>
          <w:lang w:bidi="ar"/>
        </w:rPr>
        <w:t>8</w:t>
      </w:r>
      <w:r w:rsidR="003537A3" w:rsidRPr="003537A3">
        <w:rPr>
          <w:rFonts w:ascii="Times New Roman" w:eastAsia="微软雅黑" w:hAnsi="Times New Roman" w:cs="Times New Roman"/>
          <w:b/>
          <w:bCs/>
          <w:sz w:val="24"/>
          <w:shd w:val="clear" w:color="auto" w:fill="FFFFFF"/>
          <w:lang w:bidi="ar"/>
        </w:rPr>
        <w:t>-TPPB</w:t>
      </w:r>
      <w:r w:rsidR="003537A3" w:rsidRPr="003537A3">
        <w:rPr>
          <w:rFonts w:ascii="Times New Roman" w:eastAsia="微软雅黑" w:hAnsi="Times New Roman" w:cs="Times New Roman" w:hint="eastAsia"/>
          <w:b/>
          <w:bCs/>
          <w:sz w:val="24"/>
          <w:shd w:val="clear" w:color="auto" w:fill="FFFFFF"/>
          <w:lang w:bidi="ar"/>
        </w:rPr>
        <w:t xml:space="preserve">, </w:t>
      </w:r>
      <w:r w:rsidR="003537A3" w:rsidRPr="003537A3">
        <w:rPr>
          <w:rFonts w:ascii="Times New Roman" w:eastAsia="微软雅黑" w:hAnsi="Times New Roman" w:cs="Times New Roman"/>
          <w:b/>
          <w:bCs/>
          <w:sz w:val="24"/>
          <w:shd w:val="clear" w:color="auto" w:fill="FFFFFF"/>
          <w:lang w:bidi="ar"/>
        </w:rPr>
        <w:t>12-TPPB</w:t>
      </w:r>
      <w:r w:rsidR="003537A3" w:rsidRPr="003537A3">
        <w:rPr>
          <w:rFonts w:ascii="Times New Roman" w:eastAsia="微软雅黑" w:hAnsi="Times New Roman" w:cs="Times New Roman" w:hint="eastAsia"/>
          <w:b/>
          <w:bCs/>
          <w:sz w:val="24"/>
          <w:shd w:val="clear" w:color="auto" w:fill="FFFFFF"/>
          <w:lang w:bidi="ar"/>
        </w:rPr>
        <w:t xml:space="preserve">, and </w:t>
      </w:r>
      <w:r w:rsidR="003537A3" w:rsidRPr="003537A3">
        <w:rPr>
          <w:rFonts w:ascii="Times New Roman" w:eastAsia="微软雅黑" w:hAnsi="Times New Roman" w:cs="Times New Roman"/>
          <w:b/>
          <w:bCs/>
          <w:sz w:val="24"/>
          <w:shd w:val="clear" w:color="auto" w:fill="FFFFFF"/>
          <w:lang w:bidi="ar"/>
        </w:rPr>
        <w:t>1</w:t>
      </w:r>
      <w:r w:rsidR="003537A3" w:rsidRPr="003537A3">
        <w:rPr>
          <w:rFonts w:ascii="Times New Roman" w:eastAsia="微软雅黑" w:hAnsi="Times New Roman" w:cs="Times New Roman" w:hint="eastAsia"/>
          <w:b/>
          <w:bCs/>
          <w:sz w:val="24"/>
          <w:shd w:val="clear" w:color="auto" w:fill="FFFFFF"/>
          <w:lang w:bidi="ar"/>
        </w:rPr>
        <w:t>6</w:t>
      </w:r>
      <w:r w:rsidR="003537A3" w:rsidRPr="003537A3">
        <w:rPr>
          <w:rFonts w:ascii="Times New Roman" w:eastAsia="微软雅黑" w:hAnsi="Times New Roman" w:cs="Times New Roman"/>
          <w:b/>
          <w:bCs/>
          <w:sz w:val="24"/>
          <w:shd w:val="clear" w:color="auto" w:fill="FFFFFF"/>
          <w:lang w:bidi="ar"/>
        </w:rPr>
        <w:t>-TPPB</w:t>
      </w:r>
    </w:p>
    <w:p w14:paraId="55C6DDEC" w14:textId="118D903D" w:rsidR="008C6C36" w:rsidRDefault="00B76F09" w:rsidP="008C6C36">
      <w:pPr>
        <w:spacing w:line="480" w:lineRule="auto"/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</w:pPr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The thermal degradation characteristics of the three quaternary </w:t>
      </w:r>
      <w:r w:rsidR="002E15B2" w:rsidRPr="002E15B2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phosphonium</w:t>
      </w:r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 salts are shown in Fig </w:t>
      </w:r>
      <w:r w:rsidRPr="00ED159F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S</w:t>
      </w:r>
      <w:hyperlink w:anchor="figS1" w:history="1">
        <w:r w:rsidR="00ED159F" w:rsidRPr="00ED159F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1</w:t>
        </w:r>
      </w:hyperlink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.</w:t>
      </w:r>
      <w:r w:rsidRPr="00B76F09">
        <w:rPr>
          <w:rFonts w:hint="eastAsia"/>
        </w:rPr>
        <w:t xml:space="preserve"> </w:t>
      </w:r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The TG and DTG curves of the sample in nitrogen are shown in Fig </w:t>
      </w:r>
      <w:r w:rsidRPr="00ED159F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S</w:t>
      </w:r>
      <w:hyperlink w:anchor="figS1" w:history="1">
        <w:r w:rsidR="00ED159F" w:rsidRPr="00ED159F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1</w:t>
        </w:r>
      </w:hyperlink>
      <w:r w:rsidR="00ED159F"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 </w:t>
      </w:r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(a) and Fig </w:t>
      </w:r>
      <w:r w:rsidRPr="00ED159F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S</w:t>
      </w:r>
      <w:hyperlink w:anchor="figS1" w:history="1">
        <w:r w:rsidR="00ED159F" w:rsidRPr="00ED159F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1</w:t>
        </w:r>
      </w:hyperlink>
      <w:r w:rsidR="00ED159F"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 </w:t>
      </w:r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(</w:t>
      </w:r>
      <w:r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  <w:lang w:bidi="ar"/>
        </w:rPr>
        <w:t>b</w:t>
      </w:r>
      <w:r w:rsidRPr="00B76F09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)</w:t>
      </w:r>
      <w:r w:rsidR="00CA7BAD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  <w:lang w:bidi="ar"/>
        </w:rPr>
        <w:t>，</w:t>
      </w:r>
      <w:r w:rsidR="00AA3B31"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In Fig. </w:t>
      </w:r>
      <w:r w:rsidR="00AA3B31" w:rsidRPr="00ED159F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S</w:t>
      </w:r>
      <w:hyperlink w:anchor="figS1" w:history="1">
        <w:r w:rsidR="00ED159F" w:rsidRPr="00ED159F">
          <w:rPr>
            <w:rStyle w:val="aa"/>
            <w:rFonts w:ascii="Times New Roman" w:hAnsi="Times New Roman" w:cs="Times New Roman"/>
            <w:sz w:val="24"/>
            <w:szCs w:val="24"/>
            <w:u w:val="none"/>
          </w:rPr>
          <w:t>1</w:t>
        </w:r>
      </w:hyperlink>
      <w:r w:rsidR="00ED159F"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 </w:t>
      </w:r>
      <w:r w:rsidR="00AA3B31"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(a), initial thermal degradation occurs between 260 and 280 °C. It was found that all three quaternary phosphonium salts exhibit thermal stability up to 270 °C or higher. At temperatures above 270 °C, slight structural changes begin to occur in the quaternary phosphonium salts, indicating that </w:t>
      </w:r>
      <w:r w:rsidR="002E15B2" w:rsidRPr="002E15B2">
        <w:rPr>
          <w:rFonts w:ascii="Times New Roman" w:eastAsia="微软雅黑" w:hAnsi="Times New Roman" w:cs="Times New Roman" w:hint="eastAsia"/>
          <w:sz w:val="24"/>
          <w:shd w:val="clear" w:color="auto" w:fill="FFFFFF"/>
          <w:lang w:bidi="ar"/>
        </w:rPr>
        <w:t>8</w:t>
      </w:r>
      <w:r w:rsidR="002E15B2" w:rsidRPr="002E15B2">
        <w:rPr>
          <w:rFonts w:ascii="Times New Roman" w:eastAsia="微软雅黑" w:hAnsi="Times New Roman" w:cs="Times New Roman"/>
          <w:sz w:val="24"/>
          <w:shd w:val="clear" w:color="auto" w:fill="FFFFFF"/>
          <w:lang w:bidi="ar"/>
        </w:rPr>
        <w:t>-TPPB</w:t>
      </w:r>
      <w:r w:rsidR="002E15B2" w:rsidRPr="002E15B2">
        <w:rPr>
          <w:rFonts w:ascii="Times New Roman" w:eastAsia="微软雅黑" w:hAnsi="Times New Roman" w:cs="Times New Roman" w:hint="eastAsia"/>
          <w:sz w:val="24"/>
          <w:shd w:val="clear" w:color="auto" w:fill="FFFFFF"/>
          <w:lang w:bidi="ar"/>
        </w:rPr>
        <w:t xml:space="preserve">, </w:t>
      </w:r>
      <w:r w:rsidR="002E15B2" w:rsidRPr="002E15B2">
        <w:rPr>
          <w:rFonts w:ascii="Times New Roman" w:eastAsia="微软雅黑" w:hAnsi="Times New Roman" w:cs="Times New Roman"/>
          <w:sz w:val="24"/>
          <w:shd w:val="clear" w:color="auto" w:fill="FFFFFF"/>
          <w:lang w:bidi="ar"/>
        </w:rPr>
        <w:t>12-TPPB</w:t>
      </w:r>
      <w:r w:rsidR="002E15B2" w:rsidRPr="002E15B2">
        <w:rPr>
          <w:rFonts w:ascii="Times New Roman" w:eastAsia="微软雅黑" w:hAnsi="Times New Roman" w:cs="Times New Roman" w:hint="eastAsia"/>
          <w:sz w:val="24"/>
          <w:shd w:val="clear" w:color="auto" w:fill="FFFFFF"/>
          <w:lang w:bidi="ar"/>
        </w:rPr>
        <w:t xml:space="preserve">, and </w:t>
      </w:r>
      <w:r w:rsidR="002E15B2" w:rsidRPr="002E15B2">
        <w:rPr>
          <w:rFonts w:ascii="Times New Roman" w:eastAsia="微软雅黑" w:hAnsi="Times New Roman" w:cs="Times New Roman"/>
          <w:sz w:val="24"/>
          <w:shd w:val="clear" w:color="auto" w:fill="FFFFFF"/>
          <w:lang w:bidi="ar"/>
        </w:rPr>
        <w:t>1</w:t>
      </w:r>
      <w:r w:rsidR="002E15B2" w:rsidRPr="002E15B2">
        <w:rPr>
          <w:rFonts w:ascii="Times New Roman" w:eastAsia="微软雅黑" w:hAnsi="Times New Roman" w:cs="Times New Roman" w:hint="eastAsia"/>
          <w:sz w:val="24"/>
          <w:shd w:val="clear" w:color="auto" w:fill="FFFFFF"/>
          <w:lang w:bidi="ar"/>
        </w:rPr>
        <w:t>6</w:t>
      </w:r>
      <w:r w:rsidR="002E15B2" w:rsidRPr="002E15B2">
        <w:rPr>
          <w:rFonts w:ascii="Times New Roman" w:eastAsia="微软雅黑" w:hAnsi="Times New Roman" w:cs="Times New Roman"/>
          <w:sz w:val="24"/>
          <w:shd w:val="clear" w:color="auto" w:fill="FFFFFF"/>
          <w:lang w:bidi="ar"/>
        </w:rPr>
        <w:t>-TPPB</w:t>
      </w:r>
      <w:r w:rsidR="00AA3B31"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 possesses excellent</w:t>
      </w:r>
      <w:r w:rsidR="00AA3B31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  <w:lang w:bidi="ar"/>
        </w:rPr>
        <w:t xml:space="preserve"> </w:t>
      </w:r>
      <w:r w:rsidR="00AA3B31"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thermal stability</w:t>
      </w:r>
      <w:r w:rsidR="00AA3B31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  <w:lang w:bidi="ar"/>
        </w:rPr>
        <w:t>.</w:t>
      </w:r>
    </w:p>
    <w:p w14:paraId="52B8849E" w14:textId="77777777" w:rsidR="0073715F" w:rsidRDefault="0073715F" w:rsidP="00A22375">
      <w:pPr>
        <w:spacing w:line="480" w:lineRule="auto"/>
        <w:jc w:val="center"/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</w:pPr>
    </w:p>
    <w:p w14:paraId="39B6374F" w14:textId="76E53894" w:rsidR="00AA3B31" w:rsidRDefault="009204F5" w:rsidP="00A22375">
      <w:pPr>
        <w:spacing w:line="480" w:lineRule="auto"/>
        <w:jc w:val="center"/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</w:pPr>
      <w:r w:rsidRPr="009204F5">
        <w:rPr>
          <w:noProof/>
        </w:rPr>
        <w:drawing>
          <wp:inline distT="0" distB="0" distL="0" distR="0" wp14:anchorId="2D1D4166" wp14:editId="5A4AEF3E">
            <wp:extent cx="5324148" cy="2001520"/>
            <wp:effectExtent l="0" t="0" r="0" b="0"/>
            <wp:docPr id="4055275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275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5528" cy="200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93216" w14:textId="1D759A2F" w:rsidR="00A77227" w:rsidRDefault="00CA7BAD" w:rsidP="00A22375">
      <w:pPr>
        <w:spacing w:line="480" w:lineRule="auto"/>
        <w:ind w:firstLineChars="200" w:firstLine="480"/>
        <w:jc w:val="center"/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</w:pPr>
      <w:r w:rsidRPr="00D36EE0">
        <w:rPr>
          <w:rFonts w:ascii="Times New Roman" w:eastAsia="微软雅黑" w:hAnsi="Times New Roman" w:cs="Times New Roman"/>
          <w:b/>
          <w:bCs/>
          <w:sz w:val="24"/>
          <w:szCs w:val="24"/>
          <w:shd w:val="clear" w:color="auto" w:fill="FFFFFF"/>
          <w:lang w:bidi="ar"/>
        </w:rPr>
        <w:t xml:space="preserve">Fig. </w:t>
      </w:r>
      <w:bookmarkStart w:id="1" w:name="figS"/>
      <w:bookmarkStart w:id="2" w:name="figS1"/>
      <w:r w:rsidR="00AA3B31" w:rsidRPr="00D36EE0">
        <w:rPr>
          <w:rFonts w:ascii="Times New Roman" w:eastAsia="微软雅黑" w:hAnsi="Times New Roman" w:cs="Times New Roman" w:hint="eastAsia"/>
          <w:b/>
          <w:bCs/>
          <w:sz w:val="24"/>
          <w:szCs w:val="24"/>
          <w:shd w:val="clear" w:color="auto" w:fill="FFFFFF"/>
          <w:lang w:bidi="ar"/>
        </w:rPr>
        <w:t>S</w:t>
      </w:r>
      <w:bookmarkEnd w:id="1"/>
      <w:bookmarkEnd w:id="2"/>
      <w:r w:rsidR="00ED159F">
        <w:rPr>
          <w:rFonts w:ascii="Times New Roman" w:eastAsia="微软雅黑" w:hAnsi="Times New Roman" w:cs="Times New Roman" w:hint="eastAsia"/>
          <w:b/>
          <w:bCs/>
          <w:sz w:val="24"/>
          <w:szCs w:val="24"/>
          <w:shd w:val="clear" w:color="auto" w:fill="FFFFFF"/>
          <w:lang w:bidi="ar"/>
        </w:rPr>
        <w:t>1</w:t>
      </w:r>
      <w:r w:rsidRPr="00D36EE0">
        <w:rPr>
          <w:rFonts w:ascii="Times New Roman" w:eastAsia="微软雅黑" w:hAnsi="Times New Roman" w:cs="Times New Roman"/>
          <w:b/>
          <w:bCs/>
          <w:sz w:val="24"/>
          <w:szCs w:val="24"/>
          <w:shd w:val="clear" w:color="auto" w:fill="FFFFFF"/>
          <w:lang w:bidi="ar"/>
        </w:rPr>
        <w:t>.</w:t>
      </w:r>
      <w:r w:rsidR="00ED1C2E"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 xml:space="preserve"> </w:t>
      </w:r>
      <w:r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TG and DTG curves of</w:t>
      </w:r>
      <w:r w:rsidRPr="003537A3">
        <w:rPr>
          <w:rFonts w:ascii="Times New Roman" w:eastAsia="微软雅黑" w:hAnsi="Times New Roman" w:cs="Times New Roman"/>
          <w:i/>
          <w:iCs/>
          <w:sz w:val="24"/>
          <w:szCs w:val="24"/>
          <w:shd w:val="clear" w:color="auto" w:fill="FFFFFF"/>
          <w:lang w:bidi="ar"/>
        </w:rPr>
        <w:t xml:space="preserve"> </w:t>
      </w:r>
      <w:r w:rsidR="003537A3" w:rsidRPr="003537A3">
        <w:rPr>
          <w:rFonts w:ascii="Times New Roman" w:eastAsia="微软雅黑" w:hAnsi="Times New Roman" w:cs="Times New Roman" w:hint="eastAsia"/>
          <w:i/>
          <w:iCs/>
          <w:sz w:val="24"/>
          <w:shd w:val="clear" w:color="auto" w:fill="FFFFFF"/>
          <w:lang w:bidi="ar"/>
        </w:rPr>
        <w:t>8</w:t>
      </w:r>
      <w:r w:rsidR="003537A3" w:rsidRPr="003537A3">
        <w:rPr>
          <w:rFonts w:ascii="Times New Roman" w:eastAsia="微软雅黑" w:hAnsi="Times New Roman" w:cs="Times New Roman"/>
          <w:i/>
          <w:iCs/>
          <w:sz w:val="24"/>
          <w:shd w:val="clear" w:color="auto" w:fill="FFFFFF"/>
          <w:lang w:bidi="ar"/>
        </w:rPr>
        <w:t>-TPPB</w:t>
      </w:r>
      <w:r w:rsidR="003537A3" w:rsidRPr="003537A3">
        <w:rPr>
          <w:rFonts w:ascii="Times New Roman" w:eastAsia="微软雅黑" w:hAnsi="Times New Roman" w:cs="Times New Roman" w:hint="eastAsia"/>
          <w:i/>
          <w:iCs/>
          <w:sz w:val="24"/>
          <w:shd w:val="clear" w:color="auto" w:fill="FFFFFF"/>
          <w:lang w:bidi="ar"/>
        </w:rPr>
        <w:t xml:space="preserve">, </w:t>
      </w:r>
      <w:r w:rsidR="003537A3" w:rsidRPr="003537A3">
        <w:rPr>
          <w:rFonts w:ascii="Times New Roman" w:eastAsia="微软雅黑" w:hAnsi="Times New Roman" w:cs="Times New Roman"/>
          <w:i/>
          <w:iCs/>
          <w:sz w:val="24"/>
          <w:shd w:val="clear" w:color="auto" w:fill="FFFFFF"/>
          <w:lang w:bidi="ar"/>
        </w:rPr>
        <w:t>12-TPPB</w:t>
      </w:r>
      <w:r w:rsidR="003537A3" w:rsidRPr="003537A3">
        <w:rPr>
          <w:rFonts w:ascii="Times New Roman" w:eastAsia="微软雅黑" w:hAnsi="Times New Roman" w:cs="Times New Roman" w:hint="eastAsia"/>
          <w:i/>
          <w:iCs/>
          <w:sz w:val="24"/>
          <w:shd w:val="clear" w:color="auto" w:fill="FFFFFF"/>
          <w:lang w:bidi="ar"/>
        </w:rPr>
        <w:t xml:space="preserve">, and </w:t>
      </w:r>
      <w:r w:rsidR="003537A3" w:rsidRPr="003537A3">
        <w:rPr>
          <w:rFonts w:ascii="Times New Roman" w:eastAsia="微软雅黑" w:hAnsi="Times New Roman" w:cs="Times New Roman"/>
          <w:i/>
          <w:iCs/>
          <w:sz w:val="24"/>
          <w:shd w:val="clear" w:color="auto" w:fill="FFFFFF"/>
          <w:lang w:bidi="ar"/>
        </w:rPr>
        <w:t>1</w:t>
      </w:r>
      <w:r w:rsidR="003537A3" w:rsidRPr="003537A3">
        <w:rPr>
          <w:rFonts w:ascii="Times New Roman" w:eastAsia="微软雅黑" w:hAnsi="Times New Roman" w:cs="Times New Roman" w:hint="eastAsia"/>
          <w:i/>
          <w:iCs/>
          <w:sz w:val="24"/>
          <w:shd w:val="clear" w:color="auto" w:fill="FFFFFF"/>
          <w:lang w:bidi="ar"/>
        </w:rPr>
        <w:t>6</w:t>
      </w:r>
      <w:r w:rsidR="003537A3" w:rsidRPr="003537A3">
        <w:rPr>
          <w:rFonts w:ascii="Times New Roman" w:eastAsia="微软雅黑" w:hAnsi="Times New Roman" w:cs="Times New Roman"/>
          <w:i/>
          <w:iCs/>
          <w:sz w:val="24"/>
          <w:shd w:val="clear" w:color="auto" w:fill="FFFFFF"/>
          <w:lang w:bidi="ar"/>
        </w:rPr>
        <w:t>-TPPB</w:t>
      </w:r>
      <w:r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: (a</w:t>
      </w:r>
      <w:r w:rsidR="00DA1156">
        <w:rPr>
          <w:rFonts w:ascii="Times New Roman" w:eastAsia="微软雅黑" w:hAnsi="Times New Roman" w:cs="Times New Roman" w:hint="eastAsia"/>
          <w:sz w:val="24"/>
          <w:szCs w:val="24"/>
          <w:shd w:val="clear" w:color="auto" w:fill="FFFFFF"/>
          <w:lang w:bidi="ar"/>
        </w:rPr>
        <w:t xml:space="preserve">, </w:t>
      </w:r>
      <w:r w:rsidRPr="00AA3B31">
        <w:rPr>
          <w:rFonts w:ascii="Times New Roman" w:eastAsia="微软雅黑" w:hAnsi="Times New Roman" w:cs="Times New Roman"/>
          <w:sz w:val="24"/>
          <w:szCs w:val="24"/>
          <w:shd w:val="clear" w:color="auto" w:fill="FFFFFF"/>
          <w:lang w:bidi="ar"/>
        </w:rPr>
        <w:t>b)</w:t>
      </w:r>
    </w:p>
    <w:p w14:paraId="78814B95" w14:textId="77777777" w:rsidR="004A5E62" w:rsidRPr="00D539E5" w:rsidRDefault="004A5E62" w:rsidP="00A22375">
      <w:pPr>
        <w:spacing w:line="480" w:lineRule="auto"/>
        <w:ind w:firstLineChars="200" w:firstLine="420"/>
        <w:jc w:val="center"/>
        <w:rPr>
          <w:rFonts w:hint="eastAsia"/>
        </w:rPr>
      </w:pPr>
    </w:p>
    <w:sectPr w:rsidR="004A5E62" w:rsidRPr="00D539E5">
      <w:pgSz w:w="11906" w:h="16838"/>
      <w:pgMar w:top="1021" w:right="907" w:bottom="102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F891D" w14:textId="77777777" w:rsidR="00C71198" w:rsidRDefault="00C71198" w:rsidP="00E77B7E">
      <w:pPr>
        <w:rPr>
          <w:rFonts w:hint="eastAsia"/>
        </w:rPr>
      </w:pPr>
      <w:r>
        <w:separator/>
      </w:r>
    </w:p>
  </w:endnote>
  <w:endnote w:type="continuationSeparator" w:id="0">
    <w:p w14:paraId="7411352A" w14:textId="77777777" w:rsidR="00C71198" w:rsidRDefault="00C71198" w:rsidP="00E77B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CB57" w14:textId="77777777" w:rsidR="00C71198" w:rsidRDefault="00C71198" w:rsidP="00E77B7E">
      <w:pPr>
        <w:rPr>
          <w:rFonts w:hint="eastAsia"/>
        </w:rPr>
      </w:pPr>
      <w:r>
        <w:separator/>
      </w:r>
    </w:p>
  </w:footnote>
  <w:footnote w:type="continuationSeparator" w:id="0">
    <w:p w14:paraId="6387E02E" w14:textId="77777777" w:rsidR="00C71198" w:rsidRDefault="00C71198" w:rsidP="00E77B7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0MTE1MbA0NTc3NDRV0lEKTi0uzszPAykwrAUA8+Q9m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bohydrate Polymer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2a0szpxq2ww9uert94pvpwf50arwvd9fr9e&quot;&gt;UFR&lt;record-ids&gt;&lt;item&gt;2&lt;/item&gt;&lt;/record-ids&gt;&lt;/item&gt;&lt;/Libraries&gt;"/>
    <w:docVar w:name="FLIR_DOCUMENT_ID" w:val="046c487c-eb64-4e17-9862-df3a5dcd89f2"/>
  </w:docVars>
  <w:rsids>
    <w:rsidRoot w:val="00470A55"/>
    <w:rsid w:val="00000792"/>
    <w:rsid w:val="0000342B"/>
    <w:rsid w:val="00011EA4"/>
    <w:rsid w:val="00014D9A"/>
    <w:rsid w:val="00015FFD"/>
    <w:rsid w:val="000241EA"/>
    <w:rsid w:val="000404BD"/>
    <w:rsid w:val="0005274D"/>
    <w:rsid w:val="0007216A"/>
    <w:rsid w:val="00072E54"/>
    <w:rsid w:val="00077506"/>
    <w:rsid w:val="00077E49"/>
    <w:rsid w:val="000B4369"/>
    <w:rsid w:val="000C493E"/>
    <w:rsid w:val="000D6465"/>
    <w:rsid w:val="000E1CED"/>
    <w:rsid w:val="000F04F7"/>
    <w:rsid w:val="00102A64"/>
    <w:rsid w:val="00103FB4"/>
    <w:rsid w:val="001317D1"/>
    <w:rsid w:val="00132EFC"/>
    <w:rsid w:val="00146CB1"/>
    <w:rsid w:val="00153453"/>
    <w:rsid w:val="0017446E"/>
    <w:rsid w:val="001A00C6"/>
    <w:rsid w:val="001A5F41"/>
    <w:rsid w:val="001B5971"/>
    <w:rsid w:val="001B679B"/>
    <w:rsid w:val="001D0E38"/>
    <w:rsid w:val="001D2D1C"/>
    <w:rsid w:val="001D56D9"/>
    <w:rsid w:val="001E5A19"/>
    <w:rsid w:val="001E724D"/>
    <w:rsid w:val="001F076C"/>
    <w:rsid w:val="001F2EDF"/>
    <w:rsid w:val="001F5EE2"/>
    <w:rsid w:val="002024A8"/>
    <w:rsid w:val="00214437"/>
    <w:rsid w:val="00217CE9"/>
    <w:rsid w:val="00223448"/>
    <w:rsid w:val="00225009"/>
    <w:rsid w:val="00233F85"/>
    <w:rsid w:val="00244264"/>
    <w:rsid w:val="00244AD8"/>
    <w:rsid w:val="00246D3D"/>
    <w:rsid w:val="00247DB6"/>
    <w:rsid w:val="00253428"/>
    <w:rsid w:val="00266AA4"/>
    <w:rsid w:val="00272FE6"/>
    <w:rsid w:val="00273DD9"/>
    <w:rsid w:val="00282175"/>
    <w:rsid w:val="0028699B"/>
    <w:rsid w:val="00290A27"/>
    <w:rsid w:val="002924AA"/>
    <w:rsid w:val="00293065"/>
    <w:rsid w:val="002B267F"/>
    <w:rsid w:val="002B335C"/>
    <w:rsid w:val="002C1F1A"/>
    <w:rsid w:val="002E15B2"/>
    <w:rsid w:val="00306A34"/>
    <w:rsid w:val="003075D3"/>
    <w:rsid w:val="00315BC0"/>
    <w:rsid w:val="00320E60"/>
    <w:rsid w:val="00322EEE"/>
    <w:rsid w:val="003238A1"/>
    <w:rsid w:val="003419BC"/>
    <w:rsid w:val="00342E53"/>
    <w:rsid w:val="003458B2"/>
    <w:rsid w:val="003513C5"/>
    <w:rsid w:val="003537A3"/>
    <w:rsid w:val="003654EC"/>
    <w:rsid w:val="0037232D"/>
    <w:rsid w:val="003932D7"/>
    <w:rsid w:val="00397D9A"/>
    <w:rsid w:val="003A3CC8"/>
    <w:rsid w:val="003A644A"/>
    <w:rsid w:val="003B13CC"/>
    <w:rsid w:val="003B61E0"/>
    <w:rsid w:val="003B77B3"/>
    <w:rsid w:val="003D29F4"/>
    <w:rsid w:val="003D39C6"/>
    <w:rsid w:val="003D615A"/>
    <w:rsid w:val="003E3DDF"/>
    <w:rsid w:val="003E3EEB"/>
    <w:rsid w:val="003E54D6"/>
    <w:rsid w:val="004009E4"/>
    <w:rsid w:val="00412066"/>
    <w:rsid w:val="004255FF"/>
    <w:rsid w:val="00426182"/>
    <w:rsid w:val="00435FA6"/>
    <w:rsid w:val="00440556"/>
    <w:rsid w:val="00470A55"/>
    <w:rsid w:val="0047104F"/>
    <w:rsid w:val="00493108"/>
    <w:rsid w:val="004A1641"/>
    <w:rsid w:val="004A5E62"/>
    <w:rsid w:val="004B5AED"/>
    <w:rsid w:val="004C494B"/>
    <w:rsid w:val="004D18E4"/>
    <w:rsid w:val="004E25AB"/>
    <w:rsid w:val="004F23A1"/>
    <w:rsid w:val="004F2A06"/>
    <w:rsid w:val="004F2FF0"/>
    <w:rsid w:val="004F7551"/>
    <w:rsid w:val="005038FE"/>
    <w:rsid w:val="00505210"/>
    <w:rsid w:val="00511654"/>
    <w:rsid w:val="00512D8D"/>
    <w:rsid w:val="00517397"/>
    <w:rsid w:val="00521049"/>
    <w:rsid w:val="005463B5"/>
    <w:rsid w:val="00550295"/>
    <w:rsid w:val="005754E4"/>
    <w:rsid w:val="00582E0A"/>
    <w:rsid w:val="00585D6F"/>
    <w:rsid w:val="00590B39"/>
    <w:rsid w:val="005A702D"/>
    <w:rsid w:val="005B3141"/>
    <w:rsid w:val="005B7D21"/>
    <w:rsid w:val="005F4AD7"/>
    <w:rsid w:val="005F5624"/>
    <w:rsid w:val="005F57B7"/>
    <w:rsid w:val="005F5D7E"/>
    <w:rsid w:val="00603AF4"/>
    <w:rsid w:val="00642022"/>
    <w:rsid w:val="006476B9"/>
    <w:rsid w:val="0064793E"/>
    <w:rsid w:val="00651BA8"/>
    <w:rsid w:val="0065656F"/>
    <w:rsid w:val="0066264B"/>
    <w:rsid w:val="00675477"/>
    <w:rsid w:val="0068412B"/>
    <w:rsid w:val="0069670C"/>
    <w:rsid w:val="00696913"/>
    <w:rsid w:val="00696F79"/>
    <w:rsid w:val="006A234E"/>
    <w:rsid w:val="006A7AD6"/>
    <w:rsid w:val="006B437C"/>
    <w:rsid w:val="006D54F0"/>
    <w:rsid w:val="006D5D7E"/>
    <w:rsid w:val="006F4762"/>
    <w:rsid w:val="00720767"/>
    <w:rsid w:val="007210EF"/>
    <w:rsid w:val="00725EAA"/>
    <w:rsid w:val="0073715F"/>
    <w:rsid w:val="0074103B"/>
    <w:rsid w:val="007432F9"/>
    <w:rsid w:val="00743DBC"/>
    <w:rsid w:val="00756ECD"/>
    <w:rsid w:val="0076736A"/>
    <w:rsid w:val="00767918"/>
    <w:rsid w:val="0078476D"/>
    <w:rsid w:val="007C5D6F"/>
    <w:rsid w:val="007D653E"/>
    <w:rsid w:val="007E212A"/>
    <w:rsid w:val="007E2D2B"/>
    <w:rsid w:val="007E4BA7"/>
    <w:rsid w:val="007F3FB4"/>
    <w:rsid w:val="007F7010"/>
    <w:rsid w:val="008007BA"/>
    <w:rsid w:val="008015C8"/>
    <w:rsid w:val="00805CEF"/>
    <w:rsid w:val="00806270"/>
    <w:rsid w:val="008078BE"/>
    <w:rsid w:val="008111B6"/>
    <w:rsid w:val="0083386D"/>
    <w:rsid w:val="00840778"/>
    <w:rsid w:val="00843067"/>
    <w:rsid w:val="00853D42"/>
    <w:rsid w:val="008624A4"/>
    <w:rsid w:val="0087755F"/>
    <w:rsid w:val="00881E32"/>
    <w:rsid w:val="00887CFF"/>
    <w:rsid w:val="008A3B22"/>
    <w:rsid w:val="008A6EB2"/>
    <w:rsid w:val="008B6DE5"/>
    <w:rsid w:val="008B7739"/>
    <w:rsid w:val="008C00A7"/>
    <w:rsid w:val="008C0B85"/>
    <w:rsid w:val="008C68A9"/>
    <w:rsid w:val="008C6C36"/>
    <w:rsid w:val="008C6E2B"/>
    <w:rsid w:val="008D0FC2"/>
    <w:rsid w:val="008E0159"/>
    <w:rsid w:val="008E28E2"/>
    <w:rsid w:val="008F0E69"/>
    <w:rsid w:val="008F48D6"/>
    <w:rsid w:val="009150C5"/>
    <w:rsid w:val="009204F5"/>
    <w:rsid w:val="00932901"/>
    <w:rsid w:val="00936D68"/>
    <w:rsid w:val="009702B3"/>
    <w:rsid w:val="00976DA0"/>
    <w:rsid w:val="0098185B"/>
    <w:rsid w:val="009849F3"/>
    <w:rsid w:val="009C2050"/>
    <w:rsid w:val="009C585C"/>
    <w:rsid w:val="009D4A05"/>
    <w:rsid w:val="009E052D"/>
    <w:rsid w:val="009E12E4"/>
    <w:rsid w:val="009E1A9B"/>
    <w:rsid w:val="009E6132"/>
    <w:rsid w:val="00A01CE3"/>
    <w:rsid w:val="00A22375"/>
    <w:rsid w:val="00A261C0"/>
    <w:rsid w:val="00A41E96"/>
    <w:rsid w:val="00A5124C"/>
    <w:rsid w:val="00A569CA"/>
    <w:rsid w:val="00A657EE"/>
    <w:rsid w:val="00A66EF3"/>
    <w:rsid w:val="00A77227"/>
    <w:rsid w:val="00A856E2"/>
    <w:rsid w:val="00A87622"/>
    <w:rsid w:val="00AA3B31"/>
    <w:rsid w:val="00AB1EC5"/>
    <w:rsid w:val="00AB5817"/>
    <w:rsid w:val="00AC1D8E"/>
    <w:rsid w:val="00AF6EDC"/>
    <w:rsid w:val="00B00146"/>
    <w:rsid w:val="00B05F36"/>
    <w:rsid w:val="00B10FBC"/>
    <w:rsid w:val="00B110EE"/>
    <w:rsid w:val="00B208DB"/>
    <w:rsid w:val="00B32CE9"/>
    <w:rsid w:val="00B346AA"/>
    <w:rsid w:val="00B51B79"/>
    <w:rsid w:val="00B623FC"/>
    <w:rsid w:val="00B6320F"/>
    <w:rsid w:val="00B727BD"/>
    <w:rsid w:val="00B72D40"/>
    <w:rsid w:val="00B76F09"/>
    <w:rsid w:val="00B8770C"/>
    <w:rsid w:val="00B94877"/>
    <w:rsid w:val="00BA4882"/>
    <w:rsid w:val="00BA5950"/>
    <w:rsid w:val="00BA7F66"/>
    <w:rsid w:val="00BB1CF0"/>
    <w:rsid w:val="00BC1127"/>
    <w:rsid w:val="00BC6356"/>
    <w:rsid w:val="00BD0027"/>
    <w:rsid w:val="00BD138D"/>
    <w:rsid w:val="00BD475E"/>
    <w:rsid w:val="00BD4EAC"/>
    <w:rsid w:val="00BF3E0B"/>
    <w:rsid w:val="00C2181D"/>
    <w:rsid w:val="00C224BD"/>
    <w:rsid w:val="00C3133F"/>
    <w:rsid w:val="00C441E7"/>
    <w:rsid w:val="00C46C70"/>
    <w:rsid w:val="00C66162"/>
    <w:rsid w:val="00C707F6"/>
    <w:rsid w:val="00C70B96"/>
    <w:rsid w:val="00C71198"/>
    <w:rsid w:val="00C75708"/>
    <w:rsid w:val="00C776A4"/>
    <w:rsid w:val="00C86944"/>
    <w:rsid w:val="00C959E1"/>
    <w:rsid w:val="00CA76F0"/>
    <w:rsid w:val="00CA7BAD"/>
    <w:rsid w:val="00CB266B"/>
    <w:rsid w:val="00CB2D99"/>
    <w:rsid w:val="00CC21F4"/>
    <w:rsid w:val="00CC4713"/>
    <w:rsid w:val="00CC4FDC"/>
    <w:rsid w:val="00CC7CFB"/>
    <w:rsid w:val="00CD2FFD"/>
    <w:rsid w:val="00CD3615"/>
    <w:rsid w:val="00CE3F6C"/>
    <w:rsid w:val="00CF0266"/>
    <w:rsid w:val="00CF6BDF"/>
    <w:rsid w:val="00D007C3"/>
    <w:rsid w:val="00D035A3"/>
    <w:rsid w:val="00D04982"/>
    <w:rsid w:val="00D13A3E"/>
    <w:rsid w:val="00D16A4A"/>
    <w:rsid w:val="00D17CC7"/>
    <w:rsid w:val="00D23164"/>
    <w:rsid w:val="00D23E2F"/>
    <w:rsid w:val="00D33E01"/>
    <w:rsid w:val="00D36EE0"/>
    <w:rsid w:val="00D40280"/>
    <w:rsid w:val="00D518A8"/>
    <w:rsid w:val="00D539E5"/>
    <w:rsid w:val="00D61119"/>
    <w:rsid w:val="00D721DC"/>
    <w:rsid w:val="00D75181"/>
    <w:rsid w:val="00D80F7B"/>
    <w:rsid w:val="00D86CF6"/>
    <w:rsid w:val="00D947FA"/>
    <w:rsid w:val="00DA1156"/>
    <w:rsid w:val="00DA7223"/>
    <w:rsid w:val="00DA7A42"/>
    <w:rsid w:val="00DB20FD"/>
    <w:rsid w:val="00DB485F"/>
    <w:rsid w:val="00DF0A03"/>
    <w:rsid w:val="00DF68F3"/>
    <w:rsid w:val="00E33B2E"/>
    <w:rsid w:val="00E55BCE"/>
    <w:rsid w:val="00E60222"/>
    <w:rsid w:val="00E64284"/>
    <w:rsid w:val="00E77B7E"/>
    <w:rsid w:val="00E93A7F"/>
    <w:rsid w:val="00EA1473"/>
    <w:rsid w:val="00EA4A46"/>
    <w:rsid w:val="00EB448C"/>
    <w:rsid w:val="00EB6BEA"/>
    <w:rsid w:val="00ED07F2"/>
    <w:rsid w:val="00ED159F"/>
    <w:rsid w:val="00ED1C2E"/>
    <w:rsid w:val="00ED36AA"/>
    <w:rsid w:val="00EE0635"/>
    <w:rsid w:val="00EF3275"/>
    <w:rsid w:val="00EF6228"/>
    <w:rsid w:val="00F170DE"/>
    <w:rsid w:val="00F265CE"/>
    <w:rsid w:val="00F377DF"/>
    <w:rsid w:val="00F539C6"/>
    <w:rsid w:val="00F55D16"/>
    <w:rsid w:val="00F61C6D"/>
    <w:rsid w:val="00F73A77"/>
    <w:rsid w:val="00F74594"/>
    <w:rsid w:val="00F763AD"/>
    <w:rsid w:val="00FB4769"/>
    <w:rsid w:val="00FB7E13"/>
    <w:rsid w:val="00FE08DC"/>
    <w:rsid w:val="00FF3717"/>
    <w:rsid w:val="00FF4127"/>
    <w:rsid w:val="00FF68A1"/>
    <w:rsid w:val="5D06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B77216"/>
  <w14:defaultImageDpi w14:val="330"/>
  <w15:docId w15:val="{05CCC3B8-D3D3-479A-9EDF-250ECF50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01PaperTitle">
    <w:name w:val="01 Paper Title"/>
    <w:link w:val="01PaperTitle0"/>
    <w:qFormat/>
    <w:pPr>
      <w:spacing w:after="180" w:line="360" w:lineRule="exact"/>
    </w:pPr>
    <w:rPr>
      <w:rFonts w:ascii="Times New Roman" w:eastAsia="宋体" w:hAnsi="Times New Roman" w:cs="Times New Roman"/>
      <w:b/>
      <w:position w:val="7"/>
      <w:sz w:val="32"/>
      <w:szCs w:val="32"/>
      <w:lang w:val="en-GB" w:eastAsia="en-GB"/>
    </w:rPr>
  </w:style>
  <w:style w:type="character" w:customStyle="1" w:styleId="01PaperTitle0">
    <w:name w:val="01 Paper Title 字符"/>
    <w:basedOn w:val="a0"/>
    <w:link w:val="01PaperTitle"/>
    <w:rPr>
      <w:rFonts w:ascii="Times New Roman" w:eastAsia="宋体" w:hAnsi="Times New Roman" w:cs="Times New Roman"/>
      <w:b/>
      <w:kern w:val="0"/>
      <w:position w:val="7"/>
      <w:sz w:val="32"/>
      <w:szCs w:val="32"/>
      <w:lang w:val="en-GB" w:eastAsia="en-GB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pPr>
      <w:jc w:val="center"/>
    </w:pPr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/>
      <w:sz w:val="20"/>
    </w:rPr>
  </w:style>
  <w:style w:type="character" w:styleId="aa">
    <w:name w:val="Hyperlink"/>
    <w:basedOn w:val="a0"/>
    <w:uiPriority w:val="99"/>
    <w:unhideWhenUsed/>
    <w:rsid w:val="00077E4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7E49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077E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C99E3-B70B-4F0A-AE8E-712E365E3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8613070848812</dc:creator>
  <cp:lastModifiedBy>Eric Jiang</cp:lastModifiedBy>
  <cp:revision>207</cp:revision>
  <dcterms:created xsi:type="dcterms:W3CDTF">2023-05-09T11:45:00Z</dcterms:created>
  <dcterms:modified xsi:type="dcterms:W3CDTF">2026-06-17T06:15:00Z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eyJoZGlkIjoiM2FiZDIzMjBhYjY3YjcwYmIxYWI1NjM4YzVmYjEyMDMiLCJ1c2VySWQiOiI0MjEzODQxMDQifQ==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89F5321E298546769AB847C594C6CE21_12</vt:lpwstr>
  </property>
</Properties>
</file>