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75A97" w14:textId="77777777" w:rsidR="005405AA" w:rsidRPr="00332BE8" w:rsidRDefault="00BA0B07">
      <w:pPr>
        <w:pStyle w:val="berschrift1"/>
        <w:rPr>
          <w:color w:val="auto"/>
          <w:lang w:val="en-US"/>
        </w:rPr>
      </w:pPr>
      <w:r w:rsidRPr="00332BE8">
        <w:rPr>
          <w:color w:val="auto"/>
          <w:lang w:val="en-US"/>
        </w:rPr>
        <w:t>Supplementary Material</w:t>
      </w:r>
    </w:p>
    <w:p w14:paraId="097B29ED" w14:textId="604A6151" w:rsidR="005405AA" w:rsidRPr="00332BE8" w:rsidRDefault="00BA0B07">
      <w:pPr>
        <w:pStyle w:val="berschrift2"/>
        <w:rPr>
          <w:color w:val="auto"/>
          <w:lang w:val="en-US"/>
        </w:rPr>
      </w:pPr>
      <w:r w:rsidRPr="00332BE8">
        <w:rPr>
          <w:color w:val="auto"/>
          <w:lang w:val="en-US"/>
        </w:rPr>
        <w:t>Appendix S1</w:t>
      </w:r>
      <w:r w:rsidR="00B818E5">
        <w:rPr>
          <w:color w:val="auto"/>
          <w:lang w:val="en-US"/>
        </w:rPr>
        <w:t>:</w:t>
      </w:r>
      <w:r w:rsidRPr="00332BE8">
        <w:rPr>
          <w:color w:val="auto"/>
          <w:lang w:val="en-US"/>
        </w:rPr>
        <w:t xml:space="preserve"> Model Prompts</w:t>
      </w:r>
    </w:p>
    <w:p w14:paraId="55041F1F" w14:textId="496BE3D3" w:rsidR="005405AA" w:rsidRPr="009C59BB" w:rsidRDefault="003652EE">
      <w:pPr>
        <w:spacing w:after="140" w:line="276" w:lineRule="auto"/>
        <w:jc w:val="both"/>
        <w:rPr>
          <w:lang w:val="en-US"/>
        </w:rPr>
      </w:pPr>
      <w:r>
        <w:rPr>
          <w:lang w:val="en-US"/>
        </w:rPr>
        <w:t>All</w:t>
      </w:r>
      <w:r w:rsidR="00BA0B07" w:rsidRPr="009C59BB">
        <w:rPr>
          <w:lang w:val="en-US"/>
        </w:rPr>
        <w:t xml:space="preserve"> models received the same condition-specific prompt, reproduced verbatim below, followed by the common output-format specification.</w:t>
      </w:r>
    </w:p>
    <w:p w14:paraId="1A2AC0AE" w14:textId="77777777" w:rsidR="005405AA" w:rsidRPr="009C59BB" w:rsidRDefault="00BA0B07">
      <w:pPr>
        <w:spacing w:before="160" w:after="60"/>
        <w:rPr>
          <w:lang w:val="en-US"/>
        </w:rPr>
      </w:pPr>
      <w:r w:rsidRPr="009C59BB">
        <w:rPr>
          <w:b/>
          <w:bCs/>
          <w:lang w:val="en-US"/>
        </w:rPr>
        <w:t>Prompt: images plus report</w:t>
      </w:r>
    </w:p>
    <w:p w14:paraId="752E9392" w14:textId="58923A78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You are an expert neurointerventionalist trained to evaluate digital subtraction angiography (DSA) images using the modified Thrombolysis in Cerebral Infarction (mTICI) scoring system. I will provide four DSA images of a patient who has undergone mechanical thrombectomy: two pre-thrombectomy and two post-thrombectomy, each in posterior</w:t>
      </w:r>
      <w:r w:rsidR="00EA0E37">
        <w:rPr>
          <w:rFonts w:ascii="Consolas" w:eastAsia="Consolas" w:hAnsi="Consolas" w:cs="Consolas"/>
          <w:sz w:val="18"/>
          <w:szCs w:val="18"/>
          <w:lang w:val="en-US"/>
        </w:rPr>
        <w:t>-</w:t>
      </w:r>
      <w:r w:rsidR="00EA0E37" w:rsidRPr="009C59BB">
        <w:rPr>
          <w:rFonts w:ascii="Consolas" w:eastAsia="Consolas" w:hAnsi="Consolas" w:cs="Consolas"/>
          <w:sz w:val="18"/>
          <w:szCs w:val="18"/>
          <w:lang w:val="en-US"/>
        </w:rPr>
        <w:t>anterio</w:t>
      </w:r>
      <w:r w:rsidR="00EA0E37">
        <w:rPr>
          <w:rFonts w:ascii="Consolas" w:eastAsia="Consolas" w:hAnsi="Consolas" w:cs="Consolas"/>
          <w:sz w:val="18"/>
          <w:szCs w:val="18"/>
          <w:lang w:val="en-US"/>
        </w:rPr>
        <w:t>r</w:t>
      </w: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(</w:t>
      </w:r>
      <w:r w:rsidR="00EA0E37">
        <w:rPr>
          <w:rFonts w:ascii="Consolas" w:eastAsia="Consolas" w:hAnsi="Consolas" w:cs="Consolas"/>
          <w:sz w:val="18"/>
          <w:szCs w:val="18"/>
          <w:lang w:val="en-US"/>
        </w:rPr>
        <w:t>PA</w:t>
      </w:r>
      <w:r w:rsidRPr="009C59BB">
        <w:rPr>
          <w:rFonts w:ascii="Consolas" w:eastAsia="Consolas" w:hAnsi="Consolas" w:cs="Consolas"/>
          <w:sz w:val="18"/>
          <w:szCs w:val="18"/>
          <w:lang w:val="en-US"/>
        </w:rPr>
        <w:t>) and lateral views, along with a radiology report with the final score redacted.</w:t>
      </w:r>
    </w:p>
    <w:p w14:paraId="16E0495E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356B6268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Your task:</w:t>
      </w:r>
    </w:p>
    <w:p w14:paraId="73AAFFA7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1. Identify the side of the occlusion (Left or Right).</w:t>
      </w:r>
    </w:p>
    <w:p w14:paraId="021E9BA3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2. Identify the site of occlusion (e.g., ICA / M1 / M2 / M3 / A1 / A2 / P1 / P2 / Basilar / Other).</w:t>
      </w:r>
    </w:p>
    <w:p w14:paraId="6B457A54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3. Determine the final mTICI score based on the DSA images and report, using the following definitions:</w:t>
      </w:r>
    </w:p>
    <w:p w14:paraId="6372D89C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- 0: No perfusion</w:t>
      </w:r>
    </w:p>
    <w:p w14:paraId="47ECBF66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- 1: Minimal perfusion</w:t>
      </w:r>
    </w:p>
    <w:p w14:paraId="60778704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- 2a: Partial filling &lt;50% of the affected territory</w:t>
      </w:r>
    </w:p>
    <w:p w14:paraId="648391EC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- 2b: Filling ≥50% but &lt;90%</w:t>
      </w:r>
    </w:p>
    <w:p w14:paraId="2681F309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- 2c: Near-complete perfusion with slow flow or small distal emboli</w:t>
      </w:r>
    </w:p>
    <w:p w14:paraId="6255741D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- 3: Complete perfusion with normal flow</w:t>
      </w:r>
    </w:p>
    <w:p w14:paraId="03546032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56FB019B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Instructions:</w:t>
      </w:r>
    </w:p>
    <w:p w14:paraId="76796DED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- Explain your reasoning using both the images and the report.</w:t>
      </w:r>
    </w:p>
    <w:p w14:paraId="2B7B0D0B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- If image or report quality limits interpretation, state this explicitly.</w:t>
      </w:r>
    </w:p>
    <w:p w14:paraId="2AB020DC" w14:textId="77777777" w:rsidR="005405AA" w:rsidRPr="009C59BB" w:rsidRDefault="00BA0B07">
      <w:pPr>
        <w:spacing w:before="160" w:after="60"/>
        <w:rPr>
          <w:lang w:val="en-US"/>
        </w:rPr>
      </w:pPr>
      <w:r w:rsidRPr="009C59BB">
        <w:rPr>
          <w:b/>
          <w:bCs/>
          <w:lang w:val="en-US"/>
        </w:rPr>
        <w:t>Prompt: images only</w:t>
      </w:r>
    </w:p>
    <w:p w14:paraId="41E964CC" w14:textId="4D0DC145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You are an expert neurointerventionalist trained to evaluate digital subtraction angiography (DSA) images using the modified Thrombolysis in Cerebral Infarction (mTICI) scoring system. You are provided with four DSA images: two pre-thrombectomy and two post-thrombectomy views (AP and lateral).</w:t>
      </w:r>
    </w:p>
    <w:p w14:paraId="31CCCDE3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190346E6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Your task:</w:t>
      </w:r>
    </w:p>
    <w:p w14:paraId="2DC39955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1. Identify the side of the occlusion (Left or Right).</w:t>
      </w:r>
    </w:p>
    <w:p w14:paraId="43DE1910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2. Identify the site of occlusion (e.g., ICA / M1 / M2 / M3 / A1 / A2 / P1 / P2 / Basilar / Other).</w:t>
      </w:r>
    </w:p>
    <w:p w14:paraId="3A7443B8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3. Determine the mTICI score based on the images using the following definitions:</w:t>
      </w:r>
    </w:p>
    <w:p w14:paraId="1956B992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- 0: No perfusion</w:t>
      </w:r>
    </w:p>
    <w:p w14:paraId="2F19D3B5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- 1: Minimal perfusion</w:t>
      </w:r>
    </w:p>
    <w:p w14:paraId="0CDB8D0A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- 2a: Partial filling &lt;50% of the affected territory</w:t>
      </w:r>
    </w:p>
    <w:p w14:paraId="5DBE7AA5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- 2b: Filling ≥50% but &lt;90%</w:t>
      </w:r>
    </w:p>
    <w:p w14:paraId="6F73E6C0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- 2c: Near-complete perfusion with slow flow or small distal emboli</w:t>
      </w:r>
    </w:p>
    <w:p w14:paraId="4C6859A5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- 3: Complete perfusion with normal flow</w:t>
      </w:r>
    </w:p>
    <w:p w14:paraId="5A43FF8F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7DAFEB02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Instructions:</w:t>
      </w:r>
    </w:p>
    <w:p w14:paraId="60D7B8AA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- Explain your reasoning based only on the images.</w:t>
      </w:r>
    </w:p>
    <w:p w14:paraId="4ED44539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- If image availability or quality limits the analysis, mention this.</w:t>
      </w:r>
    </w:p>
    <w:p w14:paraId="40707206" w14:textId="77777777" w:rsidR="005405AA" w:rsidRPr="009C59BB" w:rsidRDefault="00BA0B07">
      <w:pPr>
        <w:spacing w:before="160" w:after="60"/>
        <w:rPr>
          <w:lang w:val="en-US"/>
        </w:rPr>
      </w:pPr>
      <w:r w:rsidRPr="009C59BB">
        <w:rPr>
          <w:b/>
          <w:bCs/>
          <w:lang w:val="en-US"/>
        </w:rPr>
        <w:t>Prompt: report only</w:t>
      </w:r>
    </w:p>
    <w:p w14:paraId="34D3339C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You are an expert neurointerventionalist reviewing a radiology report for a patient who has undergone mechanical thrombectomy. The DSA images are not available, so your task is to extract clinical information from the report only.</w:t>
      </w:r>
    </w:p>
    <w:p w14:paraId="256FC2F0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4B962DCE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Your task:</w:t>
      </w:r>
    </w:p>
    <w:p w14:paraId="5B680FA7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lastRenderedPageBreak/>
        <w:t>1. Identify the side of the occlusion (Left or Right).</w:t>
      </w:r>
    </w:p>
    <w:p w14:paraId="422D4F03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2. Identify the site of occlusion (e.g., ICA / M1 / M2 / M3 / A1 / A2 / P1 / P2 / Basilar / Other).</w:t>
      </w:r>
    </w:p>
    <w:p w14:paraId="5F3CFBA8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3. Estimate the final mTICI score as documented or implied by the report, using the following scale:</w:t>
      </w:r>
    </w:p>
    <w:p w14:paraId="418F4681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- 0: No perfusion</w:t>
      </w:r>
    </w:p>
    <w:p w14:paraId="3090A0F9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- 1: Minimal perfusion</w:t>
      </w:r>
    </w:p>
    <w:p w14:paraId="377C4FB1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- 2a: Partial filling &lt;50% of the affected territory</w:t>
      </w:r>
    </w:p>
    <w:p w14:paraId="370A0DF8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- 2b: Filling ≥50% but &lt;90%</w:t>
      </w:r>
    </w:p>
    <w:p w14:paraId="17C6C6AD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- 2c: Near-complete perfusion with slow flow or small distal emboli</w:t>
      </w:r>
    </w:p>
    <w:p w14:paraId="3FC09DAF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 - 3: Complete perfusion with normal flow</w:t>
      </w:r>
    </w:p>
    <w:p w14:paraId="5B6E1D50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</w:t>
      </w:r>
    </w:p>
    <w:p w14:paraId="2A675EA1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Instructions:</w:t>
      </w:r>
    </w:p>
    <w:p w14:paraId="5AA614C9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- Base your estimate on the language in the report.</w:t>
      </w:r>
    </w:p>
    <w:p w14:paraId="30785C1B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- If the report lacks sufficient information for an exact score, state the limitation.</w:t>
      </w:r>
    </w:p>
    <w:p w14:paraId="14723FAB" w14:textId="77777777" w:rsidR="005405AA" w:rsidRPr="009C59BB" w:rsidRDefault="00BA0B07">
      <w:pPr>
        <w:spacing w:before="160" w:after="60"/>
        <w:rPr>
          <w:lang w:val="en-US"/>
        </w:rPr>
      </w:pPr>
      <w:r w:rsidRPr="009C59BB">
        <w:rPr>
          <w:b/>
          <w:bCs/>
          <w:lang w:val="en-US"/>
        </w:rPr>
        <w:t>Required output format (appended to every prompt)</w:t>
      </w:r>
    </w:p>
    <w:p w14:paraId="7E013E03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Output your result as a JSON object using the following structure:</w:t>
      </w:r>
    </w:p>
    <w:p w14:paraId="10B4F074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{</w:t>
      </w:r>
    </w:p>
    <w:p w14:paraId="08795342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"side": "[Left or Right]",</w:t>
      </w:r>
    </w:p>
    <w:p w14:paraId="317BB889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"site": "[ICA / M1 / M2 / M3 / A1 / A2 / P1 / P2 / Basilar / Other]",</w:t>
      </w:r>
    </w:p>
    <w:p w14:paraId="72632407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"mTICI_score": "[0 / 1 / 2a / 2b / 2c / 3]",</w:t>
      </w:r>
    </w:p>
    <w:p w14:paraId="606A0C97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 xml:space="preserve">  "reasoning": "[Concise explanation based on images and report. If limited by quality, state so here.]"</w:t>
      </w:r>
    </w:p>
    <w:p w14:paraId="5F71D3FF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}</w:t>
      </w:r>
    </w:p>
    <w:p w14:paraId="2CDEC0FE" w14:textId="77777777" w:rsidR="005405AA" w:rsidRPr="009C59BB" w:rsidRDefault="00BA0B07">
      <w:pPr>
        <w:shd w:val="clear" w:color="auto" w:fill="F4F4F4"/>
        <w:spacing w:line="232" w:lineRule="auto"/>
        <w:ind w:left="260"/>
        <w:rPr>
          <w:lang w:val="en-US"/>
        </w:rPr>
      </w:pPr>
      <w:r w:rsidRPr="009C59BB">
        <w:rPr>
          <w:rFonts w:ascii="Consolas" w:eastAsia="Consolas" w:hAnsi="Consolas" w:cs="Consolas"/>
          <w:sz w:val="18"/>
          <w:szCs w:val="18"/>
          <w:lang w:val="en-US"/>
        </w:rPr>
        <w:t>Only output the JSON object as shown above.</w:t>
      </w:r>
    </w:p>
    <w:p w14:paraId="6BA4AF2E" w14:textId="77777777" w:rsidR="00E132A1" w:rsidRDefault="00E132A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91C35C6" w14:textId="2084D2A4" w:rsidR="005405AA" w:rsidRPr="00693CD7" w:rsidRDefault="00BA0B07">
      <w:pPr>
        <w:spacing w:before="120" w:after="120"/>
        <w:rPr>
          <w:lang w:val="en-US"/>
        </w:rPr>
      </w:pPr>
      <w:r w:rsidRPr="009C59BB">
        <w:rPr>
          <w:b/>
          <w:bCs/>
          <w:lang w:val="en-US"/>
        </w:rPr>
        <w:lastRenderedPageBreak/>
        <w:t xml:space="preserve">Supplementary Table 1. </w:t>
      </w:r>
      <w:r w:rsidRPr="009C59BB">
        <w:rPr>
          <w:lang w:val="en-US"/>
        </w:rPr>
        <w:t>Agreement with the reference standard for the four individual readers, by input condition. Values are point estimates with 95% CIs in square brackets.</w:t>
      </w:r>
      <w:r w:rsidR="009C59BB">
        <w:rPr>
          <w:lang w:val="en-US"/>
        </w:rPr>
        <w:t xml:space="preserve"> Abbreviations:</w:t>
      </w:r>
      <w:r w:rsidRPr="009C59BB">
        <w:rPr>
          <w:lang w:val="en-US"/>
        </w:rPr>
        <w:t xml:space="preserve"> </w:t>
      </w:r>
      <w:r w:rsidRPr="009C59BB">
        <w:rPr>
          <w:i/>
          <w:iCs/>
          <w:lang w:val="en-US"/>
        </w:rPr>
        <w:t>w</w:t>
      </w:r>
      <w:r w:rsidRPr="009C59BB">
        <w:rPr>
          <w:i/>
          <w:iCs/>
        </w:rPr>
        <w:t>κ</w:t>
      </w:r>
      <w:r w:rsidRPr="009C59BB">
        <w:rPr>
          <w:lang w:val="en-US"/>
        </w:rPr>
        <w:t xml:space="preserve">, quadratic-weighted Cohen kappa; MAE, mean absolute ordinal error in grade steps; Sens and Spec, sensitivity and specificity at the reperfusion-success threshold (mTICI </w:t>
      </w:r>
      <w:r w:rsidRPr="00693CD7">
        <w:rPr>
          <w:lang w:val="en-US"/>
        </w:rPr>
        <w:t>≥2b).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6"/>
        <w:gridCol w:w="1383"/>
        <w:gridCol w:w="591"/>
        <w:gridCol w:w="1933"/>
        <w:gridCol w:w="728"/>
        <w:gridCol w:w="697"/>
        <w:gridCol w:w="986"/>
        <w:gridCol w:w="986"/>
      </w:tblGrid>
      <w:tr w:rsidR="005405AA" w:rsidRPr="00693CD7" w14:paraId="23A08A34" w14:textId="77777777" w:rsidTr="0007058D">
        <w:trPr>
          <w:tblHeader/>
        </w:trPr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A47EABC" w14:textId="77777777" w:rsidR="005405AA" w:rsidRPr="00693CD7" w:rsidRDefault="00BA0B07">
            <w:pPr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Reader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05073D" w14:textId="77777777" w:rsidR="005405AA" w:rsidRPr="00693CD7" w:rsidRDefault="00BA0B07">
            <w:pPr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Input condition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FF379F1" w14:textId="77777777" w:rsidR="005405AA" w:rsidRPr="00693CD7" w:rsidRDefault="00BA0B07">
            <w:pPr>
              <w:jc w:val="center"/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N</w:t>
            </w: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A99D0AC" w14:textId="77777777" w:rsidR="005405AA" w:rsidRPr="00693CD7" w:rsidRDefault="00BA0B07">
            <w:pPr>
              <w:jc w:val="center"/>
              <w:rPr>
                <w:lang w:val="en-US"/>
              </w:rPr>
            </w:pPr>
            <w:r w:rsidRPr="00693CD7">
              <w:rPr>
                <w:b/>
                <w:bCs/>
                <w:i/>
                <w:iCs/>
                <w:sz w:val="19"/>
                <w:szCs w:val="19"/>
                <w:lang w:val="en-US"/>
              </w:rPr>
              <w:t>wκ</w:t>
            </w:r>
            <w:r w:rsidRPr="00693CD7">
              <w:rPr>
                <w:b/>
                <w:bCs/>
                <w:sz w:val="19"/>
                <w:szCs w:val="19"/>
                <w:lang w:val="en-US"/>
              </w:rPr>
              <w:t xml:space="preserve"> [95% CI]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9E6F9DA" w14:textId="77777777" w:rsidR="005405AA" w:rsidRPr="00693CD7" w:rsidRDefault="00BA0B07">
            <w:pPr>
              <w:jc w:val="center"/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Exact acc, %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0BEFD8" w14:textId="77777777" w:rsidR="005405AA" w:rsidRPr="00693CD7" w:rsidRDefault="00BA0B07">
            <w:pPr>
              <w:jc w:val="center"/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MAE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DFD0E88" w14:textId="77777777" w:rsidR="005405AA" w:rsidRPr="00693CD7" w:rsidRDefault="00BA0B07">
            <w:pPr>
              <w:jc w:val="center"/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Sens, %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02341CF" w14:textId="77777777" w:rsidR="005405AA" w:rsidRPr="00693CD7" w:rsidRDefault="00BA0B07">
            <w:pPr>
              <w:jc w:val="center"/>
              <w:rPr>
                <w:lang w:val="en-US"/>
              </w:rPr>
            </w:pPr>
            <w:r w:rsidRPr="00693CD7">
              <w:rPr>
                <w:b/>
                <w:bCs/>
                <w:sz w:val="19"/>
                <w:szCs w:val="19"/>
                <w:lang w:val="en-US"/>
              </w:rPr>
              <w:t>Spec, %</w:t>
            </w:r>
          </w:p>
        </w:tc>
      </w:tr>
      <w:tr w:rsidR="00E40D3F" w:rsidRPr="00693CD7" w14:paraId="36E2F57D" w14:textId="77777777" w:rsidTr="0007058D">
        <w:tc>
          <w:tcPr>
            <w:tcW w:w="2100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0E2A4DC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Experienced neurologist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DB800F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Report only</w:t>
            </w:r>
          </w:p>
        </w:tc>
        <w:tc>
          <w:tcPr>
            <w:tcW w:w="600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CCCAE1F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4099AE" w14:textId="5673AD3C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0.794 [0.671, 0.876]</w:t>
            </w:r>
          </w:p>
        </w:tc>
        <w:tc>
          <w:tcPr>
            <w:tcW w:w="565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0546774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56.7</w:t>
            </w:r>
          </w:p>
        </w:tc>
        <w:tc>
          <w:tcPr>
            <w:tcW w:w="700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1118C4E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0.54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406AE5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97.3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51C443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56.2</w:t>
            </w:r>
          </w:p>
        </w:tc>
      </w:tr>
      <w:tr w:rsidR="00E40D3F" w:rsidRPr="00693CD7" w14:paraId="614FA305" w14:textId="77777777" w:rsidTr="0007058D">
        <w:tc>
          <w:tcPr>
            <w:tcW w:w="2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BF08A43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5F4FB9E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only</w:t>
            </w:r>
          </w:p>
        </w:tc>
        <w:tc>
          <w:tcPr>
            <w:tcW w:w="6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265969D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500A68" w14:textId="0D478F56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0.858 [0.769, 0.917]</w:t>
            </w:r>
          </w:p>
        </w:tc>
        <w:tc>
          <w:tcPr>
            <w:tcW w:w="565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FAC1DE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66.7</w:t>
            </w:r>
          </w:p>
        </w:tc>
        <w:tc>
          <w:tcPr>
            <w:tcW w:w="7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9043D3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0.41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2AD9BC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98.6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3E2CF5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68.8</w:t>
            </w:r>
          </w:p>
        </w:tc>
      </w:tr>
      <w:tr w:rsidR="00E40D3F" w:rsidRPr="00693CD7" w14:paraId="435FACAA" w14:textId="77777777" w:rsidTr="0007058D">
        <w:tc>
          <w:tcPr>
            <w:tcW w:w="2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2DE5EF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DAE9F9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+ report</w:t>
            </w:r>
          </w:p>
        </w:tc>
        <w:tc>
          <w:tcPr>
            <w:tcW w:w="6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74EE1B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368879" w14:textId="31327843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0.847 [0.759, 0.902]</w:t>
            </w:r>
          </w:p>
        </w:tc>
        <w:tc>
          <w:tcPr>
            <w:tcW w:w="565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F1E2CA6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58.9</w:t>
            </w:r>
          </w:p>
        </w:tc>
        <w:tc>
          <w:tcPr>
            <w:tcW w:w="7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A3B9F7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0.48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221485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97.3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579F95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68.8</w:t>
            </w:r>
          </w:p>
        </w:tc>
      </w:tr>
      <w:tr w:rsidR="00E40D3F" w:rsidRPr="00693CD7" w14:paraId="25A3FAB4" w14:textId="77777777" w:rsidTr="0007058D">
        <w:tc>
          <w:tcPr>
            <w:tcW w:w="21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6FCDB9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Less-experienced neurologist</w:t>
            </w:r>
          </w:p>
        </w:tc>
        <w:tc>
          <w:tcPr>
            <w:tcW w:w="14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434157E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Report only</w:t>
            </w:r>
          </w:p>
        </w:tc>
        <w:tc>
          <w:tcPr>
            <w:tcW w:w="6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D2929BC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32FC86" w14:textId="3F0DF514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0.889 [0.824, 0.936]</w:t>
            </w:r>
          </w:p>
        </w:tc>
        <w:tc>
          <w:tcPr>
            <w:tcW w:w="56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20E5162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71.1</w:t>
            </w:r>
          </w:p>
        </w:tc>
        <w:tc>
          <w:tcPr>
            <w:tcW w:w="7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54F8FC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0.34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8E0DA53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98.6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52488E1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81.2</w:t>
            </w:r>
          </w:p>
        </w:tc>
      </w:tr>
      <w:tr w:rsidR="00E40D3F" w:rsidRPr="00693CD7" w14:paraId="44153265" w14:textId="77777777" w:rsidTr="0007058D">
        <w:tc>
          <w:tcPr>
            <w:tcW w:w="21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ED59280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261FA71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only</w:t>
            </w:r>
          </w:p>
        </w:tc>
        <w:tc>
          <w:tcPr>
            <w:tcW w:w="6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D16E8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8A3B11" w14:textId="657488C1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0.825 [0.708, 0.906]</w:t>
            </w:r>
          </w:p>
        </w:tc>
        <w:tc>
          <w:tcPr>
            <w:tcW w:w="56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08B59D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60.0</w:t>
            </w:r>
          </w:p>
        </w:tc>
        <w:tc>
          <w:tcPr>
            <w:tcW w:w="7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72C0656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0.48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EFBFF94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93.2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8882F8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75.0</w:t>
            </w:r>
          </w:p>
        </w:tc>
      </w:tr>
      <w:tr w:rsidR="00E40D3F" w:rsidRPr="00693CD7" w14:paraId="6675C699" w14:textId="77777777" w:rsidTr="0007058D">
        <w:tc>
          <w:tcPr>
            <w:tcW w:w="21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C3B1F69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30ED5E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+ report</w:t>
            </w:r>
          </w:p>
        </w:tc>
        <w:tc>
          <w:tcPr>
            <w:tcW w:w="6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70EEA1F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3858DD" w14:textId="57D2E0AC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0.835 [0.744, 0.903]</w:t>
            </w:r>
          </w:p>
        </w:tc>
        <w:tc>
          <w:tcPr>
            <w:tcW w:w="56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6B61090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53.3</w:t>
            </w:r>
          </w:p>
        </w:tc>
        <w:tc>
          <w:tcPr>
            <w:tcW w:w="7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1A6194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0.52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C24EF78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94.6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003A24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75.0</w:t>
            </w:r>
          </w:p>
        </w:tc>
      </w:tr>
      <w:tr w:rsidR="00E40D3F" w:rsidRPr="00693CD7" w14:paraId="1A26E7CF" w14:textId="77777777" w:rsidTr="0007058D">
        <w:tc>
          <w:tcPr>
            <w:tcW w:w="2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F50D3FE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Experienced radiologist</w:t>
            </w:r>
          </w:p>
        </w:tc>
        <w:tc>
          <w:tcPr>
            <w:tcW w:w="14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E18D24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Report only</w:t>
            </w:r>
          </w:p>
        </w:tc>
        <w:tc>
          <w:tcPr>
            <w:tcW w:w="6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9F07E0F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A20F983" w14:textId="77044B22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0.850 [0.770, 0.909]</w:t>
            </w:r>
          </w:p>
        </w:tc>
        <w:tc>
          <w:tcPr>
            <w:tcW w:w="565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10FE4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62.2</w:t>
            </w:r>
          </w:p>
        </w:tc>
        <w:tc>
          <w:tcPr>
            <w:tcW w:w="7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CF845B6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0.47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B970F16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95.9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D2AB321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75.0</w:t>
            </w:r>
          </w:p>
        </w:tc>
      </w:tr>
      <w:tr w:rsidR="00E40D3F" w:rsidRPr="00693CD7" w14:paraId="097D646B" w14:textId="77777777" w:rsidTr="0007058D">
        <w:tc>
          <w:tcPr>
            <w:tcW w:w="2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197BC8D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5294A96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only</w:t>
            </w:r>
          </w:p>
        </w:tc>
        <w:tc>
          <w:tcPr>
            <w:tcW w:w="6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1F1C67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91994D" w14:textId="316A86B3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0.850 [0.770, 0.909]</w:t>
            </w:r>
          </w:p>
        </w:tc>
        <w:tc>
          <w:tcPr>
            <w:tcW w:w="565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B2D871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62.2</w:t>
            </w:r>
          </w:p>
        </w:tc>
        <w:tc>
          <w:tcPr>
            <w:tcW w:w="7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4264D1B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0.47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68D2F5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95.9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C71EC28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75.0</w:t>
            </w:r>
          </w:p>
        </w:tc>
      </w:tr>
      <w:tr w:rsidR="00E40D3F" w:rsidRPr="00693CD7" w14:paraId="0FF69F35" w14:textId="77777777" w:rsidTr="0007058D">
        <w:tc>
          <w:tcPr>
            <w:tcW w:w="21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A8224F4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DD07470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+ report</w:t>
            </w:r>
          </w:p>
        </w:tc>
        <w:tc>
          <w:tcPr>
            <w:tcW w:w="6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0FD7B0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D23D19" w14:textId="4463AE58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0.888 [0.820, 0.931]</w:t>
            </w:r>
          </w:p>
        </w:tc>
        <w:tc>
          <w:tcPr>
            <w:tcW w:w="565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77ED0D5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62.2</w:t>
            </w:r>
          </w:p>
        </w:tc>
        <w:tc>
          <w:tcPr>
            <w:tcW w:w="7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71E52D2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0.40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5C1B28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97.3</w:t>
            </w:r>
          </w:p>
        </w:tc>
        <w:tc>
          <w:tcPr>
            <w:tcW w:w="1000" w:type="dx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8A9157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75.0</w:t>
            </w:r>
          </w:p>
        </w:tc>
      </w:tr>
      <w:tr w:rsidR="00E40D3F" w:rsidRPr="00693CD7" w14:paraId="3D0BC2C1" w14:textId="77777777" w:rsidTr="0007058D">
        <w:tc>
          <w:tcPr>
            <w:tcW w:w="21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467D9D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Less-experienced radiologist</w:t>
            </w:r>
          </w:p>
        </w:tc>
        <w:tc>
          <w:tcPr>
            <w:tcW w:w="14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24D9CD8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Report only</w:t>
            </w:r>
          </w:p>
        </w:tc>
        <w:tc>
          <w:tcPr>
            <w:tcW w:w="6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686D5C6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C3EC76" w14:textId="6A385652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0.954 [0.927, 0.975]</w:t>
            </w:r>
          </w:p>
        </w:tc>
        <w:tc>
          <w:tcPr>
            <w:tcW w:w="56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0535B6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81.1</w:t>
            </w:r>
          </w:p>
        </w:tc>
        <w:tc>
          <w:tcPr>
            <w:tcW w:w="7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8E69E63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0.19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257349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98.6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89BC5C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87.5</w:t>
            </w:r>
          </w:p>
        </w:tc>
      </w:tr>
      <w:tr w:rsidR="00E40D3F" w:rsidRPr="00693CD7" w14:paraId="04283DBE" w14:textId="77777777" w:rsidTr="0007058D">
        <w:tc>
          <w:tcPr>
            <w:tcW w:w="21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73B3BD6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6732C6E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only</w:t>
            </w:r>
          </w:p>
        </w:tc>
        <w:tc>
          <w:tcPr>
            <w:tcW w:w="6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B7C2778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502E037" w14:textId="59C44609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0.882 [0.811, 0.926]</w:t>
            </w:r>
          </w:p>
        </w:tc>
        <w:tc>
          <w:tcPr>
            <w:tcW w:w="565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A606B9B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63.3</w:t>
            </w:r>
          </w:p>
        </w:tc>
        <w:tc>
          <w:tcPr>
            <w:tcW w:w="7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0CFA0A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0.40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CE13E94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94.6</w:t>
            </w:r>
          </w:p>
        </w:tc>
        <w:tc>
          <w:tcPr>
            <w:tcW w:w="1000" w:type="dxa"/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82A91CD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87.5</w:t>
            </w:r>
          </w:p>
        </w:tc>
      </w:tr>
      <w:tr w:rsidR="00E40D3F" w:rsidRPr="00693CD7" w14:paraId="2EC4F8E8" w14:textId="77777777" w:rsidTr="0007058D">
        <w:tc>
          <w:tcPr>
            <w:tcW w:w="210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D55474" w14:textId="77777777" w:rsidR="00E40D3F" w:rsidRPr="00693CD7" w:rsidRDefault="00E40D3F" w:rsidP="00E40D3F">
            <w:pPr>
              <w:rPr>
                <w:lang w:val="en-US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115A2FC" w14:textId="77777777" w:rsidR="00E40D3F" w:rsidRPr="00693CD7" w:rsidRDefault="00E40D3F" w:rsidP="00E40D3F">
            <w:pPr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Images + report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61A63E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90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778443" w14:textId="26978C3A" w:rsidR="00E40D3F" w:rsidRPr="00E40D3F" w:rsidRDefault="00E40D3F" w:rsidP="00E40D3F">
            <w:pPr>
              <w:jc w:val="center"/>
              <w:rPr>
                <w:sz w:val="19"/>
                <w:szCs w:val="19"/>
                <w:lang w:val="en-US"/>
              </w:rPr>
            </w:pPr>
            <w:r w:rsidRPr="00E40D3F">
              <w:rPr>
                <w:sz w:val="19"/>
                <w:szCs w:val="19"/>
              </w:rPr>
              <w:t>0.916 [0.858, 0.956]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D19D509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75.6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30E73D0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0.28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7DDF95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94.6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F73BFC" w14:textId="77777777" w:rsidR="00E40D3F" w:rsidRPr="00693CD7" w:rsidRDefault="00E40D3F" w:rsidP="00E40D3F">
            <w:pPr>
              <w:jc w:val="center"/>
              <w:rPr>
                <w:lang w:val="en-US"/>
              </w:rPr>
            </w:pPr>
            <w:r w:rsidRPr="00693CD7">
              <w:rPr>
                <w:sz w:val="19"/>
                <w:szCs w:val="19"/>
                <w:lang w:val="en-US"/>
              </w:rPr>
              <w:t>87.5</w:t>
            </w:r>
          </w:p>
        </w:tc>
      </w:tr>
    </w:tbl>
    <w:p w14:paraId="558DA543" w14:textId="77777777" w:rsidR="00841370" w:rsidRPr="00693CD7" w:rsidRDefault="00841370">
      <w:pPr>
        <w:rPr>
          <w:lang w:val="en-US"/>
        </w:rPr>
      </w:pPr>
    </w:p>
    <w:p w14:paraId="6BA0179F" w14:textId="5177DFD4" w:rsidR="00E132A1" w:rsidRPr="00693CD7" w:rsidRDefault="00E132A1">
      <w:pPr>
        <w:rPr>
          <w:lang w:val="en-US"/>
        </w:rPr>
      </w:pPr>
      <w:r w:rsidRPr="00693CD7">
        <w:rPr>
          <w:lang w:val="en-US"/>
        </w:rPr>
        <w:br w:type="page"/>
      </w:r>
    </w:p>
    <w:p w14:paraId="70FA0757" w14:textId="0A29436B" w:rsidR="00E132A1" w:rsidRPr="00E75216" w:rsidRDefault="00E132A1" w:rsidP="00E132A1">
      <w:pPr>
        <w:spacing w:before="240" w:after="40"/>
        <w:jc w:val="center"/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2F890E9" wp14:editId="2291994C">
            <wp:simplePos x="0" y="0"/>
            <wp:positionH relativeFrom="margin">
              <wp:posOffset>-441241</wp:posOffset>
            </wp:positionH>
            <wp:positionV relativeFrom="margin">
              <wp:posOffset>88917</wp:posOffset>
            </wp:positionV>
            <wp:extent cx="6827234" cy="2152616"/>
            <wp:effectExtent l="0" t="0" r="0" b="635"/>
            <wp:wrapSquare wrapText="bothSides"/>
            <wp:docPr id="1115483039" name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483039" name="fig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234" cy="2152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lang w:val="en-US"/>
        </w:rPr>
        <w:t xml:space="preserve">Supplementary </w:t>
      </w:r>
      <w:r w:rsidRPr="00E75216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1</w:t>
      </w:r>
      <w:r w:rsidRPr="00E132A1">
        <w:rPr>
          <w:b/>
          <w:bCs/>
          <w:lang w:val="en-US"/>
        </w:rPr>
        <w:t>: Inter-reader agreement.</w:t>
      </w:r>
      <w:r w:rsidRPr="00E75216">
        <w:rPr>
          <w:lang w:val="en-US"/>
        </w:rPr>
        <w:t xml:space="preserve"> Pairwise quadratic-weighted kappa among the four readers within each input condition</w:t>
      </w:r>
      <w:r>
        <w:rPr>
          <w:lang w:val="en-US"/>
        </w:rPr>
        <w:t>.</w:t>
      </w:r>
    </w:p>
    <w:p w14:paraId="7ED29DBB" w14:textId="77777777" w:rsidR="00E132A1" w:rsidRDefault="00E132A1">
      <w:pPr>
        <w:rPr>
          <w:lang w:val="en-US"/>
        </w:rPr>
      </w:pPr>
    </w:p>
    <w:p w14:paraId="6A1C4D15" w14:textId="77777777" w:rsidR="00E132A1" w:rsidRDefault="00E132A1">
      <w:pPr>
        <w:rPr>
          <w:lang w:val="en-US"/>
        </w:rPr>
      </w:pPr>
    </w:p>
    <w:p w14:paraId="7BDEF6F7" w14:textId="77777777" w:rsidR="00E132A1" w:rsidRDefault="00E132A1">
      <w:pPr>
        <w:rPr>
          <w:lang w:val="en-US"/>
        </w:rPr>
      </w:pPr>
    </w:p>
    <w:p w14:paraId="4DC8FE9C" w14:textId="77777777" w:rsidR="00E132A1" w:rsidRPr="00E132A1" w:rsidRDefault="00E132A1">
      <w:pPr>
        <w:rPr>
          <w:lang w:val="en-US"/>
        </w:rPr>
      </w:pPr>
    </w:p>
    <w:sectPr w:rsidR="00E132A1" w:rsidRPr="00E132A1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2484A"/>
    <w:multiLevelType w:val="hybridMultilevel"/>
    <w:tmpl w:val="02EC9592"/>
    <w:lvl w:ilvl="0" w:tplc="9A24DF34">
      <w:start w:val="1"/>
      <w:numFmt w:val="bullet"/>
      <w:lvlText w:val="●"/>
      <w:lvlJc w:val="left"/>
      <w:pPr>
        <w:ind w:left="720" w:hanging="360"/>
      </w:pPr>
    </w:lvl>
    <w:lvl w:ilvl="1" w:tplc="67E4F37C">
      <w:start w:val="1"/>
      <w:numFmt w:val="bullet"/>
      <w:lvlText w:val="○"/>
      <w:lvlJc w:val="left"/>
      <w:pPr>
        <w:ind w:left="1440" w:hanging="360"/>
      </w:pPr>
    </w:lvl>
    <w:lvl w:ilvl="2" w:tplc="A586B53C">
      <w:start w:val="1"/>
      <w:numFmt w:val="bullet"/>
      <w:lvlText w:val="■"/>
      <w:lvlJc w:val="left"/>
      <w:pPr>
        <w:ind w:left="2160" w:hanging="360"/>
      </w:pPr>
    </w:lvl>
    <w:lvl w:ilvl="3" w:tplc="5AFA84C4">
      <w:start w:val="1"/>
      <w:numFmt w:val="bullet"/>
      <w:lvlText w:val="●"/>
      <w:lvlJc w:val="left"/>
      <w:pPr>
        <w:ind w:left="2880" w:hanging="360"/>
      </w:pPr>
    </w:lvl>
    <w:lvl w:ilvl="4" w:tplc="D8722BF0">
      <w:start w:val="1"/>
      <w:numFmt w:val="bullet"/>
      <w:lvlText w:val="○"/>
      <w:lvlJc w:val="left"/>
      <w:pPr>
        <w:ind w:left="3600" w:hanging="360"/>
      </w:pPr>
    </w:lvl>
    <w:lvl w:ilvl="5" w:tplc="0A2468C8">
      <w:start w:val="1"/>
      <w:numFmt w:val="bullet"/>
      <w:lvlText w:val="■"/>
      <w:lvlJc w:val="left"/>
      <w:pPr>
        <w:ind w:left="4320" w:hanging="360"/>
      </w:pPr>
    </w:lvl>
    <w:lvl w:ilvl="6" w:tplc="1786B6B8">
      <w:start w:val="1"/>
      <w:numFmt w:val="bullet"/>
      <w:lvlText w:val="●"/>
      <w:lvlJc w:val="left"/>
      <w:pPr>
        <w:ind w:left="5040" w:hanging="360"/>
      </w:pPr>
    </w:lvl>
    <w:lvl w:ilvl="7" w:tplc="66181032">
      <w:start w:val="1"/>
      <w:numFmt w:val="bullet"/>
      <w:lvlText w:val="●"/>
      <w:lvlJc w:val="left"/>
      <w:pPr>
        <w:ind w:left="5760" w:hanging="360"/>
      </w:pPr>
    </w:lvl>
    <w:lvl w:ilvl="8" w:tplc="C8063C98">
      <w:start w:val="1"/>
      <w:numFmt w:val="bullet"/>
      <w:lvlText w:val="●"/>
      <w:lvlJc w:val="left"/>
      <w:pPr>
        <w:ind w:left="6480" w:hanging="360"/>
      </w:pPr>
    </w:lvl>
  </w:abstractNum>
  <w:num w:numId="1" w16cid:durableId="5007050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5AA"/>
    <w:rsid w:val="0007058D"/>
    <w:rsid w:val="000A168B"/>
    <w:rsid w:val="001800E9"/>
    <w:rsid w:val="00332BE8"/>
    <w:rsid w:val="003652EE"/>
    <w:rsid w:val="005405AA"/>
    <w:rsid w:val="00693CD7"/>
    <w:rsid w:val="006A23D0"/>
    <w:rsid w:val="007B31C5"/>
    <w:rsid w:val="00841370"/>
    <w:rsid w:val="00912521"/>
    <w:rsid w:val="00944EE3"/>
    <w:rsid w:val="009730DC"/>
    <w:rsid w:val="009C59BB"/>
    <w:rsid w:val="00B10A8F"/>
    <w:rsid w:val="00B818E5"/>
    <w:rsid w:val="00BA0B07"/>
    <w:rsid w:val="00E132A1"/>
    <w:rsid w:val="00E40D3F"/>
    <w:rsid w:val="00E57F9B"/>
    <w:rsid w:val="00EA0E37"/>
    <w:rsid w:val="00FF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F2CFB"/>
  <w15:docId w15:val="{CB85F33A-907C-4483-8D91-FE9D6198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40" w:after="120"/>
      <w:outlineLvl w:val="0"/>
    </w:pPr>
    <w:rPr>
      <w:b/>
      <w:bCs/>
      <w:color w:val="1F3864"/>
      <w:sz w:val="28"/>
      <w:szCs w:val="28"/>
    </w:rPr>
  </w:style>
  <w:style w:type="paragraph" w:styleId="berschrift2">
    <w:name w:val="heading 2"/>
    <w:uiPriority w:val="9"/>
    <w:unhideWhenUsed/>
    <w:qFormat/>
    <w:pPr>
      <w:spacing w:before="180" w:after="80"/>
      <w:outlineLvl w:val="1"/>
    </w:pPr>
    <w:rPr>
      <w:b/>
      <w:bCs/>
      <w:color w:val="2E4D7B"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Quirin Strotzer</cp:lastModifiedBy>
  <cp:revision>14</cp:revision>
  <dcterms:created xsi:type="dcterms:W3CDTF">2026-06-30T20:16:00Z</dcterms:created>
  <dcterms:modified xsi:type="dcterms:W3CDTF">2026-08-04T20:36:00Z</dcterms:modified>
</cp:coreProperties>
</file>