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F961" w14:textId="77777777" w:rsidR="0073048B" w:rsidRPr="004C6BAB" w:rsidRDefault="0073048B" w:rsidP="0073048B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Ref239983431"/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fldChar w:fldCharType="begin"/>
      </w:r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instrText xml:space="preserve"> SEQ Table \* ARABIC </w:instrText>
      </w:r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fldChar w:fldCharType="separate"/>
      </w:r>
      <w:r w:rsidRPr="004C6BAB"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  <w:t>4</w:t>
      </w:r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fldChar w:fldCharType="end"/>
      </w:r>
      <w:bookmarkEnd w:id="0"/>
      <w:r w:rsidRPr="004C6BAB">
        <w:rPr>
          <w:rFonts w:ascii="Times New Roman" w:hAnsi="Times New Roman" w:cs="Times New Roman"/>
          <w:b/>
          <w:bCs/>
          <w:color w:val="auto"/>
          <w:sz w:val="24"/>
          <w:szCs w:val="24"/>
        </w:rPr>
        <w:t>.Reporting of RE-AIM dimensions across included studies</w:t>
      </w:r>
    </w:p>
    <w:tbl>
      <w:tblPr>
        <w:tblStyle w:val="TableGrid"/>
        <w:tblW w:w="12154" w:type="dxa"/>
        <w:tblLayout w:type="fixed"/>
        <w:tblLook w:val="04A0" w:firstRow="1" w:lastRow="0" w:firstColumn="1" w:lastColumn="0" w:noHBand="0" w:noVBand="1"/>
      </w:tblPr>
      <w:tblGrid>
        <w:gridCol w:w="2929"/>
        <w:gridCol w:w="4536"/>
        <w:gridCol w:w="2362"/>
        <w:gridCol w:w="2327"/>
      </w:tblGrid>
      <w:tr w:rsidR="0073048B" w:rsidRPr="00A61AD0" w14:paraId="21BD63A2" w14:textId="77777777" w:rsidTr="00AE7287">
        <w:trPr>
          <w:trHeight w:val="1087"/>
        </w:trPr>
        <w:tc>
          <w:tcPr>
            <w:tcW w:w="2929" w:type="dxa"/>
          </w:tcPr>
          <w:p w14:paraId="6280CD70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RE-AIM domain</w:t>
            </w:r>
          </w:p>
        </w:tc>
        <w:tc>
          <w:tcPr>
            <w:tcW w:w="4536" w:type="dxa"/>
          </w:tcPr>
          <w:p w14:paraId="02561B4E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Reporting indicator</w:t>
            </w:r>
          </w:p>
        </w:tc>
        <w:tc>
          <w:tcPr>
            <w:tcW w:w="2362" w:type="dxa"/>
          </w:tcPr>
          <w:p w14:paraId="3C623C1A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Studies reporting, n</w:t>
            </w:r>
          </w:p>
        </w:tc>
        <w:tc>
          <w:tcPr>
            <w:tcW w:w="2327" w:type="dxa"/>
          </w:tcPr>
          <w:p w14:paraId="1FA8973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Studies reporting, %</w:t>
            </w:r>
          </w:p>
        </w:tc>
      </w:tr>
      <w:tr w:rsidR="0073048B" w:rsidRPr="00A61AD0" w14:paraId="0A7697FF" w14:textId="77777777" w:rsidTr="00AE7287">
        <w:trPr>
          <w:trHeight w:val="141"/>
        </w:trPr>
        <w:tc>
          <w:tcPr>
            <w:tcW w:w="2929" w:type="dxa"/>
          </w:tcPr>
          <w:p w14:paraId="79A40B19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Reach</w:t>
            </w:r>
          </w:p>
        </w:tc>
        <w:tc>
          <w:tcPr>
            <w:tcW w:w="4536" w:type="dxa"/>
          </w:tcPr>
          <w:p w14:paraId="254AC8B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Target population clearly defined</w:t>
            </w:r>
          </w:p>
        </w:tc>
        <w:tc>
          <w:tcPr>
            <w:tcW w:w="2362" w:type="dxa"/>
          </w:tcPr>
          <w:p w14:paraId="4102565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327" w:type="dxa"/>
          </w:tcPr>
          <w:p w14:paraId="11B817BD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100.0</w:t>
            </w:r>
          </w:p>
          <w:p w14:paraId="5E735AFE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144C8B05" w14:textId="77777777" w:rsidTr="00AE7287">
        <w:trPr>
          <w:trHeight w:val="141"/>
        </w:trPr>
        <w:tc>
          <w:tcPr>
            <w:tcW w:w="2929" w:type="dxa"/>
          </w:tcPr>
          <w:p w14:paraId="02B1BD53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Reach</w:t>
            </w:r>
          </w:p>
        </w:tc>
        <w:tc>
          <w:tcPr>
            <w:tcW w:w="4536" w:type="dxa"/>
          </w:tcPr>
          <w:p w14:paraId="77B8C8A7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Inclusion/exclusion criteria reported</w:t>
            </w:r>
          </w:p>
        </w:tc>
        <w:tc>
          <w:tcPr>
            <w:tcW w:w="2362" w:type="dxa"/>
          </w:tcPr>
          <w:p w14:paraId="06F6B50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327" w:type="dxa"/>
          </w:tcPr>
          <w:p w14:paraId="418B3F15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81.5</w:t>
            </w:r>
          </w:p>
          <w:p w14:paraId="15FFE04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120A327C" w14:textId="77777777" w:rsidTr="00AE7287">
        <w:trPr>
          <w:trHeight w:val="141"/>
        </w:trPr>
        <w:tc>
          <w:tcPr>
            <w:tcW w:w="2929" w:type="dxa"/>
          </w:tcPr>
          <w:p w14:paraId="577DF643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Reach</w:t>
            </w:r>
          </w:p>
        </w:tc>
        <w:tc>
          <w:tcPr>
            <w:tcW w:w="4536" w:type="dxa"/>
          </w:tcPr>
          <w:p w14:paraId="165D5211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Participation rate reported</w:t>
            </w:r>
          </w:p>
        </w:tc>
        <w:tc>
          <w:tcPr>
            <w:tcW w:w="2362" w:type="dxa"/>
          </w:tcPr>
          <w:p w14:paraId="152214F8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327" w:type="dxa"/>
          </w:tcPr>
          <w:p w14:paraId="578B29CF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59.3</w:t>
            </w:r>
          </w:p>
          <w:p w14:paraId="10CFE17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328ACF28" w14:textId="77777777" w:rsidTr="00AE7287">
        <w:trPr>
          <w:trHeight w:val="141"/>
        </w:trPr>
        <w:tc>
          <w:tcPr>
            <w:tcW w:w="2929" w:type="dxa"/>
          </w:tcPr>
          <w:p w14:paraId="2C3F69C2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Reach</w:t>
            </w:r>
          </w:p>
        </w:tc>
        <w:tc>
          <w:tcPr>
            <w:tcW w:w="4536" w:type="dxa"/>
          </w:tcPr>
          <w:p w14:paraId="17C8FF7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Representativeness reported</w:t>
            </w:r>
          </w:p>
        </w:tc>
        <w:tc>
          <w:tcPr>
            <w:tcW w:w="2362" w:type="dxa"/>
          </w:tcPr>
          <w:p w14:paraId="14FE00E1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327" w:type="dxa"/>
          </w:tcPr>
          <w:p w14:paraId="6F74807E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55.6</w:t>
            </w:r>
          </w:p>
          <w:p w14:paraId="637249E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2D1008E8" w14:textId="77777777" w:rsidTr="00AE7287">
        <w:trPr>
          <w:trHeight w:val="543"/>
        </w:trPr>
        <w:tc>
          <w:tcPr>
            <w:tcW w:w="2929" w:type="dxa"/>
          </w:tcPr>
          <w:p w14:paraId="123A0501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Effectiveness</w:t>
            </w:r>
          </w:p>
        </w:tc>
        <w:tc>
          <w:tcPr>
            <w:tcW w:w="4536" w:type="dxa"/>
          </w:tcPr>
          <w:p w14:paraId="56DEB82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Primary outcomes reported</w:t>
            </w:r>
          </w:p>
        </w:tc>
        <w:tc>
          <w:tcPr>
            <w:tcW w:w="2362" w:type="dxa"/>
          </w:tcPr>
          <w:p w14:paraId="394C74C2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327" w:type="dxa"/>
          </w:tcPr>
          <w:p w14:paraId="45280B38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100.0</w:t>
            </w:r>
          </w:p>
          <w:p w14:paraId="2C434DE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3C7D551D" w14:textId="77777777" w:rsidTr="00AE7287">
        <w:trPr>
          <w:trHeight w:val="543"/>
        </w:trPr>
        <w:tc>
          <w:tcPr>
            <w:tcW w:w="2929" w:type="dxa"/>
          </w:tcPr>
          <w:p w14:paraId="5B32876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Effectiveness</w:t>
            </w:r>
          </w:p>
        </w:tc>
        <w:tc>
          <w:tcPr>
            <w:tcW w:w="4536" w:type="dxa"/>
          </w:tcPr>
          <w:p w14:paraId="3C8102B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Secondary outcomes reported</w:t>
            </w:r>
          </w:p>
        </w:tc>
        <w:tc>
          <w:tcPr>
            <w:tcW w:w="2362" w:type="dxa"/>
          </w:tcPr>
          <w:p w14:paraId="3C52C65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327" w:type="dxa"/>
          </w:tcPr>
          <w:p w14:paraId="4E9065A7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85.2</w:t>
            </w:r>
          </w:p>
          <w:p w14:paraId="14989448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0B9F393A" w14:textId="77777777" w:rsidTr="00AE7287">
        <w:trPr>
          <w:trHeight w:val="532"/>
        </w:trPr>
        <w:tc>
          <w:tcPr>
            <w:tcW w:w="2929" w:type="dxa"/>
          </w:tcPr>
          <w:p w14:paraId="2F3713E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Effectiveness</w:t>
            </w:r>
          </w:p>
        </w:tc>
        <w:tc>
          <w:tcPr>
            <w:tcW w:w="4536" w:type="dxa"/>
          </w:tcPr>
          <w:p w14:paraId="6F033AA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Adverse events reported</w:t>
            </w:r>
          </w:p>
        </w:tc>
        <w:tc>
          <w:tcPr>
            <w:tcW w:w="2362" w:type="dxa"/>
          </w:tcPr>
          <w:p w14:paraId="69ED887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327" w:type="dxa"/>
          </w:tcPr>
          <w:p w14:paraId="5899CDE5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</w:t>
            </w:r>
          </w:p>
          <w:p w14:paraId="1F7CA3A8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3DC609A6" w14:textId="77777777" w:rsidTr="00AE7287">
        <w:trPr>
          <w:trHeight w:val="543"/>
        </w:trPr>
        <w:tc>
          <w:tcPr>
            <w:tcW w:w="2929" w:type="dxa"/>
          </w:tcPr>
          <w:p w14:paraId="76632DB3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Effectiveness</w:t>
            </w:r>
          </w:p>
        </w:tc>
        <w:tc>
          <w:tcPr>
            <w:tcW w:w="4536" w:type="dxa"/>
          </w:tcPr>
          <w:p w14:paraId="55DD1EBE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Statistical significance reported</w:t>
            </w:r>
          </w:p>
        </w:tc>
        <w:tc>
          <w:tcPr>
            <w:tcW w:w="2362" w:type="dxa"/>
          </w:tcPr>
          <w:p w14:paraId="1EF13C7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327" w:type="dxa"/>
          </w:tcPr>
          <w:p w14:paraId="27A941C0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74.1</w:t>
            </w:r>
          </w:p>
          <w:p w14:paraId="234C362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7DFEB1B3" w14:textId="77777777" w:rsidTr="00AE7287">
        <w:trPr>
          <w:trHeight w:val="543"/>
        </w:trPr>
        <w:tc>
          <w:tcPr>
            <w:tcW w:w="2929" w:type="dxa"/>
          </w:tcPr>
          <w:p w14:paraId="716D07D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Adoption</w:t>
            </w:r>
          </w:p>
        </w:tc>
        <w:tc>
          <w:tcPr>
            <w:tcW w:w="4536" w:type="dxa"/>
          </w:tcPr>
          <w:p w14:paraId="7ED2711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Delivery organisation described</w:t>
            </w:r>
          </w:p>
        </w:tc>
        <w:tc>
          <w:tcPr>
            <w:tcW w:w="2362" w:type="dxa"/>
          </w:tcPr>
          <w:p w14:paraId="6A4A2D6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327" w:type="dxa"/>
          </w:tcPr>
          <w:p w14:paraId="3ABC36A9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100.0</w:t>
            </w:r>
          </w:p>
          <w:p w14:paraId="6189C95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456D7A40" w14:textId="77777777" w:rsidTr="00AE7287">
        <w:trPr>
          <w:trHeight w:val="543"/>
        </w:trPr>
        <w:tc>
          <w:tcPr>
            <w:tcW w:w="2929" w:type="dxa"/>
          </w:tcPr>
          <w:p w14:paraId="2EF413B8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Adoption</w:t>
            </w:r>
          </w:p>
        </w:tc>
        <w:tc>
          <w:tcPr>
            <w:tcW w:w="4536" w:type="dxa"/>
          </w:tcPr>
          <w:p w14:paraId="64A53EB3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Staff characteristics reported</w:t>
            </w:r>
          </w:p>
        </w:tc>
        <w:tc>
          <w:tcPr>
            <w:tcW w:w="2362" w:type="dxa"/>
          </w:tcPr>
          <w:p w14:paraId="3263567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327" w:type="dxa"/>
          </w:tcPr>
          <w:p w14:paraId="27F8A2E4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100.0</w:t>
            </w:r>
          </w:p>
          <w:p w14:paraId="088DDD3F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7BA060E4" w14:textId="77777777" w:rsidTr="00AE7287">
        <w:trPr>
          <w:trHeight w:val="543"/>
        </w:trPr>
        <w:tc>
          <w:tcPr>
            <w:tcW w:w="2929" w:type="dxa"/>
          </w:tcPr>
          <w:p w14:paraId="13F7C437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Adoption</w:t>
            </w:r>
          </w:p>
        </w:tc>
        <w:tc>
          <w:tcPr>
            <w:tcW w:w="4536" w:type="dxa"/>
          </w:tcPr>
          <w:p w14:paraId="232F3917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Setting characteristics reported</w:t>
            </w:r>
          </w:p>
        </w:tc>
        <w:tc>
          <w:tcPr>
            <w:tcW w:w="2362" w:type="dxa"/>
          </w:tcPr>
          <w:p w14:paraId="65ADE94A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327" w:type="dxa"/>
          </w:tcPr>
          <w:p w14:paraId="5BDBB617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100.0</w:t>
            </w:r>
          </w:p>
          <w:p w14:paraId="16E57403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0A8CCE70" w14:textId="77777777" w:rsidTr="00AE7287">
        <w:trPr>
          <w:trHeight w:val="543"/>
        </w:trPr>
        <w:tc>
          <w:tcPr>
            <w:tcW w:w="2929" w:type="dxa"/>
          </w:tcPr>
          <w:p w14:paraId="52B207CF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Adoption</w:t>
            </w:r>
          </w:p>
        </w:tc>
        <w:tc>
          <w:tcPr>
            <w:tcW w:w="4536" w:type="dxa"/>
          </w:tcPr>
          <w:p w14:paraId="12E2692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Adoption processes reported</w:t>
            </w:r>
          </w:p>
        </w:tc>
        <w:tc>
          <w:tcPr>
            <w:tcW w:w="2362" w:type="dxa"/>
          </w:tcPr>
          <w:p w14:paraId="12E854D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327" w:type="dxa"/>
          </w:tcPr>
          <w:p w14:paraId="760C3A09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88.9</w:t>
            </w:r>
          </w:p>
          <w:p w14:paraId="4E1B5B5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4BB01ADD" w14:textId="77777777" w:rsidTr="00AE7287">
        <w:trPr>
          <w:trHeight w:val="496"/>
        </w:trPr>
        <w:tc>
          <w:tcPr>
            <w:tcW w:w="2929" w:type="dxa"/>
          </w:tcPr>
          <w:p w14:paraId="56D85562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Implementation</w:t>
            </w:r>
          </w:p>
        </w:tc>
        <w:tc>
          <w:tcPr>
            <w:tcW w:w="4536" w:type="dxa"/>
          </w:tcPr>
          <w:p w14:paraId="4450815E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Fidelity reported</w:t>
            </w:r>
          </w:p>
        </w:tc>
        <w:tc>
          <w:tcPr>
            <w:tcW w:w="2362" w:type="dxa"/>
          </w:tcPr>
          <w:p w14:paraId="5F7FDB2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327" w:type="dxa"/>
          </w:tcPr>
          <w:p w14:paraId="47071F24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55.6</w:t>
            </w:r>
          </w:p>
          <w:p w14:paraId="774275DA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5486DCF8" w14:textId="77777777" w:rsidTr="00AE7287">
        <w:trPr>
          <w:trHeight w:val="548"/>
        </w:trPr>
        <w:tc>
          <w:tcPr>
            <w:tcW w:w="2929" w:type="dxa"/>
          </w:tcPr>
          <w:p w14:paraId="3E037510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Implementation</w:t>
            </w:r>
          </w:p>
        </w:tc>
        <w:tc>
          <w:tcPr>
            <w:tcW w:w="4536" w:type="dxa"/>
          </w:tcPr>
          <w:p w14:paraId="25AECC6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Adaptations reported</w:t>
            </w:r>
          </w:p>
        </w:tc>
        <w:tc>
          <w:tcPr>
            <w:tcW w:w="2362" w:type="dxa"/>
          </w:tcPr>
          <w:p w14:paraId="3DE4E409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327" w:type="dxa"/>
          </w:tcPr>
          <w:p w14:paraId="110D0BD5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44.4</w:t>
            </w:r>
          </w:p>
          <w:p w14:paraId="3C8BA6B2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6F1DB40E" w14:textId="77777777" w:rsidTr="00AE7287">
        <w:trPr>
          <w:trHeight w:val="456"/>
        </w:trPr>
        <w:tc>
          <w:tcPr>
            <w:tcW w:w="2929" w:type="dxa"/>
          </w:tcPr>
          <w:p w14:paraId="54D7FBE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Implementation</w:t>
            </w:r>
          </w:p>
        </w:tc>
        <w:tc>
          <w:tcPr>
            <w:tcW w:w="4536" w:type="dxa"/>
          </w:tcPr>
          <w:p w14:paraId="7CE860C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Cost reported</w:t>
            </w:r>
          </w:p>
        </w:tc>
        <w:tc>
          <w:tcPr>
            <w:tcW w:w="2362" w:type="dxa"/>
          </w:tcPr>
          <w:p w14:paraId="79D69107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327" w:type="dxa"/>
          </w:tcPr>
          <w:p w14:paraId="3786C3C9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7.4</w:t>
            </w:r>
          </w:p>
          <w:p w14:paraId="4811D4CE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4D368ABF" w14:textId="77777777" w:rsidTr="00AE7287">
        <w:trPr>
          <w:trHeight w:val="543"/>
        </w:trPr>
        <w:tc>
          <w:tcPr>
            <w:tcW w:w="2929" w:type="dxa"/>
          </w:tcPr>
          <w:p w14:paraId="6191796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Maintenance</w:t>
            </w:r>
          </w:p>
        </w:tc>
        <w:tc>
          <w:tcPr>
            <w:tcW w:w="4536" w:type="dxa"/>
          </w:tcPr>
          <w:p w14:paraId="24EAD85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Follow-up conducted</w:t>
            </w:r>
          </w:p>
        </w:tc>
        <w:tc>
          <w:tcPr>
            <w:tcW w:w="2362" w:type="dxa"/>
          </w:tcPr>
          <w:p w14:paraId="607AEB88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327" w:type="dxa"/>
          </w:tcPr>
          <w:p w14:paraId="66AA9D64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33.3</w:t>
            </w:r>
          </w:p>
          <w:p w14:paraId="3A64EF21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319FA18E" w14:textId="77777777" w:rsidTr="00AE7287">
        <w:trPr>
          <w:trHeight w:val="543"/>
        </w:trPr>
        <w:tc>
          <w:tcPr>
            <w:tcW w:w="2929" w:type="dxa"/>
          </w:tcPr>
          <w:p w14:paraId="40759F59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Maintenance</w:t>
            </w:r>
          </w:p>
        </w:tc>
        <w:tc>
          <w:tcPr>
            <w:tcW w:w="4536" w:type="dxa"/>
          </w:tcPr>
          <w:p w14:paraId="7B6EEAA0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Follow-up period reported</w:t>
            </w:r>
          </w:p>
        </w:tc>
        <w:tc>
          <w:tcPr>
            <w:tcW w:w="2362" w:type="dxa"/>
          </w:tcPr>
          <w:p w14:paraId="692BFF6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327" w:type="dxa"/>
          </w:tcPr>
          <w:p w14:paraId="57F1CEE2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33.3</w:t>
            </w:r>
          </w:p>
          <w:p w14:paraId="729AA457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65E6D5FA" w14:textId="77777777" w:rsidTr="00AE7287">
        <w:trPr>
          <w:trHeight w:val="532"/>
        </w:trPr>
        <w:tc>
          <w:tcPr>
            <w:tcW w:w="2929" w:type="dxa"/>
          </w:tcPr>
          <w:p w14:paraId="5405997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Maintenance</w:t>
            </w:r>
          </w:p>
        </w:tc>
        <w:tc>
          <w:tcPr>
            <w:tcW w:w="4536" w:type="dxa"/>
          </w:tcPr>
          <w:p w14:paraId="75DDD5C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Sustainability strategy/evidence reported</w:t>
            </w:r>
          </w:p>
        </w:tc>
        <w:tc>
          <w:tcPr>
            <w:tcW w:w="2362" w:type="dxa"/>
          </w:tcPr>
          <w:p w14:paraId="5A601CAC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327" w:type="dxa"/>
          </w:tcPr>
          <w:p w14:paraId="3438CE6C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63.0</w:t>
            </w:r>
          </w:p>
          <w:p w14:paraId="0253DA3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650FB551" w14:textId="77777777" w:rsidTr="00AE7287">
        <w:trPr>
          <w:trHeight w:val="543"/>
        </w:trPr>
        <w:tc>
          <w:tcPr>
            <w:tcW w:w="2929" w:type="dxa"/>
          </w:tcPr>
          <w:p w14:paraId="63ABD6E6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Maintenance</w:t>
            </w:r>
          </w:p>
        </w:tc>
        <w:tc>
          <w:tcPr>
            <w:tcW w:w="4536" w:type="dxa"/>
          </w:tcPr>
          <w:p w14:paraId="526028CB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Institutionalisation reported</w:t>
            </w:r>
          </w:p>
        </w:tc>
        <w:tc>
          <w:tcPr>
            <w:tcW w:w="2362" w:type="dxa"/>
          </w:tcPr>
          <w:p w14:paraId="4E09DB85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327" w:type="dxa"/>
          </w:tcPr>
          <w:p w14:paraId="6B376D1B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40.7</w:t>
            </w:r>
          </w:p>
          <w:p w14:paraId="4861A54F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3048B" w:rsidRPr="00A61AD0" w14:paraId="0FB21781" w14:textId="77777777" w:rsidTr="00AE7287">
        <w:trPr>
          <w:trHeight w:val="532"/>
        </w:trPr>
        <w:tc>
          <w:tcPr>
            <w:tcW w:w="2929" w:type="dxa"/>
          </w:tcPr>
          <w:p w14:paraId="26ABDAAA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Maintenance</w:t>
            </w:r>
          </w:p>
        </w:tc>
        <w:tc>
          <w:tcPr>
            <w:tcW w:w="4536" w:type="dxa"/>
          </w:tcPr>
          <w:p w14:paraId="29F0775D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Programme continued after study</w:t>
            </w:r>
          </w:p>
        </w:tc>
        <w:tc>
          <w:tcPr>
            <w:tcW w:w="2362" w:type="dxa"/>
          </w:tcPr>
          <w:p w14:paraId="091FE8D4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327" w:type="dxa"/>
          </w:tcPr>
          <w:p w14:paraId="2833CFC7" w14:textId="77777777" w:rsidR="0073048B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61A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40.7</w:t>
            </w:r>
          </w:p>
          <w:p w14:paraId="66B6D910" w14:textId="77777777" w:rsidR="0073048B" w:rsidRPr="00A61AD0" w:rsidRDefault="0073048B" w:rsidP="00AE7287">
            <w:pPr>
              <w:spacing w:before="100" w:beforeAutospacing="1" w:after="100" w:afterAutospacing="1"/>
              <w:ind w:right="720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E3C576D" w14:textId="77777777" w:rsidR="0073048B" w:rsidRDefault="0073048B" w:rsidP="0073048B">
      <w:pPr>
        <w:spacing w:before="100" w:beforeAutospacing="1" w:after="100" w:afterAutospacing="1" w:line="480" w:lineRule="auto"/>
        <w:ind w:right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3B32F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Note:</w:t>
      </w:r>
      <w:r w:rsidRPr="00141C24">
        <w:rPr>
          <w:rFonts w:ascii="Times New Roman" w:eastAsia="Times New Roman" w:hAnsi="Times New Roman" w:cs="Times New Roman"/>
          <w:kern w:val="0"/>
          <w14:ligatures w14:val="none"/>
        </w:rPr>
        <w:t xml:space="preserve"> RE-AIM = Reach, Effectiveness, Adoption, Implementation and Maintenance. </w:t>
      </w:r>
    </w:p>
    <w:p w14:paraId="02883AA8" w14:textId="77777777" w:rsidR="00771CC8" w:rsidRDefault="00771CC8"/>
    <w:sectPr w:rsidR="00771CC8" w:rsidSect="007304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8B"/>
    <w:rsid w:val="00094B33"/>
    <w:rsid w:val="00356B03"/>
    <w:rsid w:val="0073048B"/>
    <w:rsid w:val="00771CC8"/>
    <w:rsid w:val="0091623B"/>
    <w:rsid w:val="00F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D788A"/>
  <w15:chartTrackingRefBased/>
  <w15:docId w15:val="{2A6B3DF9-745F-4FE1-92F2-48DA96B9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48B"/>
  </w:style>
  <w:style w:type="paragraph" w:styleId="Heading1">
    <w:name w:val="heading 1"/>
    <w:basedOn w:val="Normal"/>
    <w:next w:val="Normal"/>
    <w:link w:val="Heading1Char"/>
    <w:uiPriority w:val="9"/>
    <w:qFormat/>
    <w:rsid w:val="00730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4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4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4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4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4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3048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1049</Characters>
  <Application>Microsoft Office Word</Application>
  <DocSecurity>0</DocSecurity>
  <Lines>8</Lines>
  <Paragraphs>2</Paragraphs>
  <ScaleCrop>false</ScaleCrop>
  <Company>University of Fort Hare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 PZ</dc:creator>
  <cp:keywords/>
  <dc:description/>
  <cp:lastModifiedBy>Supervisor PZ</cp:lastModifiedBy>
  <cp:revision>1</cp:revision>
  <dcterms:created xsi:type="dcterms:W3CDTF">2026-09-11T02:16:00Z</dcterms:created>
  <dcterms:modified xsi:type="dcterms:W3CDTF">2026-09-11T02:16:00Z</dcterms:modified>
</cp:coreProperties>
</file>