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871"/>
        <w:gridCol w:w="1984"/>
        <w:gridCol w:w="2154"/>
        <w:gridCol w:w="1701"/>
        <w:gridCol w:w="1984"/>
      </w:tblGrid>
      <w:tr w:rsidR="008E57C7" w:rsidRPr="00E80558" w14:paraId="08619432" w14:textId="77777777" w:rsidTr="00AE7287">
        <w:trPr>
          <w:tblHeader/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B1952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gramStart"/>
            <w:r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14:ligatures w14:val="none"/>
              </w:rPr>
              <w:t>Author(</w:t>
            </w:r>
            <w:proofErr w:type="gramEnd"/>
            <w:r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14:ligatures w14:val="none"/>
              </w:rPr>
              <w:t>Year)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B34BE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14:ligatures w14:val="none"/>
              </w:rPr>
              <w:t>Physical/health outcomes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729EA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14:ligatures w14:val="none"/>
              </w:rPr>
              <w:t>Psychological outcomes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3CB5A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14:ligatures w14:val="none"/>
              </w:rPr>
              <w:t>Social/developmental outcomes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1254E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14:ligatures w14:val="none"/>
              </w:rPr>
              <w:t>Educational outcomes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4F544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b/>
                <w:kern w:val="0"/>
                <w:sz w:val="20"/>
                <w:szCs w:val="20"/>
                <w14:ligatures w14:val="none"/>
              </w:rPr>
              <w:t>Behavioural/other outcomes</w:t>
            </w:r>
          </w:p>
        </w:tc>
      </w:tr>
      <w:tr w:rsidR="008E57C7" w:rsidRPr="00E80558" w14:paraId="2E71F52D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7EF89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Anderson-Butcher et al. (2013)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12813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Athletic competence Sport-specific competence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F3A05F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Confidence; Sense of belonging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5C5FB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Social cohesion; Life skill; Social competence Assertiveness Problem-solving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D0A50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Health and wellness knowledge Drug and alcohol prevention education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58DF0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Positive youth behaviour</w:t>
            </w:r>
          </w:p>
        </w:tc>
      </w:tr>
      <w:tr w:rsidR="008E57C7" w:rsidRPr="00E80558" w14:paraId="3F572582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D7981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Bopp &amp; Roetert (2018)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F17A0D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Physical activity; Physical literacy Fundamental movement skills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E40F3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Resilience; Confidence; Positive identity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28068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Leadership; Life skill; Teamwork; Communication Conflict resolution Character development Mentoring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E106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Academic performance; Homework completion Tutoring College aspirations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8FAB8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Healthy lifestyles Programme participation</w:t>
            </w:r>
          </w:p>
        </w:tc>
      </w:tr>
      <w:tr w:rsidR="008E57C7" w:rsidRPr="00E80558" w14:paraId="525D5C99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46BCB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Cryan &amp; Martinek (2017)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C1FC0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EDE8E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Confidence; Self-control Personal responsibility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0C389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Leadership; Life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skill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; Teamwork; Respect Cooperation Helping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others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 Caring Social responsibility Self-direction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E3B075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Classroom behaviour Classroom participation Transfer of learning to school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F5237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Positive behaviour Conflict resolution Respectful behaviour</w:t>
            </w:r>
          </w:p>
        </w:tc>
      </w:tr>
      <w:tr w:rsidR="008E57C7" w:rsidRPr="00E80558" w14:paraId="523BE054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B63C6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DeBate et al. (2009)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38786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Physical activity; Vigorous physical activity frequency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6F4B8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Self-esteem; Confidence; Motivation; Body image (body size satisfaction)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B2350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Inclusion; Leadership; Life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skill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; Teamwork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A9B22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243CC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Commitment to physical activity; healthy lifestyle behaviours</w:t>
            </w:r>
          </w:p>
        </w:tc>
      </w:tr>
      <w:tr w:rsidR="008E57C7" w:rsidRPr="00E80558" w14:paraId="3AE9FFFD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19C80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Dowell et al. (2020)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BF317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49697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Mental health; Anxiety; Depression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5F9ED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5EA408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C7AAA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</w:tr>
      <w:tr w:rsidR="008E57C7" w:rsidRPr="00E80558" w14:paraId="328581DC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0E5F68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Draper &amp; Coalter (2016)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6EF218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4A705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Self-esteem; Confidence; Motivation; perceived self-efficacy; agency; self-belief; identity; self-discipline; determination; future orientation;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goal-setting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; perseverance.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C4897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Social cohesion; Inclusion; Leadership; Life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skill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; Teamwork; sense of belonging; family connection; supportive relationships; mentoring; respect; interpersonal communication.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DAFF4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School engagement; prioritization of education/schoolwork; time management relating to studies.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8077E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Substance use; Violence; Risk behaviour; Crime prevention; avoidance of peer pressure, gangsterism, drugs/alcohol and “street” risks.</w:t>
            </w:r>
          </w:p>
        </w:tc>
      </w:tr>
      <w:tr w:rsidR="008E57C7" w:rsidRPr="00E80558" w14:paraId="523BBCC7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3A8B1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Guagliano et al. (2015)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FB6AFD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Physical activity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4439D7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6B9CF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724C0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DAC81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Physical Activity Behaviour Inactivity (Sedentary behaviour)</w:t>
            </w:r>
          </w:p>
        </w:tc>
      </w:tr>
      <w:tr w:rsidR="008E57C7" w:rsidRPr="00E80558" w14:paraId="500CE6A8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C5F9A1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Hollis et al. (2016)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067F7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Physical activity; BMI; Body composition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3BF6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E1E852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Community participation Parent engagement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9A63D7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School physical education participation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F4DE9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Physical Activ</w:t>
            </w:r>
          </w:p>
        </w:tc>
      </w:tr>
      <w:tr w:rsidR="008E57C7" w:rsidRPr="00E80558" w14:paraId="2BCC68EC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F988A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Kaufman et al. (2016)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C75C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Voluntary Medical Male Circumcision uptake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3EA6C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Motivation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914AE7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Life skill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F3709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33F1B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Risk behaviour; VMMC service uptake</w:t>
            </w:r>
          </w:p>
        </w:tc>
      </w:tr>
      <w:tr w:rsidR="008E57C7" w:rsidRPr="00E80558" w14:paraId="05470C38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E1FA1A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Latimer et al. (2025)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44A585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8E8C45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Mental health; Anxiety; Depression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832A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Inclusion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ACB0D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094FC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</w:tr>
      <w:tr w:rsidR="008E57C7" w:rsidRPr="00E80558" w14:paraId="5283D591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AC824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Lee et al. (2017)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0ED801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815BA8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Self-esteem; Resilience; </w:t>
            </w: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Confidence; Motivation; Self-control; emotional regulation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A605D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Social cohesion; Inclusion; Leadership; </w:t>
            </w: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Citizenship; Life skill; Teamwork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3AB95D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School engagement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E5D75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Transfer of positive behaviours beyond </w:t>
            </w: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sport; responsible decision-making; improved interpersonal behaviour</w:t>
            </w:r>
          </w:p>
        </w:tc>
      </w:tr>
      <w:tr w:rsidR="008E57C7" w:rsidRPr="00E80558" w14:paraId="6B6A30DB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A4F0DF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Mala et al. (2020)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B962A5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0A204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Confidence; Motivation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85BA9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Social cohesion; Inclusion; Leadership; Citizenship; Life skill; Teamwork; Respect Responsibility Perseverance Sportsmanship Honesty Humility Positive communication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54B297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School engagement; School climate Classroom behaviour Homework completion Academic responsibility School connectedness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54130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Positive classroom behaviour Conflict resolution Behaviour management Classroom responsibility</w:t>
            </w:r>
          </w:p>
        </w:tc>
      </w:tr>
      <w:tr w:rsidR="008E57C7" w:rsidRPr="00E80558" w14:paraId="47907310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E1286F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Malete et al. (2022)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D9134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C636C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Confidence; Motivation; Entrepreneurial mindset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3161C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Leadership; Citizenship; Life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skill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; Teamwork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80696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78B8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Entrepreneurial mindset General Enterprising Tendency</w:t>
            </w:r>
          </w:p>
        </w:tc>
      </w:tr>
      <w:tr w:rsidR="008E57C7" w:rsidRPr="00E80558" w14:paraId="0C9D30A1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9B0F6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Merrill et al. (2018)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AB5735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3D7635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Self-esteem; Confidence; self-efficacy to avoid unwanted sex; assertiveness; perceived relationship power.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EC7C95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Inclusion; Leadership; Life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skill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; communication; gender equity; healthy relationship attitudes; relationship power; social support; parent-child communication; help-seeking; service referral.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745C3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Attendance; Academic performance; School engagement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0255A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Violence; Risk behaviour; sexual risk; unwanted-sex prevention; HIV prevention; service-seeking; health-service referral; gender norms.</w:t>
            </w:r>
          </w:p>
        </w:tc>
      </w:tr>
      <w:tr w:rsidR="008E57C7" w:rsidRPr="00E80558" w14:paraId="1F7B6858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5F4A4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Nathan et al. (2013)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B0A18A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3203A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Resilience; Emotional symptoms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C1D87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Social cohesion; Inclusion; Life skill; Teamwork; Prosocial behaviour Cross-cultural relationships Peer relationships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99D75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School belonging School engagement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E738D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</w:tr>
      <w:tr w:rsidR="008E57C7" w:rsidRPr="00E80558" w14:paraId="59F3D290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5EB748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Parker et al. (2017)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AA31A7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3FAE1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Confidence; Self-esteem Communication skills Problem-solving Decision-making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0724DD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Social cohesion; Inclusion; Leadership; Citizenship; Life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skill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; Teamwork; Community engagement Respect Trust Responsibility Social connectedness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1E113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Employability Career aspirations Training opportunities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877082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Crime prevention Anti-social behaviour reduction Community participation</w:t>
            </w:r>
          </w:p>
        </w:tc>
      </w:tr>
      <w:tr w:rsidR="008E57C7" w:rsidRPr="00E80558" w14:paraId="31606800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E1C60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Pettee Gabriel et al. (2011)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7649EA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Physical activity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FE745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Self-esteem; Body image/body-size satisfaction Commitment to physical activity Self-awareness Physical activity attitudes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C221BF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9564B1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44BF01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Body-size satisfaction/body image Commitment to physical activity</w:t>
            </w:r>
          </w:p>
        </w:tc>
      </w:tr>
      <w:tr w:rsidR="008E57C7" w:rsidRPr="00E80558" w14:paraId="576097C0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828B4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Richards et al. (2014)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264DB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Fitness; BMI; Body composition; Cardiorespiratory fitness (Multi-stage Fitness Test) Standing Broad Jump (muscular power)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7FD898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Mental health; Anxiety; Depression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A50FC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5AB62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0B023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</w:tr>
      <w:tr w:rsidR="008E57C7" w:rsidRPr="00E80558" w14:paraId="342CB23A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AA7B31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Riciputi et al. (2016)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44C37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0C978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Self-esteem; Resilience; Confidence; Motivation; Moral reasoning; self-awareness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1F1A2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Social cohesion; Inclusion; Leadership; Citizenship; Life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skill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; Teamwork; Character development; reciprocal relationships; caring; trust; responsibility; respect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3BDFE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0A6E0D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Character development Moral reasoning Relationship building Prosocial behaviour Intrapersonal development</w:t>
            </w:r>
          </w:p>
        </w:tc>
      </w:tr>
      <w:tr w:rsidR="008E57C7" w:rsidRPr="00E80558" w14:paraId="5E4D51FB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BE3C2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Tilzey et al. (2025)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1773C5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13C3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Mental health; Resilience; Confidence; Motivation; Coping strategies; empowerment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2FAFD2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Social cohesion; Inclusion; Leadership; Life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skill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; Teamwork; Sense of belonging; family connectedness; peer support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78DAB7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Academic performance; School engagement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6B66A3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Academic resilience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Psychological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 resilience Social resilience Problem-focused coping Emotion-focused coping Empowerment</w:t>
            </w:r>
          </w:p>
        </w:tc>
      </w:tr>
      <w:tr w:rsidR="008E57C7" w:rsidRPr="00E80558" w14:paraId="3304C7B5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4EF10F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Van der Veken et al. (2020)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82B55A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73FC8F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Self-esteem; Resilience; Confidence; Motivation; Self-efficacy; sense of competence; wellbeing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ACE30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Social cohesion; Inclusion; Leadership; Citizenship; Life skill; Teamwork; Sense of belonging; volunteering; peer connectedness; trust; social participation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8D43CD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6EF047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Self-efficacy Sense of belonging Volunteer engagement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Social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 participation Trust Community connectedness</w:t>
            </w:r>
          </w:p>
        </w:tc>
      </w:tr>
      <w:tr w:rsidR="008E57C7" w:rsidRPr="00E80558" w14:paraId="47367AEF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E448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Vella et al. (2021)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476D0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2E365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Mental health; Anxiety; Depression; Resilience; Confidence; Psychological distress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E7025D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Life skill; Help-seeking intentions Support-seeking behaviour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529F6D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AD2D2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Help-seeking behaviour Stigma/social distance Informal help-seeking Formal help-seeking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Psychological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 need support</w:t>
            </w:r>
          </w:p>
        </w:tc>
      </w:tr>
      <w:tr w:rsidR="008E57C7" w:rsidRPr="00E80558" w14:paraId="00FBCE0E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1708F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Waters et al. (2025)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BF4238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5C466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Mental health; Anxiety; Self-esteem; Resilience; Behavioural problems; wellbeing; workshop satisfaction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065C2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Inclusion; Life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skill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; Teamwork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0AF401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F931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Substance use; Violence; Crime prevention; Programme satisfaction Retention Delivery feasibility Parent engagement Referral uptake</w:t>
            </w:r>
          </w:p>
        </w:tc>
      </w:tr>
      <w:tr w:rsidR="008E57C7" w:rsidRPr="00E80558" w14:paraId="35D71778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1C8EC8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Watkins et al. (2024)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9E622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Physical activity; Fitness; Body composition; Daily steps Heart rate Blood pressure Plank </w:t>
            </w: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performance Six-minute walk test Physical literacy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27584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 xml:space="preserve">Confidence; Motivation; Autonomy Competence Relatedness Global self-worth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Social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competence Athletic competence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71FF3F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lastRenderedPageBreak/>
              <w:t>Teamwork; Social competence Peer interaction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59E5D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D3F7D2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Physical activity behaviour Exercise adherence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Home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 exercise participation</w:t>
            </w:r>
          </w:p>
        </w:tc>
      </w:tr>
      <w:tr w:rsidR="008E57C7" w:rsidRPr="00E80558" w14:paraId="7194A793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AC2AD1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Werch et al. (2003)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F34DB2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Physical activity; Vigorous exercise Moderate exercise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F8813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Self-control Self-efficacy Behavioural capability Alcohol expectancy beliefs Perceived susceptibility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82668F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Parent-child communication School bonding Parent bonding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Social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 norms Peer influence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A569A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D2B5C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Substance use; Alcohol initiation Alcohol quantity Heavy drinking Alcohol-related problems Alcohol risk and protective behaviours</w:t>
            </w:r>
          </w:p>
        </w:tc>
      </w:tr>
      <w:tr w:rsidR="008E57C7" w:rsidRPr="00E80558" w14:paraId="46FADC66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ED9E26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Whitley et al. (2016)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D8F970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E60B3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Enjoyment/happiness Sense of competence Personal development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49FCEE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Social cohesion; Inclusion; Leadership; Life skill; Teamwork; Belonging Respect Relationships with adults </w:t>
            </w:r>
            <w:proofErr w:type="gramStart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Social</w:t>
            </w:r>
            <w:proofErr w:type="gramEnd"/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 xml:space="preserve"> connectedness Life-skill transfer Acculturation/resettlement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78DACD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EC7FC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</w:tr>
      <w:tr w:rsidR="008E57C7" w:rsidRPr="00E80558" w14:paraId="3CEFB6D5" w14:textId="77777777" w:rsidTr="00AE7287">
        <w:trPr>
          <w:jc w:val="center"/>
        </w:trPr>
        <w:tc>
          <w:tcPr>
            <w:tcW w:w="1587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E60455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Woodcock et al. (2012)</w:t>
            </w:r>
          </w:p>
        </w:tc>
        <w:tc>
          <w:tcPr>
            <w:tcW w:w="187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40EB19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NR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87FD17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Self-esteem; Confidence; thoughts/feelings, wellbeing, perceived safety/security, positive outlook, self-efficacy-related constructs.</w:t>
            </w:r>
          </w:p>
        </w:tc>
        <w:tc>
          <w:tcPr>
            <w:tcW w:w="215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05417B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Leadership; Life skill; Teamwork; social relationships/social life, communication, social networks, community perceptions, female empowerment.</w:t>
            </w:r>
          </w:p>
        </w:tc>
        <w:tc>
          <w:tcPr>
            <w:tcW w:w="170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ADFBA1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Educational aspirations/gender equality in education.</w:t>
            </w:r>
          </w:p>
        </w:tc>
        <w:tc>
          <w:tcPr>
            <w:tcW w:w="198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9B1134" w14:textId="77777777" w:rsidR="008E57C7" w:rsidRPr="00E80558" w:rsidRDefault="008E57C7" w:rsidP="00AE7287">
            <w:pPr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80558">
              <w:rPr>
                <w:rFonts w:ascii="Times New Roman" w:eastAsia="MS Mincho" w:hAnsi="Times New Roman" w:cs="Times New Roman"/>
                <w:kern w:val="0"/>
                <w:sz w:val="20"/>
                <w:szCs w:val="20"/>
                <w14:ligatures w14:val="none"/>
              </w:rPr>
              <w:t>Risk behaviour; HIV/AIDS knowledge, beliefs and perceived protective behaviours; sexual and reproductive health empowerment; gender-related decision-making.</w:t>
            </w:r>
          </w:p>
        </w:tc>
      </w:tr>
    </w:tbl>
    <w:p w14:paraId="3A5F3B80" w14:textId="77777777" w:rsidR="00771CC8" w:rsidRDefault="00771CC8"/>
    <w:sectPr w:rsidR="00771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7C7"/>
    <w:rsid w:val="00094B33"/>
    <w:rsid w:val="00356B03"/>
    <w:rsid w:val="00771CC8"/>
    <w:rsid w:val="008E57C7"/>
    <w:rsid w:val="0091623B"/>
    <w:rsid w:val="00F3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C6E2C"/>
  <w15:chartTrackingRefBased/>
  <w15:docId w15:val="{EB9CE78D-E464-4DB6-BAA7-6CB3F9264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7C7"/>
  </w:style>
  <w:style w:type="paragraph" w:styleId="Heading1">
    <w:name w:val="heading 1"/>
    <w:basedOn w:val="Normal"/>
    <w:next w:val="Normal"/>
    <w:link w:val="Heading1Char"/>
    <w:uiPriority w:val="9"/>
    <w:qFormat/>
    <w:rsid w:val="008E5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7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7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7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7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7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7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1233</Words>
  <Characters>7030</Characters>
  <Application>Microsoft Office Word</Application>
  <DocSecurity>0</DocSecurity>
  <Lines>58</Lines>
  <Paragraphs>16</Paragraphs>
  <ScaleCrop>false</ScaleCrop>
  <Company>University of Fort Hare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 PZ</dc:creator>
  <cp:keywords/>
  <dc:description/>
  <cp:lastModifiedBy>Supervisor PZ</cp:lastModifiedBy>
  <cp:revision>1</cp:revision>
  <dcterms:created xsi:type="dcterms:W3CDTF">2026-09-11T02:14:00Z</dcterms:created>
  <dcterms:modified xsi:type="dcterms:W3CDTF">2026-09-11T02:15:00Z</dcterms:modified>
</cp:coreProperties>
</file>