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152A" w:rsidRPr="00DB5D01" w:rsidRDefault="00C9152A">
      <w:pPr>
        <w:rPr>
          <w:sz w:val="16"/>
          <w:szCs w:val="16"/>
        </w:rPr>
      </w:pPr>
    </w:p>
    <w:tbl>
      <w:tblPr>
        <w:tblStyle w:val="Style2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716"/>
        <w:gridCol w:w="874"/>
        <w:gridCol w:w="10357"/>
        <w:gridCol w:w="1441"/>
      </w:tblGrid>
      <w:tr w:rsidR="009219F7" w:rsidRPr="00623F6D" w:rsidTr="002767BA">
        <w:trPr>
          <w:trHeight w:val="276"/>
          <w:jc w:val="center"/>
        </w:trPr>
        <w:tc>
          <w:tcPr>
            <w:tcW w:w="2716" w:type="dxa"/>
          </w:tcPr>
          <w:p w:rsidR="009219F7" w:rsidRPr="00623F6D" w:rsidRDefault="009219F7" w:rsidP="005778C3">
            <w:pPr>
              <w:pStyle w:val="TableHeader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3F6D">
              <w:rPr>
                <w:rFonts w:ascii="Arial" w:hAnsi="Arial"/>
                <w:sz w:val="16"/>
                <w:szCs w:val="24"/>
              </w:rPr>
              <w:t>Section/topic</w:t>
            </w:r>
          </w:p>
        </w:tc>
        <w:tc>
          <w:tcPr>
            <w:tcW w:w="874" w:type="dxa"/>
          </w:tcPr>
          <w:p w:rsidR="009219F7" w:rsidRPr="00623F6D" w:rsidRDefault="009219F7" w:rsidP="005778C3">
            <w:pPr>
              <w:pStyle w:val="TableHeader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3F6D">
              <w:rPr>
                <w:rFonts w:ascii="Arial" w:hAnsi="Arial"/>
                <w:sz w:val="16"/>
                <w:szCs w:val="24"/>
              </w:rPr>
              <w:t>No</w:t>
            </w:r>
          </w:p>
        </w:tc>
        <w:tc>
          <w:tcPr>
            <w:tcW w:w="10357" w:type="dxa"/>
          </w:tcPr>
          <w:p w:rsidR="009219F7" w:rsidRPr="00623F6D" w:rsidRDefault="009219F7" w:rsidP="001F584B">
            <w:pPr>
              <w:pStyle w:val="TableHeader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3F6D">
              <w:rPr>
                <w:rFonts w:ascii="Arial" w:hAnsi="Arial"/>
                <w:sz w:val="16"/>
                <w:szCs w:val="24"/>
              </w:rPr>
              <w:t>CONSORT 2025 checklist item description</w:t>
            </w:r>
          </w:p>
        </w:tc>
        <w:tc>
          <w:tcPr>
            <w:tcW w:w="1441" w:type="dxa"/>
            <w:vAlign w:val="center"/>
          </w:tcPr>
          <w:p w:rsidR="009219F7" w:rsidRPr="00623F6D" w:rsidRDefault="009219F7" w:rsidP="002767BA">
            <w:pPr>
              <w:pStyle w:val="TableHeader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rFonts w:ascii="Arial" w:hAnsi="Arial"/>
                <w:sz w:val="16"/>
                <w:szCs w:val="24"/>
              </w:rPr>
              <w:t>Reported on page no.</w:t>
            </w:r>
          </w:p>
        </w:tc>
      </w:tr>
      <w:tr w:rsidR="009219F7" w:rsidRPr="009C6FD6" w:rsidTr="002767BA">
        <w:trPr>
          <w:trHeight w:val="268"/>
          <w:jc w:val="center"/>
        </w:trPr>
        <w:tc>
          <w:tcPr>
            <w:tcW w:w="13947" w:type="dxa"/>
            <w:gridSpan w:val="3"/>
          </w:tcPr>
          <w:p w:rsidR="009219F7" w:rsidRPr="00A95D8C" w:rsidRDefault="009219F7" w:rsidP="001F584B">
            <w:pPr>
              <w:pStyle w:val="TableBody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b/>
                <w:sz w:val="16"/>
                <w:szCs w:val="24"/>
              </w:rPr>
              <w:t>Title and abstract</w:t>
            </w:r>
          </w:p>
        </w:tc>
        <w:tc>
          <w:tcPr>
            <w:tcW w:w="1441" w:type="dxa"/>
            <w:vAlign w:val="center"/>
          </w:tcPr>
          <w:p w:rsidR="009219F7" w:rsidRPr="00A95D8C" w:rsidRDefault="009219F7" w:rsidP="002767BA">
            <w:pPr>
              <w:pStyle w:val="TableBody"/>
              <w:autoSpaceDE w:val="0"/>
              <w:autoSpaceDN w:val="0"/>
              <w:adjustRightInd w:val="0"/>
              <w:jc w:val="center"/>
              <w:rPr>
                <w:b/>
                <w:szCs w:val="24"/>
              </w:rPr>
            </w:pPr>
          </w:p>
        </w:tc>
      </w:tr>
      <w:tr w:rsidR="009219F7" w:rsidRPr="009C6FD6" w:rsidTr="002767BA">
        <w:trPr>
          <w:trHeight w:val="276"/>
          <w:jc w:val="center"/>
        </w:trPr>
        <w:tc>
          <w:tcPr>
            <w:tcW w:w="2716" w:type="dxa"/>
            <w:vMerge w:val="restart"/>
          </w:tcPr>
          <w:p w:rsidR="009219F7" w:rsidRPr="00A95D8C" w:rsidRDefault="009219F7" w:rsidP="005778C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Title and structured abstract</w:t>
            </w:r>
          </w:p>
        </w:tc>
        <w:tc>
          <w:tcPr>
            <w:tcW w:w="874" w:type="dxa"/>
          </w:tcPr>
          <w:p w:rsidR="009219F7" w:rsidRPr="00A95D8C" w:rsidRDefault="009219F7" w:rsidP="005778C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1a</w:t>
            </w:r>
          </w:p>
        </w:tc>
        <w:tc>
          <w:tcPr>
            <w:tcW w:w="10357" w:type="dxa"/>
          </w:tcPr>
          <w:p w:rsidR="009219F7" w:rsidRPr="00A95D8C" w:rsidRDefault="009219F7" w:rsidP="001F584B">
            <w:pPr>
              <w:pStyle w:val="TableBody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 xml:space="preserve">Identification as a </w:t>
            </w:r>
            <w:r w:rsidR="002767BA" w:rsidRPr="00A95D8C">
              <w:rPr>
                <w:rFonts w:ascii="Arial" w:hAnsi="Arial"/>
                <w:sz w:val="16"/>
                <w:szCs w:val="24"/>
              </w:rPr>
              <w:t>randomized</w:t>
            </w:r>
            <w:r w:rsidRPr="00A95D8C">
              <w:rPr>
                <w:rFonts w:ascii="Arial" w:hAnsi="Arial"/>
                <w:sz w:val="16"/>
                <w:szCs w:val="24"/>
              </w:rPr>
              <w:t xml:space="preserve"> trial</w:t>
            </w:r>
          </w:p>
        </w:tc>
        <w:tc>
          <w:tcPr>
            <w:tcW w:w="1441" w:type="dxa"/>
            <w:vAlign w:val="center"/>
          </w:tcPr>
          <w:p w:rsidR="00172DBB" w:rsidRDefault="005778C3">
            <w:r>
              <w:rPr>
                <w:rFonts w:ascii="Arial" w:hAnsi="Arial"/>
                <w:sz w:val="16"/>
              </w:rPr>
              <w:t>1</w:t>
            </w:r>
          </w:p>
        </w:tc>
      </w:tr>
      <w:tr w:rsidR="009219F7" w:rsidRPr="009C6FD6" w:rsidTr="002767BA">
        <w:trPr>
          <w:trHeight w:val="47"/>
          <w:jc w:val="center"/>
        </w:trPr>
        <w:tc>
          <w:tcPr>
            <w:tcW w:w="2716" w:type="dxa"/>
            <w:vMerge/>
          </w:tcPr>
          <w:p w:rsidR="009219F7" w:rsidRPr="009C6FD6" w:rsidRDefault="009219F7" w:rsidP="005778C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74" w:type="dxa"/>
          </w:tcPr>
          <w:p w:rsidR="009219F7" w:rsidRPr="00A95D8C" w:rsidRDefault="009219F7" w:rsidP="005778C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1b</w:t>
            </w:r>
          </w:p>
        </w:tc>
        <w:tc>
          <w:tcPr>
            <w:tcW w:w="10357" w:type="dxa"/>
          </w:tcPr>
          <w:p w:rsidR="009219F7" w:rsidRPr="00A95D8C" w:rsidRDefault="009219F7" w:rsidP="001F584B">
            <w:pPr>
              <w:pStyle w:val="TableBody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Structured summary of the trial design, methods, results, and conclusions</w:t>
            </w:r>
          </w:p>
        </w:tc>
        <w:tc>
          <w:tcPr>
            <w:tcW w:w="1441" w:type="dxa"/>
            <w:vAlign w:val="center"/>
          </w:tcPr>
          <w:p w:rsidR="00172DBB" w:rsidRDefault="005778C3">
            <w:r>
              <w:rPr>
                <w:rFonts w:ascii="Arial" w:hAnsi="Arial"/>
                <w:sz w:val="16"/>
              </w:rPr>
              <w:t>2</w:t>
            </w:r>
          </w:p>
        </w:tc>
      </w:tr>
      <w:tr w:rsidR="009219F7" w:rsidRPr="009C6FD6" w:rsidTr="002767BA">
        <w:trPr>
          <w:trHeight w:val="276"/>
          <w:jc w:val="center"/>
        </w:trPr>
        <w:tc>
          <w:tcPr>
            <w:tcW w:w="13947" w:type="dxa"/>
            <w:gridSpan w:val="3"/>
          </w:tcPr>
          <w:p w:rsidR="009219F7" w:rsidRPr="00A95D8C" w:rsidRDefault="009219F7" w:rsidP="001F584B">
            <w:pPr>
              <w:pStyle w:val="TableBody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b/>
                <w:sz w:val="16"/>
                <w:szCs w:val="24"/>
              </w:rPr>
              <w:t>Open science</w:t>
            </w:r>
          </w:p>
        </w:tc>
        <w:tc>
          <w:tcPr>
            <w:tcW w:w="1441" w:type="dxa"/>
            <w:vAlign w:val="center"/>
          </w:tcPr>
          <w:p w:rsidR="009219F7" w:rsidRPr="00A95D8C" w:rsidRDefault="009219F7" w:rsidP="002767BA">
            <w:pPr>
              <w:pStyle w:val="TableBody"/>
              <w:autoSpaceDE w:val="0"/>
              <w:autoSpaceDN w:val="0"/>
              <w:adjustRightInd w:val="0"/>
              <w:jc w:val="center"/>
              <w:rPr>
                <w:b/>
                <w:szCs w:val="24"/>
              </w:rPr>
            </w:pPr>
          </w:p>
        </w:tc>
      </w:tr>
      <w:tr w:rsidR="009219F7" w:rsidRPr="009C6FD6" w:rsidTr="002767BA">
        <w:trPr>
          <w:trHeight w:val="272"/>
          <w:jc w:val="center"/>
        </w:trPr>
        <w:tc>
          <w:tcPr>
            <w:tcW w:w="2716" w:type="dxa"/>
          </w:tcPr>
          <w:p w:rsidR="009219F7" w:rsidRPr="00A95D8C" w:rsidRDefault="009219F7" w:rsidP="005778C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Trial registration</w:t>
            </w:r>
          </w:p>
        </w:tc>
        <w:tc>
          <w:tcPr>
            <w:tcW w:w="874" w:type="dxa"/>
          </w:tcPr>
          <w:p w:rsidR="009219F7" w:rsidRPr="00A95D8C" w:rsidRDefault="009219F7" w:rsidP="005778C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2</w:t>
            </w:r>
          </w:p>
        </w:tc>
        <w:tc>
          <w:tcPr>
            <w:tcW w:w="10357" w:type="dxa"/>
          </w:tcPr>
          <w:p w:rsidR="009219F7" w:rsidRPr="00A95D8C" w:rsidRDefault="009219F7" w:rsidP="001F584B">
            <w:pPr>
              <w:pStyle w:val="TableBody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Name of trial registry, identifying number (with URL) and date of registration</w:t>
            </w:r>
          </w:p>
        </w:tc>
        <w:tc>
          <w:tcPr>
            <w:tcW w:w="1441" w:type="dxa"/>
            <w:vAlign w:val="center"/>
          </w:tcPr>
          <w:p w:rsidR="00172DBB" w:rsidRDefault="005778C3">
            <w:r>
              <w:rPr>
                <w:rFonts w:ascii="Arial" w:hAnsi="Arial"/>
                <w:sz w:val="16"/>
              </w:rPr>
              <w:t>1, 5</w:t>
            </w:r>
          </w:p>
        </w:tc>
      </w:tr>
      <w:tr w:rsidR="009219F7" w:rsidRPr="009C6FD6" w:rsidTr="002767BA">
        <w:trPr>
          <w:trHeight w:val="272"/>
          <w:jc w:val="center"/>
        </w:trPr>
        <w:tc>
          <w:tcPr>
            <w:tcW w:w="2716" w:type="dxa"/>
          </w:tcPr>
          <w:p w:rsidR="009219F7" w:rsidRPr="00A95D8C" w:rsidRDefault="009219F7" w:rsidP="005778C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Protocol and statistical analysis plan</w:t>
            </w:r>
          </w:p>
        </w:tc>
        <w:tc>
          <w:tcPr>
            <w:tcW w:w="874" w:type="dxa"/>
          </w:tcPr>
          <w:p w:rsidR="009219F7" w:rsidRPr="00A95D8C" w:rsidRDefault="009219F7" w:rsidP="005778C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3</w:t>
            </w:r>
          </w:p>
        </w:tc>
        <w:tc>
          <w:tcPr>
            <w:tcW w:w="10357" w:type="dxa"/>
          </w:tcPr>
          <w:p w:rsidR="009219F7" w:rsidRPr="00A95D8C" w:rsidRDefault="009219F7" w:rsidP="001F584B">
            <w:pPr>
              <w:pStyle w:val="TableBody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Where the trial protocol and statistical analysis plan can be accessed</w:t>
            </w:r>
          </w:p>
        </w:tc>
        <w:tc>
          <w:tcPr>
            <w:tcW w:w="1441" w:type="dxa"/>
            <w:vAlign w:val="center"/>
          </w:tcPr>
          <w:p w:rsidR="00172DBB" w:rsidRDefault="005778C3">
            <w:r>
              <w:rPr>
                <w:rFonts w:ascii="Arial" w:hAnsi="Arial"/>
                <w:sz w:val="16"/>
              </w:rPr>
              <w:t>NR</w:t>
            </w:r>
          </w:p>
        </w:tc>
      </w:tr>
      <w:tr w:rsidR="009219F7" w:rsidRPr="009C6FD6" w:rsidTr="002767BA">
        <w:trPr>
          <w:trHeight w:val="272"/>
          <w:jc w:val="center"/>
        </w:trPr>
        <w:tc>
          <w:tcPr>
            <w:tcW w:w="2716" w:type="dxa"/>
          </w:tcPr>
          <w:p w:rsidR="009219F7" w:rsidRPr="00A95D8C" w:rsidRDefault="009219F7" w:rsidP="005778C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Data sharing</w:t>
            </w:r>
          </w:p>
        </w:tc>
        <w:tc>
          <w:tcPr>
            <w:tcW w:w="874" w:type="dxa"/>
          </w:tcPr>
          <w:p w:rsidR="009219F7" w:rsidRPr="00A95D8C" w:rsidRDefault="009219F7" w:rsidP="005778C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4</w:t>
            </w:r>
          </w:p>
        </w:tc>
        <w:tc>
          <w:tcPr>
            <w:tcW w:w="10357" w:type="dxa"/>
          </w:tcPr>
          <w:p w:rsidR="009219F7" w:rsidRPr="00A95D8C" w:rsidRDefault="009219F7" w:rsidP="001F584B">
            <w:pPr>
              <w:pStyle w:val="TableBody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Where and how the individual de-identified participant data (including data dictionary), statistical code and any other materials can be accessed</w:t>
            </w:r>
          </w:p>
        </w:tc>
        <w:tc>
          <w:tcPr>
            <w:tcW w:w="1441" w:type="dxa"/>
            <w:vAlign w:val="center"/>
          </w:tcPr>
          <w:p w:rsidR="00172DBB" w:rsidRDefault="005778C3">
            <w:r>
              <w:rPr>
                <w:rFonts w:ascii="Arial" w:hAnsi="Arial"/>
                <w:sz w:val="16"/>
              </w:rPr>
              <w:t>1</w:t>
            </w:r>
          </w:p>
        </w:tc>
      </w:tr>
      <w:tr w:rsidR="009219F7" w:rsidRPr="009C6FD6" w:rsidTr="002767BA">
        <w:trPr>
          <w:trHeight w:val="272"/>
          <w:jc w:val="center"/>
        </w:trPr>
        <w:tc>
          <w:tcPr>
            <w:tcW w:w="2716" w:type="dxa"/>
            <w:vMerge w:val="restart"/>
          </w:tcPr>
          <w:p w:rsidR="009219F7" w:rsidRPr="00A95D8C" w:rsidRDefault="009219F7" w:rsidP="005778C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Funding and conflicts of interest</w:t>
            </w:r>
          </w:p>
        </w:tc>
        <w:tc>
          <w:tcPr>
            <w:tcW w:w="874" w:type="dxa"/>
          </w:tcPr>
          <w:p w:rsidR="009219F7" w:rsidRPr="00A95D8C" w:rsidRDefault="009219F7" w:rsidP="005778C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5a</w:t>
            </w:r>
          </w:p>
        </w:tc>
        <w:tc>
          <w:tcPr>
            <w:tcW w:w="10357" w:type="dxa"/>
          </w:tcPr>
          <w:p w:rsidR="009219F7" w:rsidRPr="00A95D8C" w:rsidRDefault="009219F7" w:rsidP="001F584B">
            <w:pPr>
              <w:pStyle w:val="TableBody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Sources of funding and other support (</w:t>
            </w:r>
            <w:proofErr w:type="spellStart"/>
            <w:r w:rsidRPr="00A95D8C">
              <w:rPr>
                <w:rFonts w:ascii="Arial" w:hAnsi="Arial"/>
                <w:sz w:val="16"/>
                <w:szCs w:val="24"/>
              </w:rPr>
              <w:t>eg</w:t>
            </w:r>
            <w:proofErr w:type="spellEnd"/>
            <w:r w:rsidRPr="00A95D8C">
              <w:rPr>
                <w:rFonts w:ascii="Arial" w:hAnsi="Arial"/>
                <w:sz w:val="16"/>
                <w:szCs w:val="24"/>
              </w:rPr>
              <w:t>, supply of drugs), and role of funders in the design, conduct, analysis and reporting of the trial</w:t>
            </w:r>
          </w:p>
        </w:tc>
        <w:tc>
          <w:tcPr>
            <w:tcW w:w="1441" w:type="dxa"/>
            <w:vAlign w:val="center"/>
          </w:tcPr>
          <w:p w:rsidR="00172DBB" w:rsidRDefault="005778C3">
            <w:r>
              <w:rPr>
                <w:rFonts w:ascii="Arial" w:hAnsi="Arial"/>
                <w:sz w:val="16"/>
              </w:rPr>
              <w:t>1</w:t>
            </w:r>
          </w:p>
        </w:tc>
      </w:tr>
      <w:tr w:rsidR="009219F7" w:rsidRPr="009C6FD6" w:rsidTr="002767BA">
        <w:trPr>
          <w:trHeight w:val="272"/>
          <w:jc w:val="center"/>
        </w:trPr>
        <w:tc>
          <w:tcPr>
            <w:tcW w:w="2716" w:type="dxa"/>
            <w:vMerge/>
          </w:tcPr>
          <w:p w:rsidR="009219F7" w:rsidRPr="009C6FD6" w:rsidRDefault="009219F7" w:rsidP="005778C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74" w:type="dxa"/>
          </w:tcPr>
          <w:p w:rsidR="009219F7" w:rsidRPr="00A95D8C" w:rsidRDefault="009219F7" w:rsidP="005778C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5b</w:t>
            </w:r>
          </w:p>
        </w:tc>
        <w:tc>
          <w:tcPr>
            <w:tcW w:w="10357" w:type="dxa"/>
          </w:tcPr>
          <w:p w:rsidR="009219F7" w:rsidRPr="00A95D8C" w:rsidRDefault="009219F7" w:rsidP="001F584B">
            <w:pPr>
              <w:pStyle w:val="TableBody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Financial and other conflicts of interest of the manuscript authors</w:t>
            </w:r>
          </w:p>
        </w:tc>
        <w:tc>
          <w:tcPr>
            <w:tcW w:w="1441" w:type="dxa"/>
            <w:vAlign w:val="center"/>
          </w:tcPr>
          <w:p w:rsidR="00172DBB" w:rsidRDefault="005778C3">
            <w:r>
              <w:rPr>
                <w:rFonts w:ascii="Arial" w:hAnsi="Arial"/>
                <w:sz w:val="16"/>
              </w:rPr>
              <w:t>1</w:t>
            </w:r>
          </w:p>
        </w:tc>
      </w:tr>
      <w:tr w:rsidR="009219F7" w:rsidRPr="009C6FD6" w:rsidTr="002767BA">
        <w:trPr>
          <w:trHeight w:val="276"/>
          <w:jc w:val="center"/>
        </w:trPr>
        <w:tc>
          <w:tcPr>
            <w:tcW w:w="13947" w:type="dxa"/>
            <w:gridSpan w:val="3"/>
          </w:tcPr>
          <w:p w:rsidR="009219F7" w:rsidRPr="00A95D8C" w:rsidRDefault="009219F7" w:rsidP="001F584B">
            <w:pPr>
              <w:pStyle w:val="TableBody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b/>
                <w:sz w:val="16"/>
                <w:szCs w:val="24"/>
              </w:rPr>
              <w:t>Introduction</w:t>
            </w:r>
          </w:p>
        </w:tc>
        <w:tc>
          <w:tcPr>
            <w:tcW w:w="1441" w:type="dxa"/>
            <w:vAlign w:val="center"/>
          </w:tcPr>
          <w:p w:rsidR="009219F7" w:rsidRPr="00A95D8C" w:rsidRDefault="009219F7" w:rsidP="002767BA">
            <w:pPr>
              <w:pStyle w:val="TableBody"/>
              <w:autoSpaceDE w:val="0"/>
              <w:autoSpaceDN w:val="0"/>
              <w:adjustRightInd w:val="0"/>
              <w:jc w:val="center"/>
              <w:rPr>
                <w:b/>
                <w:szCs w:val="24"/>
              </w:rPr>
            </w:pPr>
          </w:p>
        </w:tc>
      </w:tr>
      <w:tr w:rsidR="009219F7" w:rsidRPr="009C6FD6" w:rsidTr="002767BA">
        <w:trPr>
          <w:trHeight w:val="271"/>
          <w:jc w:val="center"/>
        </w:trPr>
        <w:tc>
          <w:tcPr>
            <w:tcW w:w="2716" w:type="dxa"/>
          </w:tcPr>
          <w:p w:rsidR="009219F7" w:rsidRPr="00A95D8C" w:rsidRDefault="009219F7" w:rsidP="005778C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Background and rationale</w:t>
            </w:r>
          </w:p>
        </w:tc>
        <w:tc>
          <w:tcPr>
            <w:tcW w:w="874" w:type="dxa"/>
          </w:tcPr>
          <w:p w:rsidR="009219F7" w:rsidRPr="00A95D8C" w:rsidRDefault="009219F7" w:rsidP="005778C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6</w:t>
            </w:r>
          </w:p>
        </w:tc>
        <w:tc>
          <w:tcPr>
            <w:tcW w:w="10357" w:type="dxa"/>
          </w:tcPr>
          <w:p w:rsidR="009219F7" w:rsidRPr="00A95D8C" w:rsidRDefault="009219F7" w:rsidP="001F584B">
            <w:pPr>
              <w:pStyle w:val="TableBody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Scientific background and rationale</w:t>
            </w:r>
          </w:p>
        </w:tc>
        <w:tc>
          <w:tcPr>
            <w:tcW w:w="1441" w:type="dxa"/>
            <w:vAlign w:val="center"/>
          </w:tcPr>
          <w:p w:rsidR="00172DBB" w:rsidRDefault="005778C3">
            <w:r>
              <w:rPr>
                <w:rFonts w:ascii="Arial" w:hAnsi="Arial"/>
                <w:sz w:val="16"/>
              </w:rPr>
              <w:t>3–4</w:t>
            </w:r>
          </w:p>
        </w:tc>
      </w:tr>
      <w:tr w:rsidR="002767BA" w:rsidRPr="009C6FD6" w:rsidTr="002767BA">
        <w:trPr>
          <w:trHeight w:val="276"/>
          <w:jc w:val="center"/>
        </w:trPr>
        <w:tc>
          <w:tcPr>
            <w:tcW w:w="2716" w:type="dxa"/>
            <w:vAlign w:val="center"/>
          </w:tcPr>
          <w:p w:rsidR="002767BA" w:rsidRPr="00A95D8C" w:rsidRDefault="002767BA" w:rsidP="002767BA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Objectives</w:t>
            </w:r>
          </w:p>
        </w:tc>
        <w:tc>
          <w:tcPr>
            <w:tcW w:w="874" w:type="dxa"/>
          </w:tcPr>
          <w:p w:rsidR="002767BA" w:rsidRPr="00A95D8C" w:rsidRDefault="002767BA" w:rsidP="002767BA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7</w:t>
            </w:r>
          </w:p>
        </w:tc>
        <w:tc>
          <w:tcPr>
            <w:tcW w:w="10357" w:type="dxa"/>
          </w:tcPr>
          <w:p w:rsidR="002767BA" w:rsidRPr="00A95D8C" w:rsidRDefault="002767BA" w:rsidP="001F584B">
            <w:pPr>
              <w:pStyle w:val="TableBody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Specific objectives related to benefits and harms</w:t>
            </w:r>
          </w:p>
        </w:tc>
        <w:tc>
          <w:tcPr>
            <w:tcW w:w="1441" w:type="dxa"/>
            <w:vAlign w:val="center"/>
          </w:tcPr>
          <w:p w:rsidR="00172DBB" w:rsidRDefault="005778C3">
            <w:r>
              <w:rPr>
                <w:rFonts w:ascii="Arial" w:hAnsi="Arial"/>
                <w:sz w:val="16"/>
              </w:rPr>
              <w:t>4</w:t>
            </w:r>
          </w:p>
        </w:tc>
      </w:tr>
      <w:tr w:rsidR="002767BA" w:rsidRPr="009C6FD6" w:rsidTr="002767BA">
        <w:trPr>
          <w:trHeight w:val="276"/>
          <w:jc w:val="center"/>
        </w:trPr>
        <w:tc>
          <w:tcPr>
            <w:tcW w:w="13947" w:type="dxa"/>
            <w:gridSpan w:val="3"/>
          </w:tcPr>
          <w:p w:rsidR="002767BA" w:rsidRPr="00A95D8C" w:rsidRDefault="002767BA" w:rsidP="001F584B">
            <w:pPr>
              <w:pStyle w:val="TableBody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b/>
                <w:sz w:val="16"/>
                <w:szCs w:val="24"/>
              </w:rPr>
              <w:t>Methods</w:t>
            </w:r>
          </w:p>
        </w:tc>
        <w:tc>
          <w:tcPr>
            <w:tcW w:w="1441" w:type="dxa"/>
            <w:vAlign w:val="center"/>
          </w:tcPr>
          <w:p w:rsidR="002767BA" w:rsidRPr="00A95D8C" w:rsidRDefault="002767BA" w:rsidP="002767BA">
            <w:pPr>
              <w:pStyle w:val="TableBody"/>
              <w:autoSpaceDE w:val="0"/>
              <w:autoSpaceDN w:val="0"/>
              <w:adjustRightInd w:val="0"/>
              <w:jc w:val="center"/>
              <w:rPr>
                <w:b/>
                <w:szCs w:val="24"/>
              </w:rPr>
            </w:pPr>
          </w:p>
        </w:tc>
      </w:tr>
      <w:tr w:rsidR="002767BA" w:rsidRPr="009C6FD6" w:rsidTr="002767BA">
        <w:trPr>
          <w:trHeight w:val="268"/>
          <w:jc w:val="center"/>
        </w:trPr>
        <w:tc>
          <w:tcPr>
            <w:tcW w:w="2716" w:type="dxa"/>
          </w:tcPr>
          <w:p w:rsidR="002767BA" w:rsidRPr="00A95D8C" w:rsidRDefault="002767BA" w:rsidP="002767BA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Patient and public involvement</w:t>
            </w:r>
          </w:p>
        </w:tc>
        <w:tc>
          <w:tcPr>
            <w:tcW w:w="874" w:type="dxa"/>
          </w:tcPr>
          <w:p w:rsidR="002767BA" w:rsidRPr="00A95D8C" w:rsidRDefault="002767BA" w:rsidP="002767BA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8</w:t>
            </w:r>
          </w:p>
        </w:tc>
        <w:tc>
          <w:tcPr>
            <w:tcW w:w="10357" w:type="dxa"/>
          </w:tcPr>
          <w:p w:rsidR="002767BA" w:rsidRPr="00A95D8C" w:rsidRDefault="002767BA" w:rsidP="001F584B">
            <w:pPr>
              <w:pStyle w:val="TableBody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Details of patient or public involvement in the design, conduct and reporting of the trial</w:t>
            </w:r>
          </w:p>
        </w:tc>
        <w:tc>
          <w:tcPr>
            <w:tcW w:w="1441" w:type="dxa"/>
            <w:vAlign w:val="center"/>
          </w:tcPr>
          <w:p w:rsidR="00172DBB" w:rsidRDefault="005778C3">
            <w:r>
              <w:rPr>
                <w:rFonts w:ascii="Arial" w:hAnsi="Arial"/>
                <w:sz w:val="16"/>
              </w:rPr>
              <w:t>NR</w:t>
            </w:r>
          </w:p>
        </w:tc>
      </w:tr>
      <w:tr w:rsidR="002767BA" w:rsidRPr="009C6FD6" w:rsidTr="002767BA">
        <w:trPr>
          <w:trHeight w:val="268"/>
          <w:jc w:val="center"/>
        </w:trPr>
        <w:tc>
          <w:tcPr>
            <w:tcW w:w="2716" w:type="dxa"/>
          </w:tcPr>
          <w:p w:rsidR="002767BA" w:rsidRPr="00A95D8C" w:rsidRDefault="002767BA" w:rsidP="002767BA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Trial design</w:t>
            </w:r>
          </w:p>
        </w:tc>
        <w:tc>
          <w:tcPr>
            <w:tcW w:w="874" w:type="dxa"/>
          </w:tcPr>
          <w:p w:rsidR="002767BA" w:rsidRPr="00A95D8C" w:rsidRDefault="002767BA" w:rsidP="002767BA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9</w:t>
            </w:r>
          </w:p>
        </w:tc>
        <w:tc>
          <w:tcPr>
            <w:tcW w:w="10357" w:type="dxa"/>
          </w:tcPr>
          <w:p w:rsidR="002767BA" w:rsidRPr="00A95D8C" w:rsidRDefault="002767BA" w:rsidP="001F584B">
            <w:pPr>
              <w:pStyle w:val="TableBody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Description of trial design including type of trial (</w:t>
            </w:r>
            <w:proofErr w:type="spellStart"/>
            <w:r w:rsidRPr="00A95D8C">
              <w:rPr>
                <w:rFonts w:ascii="Arial" w:hAnsi="Arial"/>
                <w:sz w:val="16"/>
                <w:szCs w:val="24"/>
              </w:rPr>
              <w:t>eg</w:t>
            </w:r>
            <w:proofErr w:type="spellEnd"/>
            <w:r w:rsidRPr="00A95D8C">
              <w:rPr>
                <w:rFonts w:ascii="Arial" w:hAnsi="Arial"/>
                <w:sz w:val="16"/>
                <w:szCs w:val="24"/>
              </w:rPr>
              <w:t>, parallel group, crossover), allocation ratio, and framework (</w:t>
            </w:r>
            <w:proofErr w:type="spellStart"/>
            <w:r w:rsidRPr="00A95D8C">
              <w:rPr>
                <w:rFonts w:ascii="Arial" w:hAnsi="Arial"/>
                <w:sz w:val="16"/>
                <w:szCs w:val="24"/>
              </w:rPr>
              <w:t>eg</w:t>
            </w:r>
            <w:proofErr w:type="spellEnd"/>
            <w:r w:rsidRPr="00A95D8C">
              <w:rPr>
                <w:rFonts w:ascii="Arial" w:hAnsi="Arial"/>
                <w:sz w:val="16"/>
                <w:szCs w:val="24"/>
              </w:rPr>
              <w:t>, superiority, equivalence, non-inferiority, exploratory)</w:t>
            </w:r>
          </w:p>
        </w:tc>
        <w:tc>
          <w:tcPr>
            <w:tcW w:w="1441" w:type="dxa"/>
            <w:vAlign w:val="center"/>
          </w:tcPr>
          <w:p w:rsidR="00172DBB" w:rsidRDefault="005778C3">
            <w:r>
              <w:rPr>
                <w:rFonts w:ascii="Arial" w:hAnsi="Arial"/>
                <w:sz w:val="16"/>
              </w:rPr>
              <w:t>4</w:t>
            </w:r>
          </w:p>
        </w:tc>
      </w:tr>
      <w:tr w:rsidR="002767BA" w:rsidRPr="009C6FD6" w:rsidTr="002767BA">
        <w:trPr>
          <w:trHeight w:val="214"/>
          <w:jc w:val="center"/>
        </w:trPr>
        <w:tc>
          <w:tcPr>
            <w:tcW w:w="2716" w:type="dxa"/>
          </w:tcPr>
          <w:p w:rsidR="002767BA" w:rsidRPr="00A95D8C" w:rsidRDefault="002767BA" w:rsidP="002767BA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Changes to trial protocol</w:t>
            </w:r>
          </w:p>
        </w:tc>
        <w:tc>
          <w:tcPr>
            <w:tcW w:w="874" w:type="dxa"/>
          </w:tcPr>
          <w:p w:rsidR="002767BA" w:rsidRPr="00A95D8C" w:rsidRDefault="002767BA" w:rsidP="002767BA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10</w:t>
            </w:r>
          </w:p>
        </w:tc>
        <w:tc>
          <w:tcPr>
            <w:tcW w:w="10357" w:type="dxa"/>
          </w:tcPr>
          <w:p w:rsidR="002767BA" w:rsidRPr="00A95D8C" w:rsidRDefault="002767BA" w:rsidP="001F584B">
            <w:pPr>
              <w:pStyle w:val="TableBody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Important changes to the trial after it commenced including any outcomes or analyses that were not prespecified, with reason</w:t>
            </w:r>
          </w:p>
        </w:tc>
        <w:tc>
          <w:tcPr>
            <w:tcW w:w="1441" w:type="dxa"/>
            <w:vAlign w:val="center"/>
          </w:tcPr>
          <w:p w:rsidR="00172DBB" w:rsidRDefault="005778C3">
            <w:r>
              <w:rPr>
                <w:rFonts w:ascii="Arial" w:hAnsi="Arial"/>
                <w:sz w:val="16"/>
              </w:rPr>
              <w:t>5</w:t>
            </w:r>
          </w:p>
        </w:tc>
      </w:tr>
      <w:tr w:rsidR="002767BA" w:rsidRPr="009C6FD6" w:rsidTr="002767BA">
        <w:trPr>
          <w:trHeight w:val="96"/>
          <w:jc w:val="center"/>
        </w:trPr>
        <w:tc>
          <w:tcPr>
            <w:tcW w:w="2716" w:type="dxa"/>
          </w:tcPr>
          <w:p w:rsidR="002767BA" w:rsidRPr="00A95D8C" w:rsidRDefault="002767BA" w:rsidP="002767BA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Trial setting</w:t>
            </w:r>
          </w:p>
        </w:tc>
        <w:tc>
          <w:tcPr>
            <w:tcW w:w="874" w:type="dxa"/>
          </w:tcPr>
          <w:p w:rsidR="002767BA" w:rsidRPr="00A95D8C" w:rsidRDefault="002767BA" w:rsidP="002767BA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11</w:t>
            </w:r>
          </w:p>
        </w:tc>
        <w:tc>
          <w:tcPr>
            <w:tcW w:w="10357" w:type="dxa"/>
          </w:tcPr>
          <w:p w:rsidR="002767BA" w:rsidRPr="00A95D8C" w:rsidRDefault="002767BA" w:rsidP="001F584B">
            <w:pPr>
              <w:pStyle w:val="TableBody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Settings (</w:t>
            </w:r>
            <w:proofErr w:type="spellStart"/>
            <w:r w:rsidRPr="00A95D8C">
              <w:rPr>
                <w:rFonts w:ascii="Arial" w:hAnsi="Arial"/>
                <w:sz w:val="16"/>
                <w:szCs w:val="24"/>
              </w:rPr>
              <w:t>eg</w:t>
            </w:r>
            <w:proofErr w:type="spellEnd"/>
            <w:r w:rsidRPr="00A95D8C">
              <w:rPr>
                <w:rFonts w:ascii="Arial" w:hAnsi="Arial"/>
                <w:sz w:val="16"/>
                <w:szCs w:val="24"/>
              </w:rPr>
              <w:t>, community, hospital) and locations (</w:t>
            </w:r>
            <w:proofErr w:type="spellStart"/>
            <w:r w:rsidRPr="00A95D8C">
              <w:rPr>
                <w:rFonts w:ascii="Arial" w:hAnsi="Arial"/>
                <w:sz w:val="16"/>
                <w:szCs w:val="24"/>
              </w:rPr>
              <w:t>eg</w:t>
            </w:r>
            <w:proofErr w:type="spellEnd"/>
            <w:r w:rsidRPr="00A95D8C">
              <w:rPr>
                <w:rFonts w:ascii="Arial" w:hAnsi="Arial"/>
                <w:sz w:val="16"/>
                <w:szCs w:val="24"/>
              </w:rPr>
              <w:t>, countries, sites) where the trial was conducted</w:t>
            </w:r>
          </w:p>
        </w:tc>
        <w:tc>
          <w:tcPr>
            <w:tcW w:w="1441" w:type="dxa"/>
            <w:vAlign w:val="center"/>
          </w:tcPr>
          <w:p w:rsidR="00172DBB" w:rsidRDefault="005778C3">
            <w:r>
              <w:rPr>
                <w:rFonts w:ascii="Arial" w:hAnsi="Arial"/>
                <w:sz w:val="16"/>
              </w:rPr>
              <w:t>4–5</w:t>
            </w:r>
          </w:p>
        </w:tc>
      </w:tr>
      <w:tr w:rsidR="002767BA" w:rsidRPr="009C6FD6" w:rsidTr="002767BA">
        <w:trPr>
          <w:trHeight w:val="276"/>
          <w:jc w:val="center"/>
        </w:trPr>
        <w:tc>
          <w:tcPr>
            <w:tcW w:w="2716" w:type="dxa"/>
            <w:vMerge w:val="restart"/>
          </w:tcPr>
          <w:p w:rsidR="002767BA" w:rsidRPr="00A95D8C" w:rsidRDefault="002767BA" w:rsidP="002767BA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Eligibility criteria</w:t>
            </w:r>
          </w:p>
        </w:tc>
        <w:tc>
          <w:tcPr>
            <w:tcW w:w="874" w:type="dxa"/>
          </w:tcPr>
          <w:p w:rsidR="002767BA" w:rsidRPr="00A95D8C" w:rsidRDefault="002767BA" w:rsidP="002767BA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12a</w:t>
            </w:r>
          </w:p>
        </w:tc>
        <w:tc>
          <w:tcPr>
            <w:tcW w:w="10357" w:type="dxa"/>
          </w:tcPr>
          <w:p w:rsidR="002767BA" w:rsidRPr="00A95D8C" w:rsidRDefault="002767BA" w:rsidP="001F584B">
            <w:pPr>
              <w:pStyle w:val="TableBody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Eligibility criteria for participants</w:t>
            </w:r>
          </w:p>
        </w:tc>
        <w:tc>
          <w:tcPr>
            <w:tcW w:w="1441" w:type="dxa"/>
            <w:vAlign w:val="center"/>
          </w:tcPr>
          <w:p w:rsidR="00172DBB" w:rsidRDefault="005778C3">
            <w:r>
              <w:rPr>
                <w:rFonts w:ascii="Arial" w:hAnsi="Arial"/>
                <w:sz w:val="16"/>
              </w:rPr>
              <w:t>5</w:t>
            </w:r>
          </w:p>
        </w:tc>
      </w:tr>
      <w:tr w:rsidR="002767BA" w:rsidRPr="009C6FD6" w:rsidTr="002767BA">
        <w:trPr>
          <w:trHeight w:val="276"/>
          <w:jc w:val="center"/>
        </w:trPr>
        <w:tc>
          <w:tcPr>
            <w:tcW w:w="2716" w:type="dxa"/>
            <w:vMerge/>
            <w:vAlign w:val="center"/>
          </w:tcPr>
          <w:p w:rsidR="002767BA" w:rsidRPr="009C6FD6" w:rsidRDefault="002767BA" w:rsidP="002767BA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74" w:type="dxa"/>
          </w:tcPr>
          <w:p w:rsidR="002767BA" w:rsidRPr="00A95D8C" w:rsidRDefault="002767BA" w:rsidP="002767BA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12b</w:t>
            </w:r>
          </w:p>
        </w:tc>
        <w:tc>
          <w:tcPr>
            <w:tcW w:w="10357" w:type="dxa"/>
          </w:tcPr>
          <w:p w:rsidR="002767BA" w:rsidRPr="00A95D8C" w:rsidRDefault="002767BA" w:rsidP="001F584B">
            <w:pPr>
              <w:pStyle w:val="TableBody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If applicable, eligibility criteria for sites and for individuals delivering the interventions (</w:t>
            </w:r>
            <w:proofErr w:type="spellStart"/>
            <w:r w:rsidRPr="00A95D8C">
              <w:rPr>
                <w:rFonts w:ascii="Arial" w:hAnsi="Arial"/>
                <w:sz w:val="16"/>
                <w:szCs w:val="24"/>
              </w:rPr>
              <w:t>eg</w:t>
            </w:r>
            <w:proofErr w:type="spellEnd"/>
            <w:r w:rsidRPr="00A95D8C">
              <w:rPr>
                <w:rFonts w:ascii="Arial" w:hAnsi="Arial"/>
                <w:sz w:val="16"/>
                <w:szCs w:val="24"/>
              </w:rPr>
              <w:t>, surgeons, physiotherapists)</w:t>
            </w:r>
          </w:p>
        </w:tc>
        <w:tc>
          <w:tcPr>
            <w:tcW w:w="1441" w:type="dxa"/>
            <w:vAlign w:val="center"/>
          </w:tcPr>
          <w:p w:rsidR="00172DBB" w:rsidRDefault="00EA0428">
            <w:r>
              <w:rPr>
                <w:rFonts w:ascii="Arial" w:hAnsi="Arial"/>
                <w:sz w:val="16"/>
              </w:rPr>
              <w:t>5</w:t>
            </w:r>
          </w:p>
        </w:tc>
      </w:tr>
      <w:tr w:rsidR="002767BA" w:rsidRPr="009C6FD6" w:rsidTr="002767BA">
        <w:trPr>
          <w:trHeight w:val="463"/>
          <w:jc w:val="center"/>
        </w:trPr>
        <w:tc>
          <w:tcPr>
            <w:tcW w:w="2716" w:type="dxa"/>
          </w:tcPr>
          <w:p w:rsidR="002767BA" w:rsidRPr="00A95D8C" w:rsidRDefault="002767BA" w:rsidP="002767BA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Intervention and comparator</w:t>
            </w:r>
          </w:p>
        </w:tc>
        <w:tc>
          <w:tcPr>
            <w:tcW w:w="874" w:type="dxa"/>
          </w:tcPr>
          <w:p w:rsidR="002767BA" w:rsidRPr="00A95D8C" w:rsidRDefault="002767BA" w:rsidP="002767BA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13</w:t>
            </w:r>
          </w:p>
        </w:tc>
        <w:tc>
          <w:tcPr>
            <w:tcW w:w="10357" w:type="dxa"/>
          </w:tcPr>
          <w:p w:rsidR="002767BA" w:rsidRPr="00A95D8C" w:rsidRDefault="002767BA" w:rsidP="001F584B">
            <w:pPr>
              <w:pStyle w:val="TableBody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Intervention and comparator with sufficient details to allow replication. If relevant, where additional materials describing the intervention and comparator (</w:t>
            </w:r>
            <w:proofErr w:type="spellStart"/>
            <w:r w:rsidRPr="00A95D8C">
              <w:rPr>
                <w:rFonts w:ascii="Arial" w:hAnsi="Arial"/>
                <w:sz w:val="16"/>
                <w:szCs w:val="24"/>
              </w:rPr>
              <w:t>eg</w:t>
            </w:r>
            <w:proofErr w:type="spellEnd"/>
            <w:r w:rsidRPr="00A95D8C">
              <w:rPr>
                <w:rFonts w:ascii="Arial" w:hAnsi="Arial"/>
                <w:sz w:val="16"/>
                <w:szCs w:val="24"/>
              </w:rPr>
              <w:t>, intervention manual) can be accessed</w:t>
            </w:r>
          </w:p>
        </w:tc>
        <w:tc>
          <w:tcPr>
            <w:tcW w:w="1441" w:type="dxa"/>
            <w:vAlign w:val="center"/>
          </w:tcPr>
          <w:p w:rsidR="00172DBB" w:rsidRDefault="005778C3">
            <w:r>
              <w:rPr>
                <w:rFonts w:ascii="Arial" w:hAnsi="Arial"/>
                <w:sz w:val="16"/>
              </w:rPr>
              <w:t>6</w:t>
            </w:r>
          </w:p>
        </w:tc>
      </w:tr>
      <w:tr w:rsidR="002767BA" w:rsidRPr="009C6FD6" w:rsidTr="002767BA">
        <w:trPr>
          <w:trHeight w:val="614"/>
          <w:jc w:val="center"/>
        </w:trPr>
        <w:tc>
          <w:tcPr>
            <w:tcW w:w="2716" w:type="dxa"/>
          </w:tcPr>
          <w:p w:rsidR="002767BA" w:rsidRPr="00A95D8C" w:rsidRDefault="002767BA" w:rsidP="002767BA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Outcomes</w:t>
            </w:r>
          </w:p>
        </w:tc>
        <w:tc>
          <w:tcPr>
            <w:tcW w:w="874" w:type="dxa"/>
          </w:tcPr>
          <w:p w:rsidR="002767BA" w:rsidRDefault="002767BA" w:rsidP="002767BA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rFonts w:ascii="Arial" w:hAnsi="Arial"/>
                <w:sz w:val="16"/>
                <w:szCs w:val="24"/>
              </w:rPr>
              <w:t>14</w:t>
            </w:r>
          </w:p>
          <w:p w:rsidR="002767BA" w:rsidRPr="009C6FD6" w:rsidRDefault="002767BA" w:rsidP="002767BA">
            <w:pPr>
              <w:pStyle w:val="TableBody"/>
              <w:jc w:val="center"/>
            </w:pPr>
          </w:p>
        </w:tc>
        <w:tc>
          <w:tcPr>
            <w:tcW w:w="10357" w:type="dxa"/>
          </w:tcPr>
          <w:p w:rsidR="002767BA" w:rsidRPr="00A95D8C" w:rsidRDefault="002767BA" w:rsidP="001F584B">
            <w:pPr>
              <w:pStyle w:val="TableBody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Prespecified primary and secondary outcomes, including the specific measurement variable (</w:t>
            </w:r>
            <w:proofErr w:type="spellStart"/>
            <w:r w:rsidRPr="00A95D8C">
              <w:rPr>
                <w:rFonts w:ascii="Arial" w:hAnsi="Arial"/>
                <w:sz w:val="16"/>
                <w:szCs w:val="24"/>
              </w:rPr>
              <w:t>eg</w:t>
            </w:r>
            <w:proofErr w:type="spellEnd"/>
            <w:r w:rsidRPr="00A95D8C">
              <w:rPr>
                <w:rFonts w:ascii="Arial" w:hAnsi="Arial"/>
                <w:sz w:val="16"/>
                <w:szCs w:val="24"/>
              </w:rPr>
              <w:t>, systolic blood pressure), analysis metric (</w:t>
            </w:r>
            <w:proofErr w:type="spellStart"/>
            <w:r w:rsidRPr="00A95D8C">
              <w:rPr>
                <w:rFonts w:ascii="Arial" w:hAnsi="Arial"/>
                <w:sz w:val="16"/>
                <w:szCs w:val="24"/>
              </w:rPr>
              <w:t>eg</w:t>
            </w:r>
            <w:proofErr w:type="spellEnd"/>
            <w:r w:rsidRPr="00A95D8C">
              <w:rPr>
                <w:rFonts w:ascii="Arial" w:hAnsi="Arial"/>
                <w:sz w:val="16"/>
                <w:szCs w:val="24"/>
              </w:rPr>
              <w:t>, change from baseline, final value, time to event), method of aggregation (</w:t>
            </w:r>
            <w:proofErr w:type="spellStart"/>
            <w:r w:rsidRPr="00A95D8C">
              <w:rPr>
                <w:rFonts w:ascii="Arial" w:hAnsi="Arial"/>
                <w:sz w:val="16"/>
                <w:szCs w:val="24"/>
              </w:rPr>
              <w:t>eg</w:t>
            </w:r>
            <w:proofErr w:type="spellEnd"/>
            <w:r w:rsidRPr="00A95D8C">
              <w:rPr>
                <w:rFonts w:ascii="Arial" w:hAnsi="Arial"/>
                <w:sz w:val="16"/>
                <w:szCs w:val="24"/>
              </w:rPr>
              <w:t>, median, proportion), and time point for each outcome</w:t>
            </w:r>
          </w:p>
        </w:tc>
        <w:tc>
          <w:tcPr>
            <w:tcW w:w="1441" w:type="dxa"/>
            <w:vAlign w:val="center"/>
          </w:tcPr>
          <w:p w:rsidR="00172DBB" w:rsidRDefault="005778C3">
            <w:r>
              <w:rPr>
                <w:rFonts w:ascii="Arial" w:hAnsi="Arial"/>
                <w:sz w:val="16"/>
              </w:rPr>
              <w:t>7</w:t>
            </w:r>
          </w:p>
        </w:tc>
      </w:tr>
      <w:tr w:rsidR="002767BA" w:rsidRPr="009C6FD6" w:rsidTr="002767BA">
        <w:trPr>
          <w:trHeight w:val="47"/>
          <w:jc w:val="center"/>
        </w:trPr>
        <w:tc>
          <w:tcPr>
            <w:tcW w:w="2716" w:type="dxa"/>
          </w:tcPr>
          <w:p w:rsidR="002767BA" w:rsidRPr="00A95D8C" w:rsidRDefault="002767BA" w:rsidP="002767BA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Harms</w:t>
            </w:r>
          </w:p>
        </w:tc>
        <w:tc>
          <w:tcPr>
            <w:tcW w:w="874" w:type="dxa"/>
          </w:tcPr>
          <w:p w:rsidR="002767BA" w:rsidRPr="00A95D8C" w:rsidRDefault="002767BA" w:rsidP="002767BA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15</w:t>
            </w:r>
          </w:p>
        </w:tc>
        <w:tc>
          <w:tcPr>
            <w:tcW w:w="10357" w:type="dxa"/>
          </w:tcPr>
          <w:p w:rsidR="002767BA" w:rsidRPr="00A95D8C" w:rsidRDefault="002767BA" w:rsidP="001F584B">
            <w:pPr>
              <w:pStyle w:val="TableBody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How harms were defined and assessed (</w:t>
            </w:r>
            <w:proofErr w:type="spellStart"/>
            <w:r w:rsidRPr="00A95D8C">
              <w:rPr>
                <w:rFonts w:ascii="Arial" w:hAnsi="Arial"/>
                <w:sz w:val="16"/>
                <w:szCs w:val="24"/>
              </w:rPr>
              <w:t>eg</w:t>
            </w:r>
            <w:proofErr w:type="spellEnd"/>
            <w:r w:rsidRPr="00A95D8C">
              <w:rPr>
                <w:rFonts w:ascii="Arial" w:hAnsi="Arial"/>
                <w:sz w:val="16"/>
                <w:szCs w:val="24"/>
              </w:rPr>
              <w:t>, systematically, non-systematically)</w:t>
            </w:r>
          </w:p>
        </w:tc>
        <w:tc>
          <w:tcPr>
            <w:tcW w:w="1441" w:type="dxa"/>
            <w:vAlign w:val="center"/>
          </w:tcPr>
          <w:p w:rsidR="00172DBB" w:rsidRDefault="005778C3">
            <w:r>
              <w:rPr>
                <w:rFonts w:ascii="Arial" w:hAnsi="Arial"/>
                <w:sz w:val="16"/>
              </w:rPr>
              <w:t>7</w:t>
            </w:r>
          </w:p>
        </w:tc>
      </w:tr>
      <w:tr w:rsidR="002767BA" w:rsidRPr="009C6FD6" w:rsidTr="002767BA">
        <w:trPr>
          <w:trHeight w:val="47"/>
          <w:jc w:val="center"/>
        </w:trPr>
        <w:tc>
          <w:tcPr>
            <w:tcW w:w="2716" w:type="dxa"/>
            <w:vMerge w:val="restart"/>
          </w:tcPr>
          <w:p w:rsidR="002767BA" w:rsidRPr="00A95D8C" w:rsidRDefault="002767BA" w:rsidP="002767BA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Sample size</w:t>
            </w:r>
          </w:p>
        </w:tc>
        <w:tc>
          <w:tcPr>
            <w:tcW w:w="874" w:type="dxa"/>
          </w:tcPr>
          <w:p w:rsidR="002767BA" w:rsidRPr="00A95D8C" w:rsidRDefault="002767BA" w:rsidP="002767BA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16a</w:t>
            </w:r>
          </w:p>
        </w:tc>
        <w:tc>
          <w:tcPr>
            <w:tcW w:w="10357" w:type="dxa"/>
          </w:tcPr>
          <w:p w:rsidR="002767BA" w:rsidRPr="00A95D8C" w:rsidRDefault="002767BA" w:rsidP="001F584B">
            <w:pPr>
              <w:pStyle w:val="TableBody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How sample size was determined, including all assumptions supporting the sample size calculation</w:t>
            </w:r>
          </w:p>
        </w:tc>
        <w:tc>
          <w:tcPr>
            <w:tcW w:w="1441" w:type="dxa"/>
            <w:vAlign w:val="center"/>
          </w:tcPr>
          <w:p w:rsidR="00172DBB" w:rsidRDefault="005778C3">
            <w:r>
              <w:rPr>
                <w:rFonts w:ascii="Arial" w:hAnsi="Arial"/>
                <w:sz w:val="16"/>
              </w:rPr>
              <w:t>5</w:t>
            </w:r>
          </w:p>
        </w:tc>
      </w:tr>
      <w:tr w:rsidR="002767BA" w:rsidRPr="009C6FD6" w:rsidTr="002767BA">
        <w:trPr>
          <w:trHeight w:val="62"/>
          <w:jc w:val="center"/>
        </w:trPr>
        <w:tc>
          <w:tcPr>
            <w:tcW w:w="2716" w:type="dxa"/>
            <w:vMerge/>
          </w:tcPr>
          <w:p w:rsidR="002767BA" w:rsidRPr="009C6FD6" w:rsidRDefault="002767BA" w:rsidP="002767BA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74" w:type="dxa"/>
          </w:tcPr>
          <w:p w:rsidR="002767BA" w:rsidRPr="00A95D8C" w:rsidRDefault="002767BA" w:rsidP="002767BA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16b</w:t>
            </w:r>
          </w:p>
        </w:tc>
        <w:tc>
          <w:tcPr>
            <w:tcW w:w="10357" w:type="dxa"/>
          </w:tcPr>
          <w:p w:rsidR="002767BA" w:rsidRPr="00A95D8C" w:rsidRDefault="002767BA" w:rsidP="001F584B">
            <w:pPr>
              <w:pStyle w:val="TableBody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Explanation of any interim analyses and stopping guidelines</w:t>
            </w:r>
          </w:p>
        </w:tc>
        <w:tc>
          <w:tcPr>
            <w:tcW w:w="1441" w:type="dxa"/>
            <w:vAlign w:val="center"/>
          </w:tcPr>
          <w:p w:rsidR="00172DBB" w:rsidRDefault="005778C3">
            <w:r>
              <w:rPr>
                <w:rFonts w:ascii="Arial" w:hAnsi="Arial"/>
                <w:sz w:val="16"/>
              </w:rPr>
              <w:t>N/A</w:t>
            </w:r>
          </w:p>
        </w:tc>
      </w:tr>
      <w:tr w:rsidR="002767BA" w:rsidRPr="009C6FD6" w:rsidTr="002767BA">
        <w:trPr>
          <w:trHeight w:val="122"/>
          <w:jc w:val="center"/>
        </w:trPr>
        <w:tc>
          <w:tcPr>
            <w:tcW w:w="2716" w:type="dxa"/>
          </w:tcPr>
          <w:p w:rsidR="002767BA" w:rsidRPr="00A95D8C" w:rsidRDefault="002767BA" w:rsidP="002767BA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A95D8C">
              <w:rPr>
                <w:rFonts w:ascii="Arial" w:hAnsi="Arial"/>
                <w:sz w:val="16"/>
                <w:szCs w:val="24"/>
              </w:rPr>
              <w:t>andomisation</w:t>
            </w:r>
            <w:proofErr w:type="spellEnd"/>
            <w:r w:rsidRPr="00A95D8C">
              <w:rPr>
                <w:rFonts w:ascii="Arial" w:hAnsi="Arial"/>
                <w:sz w:val="16"/>
                <w:szCs w:val="24"/>
              </w:rPr>
              <w:t>:</w:t>
            </w:r>
          </w:p>
        </w:tc>
        <w:tc>
          <w:tcPr>
            <w:tcW w:w="874" w:type="dxa"/>
          </w:tcPr>
          <w:p w:rsidR="002767BA" w:rsidRPr="00A95D8C" w:rsidRDefault="002767BA" w:rsidP="002767BA">
            <w:pPr>
              <w:pStyle w:val="TableBody"/>
              <w:autoSpaceDE w:val="0"/>
              <w:autoSpaceDN w:val="0"/>
              <w:adjustRightInd w:val="0"/>
              <w:jc w:val="center"/>
            </w:pPr>
            <w:r w:rsidRPr="00A95D8C">
              <w:rPr>
                <w:rFonts w:ascii="Arial" w:hAnsi="Arial"/>
                <w:sz w:val="16"/>
                <w:szCs w:val="24"/>
              </w:rPr>
              <w:t xml:space="preserve"> </w:t>
            </w:r>
          </w:p>
        </w:tc>
        <w:tc>
          <w:tcPr>
            <w:tcW w:w="10357" w:type="dxa"/>
          </w:tcPr>
          <w:p w:rsidR="002767BA" w:rsidRPr="00A95D8C" w:rsidRDefault="002767BA" w:rsidP="001F584B">
            <w:pPr>
              <w:pStyle w:val="TableBody"/>
              <w:autoSpaceDE w:val="0"/>
              <w:autoSpaceDN w:val="0"/>
              <w:adjustRightInd w:val="0"/>
              <w:jc w:val="both"/>
            </w:pPr>
            <w:r w:rsidRPr="00A95D8C">
              <w:rPr>
                <w:rFonts w:ascii="Arial" w:hAnsi="Arial"/>
                <w:sz w:val="16"/>
                <w:szCs w:val="24"/>
              </w:rPr>
              <w:t xml:space="preserve"> </w:t>
            </w:r>
          </w:p>
        </w:tc>
        <w:tc>
          <w:tcPr>
            <w:tcW w:w="1441" w:type="dxa"/>
            <w:vAlign w:val="center"/>
          </w:tcPr>
          <w:p w:rsidR="002767BA" w:rsidRPr="00A95D8C" w:rsidRDefault="002767BA" w:rsidP="002767BA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2767BA" w:rsidRPr="009C6FD6" w:rsidTr="002767BA">
        <w:trPr>
          <w:trHeight w:val="409"/>
          <w:jc w:val="center"/>
        </w:trPr>
        <w:tc>
          <w:tcPr>
            <w:tcW w:w="2716" w:type="dxa"/>
            <w:vMerge w:val="restart"/>
          </w:tcPr>
          <w:p w:rsidR="002767BA" w:rsidRPr="00A95D8C" w:rsidRDefault="002767BA" w:rsidP="002767BA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sz w:val="16"/>
                <w:szCs w:val="24"/>
              </w:rPr>
              <w:t> </w:t>
            </w:r>
            <w:r w:rsidRPr="00A95D8C">
              <w:rPr>
                <w:rFonts w:ascii="Arial" w:hAnsi="Arial"/>
                <w:sz w:val="16"/>
                <w:szCs w:val="24"/>
              </w:rPr>
              <w:t>Sequence generation</w:t>
            </w:r>
          </w:p>
        </w:tc>
        <w:tc>
          <w:tcPr>
            <w:tcW w:w="874" w:type="dxa"/>
          </w:tcPr>
          <w:p w:rsidR="002767BA" w:rsidRPr="00A95D8C" w:rsidRDefault="002767BA" w:rsidP="002767BA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17a</w:t>
            </w:r>
          </w:p>
        </w:tc>
        <w:tc>
          <w:tcPr>
            <w:tcW w:w="10357" w:type="dxa"/>
          </w:tcPr>
          <w:p w:rsidR="002767BA" w:rsidRPr="00A95D8C" w:rsidRDefault="002767BA" w:rsidP="001F584B">
            <w:pPr>
              <w:pStyle w:val="TableBody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Who generated the random allocation sequence and the method used</w:t>
            </w:r>
          </w:p>
        </w:tc>
        <w:tc>
          <w:tcPr>
            <w:tcW w:w="1441" w:type="dxa"/>
            <w:vAlign w:val="center"/>
          </w:tcPr>
          <w:p w:rsidR="00172DBB" w:rsidRDefault="005778C3">
            <w:r>
              <w:rPr>
                <w:rFonts w:ascii="Arial" w:hAnsi="Arial"/>
                <w:sz w:val="16"/>
              </w:rPr>
              <w:t>NR</w:t>
            </w:r>
          </w:p>
        </w:tc>
      </w:tr>
      <w:tr w:rsidR="002767BA" w:rsidRPr="009C6FD6" w:rsidTr="002767BA">
        <w:trPr>
          <w:trHeight w:val="418"/>
          <w:jc w:val="center"/>
        </w:trPr>
        <w:tc>
          <w:tcPr>
            <w:tcW w:w="2716" w:type="dxa"/>
            <w:vMerge/>
          </w:tcPr>
          <w:p w:rsidR="002767BA" w:rsidRPr="009C6FD6" w:rsidRDefault="002767BA" w:rsidP="002767BA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74" w:type="dxa"/>
          </w:tcPr>
          <w:p w:rsidR="002767BA" w:rsidRPr="00A95D8C" w:rsidRDefault="002767BA" w:rsidP="002767BA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17b</w:t>
            </w:r>
          </w:p>
        </w:tc>
        <w:tc>
          <w:tcPr>
            <w:tcW w:w="10357" w:type="dxa"/>
          </w:tcPr>
          <w:p w:rsidR="002767BA" w:rsidRPr="00214F24" w:rsidRDefault="002767BA" w:rsidP="001F584B">
            <w:pPr>
              <w:pStyle w:val="TableBody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 xml:space="preserve">Type of </w:t>
            </w:r>
            <w:proofErr w:type="spellStart"/>
            <w:r w:rsidRPr="00A95D8C">
              <w:rPr>
                <w:rFonts w:ascii="Arial" w:hAnsi="Arial"/>
                <w:sz w:val="16"/>
                <w:szCs w:val="24"/>
              </w:rPr>
              <w:t>randomisation</w:t>
            </w:r>
            <w:proofErr w:type="spellEnd"/>
            <w:r w:rsidRPr="00A95D8C">
              <w:rPr>
                <w:rFonts w:ascii="Arial" w:hAnsi="Arial"/>
                <w:sz w:val="16"/>
                <w:szCs w:val="24"/>
              </w:rPr>
              <w:t xml:space="preserve"> and details of any restriction (</w:t>
            </w:r>
            <w:proofErr w:type="spellStart"/>
            <w:r w:rsidRPr="00A95D8C">
              <w:rPr>
                <w:rFonts w:ascii="Arial" w:hAnsi="Arial"/>
                <w:sz w:val="16"/>
                <w:szCs w:val="24"/>
              </w:rPr>
              <w:t>eg</w:t>
            </w:r>
            <w:proofErr w:type="spellEnd"/>
            <w:r w:rsidRPr="00A95D8C">
              <w:rPr>
                <w:rFonts w:ascii="Arial" w:hAnsi="Arial"/>
                <w:sz w:val="16"/>
                <w:szCs w:val="24"/>
              </w:rPr>
              <w:t>, stratification, blocking and block size)</w:t>
            </w:r>
          </w:p>
        </w:tc>
        <w:tc>
          <w:tcPr>
            <w:tcW w:w="1441" w:type="dxa"/>
            <w:vAlign w:val="center"/>
          </w:tcPr>
          <w:p w:rsidR="00172DBB" w:rsidRDefault="005778C3">
            <w:r>
              <w:rPr>
                <w:rFonts w:ascii="Arial" w:hAnsi="Arial"/>
                <w:sz w:val="16"/>
              </w:rPr>
              <w:t>NR</w:t>
            </w:r>
          </w:p>
        </w:tc>
      </w:tr>
      <w:tr w:rsidR="002767BA" w:rsidRPr="009C6FD6" w:rsidTr="002767BA">
        <w:trPr>
          <w:trHeight w:val="86"/>
          <w:jc w:val="center"/>
        </w:trPr>
        <w:tc>
          <w:tcPr>
            <w:tcW w:w="2716" w:type="dxa"/>
          </w:tcPr>
          <w:p w:rsidR="002767BA" w:rsidRPr="009C6FD6" w:rsidRDefault="002767BA" w:rsidP="002767BA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74" w:type="dxa"/>
          </w:tcPr>
          <w:p w:rsidR="002767BA" w:rsidRPr="00A95D8C" w:rsidRDefault="002767BA" w:rsidP="002767BA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0357" w:type="dxa"/>
          </w:tcPr>
          <w:p w:rsidR="002767BA" w:rsidRPr="00A95D8C" w:rsidRDefault="002767BA" w:rsidP="001F584B">
            <w:pPr>
              <w:pStyle w:val="TableBody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2767BA" w:rsidRPr="00DB5D01" w:rsidRDefault="002767BA" w:rsidP="002767BA">
            <w:pPr>
              <w:pStyle w:val="TableBody"/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</w:rPr>
            </w:pPr>
            <w:r w:rsidRPr="00DB5D01">
              <w:rPr>
                <w:rFonts w:ascii="Arial" w:hAnsi="Arial"/>
                <w:b/>
                <w:bCs/>
                <w:sz w:val="16"/>
                <w:szCs w:val="24"/>
              </w:rPr>
              <w:t>Reported on page no.</w:t>
            </w:r>
          </w:p>
        </w:tc>
      </w:tr>
      <w:tr w:rsidR="002767BA" w:rsidRPr="009C6FD6" w:rsidTr="002767BA">
        <w:trPr>
          <w:trHeight w:val="544"/>
          <w:jc w:val="center"/>
        </w:trPr>
        <w:tc>
          <w:tcPr>
            <w:tcW w:w="2716" w:type="dxa"/>
          </w:tcPr>
          <w:p w:rsidR="002767BA" w:rsidRPr="00A95D8C" w:rsidRDefault="002767BA" w:rsidP="002767BA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sz w:val="16"/>
                <w:szCs w:val="24"/>
              </w:rPr>
              <w:t> </w:t>
            </w:r>
            <w:r w:rsidRPr="00A95D8C">
              <w:rPr>
                <w:rFonts w:ascii="Arial" w:hAnsi="Arial"/>
                <w:sz w:val="16"/>
                <w:szCs w:val="24"/>
              </w:rPr>
              <w:t>Allocation concealment mechanism</w:t>
            </w:r>
          </w:p>
        </w:tc>
        <w:tc>
          <w:tcPr>
            <w:tcW w:w="874" w:type="dxa"/>
          </w:tcPr>
          <w:p w:rsidR="002767BA" w:rsidRPr="00A95D8C" w:rsidRDefault="002767BA" w:rsidP="002767BA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18</w:t>
            </w:r>
          </w:p>
        </w:tc>
        <w:tc>
          <w:tcPr>
            <w:tcW w:w="10357" w:type="dxa"/>
          </w:tcPr>
          <w:p w:rsidR="002767BA" w:rsidRPr="00A95D8C" w:rsidRDefault="002767BA" w:rsidP="001F584B">
            <w:pPr>
              <w:pStyle w:val="TableBody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Mechanism used to implement the random allocation sequence (</w:t>
            </w:r>
            <w:proofErr w:type="spellStart"/>
            <w:r w:rsidRPr="00A95D8C">
              <w:rPr>
                <w:rFonts w:ascii="Arial" w:hAnsi="Arial"/>
                <w:sz w:val="16"/>
                <w:szCs w:val="24"/>
              </w:rPr>
              <w:t>eg</w:t>
            </w:r>
            <w:proofErr w:type="spellEnd"/>
            <w:r w:rsidRPr="00A95D8C">
              <w:rPr>
                <w:rFonts w:ascii="Arial" w:hAnsi="Arial"/>
                <w:sz w:val="16"/>
                <w:szCs w:val="24"/>
              </w:rPr>
              <w:t>, central computer/telephone; sequentially numbered, opaque, sealed containers), describing any steps to conceal the sequence until interventions were assigned</w:t>
            </w:r>
          </w:p>
        </w:tc>
        <w:tc>
          <w:tcPr>
            <w:tcW w:w="1441" w:type="dxa"/>
            <w:vAlign w:val="center"/>
          </w:tcPr>
          <w:p w:rsidR="00172DBB" w:rsidRDefault="005778C3">
            <w:r>
              <w:rPr>
                <w:rFonts w:ascii="Arial" w:hAnsi="Arial"/>
                <w:sz w:val="16"/>
              </w:rPr>
              <w:t>5</w:t>
            </w:r>
          </w:p>
        </w:tc>
      </w:tr>
      <w:tr w:rsidR="002767BA" w:rsidRPr="009C6FD6" w:rsidTr="002767BA">
        <w:trPr>
          <w:trHeight w:val="214"/>
          <w:jc w:val="center"/>
        </w:trPr>
        <w:tc>
          <w:tcPr>
            <w:tcW w:w="2716" w:type="dxa"/>
          </w:tcPr>
          <w:p w:rsidR="002767BA" w:rsidRPr="00A95D8C" w:rsidRDefault="002767BA" w:rsidP="002767BA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sz w:val="16"/>
                <w:szCs w:val="24"/>
              </w:rPr>
              <w:t> </w:t>
            </w:r>
            <w:r w:rsidRPr="00A95D8C">
              <w:rPr>
                <w:rFonts w:ascii="Arial" w:hAnsi="Arial"/>
                <w:sz w:val="16"/>
                <w:szCs w:val="24"/>
              </w:rPr>
              <w:t>Implementation</w:t>
            </w:r>
          </w:p>
        </w:tc>
        <w:tc>
          <w:tcPr>
            <w:tcW w:w="874" w:type="dxa"/>
          </w:tcPr>
          <w:p w:rsidR="002767BA" w:rsidRPr="00A95D8C" w:rsidRDefault="002767BA" w:rsidP="002767BA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19</w:t>
            </w:r>
          </w:p>
        </w:tc>
        <w:tc>
          <w:tcPr>
            <w:tcW w:w="10357" w:type="dxa"/>
          </w:tcPr>
          <w:p w:rsidR="002767BA" w:rsidRPr="005778C3" w:rsidRDefault="002767BA" w:rsidP="001F584B">
            <w:pPr>
              <w:pStyle w:val="TableBody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78C3">
              <w:rPr>
                <w:rFonts w:ascii="Arial" w:hAnsi="Arial"/>
                <w:sz w:val="16"/>
                <w:szCs w:val="24"/>
              </w:rPr>
              <w:t>Whether the personnel who enrolled and those who assigned participants to the interventions had access to the random allocation sequence</w:t>
            </w:r>
          </w:p>
        </w:tc>
        <w:tc>
          <w:tcPr>
            <w:tcW w:w="1441" w:type="dxa"/>
            <w:vAlign w:val="center"/>
          </w:tcPr>
          <w:p w:rsidR="00172DBB" w:rsidRDefault="005778C3">
            <w:r>
              <w:rPr>
                <w:rFonts w:ascii="Arial" w:hAnsi="Arial"/>
                <w:sz w:val="16"/>
              </w:rPr>
              <w:t>NR</w:t>
            </w:r>
          </w:p>
        </w:tc>
      </w:tr>
      <w:tr w:rsidR="002767BA" w:rsidRPr="009C6FD6" w:rsidTr="002767BA">
        <w:trPr>
          <w:trHeight w:val="251"/>
          <w:jc w:val="center"/>
        </w:trPr>
        <w:tc>
          <w:tcPr>
            <w:tcW w:w="2716" w:type="dxa"/>
            <w:vMerge w:val="restart"/>
          </w:tcPr>
          <w:p w:rsidR="002767BA" w:rsidRPr="00A95D8C" w:rsidRDefault="002767BA" w:rsidP="002767BA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Blinding</w:t>
            </w:r>
          </w:p>
        </w:tc>
        <w:tc>
          <w:tcPr>
            <w:tcW w:w="874" w:type="dxa"/>
          </w:tcPr>
          <w:p w:rsidR="002767BA" w:rsidRPr="00A95D8C" w:rsidRDefault="002767BA" w:rsidP="002767BA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20a</w:t>
            </w:r>
          </w:p>
        </w:tc>
        <w:tc>
          <w:tcPr>
            <w:tcW w:w="10357" w:type="dxa"/>
          </w:tcPr>
          <w:p w:rsidR="002767BA" w:rsidRPr="00A95D8C" w:rsidRDefault="002767BA" w:rsidP="001F584B">
            <w:pPr>
              <w:pStyle w:val="TableBody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Who was blinded after assignment to interventions (</w:t>
            </w:r>
            <w:proofErr w:type="spellStart"/>
            <w:r w:rsidRPr="00A95D8C">
              <w:rPr>
                <w:rFonts w:ascii="Arial" w:hAnsi="Arial"/>
                <w:sz w:val="16"/>
                <w:szCs w:val="24"/>
              </w:rPr>
              <w:t>eg</w:t>
            </w:r>
            <w:proofErr w:type="spellEnd"/>
            <w:r w:rsidRPr="00A95D8C">
              <w:rPr>
                <w:rFonts w:ascii="Arial" w:hAnsi="Arial"/>
                <w:sz w:val="16"/>
                <w:szCs w:val="24"/>
              </w:rPr>
              <w:t>, participants, care providers, outcome assessors, data analysts)</w:t>
            </w:r>
          </w:p>
        </w:tc>
        <w:tc>
          <w:tcPr>
            <w:tcW w:w="1441" w:type="dxa"/>
            <w:vAlign w:val="center"/>
          </w:tcPr>
          <w:p w:rsidR="00172DBB" w:rsidRDefault="005778C3">
            <w:r>
              <w:rPr>
                <w:rFonts w:ascii="Arial" w:hAnsi="Arial"/>
                <w:sz w:val="16"/>
              </w:rPr>
              <w:t>4–5</w:t>
            </w:r>
          </w:p>
        </w:tc>
      </w:tr>
      <w:tr w:rsidR="002767BA" w:rsidRPr="009C6FD6" w:rsidTr="002767BA">
        <w:trPr>
          <w:trHeight w:val="98"/>
          <w:jc w:val="center"/>
        </w:trPr>
        <w:tc>
          <w:tcPr>
            <w:tcW w:w="2716" w:type="dxa"/>
            <w:vMerge/>
          </w:tcPr>
          <w:p w:rsidR="002767BA" w:rsidRPr="009C6FD6" w:rsidRDefault="002767BA" w:rsidP="002767BA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74" w:type="dxa"/>
          </w:tcPr>
          <w:p w:rsidR="002767BA" w:rsidRPr="00A95D8C" w:rsidRDefault="002767BA" w:rsidP="002767BA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20b</w:t>
            </w:r>
          </w:p>
        </w:tc>
        <w:tc>
          <w:tcPr>
            <w:tcW w:w="10357" w:type="dxa"/>
          </w:tcPr>
          <w:p w:rsidR="002767BA" w:rsidRPr="00A95D8C" w:rsidRDefault="002767BA" w:rsidP="001F584B">
            <w:pPr>
              <w:pStyle w:val="TableBody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If blinded, how blinding was achieved and description of the similarity of interventions</w:t>
            </w:r>
          </w:p>
        </w:tc>
        <w:tc>
          <w:tcPr>
            <w:tcW w:w="1441" w:type="dxa"/>
            <w:vAlign w:val="center"/>
          </w:tcPr>
          <w:p w:rsidR="00172DBB" w:rsidRDefault="005778C3">
            <w:r>
              <w:rPr>
                <w:rFonts w:ascii="Arial" w:hAnsi="Arial"/>
                <w:sz w:val="16"/>
              </w:rPr>
              <w:t>NR</w:t>
            </w:r>
          </w:p>
        </w:tc>
      </w:tr>
      <w:tr w:rsidR="002767BA" w:rsidRPr="009C6FD6" w:rsidTr="002767BA">
        <w:trPr>
          <w:trHeight w:val="225"/>
          <w:jc w:val="center"/>
        </w:trPr>
        <w:tc>
          <w:tcPr>
            <w:tcW w:w="2716" w:type="dxa"/>
            <w:vMerge w:val="restart"/>
          </w:tcPr>
          <w:p w:rsidR="002767BA" w:rsidRPr="00A95D8C" w:rsidRDefault="002767BA" w:rsidP="002767BA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Statistical methods</w:t>
            </w:r>
          </w:p>
        </w:tc>
        <w:tc>
          <w:tcPr>
            <w:tcW w:w="874" w:type="dxa"/>
          </w:tcPr>
          <w:p w:rsidR="002767BA" w:rsidRPr="00A95D8C" w:rsidRDefault="002767BA" w:rsidP="002767BA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21a</w:t>
            </w:r>
          </w:p>
        </w:tc>
        <w:tc>
          <w:tcPr>
            <w:tcW w:w="10357" w:type="dxa"/>
          </w:tcPr>
          <w:p w:rsidR="002767BA" w:rsidRPr="00A95D8C" w:rsidRDefault="002767BA" w:rsidP="001F584B">
            <w:pPr>
              <w:pStyle w:val="TableBody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Statistical methods used to compare groups for primary and secondary outcomes, including harms</w:t>
            </w:r>
          </w:p>
        </w:tc>
        <w:tc>
          <w:tcPr>
            <w:tcW w:w="1441" w:type="dxa"/>
            <w:vAlign w:val="center"/>
          </w:tcPr>
          <w:p w:rsidR="00172DBB" w:rsidRDefault="005778C3">
            <w:r>
              <w:rPr>
                <w:rFonts w:ascii="Arial" w:hAnsi="Arial"/>
                <w:sz w:val="16"/>
              </w:rPr>
              <w:t>7</w:t>
            </w:r>
          </w:p>
        </w:tc>
      </w:tr>
      <w:tr w:rsidR="001F584B" w:rsidRPr="009C6FD6" w:rsidTr="005778C3">
        <w:trPr>
          <w:trHeight w:val="225"/>
          <w:jc w:val="center"/>
        </w:trPr>
        <w:tc>
          <w:tcPr>
            <w:tcW w:w="2716" w:type="dxa"/>
            <w:vMerge/>
          </w:tcPr>
          <w:p w:rsidR="001F584B" w:rsidRPr="009C6FD6" w:rsidRDefault="001F584B" w:rsidP="001F584B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74" w:type="dxa"/>
          </w:tcPr>
          <w:p w:rsidR="001F584B" w:rsidRPr="00A95D8C" w:rsidRDefault="001F584B" w:rsidP="001F584B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21b</w:t>
            </w:r>
          </w:p>
        </w:tc>
        <w:tc>
          <w:tcPr>
            <w:tcW w:w="10357" w:type="dxa"/>
          </w:tcPr>
          <w:p w:rsidR="001F584B" w:rsidRPr="00A95D8C" w:rsidRDefault="001F584B" w:rsidP="001F584B">
            <w:pPr>
              <w:pStyle w:val="TableBody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Definition of who is included in each analysis (</w:t>
            </w:r>
            <w:proofErr w:type="spellStart"/>
            <w:r w:rsidRPr="00A95D8C">
              <w:rPr>
                <w:rFonts w:ascii="Arial" w:hAnsi="Arial"/>
                <w:sz w:val="16"/>
                <w:szCs w:val="24"/>
              </w:rPr>
              <w:t>eg</w:t>
            </w:r>
            <w:proofErr w:type="spellEnd"/>
            <w:r w:rsidRPr="00A95D8C">
              <w:rPr>
                <w:rFonts w:ascii="Arial" w:hAnsi="Arial"/>
                <w:sz w:val="16"/>
                <w:szCs w:val="24"/>
              </w:rPr>
              <w:t xml:space="preserve">, all </w:t>
            </w:r>
            <w:proofErr w:type="spellStart"/>
            <w:r w:rsidRPr="00A95D8C">
              <w:rPr>
                <w:rFonts w:ascii="Arial" w:hAnsi="Arial"/>
                <w:sz w:val="16"/>
                <w:szCs w:val="24"/>
              </w:rPr>
              <w:t>randomised</w:t>
            </w:r>
            <w:proofErr w:type="spellEnd"/>
            <w:r w:rsidRPr="00A95D8C">
              <w:rPr>
                <w:rFonts w:ascii="Arial" w:hAnsi="Arial"/>
                <w:sz w:val="16"/>
                <w:szCs w:val="24"/>
              </w:rPr>
              <w:t xml:space="preserve"> participants), and in which group</w:t>
            </w:r>
          </w:p>
        </w:tc>
        <w:tc>
          <w:tcPr>
            <w:tcW w:w="1441" w:type="dxa"/>
          </w:tcPr>
          <w:p w:rsidR="00172DBB" w:rsidRDefault="005778C3">
            <w:r>
              <w:rPr>
                <w:rFonts w:ascii="Arial" w:hAnsi="Arial"/>
                <w:sz w:val="16"/>
              </w:rPr>
              <w:t>7</w:t>
            </w:r>
          </w:p>
        </w:tc>
      </w:tr>
      <w:tr w:rsidR="001F584B" w:rsidRPr="009C6FD6" w:rsidTr="005778C3">
        <w:trPr>
          <w:trHeight w:val="225"/>
          <w:jc w:val="center"/>
        </w:trPr>
        <w:tc>
          <w:tcPr>
            <w:tcW w:w="2716" w:type="dxa"/>
            <w:vMerge/>
          </w:tcPr>
          <w:p w:rsidR="001F584B" w:rsidRPr="009C6FD6" w:rsidRDefault="001F584B" w:rsidP="001F584B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74" w:type="dxa"/>
          </w:tcPr>
          <w:p w:rsidR="001F584B" w:rsidRPr="00A95D8C" w:rsidRDefault="001F584B" w:rsidP="001F584B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21c</w:t>
            </w:r>
          </w:p>
        </w:tc>
        <w:tc>
          <w:tcPr>
            <w:tcW w:w="10357" w:type="dxa"/>
          </w:tcPr>
          <w:p w:rsidR="001F584B" w:rsidRPr="00A95D8C" w:rsidRDefault="001F584B" w:rsidP="001F584B">
            <w:pPr>
              <w:pStyle w:val="TableBody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How missing data were handled in the analysis</w:t>
            </w:r>
          </w:p>
        </w:tc>
        <w:tc>
          <w:tcPr>
            <w:tcW w:w="1441" w:type="dxa"/>
          </w:tcPr>
          <w:p w:rsidR="00172DBB" w:rsidRDefault="005778C3">
            <w:r>
              <w:rPr>
                <w:rFonts w:ascii="Arial" w:hAnsi="Arial"/>
                <w:sz w:val="16"/>
              </w:rPr>
              <w:t>7</w:t>
            </w:r>
          </w:p>
        </w:tc>
      </w:tr>
      <w:tr w:rsidR="001F584B" w:rsidRPr="009C6FD6" w:rsidTr="005778C3">
        <w:trPr>
          <w:trHeight w:val="257"/>
          <w:jc w:val="center"/>
        </w:trPr>
        <w:tc>
          <w:tcPr>
            <w:tcW w:w="2716" w:type="dxa"/>
            <w:vMerge/>
          </w:tcPr>
          <w:p w:rsidR="001F584B" w:rsidRPr="009C6FD6" w:rsidRDefault="001F584B" w:rsidP="001F584B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74" w:type="dxa"/>
          </w:tcPr>
          <w:p w:rsidR="001F584B" w:rsidRPr="00A95D8C" w:rsidRDefault="001F584B" w:rsidP="001F584B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21d</w:t>
            </w:r>
          </w:p>
        </w:tc>
        <w:tc>
          <w:tcPr>
            <w:tcW w:w="10357" w:type="dxa"/>
          </w:tcPr>
          <w:p w:rsidR="001F584B" w:rsidRPr="00A95D8C" w:rsidRDefault="001F584B" w:rsidP="001F584B">
            <w:pPr>
              <w:pStyle w:val="TableBody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Methods for any additional analyses (</w:t>
            </w:r>
            <w:proofErr w:type="spellStart"/>
            <w:r w:rsidRPr="00A95D8C">
              <w:rPr>
                <w:rFonts w:ascii="Arial" w:hAnsi="Arial"/>
                <w:sz w:val="16"/>
                <w:szCs w:val="24"/>
              </w:rPr>
              <w:t>eg</w:t>
            </w:r>
            <w:proofErr w:type="spellEnd"/>
            <w:r w:rsidRPr="00A95D8C">
              <w:rPr>
                <w:rFonts w:ascii="Arial" w:hAnsi="Arial"/>
                <w:sz w:val="16"/>
                <w:szCs w:val="24"/>
              </w:rPr>
              <w:t>, subgroup and sensitivity analyses), distinguishing prespecified from post</w:t>
            </w:r>
            <w:r>
              <w:rPr>
                <w:rFonts w:ascii="Arial" w:hAnsi="Arial"/>
                <w:sz w:val="16"/>
                <w:szCs w:val="24"/>
              </w:rPr>
              <w:t xml:space="preserve"> </w:t>
            </w:r>
            <w:r w:rsidRPr="00A95D8C">
              <w:rPr>
                <w:rFonts w:ascii="Arial" w:hAnsi="Arial"/>
                <w:sz w:val="16"/>
                <w:szCs w:val="24"/>
              </w:rPr>
              <w:t>hoc</w:t>
            </w:r>
          </w:p>
        </w:tc>
        <w:tc>
          <w:tcPr>
            <w:tcW w:w="1441" w:type="dxa"/>
          </w:tcPr>
          <w:p w:rsidR="00172DBB" w:rsidRDefault="005778C3">
            <w:r>
              <w:rPr>
                <w:rFonts w:ascii="Arial" w:hAnsi="Arial"/>
                <w:sz w:val="16"/>
              </w:rPr>
              <w:t>7</w:t>
            </w:r>
          </w:p>
        </w:tc>
      </w:tr>
      <w:tr w:rsidR="002767BA" w:rsidRPr="009C6FD6" w:rsidTr="002767BA">
        <w:trPr>
          <w:trHeight w:val="276"/>
          <w:jc w:val="center"/>
        </w:trPr>
        <w:tc>
          <w:tcPr>
            <w:tcW w:w="13947" w:type="dxa"/>
            <w:gridSpan w:val="3"/>
            <w:vAlign w:val="bottom"/>
          </w:tcPr>
          <w:p w:rsidR="002767BA" w:rsidRPr="00A95D8C" w:rsidRDefault="002767BA" w:rsidP="001F584B">
            <w:pPr>
              <w:pStyle w:val="TableBody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b/>
                <w:sz w:val="16"/>
                <w:szCs w:val="24"/>
              </w:rPr>
              <w:t>Results</w:t>
            </w:r>
          </w:p>
        </w:tc>
        <w:tc>
          <w:tcPr>
            <w:tcW w:w="1441" w:type="dxa"/>
            <w:vAlign w:val="center"/>
          </w:tcPr>
          <w:p w:rsidR="002767BA" w:rsidRPr="00A95D8C" w:rsidRDefault="002767BA" w:rsidP="002767BA">
            <w:pPr>
              <w:pStyle w:val="TableBody"/>
              <w:autoSpaceDE w:val="0"/>
              <w:autoSpaceDN w:val="0"/>
              <w:adjustRightInd w:val="0"/>
              <w:jc w:val="center"/>
              <w:rPr>
                <w:b/>
                <w:szCs w:val="24"/>
              </w:rPr>
            </w:pPr>
          </w:p>
        </w:tc>
      </w:tr>
      <w:tr w:rsidR="002767BA" w:rsidRPr="009C6FD6" w:rsidTr="002767BA">
        <w:trPr>
          <w:trHeight w:val="409"/>
          <w:jc w:val="center"/>
        </w:trPr>
        <w:tc>
          <w:tcPr>
            <w:tcW w:w="2716" w:type="dxa"/>
            <w:vMerge w:val="restart"/>
          </w:tcPr>
          <w:p w:rsidR="002767BA" w:rsidRPr="00A95D8C" w:rsidRDefault="002767BA" w:rsidP="002767BA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Participant flow, including flow diagram</w:t>
            </w:r>
          </w:p>
        </w:tc>
        <w:tc>
          <w:tcPr>
            <w:tcW w:w="874" w:type="dxa"/>
          </w:tcPr>
          <w:p w:rsidR="002767BA" w:rsidRPr="00A95D8C" w:rsidRDefault="002767BA" w:rsidP="002767BA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22a</w:t>
            </w:r>
          </w:p>
        </w:tc>
        <w:tc>
          <w:tcPr>
            <w:tcW w:w="10357" w:type="dxa"/>
          </w:tcPr>
          <w:p w:rsidR="002767BA" w:rsidRPr="00A95D8C" w:rsidRDefault="002767BA" w:rsidP="001F584B">
            <w:pPr>
              <w:pStyle w:val="TableBody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 xml:space="preserve">For each group, the numbers of participants who were randomly assigned, received intended intervention, and were </w:t>
            </w:r>
            <w:proofErr w:type="spellStart"/>
            <w:r w:rsidRPr="00A95D8C">
              <w:rPr>
                <w:rFonts w:ascii="Arial" w:hAnsi="Arial"/>
                <w:sz w:val="16"/>
                <w:szCs w:val="24"/>
              </w:rPr>
              <w:t>analysed</w:t>
            </w:r>
            <w:proofErr w:type="spellEnd"/>
            <w:r w:rsidRPr="00A95D8C">
              <w:rPr>
                <w:rFonts w:ascii="Arial" w:hAnsi="Arial"/>
                <w:sz w:val="16"/>
                <w:szCs w:val="24"/>
              </w:rPr>
              <w:t xml:space="preserve"> for the primary outcome</w:t>
            </w:r>
          </w:p>
        </w:tc>
        <w:tc>
          <w:tcPr>
            <w:tcW w:w="1441" w:type="dxa"/>
            <w:vAlign w:val="center"/>
          </w:tcPr>
          <w:p w:rsidR="00172DBB" w:rsidRDefault="005778C3">
            <w:r>
              <w:rPr>
                <w:rFonts w:ascii="Arial" w:hAnsi="Arial"/>
                <w:sz w:val="16"/>
              </w:rPr>
              <w:t>5, 7</w:t>
            </w:r>
          </w:p>
        </w:tc>
      </w:tr>
      <w:tr w:rsidR="002767BA" w:rsidRPr="009C6FD6" w:rsidTr="002767BA">
        <w:trPr>
          <w:trHeight w:val="189"/>
          <w:jc w:val="center"/>
        </w:trPr>
        <w:tc>
          <w:tcPr>
            <w:tcW w:w="2716" w:type="dxa"/>
            <w:vMerge/>
          </w:tcPr>
          <w:p w:rsidR="002767BA" w:rsidRPr="009C6FD6" w:rsidRDefault="002767BA" w:rsidP="002767BA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74" w:type="dxa"/>
          </w:tcPr>
          <w:p w:rsidR="002767BA" w:rsidRPr="00A95D8C" w:rsidRDefault="002767BA" w:rsidP="002767BA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22b</w:t>
            </w:r>
          </w:p>
        </w:tc>
        <w:tc>
          <w:tcPr>
            <w:tcW w:w="10357" w:type="dxa"/>
          </w:tcPr>
          <w:p w:rsidR="002767BA" w:rsidRPr="00A95D8C" w:rsidRDefault="002767BA" w:rsidP="001F584B">
            <w:pPr>
              <w:pStyle w:val="TableBody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 xml:space="preserve">For each group, losses and exclusions after </w:t>
            </w:r>
            <w:proofErr w:type="spellStart"/>
            <w:r w:rsidRPr="00A95D8C">
              <w:rPr>
                <w:rFonts w:ascii="Arial" w:hAnsi="Arial"/>
                <w:sz w:val="16"/>
                <w:szCs w:val="24"/>
              </w:rPr>
              <w:t>randomisation</w:t>
            </w:r>
            <w:proofErr w:type="spellEnd"/>
            <w:r w:rsidRPr="00A95D8C">
              <w:rPr>
                <w:rFonts w:ascii="Arial" w:hAnsi="Arial"/>
                <w:sz w:val="16"/>
                <w:szCs w:val="24"/>
              </w:rPr>
              <w:t>, together with reasons</w:t>
            </w:r>
          </w:p>
        </w:tc>
        <w:tc>
          <w:tcPr>
            <w:tcW w:w="1441" w:type="dxa"/>
            <w:vAlign w:val="center"/>
          </w:tcPr>
          <w:p w:rsidR="00172DBB" w:rsidRDefault="005778C3">
            <w:r>
              <w:rPr>
                <w:rFonts w:ascii="Arial" w:hAnsi="Arial"/>
                <w:sz w:val="16"/>
              </w:rPr>
              <w:t>7</w:t>
            </w:r>
          </w:p>
        </w:tc>
      </w:tr>
      <w:tr w:rsidR="002767BA" w:rsidRPr="009C6FD6" w:rsidTr="002767BA">
        <w:trPr>
          <w:trHeight w:val="221"/>
          <w:jc w:val="center"/>
        </w:trPr>
        <w:tc>
          <w:tcPr>
            <w:tcW w:w="2716" w:type="dxa"/>
            <w:vMerge w:val="restart"/>
          </w:tcPr>
          <w:p w:rsidR="002767BA" w:rsidRPr="00A95D8C" w:rsidRDefault="002767BA" w:rsidP="002767BA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Recruitment</w:t>
            </w:r>
          </w:p>
        </w:tc>
        <w:tc>
          <w:tcPr>
            <w:tcW w:w="874" w:type="dxa"/>
          </w:tcPr>
          <w:p w:rsidR="002767BA" w:rsidRPr="00A95D8C" w:rsidRDefault="002767BA" w:rsidP="002767BA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23a</w:t>
            </w:r>
          </w:p>
        </w:tc>
        <w:tc>
          <w:tcPr>
            <w:tcW w:w="10357" w:type="dxa"/>
          </w:tcPr>
          <w:p w:rsidR="002767BA" w:rsidRPr="00A95D8C" w:rsidRDefault="002767BA" w:rsidP="001F584B">
            <w:pPr>
              <w:pStyle w:val="TableBody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Dates defining the periods of recruitment and follow-up for outcomes of benefits and harms</w:t>
            </w:r>
          </w:p>
        </w:tc>
        <w:tc>
          <w:tcPr>
            <w:tcW w:w="1441" w:type="dxa"/>
            <w:vAlign w:val="center"/>
          </w:tcPr>
          <w:p w:rsidR="00172DBB" w:rsidRDefault="005778C3">
            <w:r>
              <w:rPr>
                <w:rFonts w:ascii="Arial" w:hAnsi="Arial"/>
                <w:sz w:val="16"/>
              </w:rPr>
              <w:t>4–5</w:t>
            </w:r>
          </w:p>
        </w:tc>
      </w:tr>
      <w:tr w:rsidR="002767BA" w:rsidRPr="009C6FD6" w:rsidTr="002767BA">
        <w:trPr>
          <w:trHeight w:val="276"/>
          <w:jc w:val="center"/>
        </w:trPr>
        <w:tc>
          <w:tcPr>
            <w:tcW w:w="2716" w:type="dxa"/>
            <w:vMerge/>
          </w:tcPr>
          <w:p w:rsidR="002767BA" w:rsidRPr="009C6FD6" w:rsidRDefault="002767BA" w:rsidP="002767BA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74" w:type="dxa"/>
          </w:tcPr>
          <w:p w:rsidR="002767BA" w:rsidRPr="00A95D8C" w:rsidRDefault="002767BA" w:rsidP="002767BA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23b</w:t>
            </w:r>
          </w:p>
        </w:tc>
        <w:tc>
          <w:tcPr>
            <w:tcW w:w="10357" w:type="dxa"/>
          </w:tcPr>
          <w:p w:rsidR="002767BA" w:rsidRPr="00A95D8C" w:rsidRDefault="002767BA" w:rsidP="001F584B">
            <w:pPr>
              <w:pStyle w:val="TableBody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If relevant, why the trial ended or was stopped</w:t>
            </w:r>
          </w:p>
        </w:tc>
        <w:tc>
          <w:tcPr>
            <w:tcW w:w="1441" w:type="dxa"/>
            <w:vAlign w:val="center"/>
          </w:tcPr>
          <w:p w:rsidR="00172DBB" w:rsidRDefault="005778C3">
            <w:r>
              <w:rPr>
                <w:rFonts w:ascii="Arial" w:hAnsi="Arial"/>
                <w:sz w:val="16"/>
              </w:rPr>
              <w:t>N/A</w:t>
            </w:r>
          </w:p>
        </w:tc>
      </w:tr>
      <w:tr w:rsidR="002767BA" w:rsidRPr="009C6FD6" w:rsidTr="002767BA">
        <w:trPr>
          <w:trHeight w:val="441"/>
          <w:jc w:val="center"/>
        </w:trPr>
        <w:tc>
          <w:tcPr>
            <w:tcW w:w="2716" w:type="dxa"/>
            <w:vMerge w:val="restart"/>
          </w:tcPr>
          <w:p w:rsidR="002767BA" w:rsidRPr="00A95D8C" w:rsidRDefault="002767BA" w:rsidP="002767BA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Intervention and comparator delivery</w:t>
            </w:r>
          </w:p>
        </w:tc>
        <w:tc>
          <w:tcPr>
            <w:tcW w:w="874" w:type="dxa"/>
          </w:tcPr>
          <w:p w:rsidR="002767BA" w:rsidRPr="00A95D8C" w:rsidRDefault="002767BA" w:rsidP="002767BA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24a</w:t>
            </w:r>
          </w:p>
        </w:tc>
        <w:tc>
          <w:tcPr>
            <w:tcW w:w="10357" w:type="dxa"/>
          </w:tcPr>
          <w:p w:rsidR="002767BA" w:rsidRPr="00A95D8C" w:rsidRDefault="002767BA" w:rsidP="001F584B">
            <w:pPr>
              <w:pStyle w:val="TableBody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Intervention and comparator as they were actually administered (</w:t>
            </w:r>
            <w:proofErr w:type="spellStart"/>
            <w:r w:rsidRPr="00A95D8C">
              <w:rPr>
                <w:rFonts w:ascii="Arial" w:hAnsi="Arial"/>
                <w:sz w:val="16"/>
                <w:szCs w:val="24"/>
              </w:rPr>
              <w:t>eg</w:t>
            </w:r>
            <w:proofErr w:type="spellEnd"/>
            <w:r w:rsidRPr="00A95D8C">
              <w:rPr>
                <w:rFonts w:ascii="Arial" w:hAnsi="Arial"/>
                <w:sz w:val="16"/>
                <w:szCs w:val="24"/>
              </w:rPr>
              <w:t xml:space="preserve">, where appropriate, who delivered the intervention/comparator, how participants adhered, whether they were delivered as intended </w:t>
            </w:r>
            <w:r>
              <w:rPr>
                <w:rFonts w:ascii="Arial" w:hAnsi="Arial"/>
                <w:sz w:val="16"/>
                <w:szCs w:val="24"/>
              </w:rPr>
              <w:t>(</w:t>
            </w:r>
            <w:r w:rsidRPr="00A95D8C">
              <w:rPr>
                <w:rFonts w:ascii="Arial" w:hAnsi="Arial"/>
                <w:sz w:val="16"/>
                <w:szCs w:val="24"/>
              </w:rPr>
              <w:t>fidelity</w:t>
            </w:r>
            <w:r>
              <w:rPr>
                <w:rFonts w:ascii="Arial" w:hAnsi="Arial"/>
                <w:sz w:val="16"/>
                <w:szCs w:val="24"/>
              </w:rPr>
              <w:t>)</w:t>
            </w:r>
            <w:r w:rsidRPr="00A95D8C">
              <w:rPr>
                <w:rFonts w:ascii="Arial" w:hAnsi="Arial"/>
                <w:sz w:val="16"/>
                <w:szCs w:val="24"/>
              </w:rPr>
              <w:t>)</w:t>
            </w:r>
          </w:p>
        </w:tc>
        <w:tc>
          <w:tcPr>
            <w:tcW w:w="1441" w:type="dxa"/>
            <w:vAlign w:val="center"/>
          </w:tcPr>
          <w:p w:rsidR="00172DBB" w:rsidRDefault="005778C3">
            <w:r>
              <w:rPr>
                <w:rFonts w:ascii="Arial" w:hAnsi="Arial"/>
                <w:sz w:val="16"/>
              </w:rPr>
              <w:t>6</w:t>
            </w:r>
          </w:p>
        </w:tc>
      </w:tr>
      <w:tr w:rsidR="002767BA" w:rsidRPr="009C6FD6" w:rsidTr="002767BA">
        <w:trPr>
          <w:trHeight w:val="243"/>
          <w:jc w:val="center"/>
        </w:trPr>
        <w:tc>
          <w:tcPr>
            <w:tcW w:w="2716" w:type="dxa"/>
            <w:vMerge/>
          </w:tcPr>
          <w:p w:rsidR="002767BA" w:rsidRPr="009C6FD6" w:rsidRDefault="002767BA" w:rsidP="002767BA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74" w:type="dxa"/>
          </w:tcPr>
          <w:p w:rsidR="002767BA" w:rsidRPr="00A95D8C" w:rsidRDefault="002767BA" w:rsidP="002767BA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24b</w:t>
            </w:r>
          </w:p>
        </w:tc>
        <w:tc>
          <w:tcPr>
            <w:tcW w:w="10357" w:type="dxa"/>
          </w:tcPr>
          <w:p w:rsidR="002767BA" w:rsidRPr="00A95D8C" w:rsidRDefault="002767BA" w:rsidP="001F584B">
            <w:pPr>
              <w:pStyle w:val="TableBody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Concomitant care received during the trial for each group</w:t>
            </w:r>
          </w:p>
        </w:tc>
        <w:tc>
          <w:tcPr>
            <w:tcW w:w="1441" w:type="dxa"/>
            <w:vAlign w:val="center"/>
          </w:tcPr>
          <w:p w:rsidR="00172DBB" w:rsidRDefault="005778C3">
            <w:r>
              <w:rPr>
                <w:rFonts w:ascii="Arial" w:hAnsi="Arial"/>
                <w:sz w:val="16"/>
              </w:rPr>
              <w:t>6</w:t>
            </w:r>
          </w:p>
        </w:tc>
      </w:tr>
      <w:tr w:rsidR="002767BA" w:rsidRPr="009C6FD6" w:rsidTr="002767BA">
        <w:trPr>
          <w:trHeight w:val="243"/>
          <w:jc w:val="center"/>
        </w:trPr>
        <w:tc>
          <w:tcPr>
            <w:tcW w:w="2716" w:type="dxa"/>
          </w:tcPr>
          <w:p w:rsidR="002767BA" w:rsidRPr="00A95D8C" w:rsidRDefault="002767BA" w:rsidP="002767BA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Baseline data</w:t>
            </w:r>
          </w:p>
        </w:tc>
        <w:tc>
          <w:tcPr>
            <w:tcW w:w="874" w:type="dxa"/>
          </w:tcPr>
          <w:p w:rsidR="002767BA" w:rsidRPr="00A95D8C" w:rsidRDefault="002767BA" w:rsidP="002767BA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25</w:t>
            </w:r>
          </w:p>
        </w:tc>
        <w:tc>
          <w:tcPr>
            <w:tcW w:w="10357" w:type="dxa"/>
          </w:tcPr>
          <w:p w:rsidR="002767BA" w:rsidRPr="00A95D8C" w:rsidRDefault="002767BA" w:rsidP="001F584B">
            <w:pPr>
              <w:pStyle w:val="TableBody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A table showing baseline demographic and clinical characteristics for each group</w:t>
            </w:r>
          </w:p>
        </w:tc>
        <w:tc>
          <w:tcPr>
            <w:tcW w:w="1441" w:type="dxa"/>
            <w:vAlign w:val="center"/>
          </w:tcPr>
          <w:p w:rsidR="00172DBB" w:rsidRDefault="005778C3">
            <w:r>
              <w:rPr>
                <w:rFonts w:ascii="Arial" w:hAnsi="Arial"/>
                <w:sz w:val="16"/>
              </w:rPr>
              <w:t>7</w:t>
            </w:r>
          </w:p>
        </w:tc>
      </w:tr>
      <w:tr w:rsidR="002767BA" w:rsidRPr="009C6FD6" w:rsidTr="002767BA">
        <w:trPr>
          <w:trHeight w:val="416"/>
          <w:jc w:val="center"/>
        </w:trPr>
        <w:tc>
          <w:tcPr>
            <w:tcW w:w="2716" w:type="dxa"/>
          </w:tcPr>
          <w:p w:rsidR="002767BA" w:rsidRDefault="002767BA" w:rsidP="002767BA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rFonts w:ascii="Arial" w:hAnsi="Arial"/>
                <w:sz w:val="16"/>
                <w:szCs w:val="24"/>
              </w:rPr>
              <w:t xml:space="preserve">Numbers </w:t>
            </w:r>
            <w:proofErr w:type="spellStart"/>
            <w:r>
              <w:rPr>
                <w:rFonts w:ascii="Arial" w:hAnsi="Arial"/>
                <w:sz w:val="16"/>
                <w:szCs w:val="24"/>
              </w:rPr>
              <w:t>analysed</w:t>
            </w:r>
            <w:proofErr w:type="spellEnd"/>
            <w:r>
              <w:rPr>
                <w:rFonts w:ascii="Arial" w:hAnsi="Arial"/>
                <w:sz w:val="16"/>
                <w:szCs w:val="24"/>
              </w:rPr>
              <w:t>,</w:t>
            </w:r>
          </w:p>
          <w:p w:rsidR="002767BA" w:rsidRPr="00A95D8C" w:rsidRDefault="002767BA" w:rsidP="002767BA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outcomes and estimation</w:t>
            </w:r>
          </w:p>
        </w:tc>
        <w:tc>
          <w:tcPr>
            <w:tcW w:w="874" w:type="dxa"/>
          </w:tcPr>
          <w:p w:rsidR="002767BA" w:rsidRPr="00A95D8C" w:rsidRDefault="002767BA" w:rsidP="002767BA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26</w:t>
            </w:r>
          </w:p>
        </w:tc>
        <w:tc>
          <w:tcPr>
            <w:tcW w:w="10357" w:type="dxa"/>
          </w:tcPr>
          <w:p w:rsidR="002767BA" w:rsidRDefault="002767BA" w:rsidP="001F584B">
            <w:pPr>
              <w:pStyle w:val="TableBody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rFonts w:ascii="Arial" w:hAnsi="Arial"/>
                <w:sz w:val="16"/>
                <w:szCs w:val="24"/>
              </w:rPr>
              <w:t>For each primary and secondary outcome, by group:</w:t>
            </w:r>
          </w:p>
          <w:p w:rsidR="002767BA" w:rsidRDefault="002767BA" w:rsidP="001F584B">
            <w:pPr>
              <w:pStyle w:val="TableBody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rFonts w:ascii="Arial" w:hAnsi="Arial"/>
                <w:sz w:val="16"/>
                <w:szCs w:val="24"/>
              </w:rPr>
              <w:t>● the number of participants included in the analysis</w:t>
            </w:r>
          </w:p>
          <w:p w:rsidR="002767BA" w:rsidRDefault="002767BA" w:rsidP="001F584B">
            <w:pPr>
              <w:pStyle w:val="TableBody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rFonts w:ascii="Arial" w:hAnsi="Arial"/>
                <w:sz w:val="16"/>
                <w:szCs w:val="24"/>
              </w:rPr>
              <w:t>● the number of participants with available data at the outcome time point</w:t>
            </w:r>
          </w:p>
          <w:p w:rsidR="002767BA" w:rsidRDefault="002767BA" w:rsidP="001F584B">
            <w:pPr>
              <w:pStyle w:val="TableBody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rFonts w:ascii="Arial" w:hAnsi="Arial"/>
                <w:sz w:val="16"/>
                <w:szCs w:val="24"/>
              </w:rPr>
              <w:t>● result for each group, and the estimated effect size and its precision (such as 95% confidence interval)</w:t>
            </w:r>
          </w:p>
          <w:p w:rsidR="002767BA" w:rsidRPr="00A95D8C" w:rsidRDefault="002767BA" w:rsidP="001F584B">
            <w:pPr>
              <w:pStyle w:val="TableBody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● for binary outcomes, presentation of both absolute and relative effect size</w:t>
            </w:r>
          </w:p>
        </w:tc>
        <w:tc>
          <w:tcPr>
            <w:tcW w:w="1441" w:type="dxa"/>
            <w:vAlign w:val="center"/>
          </w:tcPr>
          <w:p w:rsidR="00172DBB" w:rsidRDefault="005778C3">
            <w:r>
              <w:rPr>
                <w:rFonts w:ascii="Arial" w:hAnsi="Arial"/>
                <w:sz w:val="16"/>
              </w:rPr>
              <w:t>7–9</w:t>
            </w:r>
          </w:p>
        </w:tc>
      </w:tr>
      <w:tr w:rsidR="002767BA" w:rsidRPr="009C6FD6" w:rsidTr="002767BA">
        <w:trPr>
          <w:trHeight w:val="204"/>
          <w:jc w:val="center"/>
        </w:trPr>
        <w:tc>
          <w:tcPr>
            <w:tcW w:w="2716" w:type="dxa"/>
          </w:tcPr>
          <w:p w:rsidR="002767BA" w:rsidRPr="00A95D8C" w:rsidRDefault="002767BA" w:rsidP="002767BA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Harms</w:t>
            </w:r>
          </w:p>
        </w:tc>
        <w:tc>
          <w:tcPr>
            <w:tcW w:w="874" w:type="dxa"/>
          </w:tcPr>
          <w:p w:rsidR="002767BA" w:rsidRPr="00A95D8C" w:rsidRDefault="002767BA" w:rsidP="002767BA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27</w:t>
            </w:r>
          </w:p>
        </w:tc>
        <w:tc>
          <w:tcPr>
            <w:tcW w:w="10357" w:type="dxa"/>
          </w:tcPr>
          <w:p w:rsidR="002767BA" w:rsidRPr="00A95D8C" w:rsidRDefault="002767BA" w:rsidP="001F584B">
            <w:pPr>
              <w:pStyle w:val="TableBody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All harms or unintended events in each group</w:t>
            </w:r>
          </w:p>
        </w:tc>
        <w:tc>
          <w:tcPr>
            <w:tcW w:w="1441" w:type="dxa"/>
            <w:vAlign w:val="center"/>
          </w:tcPr>
          <w:p w:rsidR="00172DBB" w:rsidRDefault="005778C3">
            <w:r>
              <w:rPr>
                <w:rFonts w:ascii="Arial" w:hAnsi="Arial"/>
                <w:sz w:val="16"/>
              </w:rPr>
              <w:t>NR</w:t>
            </w:r>
          </w:p>
        </w:tc>
      </w:tr>
      <w:tr w:rsidR="002767BA" w:rsidRPr="009C6FD6" w:rsidTr="002767BA">
        <w:trPr>
          <w:trHeight w:val="416"/>
          <w:jc w:val="center"/>
        </w:trPr>
        <w:tc>
          <w:tcPr>
            <w:tcW w:w="2716" w:type="dxa"/>
          </w:tcPr>
          <w:p w:rsidR="002767BA" w:rsidRPr="00A95D8C" w:rsidRDefault="002767BA" w:rsidP="002767BA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Ancillary analyses</w:t>
            </w:r>
          </w:p>
        </w:tc>
        <w:tc>
          <w:tcPr>
            <w:tcW w:w="874" w:type="dxa"/>
          </w:tcPr>
          <w:p w:rsidR="002767BA" w:rsidRPr="00A95D8C" w:rsidRDefault="002767BA" w:rsidP="002767BA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28</w:t>
            </w:r>
          </w:p>
        </w:tc>
        <w:tc>
          <w:tcPr>
            <w:tcW w:w="10357" w:type="dxa"/>
          </w:tcPr>
          <w:p w:rsidR="002767BA" w:rsidRPr="00A95D8C" w:rsidRDefault="002767BA" w:rsidP="001F584B">
            <w:pPr>
              <w:pStyle w:val="TableBody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Any other analyses performed, including subgroup and sensitivity analyses, distinguishing pre-specified from post</w:t>
            </w:r>
            <w:r>
              <w:rPr>
                <w:rFonts w:ascii="Arial" w:hAnsi="Arial"/>
                <w:sz w:val="16"/>
                <w:szCs w:val="24"/>
              </w:rPr>
              <w:t xml:space="preserve"> </w:t>
            </w:r>
            <w:r w:rsidRPr="00A95D8C">
              <w:rPr>
                <w:rFonts w:ascii="Arial" w:hAnsi="Arial"/>
                <w:sz w:val="16"/>
                <w:szCs w:val="24"/>
              </w:rPr>
              <w:t>hoc</w:t>
            </w:r>
          </w:p>
        </w:tc>
        <w:tc>
          <w:tcPr>
            <w:tcW w:w="1441" w:type="dxa"/>
            <w:vAlign w:val="center"/>
          </w:tcPr>
          <w:p w:rsidR="00172DBB" w:rsidRDefault="005778C3">
            <w:r>
              <w:rPr>
                <w:rFonts w:ascii="Arial" w:hAnsi="Arial"/>
                <w:sz w:val="16"/>
              </w:rPr>
              <w:t>9</w:t>
            </w:r>
          </w:p>
        </w:tc>
      </w:tr>
      <w:tr w:rsidR="002767BA" w:rsidRPr="009C6FD6" w:rsidTr="002767BA">
        <w:trPr>
          <w:trHeight w:val="56"/>
          <w:jc w:val="center"/>
        </w:trPr>
        <w:tc>
          <w:tcPr>
            <w:tcW w:w="13947" w:type="dxa"/>
            <w:gridSpan w:val="3"/>
          </w:tcPr>
          <w:p w:rsidR="002767BA" w:rsidRPr="00A95D8C" w:rsidRDefault="002767BA" w:rsidP="001F584B">
            <w:pPr>
              <w:pStyle w:val="TableBody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b/>
                <w:sz w:val="16"/>
                <w:szCs w:val="24"/>
              </w:rPr>
              <w:t>Discussion</w:t>
            </w:r>
          </w:p>
        </w:tc>
        <w:tc>
          <w:tcPr>
            <w:tcW w:w="1441" w:type="dxa"/>
            <w:vAlign w:val="center"/>
          </w:tcPr>
          <w:p w:rsidR="002767BA" w:rsidRPr="00A95D8C" w:rsidRDefault="002767BA" w:rsidP="002767BA">
            <w:pPr>
              <w:pStyle w:val="TableBody"/>
              <w:autoSpaceDE w:val="0"/>
              <w:autoSpaceDN w:val="0"/>
              <w:adjustRightInd w:val="0"/>
              <w:jc w:val="center"/>
              <w:rPr>
                <w:b/>
                <w:szCs w:val="24"/>
              </w:rPr>
            </w:pPr>
          </w:p>
        </w:tc>
      </w:tr>
      <w:tr w:rsidR="002767BA" w:rsidRPr="009C6FD6" w:rsidTr="002767BA">
        <w:trPr>
          <w:trHeight w:val="281"/>
          <w:jc w:val="center"/>
        </w:trPr>
        <w:tc>
          <w:tcPr>
            <w:tcW w:w="2716" w:type="dxa"/>
          </w:tcPr>
          <w:p w:rsidR="002767BA" w:rsidRPr="00A95D8C" w:rsidRDefault="002767BA" w:rsidP="002767BA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Interpretation</w:t>
            </w:r>
          </w:p>
        </w:tc>
        <w:tc>
          <w:tcPr>
            <w:tcW w:w="874" w:type="dxa"/>
          </w:tcPr>
          <w:p w:rsidR="002767BA" w:rsidRPr="00A95D8C" w:rsidRDefault="002767BA" w:rsidP="002767BA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29</w:t>
            </w:r>
          </w:p>
        </w:tc>
        <w:tc>
          <w:tcPr>
            <w:tcW w:w="10357" w:type="dxa"/>
          </w:tcPr>
          <w:p w:rsidR="002767BA" w:rsidRPr="00A95D8C" w:rsidRDefault="002767BA" w:rsidP="001F584B">
            <w:pPr>
              <w:pStyle w:val="TableBody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Interpretation consistent with results, balancing benefits and harms, and considering other relevant evidence</w:t>
            </w:r>
          </w:p>
        </w:tc>
        <w:tc>
          <w:tcPr>
            <w:tcW w:w="1441" w:type="dxa"/>
            <w:vAlign w:val="center"/>
          </w:tcPr>
          <w:p w:rsidR="00172DBB" w:rsidRDefault="005778C3">
            <w:r>
              <w:rPr>
                <w:rFonts w:ascii="Arial" w:hAnsi="Arial"/>
                <w:sz w:val="16"/>
              </w:rPr>
              <w:t>9–11</w:t>
            </w:r>
          </w:p>
        </w:tc>
      </w:tr>
      <w:tr w:rsidR="002767BA" w:rsidRPr="009C6FD6" w:rsidTr="002767BA">
        <w:trPr>
          <w:trHeight w:val="281"/>
          <w:jc w:val="center"/>
        </w:trPr>
        <w:tc>
          <w:tcPr>
            <w:tcW w:w="2716" w:type="dxa"/>
          </w:tcPr>
          <w:p w:rsidR="002767BA" w:rsidRPr="00A95D8C" w:rsidRDefault="002767BA" w:rsidP="002767BA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Limitations</w:t>
            </w:r>
          </w:p>
        </w:tc>
        <w:tc>
          <w:tcPr>
            <w:tcW w:w="874" w:type="dxa"/>
          </w:tcPr>
          <w:p w:rsidR="002767BA" w:rsidRPr="00A95D8C" w:rsidRDefault="002767BA" w:rsidP="002767BA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30</w:t>
            </w:r>
          </w:p>
        </w:tc>
        <w:tc>
          <w:tcPr>
            <w:tcW w:w="10357" w:type="dxa"/>
          </w:tcPr>
          <w:p w:rsidR="002767BA" w:rsidRPr="00A95D8C" w:rsidRDefault="002767BA" w:rsidP="001F584B">
            <w:pPr>
              <w:pStyle w:val="TableBody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 xml:space="preserve">Trial limitations, addressing sources of potential bias, imprecision, </w:t>
            </w:r>
            <w:proofErr w:type="spellStart"/>
            <w:r w:rsidRPr="00A95D8C">
              <w:rPr>
                <w:rFonts w:ascii="Arial" w:hAnsi="Arial"/>
                <w:sz w:val="16"/>
                <w:szCs w:val="24"/>
              </w:rPr>
              <w:t>generalisability</w:t>
            </w:r>
            <w:proofErr w:type="spellEnd"/>
            <w:r w:rsidRPr="00A95D8C">
              <w:rPr>
                <w:rFonts w:ascii="Arial" w:hAnsi="Arial"/>
                <w:sz w:val="16"/>
                <w:szCs w:val="24"/>
              </w:rPr>
              <w:t>, and, if relevant, multiplicity of analyses</w:t>
            </w:r>
          </w:p>
        </w:tc>
        <w:tc>
          <w:tcPr>
            <w:tcW w:w="1441" w:type="dxa"/>
            <w:vAlign w:val="center"/>
          </w:tcPr>
          <w:p w:rsidR="00172DBB" w:rsidRDefault="005778C3">
            <w:r>
              <w:rPr>
                <w:rFonts w:ascii="Arial" w:hAnsi="Arial"/>
                <w:sz w:val="16"/>
              </w:rPr>
              <w:t>10–11</w:t>
            </w:r>
          </w:p>
        </w:tc>
      </w:tr>
    </w:tbl>
    <w:p w:rsidR="00DB5D01" w:rsidRPr="001D66E4" w:rsidRDefault="00DB5D01" w:rsidP="001D66E4">
      <w:pPr>
        <w:spacing w:after="0"/>
        <w:rPr>
          <w:sz w:val="16"/>
          <w:szCs w:val="16"/>
        </w:rPr>
      </w:pPr>
      <w:bookmarkStart w:id="0" w:name="_GoBack"/>
      <w:bookmarkEnd w:id="0"/>
    </w:p>
    <w:sectPr w:rsidR="00DB5D01" w:rsidRPr="001D66E4" w:rsidSect="00C9152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52A"/>
    <w:rsid w:val="00141134"/>
    <w:rsid w:val="00172DBB"/>
    <w:rsid w:val="001D3337"/>
    <w:rsid w:val="001D66E4"/>
    <w:rsid w:val="001F584B"/>
    <w:rsid w:val="002767BA"/>
    <w:rsid w:val="003734CC"/>
    <w:rsid w:val="0037471A"/>
    <w:rsid w:val="005778C3"/>
    <w:rsid w:val="006113B4"/>
    <w:rsid w:val="00715DC2"/>
    <w:rsid w:val="00717D29"/>
    <w:rsid w:val="0076583E"/>
    <w:rsid w:val="007D4228"/>
    <w:rsid w:val="009219F7"/>
    <w:rsid w:val="00BB5D07"/>
    <w:rsid w:val="00C9152A"/>
    <w:rsid w:val="00CF759C"/>
    <w:rsid w:val="00D86B53"/>
    <w:rsid w:val="00DB5D01"/>
    <w:rsid w:val="00E72327"/>
    <w:rsid w:val="00EA0428"/>
    <w:rsid w:val="00F3689F"/>
    <w:rsid w:val="00FB6BA2"/>
    <w:rsid w:val="00FC3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AE8105-5C3D-4B2A-AC07-32960008D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15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15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15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15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15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15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15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15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15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15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15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15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15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15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15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15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15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15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15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15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15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15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15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15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15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15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5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15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152A"/>
    <w:rPr>
      <w:b/>
      <w:bCs/>
      <w:smallCaps/>
      <w:color w:val="0F4761" w:themeColor="accent1" w:themeShade="BF"/>
      <w:spacing w:val="5"/>
    </w:rPr>
  </w:style>
  <w:style w:type="table" w:customStyle="1" w:styleId="Style2">
    <w:name w:val="Style2"/>
    <w:basedOn w:val="TableNormal"/>
    <w:rsid w:val="00C9152A"/>
    <w:pPr>
      <w:spacing w:after="0" w:line="480" w:lineRule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val="en-US" w:eastAsia="en-GB"/>
      <w14:ligatures w14:val="none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TableBody">
    <w:name w:val="TableBody"/>
    <w:basedOn w:val="Normal"/>
    <w:link w:val="TableBodyChar"/>
    <w:rsid w:val="00C9152A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customStyle="1" w:styleId="TableHeader">
    <w:name w:val="TableHeader"/>
    <w:basedOn w:val="Normal"/>
    <w:next w:val="Normal"/>
    <w:rsid w:val="00C9152A"/>
    <w:pPr>
      <w:spacing w:after="0" w:line="240" w:lineRule="auto"/>
    </w:pPr>
    <w:rPr>
      <w:rFonts w:ascii="Times New Roman" w:eastAsia="Calibri" w:hAnsi="Times New Roman" w:cs="Times New Roman"/>
      <w:b/>
      <w:kern w:val="0"/>
      <w:sz w:val="24"/>
      <w:szCs w:val="20"/>
      <w14:ligatures w14:val="none"/>
    </w:rPr>
  </w:style>
  <w:style w:type="character" w:customStyle="1" w:styleId="TableBodyChar">
    <w:name w:val="TableBody Char"/>
    <w:basedOn w:val="DefaultParagraphFont"/>
    <w:link w:val="TableBody"/>
    <w:rsid w:val="00C9152A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customStyle="1" w:styleId="TableNote">
    <w:name w:val="TableNote"/>
    <w:basedOn w:val="Normal"/>
    <w:rsid w:val="00DB5D01"/>
    <w:pPr>
      <w:spacing w:after="0" w:line="300" w:lineRule="exact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styleId="Hyperlink">
    <w:name w:val="Hyperlink"/>
    <w:rsid w:val="00DB5D01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B5D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eddeea2-f3b1-4ebc-a567-81c17d15cf7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911A982BD5734D9987567053EDC080" ma:contentTypeVersion="15" ma:contentTypeDescription="Create a new document." ma:contentTypeScope="" ma:versionID="d7de7b604399ac970b9c342b1a8dc348">
  <xsd:schema xmlns:xsd="http://www.w3.org/2001/XMLSchema" xmlns:xs="http://www.w3.org/2001/XMLSchema" xmlns:p="http://schemas.microsoft.com/office/2006/metadata/properties" xmlns:ns3="beddeea2-f3b1-4ebc-a567-81c17d15cf76" xmlns:ns4="923037a1-f27a-4140-bb27-ea3fe707fdc3" targetNamespace="http://schemas.microsoft.com/office/2006/metadata/properties" ma:root="true" ma:fieldsID="bf02856cc99f52b53622940abb052ddf" ns3:_="" ns4:_="">
    <xsd:import namespace="beddeea2-f3b1-4ebc-a567-81c17d15cf76"/>
    <xsd:import namespace="923037a1-f27a-4140-bb27-ea3fe707fdc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ddeea2-f3b1-4ebc-a567-81c17d15cf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3037a1-f27a-4140-bb27-ea3fe707fdc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08071D-4AC9-4203-A0E8-E68C83DD22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82BFF6-CAA9-4601-B54A-A0AD391164E9}">
  <ds:schemaRefs>
    <ds:schemaRef ds:uri="http://schemas.microsoft.com/office/2006/metadata/properties"/>
    <ds:schemaRef ds:uri="http://schemas.microsoft.com/office/infopath/2007/PartnerControls"/>
    <ds:schemaRef ds:uri="beddeea2-f3b1-4ebc-a567-81c17d15cf76"/>
  </ds:schemaRefs>
</ds:datastoreItem>
</file>

<file path=customXml/itemProps3.xml><?xml version="1.0" encoding="utf-8"?>
<ds:datastoreItem xmlns:ds="http://schemas.openxmlformats.org/officeDocument/2006/customXml" ds:itemID="{08032C7C-348D-4FD7-9A13-C4D306A7B8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ddeea2-f3b1-4ebc-a567-81c17d15cf76"/>
    <ds:schemaRef ds:uri="923037a1-f27a-4140-bb27-ea3fe707fd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D6E727F-3A77-47D0-8F8A-3E7DFEE5D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864</Words>
  <Characters>4926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rtunn2</dc:creator>
  <cp:keywords/>
  <dc:description/>
  <cp:lastModifiedBy>Maher</cp:lastModifiedBy>
  <cp:revision>3</cp:revision>
  <dcterms:created xsi:type="dcterms:W3CDTF">2026-08-27T23:35:00Z</dcterms:created>
  <dcterms:modified xsi:type="dcterms:W3CDTF">2026-09-14T13:06:00Z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0x0101007B911A982BD5734D9987567053EDC080</vt:lpwstr>
  </property>
</Properties>
</file>