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A7067" w14:textId="77777777" w:rsidR="009677FE" w:rsidRPr="00E10828" w:rsidRDefault="009677FE" w:rsidP="009677FE">
      <w:pPr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E10828">
        <w:rPr>
          <w:rFonts w:ascii="Times New Roman" w:hAnsi="Times New Roman"/>
          <w:b/>
          <w:bCs/>
          <w:sz w:val="28"/>
          <w:szCs w:val="28"/>
        </w:rPr>
        <w:t>Table captions</w:t>
      </w:r>
    </w:p>
    <w:p w14:paraId="48F7126F" w14:textId="77777777" w:rsidR="009677FE" w:rsidRPr="00E10828" w:rsidRDefault="009677FE" w:rsidP="009677FE">
      <w:pPr>
        <w:rPr>
          <w:rFonts w:ascii="Times New Roman" w:hAnsi="Times New Roman"/>
        </w:rPr>
      </w:pPr>
      <w:r w:rsidRPr="004A0D32">
        <w:rPr>
          <w:rFonts w:ascii="Times New Roman" w:hAnsi="Times New Roman"/>
        </w:rPr>
        <w:t xml:space="preserve">Table 1. </w:t>
      </w:r>
      <w:r w:rsidR="004A0D32" w:rsidRPr="004A0D32">
        <w:rPr>
          <w:rFonts w:ascii="Times New Roman" w:hAnsi="Times New Roman"/>
        </w:rPr>
        <w:t>Relative proportion of soil aggregates fraction in maize monocropping and intercropping systems at 0–15 cm and 15–30 cm soil depths.</w:t>
      </w:r>
    </w:p>
    <w:p w14:paraId="498AFF32" w14:textId="77777777" w:rsidR="009677FE" w:rsidRPr="00E10828" w:rsidRDefault="009677FE" w:rsidP="009677FE">
      <w:pPr>
        <w:rPr>
          <w:rFonts w:ascii="Times New Roman" w:hAnsi="Times New Roman"/>
        </w:rPr>
      </w:pPr>
      <w:r w:rsidRPr="00E10828">
        <w:rPr>
          <w:rFonts w:ascii="Times New Roman" w:hAnsi="Times New Roman"/>
        </w:rPr>
        <w:t xml:space="preserve">Table 2. </w:t>
      </w:r>
      <w:r w:rsidR="004A0D32">
        <w:rPr>
          <w:rFonts w:ascii="Times New Roman" w:hAnsi="Times New Roman"/>
        </w:rPr>
        <w:t>R</w:t>
      </w:r>
      <w:r w:rsidRPr="00E10828">
        <w:rPr>
          <w:rFonts w:ascii="Times New Roman" w:hAnsi="Times New Roman"/>
        </w:rPr>
        <w:t>elative proportion of soil aggregates fraction in soybean monocropping and intercropping systems at 0-15 cm and 15-30 cm soil depths.</w:t>
      </w:r>
    </w:p>
    <w:p w14:paraId="746CF6F4" w14:textId="77777777" w:rsidR="004A0D32" w:rsidRPr="006F05AF" w:rsidRDefault="004A0D32" w:rsidP="004A0D32">
      <w:pPr>
        <w:rPr>
          <w:rFonts w:ascii="Times New Roman" w:hAnsi="Times New Roman"/>
          <w:sz w:val="21"/>
          <w:szCs w:val="21"/>
        </w:rPr>
      </w:pPr>
    </w:p>
    <w:p w14:paraId="134AEE06" w14:textId="77777777" w:rsidR="004A0D32" w:rsidRPr="004A0D32" w:rsidRDefault="004A0D32">
      <w:pPr>
        <w:sectPr w:rsidR="004A0D32" w:rsidRPr="004A0D3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9A0790" w14:textId="77777777" w:rsidR="009677FE" w:rsidRPr="00E10828" w:rsidRDefault="009677FE" w:rsidP="009677FE">
      <w:pPr>
        <w:rPr>
          <w:rFonts w:ascii="Times New Roman" w:hAnsi="Times New Roman"/>
          <w:sz w:val="21"/>
          <w:szCs w:val="21"/>
        </w:rPr>
      </w:pPr>
      <w:r w:rsidRPr="00E10828">
        <w:rPr>
          <w:rFonts w:ascii="Times New Roman" w:hAnsi="Times New Roman"/>
          <w:sz w:val="21"/>
          <w:szCs w:val="21"/>
        </w:rPr>
        <w:lastRenderedPageBreak/>
        <w:t xml:space="preserve">Table 1. </w:t>
      </w:r>
    </w:p>
    <w:p w14:paraId="7C20FFAB" w14:textId="77777777" w:rsidR="009677FE" w:rsidRPr="00E10828" w:rsidRDefault="004A0D32" w:rsidP="009677FE">
      <w:pPr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R</w:t>
      </w:r>
      <w:r w:rsidR="009677FE" w:rsidRPr="00E10828">
        <w:rPr>
          <w:rFonts w:ascii="Times New Roman" w:hAnsi="Times New Roman"/>
          <w:sz w:val="21"/>
          <w:szCs w:val="21"/>
        </w:rPr>
        <w:t>elative proportion of soil aggregates fraction in maize monocropping and intercropping systems at 0-15 cm and 15-30 cm soil depths.</w:t>
      </w:r>
    </w:p>
    <w:tbl>
      <w:tblPr>
        <w:tblStyle w:val="a3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4"/>
        <w:gridCol w:w="1259"/>
        <w:gridCol w:w="890"/>
        <w:gridCol w:w="1068"/>
        <w:gridCol w:w="1070"/>
        <w:gridCol w:w="1068"/>
        <w:gridCol w:w="1070"/>
        <w:gridCol w:w="1237"/>
        <w:gridCol w:w="906"/>
        <w:gridCol w:w="1186"/>
        <w:gridCol w:w="813"/>
        <w:gridCol w:w="1354"/>
        <w:gridCol w:w="1012"/>
      </w:tblGrid>
      <w:tr w:rsidR="0076475F" w14:paraId="7CE0D4AE" w14:textId="77777777" w:rsidTr="00820376">
        <w:trPr>
          <w:trHeight w:hRule="exact" w:val="284"/>
        </w:trPr>
        <w:tc>
          <w:tcPr>
            <w:tcW w:w="1087" w:type="dxa"/>
            <w:vMerge w:val="restart"/>
            <w:shd w:val="clear" w:color="auto" w:fill="D9D9D9" w:themeFill="background1" w:themeFillShade="D9"/>
            <w:vAlign w:val="center"/>
          </w:tcPr>
          <w:p w14:paraId="18FD3397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6475F">
              <w:rPr>
                <w:rFonts w:ascii="Times New Roman" w:hAnsi="Times New Roman"/>
                <w:sz w:val="21"/>
                <w:szCs w:val="21"/>
              </w:rPr>
              <w:t>Treatments</w:t>
            </w:r>
          </w:p>
        </w:tc>
        <w:tc>
          <w:tcPr>
            <w:tcW w:w="1259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4B0F40F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&gt;5 mm</w:t>
            </w:r>
          </w:p>
        </w:tc>
        <w:tc>
          <w:tcPr>
            <w:tcW w:w="890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38FB2DF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ACE0388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2-5 mm</w:t>
            </w:r>
          </w:p>
        </w:tc>
        <w:tc>
          <w:tcPr>
            <w:tcW w:w="1070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C6A4F2C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56C31DC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1-2 mm</w:t>
            </w:r>
          </w:p>
        </w:tc>
        <w:tc>
          <w:tcPr>
            <w:tcW w:w="1070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2C1ADD2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37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B363684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0.5-1 mm</w:t>
            </w:r>
          </w:p>
        </w:tc>
        <w:tc>
          <w:tcPr>
            <w:tcW w:w="906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19D64F01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186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DA1A650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0.25-0.5 mm</w:t>
            </w:r>
          </w:p>
        </w:tc>
        <w:tc>
          <w:tcPr>
            <w:tcW w:w="75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D7639CE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354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B947F82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&lt;0.25 mm</w:t>
            </w:r>
          </w:p>
        </w:tc>
        <w:tc>
          <w:tcPr>
            <w:tcW w:w="101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1AEC78BE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692A2B2E" w14:textId="77777777" w:rsidTr="00820376">
        <w:trPr>
          <w:trHeight w:hRule="exact" w:val="284"/>
        </w:trPr>
        <w:tc>
          <w:tcPr>
            <w:tcW w:w="1087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84C183C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59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A4AADE7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890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1DFE7DA4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068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4726C6D5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1070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35A6B372" w14:textId="77777777" w:rsidR="0076475F" w:rsidRPr="0076475F" w:rsidRDefault="0076475F" w:rsidP="00E6731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068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73EDCA0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1070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21A2D984" w14:textId="77777777" w:rsidR="0076475F" w:rsidRPr="0076475F" w:rsidRDefault="0076475F" w:rsidP="00E6731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237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F7F6C4C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906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66AAD86" w14:textId="77777777" w:rsidR="0076475F" w:rsidRPr="0076475F" w:rsidRDefault="0076475F" w:rsidP="00E6731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186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58FC8B7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75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081408EC" w14:textId="77777777" w:rsidR="0076475F" w:rsidRPr="0076475F" w:rsidRDefault="0076475F" w:rsidP="00E6731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354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03A7038E" w14:textId="77777777" w:rsidR="0076475F" w:rsidRPr="0076475F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101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39400C71" w14:textId="77777777" w:rsidR="0076475F" w:rsidRPr="0076475F" w:rsidRDefault="0076475F" w:rsidP="00E6731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</w:tr>
      <w:tr w:rsidR="0076475F" w14:paraId="5B585A9B" w14:textId="77777777" w:rsidTr="009F6562">
        <w:tc>
          <w:tcPr>
            <w:tcW w:w="1087" w:type="dxa"/>
            <w:tcBorders>
              <w:top w:val="single" w:sz="4" w:space="0" w:color="000000" w:themeColor="text1"/>
            </w:tcBorders>
          </w:tcPr>
          <w:p w14:paraId="11C785A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N0_M_15</w:t>
            </w:r>
          </w:p>
        </w:tc>
        <w:tc>
          <w:tcPr>
            <w:tcW w:w="1259" w:type="dxa"/>
            <w:tcBorders>
              <w:top w:val="single" w:sz="4" w:space="0" w:color="000000" w:themeColor="text1"/>
            </w:tcBorders>
          </w:tcPr>
          <w:p w14:paraId="2E5E96B5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25.62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2.35b</w:t>
            </w:r>
            <w:r w:rsidRPr="008E6012">
              <w:rPr>
                <w:rFonts w:ascii="Times New Roman" w:hAnsi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 w:themeColor="text1"/>
            </w:tcBorders>
          </w:tcPr>
          <w:p w14:paraId="7DC86515" w14:textId="77777777" w:rsidR="009677FE" w:rsidRPr="00EF338A" w:rsidRDefault="009677FE" w:rsidP="000169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</w:tcBorders>
          </w:tcPr>
          <w:p w14:paraId="0BDAD3D6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4.53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0.42a</w:t>
            </w:r>
          </w:p>
        </w:tc>
        <w:tc>
          <w:tcPr>
            <w:tcW w:w="1070" w:type="dxa"/>
            <w:tcBorders>
              <w:top w:val="single" w:sz="4" w:space="0" w:color="000000" w:themeColor="text1"/>
            </w:tcBorders>
          </w:tcPr>
          <w:p w14:paraId="64FD804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</w:tcBorders>
          </w:tcPr>
          <w:p w14:paraId="6C2FCF5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4.65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  <w:tcBorders>
              <w:top w:val="single" w:sz="4" w:space="0" w:color="000000" w:themeColor="text1"/>
            </w:tcBorders>
          </w:tcPr>
          <w:p w14:paraId="0132B78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000000" w:themeColor="text1"/>
            </w:tcBorders>
          </w:tcPr>
          <w:p w14:paraId="11B80F1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14.49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0.88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906" w:type="dxa"/>
            <w:tcBorders>
              <w:top w:val="single" w:sz="4" w:space="0" w:color="000000" w:themeColor="text1"/>
            </w:tcBorders>
          </w:tcPr>
          <w:p w14:paraId="5D28872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000000" w:themeColor="text1"/>
            </w:tcBorders>
          </w:tcPr>
          <w:p w14:paraId="76D6C52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15.14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751" w:type="dxa"/>
            <w:tcBorders>
              <w:top w:val="single" w:sz="4" w:space="0" w:color="000000" w:themeColor="text1"/>
            </w:tcBorders>
          </w:tcPr>
          <w:p w14:paraId="2856CF80" w14:textId="77777777" w:rsidR="009677FE" w:rsidRPr="00EF338A" w:rsidRDefault="009677FE" w:rsidP="009F65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sz="4" w:space="0" w:color="000000" w:themeColor="text1"/>
            </w:tcBorders>
          </w:tcPr>
          <w:p w14:paraId="25632310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35.5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4.4a</w:t>
            </w:r>
          </w:p>
        </w:tc>
        <w:tc>
          <w:tcPr>
            <w:tcW w:w="1012" w:type="dxa"/>
            <w:tcBorders>
              <w:top w:val="single" w:sz="4" w:space="0" w:color="000000" w:themeColor="text1"/>
            </w:tcBorders>
          </w:tcPr>
          <w:p w14:paraId="6744F42D" w14:textId="77777777" w:rsidR="009677FE" w:rsidRPr="00EF338A" w:rsidRDefault="009677FE" w:rsidP="0001697D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67AEDA57" w14:textId="77777777" w:rsidTr="004A0D32">
        <w:tc>
          <w:tcPr>
            <w:tcW w:w="1087" w:type="dxa"/>
          </w:tcPr>
          <w:p w14:paraId="6798DA9A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N0_IM_15</w:t>
            </w:r>
          </w:p>
        </w:tc>
        <w:tc>
          <w:tcPr>
            <w:tcW w:w="1259" w:type="dxa"/>
          </w:tcPr>
          <w:p w14:paraId="6E072E2B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48.88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6.40a</w:t>
            </w:r>
          </w:p>
        </w:tc>
        <w:tc>
          <w:tcPr>
            <w:tcW w:w="890" w:type="dxa"/>
          </w:tcPr>
          <w:p w14:paraId="24831AD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37.25A</w:t>
            </w:r>
            <w:r w:rsidRPr="00C925EC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68" w:type="dxa"/>
          </w:tcPr>
          <w:p w14:paraId="54AA51D9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4.16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1.60a</w:t>
            </w:r>
          </w:p>
        </w:tc>
        <w:tc>
          <w:tcPr>
            <w:tcW w:w="1070" w:type="dxa"/>
          </w:tcPr>
          <w:p w14:paraId="2512C93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4.35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68" w:type="dxa"/>
          </w:tcPr>
          <w:p w14:paraId="5CBD7B6C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3.72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1.14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</w:tcPr>
          <w:p w14:paraId="6C34CC87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4.19A</w:t>
            </w:r>
          </w:p>
        </w:tc>
        <w:tc>
          <w:tcPr>
            <w:tcW w:w="1237" w:type="dxa"/>
          </w:tcPr>
          <w:p w14:paraId="40973F4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7.88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2.87</w:t>
            </w:r>
            <w:r>
              <w:rPr>
                <w:rFonts w:ascii="Times New Roman" w:hAnsi="Times New Roman" w:hint="eastAsia"/>
                <w:sz w:val="18"/>
                <w:szCs w:val="18"/>
              </w:rPr>
              <w:t>b</w:t>
            </w:r>
          </w:p>
        </w:tc>
        <w:tc>
          <w:tcPr>
            <w:tcW w:w="906" w:type="dxa"/>
          </w:tcPr>
          <w:p w14:paraId="05630706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11.19A</w:t>
            </w:r>
          </w:p>
        </w:tc>
        <w:tc>
          <w:tcPr>
            <w:tcW w:w="1186" w:type="dxa"/>
          </w:tcPr>
          <w:p w14:paraId="4311133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13.62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3.39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751" w:type="dxa"/>
          </w:tcPr>
          <w:p w14:paraId="011A50D7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14.38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354" w:type="dxa"/>
          </w:tcPr>
          <w:p w14:paraId="699BFC41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21.73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4.69</w:t>
            </w:r>
            <w:r>
              <w:rPr>
                <w:rFonts w:ascii="Times New Roman" w:hAnsi="Times New Roman" w:hint="eastAsia"/>
                <w:sz w:val="18"/>
                <w:szCs w:val="18"/>
              </w:rPr>
              <w:t>b</w:t>
            </w:r>
          </w:p>
        </w:tc>
        <w:tc>
          <w:tcPr>
            <w:tcW w:w="1012" w:type="dxa"/>
          </w:tcPr>
          <w:p w14:paraId="202933A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28.66A</w:t>
            </w:r>
          </w:p>
        </w:tc>
      </w:tr>
      <w:tr w:rsidR="0076475F" w14:paraId="675CF1ED" w14:textId="77777777" w:rsidTr="004A0D32">
        <w:tc>
          <w:tcPr>
            <w:tcW w:w="1087" w:type="dxa"/>
          </w:tcPr>
          <w:p w14:paraId="39FB2B8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N2_M_15</w:t>
            </w:r>
          </w:p>
        </w:tc>
        <w:tc>
          <w:tcPr>
            <w:tcW w:w="1259" w:type="dxa"/>
          </w:tcPr>
          <w:p w14:paraId="73C281EF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26.92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1.89b</w:t>
            </w:r>
          </w:p>
        </w:tc>
        <w:tc>
          <w:tcPr>
            <w:tcW w:w="890" w:type="dxa"/>
          </w:tcPr>
          <w:p w14:paraId="07FF9322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72BC22A4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2.19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0.52b</w:t>
            </w:r>
          </w:p>
        </w:tc>
        <w:tc>
          <w:tcPr>
            <w:tcW w:w="1070" w:type="dxa"/>
          </w:tcPr>
          <w:p w14:paraId="3689DC9F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61E1A11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4.19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1.98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</w:tcPr>
          <w:p w14:paraId="27EDEDB0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</w:tcPr>
          <w:p w14:paraId="6DC435D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11.86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1.82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906" w:type="dxa"/>
          </w:tcPr>
          <w:p w14:paraId="1B52DFE3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</w:tcPr>
          <w:p w14:paraId="5563CC53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24.60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3.28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751" w:type="dxa"/>
          </w:tcPr>
          <w:p w14:paraId="70A26337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</w:tcPr>
          <w:p w14:paraId="20C537B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30.23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2.56a</w:t>
            </w:r>
          </w:p>
        </w:tc>
        <w:tc>
          <w:tcPr>
            <w:tcW w:w="1012" w:type="dxa"/>
          </w:tcPr>
          <w:p w14:paraId="48F7D96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0DBE2AEF" w14:textId="77777777" w:rsidTr="004A0D32">
        <w:tc>
          <w:tcPr>
            <w:tcW w:w="1087" w:type="dxa"/>
          </w:tcPr>
          <w:p w14:paraId="73BA0E4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N2_IM_15</w:t>
            </w:r>
          </w:p>
        </w:tc>
        <w:tc>
          <w:tcPr>
            <w:tcW w:w="1259" w:type="dxa"/>
          </w:tcPr>
          <w:p w14:paraId="43C38DD1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39.07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9.08a</w:t>
            </w:r>
          </w:p>
        </w:tc>
        <w:tc>
          <w:tcPr>
            <w:tcW w:w="890" w:type="dxa"/>
          </w:tcPr>
          <w:p w14:paraId="40246FDB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32.99B</w:t>
            </w:r>
          </w:p>
        </w:tc>
        <w:tc>
          <w:tcPr>
            <w:tcW w:w="1068" w:type="dxa"/>
          </w:tcPr>
          <w:p w14:paraId="50E3F1BC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4.90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0.70a</w:t>
            </w:r>
          </w:p>
        </w:tc>
        <w:tc>
          <w:tcPr>
            <w:tcW w:w="1070" w:type="dxa"/>
          </w:tcPr>
          <w:p w14:paraId="53BD969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3.55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68" w:type="dxa"/>
          </w:tcPr>
          <w:p w14:paraId="2B46B170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6.25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1.00a</w:t>
            </w:r>
          </w:p>
        </w:tc>
        <w:tc>
          <w:tcPr>
            <w:tcW w:w="1070" w:type="dxa"/>
          </w:tcPr>
          <w:p w14:paraId="5211F15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5.22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37" w:type="dxa"/>
          </w:tcPr>
          <w:p w14:paraId="1563DC9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11.17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2.44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906" w:type="dxa"/>
          </w:tcPr>
          <w:p w14:paraId="3313363F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11.52A</w:t>
            </w:r>
          </w:p>
        </w:tc>
        <w:tc>
          <w:tcPr>
            <w:tcW w:w="1186" w:type="dxa"/>
          </w:tcPr>
          <w:p w14:paraId="0314E61B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13.97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sz w:val="18"/>
                <w:szCs w:val="18"/>
              </w:rPr>
              <w:t>00</w:t>
            </w:r>
            <w:r>
              <w:rPr>
                <w:rFonts w:ascii="Times New Roman" w:hAnsi="Times New Roman" w:hint="eastAsia"/>
                <w:sz w:val="18"/>
                <w:szCs w:val="18"/>
              </w:rPr>
              <w:t>b</w:t>
            </w:r>
          </w:p>
        </w:tc>
        <w:tc>
          <w:tcPr>
            <w:tcW w:w="751" w:type="dxa"/>
          </w:tcPr>
          <w:p w14:paraId="53CC5DC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19.29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354" w:type="dxa"/>
          </w:tcPr>
          <w:p w14:paraId="62361EB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24.64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4.51a</w:t>
            </w:r>
          </w:p>
        </w:tc>
        <w:tc>
          <w:tcPr>
            <w:tcW w:w="1012" w:type="dxa"/>
          </w:tcPr>
          <w:p w14:paraId="5146372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27.44A</w:t>
            </w:r>
          </w:p>
        </w:tc>
      </w:tr>
      <w:tr w:rsidR="0076475F" w14:paraId="43591D26" w14:textId="77777777" w:rsidTr="004A0D32">
        <w:tc>
          <w:tcPr>
            <w:tcW w:w="1087" w:type="dxa"/>
          </w:tcPr>
          <w:p w14:paraId="5381D7E8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N0_M_30</w:t>
            </w:r>
          </w:p>
        </w:tc>
        <w:tc>
          <w:tcPr>
            <w:tcW w:w="1259" w:type="dxa"/>
          </w:tcPr>
          <w:p w14:paraId="3744CB41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1.54b</w:t>
            </w:r>
          </w:p>
        </w:tc>
        <w:tc>
          <w:tcPr>
            <w:tcW w:w="890" w:type="dxa"/>
          </w:tcPr>
          <w:p w14:paraId="65364CA2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6F26E2C0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0.01a</w:t>
            </w:r>
          </w:p>
        </w:tc>
        <w:tc>
          <w:tcPr>
            <w:tcW w:w="1070" w:type="dxa"/>
          </w:tcPr>
          <w:p w14:paraId="41D5E246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45568174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0.57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</w:tcPr>
          <w:p w14:paraId="22B119C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</w:tcPr>
          <w:p w14:paraId="7F37C56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2.31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06" w:type="dxa"/>
          </w:tcPr>
          <w:p w14:paraId="199E05BF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</w:tcPr>
          <w:p w14:paraId="5E4F42B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22.83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1.00a</w:t>
            </w:r>
          </w:p>
        </w:tc>
        <w:tc>
          <w:tcPr>
            <w:tcW w:w="751" w:type="dxa"/>
          </w:tcPr>
          <w:p w14:paraId="21BFF1A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</w:tcPr>
          <w:p w14:paraId="5BA7495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67.63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2.31a</w:t>
            </w:r>
          </w:p>
        </w:tc>
        <w:tc>
          <w:tcPr>
            <w:tcW w:w="1012" w:type="dxa"/>
          </w:tcPr>
          <w:p w14:paraId="3BB5AA75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1813C8E2" w14:textId="77777777" w:rsidTr="004A0D32">
        <w:tc>
          <w:tcPr>
            <w:tcW w:w="1087" w:type="dxa"/>
          </w:tcPr>
          <w:p w14:paraId="4CC0220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N0_IM_30</w:t>
            </w:r>
          </w:p>
        </w:tc>
        <w:tc>
          <w:tcPr>
            <w:tcW w:w="1259" w:type="dxa"/>
          </w:tcPr>
          <w:p w14:paraId="01E75878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4.99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8.22a</w:t>
            </w:r>
          </w:p>
        </w:tc>
        <w:tc>
          <w:tcPr>
            <w:tcW w:w="890" w:type="dxa"/>
          </w:tcPr>
          <w:p w14:paraId="23399DDB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3.85A</w:t>
            </w:r>
          </w:p>
        </w:tc>
        <w:tc>
          <w:tcPr>
            <w:tcW w:w="1068" w:type="dxa"/>
          </w:tcPr>
          <w:p w14:paraId="74699F1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0.53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0.33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</w:tcPr>
          <w:p w14:paraId="130A3A76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0.42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068" w:type="dxa"/>
          </w:tcPr>
          <w:p w14:paraId="0A717E6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1.72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</w:tcPr>
          <w:p w14:paraId="3F0A5450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2.31A</w:t>
            </w:r>
          </w:p>
        </w:tc>
        <w:tc>
          <w:tcPr>
            <w:tcW w:w="1237" w:type="dxa"/>
          </w:tcPr>
          <w:p w14:paraId="0A514B52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6.49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1.83a</w:t>
            </w:r>
          </w:p>
        </w:tc>
        <w:tc>
          <w:tcPr>
            <w:tcW w:w="906" w:type="dxa"/>
          </w:tcPr>
          <w:p w14:paraId="6BC33C7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5.03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186" w:type="dxa"/>
          </w:tcPr>
          <w:p w14:paraId="3BF46DF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19.51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2.34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751" w:type="dxa"/>
          </w:tcPr>
          <w:p w14:paraId="2B2C500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21.17A</w:t>
            </w:r>
          </w:p>
        </w:tc>
        <w:tc>
          <w:tcPr>
            <w:tcW w:w="1354" w:type="dxa"/>
          </w:tcPr>
          <w:p w14:paraId="5E065968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66.7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10.27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012" w:type="dxa"/>
          </w:tcPr>
          <w:p w14:paraId="34A0CE36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67.21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</w:tr>
      <w:tr w:rsidR="0076475F" w14:paraId="2FDA15B1" w14:textId="77777777" w:rsidTr="004A0D32">
        <w:tc>
          <w:tcPr>
            <w:tcW w:w="1087" w:type="dxa"/>
          </w:tcPr>
          <w:p w14:paraId="4A0E42B8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N2_M_</w:t>
            </w: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259" w:type="dxa"/>
          </w:tcPr>
          <w:p w14:paraId="202264A9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hint="eastAsia"/>
                <w:sz w:val="18"/>
                <w:szCs w:val="18"/>
              </w:rPr>
              <w:t>84b</w:t>
            </w:r>
          </w:p>
        </w:tc>
        <w:tc>
          <w:tcPr>
            <w:tcW w:w="890" w:type="dxa"/>
          </w:tcPr>
          <w:p w14:paraId="627C7CB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5CCA343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</w:tcPr>
          <w:p w14:paraId="54427F8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1623D59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3.33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.75a</w:t>
            </w:r>
          </w:p>
        </w:tc>
        <w:tc>
          <w:tcPr>
            <w:tcW w:w="1070" w:type="dxa"/>
          </w:tcPr>
          <w:p w14:paraId="77C67A8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</w:tcPr>
          <w:p w14:paraId="1457FB2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11.97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3.47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906" w:type="dxa"/>
          </w:tcPr>
          <w:p w14:paraId="0E4B5DF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</w:tcPr>
          <w:p w14:paraId="7C6183A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21.62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0.74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751" w:type="dxa"/>
          </w:tcPr>
          <w:p w14:paraId="4405A312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</w:tcPr>
          <w:p w14:paraId="274DC2EE" w14:textId="77777777" w:rsidR="009677FE" w:rsidRPr="007A5046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59.60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4.78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012" w:type="dxa"/>
          </w:tcPr>
          <w:p w14:paraId="6D3BF2AF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0E85E885" w14:textId="77777777" w:rsidTr="004A0D32">
        <w:tc>
          <w:tcPr>
            <w:tcW w:w="1087" w:type="dxa"/>
            <w:tcBorders>
              <w:bottom w:val="single" w:sz="4" w:space="0" w:color="000000" w:themeColor="text1"/>
            </w:tcBorders>
          </w:tcPr>
          <w:p w14:paraId="5C7EF35A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N2_IM_30</w:t>
            </w:r>
          </w:p>
        </w:tc>
        <w:tc>
          <w:tcPr>
            <w:tcW w:w="1259" w:type="dxa"/>
            <w:tcBorders>
              <w:bottom w:val="single" w:sz="4" w:space="0" w:color="000000" w:themeColor="text1"/>
            </w:tcBorders>
          </w:tcPr>
          <w:p w14:paraId="0D4AAB8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1.90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2.42a</w:t>
            </w:r>
          </w:p>
        </w:tc>
        <w:tc>
          <w:tcPr>
            <w:tcW w:w="890" w:type="dxa"/>
            <w:tcBorders>
              <w:bottom w:val="single" w:sz="4" w:space="0" w:color="000000" w:themeColor="text1"/>
            </w:tcBorders>
          </w:tcPr>
          <w:p w14:paraId="04A3EA4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1.32B</w:t>
            </w:r>
          </w:p>
        </w:tc>
        <w:tc>
          <w:tcPr>
            <w:tcW w:w="1068" w:type="dxa"/>
            <w:tcBorders>
              <w:bottom w:val="single" w:sz="4" w:space="0" w:color="000000" w:themeColor="text1"/>
            </w:tcBorders>
          </w:tcPr>
          <w:p w14:paraId="1F5EBBFF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1.44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70" w:type="dxa"/>
            <w:tcBorders>
              <w:bottom w:val="single" w:sz="4" w:space="0" w:color="000000" w:themeColor="text1"/>
            </w:tcBorders>
          </w:tcPr>
          <w:p w14:paraId="105EED32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2.10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68" w:type="dxa"/>
            <w:tcBorders>
              <w:bottom w:val="single" w:sz="4" w:space="0" w:color="000000" w:themeColor="text1"/>
            </w:tcBorders>
          </w:tcPr>
          <w:p w14:paraId="24BE5C8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2.51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65a</w:t>
            </w:r>
          </w:p>
        </w:tc>
        <w:tc>
          <w:tcPr>
            <w:tcW w:w="1070" w:type="dxa"/>
            <w:tcBorders>
              <w:bottom w:val="single" w:sz="4" w:space="0" w:color="000000" w:themeColor="text1"/>
            </w:tcBorders>
          </w:tcPr>
          <w:p w14:paraId="35F14858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2.92A</w:t>
            </w:r>
          </w:p>
        </w:tc>
        <w:tc>
          <w:tcPr>
            <w:tcW w:w="1237" w:type="dxa"/>
            <w:tcBorders>
              <w:bottom w:val="single" w:sz="4" w:space="0" w:color="000000" w:themeColor="text1"/>
            </w:tcBorders>
          </w:tcPr>
          <w:p w14:paraId="0471178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13.17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66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906" w:type="dxa"/>
            <w:tcBorders>
              <w:bottom w:val="single" w:sz="4" w:space="0" w:color="000000" w:themeColor="text1"/>
            </w:tcBorders>
          </w:tcPr>
          <w:p w14:paraId="019FB14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12.57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86" w:type="dxa"/>
            <w:tcBorders>
              <w:bottom w:val="single" w:sz="4" w:space="0" w:color="000000" w:themeColor="text1"/>
            </w:tcBorders>
          </w:tcPr>
          <w:p w14:paraId="66604BC7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18.69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2.07</w:t>
            </w:r>
            <w:r>
              <w:rPr>
                <w:rFonts w:ascii="Times New Roman" w:hAnsi="Times New Roman" w:hint="eastAsia"/>
                <w:sz w:val="18"/>
                <w:szCs w:val="18"/>
              </w:rPr>
              <w:t>b</w:t>
            </w:r>
          </w:p>
        </w:tc>
        <w:tc>
          <w:tcPr>
            <w:tcW w:w="751" w:type="dxa"/>
            <w:tcBorders>
              <w:bottom w:val="single" w:sz="4" w:space="0" w:color="000000" w:themeColor="text1"/>
            </w:tcBorders>
          </w:tcPr>
          <w:p w14:paraId="1747F57A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20.16A</w:t>
            </w:r>
          </w:p>
        </w:tc>
        <w:tc>
          <w:tcPr>
            <w:tcW w:w="1354" w:type="dxa"/>
            <w:tcBorders>
              <w:bottom w:val="single" w:sz="4" w:space="0" w:color="000000" w:themeColor="text1"/>
            </w:tcBorders>
          </w:tcPr>
          <w:p w14:paraId="3EA102A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62.30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2.03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012" w:type="dxa"/>
            <w:tcBorders>
              <w:bottom w:val="single" w:sz="4" w:space="0" w:color="000000" w:themeColor="text1"/>
            </w:tcBorders>
          </w:tcPr>
          <w:p w14:paraId="41EF25B2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60.95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</w:tr>
      <w:tr w:rsidR="0076475F" w14:paraId="586B1113" w14:textId="77777777" w:rsidTr="00820376">
        <w:trPr>
          <w:trHeight w:hRule="exact" w:val="284"/>
        </w:trPr>
        <w:tc>
          <w:tcPr>
            <w:tcW w:w="2346" w:type="dxa"/>
            <w:gridSpan w:val="2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4235FB67" w14:textId="77777777" w:rsidR="009677FE" w:rsidRDefault="009677FE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 w:hint="eastAsia"/>
                <w:sz w:val="18"/>
                <w:szCs w:val="18"/>
              </w:rPr>
              <w:t>ANOVA</w:t>
            </w:r>
            <w:r w:rsidRPr="00DD5AC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D5AC0">
              <w:rPr>
                <w:rFonts w:ascii="Times New Roman" w:hAnsi="Times New Roman" w:hint="eastAsia"/>
                <w:sz w:val="18"/>
                <w:szCs w:val="18"/>
              </w:rPr>
              <w:t>(P value)</w:t>
            </w:r>
          </w:p>
        </w:tc>
        <w:tc>
          <w:tcPr>
            <w:tcW w:w="890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2BFA6407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3FDC3091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70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7D400436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1BEE8E25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70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29CFE51A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237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2794F11C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906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17F290C6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186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4FA8A7FD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751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14416742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354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2C231A5B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12" w:type="dxa"/>
            <w:tcBorders>
              <w:top w:val="single" w:sz="4" w:space="0" w:color="000000" w:themeColor="text1"/>
            </w:tcBorders>
            <w:shd w:val="clear" w:color="auto" w:fill="D9D9D9" w:themeFill="background1" w:themeFillShade="D9"/>
          </w:tcPr>
          <w:p w14:paraId="59B6E48E" w14:textId="77777777" w:rsidR="009677FE" w:rsidRDefault="009677FE" w:rsidP="00E67318">
            <w:pPr>
              <w:spacing w:after="0" w:line="240" w:lineRule="auto"/>
              <w:jc w:val="center"/>
            </w:pPr>
          </w:p>
        </w:tc>
      </w:tr>
      <w:tr w:rsidR="0076475F" w14:paraId="1F163750" w14:textId="77777777" w:rsidTr="006B1AC8">
        <w:trPr>
          <w:trHeight w:hRule="exact" w:val="284"/>
        </w:trPr>
        <w:tc>
          <w:tcPr>
            <w:tcW w:w="1087" w:type="dxa"/>
            <w:tcBorders>
              <w:top w:val="single" w:sz="4" w:space="0" w:color="000000" w:themeColor="text1"/>
            </w:tcBorders>
          </w:tcPr>
          <w:p w14:paraId="1E7AD88D" w14:textId="29770509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>N</w:t>
            </w:r>
          </w:p>
        </w:tc>
        <w:tc>
          <w:tcPr>
            <w:tcW w:w="1259" w:type="dxa"/>
            <w:tcBorders>
              <w:top w:val="single" w:sz="4" w:space="0" w:color="000000" w:themeColor="text1"/>
            </w:tcBorders>
          </w:tcPr>
          <w:p w14:paraId="69D25A1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121</w:t>
            </w:r>
          </w:p>
        </w:tc>
        <w:tc>
          <w:tcPr>
            <w:tcW w:w="890" w:type="dxa"/>
            <w:tcBorders>
              <w:top w:val="single" w:sz="4" w:space="0" w:color="000000" w:themeColor="text1"/>
            </w:tcBorders>
          </w:tcPr>
          <w:p w14:paraId="45D7C98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</w:tcBorders>
          </w:tcPr>
          <w:p w14:paraId="025BF6D9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0.259</w:t>
            </w:r>
          </w:p>
        </w:tc>
        <w:tc>
          <w:tcPr>
            <w:tcW w:w="1070" w:type="dxa"/>
            <w:tcBorders>
              <w:top w:val="single" w:sz="4" w:space="0" w:color="000000" w:themeColor="text1"/>
            </w:tcBorders>
          </w:tcPr>
          <w:p w14:paraId="1D19A765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</w:tcBorders>
          </w:tcPr>
          <w:p w14:paraId="7C3788E2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A5046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7A5046">
              <w:rPr>
                <w:rFonts w:ascii="Times New Roman" w:hAnsi="Times New Roman"/>
                <w:sz w:val="18"/>
                <w:szCs w:val="18"/>
              </w:rPr>
              <w:t>.094</w:t>
            </w:r>
          </w:p>
        </w:tc>
        <w:tc>
          <w:tcPr>
            <w:tcW w:w="1070" w:type="dxa"/>
            <w:tcBorders>
              <w:top w:val="single" w:sz="4" w:space="0" w:color="000000" w:themeColor="text1"/>
            </w:tcBorders>
          </w:tcPr>
          <w:p w14:paraId="798B49F9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000000" w:themeColor="text1"/>
            </w:tcBorders>
          </w:tcPr>
          <w:p w14:paraId="6FA1C9A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  <w:tc>
          <w:tcPr>
            <w:tcW w:w="906" w:type="dxa"/>
            <w:tcBorders>
              <w:top w:val="single" w:sz="4" w:space="0" w:color="000000" w:themeColor="text1"/>
            </w:tcBorders>
          </w:tcPr>
          <w:p w14:paraId="2CC29AD6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000000" w:themeColor="text1"/>
            </w:tcBorders>
          </w:tcPr>
          <w:p w14:paraId="40BAC501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0.118</w:t>
            </w:r>
          </w:p>
        </w:tc>
        <w:tc>
          <w:tcPr>
            <w:tcW w:w="751" w:type="dxa"/>
            <w:tcBorders>
              <w:top w:val="single" w:sz="4" w:space="0" w:color="000000" w:themeColor="text1"/>
            </w:tcBorders>
          </w:tcPr>
          <w:p w14:paraId="5824993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sz="4" w:space="0" w:color="000000" w:themeColor="text1"/>
            </w:tcBorders>
          </w:tcPr>
          <w:p w14:paraId="0F16DBB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0.091</w:t>
            </w:r>
          </w:p>
        </w:tc>
        <w:tc>
          <w:tcPr>
            <w:tcW w:w="1012" w:type="dxa"/>
            <w:tcBorders>
              <w:top w:val="single" w:sz="4" w:space="0" w:color="000000" w:themeColor="text1"/>
            </w:tcBorders>
          </w:tcPr>
          <w:p w14:paraId="7AF83500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136B1664" w14:textId="77777777" w:rsidTr="006B1AC8">
        <w:trPr>
          <w:trHeight w:hRule="exact" w:val="284"/>
        </w:trPr>
        <w:tc>
          <w:tcPr>
            <w:tcW w:w="1087" w:type="dxa"/>
          </w:tcPr>
          <w:p w14:paraId="3254CAB6" w14:textId="252C3879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C</w:t>
            </w:r>
          </w:p>
        </w:tc>
        <w:tc>
          <w:tcPr>
            <w:tcW w:w="1259" w:type="dxa"/>
          </w:tcPr>
          <w:p w14:paraId="79F16900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890" w:type="dxa"/>
          </w:tcPr>
          <w:p w14:paraId="3D5630B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2E98B9B9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0.419</w:t>
            </w:r>
          </w:p>
        </w:tc>
        <w:tc>
          <w:tcPr>
            <w:tcW w:w="1070" w:type="dxa"/>
          </w:tcPr>
          <w:p w14:paraId="3419B9BC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59F73EB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0.648</w:t>
            </w:r>
          </w:p>
        </w:tc>
        <w:tc>
          <w:tcPr>
            <w:tcW w:w="1070" w:type="dxa"/>
          </w:tcPr>
          <w:p w14:paraId="7D2E792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</w:tcPr>
          <w:p w14:paraId="7AEBAD1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0.392</w:t>
            </w:r>
          </w:p>
        </w:tc>
        <w:tc>
          <w:tcPr>
            <w:tcW w:w="906" w:type="dxa"/>
          </w:tcPr>
          <w:p w14:paraId="3E5CC51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</w:tcPr>
          <w:p w14:paraId="0801ECEF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  <w:tc>
          <w:tcPr>
            <w:tcW w:w="751" w:type="dxa"/>
          </w:tcPr>
          <w:p w14:paraId="4CEB3DA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</w:tcPr>
          <w:p w14:paraId="4FD56828" w14:textId="31C1A56D" w:rsidR="009677FE" w:rsidRPr="00EF338A" w:rsidRDefault="009677FE" w:rsidP="008A693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0.050</w:t>
            </w:r>
          </w:p>
        </w:tc>
        <w:tc>
          <w:tcPr>
            <w:tcW w:w="1012" w:type="dxa"/>
          </w:tcPr>
          <w:p w14:paraId="4909AE2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5D62DF0F" w14:textId="77777777" w:rsidTr="006B1AC8">
        <w:trPr>
          <w:trHeight w:hRule="exact" w:val="284"/>
        </w:trPr>
        <w:tc>
          <w:tcPr>
            <w:tcW w:w="1087" w:type="dxa"/>
          </w:tcPr>
          <w:p w14:paraId="0E46B659" w14:textId="68574ADB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D</w:t>
            </w:r>
          </w:p>
        </w:tc>
        <w:tc>
          <w:tcPr>
            <w:tcW w:w="1259" w:type="dxa"/>
          </w:tcPr>
          <w:p w14:paraId="49CE3AC4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000</w:t>
            </w:r>
          </w:p>
        </w:tc>
        <w:tc>
          <w:tcPr>
            <w:tcW w:w="890" w:type="dxa"/>
          </w:tcPr>
          <w:p w14:paraId="07B1412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361D47B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070" w:type="dxa"/>
          </w:tcPr>
          <w:p w14:paraId="1C55FDF2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14:paraId="29FBF00D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070" w:type="dxa"/>
          </w:tcPr>
          <w:p w14:paraId="4134F2F9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7" w:type="dxa"/>
          </w:tcPr>
          <w:p w14:paraId="275A028A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906" w:type="dxa"/>
          </w:tcPr>
          <w:p w14:paraId="432037EE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86" w:type="dxa"/>
          </w:tcPr>
          <w:p w14:paraId="460E9075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0.005</w:t>
            </w:r>
          </w:p>
        </w:tc>
        <w:tc>
          <w:tcPr>
            <w:tcW w:w="751" w:type="dxa"/>
          </w:tcPr>
          <w:p w14:paraId="37C8C108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4" w:type="dxa"/>
          </w:tcPr>
          <w:p w14:paraId="2BA2124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012" w:type="dxa"/>
          </w:tcPr>
          <w:p w14:paraId="03A49E8B" w14:textId="77777777" w:rsidR="009677FE" w:rsidRPr="00EF338A" w:rsidRDefault="009677FE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7F07CDE5" w14:textId="77777777" w:rsidTr="006B1AC8">
        <w:trPr>
          <w:trHeight w:hRule="exact" w:val="284"/>
        </w:trPr>
        <w:tc>
          <w:tcPr>
            <w:tcW w:w="1087" w:type="dxa"/>
          </w:tcPr>
          <w:p w14:paraId="351434D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N*C</w:t>
            </w:r>
          </w:p>
        </w:tc>
        <w:tc>
          <w:tcPr>
            <w:tcW w:w="1259" w:type="dxa"/>
          </w:tcPr>
          <w:p w14:paraId="633CEA22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165</w:t>
            </w:r>
          </w:p>
        </w:tc>
        <w:tc>
          <w:tcPr>
            <w:tcW w:w="890" w:type="dxa"/>
          </w:tcPr>
          <w:p w14:paraId="32EF111D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18705B8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0.322</w:t>
            </w:r>
          </w:p>
        </w:tc>
        <w:tc>
          <w:tcPr>
            <w:tcW w:w="1070" w:type="dxa"/>
          </w:tcPr>
          <w:p w14:paraId="29751E25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0D1236D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0.090</w:t>
            </w:r>
          </w:p>
        </w:tc>
        <w:tc>
          <w:tcPr>
            <w:tcW w:w="1070" w:type="dxa"/>
          </w:tcPr>
          <w:p w14:paraId="0ECE1E23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237" w:type="dxa"/>
          </w:tcPr>
          <w:p w14:paraId="1466E442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0.265</w:t>
            </w:r>
          </w:p>
        </w:tc>
        <w:tc>
          <w:tcPr>
            <w:tcW w:w="906" w:type="dxa"/>
          </w:tcPr>
          <w:p w14:paraId="4A4F6CA7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186" w:type="dxa"/>
          </w:tcPr>
          <w:p w14:paraId="640810B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0.082</w:t>
            </w:r>
          </w:p>
        </w:tc>
        <w:tc>
          <w:tcPr>
            <w:tcW w:w="751" w:type="dxa"/>
          </w:tcPr>
          <w:p w14:paraId="24772D34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354" w:type="dxa"/>
          </w:tcPr>
          <w:p w14:paraId="0B0DF81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0.173</w:t>
            </w:r>
          </w:p>
        </w:tc>
        <w:tc>
          <w:tcPr>
            <w:tcW w:w="1012" w:type="dxa"/>
          </w:tcPr>
          <w:p w14:paraId="31F42A4E" w14:textId="77777777" w:rsidR="009677FE" w:rsidRDefault="009677FE" w:rsidP="00E67318">
            <w:pPr>
              <w:spacing w:after="0" w:line="240" w:lineRule="auto"/>
              <w:jc w:val="center"/>
            </w:pPr>
          </w:p>
        </w:tc>
      </w:tr>
      <w:tr w:rsidR="0076475F" w14:paraId="1681CA99" w14:textId="77777777" w:rsidTr="006B1AC8">
        <w:trPr>
          <w:trHeight w:hRule="exact" w:val="284"/>
        </w:trPr>
        <w:tc>
          <w:tcPr>
            <w:tcW w:w="1087" w:type="dxa"/>
          </w:tcPr>
          <w:p w14:paraId="6972C90B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N*D</w:t>
            </w:r>
          </w:p>
        </w:tc>
        <w:tc>
          <w:tcPr>
            <w:tcW w:w="1259" w:type="dxa"/>
          </w:tcPr>
          <w:p w14:paraId="739798C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693</w:t>
            </w:r>
          </w:p>
        </w:tc>
        <w:tc>
          <w:tcPr>
            <w:tcW w:w="890" w:type="dxa"/>
          </w:tcPr>
          <w:p w14:paraId="19CC7504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53B1DDD0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0.005</w:t>
            </w:r>
          </w:p>
        </w:tc>
        <w:tc>
          <w:tcPr>
            <w:tcW w:w="1070" w:type="dxa"/>
          </w:tcPr>
          <w:p w14:paraId="699759B7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6E59A38F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0.660</w:t>
            </w:r>
          </w:p>
        </w:tc>
        <w:tc>
          <w:tcPr>
            <w:tcW w:w="1070" w:type="dxa"/>
          </w:tcPr>
          <w:p w14:paraId="7FE49C3B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237" w:type="dxa"/>
          </w:tcPr>
          <w:p w14:paraId="004A8A3C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  <w:tc>
          <w:tcPr>
            <w:tcW w:w="906" w:type="dxa"/>
          </w:tcPr>
          <w:p w14:paraId="46A5CA95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186" w:type="dxa"/>
          </w:tcPr>
          <w:p w14:paraId="6159851A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0.023</w:t>
            </w:r>
          </w:p>
        </w:tc>
        <w:tc>
          <w:tcPr>
            <w:tcW w:w="751" w:type="dxa"/>
          </w:tcPr>
          <w:p w14:paraId="42542FE7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354" w:type="dxa"/>
          </w:tcPr>
          <w:p w14:paraId="32BE9B9E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0.242</w:t>
            </w:r>
          </w:p>
        </w:tc>
        <w:tc>
          <w:tcPr>
            <w:tcW w:w="1012" w:type="dxa"/>
          </w:tcPr>
          <w:p w14:paraId="5564C90D" w14:textId="77777777" w:rsidR="009677FE" w:rsidRDefault="009677FE" w:rsidP="00E67318">
            <w:pPr>
              <w:spacing w:after="0" w:line="240" w:lineRule="auto"/>
              <w:jc w:val="center"/>
            </w:pPr>
          </w:p>
        </w:tc>
      </w:tr>
      <w:tr w:rsidR="0076475F" w14:paraId="615A4CA2" w14:textId="77777777" w:rsidTr="006B1AC8">
        <w:trPr>
          <w:trHeight w:hRule="exact" w:val="284"/>
        </w:trPr>
        <w:tc>
          <w:tcPr>
            <w:tcW w:w="1087" w:type="dxa"/>
          </w:tcPr>
          <w:p w14:paraId="0C45FF0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C*D</w:t>
            </w:r>
          </w:p>
        </w:tc>
        <w:tc>
          <w:tcPr>
            <w:tcW w:w="1259" w:type="dxa"/>
          </w:tcPr>
          <w:p w14:paraId="7454EF1A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001</w:t>
            </w:r>
          </w:p>
        </w:tc>
        <w:tc>
          <w:tcPr>
            <w:tcW w:w="890" w:type="dxa"/>
          </w:tcPr>
          <w:p w14:paraId="7965B08D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4D33180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0.039</w:t>
            </w:r>
          </w:p>
        </w:tc>
        <w:tc>
          <w:tcPr>
            <w:tcW w:w="1070" w:type="dxa"/>
          </w:tcPr>
          <w:p w14:paraId="3C2D48F7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3054FAB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0.110</w:t>
            </w:r>
          </w:p>
        </w:tc>
        <w:tc>
          <w:tcPr>
            <w:tcW w:w="1070" w:type="dxa"/>
          </w:tcPr>
          <w:p w14:paraId="4722B677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237" w:type="dxa"/>
          </w:tcPr>
          <w:p w14:paraId="19BEBC5D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0.006</w:t>
            </w:r>
          </w:p>
        </w:tc>
        <w:tc>
          <w:tcPr>
            <w:tcW w:w="906" w:type="dxa"/>
          </w:tcPr>
          <w:p w14:paraId="454CFA0D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186" w:type="dxa"/>
          </w:tcPr>
          <w:p w14:paraId="35219C6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0.229</w:t>
            </w:r>
          </w:p>
        </w:tc>
        <w:tc>
          <w:tcPr>
            <w:tcW w:w="751" w:type="dxa"/>
          </w:tcPr>
          <w:p w14:paraId="65796FBC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354" w:type="dxa"/>
          </w:tcPr>
          <w:p w14:paraId="7EC05D1B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1012" w:type="dxa"/>
          </w:tcPr>
          <w:p w14:paraId="34C0BE89" w14:textId="77777777" w:rsidR="009677FE" w:rsidRDefault="009677FE" w:rsidP="00E67318">
            <w:pPr>
              <w:spacing w:after="0" w:line="240" w:lineRule="auto"/>
              <w:jc w:val="center"/>
            </w:pPr>
          </w:p>
        </w:tc>
      </w:tr>
      <w:tr w:rsidR="0076475F" w14:paraId="0E0145A1" w14:textId="77777777" w:rsidTr="006B1AC8">
        <w:trPr>
          <w:trHeight w:hRule="exact" w:val="284"/>
        </w:trPr>
        <w:tc>
          <w:tcPr>
            <w:tcW w:w="1087" w:type="dxa"/>
          </w:tcPr>
          <w:p w14:paraId="603ACBE6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N*C*D</w:t>
            </w:r>
          </w:p>
        </w:tc>
        <w:tc>
          <w:tcPr>
            <w:tcW w:w="1259" w:type="dxa"/>
          </w:tcPr>
          <w:p w14:paraId="4AAD29B8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245</w:t>
            </w:r>
          </w:p>
        </w:tc>
        <w:tc>
          <w:tcPr>
            <w:tcW w:w="890" w:type="dxa"/>
          </w:tcPr>
          <w:p w14:paraId="702658A6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0A23CC39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0.008</w:t>
            </w:r>
          </w:p>
        </w:tc>
        <w:tc>
          <w:tcPr>
            <w:tcW w:w="1070" w:type="dxa"/>
          </w:tcPr>
          <w:p w14:paraId="1A5E5A2F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068" w:type="dxa"/>
          </w:tcPr>
          <w:p w14:paraId="30B68EBF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0.173</w:t>
            </w:r>
          </w:p>
        </w:tc>
        <w:tc>
          <w:tcPr>
            <w:tcW w:w="1070" w:type="dxa"/>
          </w:tcPr>
          <w:p w14:paraId="668F0EC6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237" w:type="dxa"/>
          </w:tcPr>
          <w:p w14:paraId="1936B685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0.051</w:t>
            </w:r>
          </w:p>
        </w:tc>
        <w:tc>
          <w:tcPr>
            <w:tcW w:w="906" w:type="dxa"/>
          </w:tcPr>
          <w:p w14:paraId="6304D811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186" w:type="dxa"/>
          </w:tcPr>
          <w:p w14:paraId="4BE1F684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0.061</w:t>
            </w:r>
          </w:p>
        </w:tc>
        <w:tc>
          <w:tcPr>
            <w:tcW w:w="751" w:type="dxa"/>
          </w:tcPr>
          <w:p w14:paraId="36BB06D6" w14:textId="77777777" w:rsidR="009677FE" w:rsidRDefault="009677FE" w:rsidP="00E67318">
            <w:pPr>
              <w:spacing w:after="0" w:line="240" w:lineRule="auto"/>
              <w:jc w:val="center"/>
            </w:pPr>
          </w:p>
        </w:tc>
        <w:tc>
          <w:tcPr>
            <w:tcW w:w="1354" w:type="dxa"/>
          </w:tcPr>
          <w:p w14:paraId="40021443" w14:textId="77777777" w:rsidR="009677FE" w:rsidRDefault="009677FE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0.579</w:t>
            </w:r>
          </w:p>
        </w:tc>
        <w:tc>
          <w:tcPr>
            <w:tcW w:w="1012" w:type="dxa"/>
          </w:tcPr>
          <w:p w14:paraId="2AD023FC" w14:textId="77777777" w:rsidR="009677FE" w:rsidRDefault="009677FE" w:rsidP="00E67318">
            <w:pPr>
              <w:spacing w:after="0" w:line="240" w:lineRule="auto"/>
              <w:jc w:val="center"/>
            </w:pPr>
          </w:p>
        </w:tc>
      </w:tr>
    </w:tbl>
    <w:p w14:paraId="61D8E51D" w14:textId="77777777" w:rsidR="004A0D32" w:rsidRPr="006F05AF" w:rsidRDefault="004A0D32" w:rsidP="008A693D">
      <w:pPr>
        <w:spacing w:after="0" w:line="260" w:lineRule="exact"/>
        <w:rPr>
          <w:rFonts w:ascii="Times New Roman" w:hAnsi="Times New Roman"/>
          <w:sz w:val="18"/>
          <w:szCs w:val="18"/>
        </w:rPr>
      </w:pPr>
      <w:r w:rsidRPr="006F05AF">
        <w:rPr>
          <w:rFonts w:ascii="Times New Roman" w:hAnsi="Times New Roman"/>
          <w:sz w:val="18"/>
          <w:szCs w:val="18"/>
          <w:vertAlign w:val="superscript"/>
        </w:rPr>
        <w:t>1</w:t>
      </w:r>
      <w:r w:rsidRPr="006F05AF">
        <w:rPr>
          <w:rFonts w:ascii="Times New Roman" w:hAnsi="Times New Roman"/>
          <w:sz w:val="18"/>
          <w:szCs w:val="18"/>
        </w:rPr>
        <w:t>Different lower-case letters in the same column indicate significant differences between monoculture and intercropping treatments (P≤0.05).</w:t>
      </w:r>
    </w:p>
    <w:p w14:paraId="58DA6924" w14:textId="77777777" w:rsidR="004A0D32" w:rsidRPr="006F05AF" w:rsidRDefault="004A0D32" w:rsidP="008A693D">
      <w:pPr>
        <w:spacing w:after="0" w:line="260" w:lineRule="exact"/>
        <w:rPr>
          <w:rFonts w:ascii="Times New Roman" w:hAnsi="Times New Roman"/>
          <w:sz w:val="18"/>
          <w:szCs w:val="18"/>
        </w:rPr>
      </w:pPr>
      <w:r w:rsidRPr="006F05AF">
        <w:rPr>
          <w:rFonts w:ascii="Times New Roman" w:hAnsi="Times New Roman"/>
          <w:sz w:val="18"/>
          <w:szCs w:val="18"/>
          <w:vertAlign w:val="superscript"/>
        </w:rPr>
        <w:t>2</w:t>
      </w:r>
      <w:r w:rsidRPr="006F05AF">
        <w:rPr>
          <w:rFonts w:ascii="Times New Roman" w:hAnsi="Times New Roman"/>
          <w:sz w:val="18"/>
          <w:szCs w:val="18"/>
        </w:rPr>
        <w:t xml:space="preserve"> Dates are the average</w:t>
      </w:r>
      <w:r>
        <w:rPr>
          <w:rFonts w:ascii="Times New Roman" w:hAnsi="Times New Roman"/>
          <w:sz w:val="18"/>
          <w:szCs w:val="18"/>
        </w:rPr>
        <w:t>s</w:t>
      </w:r>
      <w:r w:rsidRPr="006F05AF">
        <w:rPr>
          <w:rFonts w:ascii="Times New Roman" w:hAnsi="Times New Roman"/>
          <w:sz w:val="18"/>
          <w:szCs w:val="18"/>
        </w:rPr>
        <w:t xml:space="preserve"> between monoculture and intercropping treatments followed by different capital letters in the same column indicate significant differences between the </w:t>
      </w:r>
      <w:r w:rsidRPr="006F05AF">
        <w:rPr>
          <w:rFonts w:ascii="Times New Roman" w:hAnsi="Times New Roman" w:hint="eastAsia"/>
          <w:sz w:val="18"/>
          <w:szCs w:val="18"/>
        </w:rPr>
        <w:t>two</w:t>
      </w:r>
      <w:r w:rsidRPr="006F05AF">
        <w:rPr>
          <w:rFonts w:ascii="Times New Roman" w:hAnsi="Times New Roman"/>
          <w:sz w:val="18"/>
          <w:szCs w:val="18"/>
        </w:rPr>
        <w:t xml:space="preserve"> nitrogen levels for the same soil aggregate fraction (P≤0.05).  </w:t>
      </w:r>
    </w:p>
    <w:p w14:paraId="4E008197" w14:textId="77777777" w:rsidR="004A0D32" w:rsidRPr="009A1AFA" w:rsidRDefault="004A0D32" w:rsidP="008A693D">
      <w:pPr>
        <w:spacing w:line="260" w:lineRule="exact"/>
        <w:rPr>
          <w:rFonts w:ascii="Times New Roman" w:hAnsi="Times New Roman"/>
          <w:sz w:val="18"/>
        </w:rPr>
      </w:pPr>
      <w:r w:rsidRPr="006F05AF">
        <w:rPr>
          <w:rFonts w:ascii="Times New Roman" w:hAnsi="Times New Roman"/>
          <w:sz w:val="18"/>
          <w:szCs w:val="18"/>
        </w:rPr>
        <w:t xml:space="preserve">N: Nitrogen application level; C: Cultivation method; </w:t>
      </w:r>
      <w:r w:rsidRPr="006F05AF">
        <w:rPr>
          <w:rFonts w:ascii="Times New Roman" w:hAnsi="Times New Roman" w:hint="eastAsia"/>
          <w:sz w:val="18"/>
          <w:szCs w:val="18"/>
        </w:rPr>
        <w:t xml:space="preserve">D: </w:t>
      </w:r>
      <w:r w:rsidRPr="006F05AF">
        <w:rPr>
          <w:rFonts w:ascii="Times New Roman" w:hAnsi="Times New Roman"/>
          <w:sz w:val="18"/>
          <w:szCs w:val="18"/>
        </w:rPr>
        <w:t>Soil d</w:t>
      </w:r>
      <w:r w:rsidRPr="006F05AF">
        <w:rPr>
          <w:rFonts w:ascii="Times New Roman" w:hAnsi="Times New Roman" w:hint="eastAsia"/>
          <w:sz w:val="18"/>
          <w:szCs w:val="18"/>
        </w:rPr>
        <w:t>epth;</w:t>
      </w:r>
      <w:r w:rsidRPr="006F05AF">
        <w:rPr>
          <w:rFonts w:ascii="Times New Roman" w:hAnsi="Times New Roman"/>
          <w:sz w:val="18"/>
          <w:szCs w:val="18"/>
        </w:rPr>
        <w:t xml:space="preserve"> N*C: Interaction between the nitrogen application level and cultivation method</w:t>
      </w:r>
      <w:r w:rsidRPr="006F05AF">
        <w:rPr>
          <w:rFonts w:ascii="Times New Roman" w:hAnsi="Times New Roman" w:hint="eastAsia"/>
          <w:sz w:val="18"/>
          <w:szCs w:val="18"/>
        </w:rPr>
        <w:t>; N*D:</w:t>
      </w:r>
      <w:r w:rsidRPr="006F05AF">
        <w:rPr>
          <w:rFonts w:ascii="Times New Roman" w:hAnsi="Times New Roman"/>
          <w:sz w:val="18"/>
          <w:szCs w:val="18"/>
        </w:rPr>
        <w:t xml:space="preserve"> Interaction between the nitrogen</w:t>
      </w:r>
      <w:r w:rsidRPr="006F05AF">
        <w:rPr>
          <w:rFonts w:ascii="Times New Roman" w:hAnsi="Times New Roman" w:hint="eastAsia"/>
          <w:sz w:val="18"/>
          <w:szCs w:val="18"/>
        </w:rPr>
        <w:t xml:space="preserve"> </w:t>
      </w:r>
      <w:r w:rsidRPr="006F05AF">
        <w:rPr>
          <w:rFonts w:ascii="Times New Roman" w:hAnsi="Times New Roman"/>
          <w:sz w:val="18"/>
          <w:szCs w:val="18"/>
        </w:rPr>
        <w:t>application level and</w:t>
      </w:r>
      <w:r w:rsidRPr="006F05AF">
        <w:rPr>
          <w:rFonts w:ascii="Times New Roman" w:hAnsi="Times New Roman" w:hint="eastAsia"/>
          <w:sz w:val="18"/>
          <w:szCs w:val="18"/>
        </w:rPr>
        <w:t xml:space="preserve"> </w:t>
      </w:r>
      <w:r w:rsidRPr="006F05AF">
        <w:rPr>
          <w:rFonts w:ascii="Times New Roman" w:hAnsi="Times New Roman"/>
          <w:sz w:val="18"/>
          <w:szCs w:val="18"/>
        </w:rPr>
        <w:t>soil d</w:t>
      </w:r>
      <w:r w:rsidRPr="006F05AF">
        <w:rPr>
          <w:rFonts w:ascii="Times New Roman" w:hAnsi="Times New Roman" w:hint="eastAsia"/>
          <w:sz w:val="18"/>
          <w:szCs w:val="18"/>
        </w:rPr>
        <w:t>epth; C*D:</w:t>
      </w:r>
      <w:r w:rsidRPr="006F05AF">
        <w:rPr>
          <w:rFonts w:ascii="Times New Roman" w:hAnsi="Times New Roman"/>
          <w:sz w:val="18"/>
          <w:szCs w:val="18"/>
        </w:rPr>
        <w:t xml:space="preserve"> Interaction between the</w:t>
      </w:r>
      <w:r w:rsidRPr="006F05AF">
        <w:rPr>
          <w:rFonts w:ascii="Times New Roman" w:hAnsi="Times New Roman" w:hint="eastAsia"/>
          <w:sz w:val="18"/>
          <w:szCs w:val="18"/>
        </w:rPr>
        <w:t xml:space="preserve"> </w:t>
      </w:r>
      <w:r w:rsidRPr="006F05AF">
        <w:rPr>
          <w:rFonts w:ascii="Times New Roman" w:hAnsi="Times New Roman"/>
          <w:sz w:val="18"/>
          <w:szCs w:val="18"/>
        </w:rPr>
        <w:t>cultivation method</w:t>
      </w:r>
      <w:r w:rsidRPr="006F05AF">
        <w:rPr>
          <w:rFonts w:ascii="Times New Roman" w:hAnsi="Times New Roman" w:hint="eastAsia"/>
          <w:sz w:val="18"/>
          <w:szCs w:val="18"/>
        </w:rPr>
        <w:t xml:space="preserve"> and </w:t>
      </w:r>
      <w:r w:rsidRPr="006F05AF">
        <w:rPr>
          <w:rFonts w:ascii="Times New Roman" w:hAnsi="Times New Roman"/>
          <w:sz w:val="18"/>
          <w:szCs w:val="18"/>
        </w:rPr>
        <w:t>soil d</w:t>
      </w:r>
      <w:r w:rsidRPr="006F05AF">
        <w:rPr>
          <w:rFonts w:ascii="Times New Roman" w:hAnsi="Times New Roman" w:hint="eastAsia"/>
          <w:sz w:val="18"/>
          <w:szCs w:val="18"/>
        </w:rPr>
        <w:t>epth; N*C*D:</w:t>
      </w:r>
      <w:r w:rsidRPr="006F05AF">
        <w:t xml:space="preserve"> </w:t>
      </w:r>
      <w:r w:rsidRPr="006F05AF">
        <w:rPr>
          <w:rFonts w:ascii="Times New Roman" w:hAnsi="Times New Roman" w:hint="eastAsia"/>
          <w:sz w:val="18"/>
          <w:szCs w:val="18"/>
        </w:rPr>
        <w:t>Interaction</w:t>
      </w:r>
      <w:r w:rsidRPr="006F05AF">
        <w:rPr>
          <w:rFonts w:ascii="Times New Roman" w:hAnsi="Times New Roman"/>
          <w:sz w:val="18"/>
          <w:szCs w:val="18"/>
        </w:rPr>
        <w:t xml:space="preserve"> among the above three factors</w:t>
      </w:r>
      <w:r w:rsidRPr="006F05AF">
        <w:rPr>
          <w:rFonts w:ascii="Times New Roman" w:hAnsi="Times New Roman" w:hint="eastAsia"/>
          <w:sz w:val="18"/>
          <w:szCs w:val="18"/>
        </w:rPr>
        <w:t>.</w:t>
      </w:r>
    </w:p>
    <w:p w14:paraId="04784CD5" w14:textId="77777777" w:rsidR="009677FE" w:rsidRPr="004A0D32" w:rsidRDefault="009677FE" w:rsidP="009677FE">
      <w:pPr>
        <w:rPr>
          <w:rFonts w:ascii="Cambria" w:hAnsi="Cambria"/>
          <w:sz w:val="21"/>
          <w:szCs w:val="21"/>
        </w:rPr>
        <w:sectPr w:rsidR="009677FE" w:rsidRPr="004A0D32" w:rsidSect="006D02F3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6284C17" w14:textId="77777777" w:rsidR="009677FE" w:rsidRPr="00E10828" w:rsidRDefault="009677FE" w:rsidP="009677FE">
      <w:pPr>
        <w:rPr>
          <w:rFonts w:ascii="Times New Roman" w:hAnsi="Times New Roman"/>
          <w:sz w:val="21"/>
          <w:szCs w:val="21"/>
        </w:rPr>
      </w:pPr>
      <w:r w:rsidRPr="00E10828">
        <w:rPr>
          <w:rFonts w:ascii="Times New Roman" w:hAnsi="Times New Roman"/>
          <w:sz w:val="21"/>
          <w:szCs w:val="21"/>
        </w:rPr>
        <w:lastRenderedPageBreak/>
        <w:t xml:space="preserve">Table 2. </w:t>
      </w:r>
    </w:p>
    <w:p w14:paraId="22FBD77D" w14:textId="77777777" w:rsidR="009677FE" w:rsidRPr="00E10828" w:rsidRDefault="004A0D32" w:rsidP="009677FE">
      <w:pPr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R</w:t>
      </w:r>
      <w:r w:rsidR="009677FE" w:rsidRPr="00E10828">
        <w:rPr>
          <w:rFonts w:ascii="Times New Roman" w:hAnsi="Times New Roman"/>
          <w:sz w:val="21"/>
          <w:szCs w:val="21"/>
        </w:rPr>
        <w:t>elative proportion of soil aggregates fraction in soybean monocropping and intercropping systems at 0-15 cm and 15-30 cm soil depths.</w:t>
      </w:r>
    </w:p>
    <w:tbl>
      <w:tblPr>
        <w:tblStyle w:val="a3"/>
        <w:tblW w:w="14601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4"/>
        <w:gridCol w:w="1498"/>
        <w:gridCol w:w="880"/>
        <w:gridCol w:w="1430"/>
        <w:gridCol w:w="992"/>
        <w:gridCol w:w="1221"/>
        <w:gridCol w:w="813"/>
        <w:gridCol w:w="1263"/>
        <w:gridCol w:w="849"/>
        <w:gridCol w:w="1263"/>
        <w:gridCol w:w="849"/>
        <w:gridCol w:w="1263"/>
        <w:gridCol w:w="1126"/>
      </w:tblGrid>
      <w:tr w:rsidR="0076475F" w14:paraId="29DED3F6" w14:textId="77777777" w:rsidTr="005034F7">
        <w:trPr>
          <w:trHeight w:hRule="exact" w:val="284"/>
        </w:trPr>
        <w:tc>
          <w:tcPr>
            <w:tcW w:w="1154" w:type="dxa"/>
            <w:vMerge w:val="restart"/>
            <w:tcBorders>
              <w:top w:val="single" w:sz="4" w:space="0" w:color="000000" w:themeColor="text1"/>
              <w:right w:val="nil"/>
            </w:tcBorders>
            <w:shd w:val="clear" w:color="auto" w:fill="D9D9D9" w:themeFill="background1" w:themeFillShade="D9"/>
            <w:vAlign w:val="center"/>
          </w:tcPr>
          <w:p w14:paraId="328694AD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21"/>
                <w:szCs w:val="21"/>
              </w:rPr>
              <w:t>Treatments</w:t>
            </w:r>
          </w:p>
        </w:tc>
        <w:tc>
          <w:tcPr>
            <w:tcW w:w="1498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0028883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&gt;5 mm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C3BF75D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38D624F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2-5 mm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2013B07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4425C92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1-2 mm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0E655DC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F78A67A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0.5-1 mm</w:t>
            </w:r>
          </w:p>
        </w:tc>
        <w:tc>
          <w:tcPr>
            <w:tcW w:w="849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29749B9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0F408EA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0.25-0.5 mm</w:t>
            </w:r>
          </w:p>
        </w:tc>
        <w:tc>
          <w:tcPr>
            <w:tcW w:w="849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D06B028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4A0BC62" w14:textId="77777777" w:rsidR="0076475F" w:rsidRDefault="0076475F" w:rsidP="00E67318">
            <w:pPr>
              <w:spacing w:after="0" w:line="240" w:lineRule="auto"/>
              <w:jc w:val="center"/>
            </w:pPr>
            <w:r w:rsidRPr="00DD5AC0">
              <w:rPr>
                <w:rFonts w:ascii="Times New Roman" w:hAnsi="Times New Roman"/>
                <w:sz w:val="18"/>
                <w:szCs w:val="18"/>
              </w:rPr>
              <w:t>&lt;0.25 mm</w:t>
            </w:r>
          </w:p>
        </w:tc>
        <w:tc>
          <w:tcPr>
            <w:tcW w:w="1126" w:type="dxa"/>
            <w:tcBorders>
              <w:top w:val="single" w:sz="4" w:space="0" w:color="000000" w:themeColor="text1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7567CADF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3A354848" w14:textId="77777777" w:rsidTr="005034F7">
        <w:trPr>
          <w:trHeight w:hRule="exact" w:val="284"/>
        </w:trPr>
        <w:tc>
          <w:tcPr>
            <w:tcW w:w="1154" w:type="dxa"/>
            <w:vMerge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4763D16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27126217" w14:textId="77777777" w:rsidR="0076475F" w:rsidRPr="00DD5AC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749D1D1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36030103" w14:textId="77777777" w:rsidR="0076475F" w:rsidRPr="00DD5AC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2C4AB1DF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896936D" w14:textId="77777777" w:rsidR="0076475F" w:rsidRPr="00DD5AC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3A28727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D27B2BF" w14:textId="77777777" w:rsidR="0076475F" w:rsidRPr="00DD5AC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700F91E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B61C26D" w14:textId="77777777" w:rsidR="0076475F" w:rsidRPr="00DD5AC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06C90DD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2FFE29C8" w14:textId="77777777" w:rsidR="0076475F" w:rsidRPr="00DD5AC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6475F">
              <w:rPr>
                <w:rFonts w:ascii="Times New Roman" w:hAnsi="Times New Roman"/>
                <w:sz w:val="18"/>
                <w:szCs w:val="18"/>
              </w:rPr>
              <w:t>Content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449599AD" w14:textId="77777777" w:rsidR="0076475F" w:rsidRDefault="0076475F" w:rsidP="00E67318">
            <w:pPr>
              <w:spacing w:after="0" w:line="240" w:lineRule="auto"/>
              <w:jc w:val="center"/>
            </w:pPr>
            <w:r w:rsidRPr="0076475F">
              <w:rPr>
                <w:rFonts w:ascii="Times New Roman" w:hAnsi="Times New Roman"/>
                <w:sz w:val="18"/>
                <w:szCs w:val="18"/>
              </w:rPr>
              <w:t>Average</w:t>
            </w:r>
          </w:p>
        </w:tc>
      </w:tr>
      <w:tr w:rsidR="0076475F" w14:paraId="573D5449" w14:textId="77777777" w:rsidTr="0076475F">
        <w:tc>
          <w:tcPr>
            <w:tcW w:w="1154" w:type="dxa"/>
            <w:tcBorders>
              <w:top w:val="single" w:sz="4" w:space="0" w:color="000000"/>
            </w:tcBorders>
          </w:tcPr>
          <w:p w14:paraId="2922C21B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N0_</w:t>
            </w: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_15</w:t>
            </w:r>
          </w:p>
        </w:tc>
        <w:tc>
          <w:tcPr>
            <w:tcW w:w="1498" w:type="dxa"/>
            <w:tcBorders>
              <w:top w:val="single" w:sz="4" w:space="0" w:color="000000"/>
            </w:tcBorders>
          </w:tcPr>
          <w:p w14:paraId="357D5861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2.24b</w:t>
            </w:r>
            <w:r w:rsidRPr="008E6012">
              <w:rPr>
                <w:rFonts w:ascii="Times New Roman" w:hAnsi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80" w:type="dxa"/>
            <w:tcBorders>
              <w:top w:val="single" w:sz="4" w:space="0" w:color="000000"/>
            </w:tcBorders>
          </w:tcPr>
          <w:p w14:paraId="24B46186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000000"/>
            </w:tcBorders>
          </w:tcPr>
          <w:p w14:paraId="370E14D1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5.93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0.56a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3241662D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4" w:space="0" w:color="000000"/>
            </w:tcBorders>
          </w:tcPr>
          <w:p w14:paraId="11F9946F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5.26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2.35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2EC00FC3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1929707A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13.91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1.62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14:paraId="65CCBA7B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7A1AE96E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19.29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1.97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14:paraId="757A1E9D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68F55E66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43.52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8.29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26" w:type="dxa"/>
            <w:tcBorders>
              <w:top w:val="single" w:sz="4" w:space="0" w:color="000000"/>
            </w:tcBorders>
          </w:tcPr>
          <w:p w14:paraId="28336884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5BFF9B96" w14:textId="77777777" w:rsidTr="0076475F">
        <w:tc>
          <w:tcPr>
            <w:tcW w:w="1154" w:type="dxa"/>
          </w:tcPr>
          <w:p w14:paraId="66D7678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N0_I</w:t>
            </w: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_15</w:t>
            </w:r>
          </w:p>
        </w:tc>
        <w:tc>
          <w:tcPr>
            <w:tcW w:w="1498" w:type="dxa"/>
          </w:tcPr>
          <w:p w14:paraId="70ABC5A3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56.72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14.28a</w:t>
            </w:r>
          </w:p>
        </w:tc>
        <w:tc>
          <w:tcPr>
            <w:tcW w:w="880" w:type="dxa"/>
          </w:tcPr>
          <w:p w14:paraId="08C9FA60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34.41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  <w:r w:rsidRPr="00752CA4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430" w:type="dxa"/>
          </w:tcPr>
          <w:p w14:paraId="4796E79A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3.02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0.35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14:paraId="033FD7AA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4.48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21" w:type="dxa"/>
          </w:tcPr>
          <w:p w14:paraId="43414AA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3.09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1.71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</w:tcPr>
          <w:p w14:paraId="3AD8F35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4.18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63" w:type="dxa"/>
          </w:tcPr>
          <w:p w14:paraId="2FFBE37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6.13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1.59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849" w:type="dxa"/>
          </w:tcPr>
          <w:p w14:paraId="6D53038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10.02A</w:t>
            </w:r>
          </w:p>
        </w:tc>
        <w:tc>
          <w:tcPr>
            <w:tcW w:w="1263" w:type="dxa"/>
          </w:tcPr>
          <w:p w14:paraId="24BC53E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11.15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3.86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849" w:type="dxa"/>
          </w:tcPr>
          <w:p w14:paraId="67EC6FF4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15.22A</w:t>
            </w:r>
          </w:p>
        </w:tc>
        <w:tc>
          <w:tcPr>
            <w:tcW w:w="1263" w:type="dxa"/>
          </w:tcPr>
          <w:p w14:paraId="748FE11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19.88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8.54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126" w:type="dxa"/>
          </w:tcPr>
          <w:p w14:paraId="4EBA4BE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31.70A</w:t>
            </w:r>
          </w:p>
        </w:tc>
      </w:tr>
      <w:tr w:rsidR="0076475F" w14:paraId="605242BE" w14:textId="77777777" w:rsidTr="0076475F">
        <w:tc>
          <w:tcPr>
            <w:tcW w:w="1154" w:type="dxa"/>
          </w:tcPr>
          <w:p w14:paraId="7800B72F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N2_S_15</w:t>
            </w:r>
          </w:p>
        </w:tc>
        <w:tc>
          <w:tcPr>
            <w:tcW w:w="1498" w:type="dxa"/>
          </w:tcPr>
          <w:p w14:paraId="4E808347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50.40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6.01a</w:t>
            </w:r>
          </w:p>
        </w:tc>
        <w:tc>
          <w:tcPr>
            <w:tcW w:w="880" w:type="dxa"/>
          </w:tcPr>
          <w:p w14:paraId="333928B7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14:paraId="32DBB9DD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14:paraId="327634C5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1" w:type="dxa"/>
          </w:tcPr>
          <w:p w14:paraId="7BD3291A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10.66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3.41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</w:tcPr>
          <w:p w14:paraId="6EDCCBD8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78511FC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1.94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370FB568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70AF2DD8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9.66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0B7EBA39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7BACED6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16.33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4.45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126" w:type="dxa"/>
          </w:tcPr>
          <w:p w14:paraId="749DAF12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7498CD55" w14:textId="77777777" w:rsidTr="0076475F">
        <w:tc>
          <w:tcPr>
            <w:tcW w:w="1154" w:type="dxa"/>
          </w:tcPr>
          <w:p w14:paraId="4ED760F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N2_IS_15</w:t>
            </w:r>
          </w:p>
        </w:tc>
        <w:tc>
          <w:tcPr>
            <w:tcW w:w="1498" w:type="dxa"/>
          </w:tcPr>
          <w:p w14:paraId="37AEE94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38.34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3.85b</w:t>
            </w:r>
          </w:p>
        </w:tc>
        <w:tc>
          <w:tcPr>
            <w:tcW w:w="880" w:type="dxa"/>
          </w:tcPr>
          <w:p w14:paraId="4C38EA17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88.74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430" w:type="dxa"/>
          </w:tcPr>
          <w:p w14:paraId="3E795A42" w14:textId="77777777" w:rsidR="0076475F" w:rsidRDefault="0076475F" w:rsidP="00E67318">
            <w:pPr>
              <w:spacing w:after="0" w:line="240" w:lineRule="auto"/>
              <w:jc w:val="center"/>
            </w:pPr>
            <w:bookmarkStart w:id="0" w:name="_GoBack"/>
            <w:bookmarkEnd w:id="0"/>
            <w:r>
              <w:rPr>
                <w:rFonts w:ascii="Times New Roman" w:hAnsi="Times New Roman"/>
                <w:sz w:val="18"/>
                <w:szCs w:val="18"/>
              </w:rPr>
              <w:t>2.98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1.91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14:paraId="50887104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3.91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21" w:type="dxa"/>
          </w:tcPr>
          <w:p w14:paraId="1D64748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4.61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2.59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</w:tcPr>
          <w:p w14:paraId="31D74339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7.64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63" w:type="dxa"/>
          </w:tcPr>
          <w:p w14:paraId="2A3AB5E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11.99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3.76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2962253B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10.06A</w:t>
            </w:r>
          </w:p>
        </w:tc>
        <w:tc>
          <w:tcPr>
            <w:tcW w:w="1263" w:type="dxa"/>
          </w:tcPr>
          <w:p w14:paraId="353B23FF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14.87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5.06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38E0C62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12.26A</w:t>
            </w:r>
          </w:p>
        </w:tc>
        <w:tc>
          <w:tcPr>
            <w:tcW w:w="1263" w:type="dxa"/>
          </w:tcPr>
          <w:p w14:paraId="221DA75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27.21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2.99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26" w:type="dxa"/>
          </w:tcPr>
          <w:p w14:paraId="66A8CBA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21.77A</w:t>
            </w:r>
          </w:p>
        </w:tc>
      </w:tr>
      <w:tr w:rsidR="0076475F" w14:paraId="14832A31" w14:textId="77777777" w:rsidTr="0076475F">
        <w:tc>
          <w:tcPr>
            <w:tcW w:w="1154" w:type="dxa"/>
          </w:tcPr>
          <w:p w14:paraId="250A1AA9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N0_</w:t>
            </w: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_30</w:t>
            </w:r>
          </w:p>
        </w:tc>
        <w:tc>
          <w:tcPr>
            <w:tcW w:w="1498" w:type="dxa"/>
          </w:tcPr>
          <w:p w14:paraId="0FAD84B6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2.78a</w:t>
            </w:r>
          </w:p>
        </w:tc>
        <w:tc>
          <w:tcPr>
            <w:tcW w:w="880" w:type="dxa"/>
          </w:tcPr>
          <w:p w14:paraId="0EC90041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14:paraId="501B71B0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0.22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14:paraId="47E54FFE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1" w:type="dxa"/>
          </w:tcPr>
          <w:p w14:paraId="433AA20F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1.03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</w:tcPr>
          <w:p w14:paraId="3B67EAAC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CA29E6E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3.95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25A4A28D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37FCC4BA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1.63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7713F4AD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39E7A45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68.78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4.46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26" w:type="dxa"/>
          </w:tcPr>
          <w:p w14:paraId="01C598CA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3563E3F6" w14:textId="77777777" w:rsidTr="0076475F">
        <w:tc>
          <w:tcPr>
            <w:tcW w:w="1154" w:type="dxa"/>
          </w:tcPr>
          <w:p w14:paraId="06F6651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N0_IS_30</w:t>
            </w:r>
          </w:p>
        </w:tc>
        <w:tc>
          <w:tcPr>
            <w:tcW w:w="1498" w:type="dxa"/>
          </w:tcPr>
          <w:p w14:paraId="35919C5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3.75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5.32b</w:t>
            </w:r>
          </w:p>
        </w:tc>
        <w:tc>
          <w:tcPr>
            <w:tcW w:w="880" w:type="dxa"/>
          </w:tcPr>
          <w:p w14:paraId="2E27A626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6.67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430" w:type="dxa"/>
          </w:tcPr>
          <w:p w14:paraId="421DD2E6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0.53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14:paraId="0D30AC4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0.41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21" w:type="dxa"/>
          </w:tcPr>
          <w:p w14:paraId="1F4D0644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1.79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</w:tcPr>
          <w:p w14:paraId="68F6319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1.56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63" w:type="dxa"/>
          </w:tcPr>
          <w:p w14:paraId="47D8AA3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8.34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2.50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5E06192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6.15A</w:t>
            </w:r>
          </w:p>
        </w:tc>
        <w:tc>
          <w:tcPr>
            <w:tcW w:w="1263" w:type="dxa"/>
          </w:tcPr>
          <w:p w14:paraId="2B00CB76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18.13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1.24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588A27D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17.11A</w:t>
            </w:r>
          </w:p>
        </w:tc>
        <w:tc>
          <w:tcPr>
            <w:tcW w:w="1263" w:type="dxa"/>
          </w:tcPr>
          <w:p w14:paraId="47281364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67.47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8.48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26" w:type="dxa"/>
          </w:tcPr>
          <w:p w14:paraId="677CAF74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68.12A</w:t>
            </w:r>
          </w:p>
        </w:tc>
      </w:tr>
      <w:tr w:rsidR="0076475F" w14:paraId="33476710" w14:textId="77777777" w:rsidTr="0076475F">
        <w:tc>
          <w:tcPr>
            <w:tcW w:w="1154" w:type="dxa"/>
          </w:tcPr>
          <w:p w14:paraId="542D20A5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N2_S_</w:t>
            </w: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498" w:type="dxa"/>
          </w:tcPr>
          <w:p w14:paraId="624A3055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2.46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80" w:type="dxa"/>
          </w:tcPr>
          <w:p w14:paraId="532D1747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14:paraId="03E2D5F0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0.87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14:paraId="3036152E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1" w:type="dxa"/>
          </w:tcPr>
          <w:p w14:paraId="25D75A02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2.55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1.64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</w:tcPr>
          <w:p w14:paraId="51A4BF77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38520FAC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6.82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2.28</w:t>
            </w: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849" w:type="dxa"/>
          </w:tcPr>
          <w:p w14:paraId="3F30125A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323CCA82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20.19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5.54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</w:tcPr>
          <w:p w14:paraId="61319F76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7BF6196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67.8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11.02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26" w:type="dxa"/>
          </w:tcPr>
          <w:p w14:paraId="140F8AAA" w14:textId="77777777" w:rsidR="0076475F" w:rsidRPr="00DC6980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6475F" w14:paraId="7E12ACB4" w14:textId="77777777" w:rsidTr="0076475F">
        <w:tc>
          <w:tcPr>
            <w:tcW w:w="1154" w:type="dxa"/>
            <w:tcBorders>
              <w:bottom w:val="single" w:sz="4" w:space="0" w:color="000000"/>
            </w:tcBorders>
          </w:tcPr>
          <w:p w14:paraId="5549995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N2_IS_30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</w:tcPr>
          <w:p w14:paraId="038C983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1.80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3.03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80" w:type="dxa"/>
            <w:tcBorders>
              <w:bottom w:val="single" w:sz="4" w:space="0" w:color="000000"/>
            </w:tcBorders>
          </w:tcPr>
          <w:p w14:paraId="43B84840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1.69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430" w:type="dxa"/>
            <w:tcBorders>
              <w:bottom w:val="single" w:sz="4" w:space="0" w:color="000000"/>
            </w:tcBorders>
          </w:tcPr>
          <w:p w14:paraId="0FB8AA07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0.33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3A5F7BC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0.66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21" w:type="dxa"/>
            <w:tcBorders>
              <w:bottom w:val="single" w:sz="4" w:space="0" w:color="000000"/>
            </w:tcBorders>
          </w:tcPr>
          <w:p w14:paraId="7C1D363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1.11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0.25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13" w:type="dxa"/>
            <w:tcBorders>
              <w:bottom w:val="single" w:sz="4" w:space="0" w:color="000000"/>
            </w:tcBorders>
          </w:tcPr>
          <w:p w14:paraId="07B5FEE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1.83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263" w:type="dxa"/>
            <w:tcBorders>
              <w:bottom w:val="single" w:sz="4" w:space="0" w:color="000000"/>
            </w:tcBorders>
          </w:tcPr>
          <w:p w14:paraId="6BFFAD04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11.09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1.02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14:paraId="4A9D63E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8.95A</w:t>
            </w:r>
          </w:p>
        </w:tc>
        <w:tc>
          <w:tcPr>
            <w:tcW w:w="1263" w:type="dxa"/>
            <w:tcBorders>
              <w:bottom w:val="single" w:sz="4" w:space="0" w:color="000000"/>
            </w:tcBorders>
          </w:tcPr>
          <w:p w14:paraId="130E225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17.24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2.71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14:paraId="2047DE10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18.72A</w:t>
            </w:r>
          </w:p>
        </w:tc>
        <w:tc>
          <w:tcPr>
            <w:tcW w:w="1263" w:type="dxa"/>
            <w:tcBorders>
              <w:bottom w:val="single" w:sz="4" w:space="0" w:color="000000"/>
            </w:tcBorders>
          </w:tcPr>
          <w:p w14:paraId="001ED4B9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68.43</w:t>
            </w:r>
            <w:r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sz w:val="18"/>
                <w:szCs w:val="18"/>
              </w:rPr>
              <w:t>5.49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</w:tcPr>
          <w:p w14:paraId="39D3669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68.15A</w:t>
            </w:r>
          </w:p>
        </w:tc>
      </w:tr>
      <w:tr w:rsidR="0076475F" w14:paraId="25328970" w14:textId="77777777" w:rsidTr="00820376">
        <w:trPr>
          <w:trHeight w:hRule="exact" w:val="284"/>
        </w:trPr>
        <w:tc>
          <w:tcPr>
            <w:tcW w:w="265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2D78706D" w14:textId="77777777" w:rsidR="0076475F" w:rsidRPr="008A693D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D5AC0">
              <w:rPr>
                <w:rFonts w:ascii="Times New Roman" w:hAnsi="Times New Roman" w:hint="eastAsia"/>
                <w:sz w:val="18"/>
                <w:szCs w:val="18"/>
              </w:rPr>
              <w:t>ANOVA</w:t>
            </w:r>
            <w:r w:rsidRPr="00DD5AC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D5AC0">
              <w:rPr>
                <w:rFonts w:ascii="Times New Roman" w:hAnsi="Times New Roman" w:hint="eastAsia"/>
                <w:sz w:val="18"/>
                <w:szCs w:val="18"/>
              </w:rPr>
              <w:t>(P value)</w:t>
            </w:r>
          </w:p>
        </w:tc>
        <w:tc>
          <w:tcPr>
            <w:tcW w:w="8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007DC2F8" w14:textId="77777777" w:rsidR="0076475F" w:rsidRPr="008A693D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3AD4E80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5AA97D5C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333B175A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8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CFBA4DE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5CF0DC4C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1F402EFF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C57A8E0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49F69B13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14A811EE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0EC48BC4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30AE91CF" w14:textId="77777777" w:rsidTr="006B1AC8">
        <w:trPr>
          <w:trHeight w:hRule="exact" w:val="284"/>
        </w:trPr>
        <w:tc>
          <w:tcPr>
            <w:tcW w:w="1154" w:type="dxa"/>
            <w:tcBorders>
              <w:top w:val="single" w:sz="4" w:space="0" w:color="000000"/>
            </w:tcBorders>
          </w:tcPr>
          <w:p w14:paraId="1ECF601C" w14:textId="2C8EF2EC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>N</w:t>
            </w:r>
          </w:p>
        </w:tc>
        <w:tc>
          <w:tcPr>
            <w:tcW w:w="1498" w:type="dxa"/>
            <w:tcBorders>
              <w:top w:val="single" w:sz="4" w:space="0" w:color="000000"/>
            </w:tcBorders>
          </w:tcPr>
          <w:p w14:paraId="14A6E48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0.341</w:t>
            </w:r>
          </w:p>
        </w:tc>
        <w:tc>
          <w:tcPr>
            <w:tcW w:w="880" w:type="dxa"/>
            <w:tcBorders>
              <w:top w:val="single" w:sz="4" w:space="0" w:color="000000"/>
            </w:tcBorders>
          </w:tcPr>
          <w:p w14:paraId="61998DB1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  <w:tcBorders>
              <w:top w:val="single" w:sz="4" w:space="0" w:color="000000"/>
            </w:tcBorders>
          </w:tcPr>
          <w:p w14:paraId="5ADDB529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0.657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067BDB63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  <w:tcBorders>
              <w:top w:val="single" w:sz="4" w:space="0" w:color="000000"/>
            </w:tcBorders>
          </w:tcPr>
          <w:p w14:paraId="589C113F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0.034</w:t>
            </w:r>
          </w:p>
        </w:tc>
        <w:tc>
          <w:tcPr>
            <w:tcW w:w="813" w:type="dxa"/>
            <w:tcBorders>
              <w:top w:val="single" w:sz="4" w:space="0" w:color="000000"/>
            </w:tcBorders>
          </w:tcPr>
          <w:p w14:paraId="764E8523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3D56751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0.131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14:paraId="38D6EA6B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27EBD667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0.623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14:paraId="1D8CE47E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41267CA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0.111</w:t>
            </w:r>
          </w:p>
        </w:tc>
        <w:tc>
          <w:tcPr>
            <w:tcW w:w="1126" w:type="dxa"/>
            <w:tcBorders>
              <w:top w:val="single" w:sz="4" w:space="0" w:color="000000"/>
            </w:tcBorders>
          </w:tcPr>
          <w:p w14:paraId="7C890C6C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0F7F9C96" w14:textId="77777777" w:rsidTr="006B1AC8">
        <w:trPr>
          <w:trHeight w:hRule="exact" w:val="284"/>
        </w:trPr>
        <w:tc>
          <w:tcPr>
            <w:tcW w:w="1154" w:type="dxa"/>
          </w:tcPr>
          <w:p w14:paraId="341C6E5E" w14:textId="35CB20AE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C</w:t>
            </w:r>
          </w:p>
        </w:tc>
        <w:tc>
          <w:tcPr>
            <w:tcW w:w="1498" w:type="dxa"/>
          </w:tcPr>
          <w:p w14:paraId="41C2E08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0.018</w:t>
            </w:r>
          </w:p>
        </w:tc>
        <w:tc>
          <w:tcPr>
            <w:tcW w:w="880" w:type="dxa"/>
          </w:tcPr>
          <w:p w14:paraId="6C2C1605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</w:tcPr>
          <w:p w14:paraId="7255B77F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0.002</w:t>
            </w:r>
          </w:p>
        </w:tc>
        <w:tc>
          <w:tcPr>
            <w:tcW w:w="992" w:type="dxa"/>
          </w:tcPr>
          <w:p w14:paraId="5D6D82BD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</w:tcPr>
          <w:p w14:paraId="4D3D7363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813" w:type="dxa"/>
          </w:tcPr>
          <w:p w14:paraId="498077ED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6085AC9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0.202</w:t>
            </w:r>
          </w:p>
        </w:tc>
        <w:tc>
          <w:tcPr>
            <w:tcW w:w="849" w:type="dxa"/>
          </w:tcPr>
          <w:p w14:paraId="033A1EFB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67C330AA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0.486</w:t>
            </w:r>
          </w:p>
        </w:tc>
        <w:tc>
          <w:tcPr>
            <w:tcW w:w="849" w:type="dxa"/>
          </w:tcPr>
          <w:p w14:paraId="462ECD6A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0C8B3C5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0.267</w:t>
            </w:r>
          </w:p>
        </w:tc>
        <w:tc>
          <w:tcPr>
            <w:tcW w:w="1126" w:type="dxa"/>
          </w:tcPr>
          <w:p w14:paraId="5495BCFA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36851510" w14:textId="77777777" w:rsidTr="006B1AC8">
        <w:trPr>
          <w:trHeight w:hRule="exact" w:val="284"/>
        </w:trPr>
        <w:tc>
          <w:tcPr>
            <w:tcW w:w="1154" w:type="dxa"/>
          </w:tcPr>
          <w:p w14:paraId="2DA6F132" w14:textId="6DAB993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D</w:t>
            </w:r>
          </w:p>
        </w:tc>
        <w:tc>
          <w:tcPr>
            <w:tcW w:w="1498" w:type="dxa"/>
          </w:tcPr>
          <w:p w14:paraId="787FE8A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880" w:type="dxa"/>
          </w:tcPr>
          <w:p w14:paraId="5E0E02B2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</w:tcPr>
          <w:p w14:paraId="5A8A5C60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992" w:type="dxa"/>
          </w:tcPr>
          <w:p w14:paraId="0906B66E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</w:tcPr>
          <w:p w14:paraId="61914E7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813" w:type="dxa"/>
          </w:tcPr>
          <w:p w14:paraId="1E7CD18D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357FD44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0.013</w:t>
            </w:r>
          </w:p>
        </w:tc>
        <w:tc>
          <w:tcPr>
            <w:tcW w:w="849" w:type="dxa"/>
          </w:tcPr>
          <w:p w14:paraId="03FFA1A1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00E85E4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0.007</w:t>
            </w:r>
          </w:p>
        </w:tc>
        <w:tc>
          <w:tcPr>
            <w:tcW w:w="849" w:type="dxa"/>
          </w:tcPr>
          <w:p w14:paraId="6D768E61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78411A58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26" w:type="dxa"/>
          </w:tcPr>
          <w:p w14:paraId="749C9821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6AADAA96" w14:textId="77777777" w:rsidTr="006B1AC8">
        <w:trPr>
          <w:trHeight w:hRule="exact" w:val="284"/>
        </w:trPr>
        <w:tc>
          <w:tcPr>
            <w:tcW w:w="1154" w:type="dxa"/>
          </w:tcPr>
          <w:p w14:paraId="2A85D00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N*C</w:t>
            </w:r>
          </w:p>
        </w:tc>
        <w:tc>
          <w:tcPr>
            <w:tcW w:w="1498" w:type="dxa"/>
          </w:tcPr>
          <w:p w14:paraId="6A8A150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880" w:type="dxa"/>
          </w:tcPr>
          <w:p w14:paraId="4E566744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</w:tcPr>
          <w:p w14:paraId="63C489D9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0.919</w:t>
            </w:r>
          </w:p>
        </w:tc>
        <w:tc>
          <w:tcPr>
            <w:tcW w:w="992" w:type="dxa"/>
          </w:tcPr>
          <w:p w14:paraId="05E92420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</w:tcPr>
          <w:p w14:paraId="5C1B8E61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0.091</w:t>
            </w:r>
          </w:p>
        </w:tc>
        <w:tc>
          <w:tcPr>
            <w:tcW w:w="813" w:type="dxa"/>
          </w:tcPr>
          <w:p w14:paraId="28320644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22272F2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0.005</w:t>
            </w:r>
          </w:p>
        </w:tc>
        <w:tc>
          <w:tcPr>
            <w:tcW w:w="849" w:type="dxa"/>
          </w:tcPr>
          <w:p w14:paraId="5449AE55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29B1DCA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0.140</w:t>
            </w:r>
          </w:p>
        </w:tc>
        <w:tc>
          <w:tcPr>
            <w:tcW w:w="849" w:type="dxa"/>
          </w:tcPr>
          <w:p w14:paraId="276BC4F9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6C703C0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0.007</w:t>
            </w:r>
          </w:p>
        </w:tc>
        <w:tc>
          <w:tcPr>
            <w:tcW w:w="1126" w:type="dxa"/>
          </w:tcPr>
          <w:p w14:paraId="28BCB663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7FACA2BC" w14:textId="77777777" w:rsidTr="006B1AC8">
        <w:trPr>
          <w:trHeight w:hRule="exact" w:val="284"/>
        </w:trPr>
        <w:tc>
          <w:tcPr>
            <w:tcW w:w="1154" w:type="dxa"/>
          </w:tcPr>
          <w:p w14:paraId="2376264B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N*D</w:t>
            </w:r>
          </w:p>
        </w:tc>
        <w:tc>
          <w:tcPr>
            <w:tcW w:w="1498" w:type="dxa"/>
          </w:tcPr>
          <w:p w14:paraId="06A7D10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0.010</w:t>
            </w:r>
          </w:p>
        </w:tc>
        <w:tc>
          <w:tcPr>
            <w:tcW w:w="880" w:type="dxa"/>
          </w:tcPr>
          <w:p w14:paraId="6F09F152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</w:tcPr>
          <w:p w14:paraId="6B7BCE7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0.268</w:t>
            </w:r>
          </w:p>
        </w:tc>
        <w:tc>
          <w:tcPr>
            <w:tcW w:w="992" w:type="dxa"/>
          </w:tcPr>
          <w:p w14:paraId="07ABEEC4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</w:tcPr>
          <w:p w14:paraId="69F398B6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0.066</w:t>
            </w:r>
          </w:p>
        </w:tc>
        <w:tc>
          <w:tcPr>
            <w:tcW w:w="813" w:type="dxa"/>
          </w:tcPr>
          <w:p w14:paraId="41367135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60A1D817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0.140</w:t>
            </w:r>
          </w:p>
        </w:tc>
        <w:tc>
          <w:tcPr>
            <w:tcW w:w="849" w:type="dxa"/>
          </w:tcPr>
          <w:p w14:paraId="3BEBE264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6358EFB7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0.109</w:t>
            </w:r>
          </w:p>
        </w:tc>
        <w:tc>
          <w:tcPr>
            <w:tcW w:w="849" w:type="dxa"/>
          </w:tcPr>
          <w:p w14:paraId="65F13411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7167624A" w14:textId="77777777" w:rsidR="0076475F" w:rsidRPr="00EB4CEB" w:rsidRDefault="0076475F" w:rsidP="00E6731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0.109</w:t>
            </w:r>
          </w:p>
        </w:tc>
        <w:tc>
          <w:tcPr>
            <w:tcW w:w="1126" w:type="dxa"/>
          </w:tcPr>
          <w:p w14:paraId="2632A33A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54C50566" w14:textId="77777777" w:rsidTr="006B1AC8">
        <w:trPr>
          <w:trHeight w:hRule="exact" w:val="284"/>
        </w:trPr>
        <w:tc>
          <w:tcPr>
            <w:tcW w:w="1154" w:type="dxa"/>
          </w:tcPr>
          <w:p w14:paraId="1CEC0F1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C*D</w:t>
            </w:r>
          </w:p>
        </w:tc>
        <w:tc>
          <w:tcPr>
            <w:tcW w:w="1498" w:type="dxa"/>
          </w:tcPr>
          <w:p w14:paraId="270CBF73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0.002</w:t>
            </w:r>
          </w:p>
        </w:tc>
        <w:tc>
          <w:tcPr>
            <w:tcW w:w="880" w:type="dxa"/>
          </w:tcPr>
          <w:p w14:paraId="2F19788B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</w:tcPr>
          <w:p w14:paraId="7F323732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0.008</w:t>
            </w:r>
          </w:p>
        </w:tc>
        <w:tc>
          <w:tcPr>
            <w:tcW w:w="992" w:type="dxa"/>
          </w:tcPr>
          <w:p w14:paraId="447C7D0A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</w:tcPr>
          <w:p w14:paraId="76D5B67B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0.039</w:t>
            </w:r>
          </w:p>
        </w:tc>
        <w:tc>
          <w:tcPr>
            <w:tcW w:w="813" w:type="dxa"/>
          </w:tcPr>
          <w:p w14:paraId="7FC68251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7D826485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0.003</w:t>
            </w:r>
          </w:p>
        </w:tc>
        <w:tc>
          <w:tcPr>
            <w:tcW w:w="849" w:type="dxa"/>
          </w:tcPr>
          <w:p w14:paraId="0E572F57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41BFDB2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0.711</w:t>
            </w:r>
          </w:p>
        </w:tc>
        <w:tc>
          <w:tcPr>
            <w:tcW w:w="849" w:type="dxa"/>
          </w:tcPr>
          <w:p w14:paraId="7847F428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7B6EA62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0.321</w:t>
            </w:r>
          </w:p>
        </w:tc>
        <w:tc>
          <w:tcPr>
            <w:tcW w:w="1126" w:type="dxa"/>
          </w:tcPr>
          <w:p w14:paraId="5EEA1218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  <w:tr w:rsidR="0076475F" w14:paraId="5652A61E" w14:textId="77777777" w:rsidTr="006B1AC8">
        <w:trPr>
          <w:trHeight w:hRule="exact" w:val="284"/>
        </w:trPr>
        <w:tc>
          <w:tcPr>
            <w:tcW w:w="1154" w:type="dxa"/>
          </w:tcPr>
          <w:p w14:paraId="256CFC5D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N*C*D</w:t>
            </w:r>
          </w:p>
        </w:tc>
        <w:tc>
          <w:tcPr>
            <w:tcW w:w="1498" w:type="dxa"/>
          </w:tcPr>
          <w:p w14:paraId="611A3B3F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0.000</w:t>
            </w:r>
          </w:p>
        </w:tc>
        <w:tc>
          <w:tcPr>
            <w:tcW w:w="880" w:type="dxa"/>
          </w:tcPr>
          <w:p w14:paraId="465FDA52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430" w:type="dxa"/>
          </w:tcPr>
          <w:p w14:paraId="66474DFC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0.191</w:t>
            </w:r>
          </w:p>
        </w:tc>
        <w:tc>
          <w:tcPr>
            <w:tcW w:w="992" w:type="dxa"/>
          </w:tcPr>
          <w:p w14:paraId="5887A05A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21" w:type="dxa"/>
          </w:tcPr>
          <w:p w14:paraId="661F746F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0.549</w:t>
            </w:r>
          </w:p>
        </w:tc>
        <w:tc>
          <w:tcPr>
            <w:tcW w:w="813" w:type="dxa"/>
          </w:tcPr>
          <w:p w14:paraId="5FC2BB10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4C8F2E80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0.005</w:t>
            </w:r>
          </w:p>
        </w:tc>
        <w:tc>
          <w:tcPr>
            <w:tcW w:w="849" w:type="dxa"/>
          </w:tcPr>
          <w:p w14:paraId="2BF7CE9A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5CBDA536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0.004</w:t>
            </w:r>
          </w:p>
        </w:tc>
        <w:tc>
          <w:tcPr>
            <w:tcW w:w="849" w:type="dxa"/>
          </w:tcPr>
          <w:p w14:paraId="7277FC74" w14:textId="77777777" w:rsidR="0076475F" w:rsidRDefault="0076475F" w:rsidP="00E67318">
            <w:pPr>
              <w:spacing w:after="0" w:line="240" w:lineRule="auto"/>
              <w:jc w:val="center"/>
            </w:pPr>
          </w:p>
        </w:tc>
        <w:tc>
          <w:tcPr>
            <w:tcW w:w="1263" w:type="dxa"/>
          </w:tcPr>
          <w:p w14:paraId="001CE74E" w14:textId="77777777" w:rsidR="0076475F" w:rsidRDefault="0076475F" w:rsidP="00E6731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0.013</w:t>
            </w:r>
          </w:p>
        </w:tc>
        <w:tc>
          <w:tcPr>
            <w:tcW w:w="1126" w:type="dxa"/>
          </w:tcPr>
          <w:p w14:paraId="6FE243DF" w14:textId="77777777" w:rsidR="0076475F" w:rsidRDefault="0076475F" w:rsidP="00E67318">
            <w:pPr>
              <w:spacing w:after="0" w:line="240" w:lineRule="auto"/>
              <w:jc w:val="center"/>
            </w:pPr>
          </w:p>
        </w:tc>
      </w:tr>
    </w:tbl>
    <w:p w14:paraId="3BBBA889" w14:textId="77777777" w:rsidR="004A0D32" w:rsidRPr="008A693D" w:rsidRDefault="004A0D32" w:rsidP="008A693D">
      <w:pPr>
        <w:spacing w:after="0" w:line="260" w:lineRule="exact"/>
        <w:rPr>
          <w:rFonts w:ascii="Times New Roman" w:hAnsi="Times New Roman"/>
          <w:sz w:val="18"/>
          <w:szCs w:val="18"/>
        </w:rPr>
      </w:pPr>
      <w:r w:rsidRPr="008A693D">
        <w:rPr>
          <w:rFonts w:ascii="Times New Roman" w:hAnsi="Times New Roman"/>
          <w:sz w:val="18"/>
          <w:szCs w:val="18"/>
          <w:vertAlign w:val="superscript"/>
        </w:rPr>
        <w:t xml:space="preserve">1 </w:t>
      </w:r>
      <w:r w:rsidRPr="008A693D">
        <w:rPr>
          <w:rFonts w:ascii="Times New Roman" w:hAnsi="Times New Roman"/>
          <w:sz w:val="18"/>
          <w:szCs w:val="18"/>
        </w:rPr>
        <w:t>Different lower-case letters in the same column indicate significant differences between monoculture and intercropping treatments (P≤0.05).</w:t>
      </w:r>
    </w:p>
    <w:p w14:paraId="293D6F3B" w14:textId="77777777" w:rsidR="004A0D32" w:rsidRPr="008A693D" w:rsidRDefault="004A0D32" w:rsidP="008A693D">
      <w:pPr>
        <w:spacing w:after="0" w:line="260" w:lineRule="exact"/>
        <w:rPr>
          <w:rFonts w:ascii="Times New Roman" w:hAnsi="Times New Roman"/>
          <w:sz w:val="18"/>
          <w:szCs w:val="18"/>
        </w:rPr>
      </w:pPr>
      <w:r w:rsidRPr="008A693D">
        <w:rPr>
          <w:rFonts w:ascii="Times New Roman" w:hAnsi="Times New Roman"/>
          <w:sz w:val="18"/>
          <w:szCs w:val="18"/>
          <w:vertAlign w:val="superscript"/>
        </w:rPr>
        <w:t xml:space="preserve">2 </w:t>
      </w:r>
      <w:r w:rsidRPr="008A693D">
        <w:rPr>
          <w:rFonts w:ascii="Times New Roman" w:hAnsi="Times New Roman"/>
          <w:sz w:val="18"/>
          <w:szCs w:val="18"/>
        </w:rPr>
        <w:t xml:space="preserve">Dates are the averages between monoculture and intercropping treatments followed by different capital letters in the same column indicate significant differences between the </w:t>
      </w:r>
      <w:r w:rsidRPr="008A693D">
        <w:rPr>
          <w:rFonts w:ascii="Times New Roman" w:hAnsi="Times New Roman" w:hint="eastAsia"/>
          <w:sz w:val="18"/>
          <w:szCs w:val="18"/>
        </w:rPr>
        <w:t>two</w:t>
      </w:r>
      <w:r w:rsidRPr="008A693D">
        <w:rPr>
          <w:rFonts w:ascii="Times New Roman" w:hAnsi="Times New Roman"/>
          <w:sz w:val="18"/>
          <w:szCs w:val="18"/>
        </w:rPr>
        <w:t xml:space="preserve"> nitrogen levels for the same soil aggregate fraction (P≤0.05).  </w:t>
      </w:r>
    </w:p>
    <w:p w14:paraId="3409AA29" w14:textId="778CF972" w:rsidR="00AD4767" w:rsidRPr="008A693D" w:rsidRDefault="004A0D32" w:rsidP="008A693D">
      <w:pPr>
        <w:spacing w:after="0" w:line="260" w:lineRule="exact"/>
        <w:rPr>
          <w:rFonts w:ascii="Times New Roman" w:hAnsi="Times New Roman"/>
          <w:sz w:val="18"/>
          <w:szCs w:val="18"/>
        </w:rPr>
      </w:pPr>
      <w:r w:rsidRPr="008A693D">
        <w:rPr>
          <w:rFonts w:ascii="Times New Roman" w:hAnsi="Times New Roman"/>
          <w:sz w:val="18"/>
          <w:szCs w:val="18"/>
        </w:rPr>
        <w:t xml:space="preserve">N: Nitrogen application level; C: Cultivation method; </w:t>
      </w:r>
      <w:r w:rsidRPr="008A693D">
        <w:rPr>
          <w:rFonts w:ascii="Times New Roman" w:hAnsi="Times New Roman" w:hint="eastAsia"/>
          <w:sz w:val="18"/>
          <w:szCs w:val="18"/>
        </w:rPr>
        <w:t xml:space="preserve">D: </w:t>
      </w:r>
      <w:r w:rsidRPr="008A693D">
        <w:rPr>
          <w:rFonts w:ascii="Times New Roman" w:hAnsi="Times New Roman"/>
          <w:sz w:val="18"/>
          <w:szCs w:val="18"/>
        </w:rPr>
        <w:t>Soil d</w:t>
      </w:r>
      <w:r w:rsidRPr="008A693D">
        <w:rPr>
          <w:rFonts w:ascii="Times New Roman" w:hAnsi="Times New Roman" w:hint="eastAsia"/>
          <w:sz w:val="18"/>
          <w:szCs w:val="18"/>
        </w:rPr>
        <w:t>epth;</w:t>
      </w:r>
      <w:r w:rsidRPr="008A693D">
        <w:rPr>
          <w:rFonts w:ascii="Times New Roman" w:hAnsi="Times New Roman"/>
          <w:sz w:val="18"/>
          <w:szCs w:val="18"/>
        </w:rPr>
        <w:t xml:space="preserve"> N*C: Interaction between the nitrogen application level and cultivation method</w:t>
      </w:r>
      <w:r w:rsidRPr="008A693D">
        <w:rPr>
          <w:rFonts w:ascii="Times New Roman" w:hAnsi="Times New Roman" w:hint="eastAsia"/>
          <w:sz w:val="18"/>
          <w:szCs w:val="18"/>
        </w:rPr>
        <w:t>; N*D:</w:t>
      </w:r>
      <w:r w:rsidRPr="008A693D">
        <w:rPr>
          <w:rFonts w:ascii="Times New Roman" w:hAnsi="Times New Roman"/>
          <w:sz w:val="18"/>
          <w:szCs w:val="18"/>
        </w:rPr>
        <w:t xml:space="preserve"> Interaction between the nitrogen</w:t>
      </w:r>
      <w:r w:rsidRPr="008A693D">
        <w:rPr>
          <w:rFonts w:ascii="Times New Roman" w:hAnsi="Times New Roman" w:hint="eastAsia"/>
          <w:sz w:val="18"/>
          <w:szCs w:val="18"/>
        </w:rPr>
        <w:t xml:space="preserve"> </w:t>
      </w:r>
      <w:r w:rsidRPr="008A693D">
        <w:rPr>
          <w:rFonts w:ascii="Times New Roman" w:hAnsi="Times New Roman"/>
          <w:sz w:val="18"/>
          <w:szCs w:val="18"/>
        </w:rPr>
        <w:t>application level and</w:t>
      </w:r>
      <w:r w:rsidRPr="008A693D">
        <w:rPr>
          <w:rFonts w:ascii="Times New Roman" w:hAnsi="Times New Roman" w:hint="eastAsia"/>
          <w:sz w:val="18"/>
          <w:szCs w:val="18"/>
        </w:rPr>
        <w:t xml:space="preserve"> </w:t>
      </w:r>
      <w:r w:rsidRPr="008A693D">
        <w:rPr>
          <w:rFonts w:ascii="Times New Roman" w:hAnsi="Times New Roman"/>
          <w:sz w:val="18"/>
          <w:szCs w:val="18"/>
        </w:rPr>
        <w:t>soil d</w:t>
      </w:r>
      <w:r w:rsidRPr="008A693D">
        <w:rPr>
          <w:rFonts w:ascii="Times New Roman" w:hAnsi="Times New Roman" w:hint="eastAsia"/>
          <w:sz w:val="18"/>
          <w:szCs w:val="18"/>
        </w:rPr>
        <w:t>epth; C*D:</w:t>
      </w:r>
      <w:r w:rsidRPr="008A693D">
        <w:rPr>
          <w:rFonts w:ascii="Times New Roman" w:hAnsi="Times New Roman"/>
          <w:sz w:val="18"/>
          <w:szCs w:val="18"/>
        </w:rPr>
        <w:t xml:space="preserve"> Interaction between the</w:t>
      </w:r>
      <w:r w:rsidRPr="008A693D">
        <w:rPr>
          <w:rFonts w:ascii="Times New Roman" w:hAnsi="Times New Roman" w:hint="eastAsia"/>
          <w:sz w:val="18"/>
          <w:szCs w:val="18"/>
        </w:rPr>
        <w:t xml:space="preserve"> </w:t>
      </w:r>
      <w:r w:rsidRPr="008A693D">
        <w:rPr>
          <w:rFonts w:ascii="Times New Roman" w:hAnsi="Times New Roman"/>
          <w:sz w:val="18"/>
          <w:szCs w:val="18"/>
        </w:rPr>
        <w:t>cultivation method</w:t>
      </w:r>
      <w:r w:rsidRPr="008A693D">
        <w:rPr>
          <w:rFonts w:ascii="Times New Roman" w:hAnsi="Times New Roman" w:hint="eastAsia"/>
          <w:sz w:val="18"/>
          <w:szCs w:val="18"/>
        </w:rPr>
        <w:t xml:space="preserve"> and </w:t>
      </w:r>
      <w:r w:rsidRPr="008A693D">
        <w:rPr>
          <w:rFonts w:ascii="Times New Roman" w:hAnsi="Times New Roman"/>
          <w:sz w:val="18"/>
          <w:szCs w:val="18"/>
        </w:rPr>
        <w:t>soil d</w:t>
      </w:r>
      <w:r w:rsidRPr="008A693D">
        <w:rPr>
          <w:rFonts w:ascii="Times New Roman" w:hAnsi="Times New Roman" w:hint="eastAsia"/>
          <w:sz w:val="18"/>
          <w:szCs w:val="18"/>
        </w:rPr>
        <w:t>epth; N*C*D:</w:t>
      </w:r>
      <w:r w:rsidRPr="008A693D">
        <w:rPr>
          <w:rFonts w:ascii="Times New Roman" w:hAnsi="Times New Roman"/>
          <w:sz w:val="18"/>
          <w:szCs w:val="18"/>
        </w:rPr>
        <w:t xml:space="preserve"> Interaction among the above three factors</w:t>
      </w:r>
      <w:r w:rsidRPr="008A693D">
        <w:rPr>
          <w:rFonts w:ascii="Times New Roman" w:hAnsi="Times New Roman" w:hint="eastAsia"/>
          <w:sz w:val="18"/>
          <w:szCs w:val="18"/>
        </w:rPr>
        <w:t>.</w:t>
      </w:r>
    </w:p>
    <w:sectPr w:rsidR="00AD4767" w:rsidRPr="008A693D" w:rsidSect="006D02F3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0B804" w14:textId="77777777" w:rsidR="000B1038" w:rsidRDefault="000B1038" w:rsidP="0001697D">
      <w:pPr>
        <w:spacing w:after="0" w:line="240" w:lineRule="auto"/>
      </w:pPr>
      <w:r>
        <w:separator/>
      </w:r>
    </w:p>
  </w:endnote>
  <w:endnote w:type="continuationSeparator" w:id="0">
    <w:p w14:paraId="3BFA4F24" w14:textId="77777777" w:rsidR="000B1038" w:rsidRDefault="000B1038" w:rsidP="00016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2920C0" w14:textId="77777777" w:rsidR="000B1038" w:rsidRDefault="000B1038" w:rsidP="0001697D">
      <w:pPr>
        <w:spacing w:after="0" w:line="240" w:lineRule="auto"/>
      </w:pPr>
      <w:r>
        <w:separator/>
      </w:r>
    </w:p>
  </w:footnote>
  <w:footnote w:type="continuationSeparator" w:id="0">
    <w:p w14:paraId="083F3B9C" w14:textId="77777777" w:rsidR="000B1038" w:rsidRDefault="000B1038" w:rsidP="000169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2148"/>
    <w:rsid w:val="0001697D"/>
    <w:rsid w:val="000B1038"/>
    <w:rsid w:val="00177243"/>
    <w:rsid w:val="002F512E"/>
    <w:rsid w:val="003225BC"/>
    <w:rsid w:val="003B2148"/>
    <w:rsid w:val="0044069B"/>
    <w:rsid w:val="004A0D32"/>
    <w:rsid w:val="005034F7"/>
    <w:rsid w:val="00682E12"/>
    <w:rsid w:val="006B1AC8"/>
    <w:rsid w:val="0076475F"/>
    <w:rsid w:val="00820376"/>
    <w:rsid w:val="008A693D"/>
    <w:rsid w:val="008E6012"/>
    <w:rsid w:val="009677FE"/>
    <w:rsid w:val="009F6562"/>
    <w:rsid w:val="00AD18B5"/>
    <w:rsid w:val="00AD4767"/>
    <w:rsid w:val="00BD1F40"/>
    <w:rsid w:val="00DC6980"/>
    <w:rsid w:val="00E561E2"/>
    <w:rsid w:val="00E67318"/>
    <w:rsid w:val="00ED6A6B"/>
    <w:rsid w:val="00EF338A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26206"/>
  <w15:docId w15:val="{81BE477C-E895-6A48-8A22-6AFCE77DE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7FE"/>
    <w:pPr>
      <w:widowControl w:val="0"/>
      <w:spacing w:after="160" w:line="259" w:lineRule="auto"/>
      <w:jc w:val="both"/>
    </w:pPr>
    <w:rPr>
      <w:rFonts w:ascii="DengXian" w:eastAsia="DengXian" w:hAnsi="DengXi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7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A0D32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A0D32"/>
    <w:rPr>
      <w:rFonts w:ascii="宋体" w:eastAsia="宋体" w:hAnsi="DengXian" w:cs="Times New Roman"/>
      <w:sz w:val="18"/>
      <w:szCs w:val="18"/>
    </w:rPr>
  </w:style>
  <w:style w:type="paragraph" w:styleId="a6">
    <w:name w:val="Document Map"/>
    <w:basedOn w:val="a"/>
    <w:link w:val="a7"/>
    <w:uiPriority w:val="99"/>
    <w:semiHidden/>
    <w:unhideWhenUsed/>
    <w:rsid w:val="0001697D"/>
    <w:rPr>
      <w:rFonts w:ascii="宋体" w:eastAsia="宋体"/>
      <w:sz w:val="18"/>
      <w:szCs w:val="18"/>
    </w:rPr>
  </w:style>
  <w:style w:type="character" w:customStyle="1" w:styleId="a7">
    <w:name w:val="文档结构图 字符"/>
    <w:basedOn w:val="a0"/>
    <w:link w:val="a6"/>
    <w:uiPriority w:val="99"/>
    <w:semiHidden/>
    <w:rsid w:val="0001697D"/>
    <w:rPr>
      <w:rFonts w:ascii="宋体" w:eastAsia="宋体" w:hAnsi="DengXi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16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1697D"/>
    <w:rPr>
      <w:rFonts w:ascii="DengXian" w:eastAsia="DengXian" w:hAnsi="DengXi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1697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1697D"/>
    <w:rPr>
      <w:rFonts w:ascii="DengXian" w:eastAsia="DengXian" w:hAnsi="DengXi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700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王希庆C</dc:creator>
  <cp:keywords/>
  <dc:description/>
  <cp:lastModifiedBy>2334</cp:lastModifiedBy>
  <cp:revision>14</cp:revision>
  <cp:lastPrinted>2021-11-21T02:07:00Z</cp:lastPrinted>
  <dcterms:created xsi:type="dcterms:W3CDTF">2021-06-28T07:38:00Z</dcterms:created>
  <dcterms:modified xsi:type="dcterms:W3CDTF">2021-11-21T06:36:00Z</dcterms:modified>
</cp:coreProperties>
</file>