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FDD08C">
      <w:pPr>
        <w:widowControl/>
        <w:spacing w:after="200" w:line="276" w:lineRule="auto"/>
        <w:jc w:val="both"/>
        <w:rPr>
          <w:rFonts w:hint="eastAsia" w:ascii="Times New Roman" w:hAnsi="Times New Roman" w:eastAsia="宋体"/>
          <w:b/>
          <w:i w:val="0"/>
          <w:color w:val="000000"/>
          <w:kern w:val="0"/>
          <w:sz w:val="32"/>
          <w:szCs w:val="22"/>
          <w:lang w:val="en-US" w:eastAsia="zh-CN"/>
        </w:rPr>
      </w:pPr>
      <w:r>
        <w:rPr>
          <w:rFonts w:hint="eastAsia" w:ascii="Times New Roman" w:hAnsi="Times New Roman" w:eastAsia="宋体"/>
          <w:b/>
          <w:i w:val="0"/>
          <w:color w:val="000000"/>
          <w:kern w:val="0"/>
          <w:sz w:val="32"/>
          <w:szCs w:val="22"/>
          <w:lang w:val="en-US" w:eastAsia="zh-CN"/>
        </w:rPr>
        <w:t>Additional file 1</w:t>
      </w:r>
    </w:p>
    <w:p w14:paraId="297FACEF">
      <w:pPr>
        <w:widowControl/>
        <w:spacing w:after="200" w:line="276" w:lineRule="auto"/>
        <w:jc w:val="center"/>
        <w:rPr>
          <w:rFonts w:hint="default" w:ascii="Times New Roman" w:hAnsi="Times New Roman" w:eastAsia="宋体"/>
          <w:b/>
          <w:i w:val="0"/>
          <w:color w:val="000000"/>
          <w:kern w:val="0"/>
          <w:sz w:val="32"/>
          <w:szCs w:val="22"/>
          <w:lang w:val="en-US" w:eastAsia="zh-CN"/>
        </w:rPr>
      </w:pPr>
      <w:bookmarkStart w:id="0" w:name="_GoBack"/>
      <w:bookmarkEnd w:id="0"/>
      <w:r>
        <w:rPr>
          <w:rFonts w:hint="eastAsia" w:ascii="Times New Roman" w:hAnsi="Times New Roman" w:eastAsia="宋体"/>
          <w:b/>
          <w:i w:val="0"/>
          <w:color w:val="000000"/>
          <w:kern w:val="0"/>
          <w:sz w:val="32"/>
          <w:szCs w:val="22"/>
          <w:lang w:val="en-US" w:eastAsia="zh-CN"/>
        </w:rPr>
        <w:t>Semi-structured interview guide for patients and primary family caregivers</w:t>
      </w:r>
    </w:p>
    <w:tbl>
      <w:tblPr>
        <w:tblStyle w:val="2"/>
        <w:tblW w:w="6078" w:type="pct"/>
        <w:tblInd w:w="-885" w:type="dxa"/>
        <w:tblBorders>
          <w:top w:val="single" w:color="000000" w:themeColor="text1" w:sz="8"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743"/>
        <w:gridCol w:w="4406"/>
        <w:gridCol w:w="4337"/>
      </w:tblGrid>
      <w:tr w14:paraId="167A340A">
        <w:tblPrEx>
          <w:tblBorders>
            <w:top w:val="single" w:color="000000" w:themeColor="text1" w:sz="8"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19" w:hRule="atLeast"/>
          <w:tblHeader/>
        </w:trPr>
        <w:tc>
          <w:tcPr>
            <w:tcW w:w="969" w:type="dxa"/>
            <w:tcBorders>
              <w:bottom w:val="single" w:color="000000" w:sz="8" w:space="0"/>
              <w:tl2br w:val="nil"/>
              <w:tr2bl w:val="nil"/>
            </w:tcBorders>
            <w:shd w:val="clear" w:color="auto" w:fill="auto"/>
            <w:tcMar>
              <w:top w:w="160" w:type="dxa"/>
              <w:left w:w="160" w:type="dxa"/>
              <w:bottom w:w="160" w:type="dxa"/>
              <w:right w:w="160" w:type="dxa"/>
            </w:tcMar>
            <w:vAlign w:val="center"/>
          </w:tcPr>
          <w:p w14:paraId="69EBC2F3">
            <w:pPr>
              <w:keepNext w:val="0"/>
              <w:keepLines w:val="0"/>
              <w:suppressLineNumbers w:val="0"/>
              <w:spacing w:before="0" w:beforeAutospacing="0" w:after="0" w:afterAutospacing="0" w:line="240" w:lineRule="auto"/>
              <w:ind w:left="0" w:right="0"/>
              <w:jc w:val="center"/>
              <w:rPr>
                <w:rFonts w:hint="eastAsia" w:ascii="Times New Roman Regular" w:hAnsi="Times New Roman Regular" w:eastAsia="宋体" w:cs="Times New Roman Regular"/>
                <w:b/>
                <w:bCs/>
                <w:sz w:val="21"/>
                <w:szCs w:val="21"/>
                <w:lang w:val="en-US" w:eastAsia="zh-CN"/>
              </w:rPr>
            </w:pPr>
            <w:r>
              <w:rPr>
                <w:rFonts w:hint="eastAsia" w:ascii="Times New Roman Regular" w:hAnsi="Times New Roman Regular" w:eastAsia="宋体" w:cs="Times New Roman Regular"/>
                <w:b/>
                <w:bCs/>
                <w:sz w:val="21"/>
                <w:szCs w:val="21"/>
                <w:lang w:val="en-US" w:eastAsia="zh-CN"/>
              </w:rPr>
              <w:t>Core dimensions</w:t>
            </w:r>
          </w:p>
        </w:tc>
        <w:tc>
          <w:tcPr>
            <w:tcW w:w="4793" w:type="dxa"/>
            <w:tcBorders>
              <w:bottom w:val="single" w:color="000000" w:sz="8" w:space="0"/>
              <w:tl2br w:val="nil"/>
              <w:tr2bl w:val="nil"/>
            </w:tcBorders>
            <w:shd w:val="clear" w:color="auto" w:fill="auto"/>
            <w:tcMar>
              <w:top w:w="160" w:type="dxa"/>
              <w:left w:w="160" w:type="dxa"/>
              <w:bottom w:w="160" w:type="dxa"/>
              <w:right w:w="160" w:type="dxa"/>
            </w:tcMar>
            <w:vAlign w:val="center"/>
          </w:tcPr>
          <w:p w14:paraId="5D1F635F">
            <w:pPr>
              <w:keepNext w:val="0"/>
              <w:keepLines w:val="0"/>
              <w:suppressLineNumbers w:val="0"/>
              <w:spacing w:before="0" w:beforeAutospacing="0" w:after="0" w:afterAutospacing="0" w:line="240" w:lineRule="auto"/>
              <w:ind w:left="0" w:right="0"/>
              <w:jc w:val="center"/>
              <w:rPr>
                <w:rFonts w:hint="eastAsia" w:ascii="Times New Roman Regular" w:hAnsi="Times New Roman Regular" w:eastAsia="宋体" w:cs="Times New Roman Regular"/>
                <w:b/>
                <w:bCs/>
                <w:sz w:val="21"/>
                <w:szCs w:val="21"/>
                <w:lang w:val="en-US" w:eastAsia="zh-CN"/>
              </w:rPr>
            </w:pPr>
            <w:r>
              <w:rPr>
                <w:rFonts w:hint="eastAsia" w:ascii="Times New Roman Regular" w:hAnsi="Times New Roman Regular" w:eastAsia="宋体" w:cs="Times New Roman Regular"/>
                <w:b/>
                <w:bCs/>
                <w:sz w:val="21"/>
                <w:szCs w:val="21"/>
                <w:lang w:val="en-US" w:eastAsia="zh-CN"/>
              </w:rPr>
              <w:t>Interview questions for primary family caregivers</w:t>
            </w:r>
          </w:p>
        </w:tc>
        <w:tc>
          <w:tcPr>
            <w:tcW w:w="4724" w:type="dxa"/>
            <w:tcBorders>
              <w:bottom w:val="single" w:color="000000" w:sz="8" w:space="0"/>
              <w:tl2br w:val="nil"/>
              <w:tr2bl w:val="nil"/>
            </w:tcBorders>
            <w:shd w:val="clear" w:color="auto" w:fill="auto"/>
            <w:tcMar>
              <w:top w:w="160" w:type="dxa"/>
              <w:left w:w="160" w:type="dxa"/>
              <w:bottom w:w="160" w:type="dxa"/>
              <w:right w:w="160" w:type="dxa"/>
            </w:tcMar>
            <w:vAlign w:val="center"/>
          </w:tcPr>
          <w:p w14:paraId="6AA01402">
            <w:pPr>
              <w:keepNext w:val="0"/>
              <w:keepLines w:val="0"/>
              <w:suppressLineNumbers w:val="0"/>
              <w:spacing w:before="0" w:beforeAutospacing="0" w:after="0" w:afterAutospacing="0" w:line="240" w:lineRule="auto"/>
              <w:ind w:left="0" w:right="0" w:firstLine="420" w:firstLineChars="0"/>
              <w:jc w:val="center"/>
              <w:rPr>
                <w:rFonts w:hint="eastAsia" w:ascii="Times New Roman Regular" w:hAnsi="Times New Roman Regular" w:eastAsia="宋体" w:cs="Times New Roman Regular"/>
                <w:b/>
                <w:bCs/>
                <w:sz w:val="21"/>
                <w:szCs w:val="21"/>
                <w:lang w:val="en-US" w:eastAsia="zh-CN"/>
              </w:rPr>
            </w:pPr>
            <w:r>
              <w:rPr>
                <w:rFonts w:hint="eastAsia" w:ascii="Times New Roman Regular" w:hAnsi="Times New Roman Regular" w:eastAsia="宋体" w:cs="Times New Roman Regular"/>
                <w:b/>
                <w:bCs/>
                <w:sz w:val="21"/>
                <w:szCs w:val="21"/>
                <w:lang w:val="en-US" w:eastAsia="zh-CN"/>
              </w:rPr>
              <w:t>Interview questions for patients</w:t>
            </w:r>
          </w:p>
        </w:tc>
      </w:tr>
      <w:tr w14:paraId="1D0C8808">
        <w:tblPrEx>
          <w:tblBorders>
            <w:top w:val="single" w:color="000000" w:themeColor="text1" w:sz="8"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33" w:hRule="atLeast"/>
        </w:trPr>
        <w:tc>
          <w:tcPr>
            <w:tcW w:w="462" w:type="pct"/>
            <w:vMerge w:val="restart"/>
            <w:tcBorders>
              <w:top w:val="single" w:color="000000" w:sz="8" w:space="0"/>
              <w:tl2br w:val="nil"/>
              <w:tr2bl w:val="nil"/>
            </w:tcBorders>
            <w:shd w:val="clear" w:color="auto" w:fill="auto"/>
            <w:tcMar>
              <w:top w:w="160" w:type="dxa"/>
              <w:left w:w="160" w:type="dxa"/>
              <w:bottom w:w="160" w:type="dxa"/>
              <w:right w:w="160" w:type="dxa"/>
            </w:tcMar>
            <w:vAlign w:val="center"/>
          </w:tcPr>
          <w:p w14:paraId="14D364EA">
            <w:pPr>
              <w:keepNext w:val="0"/>
              <w:keepLines w:val="0"/>
              <w:suppressLineNumbers w:val="0"/>
              <w:spacing w:before="0" w:beforeAutospacing="0" w:after="0" w:afterAutospacing="0" w:line="360" w:lineRule="auto"/>
              <w:ind w:left="0" w:right="0"/>
              <w:jc w:val="center"/>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Family cumulative demands</w:t>
            </w:r>
          </w:p>
          <w:p w14:paraId="3A8022FF">
            <w:pPr>
              <w:keepNext w:val="0"/>
              <w:keepLines w:val="0"/>
              <w:suppressLineNumbers w:val="0"/>
              <w:spacing w:before="0" w:beforeAutospacing="0" w:after="0" w:afterAutospacing="0" w:line="360" w:lineRule="auto"/>
              <w:ind w:left="0" w:right="0"/>
              <w:jc w:val="center"/>
              <w:rPr>
                <w:rFonts w:hint="eastAsia" w:ascii="Times New Roman Regular" w:hAnsi="Times New Roman Regular" w:eastAsia="宋体" w:cs="Times New Roman Regular"/>
                <w:sz w:val="21"/>
                <w:szCs w:val="21"/>
                <w:lang w:val="en-US" w:eastAsia="zh-CN"/>
              </w:rPr>
            </w:pPr>
          </w:p>
        </w:tc>
        <w:tc>
          <w:tcPr>
            <w:tcW w:w="2285" w:type="pct"/>
            <w:tcBorders>
              <w:top w:val="single" w:color="000000" w:sz="8" w:space="0"/>
              <w:tl2br w:val="nil"/>
              <w:tr2bl w:val="nil"/>
            </w:tcBorders>
            <w:shd w:val="clear" w:color="auto" w:fill="auto"/>
            <w:tcMar>
              <w:top w:w="160" w:type="dxa"/>
              <w:left w:w="160" w:type="dxa"/>
              <w:bottom w:w="160" w:type="dxa"/>
              <w:right w:w="160" w:type="dxa"/>
            </w:tcMar>
            <w:vAlign w:val="center"/>
          </w:tcPr>
          <w:p w14:paraId="3C4329CB">
            <w:pPr>
              <w:keepNext w:val="0"/>
              <w:keepLines w:val="0"/>
              <w:numPr>
                <w:ilvl w:val="0"/>
                <w:numId w:val="1"/>
              </w:numPr>
              <w:suppressLineNumbers w:val="0"/>
              <w:spacing w:before="0" w:beforeAutospacing="0" w:after="0" w:afterAutospacing="0" w:line="240" w:lineRule="auto"/>
              <w:ind w:left="0" w:right="0"/>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After the patient returned home for post</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operative rehabilitation, what changes have taken place in your family life, daily routines and family atmosphere? What are your overall stress levels and physical</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mental feelings during caregiving?</w:t>
            </w:r>
          </w:p>
        </w:tc>
        <w:tc>
          <w:tcPr>
            <w:tcW w:w="2252" w:type="pct"/>
            <w:tcBorders>
              <w:top w:val="single" w:color="000000" w:sz="8" w:space="0"/>
              <w:tl2br w:val="nil"/>
              <w:tr2bl w:val="nil"/>
            </w:tcBorders>
            <w:shd w:val="clear" w:color="auto" w:fill="auto"/>
            <w:tcMar>
              <w:top w:w="160" w:type="dxa"/>
              <w:left w:w="160" w:type="dxa"/>
              <w:bottom w:w="160" w:type="dxa"/>
              <w:right w:w="160" w:type="dxa"/>
            </w:tcMar>
            <w:vAlign w:val="center"/>
          </w:tcPr>
          <w:p w14:paraId="65563194">
            <w:pPr>
              <w:keepNext w:val="0"/>
              <w:keepLines w:val="0"/>
              <w:numPr>
                <w:ilvl w:val="0"/>
                <w:numId w:val="2"/>
              </w:numPr>
              <w:suppressLineNumbers w:val="0"/>
              <w:spacing w:before="0" w:beforeAutospacing="0" w:after="0" w:afterAutospacing="0" w:line="240" w:lineRule="auto"/>
              <w:ind w:left="0" w:right="0"/>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After you returned home for recuperation following stoma surgery, what changes have occurred in your daily life, routines and family interaction atmosphere? How have you felt physically and mentally during this period?</w:t>
            </w:r>
          </w:p>
        </w:tc>
      </w:tr>
      <w:tr w14:paraId="7B81CEB8">
        <w:tblPrEx>
          <w:tblBorders>
            <w:top w:val="single" w:color="000000" w:themeColor="text1" w:sz="8"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33" w:hRule="atLeast"/>
        </w:trPr>
        <w:tc>
          <w:tcPr>
            <w:tcW w:w="462" w:type="pct"/>
            <w:vMerge w:val="continue"/>
            <w:tcBorders>
              <w:tl2br w:val="nil"/>
              <w:tr2bl w:val="nil"/>
            </w:tcBorders>
            <w:shd w:val="clear" w:color="auto" w:fill="auto"/>
            <w:tcMar>
              <w:top w:w="160" w:type="dxa"/>
              <w:left w:w="160" w:type="dxa"/>
              <w:bottom w:w="160" w:type="dxa"/>
              <w:right w:w="160" w:type="dxa"/>
            </w:tcMar>
            <w:vAlign w:val="center"/>
          </w:tcPr>
          <w:p w14:paraId="29FBBB60">
            <w:pPr>
              <w:keepNext w:val="0"/>
              <w:keepLines w:val="0"/>
              <w:suppressLineNumbers w:val="0"/>
              <w:spacing w:before="0" w:beforeAutospacing="0" w:after="0" w:afterAutospacing="0" w:line="240" w:lineRule="auto"/>
              <w:ind w:left="0" w:right="0"/>
              <w:rPr>
                <w:rFonts w:hint="default"/>
              </w:rPr>
            </w:pPr>
          </w:p>
        </w:tc>
        <w:tc>
          <w:tcPr>
            <w:tcW w:w="2285" w:type="pct"/>
            <w:tcBorders>
              <w:tl2br w:val="nil"/>
              <w:tr2bl w:val="nil"/>
            </w:tcBorders>
            <w:shd w:val="clear" w:color="auto" w:fill="auto"/>
            <w:tcMar>
              <w:top w:w="160" w:type="dxa"/>
              <w:left w:w="160" w:type="dxa"/>
              <w:bottom w:w="160" w:type="dxa"/>
              <w:right w:w="160" w:type="dxa"/>
            </w:tcMar>
            <w:vAlign w:val="center"/>
          </w:tcPr>
          <w:p w14:paraId="455AF396">
            <w:pPr>
              <w:keepNext w:val="0"/>
              <w:keepLines w:val="0"/>
              <w:numPr>
                <w:ilvl w:val="0"/>
                <w:numId w:val="1"/>
              </w:numPr>
              <w:suppressLineNumbers w:val="0"/>
              <w:spacing w:before="0" w:beforeAutospacing="0" w:after="0" w:afterAutospacing="0" w:line="240" w:lineRule="auto"/>
              <w:ind w:left="0" w:right="0"/>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What impacts have stoma</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related care challenges and physical changes brought to your family interactions, daily out</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of</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home activities and social life?</w:t>
            </w:r>
          </w:p>
        </w:tc>
        <w:tc>
          <w:tcPr>
            <w:tcW w:w="2252" w:type="pct"/>
            <w:tcBorders>
              <w:tl2br w:val="nil"/>
              <w:tr2bl w:val="nil"/>
            </w:tcBorders>
            <w:shd w:val="clear" w:color="auto" w:fill="auto"/>
            <w:tcMar>
              <w:top w:w="160" w:type="dxa"/>
              <w:left w:w="160" w:type="dxa"/>
              <w:bottom w:w="160" w:type="dxa"/>
              <w:right w:w="160" w:type="dxa"/>
            </w:tcMar>
            <w:vAlign w:val="center"/>
          </w:tcPr>
          <w:p w14:paraId="7099A818">
            <w:pPr>
              <w:keepNext w:val="0"/>
              <w:keepLines w:val="0"/>
              <w:numPr>
                <w:ilvl w:val="0"/>
                <w:numId w:val="2"/>
              </w:numPr>
              <w:suppressLineNumbers w:val="0"/>
              <w:spacing w:before="0" w:beforeAutospacing="0" w:after="0" w:afterAutospacing="0" w:line="240" w:lineRule="auto"/>
              <w:ind w:left="0" w:right="0"/>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What impacts have physical changes caused by the stoma and troubles in stoma care brought to your family interactions, out</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of</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home activities and social participation?</w:t>
            </w:r>
          </w:p>
        </w:tc>
      </w:tr>
      <w:tr w14:paraId="252714B8">
        <w:tblPrEx>
          <w:tblBorders>
            <w:top w:val="single" w:color="000000" w:themeColor="text1" w:sz="8"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33" w:hRule="atLeast"/>
        </w:trPr>
        <w:tc>
          <w:tcPr>
            <w:tcW w:w="462" w:type="pct"/>
            <w:vMerge w:val="continue"/>
            <w:tcBorders>
              <w:tl2br w:val="nil"/>
              <w:tr2bl w:val="nil"/>
            </w:tcBorders>
            <w:shd w:val="clear" w:color="auto" w:fill="auto"/>
            <w:tcMar>
              <w:top w:w="160" w:type="dxa"/>
              <w:left w:w="160" w:type="dxa"/>
              <w:bottom w:w="160" w:type="dxa"/>
              <w:right w:w="160" w:type="dxa"/>
            </w:tcMar>
            <w:vAlign w:val="center"/>
          </w:tcPr>
          <w:p w14:paraId="14198069">
            <w:pPr>
              <w:keepNext w:val="0"/>
              <w:keepLines w:val="0"/>
              <w:suppressLineNumbers w:val="0"/>
              <w:spacing w:before="0" w:beforeAutospacing="0" w:after="0" w:afterAutospacing="0" w:line="240" w:lineRule="auto"/>
              <w:ind w:left="0" w:right="0"/>
              <w:rPr>
                <w:rFonts w:hint="eastAsia" w:ascii="Times New Roman Regular" w:hAnsi="Times New Roman Regular" w:eastAsia="宋体" w:cs="Times New Roman Regular"/>
                <w:sz w:val="21"/>
                <w:szCs w:val="21"/>
                <w:lang w:val="en-US" w:eastAsia="zh-CN"/>
              </w:rPr>
            </w:pPr>
          </w:p>
        </w:tc>
        <w:tc>
          <w:tcPr>
            <w:tcW w:w="2285" w:type="pct"/>
            <w:tcBorders>
              <w:tl2br w:val="nil"/>
              <w:tr2bl w:val="nil"/>
            </w:tcBorders>
            <w:shd w:val="clear" w:color="auto" w:fill="auto"/>
            <w:tcMar>
              <w:top w:w="160" w:type="dxa"/>
              <w:left w:w="160" w:type="dxa"/>
              <w:bottom w:w="160" w:type="dxa"/>
              <w:right w:w="160" w:type="dxa"/>
            </w:tcMar>
            <w:vAlign w:val="center"/>
          </w:tcPr>
          <w:p w14:paraId="660F9E88">
            <w:pPr>
              <w:keepNext w:val="0"/>
              <w:keepLines w:val="0"/>
              <w:numPr>
                <w:ilvl w:val="0"/>
                <w:numId w:val="0"/>
              </w:numPr>
              <w:suppressLineNumbers w:val="0"/>
              <w:spacing w:before="0" w:beforeAutospacing="0" w:after="0" w:afterAutospacing="0" w:line="240" w:lineRule="auto"/>
              <w:ind w:left="0" w:right="0"/>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3. What stoma</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care and daily</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life care tasks do you mainly undertake during home</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based care? What are the most intractable and distressing care</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related problems for you?</w:t>
            </w:r>
          </w:p>
        </w:tc>
        <w:tc>
          <w:tcPr>
            <w:tcW w:w="2252" w:type="pct"/>
            <w:tcBorders>
              <w:tl2br w:val="nil"/>
              <w:tr2bl w:val="nil"/>
            </w:tcBorders>
            <w:shd w:val="clear" w:color="auto" w:fill="auto"/>
            <w:tcMar>
              <w:top w:w="160" w:type="dxa"/>
              <w:left w:w="160" w:type="dxa"/>
              <w:bottom w:w="160" w:type="dxa"/>
              <w:right w:w="160" w:type="dxa"/>
            </w:tcMar>
            <w:vAlign w:val="center"/>
          </w:tcPr>
          <w:p w14:paraId="2BD68C3F">
            <w:pPr>
              <w:keepNext w:val="0"/>
              <w:keepLines w:val="0"/>
              <w:numPr>
                <w:ilvl w:val="0"/>
                <w:numId w:val="0"/>
              </w:numPr>
              <w:suppressLineNumbers w:val="0"/>
              <w:spacing w:before="0" w:beforeAutospacing="0" w:after="0" w:afterAutospacing="0" w:line="240" w:lineRule="auto"/>
              <w:ind w:left="0" w:right="0"/>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3. What practical difficulties do you encounter in stoma self</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management and daily life during home</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based recuperation? Which problems trouble you the most?</w:t>
            </w:r>
          </w:p>
        </w:tc>
      </w:tr>
      <w:tr w14:paraId="7A2B16AE">
        <w:tblPrEx>
          <w:tblBorders>
            <w:top w:val="single" w:color="000000" w:themeColor="text1" w:sz="8"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33" w:hRule="atLeast"/>
        </w:trPr>
        <w:tc>
          <w:tcPr>
            <w:tcW w:w="462" w:type="pct"/>
            <w:vMerge w:val="continue"/>
            <w:tcBorders>
              <w:tl2br w:val="nil"/>
              <w:tr2bl w:val="nil"/>
            </w:tcBorders>
            <w:shd w:val="clear" w:color="auto" w:fill="auto"/>
            <w:tcMar>
              <w:top w:w="160" w:type="dxa"/>
              <w:left w:w="160" w:type="dxa"/>
              <w:bottom w:w="160" w:type="dxa"/>
              <w:right w:w="160" w:type="dxa"/>
            </w:tcMar>
            <w:vAlign w:val="center"/>
          </w:tcPr>
          <w:p w14:paraId="2E255D8C">
            <w:pPr>
              <w:keepNext w:val="0"/>
              <w:keepLines w:val="0"/>
              <w:suppressLineNumbers w:val="0"/>
              <w:spacing w:before="0" w:beforeAutospacing="0" w:after="0" w:afterAutospacing="0" w:line="240" w:lineRule="auto"/>
              <w:ind w:left="0" w:right="0"/>
              <w:rPr>
                <w:rFonts w:hint="eastAsia" w:ascii="Times New Roman Regular" w:hAnsi="Times New Roman Regular" w:eastAsia="宋体" w:cs="Times New Roman Regular"/>
                <w:sz w:val="21"/>
                <w:szCs w:val="21"/>
                <w:lang w:val="en-US" w:eastAsia="zh-CN"/>
              </w:rPr>
            </w:pPr>
          </w:p>
        </w:tc>
        <w:tc>
          <w:tcPr>
            <w:tcW w:w="2285" w:type="pct"/>
            <w:tcBorders>
              <w:tl2br w:val="nil"/>
              <w:tr2bl w:val="nil"/>
            </w:tcBorders>
            <w:shd w:val="clear" w:color="auto" w:fill="auto"/>
            <w:tcMar>
              <w:top w:w="160" w:type="dxa"/>
              <w:left w:w="160" w:type="dxa"/>
              <w:bottom w:w="160" w:type="dxa"/>
              <w:right w:w="160" w:type="dxa"/>
            </w:tcMar>
            <w:vAlign w:val="center"/>
          </w:tcPr>
          <w:p w14:paraId="79C4E72F">
            <w:pPr>
              <w:keepNext w:val="0"/>
              <w:keepLines w:val="0"/>
              <w:numPr>
                <w:ilvl w:val="0"/>
                <w:numId w:val="0"/>
              </w:numPr>
              <w:suppressLineNumbers w:val="0"/>
              <w:spacing w:before="0" w:beforeAutospacing="0" w:after="0" w:afterAutospacing="0" w:line="240" w:lineRule="auto"/>
              <w:ind w:left="0" w:right="0"/>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4. What problems do you worry most about during home</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based care? Do you feel helpless when facing care</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related difficulties or emergencies? Please describe your specific experiences.</w:t>
            </w:r>
          </w:p>
        </w:tc>
        <w:tc>
          <w:tcPr>
            <w:tcW w:w="2252" w:type="pct"/>
            <w:tcBorders>
              <w:tl2br w:val="nil"/>
              <w:tr2bl w:val="nil"/>
            </w:tcBorders>
            <w:shd w:val="clear" w:color="auto" w:fill="auto"/>
            <w:tcMar>
              <w:top w:w="160" w:type="dxa"/>
              <w:left w:w="160" w:type="dxa"/>
              <w:bottom w:w="160" w:type="dxa"/>
              <w:right w:w="160" w:type="dxa"/>
            </w:tcMar>
            <w:vAlign w:val="center"/>
          </w:tcPr>
          <w:p w14:paraId="55A8A3FD">
            <w:pPr>
              <w:keepNext w:val="0"/>
              <w:keepLines w:val="0"/>
              <w:numPr>
                <w:ilvl w:val="0"/>
                <w:numId w:val="0"/>
              </w:numPr>
              <w:suppressLineNumbers w:val="0"/>
              <w:spacing w:before="0" w:beforeAutospacing="0" w:after="0" w:afterAutospacing="0" w:line="240" w:lineRule="auto"/>
              <w:ind w:left="0" w:right="0"/>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4. What situations worry you most in home</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dwelling life? Do you experience helplessness when facing care</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related difficulties or emergencies? Could you describe your specific feelings?</w:t>
            </w:r>
          </w:p>
        </w:tc>
      </w:tr>
      <w:tr w14:paraId="2D1184CE">
        <w:tblPrEx>
          <w:tblBorders>
            <w:top w:val="single" w:color="000000" w:themeColor="text1" w:sz="8"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33" w:hRule="atLeast"/>
        </w:trPr>
        <w:tc>
          <w:tcPr>
            <w:tcW w:w="462" w:type="pct"/>
            <w:vMerge w:val="continue"/>
            <w:tcBorders>
              <w:tl2br w:val="nil"/>
              <w:tr2bl w:val="nil"/>
            </w:tcBorders>
            <w:shd w:val="clear" w:color="auto" w:fill="auto"/>
            <w:tcMar>
              <w:top w:w="160" w:type="dxa"/>
              <w:left w:w="160" w:type="dxa"/>
              <w:bottom w:w="160" w:type="dxa"/>
              <w:right w:w="160" w:type="dxa"/>
            </w:tcMar>
            <w:vAlign w:val="center"/>
          </w:tcPr>
          <w:p w14:paraId="71C9FF7A">
            <w:pPr>
              <w:keepNext w:val="0"/>
              <w:keepLines w:val="0"/>
              <w:suppressLineNumbers w:val="0"/>
              <w:spacing w:before="0" w:beforeAutospacing="0" w:after="0" w:afterAutospacing="0" w:line="240" w:lineRule="auto"/>
              <w:ind w:left="0" w:right="0"/>
              <w:rPr>
                <w:rFonts w:hint="eastAsia" w:ascii="Times New Roman Regular" w:hAnsi="Times New Roman Regular" w:eastAsia="宋体" w:cs="Times New Roman Regular"/>
                <w:sz w:val="21"/>
                <w:szCs w:val="21"/>
                <w:lang w:val="en-US" w:eastAsia="zh-CN"/>
              </w:rPr>
            </w:pPr>
          </w:p>
        </w:tc>
        <w:tc>
          <w:tcPr>
            <w:tcW w:w="2285" w:type="pct"/>
            <w:tcBorders>
              <w:tl2br w:val="nil"/>
              <w:tr2bl w:val="nil"/>
            </w:tcBorders>
            <w:shd w:val="clear" w:color="auto" w:fill="auto"/>
            <w:tcMar>
              <w:top w:w="160" w:type="dxa"/>
              <w:left w:w="160" w:type="dxa"/>
              <w:bottom w:w="160" w:type="dxa"/>
              <w:right w:w="160" w:type="dxa"/>
            </w:tcMar>
            <w:vAlign w:val="center"/>
          </w:tcPr>
          <w:p w14:paraId="1C4D99FC">
            <w:pPr>
              <w:keepNext w:val="0"/>
              <w:keepLines w:val="0"/>
              <w:numPr>
                <w:ilvl w:val="0"/>
                <w:numId w:val="3"/>
              </w:numPr>
              <w:suppressLineNumbers w:val="0"/>
              <w:spacing w:before="0" w:beforeAutospacing="0" w:after="0" w:afterAutospacing="0" w:line="240" w:lineRule="auto"/>
              <w:ind w:left="0" w:leftChars="0" w:right="0"/>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Do disagreements or conflicts arise between you and the patient in stoma care and daily</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life arrangements? How do you usually communicate and resolve them?</w:t>
            </w:r>
          </w:p>
        </w:tc>
        <w:tc>
          <w:tcPr>
            <w:tcW w:w="2252" w:type="pct"/>
            <w:tcBorders>
              <w:tl2br w:val="nil"/>
              <w:tr2bl w:val="nil"/>
            </w:tcBorders>
            <w:shd w:val="clear" w:color="auto" w:fill="auto"/>
            <w:tcMar>
              <w:top w:w="160" w:type="dxa"/>
              <w:left w:w="160" w:type="dxa"/>
              <w:bottom w:w="160" w:type="dxa"/>
              <w:right w:w="160" w:type="dxa"/>
            </w:tcMar>
            <w:vAlign w:val="center"/>
          </w:tcPr>
          <w:p w14:paraId="213CDF86">
            <w:pPr>
              <w:keepNext w:val="0"/>
              <w:keepLines w:val="0"/>
              <w:numPr>
                <w:ilvl w:val="0"/>
                <w:numId w:val="0"/>
              </w:numPr>
              <w:suppressLineNumbers w:val="0"/>
              <w:spacing w:before="0" w:beforeAutospacing="0" w:after="0" w:afterAutospacing="0" w:line="240" w:lineRule="auto"/>
              <w:ind w:left="0" w:right="0"/>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5. Do differences of opinion emerge between you and your family regarding stoma care and daily</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living arrangements? How do you usually communicate and deal with such situations?</w:t>
            </w:r>
          </w:p>
        </w:tc>
      </w:tr>
      <w:tr w14:paraId="5E84535C">
        <w:tblPrEx>
          <w:tblBorders>
            <w:top w:val="single" w:color="000000" w:themeColor="text1" w:sz="8"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16" w:hRule="atLeast"/>
        </w:trPr>
        <w:tc>
          <w:tcPr>
            <w:tcW w:w="462" w:type="pct"/>
            <w:vMerge w:val="restart"/>
            <w:tcBorders>
              <w:tl2br w:val="nil"/>
              <w:tr2bl w:val="nil"/>
            </w:tcBorders>
            <w:shd w:val="clear" w:color="auto" w:fill="auto"/>
            <w:tcMar>
              <w:top w:w="160" w:type="dxa"/>
              <w:left w:w="160" w:type="dxa"/>
              <w:bottom w:w="160" w:type="dxa"/>
              <w:right w:w="160" w:type="dxa"/>
            </w:tcMar>
            <w:vAlign w:val="center"/>
          </w:tcPr>
          <w:p w14:paraId="73CEBEE1">
            <w:pPr>
              <w:keepNext w:val="0"/>
              <w:keepLines w:val="0"/>
              <w:suppressLineNumbers w:val="0"/>
              <w:spacing w:before="0" w:beforeAutospacing="0" w:after="0" w:afterAutospacing="0" w:line="360" w:lineRule="auto"/>
              <w:ind w:left="0" w:right="0"/>
              <w:jc w:val="center"/>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Internal</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external family resources</w:t>
            </w:r>
          </w:p>
        </w:tc>
        <w:tc>
          <w:tcPr>
            <w:tcW w:w="2285" w:type="pct"/>
            <w:tcBorders>
              <w:tl2br w:val="nil"/>
              <w:tr2bl w:val="nil"/>
            </w:tcBorders>
            <w:shd w:val="clear" w:color="auto" w:fill="auto"/>
            <w:tcMar>
              <w:top w:w="160" w:type="dxa"/>
              <w:left w:w="160" w:type="dxa"/>
              <w:bottom w:w="160" w:type="dxa"/>
              <w:right w:w="160" w:type="dxa"/>
            </w:tcMar>
            <w:vAlign w:val="center"/>
          </w:tcPr>
          <w:p w14:paraId="41B863BB">
            <w:pPr>
              <w:keepNext w:val="0"/>
              <w:keepLines w:val="0"/>
              <w:numPr>
                <w:ilvl w:val="0"/>
                <w:numId w:val="0"/>
              </w:numPr>
              <w:suppressLineNumbers w:val="0"/>
              <w:spacing w:before="0" w:beforeAutospacing="0" w:after="0" w:afterAutospacing="0" w:line="240" w:lineRule="auto"/>
              <w:ind w:left="0" w:right="0"/>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6. What is the current division</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of</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labour pattern for family care? Can family members cooperate with each other to share burdens and provide mutual support?</w:t>
            </w:r>
          </w:p>
        </w:tc>
        <w:tc>
          <w:tcPr>
            <w:tcW w:w="2252" w:type="pct"/>
            <w:tcBorders>
              <w:tl2br w:val="nil"/>
              <w:tr2bl w:val="nil"/>
            </w:tcBorders>
            <w:shd w:val="clear" w:color="auto" w:fill="auto"/>
            <w:tcMar>
              <w:top w:w="160" w:type="dxa"/>
              <w:left w:w="160" w:type="dxa"/>
              <w:bottom w:w="160" w:type="dxa"/>
              <w:right w:w="160" w:type="dxa"/>
            </w:tcMar>
            <w:vAlign w:val="center"/>
          </w:tcPr>
          <w:p w14:paraId="5A731C9D">
            <w:pPr>
              <w:keepNext w:val="0"/>
              <w:keepLines w:val="0"/>
              <w:numPr>
                <w:ilvl w:val="0"/>
                <w:numId w:val="0"/>
              </w:numPr>
              <w:suppressLineNumbers w:val="0"/>
              <w:spacing w:before="0" w:beforeAutospacing="0" w:after="0" w:afterAutospacing="0" w:line="240" w:lineRule="auto"/>
              <w:ind w:left="0" w:leftChars="0" w:right="0"/>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6. In home</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based stoma management, in what ways do your family members participate in your care? Can family members cooperate and offer mutual support to one another?</w:t>
            </w:r>
          </w:p>
        </w:tc>
      </w:tr>
      <w:tr w14:paraId="6D3CD712">
        <w:tblPrEx>
          <w:tblBorders>
            <w:top w:val="single" w:color="000000" w:themeColor="text1" w:sz="8"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16" w:hRule="atLeast"/>
        </w:trPr>
        <w:tc>
          <w:tcPr>
            <w:tcW w:w="462" w:type="pct"/>
            <w:vMerge w:val="continue"/>
            <w:tcBorders>
              <w:tl2br w:val="nil"/>
              <w:tr2bl w:val="nil"/>
            </w:tcBorders>
            <w:shd w:val="clear" w:color="auto" w:fill="auto"/>
            <w:tcMar>
              <w:top w:w="160" w:type="dxa"/>
              <w:left w:w="160" w:type="dxa"/>
              <w:bottom w:w="160" w:type="dxa"/>
              <w:right w:w="160" w:type="dxa"/>
            </w:tcMar>
            <w:vAlign w:val="center"/>
          </w:tcPr>
          <w:p w14:paraId="6D88599B">
            <w:pPr>
              <w:keepNext w:val="0"/>
              <w:keepLines w:val="0"/>
              <w:suppressLineNumbers w:val="0"/>
              <w:spacing w:before="0" w:beforeAutospacing="0" w:after="0" w:afterAutospacing="0" w:line="240" w:lineRule="auto"/>
              <w:ind w:left="0" w:leftChars="0" w:right="0" w:firstLine="0" w:firstLineChars="0"/>
              <w:rPr>
                <w:rFonts w:hint="default"/>
              </w:rPr>
            </w:pPr>
          </w:p>
        </w:tc>
        <w:tc>
          <w:tcPr>
            <w:tcW w:w="2285" w:type="pct"/>
            <w:tcBorders>
              <w:tl2br w:val="nil"/>
              <w:tr2bl w:val="nil"/>
            </w:tcBorders>
            <w:shd w:val="clear" w:color="auto" w:fill="auto"/>
            <w:tcMar>
              <w:top w:w="160" w:type="dxa"/>
              <w:left w:w="160" w:type="dxa"/>
              <w:bottom w:w="160" w:type="dxa"/>
              <w:right w:w="160" w:type="dxa"/>
            </w:tcMar>
            <w:vAlign w:val="center"/>
          </w:tcPr>
          <w:p w14:paraId="624DAB73">
            <w:pPr>
              <w:keepNext w:val="0"/>
              <w:keepLines w:val="0"/>
              <w:numPr>
                <w:ilvl w:val="0"/>
                <w:numId w:val="0"/>
              </w:numPr>
              <w:suppressLineNumbers w:val="0"/>
              <w:spacing w:before="0" w:beforeAutospacing="0" w:after="0" w:afterAutospacing="0" w:line="240" w:lineRule="auto"/>
              <w:ind w:left="0" w:right="0"/>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7. How do you balance providing assistance versus encouraging the patient’s independent stoma</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care capacity, while offering emotional comfort and rehabilitation encouragement to the patient?</w:t>
            </w:r>
          </w:p>
        </w:tc>
        <w:tc>
          <w:tcPr>
            <w:tcW w:w="2252" w:type="pct"/>
            <w:tcBorders>
              <w:tl2br w:val="nil"/>
              <w:tr2bl w:val="nil"/>
            </w:tcBorders>
            <w:shd w:val="clear" w:color="auto" w:fill="auto"/>
            <w:tcMar>
              <w:top w:w="160" w:type="dxa"/>
              <w:left w:w="160" w:type="dxa"/>
              <w:bottom w:w="160" w:type="dxa"/>
              <w:right w:w="160" w:type="dxa"/>
            </w:tcMar>
            <w:vAlign w:val="center"/>
          </w:tcPr>
          <w:p w14:paraId="5967C7D6">
            <w:pPr>
              <w:keepNext w:val="0"/>
              <w:keepLines w:val="0"/>
              <w:numPr>
                <w:ilvl w:val="0"/>
                <w:numId w:val="0"/>
              </w:numPr>
              <w:suppressLineNumbers w:val="0"/>
              <w:spacing w:before="0" w:beforeAutospacing="0" w:after="0" w:afterAutospacing="0" w:line="240" w:lineRule="auto"/>
              <w:ind w:left="0" w:leftChars="0" w:right="0"/>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7. What kinds of help do you expect from your family for care</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related matters? How do you perceive the relationship between performing stoma</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care independently and receiving assistance from family members?</w:t>
            </w:r>
          </w:p>
        </w:tc>
      </w:tr>
      <w:tr w14:paraId="01E9A12B">
        <w:tblPrEx>
          <w:tblBorders>
            <w:top w:val="single" w:color="000000" w:themeColor="text1" w:sz="8"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16" w:hRule="atLeast"/>
        </w:trPr>
        <w:tc>
          <w:tcPr>
            <w:tcW w:w="462" w:type="pct"/>
            <w:vMerge w:val="continue"/>
            <w:tcBorders>
              <w:tl2br w:val="nil"/>
              <w:tr2bl w:val="nil"/>
            </w:tcBorders>
            <w:shd w:val="clear" w:color="auto" w:fill="auto"/>
            <w:tcMar>
              <w:top w:w="160" w:type="dxa"/>
              <w:left w:w="160" w:type="dxa"/>
              <w:bottom w:w="160" w:type="dxa"/>
              <w:right w:w="160" w:type="dxa"/>
            </w:tcMar>
            <w:vAlign w:val="center"/>
          </w:tcPr>
          <w:p w14:paraId="1445F448">
            <w:pPr>
              <w:keepNext w:val="0"/>
              <w:keepLines w:val="0"/>
              <w:suppressLineNumbers w:val="0"/>
              <w:spacing w:before="0" w:beforeAutospacing="0" w:after="0" w:afterAutospacing="0" w:line="240" w:lineRule="auto"/>
              <w:ind w:left="0" w:leftChars="0" w:right="0" w:firstLine="0" w:firstLineChars="0"/>
              <w:rPr>
                <w:rFonts w:hint="eastAsia" w:ascii="Times New Roman Regular" w:hAnsi="Times New Roman Regular" w:eastAsia="宋体" w:cs="Times New Roman Regular"/>
                <w:sz w:val="21"/>
                <w:szCs w:val="21"/>
                <w:lang w:val="en-US" w:eastAsia="zh-CN"/>
              </w:rPr>
            </w:pPr>
          </w:p>
        </w:tc>
        <w:tc>
          <w:tcPr>
            <w:tcW w:w="2285" w:type="pct"/>
            <w:tcBorders>
              <w:tl2br w:val="nil"/>
              <w:tr2bl w:val="nil"/>
            </w:tcBorders>
            <w:shd w:val="clear" w:color="auto" w:fill="auto"/>
            <w:tcMar>
              <w:top w:w="160" w:type="dxa"/>
              <w:left w:w="160" w:type="dxa"/>
              <w:bottom w:w="160" w:type="dxa"/>
              <w:right w:w="160" w:type="dxa"/>
            </w:tcMar>
            <w:vAlign w:val="center"/>
          </w:tcPr>
          <w:p w14:paraId="0F368CEE">
            <w:pPr>
              <w:keepNext w:val="0"/>
              <w:keepLines w:val="0"/>
              <w:numPr>
                <w:ilvl w:val="0"/>
                <w:numId w:val="0"/>
              </w:numPr>
              <w:suppressLineNumbers w:val="0"/>
              <w:spacing w:before="0" w:beforeAutospacing="0" w:after="0" w:afterAutospacing="0" w:line="240" w:lineRule="auto"/>
              <w:ind w:left="0" w:leftChars="0" w:right="0"/>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8. What channels do you mainly use to learn stoma</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care knowledge? When encountering difficulties, do you seek external support from healthcare professionals, relatives, friends or peer patients? How helpful is the support you actually receive?</w:t>
            </w:r>
          </w:p>
        </w:tc>
        <w:tc>
          <w:tcPr>
            <w:tcW w:w="2252" w:type="pct"/>
            <w:tcBorders>
              <w:tl2br w:val="nil"/>
              <w:tr2bl w:val="nil"/>
            </w:tcBorders>
            <w:shd w:val="clear" w:color="auto" w:fill="auto"/>
            <w:tcMar>
              <w:top w:w="160" w:type="dxa"/>
              <w:left w:w="160" w:type="dxa"/>
              <w:bottom w:w="160" w:type="dxa"/>
              <w:right w:w="160" w:type="dxa"/>
            </w:tcMar>
            <w:vAlign w:val="center"/>
          </w:tcPr>
          <w:p w14:paraId="36CB6648">
            <w:pPr>
              <w:keepNext w:val="0"/>
              <w:keepLines w:val="0"/>
              <w:numPr>
                <w:ilvl w:val="0"/>
                <w:numId w:val="0"/>
              </w:numPr>
              <w:suppressLineNumbers w:val="0"/>
              <w:spacing w:before="0" w:beforeAutospacing="0" w:after="0" w:afterAutospacing="0" w:line="240" w:lineRule="auto"/>
              <w:ind w:left="0" w:leftChars="0" w:right="0"/>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8. What approaches do you mainly use to acquire knowledge about home</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based stoma care? When you meet difficulties, do you seek help from medical staff, relatives, friends or peer patients? How effective is the support you actually obtain?</w:t>
            </w:r>
          </w:p>
        </w:tc>
      </w:tr>
      <w:tr w14:paraId="6061BF44">
        <w:tblPrEx>
          <w:tblBorders>
            <w:top w:val="single" w:color="000000" w:themeColor="text1" w:sz="8"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30" w:hRule="atLeast"/>
        </w:trPr>
        <w:tc>
          <w:tcPr>
            <w:tcW w:w="462" w:type="pct"/>
            <w:vMerge w:val="restart"/>
            <w:tcBorders>
              <w:tl2br w:val="nil"/>
              <w:tr2bl w:val="nil"/>
            </w:tcBorders>
            <w:shd w:val="clear" w:color="auto" w:fill="auto"/>
            <w:tcMar>
              <w:top w:w="160" w:type="dxa"/>
              <w:left w:w="160" w:type="dxa"/>
              <w:bottom w:w="160" w:type="dxa"/>
              <w:right w:w="160" w:type="dxa"/>
            </w:tcMar>
            <w:vAlign w:val="center"/>
          </w:tcPr>
          <w:p w14:paraId="1B9686F3">
            <w:pPr>
              <w:keepNext w:val="0"/>
              <w:keepLines w:val="0"/>
              <w:numPr>
                <w:ilvl w:val="0"/>
                <w:numId w:val="0"/>
              </w:numPr>
              <w:suppressLineNumbers w:val="0"/>
              <w:spacing w:before="0" w:beforeAutospacing="0" w:after="0" w:afterAutospacing="0" w:line="360" w:lineRule="auto"/>
              <w:ind w:left="0" w:right="0"/>
              <w:jc w:val="center"/>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Family meaning</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making</w:t>
            </w:r>
          </w:p>
        </w:tc>
        <w:tc>
          <w:tcPr>
            <w:tcW w:w="2285" w:type="pct"/>
            <w:tcBorders>
              <w:tl2br w:val="nil"/>
              <w:tr2bl w:val="nil"/>
            </w:tcBorders>
            <w:shd w:val="clear" w:color="auto" w:fill="auto"/>
            <w:tcMar>
              <w:top w:w="160" w:type="dxa"/>
              <w:left w:w="160" w:type="dxa"/>
              <w:bottom w:w="160" w:type="dxa"/>
              <w:right w:w="160" w:type="dxa"/>
            </w:tcMar>
            <w:vAlign w:val="center"/>
          </w:tcPr>
          <w:p w14:paraId="7B2748A4">
            <w:pPr>
              <w:keepNext w:val="0"/>
              <w:keepLines w:val="0"/>
              <w:numPr>
                <w:ilvl w:val="0"/>
                <w:numId w:val="0"/>
              </w:numPr>
              <w:suppressLineNumbers w:val="0"/>
              <w:spacing w:before="0" w:beforeAutospacing="0" w:after="0" w:afterAutospacing="0" w:line="240" w:lineRule="auto"/>
              <w:ind w:left="0" w:right="0"/>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9. From post</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operation up to the present, what changes have taken place in your perceptions and mindsets regarding the patient’s stoma</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related illness and family caregiving?</w:t>
            </w:r>
          </w:p>
        </w:tc>
        <w:tc>
          <w:tcPr>
            <w:tcW w:w="2252" w:type="pct"/>
            <w:tcBorders>
              <w:tl2br w:val="nil"/>
              <w:tr2bl w:val="nil"/>
            </w:tcBorders>
            <w:shd w:val="clear" w:color="auto" w:fill="auto"/>
            <w:tcMar>
              <w:top w:w="160" w:type="dxa"/>
              <w:left w:w="160" w:type="dxa"/>
              <w:bottom w:w="160" w:type="dxa"/>
              <w:right w:w="160" w:type="dxa"/>
            </w:tcMar>
            <w:vAlign w:val="center"/>
          </w:tcPr>
          <w:p w14:paraId="3297FABB">
            <w:pPr>
              <w:keepNext w:val="0"/>
              <w:keepLines w:val="0"/>
              <w:numPr>
                <w:ilvl w:val="0"/>
                <w:numId w:val="0"/>
              </w:numPr>
              <w:suppressLineNumbers w:val="0"/>
              <w:spacing w:before="0" w:beforeAutospacing="0" w:after="0" w:afterAutospacing="0" w:line="240" w:lineRule="auto"/>
              <w:ind w:left="0" w:leftChars="0" w:right="0"/>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9. From stoma surgery to the present, how have your thoughts and mindsets regarding stoma</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related illness and your own home</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based rehabilitation evolved?</w:t>
            </w:r>
          </w:p>
        </w:tc>
      </w:tr>
      <w:tr w14:paraId="7D13A914">
        <w:tblPrEx>
          <w:tblBorders>
            <w:top w:val="single" w:color="000000" w:themeColor="text1" w:sz="8"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30" w:hRule="atLeast"/>
        </w:trPr>
        <w:tc>
          <w:tcPr>
            <w:tcW w:w="462" w:type="pct"/>
            <w:vMerge w:val="continue"/>
            <w:tcBorders>
              <w:tl2br w:val="nil"/>
              <w:tr2bl w:val="nil"/>
            </w:tcBorders>
            <w:shd w:val="clear" w:color="auto" w:fill="auto"/>
            <w:tcMar>
              <w:top w:w="160" w:type="dxa"/>
              <w:left w:w="160" w:type="dxa"/>
              <w:bottom w:w="160" w:type="dxa"/>
              <w:right w:w="160" w:type="dxa"/>
            </w:tcMar>
            <w:vAlign w:val="center"/>
          </w:tcPr>
          <w:p w14:paraId="1FED8351">
            <w:pPr>
              <w:keepNext w:val="0"/>
              <w:keepLines w:val="0"/>
              <w:suppressLineNumbers w:val="0"/>
              <w:spacing w:before="0" w:beforeAutospacing="0" w:after="0" w:afterAutospacing="0" w:line="240" w:lineRule="auto"/>
              <w:ind w:left="0" w:leftChars="0" w:right="0" w:firstLine="0" w:firstLineChars="0"/>
              <w:rPr>
                <w:rFonts w:hint="default"/>
              </w:rPr>
            </w:pPr>
          </w:p>
        </w:tc>
        <w:tc>
          <w:tcPr>
            <w:tcW w:w="2285" w:type="pct"/>
            <w:tcBorders>
              <w:tl2br w:val="nil"/>
              <w:tr2bl w:val="nil"/>
            </w:tcBorders>
            <w:shd w:val="clear" w:color="auto" w:fill="auto"/>
            <w:tcMar>
              <w:top w:w="160" w:type="dxa"/>
              <w:left w:w="160" w:type="dxa"/>
              <w:bottom w:w="160" w:type="dxa"/>
              <w:right w:w="160" w:type="dxa"/>
            </w:tcMar>
            <w:vAlign w:val="center"/>
          </w:tcPr>
          <w:p w14:paraId="3D36CCBF">
            <w:pPr>
              <w:keepNext w:val="0"/>
              <w:keepLines w:val="0"/>
              <w:numPr>
                <w:ilvl w:val="0"/>
                <w:numId w:val="0"/>
              </w:numPr>
              <w:suppressLineNumbers w:val="0"/>
              <w:spacing w:before="0" w:beforeAutospacing="0" w:after="0" w:afterAutospacing="0" w:line="240" w:lineRule="auto"/>
              <w:ind w:left="0" w:leftChars="0" w:right="0"/>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10. Faced with long</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term care</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related stress, how do you regulate your own mindset to sustain your daily caregiving work?</w:t>
            </w:r>
          </w:p>
        </w:tc>
        <w:tc>
          <w:tcPr>
            <w:tcW w:w="2252" w:type="pct"/>
            <w:tcBorders>
              <w:tl2br w:val="nil"/>
              <w:tr2bl w:val="nil"/>
            </w:tcBorders>
            <w:shd w:val="clear" w:color="auto" w:fill="auto"/>
            <w:tcMar>
              <w:top w:w="160" w:type="dxa"/>
              <w:left w:w="160" w:type="dxa"/>
              <w:bottom w:w="160" w:type="dxa"/>
              <w:right w:w="160" w:type="dxa"/>
            </w:tcMar>
            <w:vAlign w:val="center"/>
          </w:tcPr>
          <w:p w14:paraId="4A3A0737">
            <w:pPr>
              <w:keepNext w:val="0"/>
              <w:keepLines w:val="0"/>
              <w:numPr>
                <w:ilvl w:val="0"/>
                <w:numId w:val="0"/>
              </w:numPr>
              <w:suppressLineNumbers w:val="0"/>
              <w:spacing w:before="0" w:beforeAutospacing="0" w:after="0" w:afterAutospacing="0" w:line="240" w:lineRule="auto"/>
              <w:ind w:left="0" w:leftChars="0" w:right="0"/>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10. Faced with stress caused by illness and home</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based care, what strategies do you use to adjust your emotions and mindset?</w:t>
            </w:r>
          </w:p>
        </w:tc>
      </w:tr>
      <w:tr w14:paraId="6350D3A2">
        <w:tblPrEx>
          <w:tblBorders>
            <w:top w:val="single" w:color="000000" w:themeColor="text1" w:sz="8"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252" w:hRule="atLeast"/>
        </w:trPr>
        <w:tc>
          <w:tcPr>
            <w:tcW w:w="462" w:type="pct"/>
            <w:vMerge w:val="restart"/>
            <w:tcBorders>
              <w:tl2br w:val="nil"/>
              <w:tr2bl w:val="nil"/>
            </w:tcBorders>
            <w:shd w:val="clear" w:color="auto" w:fill="auto"/>
            <w:tcMar>
              <w:top w:w="160" w:type="dxa"/>
              <w:left w:w="160" w:type="dxa"/>
              <w:bottom w:w="160" w:type="dxa"/>
              <w:right w:w="160" w:type="dxa"/>
            </w:tcMar>
            <w:vAlign w:val="center"/>
          </w:tcPr>
          <w:p w14:paraId="2CF6CF25">
            <w:pPr>
              <w:keepNext w:val="0"/>
              <w:keepLines w:val="0"/>
              <w:numPr>
                <w:ilvl w:val="0"/>
                <w:numId w:val="0"/>
              </w:numPr>
              <w:suppressLineNumbers w:val="0"/>
              <w:spacing w:before="0" w:beforeAutospacing="0" w:after="0" w:afterAutospacing="0" w:line="360" w:lineRule="auto"/>
              <w:ind w:left="0" w:right="0"/>
              <w:jc w:val="center"/>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Family adjustment and adaptation process</w:t>
            </w:r>
          </w:p>
          <w:p w14:paraId="31109908">
            <w:pPr>
              <w:keepNext w:val="0"/>
              <w:keepLines w:val="0"/>
              <w:numPr>
                <w:ilvl w:val="0"/>
                <w:numId w:val="0"/>
              </w:numPr>
              <w:suppressLineNumbers w:val="0"/>
              <w:spacing w:before="0" w:beforeAutospacing="0" w:after="0" w:afterAutospacing="0" w:line="360" w:lineRule="auto"/>
              <w:ind w:left="0" w:right="0"/>
              <w:jc w:val="center"/>
              <w:rPr>
                <w:rFonts w:hint="eastAsia" w:ascii="Times New Roman Regular" w:hAnsi="Times New Roman Regular" w:eastAsia="宋体" w:cs="Times New Roman Regular"/>
                <w:sz w:val="21"/>
                <w:szCs w:val="21"/>
                <w:lang w:val="en-US" w:eastAsia="zh-CN"/>
              </w:rPr>
            </w:pPr>
          </w:p>
        </w:tc>
        <w:tc>
          <w:tcPr>
            <w:tcW w:w="2285" w:type="pct"/>
            <w:tcBorders>
              <w:tl2br w:val="nil"/>
              <w:tr2bl w:val="nil"/>
            </w:tcBorders>
            <w:shd w:val="clear" w:color="auto" w:fill="auto"/>
            <w:tcMar>
              <w:top w:w="160" w:type="dxa"/>
              <w:left w:w="160" w:type="dxa"/>
              <w:bottom w:w="160" w:type="dxa"/>
              <w:right w:w="160" w:type="dxa"/>
            </w:tcMar>
            <w:vAlign w:val="center"/>
          </w:tcPr>
          <w:p w14:paraId="05A30CF7">
            <w:pPr>
              <w:keepNext w:val="0"/>
              <w:keepLines w:val="0"/>
              <w:numPr>
                <w:ilvl w:val="0"/>
                <w:numId w:val="0"/>
              </w:numPr>
              <w:suppressLineNumbers w:val="0"/>
              <w:spacing w:before="0" w:beforeAutospacing="0" w:after="0" w:afterAutospacing="0" w:line="240" w:lineRule="auto"/>
              <w:ind w:left="0" w:leftChars="0" w:right="0"/>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11. Since the patient’s discharge from hospital, has your family gradually developed stable care routines from the initial state of chaos? Do you feel fully adapted to home</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based caregiving life at present? What unresolved adaptation</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related problems still exist?</w:t>
            </w:r>
          </w:p>
        </w:tc>
        <w:tc>
          <w:tcPr>
            <w:tcW w:w="2252" w:type="pct"/>
            <w:tcBorders>
              <w:tl2br w:val="nil"/>
              <w:tr2bl w:val="nil"/>
            </w:tcBorders>
            <w:shd w:val="clear" w:color="auto" w:fill="auto"/>
            <w:tcMar>
              <w:top w:w="160" w:type="dxa"/>
              <w:left w:w="160" w:type="dxa"/>
              <w:bottom w:w="160" w:type="dxa"/>
              <w:right w:w="160" w:type="dxa"/>
            </w:tcMar>
            <w:vAlign w:val="center"/>
          </w:tcPr>
          <w:p w14:paraId="059F0A83">
            <w:pPr>
              <w:keepNext w:val="0"/>
              <w:keepLines w:val="0"/>
              <w:numPr>
                <w:ilvl w:val="0"/>
                <w:numId w:val="0"/>
              </w:numPr>
              <w:suppressLineNumbers w:val="0"/>
              <w:spacing w:before="0" w:beforeAutospacing="0" w:after="0" w:afterAutospacing="0" w:line="240" w:lineRule="auto"/>
              <w:ind w:left="0" w:leftChars="0" w:right="0"/>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11. Since returning home after discharge, have you and your family worked out relatively stable home</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based care routines? Do you think you and your family have adapted to stoma</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related home</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dwelling life? What aspects remain difficult for you to adapt to?</w:t>
            </w:r>
          </w:p>
          <w:p w14:paraId="48F5EB78">
            <w:pPr>
              <w:keepNext w:val="0"/>
              <w:keepLines w:val="0"/>
              <w:numPr>
                <w:ilvl w:val="0"/>
                <w:numId w:val="0"/>
              </w:numPr>
              <w:suppressLineNumbers w:val="0"/>
              <w:spacing w:before="0" w:beforeAutospacing="0" w:after="0" w:afterAutospacing="0" w:line="240" w:lineRule="auto"/>
              <w:ind w:left="0" w:leftChars="0" w:right="0"/>
              <w:rPr>
                <w:rFonts w:hint="eastAsia" w:ascii="Times New Roman Regular" w:hAnsi="Times New Roman Regular" w:eastAsia="宋体" w:cs="Times New Roman Regular"/>
                <w:sz w:val="21"/>
                <w:szCs w:val="21"/>
                <w:lang w:val="en-US" w:eastAsia="zh-CN"/>
              </w:rPr>
            </w:pPr>
          </w:p>
        </w:tc>
      </w:tr>
      <w:tr w14:paraId="396D5C9F">
        <w:tblPrEx>
          <w:tblBorders>
            <w:top w:val="single" w:color="000000" w:themeColor="text1" w:sz="8"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252" w:hRule="atLeast"/>
        </w:trPr>
        <w:tc>
          <w:tcPr>
            <w:tcW w:w="462" w:type="pct"/>
            <w:vMerge w:val="continue"/>
            <w:tcBorders>
              <w:bottom w:val="single" w:color="000000" w:sz="8" w:space="0"/>
              <w:tl2br w:val="nil"/>
              <w:tr2bl w:val="nil"/>
            </w:tcBorders>
            <w:shd w:val="clear" w:color="auto" w:fill="auto"/>
            <w:tcMar>
              <w:top w:w="160" w:type="dxa"/>
              <w:left w:w="160" w:type="dxa"/>
              <w:bottom w:w="160" w:type="dxa"/>
              <w:right w:w="160" w:type="dxa"/>
            </w:tcMar>
            <w:vAlign w:val="center"/>
          </w:tcPr>
          <w:p w14:paraId="1D8D5490">
            <w:pPr>
              <w:keepNext w:val="0"/>
              <w:keepLines w:val="0"/>
              <w:suppressLineNumbers w:val="0"/>
              <w:spacing w:before="0" w:beforeAutospacing="0" w:after="0" w:afterAutospacing="0" w:line="240" w:lineRule="auto"/>
              <w:ind w:left="0" w:leftChars="0" w:right="0" w:firstLine="0" w:firstLineChars="0"/>
              <w:rPr>
                <w:rFonts w:hint="default"/>
              </w:rPr>
            </w:pPr>
          </w:p>
        </w:tc>
        <w:tc>
          <w:tcPr>
            <w:tcW w:w="2285" w:type="pct"/>
            <w:tcBorders>
              <w:bottom w:val="single" w:color="000000" w:sz="8" w:space="0"/>
              <w:tl2br w:val="nil"/>
              <w:tr2bl w:val="nil"/>
            </w:tcBorders>
            <w:shd w:val="clear" w:color="auto" w:fill="auto"/>
            <w:tcMar>
              <w:top w:w="160" w:type="dxa"/>
              <w:left w:w="160" w:type="dxa"/>
              <w:bottom w:w="160" w:type="dxa"/>
              <w:right w:w="160" w:type="dxa"/>
            </w:tcMar>
            <w:vAlign w:val="center"/>
          </w:tcPr>
          <w:p w14:paraId="086DAA3D">
            <w:pPr>
              <w:keepNext w:val="0"/>
              <w:keepLines w:val="0"/>
              <w:numPr>
                <w:ilvl w:val="0"/>
                <w:numId w:val="4"/>
              </w:numPr>
              <w:suppressLineNumbers w:val="0"/>
              <w:spacing w:before="0" w:beforeAutospacing="0" w:after="0" w:afterAutospacing="0" w:line="240" w:lineRule="auto"/>
              <w:ind w:left="0" w:leftChars="0" w:right="0"/>
              <w:rPr>
                <w:rFonts w:hint="eastAsia"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What does your ideal family caregiving model look like? What needs and suggestions do you have for family care and hospital</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provided continuing</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care follow</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up services?</w:t>
            </w:r>
          </w:p>
        </w:tc>
        <w:tc>
          <w:tcPr>
            <w:tcW w:w="2252" w:type="pct"/>
            <w:tcBorders>
              <w:bottom w:val="single" w:color="000000" w:sz="8" w:space="0"/>
              <w:tl2br w:val="nil"/>
              <w:tr2bl w:val="nil"/>
            </w:tcBorders>
            <w:shd w:val="clear" w:color="auto" w:fill="auto"/>
            <w:tcMar>
              <w:top w:w="160" w:type="dxa"/>
              <w:left w:w="160" w:type="dxa"/>
              <w:bottom w:w="160" w:type="dxa"/>
              <w:right w:w="160" w:type="dxa"/>
            </w:tcMar>
            <w:vAlign w:val="center"/>
          </w:tcPr>
          <w:p w14:paraId="330649B5">
            <w:pPr>
              <w:keepNext w:val="0"/>
              <w:keepLines w:val="0"/>
              <w:numPr>
                <w:ilvl w:val="0"/>
                <w:numId w:val="0"/>
              </w:numPr>
              <w:suppressLineNumbers w:val="0"/>
              <w:spacing w:before="0" w:beforeAutospacing="0" w:after="0" w:afterAutospacing="0" w:line="240" w:lineRule="auto"/>
              <w:ind w:left="0" w:right="0"/>
              <w:rPr>
                <w:rFonts w:hint="eastAsia" w:ascii="Times New Roman Regular" w:hAnsi="Times New Roman Regular" w:eastAsia="宋体" w:cs="Times New Roman Regular"/>
                <w:sz w:val="21"/>
                <w:szCs w:val="21"/>
                <w:lang w:val="en-US" w:eastAsia="zh-CN"/>
              </w:rPr>
            </w:pPr>
            <w:r>
              <w:rPr>
                <w:rFonts w:hint="default" w:ascii="Times New Roman Regular" w:hAnsi="Times New Roman Regular" w:eastAsia="宋体" w:cs="Times New Roman Regular"/>
                <w:sz w:val="21"/>
                <w:szCs w:val="21"/>
                <w:lang w:val="en-US" w:eastAsia="zh-CN"/>
              </w:rPr>
              <w:t xml:space="preserve">12. </w:t>
            </w:r>
            <w:r>
              <w:rPr>
                <w:rFonts w:hint="eastAsia" w:ascii="Times New Roman Regular" w:hAnsi="Times New Roman Regular" w:eastAsia="宋体" w:cs="Times New Roman Regular"/>
                <w:sz w:val="21"/>
                <w:szCs w:val="21"/>
                <w:lang w:val="en-US" w:eastAsia="zh-CN"/>
              </w:rPr>
              <w:t>What is your ideal state of family care? What are your needs and suggestions concerning home</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based care and hospital post</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discharge continuing</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care follow</w:t>
            </w:r>
            <w:r>
              <w:rPr>
                <w:rFonts w:hint="default" w:ascii="Times New Roman Regular" w:hAnsi="Times New Roman Regular" w:eastAsia="宋体" w:cs="Times New Roman Regular"/>
                <w:sz w:val="21"/>
                <w:szCs w:val="21"/>
                <w:lang w:val="en-US" w:eastAsia="zh-CN"/>
              </w:rPr>
              <w:t>-</w:t>
            </w:r>
            <w:r>
              <w:rPr>
                <w:rFonts w:hint="eastAsia" w:ascii="Times New Roman Regular" w:hAnsi="Times New Roman Regular" w:eastAsia="宋体" w:cs="Times New Roman Regular"/>
                <w:sz w:val="21"/>
                <w:szCs w:val="21"/>
                <w:lang w:val="en-US" w:eastAsia="zh-CN"/>
              </w:rPr>
              <w:t>up services?</w:t>
            </w:r>
          </w:p>
        </w:tc>
      </w:tr>
    </w:tbl>
    <w:p w14:paraId="3577979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Regular">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EE116A"/>
    <w:multiLevelType w:val="singleLevel"/>
    <w:tmpl w:val="BEEE116A"/>
    <w:lvl w:ilvl="0" w:tentative="0">
      <w:start w:val="12"/>
      <w:numFmt w:val="decimal"/>
      <w:suff w:val="space"/>
      <w:lvlText w:val="%1."/>
      <w:lvlJc w:val="left"/>
    </w:lvl>
  </w:abstractNum>
  <w:abstractNum w:abstractNumId="1">
    <w:nsid w:val="DDB6F96E"/>
    <w:multiLevelType w:val="singleLevel"/>
    <w:tmpl w:val="DDB6F96E"/>
    <w:lvl w:ilvl="0" w:tentative="0">
      <w:start w:val="1"/>
      <w:numFmt w:val="decimal"/>
      <w:suff w:val="space"/>
      <w:lvlText w:val="%1."/>
      <w:lvlJc w:val="left"/>
    </w:lvl>
  </w:abstractNum>
  <w:abstractNum w:abstractNumId="2">
    <w:nsid w:val="E69A8FCD"/>
    <w:multiLevelType w:val="singleLevel"/>
    <w:tmpl w:val="E69A8FCD"/>
    <w:lvl w:ilvl="0" w:tentative="0">
      <w:start w:val="5"/>
      <w:numFmt w:val="decimal"/>
      <w:suff w:val="space"/>
      <w:lvlText w:val="%1."/>
      <w:lvlJc w:val="left"/>
    </w:lvl>
  </w:abstractNum>
  <w:abstractNum w:abstractNumId="3">
    <w:nsid w:val="EDDA4351"/>
    <w:multiLevelType w:val="singleLevel"/>
    <w:tmpl w:val="EDDA4351"/>
    <w:lvl w:ilvl="0" w:tentative="0">
      <w:start w:val="1"/>
      <w:numFmt w:val="decimal"/>
      <w:suff w:val="space"/>
      <w:lvlText w:val="%1."/>
      <w:lvlJc w:val="left"/>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6FF5572"/>
    <w:rsid w:val="738DA587"/>
    <w:rsid w:val="E6FF55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1</Lines>
  <Paragraphs>1</Paragraphs>
  <TotalTime>95</TotalTime>
  <ScaleCrop>false</ScaleCrop>
  <LinksUpToDate>false</LinksUpToDate>
  <CharactersWithSpaces>0</CharactersWithSpaces>
  <Application>WPS Office_7.4.1.8983_F1E327BC-269C-435d-A152-05C5408002CA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2026-09-08T00:52:00Z</dcterms:created>
  <dc:creator>鲁志卉</dc:creator>
  <cp:lastModifiedBy>鲁志卉</cp:lastModifiedBy>
  <dcterms:modified xsi:type="dcterms:W3CDTF">2026-09-10T11:13:27Z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2052-7.4.1.8983</vt:lpwstr>
  </property>
  <property fmtid="{D5CDD505-2E9C-101B-9397-08002B2CF9AE}" pid="3" name="ICV">
    <vt:lpwstr>B5F8EFE97B2BA036587B9E6A00968699_41</vt:lpwstr>
  </property>
</Properties>
</file>