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728008" w14:textId="77777777" w:rsidR="00173B68" w:rsidRDefault="00173B68" w:rsidP="00173B68">
      <w:pPr>
        <w:spacing w:after="160"/>
        <w:rPr>
          <w:b/>
          <w:sz w:val="26"/>
        </w:rPr>
      </w:pPr>
      <w:r>
        <w:rPr>
          <w:b/>
          <w:sz w:val="26"/>
        </w:rPr>
        <w:t>Supplementary Material</w:t>
      </w:r>
    </w:p>
    <w:p w14:paraId="19A69EE1" w14:textId="77777777" w:rsidR="00173B68" w:rsidRDefault="00173B68" w:rsidP="00173B68">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b/>
          <w:color w:val="000000"/>
          <w:sz w:val="22"/>
          <w:szCs w:val="24"/>
        </w:rPr>
      </w:pPr>
      <w:r>
        <w:rPr>
          <w:b/>
          <w:sz w:val="22"/>
        </w:rPr>
        <w:t xml:space="preserve">Table S1. </w:t>
      </w:r>
      <w:r>
        <w:rPr>
          <w:rFonts w:cs="Times New Roman"/>
          <w:b/>
          <w:color w:val="000000"/>
          <w:sz w:val="22"/>
          <w:szCs w:val="24"/>
        </w:rPr>
        <w:t>Number of heatwave days per calendar year, 2015-2025</w:t>
      </w:r>
    </w:p>
    <w:tbl>
      <w:tblPr>
        <w:tblW w:w="9923" w:type="dxa"/>
        <w:jc w:val="center"/>
        <w:tblLayout w:type="fixed"/>
        <w:tblLook w:val="0400" w:firstRow="0" w:lastRow="0" w:firstColumn="0" w:lastColumn="0" w:noHBand="0" w:noVBand="1"/>
      </w:tblPr>
      <w:tblGrid>
        <w:gridCol w:w="833"/>
        <w:gridCol w:w="810"/>
        <w:gridCol w:w="799"/>
        <w:gridCol w:w="900"/>
        <w:gridCol w:w="810"/>
        <w:gridCol w:w="810"/>
        <w:gridCol w:w="810"/>
        <w:gridCol w:w="810"/>
        <w:gridCol w:w="900"/>
        <w:gridCol w:w="810"/>
        <w:gridCol w:w="810"/>
        <w:gridCol w:w="821"/>
      </w:tblGrid>
      <w:tr w:rsidR="00173B68" w14:paraId="4C808141" w14:textId="77777777" w:rsidTr="00184712">
        <w:trPr>
          <w:trHeight w:val="429"/>
          <w:jc w:val="center"/>
        </w:trPr>
        <w:tc>
          <w:tcPr>
            <w:tcW w:w="833"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2829EDC3"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 Year</w:t>
            </w:r>
          </w:p>
        </w:tc>
        <w:tc>
          <w:tcPr>
            <w:tcW w:w="8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6B932B60"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2015</w:t>
            </w:r>
          </w:p>
        </w:tc>
        <w:tc>
          <w:tcPr>
            <w:tcW w:w="799"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07F40467"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2016</w:t>
            </w:r>
          </w:p>
        </w:tc>
        <w:tc>
          <w:tcPr>
            <w:tcW w:w="90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3759A714"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2017</w:t>
            </w:r>
          </w:p>
        </w:tc>
        <w:tc>
          <w:tcPr>
            <w:tcW w:w="8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056B84EF"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2018</w:t>
            </w:r>
          </w:p>
        </w:tc>
        <w:tc>
          <w:tcPr>
            <w:tcW w:w="8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08D77010"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2019</w:t>
            </w:r>
          </w:p>
        </w:tc>
        <w:tc>
          <w:tcPr>
            <w:tcW w:w="8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4BF2C1DF"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2020</w:t>
            </w:r>
          </w:p>
        </w:tc>
        <w:tc>
          <w:tcPr>
            <w:tcW w:w="8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3B045A5C"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2021</w:t>
            </w:r>
          </w:p>
        </w:tc>
        <w:tc>
          <w:tcPr>
            <w:tcW w:w="90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310B46CD"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2022</w:t>
            </w:r>
          </w:p>
        </w:tc>
        <w:tc>
          <w:tcPr>
            <w:tcW w:w="8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18A7F5F9"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2023</w:t>
            </w:r>
          </w:p>
        </w:tc>
        <w:tc>
          <w:tcPr>
            <w:tcW w:w="8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7E942094"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2024</w:t>
            </w:r>
          </w:p>
        </w:tc>
        <w:tc>
          <w:tcPr>
            <w:tcW w:w="821"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13B2C6C7"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2025</w:t>
            </w:r>
          </w:p>
        </w:tc>
      </w:tr>
      <w:tr w:rsidR="00173B68" w14:paraId="61B297E8" w14:textId="77777777" w:rsidTr="00184712">
        <w:trPr>
          <w:trHeight w:val="492"/>
          <w:jc w:val="center"/>
        </w:trPr>
        <w:tc>
          <w:tcPr>
            <w:tcW w:w="833"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78EB86F5"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n</w:t>
            </w:r>
          </w:p>
        </w:tc>
        <w:tc>
          <w:tcPr>
            <w:tcW w:w="8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7EA557DE"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12</w:t>
            </w:r>
          </w:p>
        </w:tc>
        <w:tc>
          <w:tcPr>
            <w:tcW w:w="799"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2828CB06"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10</w:t>
            </w:r>
          </w:p>
        </w:tc>
        <w:tc>
          <w:tcPr>
            <w:tcW w:w="90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400163E5"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10</w:t>
            </w:r>
          </w:p>
        </w:tc>
        <w:tc>
          <w:tcPr>
            <w:tcW w:w="8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1062234F"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11</w:t>
            </w:r>
          </w:p>
        </w:tc>
        <w:tc>
          <w:tcPr>
            <w:tcW w:w="8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1FF13C62"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4</w:t>
            </w:r>
          </w:p>
        </w:tc>
        <w:tc>
          <w:tcPr>
            <w:tcW w:w="8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04A6354D"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10</w:t>
            </w:r>
          </w:p>
        </w:tc>
        <w:tc>
          <w:tcPr>
            <w:tcW w:w="8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77577933"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11</w:t>
            </w:r>
          </w:p>
        </w:tc>
        <w:tc>
          <w:tcPr>
            <w:tcW w:w="90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71D19C80"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14</w:t>
            </w:r>
          </w:p>
        </w:tc>
        <w:tc>
          <w:tcPr>
            <w:tcW w:w="8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116DC7D3"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3</w:t>
            </w:r>
          </w:p>
        </w:tc>
        <w:tc>
          <w:tcPr>
            <w:tcW w:w="8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3B979DBA"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15</w:t>
            </w:r>
          </w:p>
        </w:tc>
        <w:tc>
          <w:tcPr>
            <w:tcW w:w="821"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428ACBA0" w14:textId="77777777" w:rsidR="00173B68" w:rsidRDefault="00173B68" w:rsidP="00184712">
            <w:pPr>
              <w:pBdr>
                <w:top w:val="none" w:sz="4" w:space="0" w:color="000000"/>
                <w:left w:val="none" w:sz="4" w:space="0" w:color="000000"/>
                <w:bottom w:val="none" w:sz="4" w:space="0" w:color="000000"/>
                <w:right w:val="none" w:sz="4" w:space="0" w:color="000000"/>
                <w:between w:val="none" w:sz="4" w:space="0" w:color="000000"/>
              </w:pBdr>
              <w:spacing w:line="240" w:lineRule="auto"/>
              <w:rPr>
                <w:rFonts w:cs="Times New Roman"/>
                <w:color w:val="000000"/>
                <w:sz w:val="22"/>
              </w:rPr>
            </w:pPr>
            <w:r>
              <w:rPr>
                <w:rFonts w:cs="Times New Roman"/>
                <w:color w:val="000000"/>
                <w:sz w:val="22"/>
              </w:rPr>
              <w:t>6</w:t>
            </w:r>
          </w:p>
        </w:tc>
      </w:tr>
    </w:tbl>
    <w:p w14:paraId="1B7A96DF" w14:textId="77777777" w:rsidR="00173B68" w:rsidRDefault="00173B68" w:rsidP="00173B68">
      <w:pPr>
        <w:spacing w:after="160"/>
      </w:pPr>
    </w:p>
    <w:p w14:paraId="48FA9897" w14:textId="77777777" w:rsidR="00173B68" w:rsidRDefault="00173B68" w:rsidP="00173B68">
      <w:pPr>
        <w:spacing w:after="80" w:line="240" w:lineRule="auto"/>
        <w:rPr>
          <w:sz w:val="28"/>
        </w:rPr>
      </w:pPr>
      <w:r>
        <w:rPr>
          <w:b/>
          <w:sz w:val="22"/>
        </w:rPr>
        <w:t>Table S2. 311 service request categories, descriptors, and record counts included in the exploratory screening analysis, New York City, 2015–2025.</w:t>
      </w:r>
    </w:p>
    <w:tbl>
      <w:tblPr>
        <w:tblW w:w="9360" w:type="dxa"/>
        <w:tblBorders>
          <w:insideH w:val="none" w:sz="4" w:space="0" w:color="000000"/>
          <w:insideV w:val="none" w:sz="4" w:space="0" w:color="000000"/>
        </w:tblBorders>
        <w:tblLayout w:type="fixed"/>
        <w:tblLook w:val="0600" w:firstRow="0" w:lastRow="0" w:firstColumn="0" w:lastColumn="0" w:noHBand="1" w:noVBand="1"/>
      </w:tblPr>
      <w:tblGrid>
        <w:gridCol w:w="7960"/>
        <w:gridCol w:w="1400"/>
      </w:tblGrid>
      <w:tr w:rsidR="00173B68" w14:paraId="37589C90" w14:textId="77777777" w:rsidTr="00184712">
        <w:tc>
          <w:tcPr>
            <w:tcW w:w="7960" w:type="dxa"/>
            <w:tcBorders>
              <w:top w:val="single" w:sz="8" w:space="0" w:color="000000"/>
              <w:left w:val="none" w:sz="4" w:space="0" w:color="000000"/>
              <w:bottom w:val="single" w:sz="6" w:space="0" w:color="000000"/>
              <w:right w:val="none" w:sz="4" w:space="0" w:color="000000"/>
            </w:tcBorders>
            <w:vAlign w:val="bottom"/>
          </w:tcPr>
          <w:p w14:paraId="50BCBFCE" w14:textId="77777777" w:rsidR="00173B68" w:rsidRDefault="00173B68" w:rsidP="00184712">
            <w:pPr>
              <w:spacing w:line="240" w:lineRule="auto"/>
              <w:rPr>
                <w:rFonts w:cs="Times New Roman"/>
                <w:b/>
                <w:bCs/>
                <w:sz w:val="22"/>
                <w:szCs w:val="20"/>
              </w:rPr>
            </w:pPr>
            <w:r>
              <w:rPr>
                <w:rFonts w:cs="Times New Roman"/>
                <w:b/>
                <w:bCs/>
                <w:sz w:val="22"/>
                <w:szCs w:val="20"/>
              </w:rPr>
              <w:t>Category</w:t>
            </w:r>
          </w:p>
          <w:p w14:paraId="741731B3" w14:textId="77777777" w:rsidR="00173B68" w:rsidRDefault="00173B68" w:rsidP="00184712">
            <w:pPr>
              <w:spacing w:line="240" w:lineRule="auto"/>
              <w:rPr>
                <w:rFonts w:cs="Times New Roman"/>
                <w:sz w:val="22"/>
                <w:szCs w:val="20"/>
              </w:rPr>
            </w:pPr>
            <w:r>
              <w:rPr>
                <w:rFonts w:cs="Times New Roman"/>
                <w:sz w:val="22"/>
                <w:szCs w:val="20"/>
              </w:rPr>
              <w:t xml:space="preserve">    Problem Detail (formerly descriptor)</w:t>
            </w:r>
          </w:p>
        </w:tc>
        <w:tc>
          <w:tcPr>
            <w:tcW w:w="1400" w:type="dxa"/>
            <w:tcBorders>
              <w:top w:val="single" w:sz="8" w:space="0" w:color="000000"/>
              <w:left w:val="none" w:sz="4" w:space="0" w:color="000000"/>
              <w:bottom w:val="single" w:sz="6" w:space="0" w:color="000000"/>
              <w:right w:val="none" w:sz="4" w:space="0" w:color="000000"/>
            </w:tcBorders>
            <w:vAlign w:val="bottom"/>
          </w:tcPr>
          <w:p w14:paraId="38DAA780" w14:textId="77777777" w:rsidR="00173B68" w:rsidRDefault="00173B68" w:rsidP="00184712">
            <w:pPr>
              <w:spacing w:line="240" w:lineRule="auto"/>
              <w:rPr>
                <w:rFonts w:cs="Times New Roman"/>
                <w:b/>
                <w:bCs/>
                <w:sz w:val="22"/>
                <w:szCs w:val="20"/>
              </w:rPr>
            </w:pPr>
            <w:r>
              <w:rPr>
                <w:rFonts w:cs="Times New Roman"/>
                <w:b/>
                <w:bCs/>
                <w:sz w:val="22"/>
                <w:szCs w:val="20"/>
              </w:rPr>
              <w:t xml:space="preserve">                N</w:t>
            </w:r>
          </w:p>
        </w:tc>
      </w:tr>
      <w:tr w:rsidR="00173B68" w14:paraId="311A76A9" w14:textId="77777777" w:rsidTr="00184712">
        <w:tc>
          <w:tcPr>
            <w:tcW w:w="7960" w:type="dxa"/>
            <w:tcBorders>
              <w:top w:val="single" w:sz="4" w:space="0" w:color="000000"/>
              <w:left w:val="none" w:sz="4" w:space="0" w:color="000000"/>
              <w:bottom w:val="none" w:sz="4" w:space="0" w:color="000000"/>
              <w:right w:val="none" w:sz="4" w:space="0" w:color="000000"/>
            </w:tcBorders>
          </w:tcPr>
          <w:p w14:paraId="5D7B0997" w14:textId="77777777" w:rsidR="00173B68" w:rsidRDefault="00173B68" w:rsidP="00184712">
            <w:pPr>
              <w:spacing w:line="240" w:lineRule="auto"/>
              <w:rPr>
                <w:rFonts w:cs="Times New Roman"/>
                <w:b/>
                <w:bCs/>
                <w:sz w:val="22"/>
                <w:szCs w:val="20"/>
              </w:rPr>
            </w:pPr>
            <w:r>
              <w:rPr>
                <w:rFonts w:cs="Times New Roman"/>
                <w:b/>
                <w:bCs/>
                <w:sz w:val="22"/>
                <w:szCs w:val="20"/>
              </w:rPr>
              <w:t>Air Conditioning</w:t>
            </w:r>
          </w:p>
        </w:tc>
        <w:tc>
          <w:tcPr>
            <w:tcW w:w="1400" w:type="dxa"/>
            <w:tcBorders>
              <w:top w:val="single" w:sz="4" w:space="0" w:color="000000"/>
              <w:left w:val="none" w:sz="4" w:space="0" w:color="000000"/>
              <w:bottom w:val="none" w:sz="4" w:space="0" w:color="000000"/>
              <w:right w:val="none" w:sz="4" w:space="0" w:color="000000"/>
            </w:tcBorders>
          </w:tcPr>
          <w:p w14:paraId="542BD86B" w14:textId="77777777" w:rsidR="00173B68" w:rsidRDefault="00173B68" w:rsidP="00184712">
            <w:pPr>
              <w:spacing w:line="240" w:lineRule="auto"/>
              <w:jc w:val="right"/>
              <w:rPr>
                <w:rFonts w:cs="Times New Roman"/>
                <w:b/>
                <w:bCs/>
                <w:sz w:val="22"/>
                <w:szCs w:val="20"/>
              </w:rPr>
            </w:pPr>
            <w:r>
              <w:rPr>
                <w:rFonts w:cs="Times New Roman"/>
                <w:b/>
                <w:bCs/>
                <w:sz w:val="22"/>
                <w:szCs w:val="20"/>
              </w:rPr>
              <w:t>52,478</w:t>
            </w:r>
          </w:p>
        </w:tc>
      </w:tr>
      <w:tr w:rsidR="00173B68" w14:paraId="7CC20CC9" w14:textId="77777777" w:rsidTr="00184712">
        <w:tc>
          <w:tcPr>
            <w:tcW w:w="7960" w:type="dxa"/>
            <w:tcBorders>
              <w:top w:val="none" w:sz="4" w:space="0" w:color="000000"/>
              <w:left w:val="none" w:sz="4" w:space="0" w:color="000000"/>
              <w:bottom w:val="none" w:sz="4" w:space="0" w:color="000000"/>
              <w:right w:val="none" w:sz="4" w:space="0" w:color="000000"/>
            </w:tcBorders>
          </w:tcPr>
          <w:p w14:paraId="5F46F98D" w14:textId="77777777" w:rsidR="00173B68" w:rsidRDefault="00173B68" w:rsidP="00184712">
            <w:pPr>
              <w:spacing w:line="240" w:lineRule="auto"/>
              <w:ind w:left="360"/>
              <w:rPr>
                <w:rFonts w:cs="Times New Roman"/>
                <w:sz w:val="22"/>
                <w:szCs w:val="20"/>
              </w:rPr>
            </w:pPr>
            <w:r>
              <w:rPr>
                <w:rFonts w:cs="Times New Roman"/>
                <w:sz w:val="22"/>
                <w:szCs w:val="20"/>
              </w:rPr>
              <w:t>Noise: air condition/ventilation equipment (NV1)</w:t>
            </w:r>
          </w:p>
        </w:tc>
        <w:tc>
          <w:tcPr>
            <w:tcW w:w="1400" w:type="dxa"/>
            <w:tcBorders>
              <w:top w:val="none" w:sz="4" w:space="0" w:color="000000"/>
              <w:left w:val="none" w:sz="4" w:space="0" w:color="000000"/>
              <w:bottom w:val="none" w:sz="4" w:space="0" w:color="000000"/>
              <w:right w:val="none" w:sz="4" w:space="0" w:color="000000"/>
            </w:tcBorders>
          </w:tcPr>
          <w:p w14:paraId="40E06CFD" w14:textId="77777777" w:rsidR="00173B68" w:rsidRDefault="00173B68" w:rsidP="00184712">
            <w:pPr>
              <w:spacing w:line="240" w:lineRule="auto"/>
              <w:jc w:val="right"/>
              <w:rPr>
                <w:rFonts w:cs="Times New Roman"/>
                <w:sz w:val="22"/>
                <w:szCs w:val="20"/>
              </w:rPr>
            </w:pPr>
            <w:r>
              <w:rPr>
                <w:rFonts w:cs="Times New Roman"/>
                <w:sz w:val="22"/>
                <w:szCs w:val="20"/>
              </w:rPr>
              <w:t>47,394</w:t>
            </w:r>
          </w:p>
        </w:tc>
      </w:tr>
      <w:tr w:rsidR="00173B68" w14:paraId="5EE3BDA1" w14:textId="77777777" w:rsidTr="00184712">
        <w:tc>
          <w:tcPr>
            <w:tcW w:w="7960" w:type="dxa"/>
            <w:tcBorders>
              <w:top w:val="none" w:sz="4" w:space="0" w:color="000000"/>
              <w:left w:val="none" w:sz="4" w:space="0" w:color="000000"/>
              <w:bottom w:val="none" w:sz="4" w:space="0" w:color="000000"/>
              <w:right w:val="none" w:sz="4" w:space="0" w:color="000000"/>
            </w:tcBorders>
          </w:tcPr>
          <w:p w14:paraId="3B7163EB" w14:textId="77777777" w:rsidR="00173B68" w:rsidRDefault="00173B68" w:rsidP="00184712">
            <w:pPr>
              <w:spacing w:line="240" w:lineRule="auto"/>
              <w:ind w:left="360"/>
              <w:rPr>
                <w:rFonts w:cs="Times New Roman"/>
                <w:sz w:val="22"/>
                <w:szCs w:val="20"/>
              </w:rPr>
            </w:pPr>
            <w:r>
              <w:rPr>
                <w:rFonts w:cs="Times New Roman"/>
                <w:sz w:val="22"/>
                <w:szCs w:val="20"/>
              </w:rPr>
              <w:t>Air Conditioning Problem</w:t>
            </w:r>
          </w:p>
        </w:tc>
        <w:tc>
          <w:tcPr>
            <w:tcW w:w="1400" w:type="dxa"/>
            <w:tcBorders>
              <w:top w:val="none" w:sz="4" w:space="0" w:color="000000"/>
              <w:left w:val="none" w:sz="4" w:space="0" w:color="000000"/>
              <w:bottom w:val="none" w:sz="4" w:space="0" w:color="000000"/>
              <w:right w:val="none" w:sz="4" w:space="0" w:color="000000"/>
            </w:tcBorders>
          </w:tcPr>
          <w:p w14:paraId="0813139A" w14:textId="77777777" w:rsidR="00173B68" w:rsidRDefault="00173B68" w:rsidP="00184712">
            <w:pPr>
              <w:spacing w:line="240" w:lineRule="auto"/>
              <w:jc w:val="right"/>
              <w:rPr>
                <w:rFonts w:cs="Times New Roman"/>
                <w:sz w:val="22"/>
                <w:szCs w:val="20"/>
              </w:rPr>
            </w:pPr>
            <w:r>
              <w:rPr>
                <w:rFonts w:cs="Times New Roman"/>
                <w:sz w:val="22"/>
                <w:szCs w:val="20"/>
              </w:rPr>
              <w:t>3,212</w:t>
            </w:r>
          </w:p>
        </w:tc>
      </w:tr>
      <w:tr w:rsidR="00173B68" w14:paraId="016B9CE0" w14:textId="77777777" w:rsidTr="00184712">
        <w:tc>
          <w:tcPr>
            <w:tcW w:w="7960" w:type="dxa"/>
            <w:tcBorders>
              <w:top w:val="none" w:sz="4" w:space="0" w:color="000000"/>
              <w:left w:val="none" w:sz="4" w:space="0" w:color="000000"/>
              <w:bottom w:val="none" w:sz="4" w:space="0" w:color="000000"/>
              <w:right w:val="none" w:sz="4" w:space="0" w:color="000000"/>
            </w:tcBorders>
          </w:tcPr>
          <w:p w14:paraId="61EEBCA7" w14:textId="77777777" w:rsidR="00173B68" w:rsidRDefault="00173B68" w:rsidP="00184712">
            <w:pPr>
              <w:spacing w:line="240" w:lineRule="auto"/>
              <w:ind w:left="360"/>
              <w:rPr>
                <w:rFonts w:cs="Times New Roman"/>
                <w:sz w:val="22"/>
                <w:szCs w:val="20"/>
              </w:rPr>
            </w:pPr>
            <w:r>
              <w:rPr>
                <w:rFonts w:cs="Times New Roman"/>
                <w:sz w:val="22"/>
                <w:szCs w:val="20"/>
              </w:rPr>
              <w:t>Door Open with Air Conditioning On</w:t>
            </w:r>
          </w:p>
        </w:tc>
        <w:tc>
          <w:tcPr>
            <w:tcW w:w="1400" w:type="dxa"/>
            <w:tcBorders>
              <w:top w:val="none" w:sz="4" w:space="0" w:color="000000"/>
              <w:left w:val="none" w:sz="4" w:space="0" w:color="000000"/>
              <w:bottom w:val="none" w:sz="4" w:space="0" w:color="000000"/>
              <w:right w:val="none" w:sz="4" w:space="0" w:color="000000"/>
            </w:tcBorders>
          </w:tcPr>
          <w:p w14:paraId="1EC8337A" w14:textId="77777777" w:rsidR="00173B68" w:rsidRDefault="00173B68" w:rsidP="00184712">
            <w:pPr>
              <w:spacing w:line="240" w:lineRule="auto"/>
              <w:jc w:val="right"/>
              <w:rPr>
                <w:rFonts w:cs="Times New Roman"/>
                <w:sz w:val="22"/>
                <w:szCs w:val="20"/>
              </w:rPr>
            </w:pPr>
            <w:r>
              <w:rPr>
                <w:rFonts w:cs="Times New Roman"/>
                <w:sz w:val="22"/>
                <w:szCs w:val="20"/>
              </w:rPr>
              <w:t>1,869</w:t>
            </w:r>
          </w:p>
        </w:tc>
      </w:tr>
      <w:tr w:rsidR="00173B68" w14:paraId="35573BA6" w14:textId="77777777" w:rsidTr="00184712">
        <w:tc>
          <w:tcPr>
            <w:tcW w:w="7960" w:type="dxa"/>
            <w:tcBorders>
              <w:top w:val="none" w:sz="4" w:space="0" w:color="000000"/>
              <w:left w:val="none" w:sz="4" w:space="0" w:color="000000"/>
              <w:bottom w:val="none" w:sz="4" w:space="0" w:color="000000"/>
              <w:right w:val="none" w:sz="4" w:space="0" w:color="000000"/>
            </w:tcBorders>
          </w:tcPr>
          <w:p w14:paraId="186DF0C7" w14:textId="77777777" w:rsidR="00173B68" w:rsidRDefault="00173B68" w:rsidP="00184712">
            <w:pPr>
              <w:spacing w:line="240" w:lineRule="auto"/>
              <w:ind w:left="360"/>
              <w:rPr>
                <w:rFonts w:cs="Times New Roman"/>
                <w:sz w:val="22"/>
                <w:szCs w:val="20"/>
              </w:rPr>
            </w:pPr>
            <w:r>
              <w:rPr>
                <w:rFonts w:cs="Times New Roman"/>
                <w:sz w:val="22"/>
                <w:szCs w:val="20"/>
              </w:rPr>
              <w:t>Noise: Air Condition/Ventilation Equip, Commercial (NJ2)</w:t>
            </w:r>
          </w:p>
        </w:tc>
        <w:tc>
          <w:tcPr>
            <w:tcW w:w="1400" w:type="dxa"/>
            <w:tcBorders>
              <w:top w:val="none" w:sz="4" w:space="0" w:color="000000"/>
              <w:left w:val="none" w:sz="4" w:space="0" w:color="000000"/>
              <w:bottom w:val="none" w:sz="4" w:space="0" w:color="000000"/>
              <w:right w:val="none" w:sz="4" w:space="0" w:color="000000"/>
            </w:tcBorders>
          </w:tcPr>
          <w:p w14:paraId="4CBACCFF" w14:textId="77777777" w:rsidR="00173B68" w:rsidRDefault="00173B68" w:rsidP="00184712">
            <w:pPr>
              <w:spacing w:line="240" w:lineRule="auto"/>
              <w:jc w:val="right"/>
              <w:rPr>
                <w:rFonts w:cs="Times New Roman"/>
                <w:sz w:val="22"/>
                <w:szCs w:val="20"/>
              </w:rPr>
            </w:pPr>
            <w:r>
              <w:rPr>
                <w:rFonts w:cs="Times New Roman"/>
                <w:sz w:val="22"/>
                <w:szCs w:val="20"/>
              </w:rPr>
              <w:t>2</w:t>
            </w:r>
          </w:p>
        </w:tc>
      </w:tr>
      <w:tr w:rsidR="00173B68" w14:paraId="00E8A62D" w14:textId="77777777" w:rsidTr="00184712">
        <w:tc>
          <w:tcPr>
            <w:tcW w:w="7960" w:type="dxa"/>
            <w:tcBorders>
              <w:top w:val="none" w:sz="4" w:space="0" w:color="000000"/>
              <w:left w:val="none" w:sz="4" w:space="0" w:color="000000"/>
              <w:bottom w:val="none" w:sz="4" w:space="0" w:color="000000"/>
              <w:right w:val="none" w:sz="4" w:space="0" w:color="000000"/>
            </w:tcBorders>
          </w:tcPr>
          <w:p w14:paraId="6E982BC4" w14:textId="77777777" w:rsidR="00173B68" w:rsidRDefault="00173B68" w:rsidP="00184712">
            <w:pPr>
              <w:spacing w:line="240" w:lineRule="auto"/>
              <w:ind w:left="360"/>
              <w:rPr>
                <w:rFonts w:cs="Times New Roman"/>
                <w:sz w:val="22"/>
                <w:szCs w:val="20"/>
              </w:rPr>
            </w:pPr>
            <w:r>
              <w:rPr>
                <w:rFonts w:cs="Times New Roman"/>
                <w:sz w:val="22"/>
                <w:szCs w:val="20"/>
              </w:rPr>
              <w:t>Illegal Air Conditioning During Drought (CJO)</w:t>
            </w:r>
          </w:p>
        </w:tc>
        <w:tc>
          <w:tcPr>
            <w:tcW w:w="1400" w:type="dxa"/>
            <w:tcBorders>
              <w:top w:val="none" w:sz="4" w:space="0" w:color="000000"/>
              <w:left w:val="none" w:sz="4" w:space="0" w:color="000000"/>
              <w:bottom w:val="none" w:sz="4" w:space="0" w:color="000000"/>
              <w:right w:val="none" w:sz="4" w:space="0" w:color="000000"/>
            </w:tcBorders>
          </w:tcPr>
          <w:p w14:paraId="5ED3DD96" w14:textId="77777777" w:rsidR="00173B68" w:rsidRDefault="00173B68" w:rsidP="00184712">
            <w:pPr>
              <w:spacing w:line="240" w:lineRule="auto"/>
              <w:jc w:val="right"/>
              <w:rPr>
                <w:rFonts w:cs="Times New Roman"/>
                <w:sz w:val="22"/>
                <w:szCs w:val="20"/>
              </w:rPr>
            </w:pPr>
            <w:r>
              <w:rPr>
                <w:rFonts w:cs="Times New Roman"/>
                <w:sz w:val="22"/>
                <w:szCs w:val="20"/>
              </w:rPr>
              <w:t>1</w:t>
            </w:r>
          </w:p>
        </w:tc>
      </w:tr>
      <w:tr w:rsidR="00173B68" w14:paraId="43DEB9CD" w14:textId="77777777" w:rsidTr="00184712">
        <w:tc>
          <w:tcPr>
            <w:tcW w:w="7960" w:type="dxa"/>
            <w:tcBorders>
              <w:top w:val="single" w:sz="4" w:space="0" w:color="000000"/>
              <w:left w:val="none" w:sz="4" w:space="0" w:color="000000"/>
              <w:bottom w:val="none" w:sz="4" w:space="0" w:color="000000"/>
              <w:right w:val="none" w:sz="4" w:space="0" w:color="000000"/>
            </w:tcBorders>
          </w:tcPr>
          <w:p w14:paraId="783BC84A" w14:textId="77777777" w:rsidR="00173B68" w:rsidRDefault="00173B68" w:rsidP="00184712">
            <w:pPr>
              <w:spacing w:line="240" w:lineRule="auto"/>
              <w:rPr>
                <w:rFonts w:cs="Times New Roman"/>
                <w:b/>
                <w:bCs/>
                <w:sz w:val="22"/>
                <w:szCs w:val="20"/>
              </w:rPr>
            </w:pPr>
            <w:r>
              <w:rPr>
                <w:rFonts w:cs="Times New Roman"/>
                <w:b/>
                <w:bCs/>
                <w:sz w:val="22"/>
                <w:szCs w:val="20"/>
              </w:rPr>
              <w:t>Beach/Pool/Sauna Complaint</w:t>
            </w:r>
          </w:p>
        </w:tc>
        <w:tc>
          <w:tcPr>
            <w:tcW w:w="1400" w:type="dxa"/>
            <w:tcBorders>
              <w:top w:val="single" w:sz="4" w:space="0" w:color="000000"/>
              <w:left w:val="none" w:sz="4" w:space="0" w:color="000000"/>
              <w:bottom w:val="none" w:sz="4" w:space="0" w:color="000000"/>
              <w:right w:val="none" w:sz="4" w:space="0" w:color="000000"/>
            </w:tcBorders>
          </w:tcPr>
          <w:p w14:paraId="287FA4B7" w14:textId="77777777" w:rsidR="00173B68" w:rsidRDefault="00173B68" w:rsidP="00184712">
            <w:pPr>
              <w:spacing w:line="240" w:lineRule="auto"/>
              <w:jc w:val="right"/>
              <w:rPr>
                <w:rFonts w:cs="Times New Roman"/>
                <w:b/>
                <w:bCs/>
                <w:sz w:val="22"/>
                <w:szCs w:val="20"/>
              </w:rPr>
            </w:pPr>
            <w:r>
              <w:rPr>
                <w:rFonts w:cs="Times New Roman"/>
                <w:b/>
                <w:bCs/>
                <w:sz w:val="22"/>
                <w:szCs w:val="20"/>
              </w:rPr>
              <w:t>1,921</w:t>
            </w:r>
          </w:p>
        </w:tc>
      </w:tr>
      <w:tr w:rsidR="00173B68" w14:paraId="764D9733" w14:textId="77777777" w:rsidTr="00184712">
        <w:tc>
          <w:tcPr>
            <w:tcW w:w="7960" w:type="dxa"/>
            <w:tcBorders>
              <w:top w:val="none" w:sz="4" w:space="0" w:color="000000"/>
              <w:left w:val="none" w:sz="4" w:space="0" w:color="000000"/>
              <w:bottom w:val="none" w:sz="4" w:space="0" w:color="000000"/>
              <w:right w:val="none" w:sz="4" w:space="0" w:color="000000"/>
            </w:tcBorders>
          </w:tcPr>
          <w:p w14:paraId="528AC596" w14:textId="77777777" w:rsidR="00173B68" w:rsidRDefault="00173B68" w:rsidP="00184712">
            <w:pPr>
              <w:spacing w:line="240" w:lineRule="auto"/>
              <w:ind w:left="360"/>
              <w:rPr>
                <w:rFonts w:cs="Times New Roman"/>
                <w:sz w:val="22"/>
                <w:szCs w:val="20"/>
              </w:rPr>
            </w:pPr>
            <w:r>
              <w:rPr>
                <w:rFonts w:cs="Times New Roman"/>
                <w:sz w:val="22"/>
                <w:szCs w:val="20"/>
              </w:rPr>
              <w:t>Beach/Pool Water</w:t>
            </w:r>
          </w:p>
        </w:tc>
        <w:tc>
          <w:tcPr>
            <w:tcW w:w="1400" w:type="dxa"/>
            <w:tcBorders>
              <w:top w:val="none" w:sz="4" w:space="0" w:color="000000"/>
              <w:left w:val="none" w:sz="4" w:space="0" w:color="000000"/>
              <w:bottom w:val="none" w:sz="4" w:space="0" w:color="000000"/>
              <w:right w:val="none" w:sz="4" w:space="0" w:color="000000"/>
            </w:tcBorders>
          </w:tcPr>
          <w:p w14:paraId="30CAFCB6" w14:textId="77777777" w:rsidR="00173B68" w:rsidRDefault="00173B68" w:rsidP="00184712">
            <w:pPr>
              <w:spacing w:line="240" w:lineRule="auto"/>
              <w:jc w:val="right"/>
              <w:rPr>
                <w:rFonts w:cs="Times New Roman"/>
                <w:sz w:val="22"/>
                <w:szCs w:val="20"/>
              </w:rPr>
            </w:pPr>
            <w:r>
              <w:rPr>
                <w:rFonts w:cs="Times New Roman"/>
                <w:sz w:val="22"/>
                <w:szCs w:val="20"/>
              </w:rPr>
              <w:t>928</w:t>
            </w:r>
          </w:p>
        </w:tc>
      </w:tr>
      <w:tr w:rsidR="00173B68" w14:paraId="79681716" w14:textId="77777777" w:rsidTr="00184712">
        <w:tc>
          <w:tcPr>
            <w:tcW w:w="7960" w:type="dxa"/>
            <w:tcBorders>
              <w:top w:val="none" w:sz="4" w:space="0" w:color="000000"/>
              <w:left w:val="none" w:sz="4" w:space="0" w:color="000000"/>
              <w:bottom w:val="none" w:sz="4" w:space="0" w:color="000000"/>
              <w:right w:val="none" w:sz="4" w:space="0" w:color="000000"/>
            </w:tcBorders>
          </w:tcPr>
          <w:p w14:paraId="19AE6B80" w14:textId="77777777" w:rsidR="00173B68" w:rsidRDefault="00173B68" w:rsidP="00184712">
            <w:pPr>
              <w:spacing w:line="240" w:lineRule="auto"/>
              <w:ind w:left="360"/>
              <w:rPr>
                <w:rFonts w:cs="Times New Roman"/>
                <w:sz w:val="22"/>
                <w:szCs w:val="20"/>
              </w:rPr>
            </w:pPr>
            <w:r>
              <w:rPr>
                <w:rFonts w:cs="Times New Roman"/>
                <w:sz w:val="22"/>
                <w:szCs w:val="20"/>
              </w:rPr>
              <w:t>Facility Maintenance</w:t>
            </w:r>
          </w:p>
        </w:tc>
        <w:tc>
          <w:tcPr>
            <w:tcW w:w="1400" w:type="dxa"/>
            <w:tcBorders>
              <w:top w:val="none" w:sz="4" w:space="0" w:color="000000"/>
              <w:left w:val="none" w:sz="4" w:space="0" w:color="000000"/>
              <w:bottom w:val="none" w:sz="4" w:space="0" w:color="000000"/>
              <w:right w:val="none" w:sz="4" w:space="0" w:color="000000"/>
            </w:tcBorders>
          </w:tcPr>
          <w:p w14:paraId="535EDD99" w14:textId="77777777" w:rsidR="00173B68" w:rsidRDefault="00173B68" w:rsidP="00184712">
            <w:pPr>
              <w:spacing w:line="240" w:lineRule="auto"/>
              <w:jc w:val="right"/>
              <w:rPr>
                <w:rFonts w:cs="Times New Roman"/>
                <w:sz w:val="22"/>
                <w:szCs w:val="20"/>
              </w:rPr>
            </w:pPr>
            <w:r>
              <w:rPr>
                <w:rFonts w:cs="Times New Roman"/>
                <w:sz w:val="22"/>
                <w:szCs w:val="20"/>
              </w:rPr>
              <w:t>569</w:t>
            </w:r>
          </w:p>
        </w:tc>
      </w:tr>
      <w:tr w:rsidR="00173B68" w14:paraId="4098AFA0" w14:textId="77777777" w:rsidTr="00184712">
        <w:tc>
          <w:tcPr>
            <w:tcW w:w="7960" w:type="dxa"/>
            <w:tcBorders>
              <w:top w:val="none" w:sz="4" w:space="0" w:color="000000"/>
              <w:left w:val="none" w:sz="4" w:space="0" w:color="000000"/>
              <w:bottom w:val="none" w:sz="4" w:space="0" w:color="000000"/>
              <w:right w:val="none" w:sz="4" w:space="0" w:color="000000"/>
            </w:tcBorders>
          </w:tcPr>
          <w:p w14:paraId="294AA566" w14:textId="77777777" w:rsidR="00173B68" w:rsidRDefault="00173B68" w:rsidP="00184712">
            <w:pPr>
              <w:spacing w:line="240" w:lineRule="auto"/>
              <w:ind w:left="360"/>
              <w:rPr>
                <w:rFonts w:cs="Times New Roman"/>
                <w:sz w:val="22"/>
                <w:szCs w:val="20"/>
              </w:rPr>
            </w:pPr>
            <w:r>
              <w:rPr>
                <w:rFonts w:cs="Times New Roman"/>
                <w:sz w:val="22"/>
                <w:szCs w:val="20"/>
              </w:rPr>
              <w:t>Safety Equipment/Signs</w:t>
            </w:r>
          </w:p>
        </w:tc>
        <w:tc>
          <w:tcPr>
            <w:tcW w:w="1400" w:type="dxa"/>
            <w:tcBorders>
              <w:top w:val="none" w:sz="4" w:space="0" w:color="000000"/>
              <w:left w:val="none" w:sz="4" w:space="0" w:color="000000"/>
              <w:bottom w:val="none" w:sz="4" w:space="0" w:color="000000"/>
              <w:right w:val="none" w:sz="4" w:space="0" w:color="000000"/>
            </w:tcBorders>
          </w:tcPr>
          <w:p w14:paraId="2FB7FE04" w14:textId="77777777" w:rsidR="00173B68" w:rsidRDefault="00173B68" w:rsidP="00184712">
            <w:pPr>
              <w:spacing w:line="240" w:lineRule="auto"/>
              <w:jc w:val="right"/>
              <w:rPr>
                <w:rFonts w:cs="Times New Roman"/>
                <w:sz w:val="22"/>
                <w:szCs w:val="20"/>
              </w:rPr>
            </w:pPr>
            <w:r>
              <w:rPr>
                <w:rFonts w:cs="Times New Roman"/>
                <w:sz w:val="22"/>
                <w:szCs w:val="20"/>
              </w:rPr>
              <w:t>351</w:t>
            </w:r>
          </w:p>
        </w:tc>
      </w:tr>
      <w:tr w:rsidR="00173B68" w14:paraId="7D4807E8" w14:textId="77777777" w:rsidTr="00184712">
        <w:tc>
          <w:tcPr>
            <w:tcW w:w="7960" w:type="dxa"/>
            <w:tcBorders>
              <w:top w:val="none" w:sz="4" w:space="0" w:color="000000"/>
              <w:left w:val="none" w:sz="4" w:space="0" w:color="000000"/>
              <w:bottom w:val="none" w:sz="4" w:space="0" w:color="000000"/>
              <w:right w:val="none" w:sz="4" w:space="0" w:color="000000"/>
            </w:tcBorders>
          </w:tcPr>
          <w:p w14:paraId="3C96749A" w14:textId="77777777" w:rsidR="00173B68" w:rsidRDefault="00173B68" w:rsidP="00184712">
            <w:pPr>
              <w:spacing w:line="240" w:lineRule="auto"/>
              <w:ind w:left="360"/>
              <w:rPr>
                <w:rFonts w:cs="Times New Roman"/>
                <w:sz w:val="22"/>
                <w:szCs w:val="20"/>
              </w:rPr>
            </w:pPr>
            <w:r>
              <w:rPr>
                <w:rFonts w:cs="Times New Roman"/>
                <w:sz w:val="22"/>
                <w:szCs w:val="20"/>
              </w:rPr>
              <w:t>Beach/Pool/Sauna Unpermitted</w:t>
            </w:r>
          </w:p>
        </w:tc>
        <w:tc>
          <w:tcPr>
            <w:tcW w:w="1400" w:type="dxa"/>
            <w:tcBorders>
              <w:top w:val="none" w:sz="4" w:space="0" w:color="000000"/>
              <w:left w:val="none" w:sz="4" w:space="0" w:color="000000"/>
              <w:bottom w:val="none" w:sz="4" w:space="0" w:color="000000"/>
              <w:right w:val="none" w:sz="4" w:space="0" w:color="000000"/>
            </w:tcBorders>
          </w:tcPr>
          <w:p w14:paraId="73040BDD" w14:textId="77777777" w:rsidR="00173B68" w:rsidRDefault="00173B68" w:rsidP="00184712">
            <w:pPr>
              <w:spacing w:line="240" w:lineRule="auto"/>
              <w:jc w:val="right"/>
              <w:rPr>
                <w:rFonts w:cs="Times New Roman"/>
                <w:sz w:val="22"/>
                <w:szCs w:val="20"/>
              </w:rPr>
            </w:pPr>
            <w:r>
              <w:rPr>
                <w:rFonts w:cs="Times New Roman"/>
                <w:sz w:val="22"/>
                <w:szCs w:val="20"/>
              </w:rPr>
              <w:t>54</w:t>
            </w:r>
          </w:p>
        </w:tc>
      </w:tr>
      <w:tr w:rsidR="00173B68" w14:paraId="02158669" w14:textId="77777777" w:rsidTr="00184712">
        <w:tc>
          <w:tcPr>
            <w:tcW w:w="7960" w:type="dxa"/>
            <w:tcBorders>
              <w:top w:val="none" w:sz="4" w:space="0" w:color="000000"/>
              <w:left w:val="none" w:sz="4" w:space="0" w:color="000000"/>
              <w:bottom w:val="none" w:sz="4" w:space="0" w:color="000000"/>
              <w:right w:val="none" w:sz="4" w:space="0" w:color="000000"/>
            </w:tcBorders>
          </w:tcPr>
          <w:p w14:paraId="4F643B67" w14:textId="77777777" w:rsidR="00173B68" w:rsidRDefault="00173B68" w:rsidP="00184712">
            <w:pPr>
              <w:spacing w:line="240" w:lineRule="auto"/>
              <w:ind w:left="360"/>
              <w:rPr>
                <w:rFonts w:cs="Times New Roman"/>
                <w:sz w:val="22"/>
                <w:szCs w:val="20"/>
              </w:rPr>
            </w:pPr>
            <w:r>
              <w:rPr>
                <w:rFonts w:cs="Times New Roman"/>
                <w:sz w:val="22"/>
                <w:szCs w:val="20"/>
              </w:rPr>
              <w:t>Indoor Pool Over Capacity</w:t>
            </w:r>
          </w:p>
        </w:tc>
        <w:tc>
          <w:tcPr>
            <w:tcW w:w="1400" w:type="dxa"/>
            <w:tcBorders>
              <w:top w:val="none" w:sz="4" w:space="0" w:color="000000"/>
              <w:left w:val="none" w:sz="4" w:space="0" w:color="000000"/>
              <w:bottom w:val="none" w:sz="4" w:space="0" w:color="000000"/>
              <w:right w:val="none" w:sz="4" w:space="0" w:color="000000"/>
            </w:tcBorders>
          </w:tcPr>
          <w:p w14:paraId="5347BC74" w14:textId="77777777" w:rsidR="00173B68" w:rsidRDefault="00173B68" w:rsidP="00184712">
            <w:pPr>
              <w:spacing w:line="240" w:lineRule="auto"/>
              <w:jc w:val="right"/>
              <w:rPr>
                <w:rFonts w:cs="Times New Roman"/>
                <w:sz w:val="22"/>
                <w:szCs w:val="20"/>
              </w:rPr>
            </w:pPr>
            <w:r>
              <w:rPr>
                <w:rFonts w:cs="Times New Roman"/>
                <w:sz w:val="22"/>
                <w:szCs w:val="20"/>
              </w:rPr>
              <w:t>19</w:t>
            </w:r>
          </w:p>
        </w:tc>
      </w:tr>
      <w:tr w:rsidR="00173B68" w14:paraId="45737E3F" w14:textId="77777777" w:rsidTr="00184712">
        <w:tc>
          <w:tcPr>
            <w:tcW w:w="7960" w:type="dxa"/>
            <w:tcBorders>
              <w:top w:val="none" w:sz="4" w:space="0" w:color="000000"/>
              <w:left w:val="none" w:sz="4" w:space="0" w:color="000000"/>
              <w:bottom w:val="none" w:sz="4" w:space="0" w:color="000000"/>
              <w:right w:val="none" w:sz="4" w:space="0" w:color="000000"/>
            </w:tcBorders>
          </w:tcPr>
          <w:p w14:paraId="0ED21C93" w14:textId="77777777" w:rsidR="00173B68" w:rsidRDefault="00173B68" w:rsidP="00184712">
            <w:pPr>
              <w:spacing w:line="240" w:lineRule="auto"/>
              <w:ind w:left="360"/>
              <w:rPr>
                <w:rFonts w:cs="Times New Roman"/>
                <w:i/>
                <w:iCs/>
                <w:sz w:val="22"/>
                <w:szCs w:val="20"/>
              </w:rPr>
            </w:pPr>
            <w:r>
              <w:rPr>
                <w:rFonts w:cs="Times New Roman"/>
                <w:i/>
                <w:iCs/>
                <w:sz w:val="22"/>
                <w:szCs w:val="20"/>
              </w:rPr>
              <w:t>Note: Excluded records with Location = Sauna/Steam Room.</w:t>
            </w:r>
          </w:p>
        </w:tc>
        <w:tc>
          <w:tcPr>
            <w:tcW w:w="1400" w:type="dxa"/>
            <w:tcBorders>
              <w:top w:val="none" w:sz="4" w:space="0" w:color="000000"/>
              <w:left w:val="none" w:sz="4" w:space="0" w:color="000000"/>
              <w:bottom w:val="none" w:sz="4" w:space="0" w:color="000000"/>
              <w:right w:val="none" w:sz="4" w:space="0" w:color="000000"/>
            </w:tcBorders>
          </w:tcPr>
          <w:p w14:paraId="2D9EF03F" w14:textId="77777777" w:rsidR="00173B68" w:rsidRDefault="00173B68" w:rsidP="00184712">
            <w:pPr>
              <w:spacing w:line="240" w:lineRule="auto"/>
              <w:rPr>
                <w:rFonts w:cs="Times New Roman"/>
                <w:sz w:val="22"/>
                <w:szCs w:val="20"/>
              </w:rPr>
            </w:pPr>
          </w:p>
        </w:tc>
      </w:tr>
      <w:tr w:rsidR="00173B68" w14:paraId="63A0AAC3" w14:textId="77777777" w:rsidTr="00184712">
        <w:tc>
          <w:tcPr>
            <w:tcW w:w="7960" w:type="dxa"/>
            <w:tcBorders>
              <w:top w:val="single" w:sz="4" w:space="0" w:color="000000"/>
              <w:left w:val="none" w:sz="4" w:space="0" w:color="000000"/>
              <w:bottom w:val="none" w:sz="4" w:space="0" w:color="000000"/>
              <w:right w:val="none" w:sz="4" w:space="0" w:color="000000"/>
            </w:tcBorders>
          </w:tcPr>
          <w:p w14:paraId="7ABF1D29" w14:textId="77777777" w:rsidR="00173B68" w:rsidRDefault="00173B68" w:rsidP="00184712">
            <w:pPr>
              <w:spacing w:line="240" w:lineRule="auto"/>
              <w:rPr>
                <w:rFonts w:cs="Times New Roman"/>
                <w:b/>
                <w:bCs/>
                <w:sz w:val="22"/>
                <w:szCs w:val="20"/>
              </w:rPr>
            </w:pPr>
            <w:r>
              <w:rPr>
                <w:rFonts w:cs="Times New Roman"/>
                <w:b/>
                <w:bCs/>
                <w:sz w:val="22"/>
                <w:szCs w:val="20"/>
              </w:rPr>
              <w:t>Cooling Tower</w:t>
            </w:r>
          </w:p>
        </w:tc>
        <w:tc>
          <w:tcPr>
            <w:tcW w:w="1400" w:type="dxa"/>
            <w:tcBorders>
              <w:top w:val="single" w:sz="4" w:space="0" w:color="000000"/>
              <w:left w:val="none" w:sz="4" w:space="0" w:color="000000"/>
              <w:bottom w:val="none" w:sz="4" w:space="0" w:color="000000"/>
              <w:right w:val="none" w:sz="4" w:space="0" w:color="000000"/>
            </w:tcBorders>
          </w:tcPr>
          <w:p w14:paraId="10CEABC7" w14:textId="77777777" w:rsidR="00173B68" w:rsidRDefault="00173B68" w:rsidP="00184712">
            <w:pPr>
              <w:spacing w:line="240" w:lineRule="auto"/>
              <w:jc w:val="right"/>
              <w:rPr>
                <w:rFonts w:cs="Times New Roman"/>
                <w:b/>
                <w:bCs/>
                <w:sz w:val="22"/>
                <w:szCs w:val="20"/>
              </w:rPr>
            </w:pPr>
            <w:r>
              <w:rPr>
                <w:rFonts w:cs="Times New Roman"/>
                <w:b/>
                <w:bCs/>
                <w:sz w:val="22"/>
                <w:szCs w:val="20"/>
              </w:rPr>
              <w:t>232</w:t>
            </w:r>
          </w:p>
        </w:tc>
      </w:tr>
      <w:tr w:rsidR="00173B68" w14:paraId="5B426BAB" w14:textId="77777777" w:rsidTr="00184712">
        <w:tc>
          <w:tcPr>
            <w:tcW w:w="7960" w:type="dxa"/>
            <w:tcBorders>
              <w:top w:val="none" w:sz="4" w:space="0" w:color="000000"/>
              <w:left w:val="none" w:sz="4" w:space="0" w:color="000000"/>
              <w:bottom w:val="none" w:sz="4" w:space="0" w:color="000000"/>
              <w:right w:val="none" w:sz="4" w:space="0" w:color="000000"/>
            </w:tcBorders>
          </w:tcPr>
          <w:p w14:paraId="25C3E0E5" w14:textId="77777777" w:rsidR="00173B68" w:rsidRDefault="00173B68" w:rsidP="00184712">
            <w:pPr>
              <w:spacing w:line="240" w:lineRule="auto"/>
              <w:ind w:left="360"/>
              <w:rPr>
                <w:rFonts w:cs="Times New Roman"/>
                <w:sz w:val="22"/>
                <w:szCs w:val="20"/>
              </w:rPr>
            </w:pPr>
            <w:r>
              <w:rPr>
                <w:rFonts w:cs="Times New Roman"/>
                <w:sz w:val="22"/>
                <w:szCs w:val="20"/>
              </w:rPr>
              <w:t>Broken/Defective</w:t>
            </w:r>
          </w:p>
        </w:tc>
        <w:tc>
          <w:tcPr>
            <w:tcW w:w="1400" w:type="dxa"/>
            <w:tcBorders>
              <w:top w:val="none" w:sz="4" w:space="0" w:color="000000"/>
              <w:left w:val="none" w:sz="4" w:space="0" w:color="000000"/>
              <w:bottom w:val="none" w:sz="4" w:space="0" w:color="000000"/>
              <w:right w:val="none" w:sz="4" w:space="0" w:color="000000"/>
            </w:tcBorders>
          </w:tcPr>
          <w:p w14:paraId="669773CD" w14:textId="77777777" w:rsidR="00173B68" w:rsidRDefault="00173B68" w:rsidP="00184712">
            <w:pPr>
              <w:spacing w:line="240" w:lineRule="auto"/>
              <w:jc w:val="right"/>
              <w:rPr>
                <w:rFonts w:cs="Times New Roman"/>
                <w:sz w:val="22"/>
                <w:szCs w:val="20"/>
              </w:rPr>
            </w:pPr>
            <w:r>
              <w:rPr>
                <w:rFonts w:cs="Times New Roman"/>
                <w:sz w:val="22"/>
                <w:szCs w:val="20"/>
              </w:rPr>
              <w:t>136</w:t>
            </w:r>
          </w:p>
        </w:tc>
      </w:tr>
      <w:tr w:rsidR="00173B68" w14:paraId="79383BD6" w14:textId="77777777" w:rsidTr="00184712">
        <w:tc>
          <w:tcPr>
            <w:tcW w:w="7960" w:type="dxa"/>
            <w:tcBorders>
              <w:top w:val="none" w:sz="4" w:space="0" w:color="000000"/>
              <w:left w:val="none" w:sz="4" w:space="0" w:color="000000"/>
              <w:bottom w:val="none" w:sz="4" w:space="0" w:color="000000"/>
              <w:right w:val="none" w:sz="4" w:space="0" w:color="000000"/>
            </w:tcBorders>
          </w:tcPr>
          <w:p w14:paraId="1E29640D" w14:textId="77777777" w:rsidR="00173B68" w:rsidRDefault="00173B68" w:rsidP="00184712">
            <w:pPr>
              <w:spacing w:line="240" w:lineRule="auto"/>
              <w:ind w:left="360"/>
              <w:rPr>
                <w:rFonts w:cs="Times New Roman"/>
                <w:sz w:val="22"/>
                <w:szCs w:val="20"/>
              </w:rPr>
            </w:pPr>
            <w:r>
              <w:rPr>
                <w:rFonts w:cs="Times New Roman"/>
                <w:sz w:val="22"/>
                <w:szCs w:val="20"/>
              </w:rPr>
              <w:t>Unsanitary Condition</w:t>
            </w:r>
          </w:p>
        </w:tc>
        <w:tc>
          <w:tcPr>
            <w:tcW w:w="1400" w:type="dxa"/>
            <w:tcBorders>
              <w:top w:val="none" w:sz="4" w:space="0" w:color="000000"/>
              <w:left w:val="none" w:sz="4" w:space="0" w:color="000000"/>
              <w:bottom w:val="none" w:sz="4" w:space="0" w:color="000000"/>
              <w:right w:val="none" w:sz="4" w:space="0" w:color="000000"/>
            </w:tcBorders>
          </w:tcPr>
          <w:p w14:paraId="34F013E6" w14:textId="77777777" w:rsidR="00173B68" w:rsidRDefault="00173B68" w:rsidP="00184712">
            <w:pPr>
              <w:spacing w:line="240" w:lineRule="auto"/>
              <w:jc w:val="right"/>
              <w:rPr>
                <w:rFonts w:cs="Times New Roman"/>
                <w:sz w:val="22"/>
                <w:szCs w:val="20"/>
              </w:rPr>
            </w:pPr>
            <w:r>
              <w:rPr>
                <w:rFonts w:cs="Times New Roman"/>
                <w:sz w:val="22"/>
                <w:szCs w:val="20"/>
              </w:rPr>
              <w:t>96</w:t>
            </w:r>
          </w:p>
        </w:tc>
      </w:tr>
      <w:tr w:rsidR="00173B68" w14:paraId="6F4AA6F9" w14:textId="77777777" w:rsidTr="00184712">
        <w:tc>
          <w:tcPr>
            <w:tcW w:w="7960" w:type="dxa"/>
            <w:tcBorders>
              <w:top w:val="single" w:sz="4" w:space="0" w:color="000000"/>
              <w:left w:val="none" w:sz="4" w:space="0" w:color="000000"/>
              <w:bottom w:val="none" w:sz="4" w:space="0" w:color="000000"/>
              <w:right w:val="none" w:sz="4" w:space="0" w:color="000000"/>
            </w:tcBorders>
          </w:tcPr>
          <w:p w14:paraId="7D5C8669" w14:textId="77777777" w:rsidR="00173B68" w:rsidRDefault="00173B68" w:rsidP="00184712">
            <w:pPr>
              <w:spacing w:line="240" w:lineRule="auto"/>
              <w:rPr>
                <w:rFonts w:cs="Times New Roman"/>
                <w:b/>
                <w:bCs/>
                <w:sz w:val="22"/>
                <w:szCs w:val="20"/>
              </w:rPr>
            </w:pPr>
            <w:r>
              <w:rPr>
                <w:rFonts w:cs="Times New Roman"/>
                <w:b/>
                <w:bCs/>
                <w:sz w:val="22"/>
                <w:szCs w:val="20"/>
              </w:rPr>
              <w:t>Water Hydrant</w:t>
            </w:r>
          </w:p>
        </w:tc>
        <w:tc>
          <w:tcPr>
            <w:tcW w:w="1400" w:type="dxa"/>
            <w:tcBorders>
              <w:top w:val="single" w:sz="4" w:space="0" w:color="000000"/>
              <w:left w:val="none" w:sz="4" w:space="0" w:color="000000"/>
              <w:bottom w:val="none" w:sz="4" w:space="0" w:color="000000"/>
              <w:right w:val="none" w:sz="4" w:space="0" w:color="000000"/>
            </w:tcBorders>
          </w:tcPr>
          <w:p w14:paraId="619D6C25" w14:textId="77777777" w:rsidR="00173B68" w:rsidRDefault="00173B68" w:rsidP="00184712">
            <w:pPr>
              <w:spacing w:line="240" w:lineRule="auto"/>
              <w:jc w:val="right"/>
              <w:rPr>
                <w:rFonts w:cs="Times New Roman"/>
                <w:b/>
                <w:bCs/>
                <w:sz w:val="22"/>
                <w:szCs w:val="20"/>
              </w:rPr>
            </w:pPr>
            <w:r>
              <w:rPr>
                <w:rFonts w:cs="Times New Roman"/>
                <w:b/>
                <w:bCs/>
                <w:sz w:val="22"/>
                <w:szCs w:val="20"/>
              </w:rPr>
              <w:t>281,565</w:t>
            </w:r>
          </w:p>
        </w:tc>
      </w:tr>
      <w:tr w:rsidR="00173B68" w14:paraId="19A83129" w14:textId="77777777" w:rsidTr="00184712">
        <w:tc>
          <w:tcPr>
            <w:tcW w:w="7960" w:type="dxa"/>
            <w:tcBorders>
              <w:top w:val="none" w:sz="4" w:space="0" w:color="000000"/>
              <w:left w:val="none" w:sz="4" w:space="0" w:color="000000"/>
              <w:bottom w:val="none" w:sz="4" w:space="0" w:color="000000"/>
              <w:right w:val="none" w:sz="4" w:space="0" w:color="000000"/>
            </w:tcBorders>
          </w:tcPr>
          <w:p w14:paraId="1DF48F00" w14:textId="77777777" w:rsidR="00173B68" w:rsidRDefault="00173B68" w:rsidP="00184712">
            <w:pPr>
              <w:spacing w:line="240" w:lineRule="auto"/>
              <w:ind w:left="360"/>
              <w:rPr>
                <w:rFonts w:cs="Times New Roman"/>
                <w:sz w:val="22"/>
                <w:szCs w:val="20"/>
              </w:rPr>
            </w:pPr>
            <w:r>
              <w:rPr>
                <w:rFonts w:cs="Times New Roman"/>
                <w:sz w:val="22"/>
                <w:szCs w:val="20"/>
              </w:rPr>
              <w:t>Hydrant Running Full (WA4)</w:t>
            </w:r>
          </w:p>
        </w:tc>
        <w:tc>
          <w:tcPr>
            <w:tcW w:w="1400" w:type="dxa"/>
            <w:tcBorders>
              <w:top w:val="none" w:sz="4" w:space="0" w:color="000000"/>
              <w:left w:val="none" w:sz="4" w:space="0" w:color="000000"/>
              <w:bottom w:val="none" w:sz="4" w:space="0" w:color="000000"/>
              <w:right w:val="none" w:sz="4" w:space="0" w:color="000000"/>
            </w:tcBorders>
          </w:tcPr>
          <w:p w14:paraId="4A1EC63F" w14:textId="77777777" w:rsidR="00173B68" w:rsidRDefault="00173B68" w:rsidP="00184712">
            <w:pPr>
              <w:spacing w:line="240" w:lineRule="auto"/>
              <w:jc w:val="right"/>
              <w:rPr>
                <w:rFonts w:cs="Times New Roman"/>
                <w:sz w:val="22"/>
                <w:szCs w:val="20"/>
              </w:rPr>
            </w:pPr>
            <w:r>
              <w:rPr>
                <w:rFonts w:cs="Times New Roman"/>
                <w:sz w:val="22"/>
                <w:szCs w:val="20"/>
              </w:rPr>
              <w:t>107,586</w:t>
            </w:r>
          </w:p>
        </w:tc>
      </w:tr>
      <w:tr w:rsidR="00173B68" w14:paraId="6EFA02C0" w14:textId="77777777" w:rsidTr="00184712">
        <w:tc>
          <w:tcPr>
            <w:tcW w:w="7960" w:type="dxa"/>
            <w:tcBorders>
              <w:top w:val="none" w:sz="4" w:space="0" w:color="000000"/>
              <w:left w:val="none" w:sz="4" w:space="0" w:color="000000"/>
              <w:bottom w:val="none" w:sz="4" w:space="0" w:color="000000"/>
              <w:right w:val="none" w:sz="4" w:space="0" w:color="000000"/>
            </w:tcBorders>
          </w:tcPr>
          <w:p w14:paraId="6472B64D" w14:textId="77777777" w:rsidR="00173B68" w:rsidRDefault="00173B68" w:rsidP="00184712">
            <w:pPr>
              <w:spacing w:line="240" w:lineRule="auto"/>
              <w:ind w:left="360"/>
              <w:rPr>
                <w:rFonts w:cs="Times New Roman"/>
                <w:sz w:val="22"/>
                <w:szCs w:val="20"/>
              </w:rPr>
            </w:pPr>
            <w:r>
              <w:rPr>
                <w:rFonts w:cs="Times New Roman"/>
                <w:sz w:val="22"/>
                <w:szCs w:val="20"/>
              </w:rPr>
              <w:t>Hydrant Running (WC3)</w:t>
            </w:r>
          </w:p>
        </w:tc>
        <w:tc>
          <w:tcPr>
            <w:tcW w:w="1400" w:type="dxa"/>
            <w:tcBorders>
              <w:top w:val="none" w:sz="4" w:space="0" w:color="000000"/>
              <w:left w:val="none" w:sz="4" w:space="0" w:color="000000"/>
              <w:bottom w:val="none" w:sz="4" w:space="0" w:color="000000"/>
              <w:right w:val="none" w:sz="4" w:space="0" w:color="000000"/>
            </w:tcBorders>
          </w:tcPr>
          <w:p w14:paraId="1FC8A1F5" w14:textId="77777777" w:rsidR="00173B68" w:rsidRDefault="00173B68" w:rsidP="00184712">
            <w:pPr>
              <w:spacing w:line="240" w:lineRule="auto"/>
              <w:jc w:val="right"/>
              <w:rPr>
                <w:rFonts w:cs="Times New Roman"/>
                <w:sz w:val="22"/>
                <w:szCs w:val="20"/>
              </w:rPr>
            </w:pPr>
            <w:r>
              <w:rPr>
                <w:rFonts w:cs="Times New Roman"/>
                <w:sz w:val="22"/>
                <w:szCs w:val="20"/>
              </w:rPr>
              <w:t>102,490</w:t>
            </w:r>
          </w:p>
        </w:tc>
      </w:tr>
      <w:tr w:rsidR="00173B68" w14:paraId="7CCFA28C" w14:textId="77777777" w:rsidTr="00184712">
        <w:tc>
          <w:tcPr>
            <w:tcW w:w="7960" w:type="dxa"/>
            <w:tcBorders>
              <w:top w:val="none" w:sz="4" w:space="0" w:color="000000"/>
              <w:left w:val="none" w:sz="4" w:space="0" w:color="000000"/>
              <w:bottom w:val="none" w:sz="4" w:space="0" w:color="000000"/>
              <w:right w:val="none" w:sz="4" w:space="0" w:color="000000"/>
            </w:tcBorders>
          </w:tcPr>
          <w:p w14:paraId="08487C49" w14:textId="77777777" w:rsidR="00173B68" w:rsidRDefault="00173B68" w:rsidP="00184712">
            <w:pPr>
              <w:spacing w:line="240" w:lineRule="auto"/>
              <w:ind w:left="360"/>
              <w:rPr>
                <w:rFonts w:cs="Times New Roman"/>
                <w:sz w:val="22"/>
                <w:szCs w:val="20"/>
              </w:rPr>
            </w:pPr>
            <w:r>
              <w:rPr>
                <w:rFonts w:cs="Times New Roman"/>
                <w:sz w:val="22"/>
                <w:szCs w:val="20"/>
              </w:rPr>
              <w:t>Fire Hydrant Emergency (FHE)</w:t>
            </w:r>
          </w:p>
        </w:tc>
        <w:tc>
          <w:tcPr>
            <w:tcW w:w="1400" w:type="dxa"/>
            <w:tcBorders>
              <w:top w:val="none" w:sz="4" w:space="0" w:color="000000"/>
              <w:left w:val="none" w:sz="4" w:space="0" w:color="000000"/>
              <w:bottom w:val="none" w:sz="4" w:space="0" w:color="000000"/>
              <w:right w:val="none" w:sz="4" w:space="0" w:color="000000"/>
            </w:tcBorders>
          </w:tcPr>
          <w:p w14:paraId="5FD4ABCC" w14:textId="77777777" w:rsidR="00173B68" w:rsidRDefault="00173B68" w:rsidP="00184712">
            <w:pPr>
              <w:spacing w:line="240" w:lineRule="auto"/>
              <w:jc w:val="right"/>
              <w:rPr>
                <w:rFonts w:cs="Times New Roman"/>
                <w:sz w:val="22"/>
                <w:szCs w:val="20"/>
              </w:rPr>
            </w:pPr>
            <w:r>
              <w:rPr>
                <w:rFonts w:cs="Times New Roman"/>
                <w:sz w:val="22"/>
                <w:szCs w:val="20"/>
              </w:rPr>
              <w:t>55,142</w:t>
            </w:r>
          </w:p>
        </w:tc>
      </w:tr>
      <w:tr w:rsidR="00173B68" w14:paraId="63FB5A16" w14:textId="77777777" w:rsidTr="00184712">
        <w:tc>
          <w:tcPr>
            <w:tcW w:w="7960" w:type="dxa"/>
            <w:tcBorders>
              <w:top w:val="none" w:sz="4" w:space="0" w:color="000000"/>
              <w:left w:val="none" w:sz="4" w:space="0" w:color="000000"/>
              <w:bottom w:val="none" w:sz="4" w:space="0" w:color="000000"/>
              <w:right w:val="none" w:sz="4" w:space="0" w:color="000000"/>
            </w:tcBorders>
          </w:tcPr>
          <w:p w14:paraId="449BD536" w14:textId="77777777" w:rsidR="00173B68" w:rsidRDefault="00173B68" w:rsidP="00184712">
            <w:pPr>
              <w:spacing w:line="240" w:lineRule="auto"/>
              <w:ind w:left="360"/>
              <w:rPr>
                <w:rFonts w:cs="Times New Roman"/>
                <w:sz w:val="22"/>
                <w:szCs w:val="20"/>
              </w:rPr>
            </w:pPr>
            <w:r>
              <w:rPr>
                <w:rFonts w:cs="Times New Roman"/>
                <w:sz w:val="22"/>
                <w:szCs w:val="20"/>
              </w:rPr>
              <w:t xml:space="preserve">Illegal Use </w:t>
            </w:r>
            <w:proofErr w:type="gramStart"/>
            <w:r>
              <w:rPr>
                <w:rFonts w:cs="Times New Roman"/>
                <w:sz w:val="22"/>
                <w:szCs w:val="20"/>
              </w:rPr>
              <w:t>Of</w:t>
            </w:r>
            <w:proofErr w:type="gramEnd"/>
            <w:r>
              <w:rPr>
                <w:rFonts w:cs="Times New Roman"/>
                <w:sz w:val="22"/>
                <w:szCs w:val="20"/>
              </w:rPr>
              <w:t xml:space="preserve"> A Hydrant (CIN)</w:t>
            </w:r>
          </w:p>
        </w:tc>
        <w:tc>
          <w:tcPr>
            <w:tcW w:w="1400" w:type="dxa"/>
            <w:tcBorders>
              <w:top w:val="none" w:sz="4" w:space="0" w:color="000000"/>
              <w:left w:val="none" w:sz="4" w:space="0" w:color="000000"/>
              <w:bottom w:val="none" w:sz="4" w:space="0" w:color="000000"/>
              <w:right w:val="none" w:sz="4" w:space="0" w:color="000000"/>
            </w:tcBorders>
          </w:tcPr>
          <w:p w14:paraId="294F584D" w14:textId="77777777" w:rsidR="00173B68" w:rsidRDefault="00173B68" w:rsidP="00184712">
            <w:pPr>
              <w:spacing w:line="240" w:lineRule="auto"/>
              <w:jc w:val="right"/>
              <w:rPr>
                <w:rFonts w:cs="Times New Roman"/>
                <w:sz w:val="22"/>
                <w:szCs w:val="20"/>
              </w:rPr>
            </w:pPr>
            <w:r>
              <w:rPr>
                <w:rFonts w:cs="Times New Roman"/>
                <w:sz w:val="22"/>
                <w:szCs w:val="20"/>
              </w:rPr>
              <w:t>15,734</w:t>
            </w:r>
          </w:p>
        </w:tc>
      </w:tr>
      <w:tr w:rsidR="00173B68" w14:paraId="4A655200" w14:textId="77777777" w:rsidTr="00184712">
        <w:tc>
          <w:tcPr>
            <w:tcW w:w="7960" w:type="dxa"/>
            <w:tcBorders>
              <w:top w:val="none" w:sz="4" w:space="0" w:color="000000"/>
              <w:left w:val="none" w:sz="4" w:space="0" w:color="000000"/>
              <w:bottom w:val="none" w:sz="4" w:space="0" w:color="000000"/>
              <w:right w:val="none" w:sz="4" w:space="0" w:color="000000"/>
            </w:tcBorders>
          </w:tcPr>
          <w:p w14:paraId="3CBBEF36" w14:textId="77777777" w:rsidR="00173B68" w:rsidRDefault="00173B68" w:rsidP="00184712">
            <w:pPr>
              <w:spacing w:line="240" w:lineRule="auto"/>
              <w:ind w:left="360"/>
              <w:rPr>
                <w:rFonts w:cs="Times New Roman"/>
                <w:sz w:val="22"/>
                <w:szCs w:val="20"/>
              </w:rPr>
            </w:pPr>
            <w:r>
              <w:rPr>
                <w:rFonts w:cs="Times New Roman"/>
                <w:sz w:val="22"/>
                <w:szCs w:val="20"/>
              </w:rPr>
              <w:t xml:space="preserve">Request </w:t>
            </w:r>
            <w:proofErr w:type="gramStart"/>
            <w:r>
              <w:rPr>
                <w:rFonts w:cs="Times New Roman"/>
                <w:sz w:val="22"/>
                <w:szCs w:val="20"/>
              </w:rPr>
              <w:t>To</w:t>
            </w:r>
            <w:proofErr w:type="gramEnd"/>
            <w:r>
              <w:rPr>
                <w:rFonts w:cs="Times New Roman"/>
                <w:sz w:val="22"/>
                <w:szCs w:val="20"/>
              </w:rPr>
              <w:t xml:space="preserve"> Open A Hydrant (WC4)</w:t>
            </w:r>
          </w:p>
        </w:tc>
        <w:tc>
          <w:tcPr>
            <w:tcW w:w="1400" w:type="dxa"/>
            <w:tcBorders>
              <w:top w:val="none" w:sz="4" w:space="0" w:color="000000"/>
              <w:left w:val="none" w:sz="4" w:space="0" w:color="000000"/>
              <w:bottom w:val="none" w:sz="4" w:space="0" w:color="000000"/>
              <w:right w:val="none" w:sz="4" w:space="0" w:color="000000"/>
            </w:tcBorders>
          </w:tcPr>
          <w:p w14:paraId="10D4AFB4" w14:textId="77777777" w:rsidR="00173B68" w:rsidRDefault="00173B68" w:rsidP="00184712">
            <w:pPr>
              <w:spacing w:line="240" w:lineRule="auto"/>
              <w:jc w:val="right"/>
              <w:rPr>
                <w:rFonts w:cs="Times New Roman"/>
                <w:sz w:val="22"/>
                <w:szCs w:val="20"/>
              </w:rPr>
            </w:pPr>
            <w:r>
              <w:rPr>
                <w:rFonts w:cs="Times New Roman"/>
                <w:sz w:val="22"/>
                <w:szCs w:val="20"/>
              </w:rPr>
              <w:t>380</w:t>
            </w:r>
          </w:p>
        </w:tc>
      </w:tr>
      <w:tr w:rsidR="00173B68" w14:paraId="0E2ABC02" w14:textId="77777777" w:rsidTr="00184712">
        <w:tc>
          <w:tcPr>
            <w:tcW w:w="7960" w:type="dxa"/>
            <w:tcBorders>
              <w:top w:val="none" w:sz="4" w:space="0" w:color="000000"/>
              <w:left w:val="none" w:sz="4" w:space="0" w:color="000000"/>
              <w:bottom w:val="none" w:sz="4" w:space="0" w:color="000000"/>
              <w:right w:val="none" w:sz="4" w:space="0" w:color="000000"/>
            </w:tcBorders>
          </w:tcPr>
          <w:p w14:paraId="2C079A06" w14:textId="77777777" w:rsidR="00173B68" w:rsidRDefault="00173B68" w:rsidP="00184712">
            <w:pPr>
              <w:spacing w:line="240" w:lineRule="auto"/>
              <w:ind w:left="360"/>
              <w:rPr>
                <w:rFonts w:cs="Times New Roman"/>
                <w:sz w:val="22"/>
                <w:szCs w:val="20"/>
              </w:rPr>
            </w:pPr>
            <w:r>
              <w:rPr>
                <w:rFonts w:cs="Times New Roman"/>
                <w:sz w:val="22"/>
                <w:szCs w:val="20"/>
              </w:rPr>
              <w:t>Remove Hydrant Locking Device (WC6)</w:t>
            </w:r>
          </w:p>
        </w:tc>
        <w:tc>
          <w:tcPr>
            <w:tcW w:w="1400" w:type="dxa"/>
            <w:tcBorders>
              <w:top w:val="none" w:sz="4" w:space="0" w:color="000000"/>
              <w:left w:val="none" w:sz="4" w:space="0" w:color="000000"/>
              <w:bottom w:val="none" w:sz="4" w:space="0" w:color="000000"/>
              <w:right w:val="none" w:sz="4" w:space="0" w:color="000000"/>
            </w:tcBorders>
          </w:tcPr>
          <w:p w14:paraId="3AACB1B8" w14:textId="77777777" w:rsidR="00173B68" w:rsidRDefault="00173B68" w:rsidP="00184712">
            <w:pPr>
              <w:spacing w:line="240" w:lineRule="auto"/>
              <w:jc w:val="right"/>
              <w:rPr>
                <w:rFonts w:cs="Times New Roman"/>
                <w:sz w:val="22"/>
                <w:szCs w:val="20"/>
              </w:rPr>
            </w:pPr>
            <w:r>
              <w:rPr>
                <w:rFonts w:cs="Times New Roman"/>
                <w:sz w:val="22"/>
                <w:szCs w:val="20"/>
              </w:rPr>
              <w:t>233</w:t>
            </w:r>
          </w:p>
        </w:tc>
      </w:tr>
      <w:tr w:rsidR="00173B68" w14:paraId="238E4A4E" w14:textId="77777777" w:rsidTr="00184712">
        <w:tc>
          <w:tcPr>
            <w:tcW w:w="7960" w:type="dxa"/>
            <w:tcBorders>
              <w:top w:val="single" w:sz="4" w:space="0" w:color="000000"/>
              <w:left w:val="none" w:sz="4" w:space="0" w:color="000000"/>
              <w:bottom w:val="none" w:sz="4" w:space="0" w:color="000000"/>
              <w:right w:val="none" w:sz="4" w:space="0" w:color="000000"/>
            </w:tcBorders>
          </w:tcPr>
          <w:p w14:paraId="187B5C3D" w14:textId="77777777" w:rsidR="00173B68" w:rsidRDefault="00173B68" w:rsidP="00184712">
            <w:pPr>
              <w:spacing w:line="240" w:lineRule="auto"/>
              <w:rPr>
                <w:rFonts w:cs="Times New Roman"/>
                <w:b/>
                <w:bCs/>
                <w:sz w:val="22"/>
                <w:szCs w:val="20"/>
              </w:rPr>
            </w:pPr>
            <w:r>
              <w:rPr>
                <w:rFonts w:cs="Times New Roman"/>
                <w:b/>
                <w:bCs/>
                <w:sz w:val="22"/>
                <w:szCs w:val="20"/>
              </w:rPr>
              <w:t>Hose</w:t>
            </w:r>
          </w:p>
        </w:tc>
        <w:tc>
          <w:tcPr>
            <w:tcW w:w="1400" w:type="dxa"/>
            <w:tcBorders>
              <w:top w:val="single" w:sz="4" w:space="0" w:color="000000"/>
              <w:left w:val="none" w:sz="4" w:space="0" w:color="000000"/>
              <w:bottom w:val="none" w:sz="4" w:space="0" w:color="000000"/>
              <w:right w:val="none" w:sz="4" w:space="0" w:color="000000"/>
            </w:tcBorders>
          </w:tcPr>
          <w:p w14:paraId="4F8E5CE3" w14:textId="77777777" w:rsidR="00173B68" w:rsidRDefault="00173B68" w:rsidP="00184712">
            <w:pPr>
              <w:spacing w:line="240" w:lineRule="auto"/>
              <w:jc w:val="right"/>
              <w:rPr>
                <w:rFonts w:cs="Times New Roman"/>
                <w:b/>
                <w:bCs/>
                <w:sz w:val="22"/>
                <w:szCs w:val="20"/>
              </w:rPr>
            </w:pPr>
            <w:r>
              <w:rPr>
                <w:rFonts w:cs="Times New Roman"/>
                <w:b/>
                <w:bCs/>
                <w:sz w:val="22"/>
                <w:szCs w:val="20"/>
              </w:rPr>
              <w:t>678</w:t>
            </w:r>
          </w:p>
        </w:tc>
      </w:tr>
      <w:tr w:rsidR="00173B68" w14:paraId="184B9F20" w14:textId="77777777" w:rsidTr="00184712">
        <w:tc>
          <w:tcPr>
            <w:tcW w:w="7960" w:type="dxa"/>
            <w:tcBorders>
              <w:top w:val="none" w:sz="4" w:space="0" w:color="000000"/>
              <w:left w:val="none" w:sz="4" w:space="0" w:color="000000"/>
              <w:bottom w:val="none" w:sz="4" w:space="0" w:color="000000"/>
              <w:right w:val="none" w:sz="4" w:space="0" w:color="000000"/>
            </w:tcBorders>
          </w:tcPr>
          <w:p w14:paraId="24C56402" w14:textId="77777777" w:rsidR="00173B68" w:rsidRDefault="00173B68" w:rsidP="00184712">
            <w:pPr>
              <w:spacing w:line="240" w:lineRule="auto"/>
              <w:ind w:left="360"/>
              <w:rPr>
                <w:rFonts w:cs="Times New Roman"/>
                <w:sz w:val="22"/>
                <w:szCs w:val="20"/>
              </w:rPr>
            </w:pPr>
            <w:r>
              <w:rPr>
                <w:rFonts w:cs="Times New Roman"/>
                <w:sz w:val="22"/>
                <w:szCs w:val="20"/>
              </w:rPr>
              <w:t xml:space="preserve">Illegal Use </w:t>
            </w:r>
            <w:proofErr w:type="gramStart"/>
            <w:r>
              <w:rPr>
                <w:rFonts w:cs="Times New Roman"/>
                <w:sz w:val="22"/>
                <w:szCs w:val="20"/>
              </w:rPr>
              <w:t>Of</w:t>
            </w:r>
            <w:proofErr w:type="gramEnd"/>
            <w:r>
              <w:rPr>
                <w:rFonts w:cs="Times New Roman"/>
                <w:sz w:val="22"/>
                <w:szCs w:val="20"/>
              </w:rPr>
              <w:t xml:space="preserve"> Hose - Other (CCO)</w:t>
            </w:r>
          </w:p>
        </w:tc>
        <w:tc>
          <w:tcPr>
            <w:tcW w:w="1400" w:type="dxa"/>
            <w:tcBorders>
              <w:top w:val="none" w:sz="4" w:space="0" w:color="000000"/>
              <w:left w:val="none" w:sz="4" w:space="0" w:color="000000"/>
              <w:bottom w:val="none" w:sz="4" w:space="0" w:color="000000"/>
              <w:right w:val="none" w:sz="4" w:space="0" w:color="000000"/>
            </w:tcBorders>
          </w:tcPr>
          <w:p w14:paraId="439A7A1E" w14:textId="77777777" w:rsidR="00173B68" w:rsidRDefault="00173B68" w:rsidP="00184712">
            <w:pPr>
              <w:spacing w:line="240" w:lineRule="auto"/>
              <w:jc w:val="right"/>
              <w:rPr>
                <w:rFonts w:cs="Times New Roman"/>
                <w:sz w:val="22"/>
                <w:szCs w:val="20"/>
              </w:rPr>
            </w:pPr>
            <w:r>
              <w:rPr>
                <w:rFonts w:cs="Times New Roman"/>
                <w:sz w:val="22"/>
                <w:szCs w:val="20"/>
              </w:rPr>
              <w:t>319</w:t>
            </w:r>
          </w:p>
        </w:tc>
      </w:tr>
      <w:tr w:rsidR="00173B68" w14:paraId="039DA9DE" w14:textId="77777777" w:rsidTr="00184712">
        <w:tc>
          <w:tcPr>
            <w:tcW w:w="7960" w:type="dxa"/>
            <w:tcBorders>
              <w:top w:val="none" w:sz="4" w:space="0" w:color="000000"/>
              <w:left w:val="none" w:sz="4" w:space="0" w:color="000000"/>
              <w:bottom w:val="none" w:sz="4" w:space="0" w:color="000000"/>
              <w:right w:val="none" w:sz="4" w:space="0" w:color="000000"/>
            </w:tcBorders>
          </w:tcPr>
          <w:p w14:paraId="28245A61" w14:textId="77777777" w:rsidR="00173B68" w:rsidRDefault="00173B68" w:rsidP="00184712">
            <w:pPr>
              <w:spacing w:line="240" w:lineRule="auto"/>
              <w:ind w:left="360"/>
              <w:rPr>
                <w:rFonts w:cs="Times New Roman"/>
                <w:sz w:val="22"/>
                <w:szCs w:val="20"/>
              </w:rPr>
            </w:pPr>
            <w:r>
              <w:rPr>
                <w:rFonts w:cs="Times New Roman"/>
                <w:sz w:val="22"/>
                <w:szCs w:val="20"/>
              </w:rPr>
              <w:t xml:space="preserve">Illegal Use </w:t>
            </w:r>
            <w:proofErr w:type="gramStart"/>
            <w:r>
              <w:rPr>
                <w:rFonts w:cs="Times New Roman"/>
                <w:sz w:val="22"/>
                <w:szCs w:val="20"/>
              </w:rPr>
              <w:t>Of</w:t>
            </w:r>
            <w:proofErr w:type="gramEnd"/>
            <w:r>
              <w:rPr>
                <w:rFonts w:cs="Times New Roman"/>
                <w:sz w:val="22"/>
                <w:szCs w:val="20"/>
              </w:rPr>
              <w:t xml:space="preserve"> Hose - Private Residence (CCR)</w:t>
            </w:r>
          </w:p>
        </w:tc>
        <w:tc>
          <w:tcPr>
            <w:tcW w:w="1400" w:type="dxa"/>
            <w:tcBorders>
              <w:top w:val="none" w:sz="4" w:space="0" w:color="000000"/>
              <w:left w:val="none" w:sz="4" w:space="0" w:color="000000"/>
              <w:bottom w:val="none" w:sz="4" w:space="0" w:color="000000"/>
              <w:right w:val="none" w:sz="4" w:space="0" w:color="000000"/>
            </w:tcBorders>
          </w:tcPr>
          <w:p w14:paraId="15AC0738" w14:textId="77777777" w:rsidR="00173B68" w:rsidRDefault="00173B68" w:rsidP="00184712">
            <w:pPr>
              <w:spacing w:line="240" w:lineRule="auto"/>
              <w:jc w:val="right"/>
              <w:rPr>
                <w:rFonts w:cs="Times New Roman"/>
                <w:sz w:val="22"/>
                <w:szCs w:val="20"/>
              </w:rPr>
            </w:pPr>
            <w:r>
              <w:rPr>
                <w:rFonts w:cs="Times New Roman"/>
                <w:sz w:val="22"/>
                <w:szCs w:val="20"/>
              </w:rPr>
              <w:t>239</w:t>
            </w:r>
          </w:p>
        </w:tc>
      </w:tr>
      <w:tr w:rsidR="00173B68" w14:paraId="5090ECC3" w14:textId="77777777" w:rsidTr="00184712">
        <w:tc>
          <w:tcPr>
            <w:tcW w:w="7960" w:type="dxa"/>
            <w:tcBorders>
              <w:top w:val="none" w:sz="4" w:space="0" w:color="000000"/>
              <w:left w:val="none" w:sz="4" w:space="0" w:color="000000"/>
              <w:bottom w:val="none" w:sz="4" w:space="0" w:color="000000"/>
              <w:right w:val="none" w:sz="4" w:space="0" w:color="000000"/>
            </w:tcBorders>
          </w:tcPr>
          <w:p w14:paraId="528A57CE" w14:textId="77777777" w:rsidR="00173B68" w:rsidRDefault="00173B68" w:rsidP="00184712">
            <w:pPr>
              <w:spacing w:line="240" w:lineRule="auto"/>
              <w:ind w:left="360"/>
              <w:rPr>
                <w:rFonts w:cs="Times New Roman"/>
                <w:sz w:val="22"/>
                <w:szCs w:val="20"/>
              </w:rPr>
            </w:pPr>
            <w:r>
              <w:rPr>
                <w:rFonts w:cs="Times New Roman"/>
                <w:sz w:val="22"/>
                <w:szCs w:val="20"/>
              </w:rPr>
              <w:t xml:space="preserve">Illegal Use </w:t>
            </w:r>
            <w:proofErr w:type="gramStart"/>
            <w:r>
              <w:rPr>
                <w:rFonts w:cs="Times New Roman"/>
                <w:sz w:val="22"/>
                <w:szCs w:val="20"/>
              </w:rPr>
              <w:t>Of</w:t>
            </w:r>
            <w:proofErr w:type="gramEnd"/>
            <w:r>
              <w:rPr>
                <w:rFonts w:cs="Times New Roman"/>
                <w:sz w:val="22"/>
                <w:szCs w:val="20"/>
              </w:rPr>
              <w:t xml:space="preserve"> Hose - Private Residence</w:t>
            </w:r>
          </w:p>
        </w:tc>
        <w:tc>
          <w:tcPr>
            <w:tcW w:w="1400" w:type="dxa"/>
            <w:tcBorders>
              <w:top w:val="none" w:sz="4" w:space="0" w:color="000000"/>
              <w:left w:val="none" w:sz="4" w:space="0" w:color="000000"/>
              <w:bottom w:val="none" w:sz="4" w:space="0" w:color="000000"/>
              <w:right w:val="none" w:sz="4" w:space="0" w:color="000000"/>
            </w:tcBorders>
          </w:tcPr>
          <w:p w14:paraId="20574F7B" w14:textId="77777777" w:rsidR="00173B68" w:rsidRDefault="00173B68" w:rsidP="00184712">
            <w:pPr>
              <w:spacing w:line="240" w:lineRule="auto"/>
              <w:jc w:val="right"/>
              <w:rPr>
                <w:rFonts w:cs="Times New Roman"/>
                <w:sz w:val="22"/>
                <w:szCs w:val="20"/>
              </w:rPr>
            </w:pPr>
            <w:r>
              <w:rPr>
                <w:rFonts w:cs="Times New Roman"/>
                <w:sz w:val="22"/>
                <w:szCs w:val="20"/>
              </w:rPr>
              <w:t>120</w:t>
            </w:r>
          </w:p>
        </w:tc>
      </w:tr>
      <w:tr w:rsidR="00173B68" w14:paraId="3B3B1D46" w14:textId="77777777" w:rsidTr="00184712">
        <w:tc>
          <w:tcPr>
            <w:tcW w:w="7960" w:type="dxa"/>
            <w:tcBorders>
              <w:top w:val="single" w:sz="4" w:space="0" w:color="000000"/>
              <w:left w:val="none" w:sz="4" w:space="0" w:color="000000"/>
              <w:bottom w:val="none" w:sz="4" w:space="0" w:color="000000"/>
              <w:right w:val="none" w:sz="4" w:space="0" w:color="000000"/>
            </w:tcBorders>
          </w:tcPr>
          <w:p w14:paraId="62D7CED4" w14:textId="77777777" w:rsidR="00173B68" w:rsidRDefault="00173B68" w:rsidP="00184712">
            <w:pPr>
              <w:spacing w:line="240" w:lineRule="auto"/>
              <w:rPr>
                <w:rFonts w:cs="Times New Roman"/>
                <w:b/>
                <w:bCs/>
                <w:sz w:val="22"/>
                <w:szCs w:val="20"/>
              </w:rPr>
            </w:pPr>
            <w:r>
              <w:rPr>
                <w:rFonts w:cs="Times New Roman"/>
                <w:b/>
                <w:bCs/>
                <w:sz w:val="22"/>
                <w:szCs w:val="20"/>
              </w:rPr>
              <w:t>New Tree Request</w:t>
            </w:r>
          </w:p>
        </w:tc>
        <w:tc>
          <w:tcPr>
            <w:tcW w:w="1400" w:type="dxa"/>
            <w:tcBorders>
              <w:top w:val="single" w:sz="4" w:space="0" w:color="000000"/>
              <w:left w:val="none" w:sz="4" w:space="0" w:color="000000"/>
              <w:bottom w:val="none" w:sz="4" w:space="0" w:color="000000"/>
              <w:right w:val="none" w:sz="4" w:space="0" w:color="000000"/>
            </w:tcBorders>
          </w:tcPr>
          <w:p w14:paraId="0C267AA1" w14:textId="77777777" w:rsidR="00173B68" w:rsidRDefault="00173B68" w:rsidP="00184712">
            <w:pPr>
              <w:spacing w:line="240" w:lineRule="auto"/>
              <w:jc w:val="right"/>
              <w:rPr>
                <w:rFonts w:cs="Times New Roman"/>
                <w:b/>
                <w:bCs/>
                <w:sz w:val="22"/>
                <w:szCs w:val="20"/>
              </w:rPr>
            </w:pPr>
            <w:r>
              <w:rPr>
                <w:rFonts w:cs="Times New Roman"/>
                <w:b/>
                <w:bCs/>
                <w:sz w:val="22"/>
                <w:szCs w:val="20"/>
              </w:rPr>
              <w:t>182,303</w:t>
            </w:r>
          </w:p>
        </w:tc>
      </w:tr>
      <w:tr w:rsidR="00173B68" w14:paraId="13FE99E8" w14:textId="77777777" w:rsidTr="00184712">
        <w:tc>
          <w:tcPr>
            <w:tcW w:w="7960" w:type="dxa"/>
            <w:tcBorders>
              <w:top w:val="none" w:sz="4" w:space="0" w:color="000000"/>
              <w:left w:val="none" w:sz="4" w:space="0" w:color="000000"/>
              <w:bottom w:val="none" w:sz="4" w:space="0" w:color="000000"/>
              <w:right w:val="none" w:sz="4" w:space="0" w:color="000000"/>
            </w:tcBorders>
          </w:tcPr>
          <w:p w14:paraId="65DED567" w14:textId="77777777" w:rsidR="00173B68" w:rsidRDefault="00173B68" w:rsidP="00184712">
            <w:pPr>
              <w:spacing w:line="240" w:lineRule="auto"/>
              <w:ind w:left="360"/>
              <w:rPr>
                <w:rFonts w:cs="Times New Roman"/>
                <w:sz w:val="22"/>
                <w:szCs w:val="20"/>
              </w:rPr>
            </w:pPr>
            <w:r>
              <w:rPr>
                <w:rFonts w:cs="Times New Roman"/>
                <w:sz w:val="22"/>
                <w:szCs w:val="20"/>
              </w:rPr>
              <w:t>For One Address</w:t>
            </w:r>
          </w:p>
        </w:tc>
        <w:tc>
          <w:tcPr>
            <w:tcW w:w="1400" w:type="dxa"/>
            <w:tcBorders>
              <w:top w:val="none" w:sz="4" w:space="0" w:color="000000"/>
              <w:left w:val="none" w:sz="4" w:space="0" w:color="000000"/>
              <w:bottom w:val="none" w:sz="4" w:space="0" w:color="000000"/>
              <w:right w:val="none" w:sz="4" w:space="0" w:color="000000"/>
            </w:tcBorders>
          </w:tcPr>
          <w:p w14:paraId="30ADBB7E" w14:textId="77777777" w:rsidR="00173B68" w:rsidRDefault="00173B68" w:rsidP="00184712">
            <w:pPr>
              <w:spacing w:line="240" w:lineRule="auto"/>
              <w:jc w:val="right"/>
              <w:rPr>
                <w:rFonts w:cs="Times New Roman"/>
                <w:sz w:val="22"/>
                <w:szCs w:val="20"/>
              </w:rPr>
            </w:pPr>
            <w:r>
              <w:rPr>
                <w:rFonts w:cs="Times New Roman"/>
                <w:sz w:val="22"/>
                <w:szCs w:val="20"/>
              </w:rPr>
              <w:t>182,302</w:t>
            </w:r>
          </w:p>
        </w:tc>
      </w:tr>
      <w:tr w:rsidR="00173B68" w14:paraId="4B5E5B73" w14:textId="77777777" w:rsidTr="00184712">
        <w:tc>
          <w:tcPr>
            <w:tcW w:w="7960" w:type="dxa"/>
            <w:tcBorders>
              <w:top w:val="none" w:sz="4" w:space="0" w:color="000000"/>
              <w:left w:val="none" w:sz="4" w:space="0" w:color="000000"/>
              <w:bottom w:val="none" w:sz="4" w:space="0" w:color="000000"/>
              <w:right w:val="none" w:sz="4" w:space="0" w:color="000000"/>
            </w:tcBorders>
          </w:tcPr>
          <w:p w14:paraId="2963178C" w14:textId="77777777" w:rsidR="00173B68" w:rsidRDefault="00173B68" w:rsidP="00184712">
            <w:pPr>
              <w:spacing w:line="240" w:lineRule="auto"/>
              <w:ind w:left="360"/>
              <w:rPr>
                <w:rFonts w:cs="Times New Roman"/>
                <w:sz w:val="22"/>
                <w:szCs w:val="20"/>
              </w:rPr>
            </w:pPr>
            <w:r>
              <w:rPr>
                <w:rFonts w:cs="Times New Roman"/>
                <w:sz w:val="22"/>
                <w:szCs w:val="20"/>
              </w:rPr>
              <w:t>For Whole Block</w:t>
            </w:r>
          </w:p>
        </w:tc>
        <w:tc>
          <w:tcPr>
            <w:tcW w:w="1400" w:type="dxa"/>
            <w:tcBorders>
              <w:top w:val="none" w:sz="4" w:space="0" w:color="000000"/>
              <w:left w:val="none" w:sz="4" w:space="0" w:color="000000"/>
              <w:bottom w:val="none" w:sz="4" w:space="0" w:color="000000"/>
              <w:right w:val="none" w:sz="4" w:space="0" w:color="000000"/>
            </w:tcBorders>
          </w:tcPr>
          <w:p w14:paraId="598B2D86" w14:textId="77777777" w:rsidR="00173B68" w:rsidRDefault="00173B68" w:rsidP="00184712">
            <w:pPr>
              <w:spacing w:line="240" w:lineRule="auto"/>
              <w:jc w:val="right"/>
              <w:rPr>
                <w:rFonts w:cs="Times New Roman"/>
                <w:sz w:val="22"/>
                <w:szCs w:val="20"/>
              </w:rPr>
            </w:pPr>
            <w:r>
              <w:rPr>
                <w:rFonts w:cs="Times New Roman"/>
                <w:sz w:val="22"/>
                <w:szCs w:val="20"/>
              </w:rPr>
              <w:t>1</w:t>
            </w:r>
          </w:p>
        </w:tc>
      </w:tr>
      <w:tr w:rsidR="00173B68" w14:paraId="12CEDF36" w14:textId="77777777" w:rsidTr="00184712">
        <w:tc>
          <w:tcPr>
            <w:tcW w:w="7960" w:type="dxa"/>
            <w:tcBorders>
              <w:top w:val="single" w:sz="4" w:space="0" w:color="000000"/>
              <w:left w:val="none" w:sz="4" w:space="0" w:color="000000"/>
              <w:bottom w:val="none" w:sz="4" w:space="0" w:color="000000"/>
              <w:right w:val="none" w:sz="4" w:space="0" w:color="000000"/>
            </w:tcBorders>
          </w:tcPr>
          <w:p w14:paraId="7DE72896" w14:textId="77777777" w:rsidR="00173B68" w:rsidRDefault="00173B68" w:rsidP="00184712">
            <w:pPr>
              <w:spacing w:line="240" w:lineRule="auto"/>
              <w:rPr>
                <w:rFonts w:cs="Times New Roman"/>
                <w:b/>
                <w:bCs/>
                <w:sz w:val="22"/>
                <w:szCs w:val="20"/>
              </w:rPr>
            </w:pPr>
            <w:r>
              <w:rPr>
                <w:rFonts w:cs="Times New Roman"/>
                <w:b/>
                <w:bCs/>
                <w:sz w:val="22"/>
                <w:szCs w:val="20"/>
              </w:rPr>
              <w:t>Odor</w:t>
            </w:r>
          </w:p>
        </w:tc>
        <w:tc>
          <w:tcPr>
            <w:tcW w:w="1400" w:type="dxa"/>
            <w:tcBorders>
              <w:top w:val="single" w:sz="4" w:space="0" w:color="000000"/>
              <w:left w:val="none" w:sz="4" w:space="0" w:color="000000"/>
              <w:bottom w:val="none" w:sz="4" w:space="0" w:color="000000"/>
              <w:right w:val="none" w:sz="4" w:space="0" w:color="000000"/>
            </w:tcBorders>
          </w:tcPr>
          <w:p w14:paraId="280CEC38" w14:textId="77777777" w:rsidR="00173B68" w:rsidRDefault="00173B68" w:rsidP="00184712">
            <w:pPr>
              <w:spacing w:line="240" w:lineRule="auto"/>
              <w:jc w:val="right"/>
              <w:rPr>
                <w:rFonts w:cs="Times New Roman"/>
                <w:b/>
                <w:bCs/>
                <w:sz w:val="22"/>
                <w:szCs w:val="20"/>
              </w:rPr>
            </w:pPr>
            <w:r>
              <w:rPr>
                <w:rFonts w:cs="Times New Roman"/>
                <w:b/>
                <w:bCs/>
                <w:sz w:val="22"/>
                <w:szCs w:val="20"/>
              </w:rPr>
              <w:t>144,996</w:t>
            </w:r>
          </w:p>
        </w:tc>
      </w:tr>
      <w:tr w:rsidR="00173B68" w14:paraId="2D190D86" w14:textId="77777777" w:rsidTr="00184712">
        <w:tc>
          <w:tcPr>
            <w:tcW w:w="7960" w:type="dxa"/>
            <w:tcBorders>
              <w:top w:val="none" w:sz="4" w:space="0" w:color="000000"/>
              <w:left w:val="none" w:sz="4" w:space="0" w:color="000000"/>
              <w:bottom w:val="none" w:sz="4" w:space="0" w:color="000000"/>
              <w:right w:val="none" w:sz="4" w:space="0" w:color="000000"/>
            </w:tcBorders>
          </w:tcPr>
          <w:p w14:paraId="2555DD4E" w14:textId="77777777" w:rsidR="00173B68" w:rsidRDefault="00173B68" w:rsidP="00184712">
            <w:pPr>
              <w:spacing w:line="240" w:lineRule="auto"/>
              <w:ind w:left="360"/>
              <w:rPr>
                <w:rFonts w:cs="Times New Roman"/>
                <w:sz w:val="22"/>
                <w:szCs w:val="20"/>
              </w:rPr>
            </w:pPr>
            <w:r>
              <w:rPr>
                <w:rFonts w:cs="Times New Roman"/>
                <w:sz w:val="22"/>
                <w:szCs w:val="20"/>
              </w:rPr>
              <w:t>Air: Odor/Fumes, Vehicle Idling (AD3)</w:t>
            </w:r>
          </w:p>
        </w:tc>
        <w:tc>
          <w:tcPr>
            <w:tcW w:w="1400" w:type="dxa"/>
            <w:tcBorders>
              <w:top w:val="none" w:sz="4" w:space="0" w:color="000000"/>
              <w:left w:val="none" w:sz="4" w:space="0" w:color="000000"/>
              <w:bottom w:val="none" w:sz="4" w:space="0" w:color="000000"/>
              <w:right w:val="none" w:sz="4" w:space="0" w:color="000000"/>
            </w:tcBorders>
          </w:tcPr>
          <w:p w14:paraId="6A17C623" w14:textId="77777777" w:rsidR="00173B68" w:rsidRDefault="00173B68" w:rsidP="00184712">
            <w:pPr>
              <w:spacing w:line="240" w:lineRule="auto"/>
              <w:jc w:val="right"/>
              <w:rPr>
                <w:rFonts w:cs="Times New Roman"/>
                <w:sz w:val="22"/>
                <w:szCs w:val="20"/>
              </w:rPr>
            </w:pPr>
            <w:r>
              <w:rPr>
                <w:rFonts w:cs="Times New Roman"/>
                <w:sz w:val="22"/>
                <w:szCs w:val="20"/>
              </w:rPr>
              <w:t>48,877</w:t>
            </w:r>
          </w:p>
        </w:tc>
      </w:tr>
      <w:tr w:rsidR="00173B68" w14:paraId="068C6F3C" w14:textId="77777777" w:rsidTr="00184712">
        <w:tc>
          <w:tcPr>
            <w:tcW w:w="7960" w:type="dxa"/>
            <w:tcBorders>
              <w:top w:val="none" w:sz="4" w:space="0" w:color="000000"/>
              <w:left w:val="none" w:sz="4" w:space="0" w:color="000000"/>
              <w:bottom w:val="none" w:sz="4" w:space="0" w:color="000000"/>
              <w:right w:val="none" w:sz="4" w:space="0" w:color="000000"/>
            </w:tcBorders>
          </w:tcPr>
          <w:p w14:paraId="35289B3B" w14:textId="77777777" w:rsidR="00173B68" w:rsidRDefault="00173B68" w:rsidP="00184712">
            <w:pPr>
              <w:spacing w:line="240" w:lineRule="auto"/>
              <w:ind w:left="360"/>
              <w:rPr>
                <w:rFonts w:cs="Times New Roman"/>
                <w:sz w:val="22"/>
                <w:szCs w:val="20"/>
              </w:rPr>
            </w:pPr>
            <w:r>
              <w:rPr>
                <w:rFonts w:cs="Times New Roman"/>
                <w:sz w:val="22"/>
                <w:szCs w:val="20"/>
              </w:rPr>
              <w:t>Chemical Vapors/Gases/Odors</w:t>
            </w:r>
          </w:p>
        </w:tc>
        <w:tc>
          <w:tcPr>
            <w:tcW w:w="1400" w:type="dxa"/>
            <w:tcBorders>
              <w:top w:val="none" w:sz="4" w:space="0" w:color="000000"/>
              <w:left w:val="none" w:sz="4" w:space="0" w:color="000000"/>
              <w:bottom w:val="none" w:sz="4" w:space="0" w:color="000000"/>
              <w:right w:val="none" w:sz="4" w:space="0" w:color="000000"/>
            </w:tcBorders>
          </w:tcPr>
          <w:p w14:paraId="71D80032" w14:textId="77777777" w:rsidR="00173B68" w:rsidRDefault="00173B68" w:rsidP="00184712">
            <w:pPr>
              <w:spacing w:line="240" w:lineRule="auto"/>
              <w:jc w:val="right"/>
              <w:rPr>
                <w:rFonts w:cs="Times New Roman"/>
                <w:sz w:val="22"/>
                <w:szCs w:val="20"/>
              </w:rPr>
            </w:pPr>
            <w:r>
              <w:rPr>
                <w:rFonts w:cs="Times New Roman"/>
                <w:sz w:val="22"/>
                <w:szCs w:val="20"/>
              </w:rPr>
              <w:t>23,185</w:t>
            </w:r>
          </w:p>
        </w:tc>
      </w:tr>
      <w:tr w:rsidR="00173B68" w14:paraId="1D2E445F" w14:textId="77777777" w:rsidTr="00184712">
        <w:tc>
          <w:tcPr>
            <w:tcW w:w="7960" w:type="dxa"/>
            <w:tcBorders>
              <w:top w:val="none" w:sz="4" w:space="0" w:color="000000"/>
              <w:left w:val="none" w:sz="4" w:space="0" w:color="000000"/>
              <w:bottom w:val="none" w:sz="4" w:space="0" w:color="000000"/>
              <w:right w:val="none" w:sz="4" w:space="0" w:color="000000"/>
            </w:tcBorders>
          </w:tcPr>
          <w:p w14:paraId="54940805" w14:textId="77777777" w:rsidR="00173B68" w:rsidRDefault="00173B68" w:rsidP="00184712">
            <w:pPr>
              <w:spacing w:line="240" w:lineRule="auto"/>
              <w:ind w:left="360"/>
              <w:rPr>
                <w:rFonts w:cs="Times New Roman"/>
                <w:sz w:val="22"/>
                <w:szCs w:val="20"/>
              </w:rPr>
            </w:pPr>
            <w:r>
              <w:rPr>
                <w:rFonts w:cs="Times New Roman"/>
                <w:sz w:val="22"/>
                <w:szCs w:val="20"/>
              </w:rPr>
              <w:lastRenderedPageBreak/>
              <w:t>Sewer Odor (SA2)</w:t>
            </w:r>
          </w:p>
        </w:tc>
        <w:tc>
          <w:tcPr>
            <w:tcW w:w="1400" w:type="dxa"/>
            <w:tcBorders>
              <w:top w:val="none" w:sz="4" w:space="0" w:color="000000"/>
              <w:left w:val="none" w:sz="4" w:space="0" w:color="000000"/>
              <w:bottom w:val="none" w:sz="4" w:space="0" w:color="000000"/>
              <w:right w:val="none" w:sz="4" w:space="0" w:color="000000"/>
            </w:tcBorders>
          </w:tcPr>
          <w:p w14:paraId="4E047CA2" w14:textId="77777777" w:rsidR="00173B68" w:rsidRDefault="00173B68" w:rsidP="00184712">
            <w:pPr>
              <w:spacing w:line="240" w:lineRule="auto"/>
              <w:jc w:val="right"/>
              <w:rPr>
                <w:rFonts w:cs="Times New Roman"/>
                <w:sz w:val="22"/>
                <w:szCs w:val="20"/>
              </w:rPr>
            </w:pPr>
            <w:r>
              <w:rPr>
                <w:rFonts w:cs="Times New Roman"/>
                <w:sz w:val="22"/>
                <w:szCs w:val="20"/>
              </w:rPr>
              <w:t>15,462</w:t>
            </w:r>
          </w:p>
        </w:tc>
      </w:tr>
      <w:tr w:rsidR="00173B68" w14:paraId="2F146322" w14:textId="77777777" w:rsidTr="00184712">
        <w:tc>
          <w:tcPr>
            <w:tcW w:w="7960" w:type="dxa"/>
            <w:tcBorders>
              <w:top w:val="none" w:sz="4" w:space="0" w:color="000000"/>
              <w:left w:val="none" w:sz="4" w:space="0" w:color="000000"/>
              <w:bottom w:val="none" w:sz="4" w:space="0" w:color="000000"/>
              <w:right w:val="none" w:sz="4" w:space="0" w:color="000000"/>
            </w:tcBorders>
          </w:tcPr>
          <w:p w14:paraId="1301AB1C" w14:textId="77777777" w:rsidR="00173B68" w:rsidRDefault="00173B68" w:rsidP="00184712">
            <w:pPr>
              <w:spacing w:line="240" w:lineRule="auto"/>
              <w:ind w:left="360"/>
              <w:rPr>
                <w:rFonts w:cs="Times New Roman"/>
                <w:sz w:val="22"/>
                <w:szCs w:val="20"/>
              </w:rPr>
            </w:pPr>
            <w:r>
              <w:rPr>
                <w:rFonts w:cs="Times New Roman"/>
                <w:sz w:val="22"/>
                <w:szCs w:val="20"/>
              </w:rPr>
              <w:t>Chemical Odor (HD1)</w:t>
            </w:r>
          </w:p>
        </w:tc>
        <w:tc>
          <w:tcPr>
            <w:tcW w:w="1400" w:type="dxa"/>
            <w:tcBorders>
              <w:top w:val="none" w:sz="4" w:space="0" w:color="000000"/>
              <w:left w:val="none" w:sz="4" w:space="0" w:color="000000"/>
              <w:bottom w:val="none" w:sz="4" w:space="0" w:color="000000"/>
              <w:right w:val="none" w:sz="4" w:space="0" w:color="000000"/>
            </w:tcBorders>
          </w:tcPr>
          <w:p w14:paraId="420E064C" w14:textId="77777777" w:rsidR="00173B68" w:rsidRDefault="00173B68" w:rsidP="00184712">
            <w:pPr>
              <w:spacing w:line="240" w:lineRule="auto"/>
              <w:jc w:val="right"/>
              <w:rPr>
                <w:rFonts w:cs="Times New Roman"/>
                <w:sz w:val="22"/>
                <w:szCs w:val="20"/>
              </w:rPr>
            </w:pPr>
            <w:r>
              <w:rPr>
                <w:rFonts w:cs="Times New Roman"/>
                <w:sz w:val="22"/>
                <w:szCs w:val="20"/>
              </w:rPr>
              <w:t>14,764</w:t>
            </w:r>
          </w:p>
        </w:tc>
      </w:tr>
      <w:tr w:rsidR="00173B68" w14:paraId="3B376657" w14:textId="77777777" w:rsidTr="00184712">
        <w:tc>
          <w:tcPr>
            <w:tcW w:w="7960" w:type="dxa"/>
            <w:tcBorders>
              <w:top w:val="none" w:sz="4" w:space="0" w:color="000000"/>
              <w:left w:val="none" w:sz="4" w:space="0" w:color="000000"/>
              <w:bottom w:val="none" w:sz="4" w:space="0" w:color="000000"/>
              <w:right w:val="none" w:sz="4" w:space="0" w:color="000000"/>
            </w:tcBorders>
          </w:tcPr>
          <w:p w14:paraId="3C2BDACE" w14:textId="77777777" w:rsidR="00173B68" w:rsidRDefault="00173B68" w:rsidP="00184712">
            <w:pPr>
              <w:spacing w:line="240" w:lineRule="auto"/>
              <w:ind w:left="360"/>
              <w:rPr>
                <w:rFonts w:cs="Times New Roman"/>
                <w:sz w:val="22"/>
                <w:szCs w:val="20"/>
              </w:rPr>
            </w:pPr>
            <w:r>
              <w:rPr>
                <w:rFonts w:cs="Times New Roman"/>
                <w:sz w:val="22"/>
                <w:szCs w:val="20"/>
              </w:rPr>
              <w:t>Sewage Odor</w:t>
            </w:r>
          </w:p>
        </w:tc>
        <w:tc>
          <w:tcPr>
            <w:tcW w:w="1400" w:type="dxa"/>
            <w:tcBorders>
              <w:top w:val="none" w:sz="4" w:space="0" w:color="000000"/>
              <w:left w:val="none" w:sz="4" w:space="0" w:color="000000"/>
              <w:bottom w:val="none" w:sz="4" w:space="0" w:color="000000"/>
              <w:right w:val="none" w:sz="4" w:space="0" w:color="000000"/>
            </w:tcBorders>
          </w:tcPr>
          <w:p w14:paraId="7975E74D" w14:textId="77777777" w:rsidR="00173B68" w:rsidRDefault="00173B68" w:rsidP="00184712">
            <w:pPr>
              <w:spacing w:line="240" w:lineRule="auto"/>
              <w:jc w:val="right"/>
              <w:rPr>
                <w:rFonts w:cs="Times New Roman"/>
                <w:sz w:val="22"/>
                <w:szCs w:val="20"/>
              </w:rPr>
            </w:pPr>
            <w:r>
              <w:rPr>
                <w:rFonts w:cs="Times New Roman"/>
                <w:sz w:val="22"/>
                <w:szCs w:val="20"/>
              </w:rPr>
              <w:t>11,914</w:t>
            </w:r>
          </w:p>
        </w:tc>
      </w:tr>
      <w:tr w:rsidR="00173B68" w14:paraId="63250F38" w14:textId="77777777" w:rsidTr="00184712">
        <w:tc>
          <w:tcPr>
            <w:tcW w:w="7960" w:type="dxa"/>
            <w:tcBorders>
              <w:top w:val="none" w:sz="4" w:space="0" w:color="000000"/>
              <w:left w:val="none" w:sz="4" w:space="0" w:color="000000"/>
              <w:bottom w:val="none" w:sz="4" w:space="0" w:color="000000"/>
              <w:right w:val="none" w:sz="4" w:space="0" w:color="000000"/>
            </w:tcBorders>
          </w:tcPr>
          <w:p w14:paraId="575DEAB3" w14:textId="77777777" w:rsidR="00173B68" w:rsidRDefault="00173B68" w:rsidP="00184712">
            <w:pPr>
              <w:spacing w:line="240" w:lineRule="auto"/>
              <w:ind w:left="360"/>
              <w:rPr>
                <w:rFonts w:cs="Times New Roman"/>
                <w:sz w:val="22"/>
                <w:szCs w:val="20"/>
              </w:rPr>
            </w:pPr>
            <w:r>
              <w:rPr>
                <w:rFonts w:cs="Times New Roman"/>
                <w:sz w:val="22"/>
                <w:szCs w:val="20"/>
              </w:rPr>
              <w:t>Air: Odor/Fumes, Restaurant (AD2)</w:t>
            </w:r>
          </w:p>
        </w:tc>
        <w:tc>
          <w:tcPr>
            <w:tcW w:w="1400" w:type="dxa"/>
            <w:tcBorders>
              <w:top w:val="none" w:sz="4" w:space="0" w:color="000000"/>
              <w:left w:val="none" w:sz="4" w:space="0" w:color="000000"/>
              <w:bottom w:val="none" w:sz="4" w:space="0" w:color="000000"/>
              <w:right w:val="none" w:sz="4" w:space="0" w:color="000000"/>
            </w:tcBorders>
          </w:tcPr>
          <w:p w14:paraId="4901BFBA" w14:textId="77777777" w:rsidR="00173B68" w:rsidRDefault="00173B68" w:rsidP="00184712">
            <w:pPr>
              <w:spacing w:line="240" w:lineRule="auto"/>
              <w:jc w:val="right"/>
              <w:rPr>
                <w:rFonts w:cs="Times New Roman"/>
                <w:sz w:val="22"/>
                <w:szCs w:val="20"/>
              </w:rPr>
            </w:pPr>
            <w:r>
              <w:rPr>
                <w:rFonts w:cs="Times New Roman"/>
                <w:sz w:val="22"/>
                <w:szCs w:val="20"/>
              </w:rPr>
              <w:t>8,494</w:t>
            </w:r>
          </w:p>
        </w:tc>
      </w:tr>
      <w:tr w:rsidR="00173B68" w14:paraId="562CADF7" w14:textId="77777777" w:rsidTr="00184712">
        <w:tc>
          <w:tcPr>
            <w:tcW w:w="7960" w:type="dxa"/>
            <w:tcBorders>
              <w:top w:val="none" w:sz="4" w:space="0" w:color="000000"/>
              <w:left w:val="none" w:sz="4" w:space="0" w:color="000000"/>
              <w:bottom w:val="none" w:sz="4" w:space="0" w:color="000000"/>
              <w:right w:val="none" w:sz="4" w:space="0" w:color="000000"/>
            </w:tcBorders>
          </w:tcPr>
          <w:p w14:paraId="1FC5D094" w14:textId="77777777" w:rsidR="00173B68" w:rsidRDefault="00173B68" w:rsidP="00184712">
            <w:pPr>
              <w:spacing w:line="240" w:lineRule="auto"/>
              <w:ind w:left="360"/>
              <w:rPr>
                <w:rFonts w:cs="Times New Roman"/>
                <w:sz w:val="22"/>
                <w:szCs w:val="20"/>
              </w:rPr>
            </w:pPr>
            <w:r>
              <w:rPr>
                <w:rFonts w:cs="Times New Roman"/>
                <w:sz w:val="22"/>
                <w:szCs w:val="20"/>
              </w:rPr>
              <w:t>Taste/Odor, Musty/Stale (QA4)</w:t>
            </w:r>
          </w:p>
        </w:tc>
        <w:tc>
          <w:tcPr>
            <w:tcW w:w="1400" w:type="dxa"/>
            <w:tcBorders>
              <w:top w:val="none" w:sz="4" w:space="0" w:color="000000"/>
              <w:left w:val="none" w:sz="4" w:space="0" w:color="000000"/>
              <w:bottom w:val="none" w:sz="4" w:space="0" w:color="000000"/>
              <w:right w:val="none" w:sz="4" w:space="0" w:color="000000"/>
            </w:tcBorders>
          </w:tcPr>
          <w:p w14:paraId="02DF9390" w14:textId="77777777" w:rsidR="00173B68" w:rsidRDefault="00173B68" w:rsidP="00184712">
            <w:pPr>
              <w:spacing w:line="240" w:lineRule="auto"/>
              <w:jc w:val="right"/>
              <w:rPr>
                <w:rFonts w:cs="Times New Roman"/>
                <w:sz w:val="22"/>
                <w:szCs w:val="20"/>
              </w:rPr>
            </w:pPr>
            <w:r>
              <w:rPr>
                <w:rFonts w:cs="Times New Roman"/>
                <w:sz w:val="22"/>
                <w:szCs w:val="20"/>
              </w:rPr>
              <w:t>3,118</w:t>
            </w:r>
          </w:p>
        </w:tc>
      </w:tr>
      <w:tr w:rsidR="00173B68" w14:paraId="55437B9C" w14:textId="77777777" w:rsidTr="00184712">
        <w:tc>
          <w:tcPr>
            <w:tcW w:w="7960" w:type="dxa"/>
            <w:tcBorders>
              <w:top w:val="none" w:sz="4" w:space="0" w:color="000000"/>
              <w:left w:val="none" w:sz="4" w:space="0" w:color="000000"/>
              <w:bottom w:val="none" w:sz="4" w:space="0" w:color="000000"/>
              <w:right w:val="none" w:sz="4" w:space="0" w:color="000000"/>
            </w:tcBorders>
          </w:tcPr>
          <w:p w14:paraId="0B1AAE7C" w14:textId="77777777" w:rsidR="00173B68" w:rsidRDefault="00173B68" w:rsidP="00184712">
            <w:pPr>
              <w:spacing w:line="240" w:lineRule="auto"/>
              <w:ind w:left="360"/>
              <w:rPr>
                <w:rFonts w:cs="Times New Roman"/>
                <w:sz w:val="22"/>
                <w:szCs w:val="20"/>
              </w:rPr>
            </w:pPr>
            <w:r>
              <w:rPr>
                <w:rFonts w:cs="Times New Roman"/>
                <w:sz w:val="22"/>
                <w:szCs w:val="20"/>
              </w:rPr>
              <w:t>Odor</w:t>
            </w:r>
          </w:p>
        </w:tc>
        <w:tc>
          <w:tcPr>
            <w:tcW w:w="1400" w:type="dxa"/>
            <w:tcBorders>
              <w:top w:val="none" w:sz="4" w:space="0" w:color="000000"/>
              <w:left w:val="none" w:sz="4" w:space="0" w:color="000000"/>
              <w:bottom w:val="none" w:sz="4" w:space="0" w:color="000000"/>
              <w:right w:val="none" w:sz="4" w:space="0" w:color="000000"/>
            </w:tcBorders>
          </w:tcPr>
          <w:p w14:paraId="19A475AF" w14:textId="77777777" w:rsidR="00173B68" w:rsidRDefault="00173B68" w:rsidP="00184712">
            <w:pPr>
              <w:spacing w:line="240" w:lineRule="auto"/>
              <w:jc w:val="right"/>
              <w:rPr>
                <w:rFonts w:cs="Times New Roman"/>
                <w:sz w:val="22"/>
                <w:szCs w:val="20"/>
              </w:rPr>
            </w:pPr>
            <w:r>
              <w:rPr>
                <w:rFonts w:cs="Times New Roman"/>
                <w:sz w:val="22"/>
                <w:szCs w:val="20"/>
              </w:rPr>
              <w:t>3,056</w:t>
            </w:r>
          </w:p>
        </w:tc>
      </w:tr>
      <w:tr w:rsidR="00173B68" w14:paraId="54243E8E" w14:textId="77777777" w:rsidTr="00184712">
        <w:tc>
          <w:tcPr>
            <w:tcW w:w="7960" w:type="dxa"/>
            <w:tcBorders>
              <w:top w:val="none" w:sz="4" w:space="0" w:color="000000"/>
              <w:left w:val="none" w:sz="4" w:space="0" w:color="000000"/>
              <w:bottom w:val="none" w:sz="4" w:space="0" w:color="000000"/>
              <w:right w:val="none" w:sz="4" w:space="0" w:color="000000"/>
            </w:tcBorders>
          </w:tcPr>
          <w:p w14:paraId="18EA02FD" w14:textId="77777777" w:rsidR="00173B68" w:rsidRDefault="00173B68" w:rsidP="00184712">
            <w:pPr>
              <w:spacing w:line="240" w:lineRule="auto"/>
              <w:ind w:left="360"/>
              <w:rPr>
                <w:rFonts w:cs="Times New Roman"/>
                <w:sz w:val="22"/>
                <w:szCs w:val="20"/>
              </w:rPr>
            </w:pPr>
            <w:r>
              <w:rPr>
                <w:rFonts w:cs="Times New Roman"/>
                <w:sz w:val="22"/>
                <w:szCs w:val="20"/>
              </w:rPr>
              <w:t>Smoke/Odor</w:t>
            </w:r>
          </w:p>
        </w:tc>
        <w:tc>
          <w:tcPr>
            <w:tcW w:w="1400" w:type="dxa"/>
            <w:tcBorders>
              <w:top w:val="none" w:sz="4" w:space="0" w:color="000000"/>
              <w:left w:val="none" w:sz="4" w:space="0" w:color="000000"/>
              <w:bottom w:val="none" w:sz="4" w:space="0" w:color="000000"/>
              <w:right w:val="none" w:sz="4" w:space="0" w:color="000000"/>
            </w:tcBorders>
          </w:tcPr>
          <w:p w14:paraId="64816C4A" w14:textId="77777777" w:rsidR="00173B68" w:rsidRDefault="00173B68" w:rsidP="00184712">
            <w:pPr>
              <w:spacing w:line="240" w:lineRule="auto"/>
              <w:jc w:val="right"/>
              <w:rPr>
                <w:rFonts w:cs="Times New Roman"/>
                <w:sz w:val="22"/>
                <w:szCs w:val="20"/>
              </w:rPr>
            </w:pPr>
            <w:r>
              <w:rPr>
                <w:rFonts w:cs="Times New Roman"/>
                <w:sz w:val="22"/>
                <w:szCs w:val="20"/>
              </w:rPr>
              <w:t>2,683</w:t>
            </w:r>
          </w:p>
        </w:tc>
      </w:tr>
      <w:tr w:rsidR="00173B68" w14:paraId="57403379" w14:textId="77777777" w:rsidTr="00184712">
        <w:tc>
          <w:tcPr>
            <w:tcW w:w="7960" w:type="dxa"/>
            <w:tcBorders>
              <w:top w:val="none" w:sz="4" w:space="0" w:color="000000"/>
              <w:left w:val="none" w:sz="4" w:space="0" w:color="000000"/>
              <w:bottom w:val="none" w:sz="4" w:space="0" w:color="000000"/>
              <w:right w:val="none" w:sz="4" w:space="0" w:color="000000"/>
            </w:tcBorders>
          </w:tcPr>
          <w:p w14:paraId="0D80A81A" w14:textId="77777777" w:rsidR="00173B68" w:rsidRDefault="00173B68" w:rsidP="00184712">
            <w:pPr>
              <w:spacing w:line="240" w:lineRule="auto"/>
              <w:ind w:left="360"/>
              <w:rPr>
                <w:rFonts w:cs="Times New Roman"/>
                <w:sz w:val="22"/>
                <w:szCs w:val="20"/>
              </w:rPr>
            </w:pPr>
            <w:r>
              <w:rPr>
                <w:rFonts w:cs="Times New Roman"/>
                <w:sz w:val="22"/>
                <w:szCs w:val="20"/>
              </w:rPr>
              <w:t>unknown odor/taste in drinking water (QA6)</w:t>
            </w:r>
          </w:p>
        </w:tc>
        <w:tc>
          <w:tcPr>
            <w:tcW w:w="1400" w:type="dxa"/>
            <w:tcBorders>
              <w:top w:val="none" w:sz="4" w:space="0" w:color="000000"/>
              <w:left w:val="none" w:sz="4" w:space="0" w:color="000000"/>
              <w:bottom w:val="none" w:sz="4" w:space="0" w:color="000000"/>
              <w:right w:val="none" w:sz="4" w:space="0" w:color="000000"/>
            </w:tcBorders>
          </w:tcPr>
          <w:p w14:paraId="1BBDB11C" w14:textId="77777777" w:rsidR="00173B68" w:rsidRDefault="00173B68" w:rsidP="00184712">
            <w:pPr>
              <w:spacing w:line="240" w:lineRule="auto"/>
              <w:jc w:val="right"/>
              <w:rPr>
                <w:rFonts w:cs="Times New Roman"/>
                <w:sz w:val="22"/>
                <w:szCs w:val="20"/>
              </w:rPr>
            </w:pPr>
            <w:r>
              <w:rPr>
                <w:rFonts w:cs="Times New Roman"/>
                <w:sz w:val="22"/>
                <w:szCs w:val="20"/>
              </w:rPr>
              <w:t>2,364</w:t>
            </w:r>
          </w:p>
        </w:tc>
      </w:tr>
      <w:tr w:rsidR="00173B68" w14:paraId="5D195B12" w14:textId="77777777" w:rsidTr="00184712">
        <w:tc>
          <w:tcPr>
            <w:tcW w:w="7960" w:type="dxa"/>
            <w:tcBorders>
              <w:top w:val="none" w:sz="4" w:space="0" w:color="000000"/>
              <w:left w:val="none" w:sz="4" w:space="0" w:color="000000"/>
              <w:bottom w:val="none" w:sz="4" w:space="0" w:color="000000"/>
              <w:right w:val="none" w:sz="4" w:space="0" w:color="000000"/>
            </w:tcBorders>
          </w:tcPr>
          <w:p w14:paraId="55037A8E" w14:textId="77777777" w:rsidR="00173B68" w:rsidRDefault="00173B68" w:rsidP="00184712">
            <w:pPr>
              <w:spacing w:line="240" w:lineRule="auto"/>
              <w:ind w:left="360"/>
              <w:rPr>
                <w:rFonts w:cs="Times New Roman"/>
                <w:sz w:val="22"/>
                <w:szCs w:val="20"/>
              </w:rPr>
            </w:pPr>
            <w:r>
              <w:rPr>
                <w:rFonts w:cs="Times New Roman"/>
                <w:sz w:val="22"/>
                <w:szCs w:val="20"/>
              </w:rPr>
              <w:t>Taste/Odor, Bitter/Metallic (QA3)</w:t>
            </w:r>
          </w:p>
        </w:tc>
        <w:tc>
          <w:tcPr>
            <w:tcW w:w="1400" w:type="dxa"/>
            <w:tcBorders>
              <w:top w:val="none" w:sz="4" w:space="0" w:color="000000"/>
              <w:left w:val="none" w:sz="4" w:space="0" w:color="000000"/>
              <w:bottom w:val="none" w:sz="4" w:space="0" w:color="000000"/>
              <w:right w:val="none" w:sz="4" w:space="0" w:color="000000"/>
            </w:tcBorders>
          </w:tcPr>
          <w:p w14:paraId="01816C03" w14:textId="77777777" w:rsidR="00173B68" w:rsidRDefault="00173B68" w:rsidP="00184712">
            <w:pPr>
              <w:spacing w:line="240" w:lineRule="auto"/>
              <w:jc w:val="right"/>
              <w:rPr>
                <w:rFonts w:cs="Times New Roman"/>
                <w:sz w:val="22"/>
                <w:szCs w:val="20"/>
              </w:rPr>
            </w:pPr>
            <w:r>
              <w:rPr>
                <w:rFonts w:cs="Times New Roman"/>
                <w:sz w:val="22"/>
                <w:szCs w:val="20"/>
              </w:rPr>
              <w:t>1,799</w:t>
            </w:r>
          </w:p>
        </w:tc>
      </w:tr>
      <w:tr w:rsidR="00173B68" w14:paraId="3E18E85E" w14:textId="77777777" w:rsidTr="00184712">
        <w:tc>
          <w:tcPr>
            <w:tcW w:w="7960" w:type="dxa"/>
            <w:tcBorders>
              <w:top w:val="none" w:sz="4" w:space="0" w:color="000000"/>
              <w:left w:val="none" w:sz="4" w:space="0" w:color="000000"/>
              <w:bottom w:val="none" w:sz="4" w:space="0" w:color="000000"/>
              <w:right w:val="none" w:sz="4" w:space="0" w:color="000000"/>
            </w:tcBorders>
          </w:tcPr>
          <w:p w14:paraId="30C7B348" w14:textId="77777777" w:rsidR="00173B68" w:rsidRDefault="00173B68" w:rsidP="00184712">
            <w:pPr>
              <w:spacing w:line="240" w:lineRule="auto"/>
              <w:ind w:left="360"/>
              <w:rPr>
                <w:rFonts w:cs="Times New Roman"/>
                <w:sz w:val="22"/>
                <w:szCs w:val="20"/>
              </w:rPr>
            </w:pPr>
            <w:r>
              <w:rPr>
                <w:rFonts w:cs="Times New Roman"/>
                <w:sz w:val="22"/>
                <w:szCs w:val="20"/>
              </w:rPr>
              <w:t>Taste/Odor, Chemical (QA2)</w:t>
            </w:r>
          </w:p>
        </w:tc>
        <w:tc>
          <w:tcPr>
            <w:tcW w:w="1400" w:type="dxa"/>
            <w:tcBorders>
              <w:top w:val="none" w:sz="4" w:space="0" w:color="000000"/>
              <w:left w:val="none" w:sz="4" w:space="0" w:color="000000"/>
              <w:bottom w:val="none" w:sz="4" w:space="0" w:color="000000"/>
              <w:right w:val="none" w:sz="4" w:space="0" w:color="000000"/>
            </w:tcBorders>
          </w:tcPr>
          <w:p w14:paraId="7835AC1E" w14:textId="77777777" w:rsidR="00173B68" w:rsidRDefault="00173B68" w:rsidP="00184712">
            <w:pPr>
              <w:spacing w:line="240" w:lineRule="auto"/>
              <w:jc w:val="right"/>
              <w:rPr>
                <w:rFonts w:cs="Times New Roman"/>
                <w:sz w:val="22"/>
                <w:szCs w:val="20"/>
              </w:rPr>
            </w:pPr>
            <w:r>
              <w:rPr>
                <w:rFonts w:cs="Times New Roman"/>
                <w:sz w:val="22"/>
                <w:szCs w:val="20"/>
              </w:rPr>
              <w:t>1,607</w:t>
            </w:r>
          </w:p>
        </w:tc>
      </w:tr>
      <w:tr w:rsidR="00173B68" w14:paraId="75048A4E" w14:textId="77777777" w:rsidTr="00184712">
        <w:tc>
          <w:tcPr>
            <w:tcW w:w="7960" w:type="dxa"/>
            <w:tcBorders>
              <w:top w:val="none" w:sz="4" w:space="0" w:color="000000"/>
              <w:left w:val="none" w:sz="4" w:space="0" w:color="000000"/>
              <w:bottom w:val="none" w:sz="4" w:space="0" w:color="000000"/>
              <w:right w:val="none" w:sz="4" w:space="0" w:color="000000"/>
            </w:tcBorders>
          </w:tcPr>
          <w:p w14:paraId="5C974686" w14:textId="77777777" w:rsidR="00173B68" w:rsidRDefault="00173B68" w:rsidP="00184712">
            <w:pPr>
              <w:spacing w:line="240" w:lineRule="auto"/>
              <w:ind w:left="360"/>
              <w:rPr>
                <w:rFonts w:cs="Times New Roman"/>
                <w:sz w:val="22"/>
                <w:szCs w:val="20"/>
              </w:rPr>
            </w:pPr>
            <w:r>
              <w:rPr>
                <w:rFonts w:cs="Times New Roman"/>
                <w:sz w:val="22"/>
                <w:szCs w:val="20"/>
              </w:rPr>
              <w:t>Plants- Odor Related Problems (PO1)</w:t>
            </w:r>
          </w:p>
        </w:tc>
        <w:tc>
          <w:tcPr>
            <w:tcW w:w="1400" w:type="dxa"/>
            <w:tcBorders>
              <w:top w:val="none" w:sz="4" w:space="0" w:color="000000"/>
              <w:left w:val="none" w:sz="4" w:space="0" w:color="000000"/>
              <w:bottom w:val="none" w:sz="4" w:space="0" w:color="000000"/>
              <w:right w:val="none" w:sz="4" w:space="0" w:color="000000"/>
            </w:tcBorders>
          </w:tcPr>
          <w:p w14:paraId="32795D7E" w14:textId="77777777" w:rsidR="00173B68" w:rsidRDefault="00173B68" w:rsidP="00184712">
            <w:pPr>
              <w:spacing w:line="240" w:lineRule="auto"/>
              <w:jc w:val="right"/>
              <w:rPr>
                <w:rFonts w:cs="Times New Roman"/>
                <w:sz w:val="22"/>
                <w:szCs w:val="20"/>
              </w:rPr>
            </w:pPr>
            <w:r>
              <w:rPr>
                <w:rFonts w:cs="Times New Roman"/>
                <w:sz w:val="22"/>
                <w:szCs w:val="20"/>
              </w:rPr>
              <w:t>1,435</w:t>
            </w:r>
          </w:p>
        </w:tc>
      </w:tr>
      <w:tr w:rsidR="00173B68" w14:paraId="4AF309D1" w14:textId="77777777" w:rsidTr="00184712">
        <w:tc>
          <w:tcPr>
            <w:tcW w:w="7960" w:type="dxa"/>
            <w:tcBorders>
              <w:top w:val="none" w:sz="4" w:space="0" w:color="000000"/>
              <w:left w:val="none" w:sz="4" w:space="0" w:color="000000"/>
              <w:bottom w:val="none" w:sz="4" w:space="0" w:color="000000"/>
              <w:right w:val="none" w:sz="4" w:space="0" w:color="000000"/>
            </w:tcBorders>
          </w:tcPr>
          <w:p w14:paraId="4A3AC2E1" w14:textId="77777777" w:rsidR="00173B68" w:rsidRDefault="00173B68" w:rsidP="00184712">
            <w:pPr>
              <w:spacing w:line="240" w:lineRule="auto"/>
              <w:ind w:left="360"/>
              <w:rPr>
                <w:rFonts w:cs="Times New Roman"/>
                <w:sz w:val="22"/>
                <w:szCs w:val="20"/>
              </w:rPr>
            </w:pPr>
            <w:r>
              <w:rPr>
                <w:rFonts w:cs="Times New Roman"/>
                <w:sz w:val="22"/>
                <w:szCs w:val="20"/>
              </w:rPr>
              <w:t>Taste/Odor, Sewer (QA5)</w:t>
            </w:r>
          </w:p>
        </w:tc>
        <w:tc>
          <w:tcPr>
            <w:tcW w:w="1400" w:type="dxa"/>
            <w:tcBorders>
              <w:top w:val="none" w:sz="4" w:space="0" w:color="000000"/>
              <w:left w:val="none" w:sz="4" w:space="0" w:color="000000"/>
              <w:bottom w:val="none" w:sz="4" w:space="0" w:color="000000"/>
              <w:right w:val="none" w:sz="4" w:space="0" w:color="000000"/>
            </w:tcBorders>
          </w:tcPr>
          <w:p w14:paraId="4B5304FC" w14:textId="77777777" w:rsidR="00173B68" w:rsidRDefault="00173B68" w:rsidP="00184712">
            <w:pPr>
              <w:spacing w:line="240" w:lineRule="auto"/>
              <w:jc w:val="right"/>
              <w:rPr>
                <w:rFonts w:cs="Times New Roman"/>
                <w:sz w:val="22"/>
                <w:szCs w:val="20"/>
              </w:rPr>
            </w:pPr>
            <w:r>
              <w:rPr>
                <w:rFonts w:cs="Times New Roman"/>
                <w:sz w:val="22"/>
                <w:szCs w:val="20"/>
              </w:rPr>
              <w:t>1,338</w:t>
            </w:r>
          </w:p>
        </w:tc>
      </w:tr>
      <w:tr w:rsidR="00173B68" w14:paraId="5DFF460E" w14:textId="77777777" w:rsidTr="00184712">
        <w:tc>
          <w:tcPr>
            <w:tcW w:w="7960" w:type="dxa"/>
            <w:tcBorders>
              <w:top w:val="none" w:sz="4" w:space="0" w:color="000000"/>
              <w:left w:val="none" w:sz="4" w:space="0" w:color="000000"/>
              <w:bottom w:val="none" w:sz="4" w:space="0" w:color="000000"/>
              <w:right w:val="none" w:sz="4" w:space="0" w:color="000000"/>
            </w:tcBorders>
          </w:tcPr>
          <w:p w14:paraId="68CC81B2" w14:textId="77777777" w:rsidR="00173B68" w:rsidRDefault="00173B68" w:rsidP="00184712">
            <w:pPr>
              <w:spacing w:line="240" w:lineRule="auto"/>
              <w:ind w:left="360"/>
              <w:rPr>
                <w:rFonts w:cs="Times New Roman"/>
                <w:sz w:val="22"/>
                <w:szCs w:val="20"/>
              </w:rPr>
            </w:pPr>
            <w:r>
              <w:rPr>
                <w:rFonts w:cs="Times New Roman"/>
                <w:sz w:val="22"/>
                <w:szCs w:val="20"/>
              </w:rPr>
              <w:t>Taste/Odor, Chlorine (QA1)</w:t>
            </w:r>
          </w:p>
        </w:tc>
        <w:tc>
          <w:tcPr>
            <w:tcW w:w="1400" w:type="dxa"/>
            <w:tcBorders>
              <w:top w:val="none" w:sz="4" w:space="0" w:color="000000"/>
              <w:left w:val="none" w:sz="4" w:space="0" w:color="000000"/>
              <w:bottom w:val="none" w:sz="4" w:space="0" w:color="000000"/>
              <w:right w:val="none" w:sz="4" w:space="0" w:color="000000"/>
            </w:tcBorders>
          </w:tcPr>
          <w:p w14:paraId="089883A7" w14:textId="77777777" w:rsidR="00173B68" w:rsidRDefault="00173B68" w:rsidP="00184712">
            <w:pPr>
              <w:spacing w:line="240" w:lineRule="auto"/>
              <w:jc w:val="right"/>
              <w:rPr>
                <w:rFonts w:cs="Times New Roman"/>
                <w:sz w:val="22"/>
                <w:szCs w:val="20"/>
              </w:rPr>
            </w:pPr>
            <w:r>
              <w:rPr>
                <w:rFonts w:cs="Times New Roman"/>
                <w:sz w:val="22"/>
                <w:szCs w:val="20"/>
              </w:rPr>
              <w:t>1,323</w:t>
            </w:r>
          </w:p>
        </w:tc>
      </w:tr>
      <w:tr w:rsidR="00173B68" w14:paraId="58EF5B50" w14:textId="77777777" w:rsidTr="00184712">
        <w:tc>
          <w:tcPr>
            <w:tcW w:w="7960" w:type="dxa"/>
            <w:tcBorders>
              <w:top w:val="none" w:sz="4" w:space="0" w:color="000000"/>
              <w:left w:val="none" w:sz="4" w:space="0" w:color="000000"/>
              <w:bottom w:val="none" w:sz="4" w:space="0" w:color="000000"/>
              <w:right w:val="none" w:sz="4" w:space="0" w:color="000000"/>
            </w:tcBorders>
          </w:tcPr>
          <w:p w14:paraId="252F5D41" w14:textId="77777777" w:rsidR="00173B68" w:rsidRDefault="00173B68" w:rsidP="00184712">
            <w:pPr>
              <w:spacing w:line="240" w:lineRule="auto"/>
              <w:ind w:left="360"/>
              <w:rPr>
                <w:rFonts w:cs="Times New Roman"/>
                <w:sz w:val="22"/>
                <w:szCs w:val="20"/>
              </w:rPr>
            </w:pPr>
            <w:r>
              <w:rPr>
                <w:rFonts w:cs="Times New Roman"/>
                <w:sz w:val="22"/>
                <w:szCs w:val="20"/>
              </w:rPr>
              <w:t>Air: Odor, Nail Salon (AD8)</w:t>
            </w:r>
          </w:p>
        </w:tc>
        <w:tc>
          <w:tcPr>
            <w:tcW w:w="1400" w:type="dxa"/>
            <w:tcBorders>
              <w:top w:val="none" w:sz="4" w:space="0" w:color="000000"/>
              <w:left w:val="none" w:sz="4" w:space="0" w:color="000000"/>
              <w:bottom w:val="none" w:sz="4" w:space="0" w:color="000000"/>
              <w:right w:val="none" w:sz="4" w:space="0" w:color="000000"/>
            </w:tcBorders>
          </w:tcPr>
          <w:p w14:paraId="25195C1C" w14:textId="77777777" w:rsidR="00173B68" w:rsidRDefault="00173B68" w:rsidP="00184712">
            <w:pPr>
              <w:spacing w:line="240" w:lineRule="auto"/>
              <w:jc w:val="right"/>
              <w:rPr>
                <w:rFonts w:cs="Times New Roman"/>
                <w:sz w:val="22"/>
                <w:szCs w:val="20"/>
              </w:rPr>
            </w:pPr>
            <w:r>
              <w:rPr>
                <w:rFonts w:cs="Times New Roman"/>
                <w:sz w:val="22"/>
                <w:szCs w:val="20"/>
              </w:rPr>
              <w:t>975</w:t>
            </w:r>
          </w:p>
        </w:tc>
      </w:tr>
      <w:tr w:rsidR="00173B68" w14:paraId="47E9EE26" w14:textId="77777777" w:rsidTr="00184712">
        <w:tc>
          <w:tcPr>
            <w:tcW w:w="7960" w:type="dxa"/>
            <w:tcBorders>
              <w:top w:val="none" w:sz="4" w:space="0" w:color="000000"/>
              <w:left w:val="none" w:sz="4" w:space="0" w:color="000000"/>
              <w:bottom w:val="none" w:sz="4" w:space="0" w:color="000000"/>
              <w:right w:val="none" w:sz="4" w:space="0" w:color="000000"/>
            </w:tcBorders>
          </w:tcPr>
          <w:p w14:paraId="718EEE4A" w14:textId="77777777" w:rsidR="00173B68" w:rsidRDefault="00173B68" w:rsidP="00184712">
            <w:pPr>
              <w:spacing w:line="240" w:lineRule="auto"/>
              <w:ind w:left="360"/>
              <w:rPr>
                <w:rFonts w:cs="Times New Roman"/>
                <w:sz w:val="22"/>
                <w:szCs w:val="20"/>
              </w:rPr>
            </w:pPr>
            <w:r>
              <w:rPr>
                <w:rFonts w:cs="Times New Roman"/>
                <w:sz w:val="22"/>
                <w:szCs w:val="20"/>
              </w:rPr>
              <w:t>Pigeon Odor</w:t>
            </w:r>
          </w:p>
        </w:tc>
        <w:tc>
          <w:tcPr>
            <w:tcW w:w="1400" w:type="dxa"/>
            <w:tcBorders>
              <w:top w:val="none" w:sz="4" w:space="0" w:color="000000"/>
              <w:left w:val="none" w:sz="4" w:space="0" w:color="000000"/>
              <w:bottom w:val="none" w:sz="4" w:space="0" w:color="000000"/>
              <w:right w:val="none" w:sz="4" w:space="0" w:color="000000"/>
            </w:tcBorders>
          </w:tcPr>
          <w:p w14:paraId="1358921C" w14:textId="77777777" w:rsidR="00173B68" w:rsidRDefault="00173B68" w:rsidP="00184712">
            <w:pPr>
              <w:spacing w:line="240" w:lineRule="auto"/>
              <w:jc w:val="right"/>
              <w:rPr>
                <w:rFonts w:cs="Times New Roman"/>
                <w:sz w:val="22"/>
                <w:szCs w:val="20"/>
              </w:rPr>
            </w:pPr>
            <w:r>
              <w:rPr>
                <w:rFonts w:cs="Times New Roman"/>
                <w:sz w:val="22"/>
                <w:szCs w:val="20"/>
              </w:rPr>
              <w:t>770</w:t>
            </w:r>
          </w:p>
        </w:tc>
      </w:tr>
      <w:tr w:rsidR="00173B68" w14:paraId="0CD455DE" w14:textId="77777777" w:rsidTr="00184712">
        <w:tc>
          <w:tcPr>
            <w:tcW w:w="7960" w:type="dxa"/>
            <w:tcBorders>
              <w:top w:val="none" w:sz="4" w:space="0" w:color="000000"/>
              <w:left w:val="none" w:sz="4" w:space="0" w:color="000000"/>
              <w:bottom w:val="none" w:sz="4" w:space="0" w:color="000000"/>
              <w:right w:val="none" w:sz="4" w:space="0" w:color="000000"/>
            </w:tcBorders>
          </w:tcPr>
          <w:p w14:paraId="7462078F" w14:textId="77777777" w:rsidR="00173B68" w:rsidRDefault="00173B68" w:rsidP="00184712">
            <w:pPr>
              <w:spacing w:line="240" w:lineRule="auto"/>
              <w:ind w:left="360"/>
              <w:rPr>
                <w:rFonts w:cs="Times New Roman"/>
                <w:sz w:val="22"/>
                <w:szCs w:val="20"/>
              </w:rPr>
            </w:pPr>
            <w:r>
              <w:rPr>
                <w:rFonts w:cs="Times New Roman"/>
                <w:sz w:val="22"/>
                <w:szCs w:val="20"/>
              </w:rPr>
              <w:t xml:space="preserve">Odor </w:t>
            </w:r>
            <w:proofErr w:type="gramStart"/>
            <w:r>
              <w:rPr>
                <w:rFonts w:cs="Times New Roman"/>
                <w:sz w:val="22"/>
                <w:szCs w:val="20"/>
              </w:rPr>
              <w:t>In</w:t>
            </w:r>
            <w:proofErr w:type="gramEnd"/>
            <w:r>
              <w:rPr>
                <w:rFonts w:cs="Times New Roman"/>
                <w:sz w:val="22"/>
                <w:szCs w:val="20"/>
              </w:rPr>
              <w:t xml:space="preserve"> Sewer/Catch Basin (ICB)</w:t>
            </w:r>
          </w:p>
        </w:tc>
        <w:tc>
          <w:tcPr>
            <w:tcW w:w="1400" w:type="dxa"/>
            <w:tcBorders>
              <w:top w:val="none" w:sz="4" w:space="0" w:color="000000"/>
              <w:left w:val="none" w:sz="4" w:space="0" w:color="000000"/>
              <w:bottom w:val="none" w:sz="4" w:space="0" w:color="000000"/>
              <w:right w:val="none" w:sz="4" w:space="0" w:color="000000"/>
            </w:tcBorders>
          </w:tcPr>
          <w:p w14:paraId="6FC8FE65" w14:textId="77777777" w:rsidR="00173B68" w:rsidRDefault="00173B68" w:rsidP="00184712">
            <w:pPr>
              <w:spacing w:line="240" w:lineRule="auto"/>
              <w:jc w:val="right"/>
              <w:rPr>
                <w:rFonts w:cs="Times New Roman"/>
                <w:sz w:val="22"/>
                <w:szCs w:val="20"/>
              </w:rPr>
            </w:pPr>
            <w:r>
              <w:rPr>
                <w:rFonts w:cs="Times New Roman"/>
                <w:sz w:val="22"/>
                <w:szCs w:val="20"/>
              </w:rPr>
              <w:t>607</w:t>
            </w:r>
          </w:p>
        </w:tc>
      </w:tr>
      <w:tr w:rsidR="00173B68" w14:paraId="61940676" w14:textId="77777777" w:rsidTr="00184712">
        <w:tc>
          <w:tcPr>
            <w:tcW w:w="7960" w:type="dxa"/>
            <w:tcBorders>
              <w:top w:val="none" w:sz="4" w:space="0" w:color="000000"/>
              <w:left w:val="none" w:sz="4" w:space="0" w:color="000000"/>
              <w:bottom w:val="none" w:sz="4" w:space="0" w:color="000000"/>
              <w:right w:val="none" w:sz="4" w:space="0" w:color="000000"/>
            </w:tcBorders>
          </w:tcPr>
          <w:p w14:paraId="48EECBC9" w14:textId="77777777" w:rsidR="00173B68" w:rsidRDefault="00173B68" w:rsidP="00184712">
            <w:pPr>
              <w:spacing w:line="240" w:lineRule="auto"/>
              <w:ind w:left="360"/>
              <w:rPr>
                <w:rFonts w:cs="Times New Roman"/>
                <w:sz w:val="22"/>
                <w:szCs w:val="20"/>
              </w:rPr>
            </w:pPr>
            <w:r>
              <w:rPr>
                <w:rFonts w:cs="Times New Roman"/>
                <w:sz w:val="22"/>
                <w:szCs w:val="20"/>
              </w:rPr>
              <w:t xml:space="preserve">Air: Odor, Sweet </w:t>
            </w:r>
            <w:proofErr w:type="gramStart"/>
            <w:r>
              <w:rPr>
                <w:rFonts w:cs="Times New Roman"/>
                <w:sz w:val="22"/>
                <w:szCs w:val="20"/>
              </w:rPr>
              <w:t>From</w:t>
            </w:r>
            <w:proofErr w:type="gramEnd"/>
            <w:r>
              <w:rPr>
                <w:rFonts w:cs="Times New Roman"/>
                <w:sz w:val="22"/>
                <w:szCs w:val="20"/>
              </w:rPr>
              <w:t xml:space="preserve"> Unknown Source (AZ1)</w:t>
            </w:r>
          </w:p>
        </w:tc>
        <w:tc>
          <w:tcPr>
            <w:tcW w:w="1400" w:type="dxa"/>
            <w:tcBorders>
              <w:top w:val="none" w:sz="4" w:space="0" w:color="000000"/>
              <w:left w:val="none" w:sz="4" w:space="0" w:color="000000"/>
              <w:bottom w:val="none" w:sz="4" w:space="0" w:color="000000"/>
              <w:right w:val="none" w:sz="4" w:space="0" w:color="000000"/>
            </w:tcBorders>
          </w:tcPr>
          <w:p w14:paraId="0C0CC952" w14:textId="77777777" w:rsidR="00173B68" w:rsidRDefault="00173B68" w:rsidP="00184712">
            <w:pPr>
              <w:spacing w:line="240" w:lineRule="auto"/>
              <w:jc w:val="right"/>
              <w:rPr>
                <w:rFonts w:cs="Times New Roman"/>
                <w:sz w:val="22"/>
                <w:szCs w:val="20"/>
              </w:rPr>
            </w:pPr>
            <w:r>
              <w:rPr>
                <w:rFonts w:cs="Times New Roman"/>
                <w:sz w:val="22"/>
                <w:szCs w:val="20"/>
              </w:rPr>
              <w:t>490</w:t>
            </w:r>
          </w:p>
        </w:tc>
      </w:tr>
      <w:tr w:rsidR="00173B68" w14:paraId="2693F249" w14:textId="77777777" w:rsidTr="00184712">
        <w:tc>
          <w:tcPr>
            <w:tcW w:w="7960" w:type="dxa"/>
            <w:tcBorders>
              <w:top w:val="none" w:sz="4" w:space="0" w:color="000000"/>
              <w:left w:val="none" w:sz="4" w:space="0" w:color="000000"/>
              <w:bottom w:val="none" w:sz="4" w:space="0" w:color="000000"/>
              <w:right w:val="none" w:sz="4" w:space="0" w:color="000000"/>
            </w:tcBorders>
          </w:tcPr>
          <w:p w14:paraId="06C8B523" w14:textId="77777777" w:rsidR="00173B68" w:rsidRDefault="00173B68" w:rsidP="00184712">
            <w:pPr>
              <w:spacing w:line="240" w:lineRule="auto"/>
              <w:ind w:left="360"/>
              <w:rPr>
                <w:rFonts w:cs="Times New Roman"/>
                <w:sz w:val="22"/>
                <w:szCs w:val="20"/>
              </w:rPr>
            </w:pPr>
            <w:r>
              <w:rPr>
                <w:rFonts w:cs="Times New Roman"/>
                <w:sz w:val="22"/>
                <w:szCs w:val="20"/>
              </w:rPr>
              <w:t>Animal Odor</w:t>
            </w:r>
          </w:p>
        </w:tc>
        <w:tc>
          <w:tcPr>
            <w:tcW w:w="1400" w:type="dxa"/>
            <w:tcBorders>
              <w:top w:val="none" w:sz="4" w:space="0" w:color="000000"/>
              <w:left w:val="none" w:sz="4" w:space="0" w:color="000000"/>
              <w:bottom w:val="none" w:sz="4" w:space="0" w:color="000000"/>
              <w:right w:val="none" w:sz="4" w:space="0" w:color="000000"/>
            </w:tcBorders>
          </w:tcPr>
          <w:p w14:paraId="5CD9B224" w14:textId="77777777" w:rsidR="00173B68" w:rsidRDefault="00173B68" w:rsidP="00184712">
            <w:pPr>
              <w:spacing w:line="240" w:lineRule="auto"/>
              <w:jc w:val="right"/>
              <w:rPr>
                <w:rFonts w:cs="Times New Roman"/>
                <w:sz w:val="22"/>
                <w:szCs w:val="20"/>
              </w:rPr>
            </w:pPr>
            <w:r>
              <w:rPr>
                <w:rFonts w:cs="Times New Roman"/>
                <w:sz w:val="22"/>
                <w:szCs w:val="20"/>
              </w:rPr>
              <w:t>457</w:t>
            </w:r>
          </w:p>
        </w:tc>
      </w:tr>
      <w:tr w:rsidR="00173B68" w14:paraId="3EFC8989" w14:textId="77777777" w:rsidTr="00184712">
        <w:tc>
          <w:tcPr>
            <w:tcW w:w="7960" w:type="dxa"/>
            <w:tcBorders>
              <w:top w:val="none" w:sz="4" w:space="0" w:color="000000"/>
              <w:left w:val="none" w:sz="4" w:space="0" w:color="000000"/>
              <w:bottom w:val="none" w:sz="4" w:space="0" w:color="000000"/>
              <w:right w:val="none" w:sz="4" w:space="0" w:color="000000"/>
            </w:tcBorders>
          </w:tcPr>
          <w:p w14:paraId="14C2A0E1" w14:textId="77777777" w:rsidR="00173B68" w:rsidRDefault="00173B68" w:rsidP="00184712">
            <w:pPr>
              <w:spacing w:line="240" w:lineRule="auto"/>
              <w:ind w:left="360"/>
              <w:rPr>
                <w:rFonts w:cs="Times New Roman"/>
                <w:sz w:val="22"/>
                <w:szCs w:val="20"/>
              </w:rPr>
            </w:pPr>
            <w:r>
              <w:rPr>
                <w:rFonts w:cs="Times New Roman"/>
                <w:sz w:val="22"/>
                <w:szCs w:val="20"/>
              </w:rPr>
              <w:t>Air: Odor/Fumes, Dry Cleaners (AD1)</w:t>
            </w:r>
          </w:p>
        </w:tc>
        <w:tc>
          <w:tcPr>
            <w:tcW w:w="1400" w:type="dxa"/>
            <w:tcBorders>
              <w:top w:val="none" w:sz="4" w:space="0" w:color="000000"/>
              <w:left w:val="none" w:sz="4" w:space="0" w:color="000000"/>
              <w:bottom w:val="none" w:sz="4" w:space="0" w:color="000000"/>
              <w:right w:val="none" w:sz="4" w:space="0" w:color="000000"/>
            </w:tcBorders>
          </w:tcPr>
          <w:p w14:paraId="09A2A0B9" w14:textId="77777777" w:rsidR="00173B68" w:rsidRDefault="00173B68" w:rsidP="00184712">
            <w:pPr>
              <w:spacing w:line="240" w:lineRule="auto"/>
              <w:jc w:val="right"/>
              <w:rPr>
                <w:rFonts w:cs="Times New Roman"/>
                <w:sz w:val="22"/>
                <w:szCs w:val="20"/>
              </w:rPr>
            </w:pPr>
            <w:r>
              <w:rPr>
                <w:rFonts w:cs="Times New Roman"/>
                <w:sz w:val="22"/>
                <w:szCs w:val="20"/>
              </w:rPr>
              <w:t>137</w:t>
            </w:r>
          </w:p>
        </w:tc>
      </w:tr>
      <w:tr w:rsidR="00173B68" w14:paraId="7CBC8A93" w14:textId="77777777" w:rsidTr="00184712">
        <w:tc>
          <w:tcPr>
            <w:tcW w:w="7960" w:type="dxa"/>
            <w:tcBorders>
              <w:top w:val="none" w:sz="4" w:space="0" w:color="000000"/>
              <w:left w:val="none" w:sz="4" w:space="0" w:color="000000"/>
              <w:bottom w:val="none" w:sz="4" w:space="0" w:color="000000"/>
              <w:right w:val="none" w:sz="4" w:space="0" w:color="000000"/>
            </w:tcBorders>
          </w:tcPr>
          <w:p w14:paraId="79352CAD" w14:textId="77777777" w:rsidR="00173B68" w:rsidRDefault="00173B68" w:rsidP="00184712">
            <w:pPr>
              <w:spacing w:line="240" w:lineRule="auto"/>
              <w:ind w:left="360"/>
              <w:rPr>
                <w:rFonts w:cs="Times New Roman"/>
                <w:sz w:val="22"/>
                <w:szCs w:val="20"/>
              </w:rPr>
            </w:pPr>
            <w:r>
              <w:rPr>
                <w:rFonts w:cs="Times New Roman"/>
                <w:sz w:val="22"/>
                <w:szCs w:val="20"/>
              </w:rPr>
              <w:t>Air: Odor/Fumes</w:t>
            </w:r>
          </w:p>
        </w:tc>
        <w:tc>
          <w:tcPr>
            <w:tcW w:w="1400" w:type="dxa"/>
            <w:tcBorders>
              <w:top w:val="none" w:sz="4" w:space="0" w:color="000000"/>
              <w:left w:val="none" w:sz="4" w:space="0" w:color="000000"/>
              <w:bottom w:val="none" w:sz="4" w:space="0" w:color="000000"/>
              <w:right w:val="none" w:sz="4" w:space="0" w:color="000000"/>
            </w:tcBorders>
          </w:tcPr>
          <w:p w14:paraId="07FFD5DF" w14:textId="77777777" w:rsidR="00173B68" w:rsidRDefault="00173B68" w:rsidP="00184712">
            <w:pPr>
              <w:spacing w:line="240" w:lineRule="auto"/>
              <w:jc w:val="right"/>
              <w:rPr>
                <w:rFonts w:cs="Times New Roman"/>
                <w:sz w:val="22"/>
                <w:szCs w:val="20"/>
              </w:rPr>
            </w:pPr>
            <w:r>
              <w:rPr>
                <w:rFonts w:cs="Times New Roman"/>
                <w:sz w:val="22"/>
                <w:szCs w:val="20"/>
              </w:rPr>
              <w:t>108</w:t>
            </w:r>
          </w:p>
        </w:tc>
      </w:tr>
      <w:tr w:rsidR="00173B68" w14:paraId="61A07ECA" w14:textId="77777777" w:rsidTr="00184712">
        <w:tc>
          <w:tcPr>
            <w:tcW w:w="7960" w:type="dxa"/>
            <w:tcBorders>
              <w:top w:val="none" w:sz="4" w:space="0" w:color="000000"/>
              <w:left w:val="none" w:sz="4" w:space="0" w:color="000000"/>
              <w:bottom w:val="none" w:sz="4" w:space="0" w:color="000000"/>
              <w:right w:val="none" w:sz="4" w:space="0" w:color="000000"/>
            </w:tcBorders>
          </w:tcPr>
          <w:p w14:paraId="681D1CF1" w14:textId="77777777" w:rsidR="00173B68" w:rsidRDefault="00173B68" w:rsidP="00184712">
            <w:pPr>
              <w:spacing w:line="240" w:lineRule="auto"/>
              <w:ind w:left="360"/>
              <w:rPr>
                <w:rFonts w:cs="Times New Roman"/>
                <w:sz w:val="22"/>
                <w:szCs w:val="20"/>
              </w:rPr>
            </w:pPr>
            <w:r>
              <w:rPr>
                <w:rFonts w:cs="Times New Roman"/>
                <w:sz w:val="22"/>
                <w:szCs w:val="20"/>
              </w:rPr>
              <w:t>Air: Odor/Fumes, Other (Use Comments) (AD6)</w:t>
            </w:r>
          </w:p>
        </w:tc>
        <w:tc>
          <w:tcPr>
            <w:tcW w:w="1400" w:type="dxa"/>
            <w:tcBorders>
              <w:top w:val="none" w:sz="4" w:space="0" w:color="000000"/>
              <w:left w:val="none" w:sz="4" w:space="0" w:color="000000"/>
              <w:bottom w:val="none" w:sz="4" w:space="0" w:color="000000"/>
              <w:right w:val="none" w:sz="4" w:space="0" w:color="000000"/>
            </w:tcBorders>
          </w:tcPr>
          <w:p w14:paraId="3FEC26FD" w14:textId="77777777" w:rsidR="00173B68" w:rsidRDefault="00173B68" w:rsidP="00184712">
            <w:pPr>
              <w:spacing w:line="240" w:lineRule="auto"/>
              <w:jc w:val="right"/>
              <w:rPr>
                <w:rFonts w:cs="Times New Roman"/>
                <w:sz w:val="22"/>
                <w:szCs w:val="20"/>
              </w:rPr>
            </w:pPr>
            <w:r>
              <w:rPr>
                <w:rFonts w:cs="Times New Roman"/>
                <w:sz w:val="22"/>
                <w:szCs w:val="20"/>
              </w:rPr>
              <w:t>22</w:t>
            </w:r>
          </w:p>
        </w:tc>
      </w:tr>
      <w:tr w:rsidR="00173B68" w14:paraId="0F02D10E" w14:textId="77777777" w:rsidTr="00184712">
        <w:tc>
          <w:tcPr>
            <w:tcW w:w="7960" w:type="dxa"/>
            <w:tcBorders>
              <w:top w:val="none" w:sz="4" w:space="0" w:color="000000"/>
              <w:left w:val="none" w:sz="4" w:space="0" w:color="000000"/>
              <w:bottom w:val="none" w:sz="4" w:space="0" w:color="000000"/>
              <w:right w:val="none" w:sz="4" w:space="0" w:color="000000"/>
            </w:tcBorders>
          </w:tcPr>
          <w:p w14:paraId="652D0524" w14:textId="77777777" w:rsidR="00173B68" w:rsidRDefault="00173B68" w:rsidP="00184712">
            <w:pPr>
              <w:spacing w:line="240" w:lineRule="auto"/>
              <w:ind w:left="360"/>
              <w:rPr>
                <w:rFonts w:cs="Times New Roman"/>
                <w:sz w:val="22"/>
                <w:szCs w:val="20"/>
              </w:rPr>
            </w:pPr>
            <w:r>
              <w:rPr>
                <w:rFonts w:cs="Times New Roman"/>
                <w:sz w:val="22"/>
                <w:szCs w:val="20"/>
              </w:rPr>
              <w:t>Taste/Odor</w:t>
            </w:r>
          </w:p>
        </w:tc>
        <w:tc>
          <w:tcPr>
            <w:tcW w:w="1400" w:type="dxa"/>
            <w:tcBorders>
              <w:top w:val="none" w:sz="4" w:space="0" w:color="000000"/>
              <w:left w:val="none" w:sz="4" w:space="0" w:color="000000"/>
              <w:bottom w:val="none" w:sz="4" w:space="0" w:color="000000"/>
              <w:right w:val="none" w:sz="4" w:space="0" w:color="000000"/>
            </w:tcBorders>
          </w:tcPr>
          <w:p w14:paraId="0B2B164A" w14:textId="77777777" w:rsidR="00173B68" w:rsidRDefault="00173B68" w:rsidP="00184712">
            <w:pPr>
              <w:spacing w:line="240" w:lineRule="auto"/>
              <w:jc w:val="right"/>
              <w:rPr>
                <w:rFonts w:cs="Times New Roman"/>
                <w:sz w:val="22"/>
                <w:szCs w:val="20"/>
              </w:rPr>
            </w:pPr>
            <w:r>
              <w:rPr>
                <w:rFonts w:cs="Times New Roman"/>
                <w:sz w:val="22"/>
                <w:szCs w:val="20"/>
              </w:rPr>
              <w:t>9</w:t>
            </w:r>
          </w:p>
        </w:tc>
      </w:tr>
      <w:tr w:rsidR="00173B68" w14:paraId="402B5CFE" w14:textId="77777777" w:rsidTr="00184712">
        <w:tc>
          <w:tcPr>
            <w:tcW w:w="7960" w:type="dxa"/>
            <w:tcBorders>
              <w:top w:val="none" w:sz="4" w:space="0" w:color="000000"/>
              <w:left w:val="none" w:sz="4" w:space="0" w:color="000000"/>
              <w:bottom w:val="none" w:sz="4" w:space="0" w:color="000000"/>
              <w:right w:val="none" w:sz="4" w:space="0" w:color="000000"/>
            </w:tcBorders>
          </w:tcPr>
          <w:p w14:paraId="7A1AB417" w14:textId="77777777" w:rsidR="00173B68" w:rsidRDefault="00173B68" w:rsidP="00184712">
            <w:pPr>
              <w:spacing w:line="240" w:lineRule="auto"/>
              <w:ind w:left="360"/>
              <w:rPr>
                <w:rFonts w:cs="Times New Roman"/>
                <w:sz w:val="22"/>
                <w:szCs w:val="20"/>
              </w:rPr>
            </w:pPr>
            <w:r>
              <w:rPr>
                <w:rFonts w:cs="Times New Roman"/>
                <w:sz w:val="22"/>
                <w:szCs w:val="20"/>
              </w:rPr>
              <w:t>Air: Odor/Fumes, Other (Use Comments)-For Dep Internal Use Only (YAD6)</w:t>
            </w:r>
          </w:p>
        </w:tc>
        <w:tc>
          <w:tcPr>
            <w:tcW w:w="1400" w:type="dxa"/>
            <w:tcBorders>
              <w:top w:val="none" w:sz="4" w:space="0" w:color="000000"/>
              <w:left w:val="none" w:sz="4" w:space="0" w:color="000000"/>
              <w:bottom w:val="none" w:sz="4" w:space="0" w:color="000000"/>
              <w:right w:val="none" w:sz="4" w:space="0" w:color="000000"/>
            </w:tcBorders>
          </w:tcPr>
          <w:p w14:paraId="6D7BC46C" w14:textId="77777777" w:rsidR="00173B68" w:rsidRDefault="00173B68" w:rsidP="00184712">
            <w:pPr>
              <w:spacing w:line="240" w:lineRule="auto"/>
              <w:jc w:val="right"/>
              <w:rPr>
                <w:rFonts w:cs="Times New Roman"/>
                <w:sz w:val="22"/>
                <w:szCs w:val="20"/>
              </w:rPr>
            </w:pPr>
            <w:r>
              <w:rPr>
                <w:rFonts w:cs="Times New Roman"/>
                <w:sz w:val="22"/>
                <w:szCs w:val="20"/>
              </w:rPr>
              <w:t>1</w:t>
            </w:r>
          </w:p>
        </w:tc>
      </w:tr>
      <w:tr w:rsidR="00173B68" w14:paraId="04A9253F" w14:textId="77777777" w:rsidTr="00184712">
        <w:tc>
          <w:tcPr>
            <w:tcW w:w="7960" w:type="dxa"/>
            <w:tcBorders>
              <w:top w:val="none" w:sz="4" w:space="0" w:color="000000"/>
              <w:left w:val="none" w:sz="4" w:space="0" w:color="000000"/>
              <w:bottom w:val="none" w:sz="4" w:space="0" w:color="000000"/>
              <w:right w:val="none" w:sz="4" w:space="0" w:color="000000"/>
            </w:tcBorders>
          </w:tcPr>
          <w:p w14:paraId="5A9B5C8E" w14:textId="77777777" w:rsidR="00173B68" w:rsidRDefault="00173B68" w:rsidP="00184712">
            <w:pPr>
              <w:spacing w:line="240" w:lineRule="auto"/>
              <w:ind w:left="360"/>
              <w:rPr>
                <w:rFonts w:cs="Times New Roman"/>
                <w:sz w:val="22"/>
                <w:szCs w:val="20"/>
              </w:rPr>
            </w:pPr>
            <w:r>
              <w:rPr>
                <w:rFonts w:cs="Times New Roman"/>
                <w:sz w:val="22"/>
                <w:szCs w:val="20"/>
              </w:rPr>
              <w:t>Air: Odor/Fumes, Restaurant - For Dep Internal Use Only (YAD2)</w:t>
            </w:r>
          </w:p>
        </w:tc>
        <w:tc>
          <w:tcPr>
            <w:tcW w:w="1400" w:type="dxa"/>
            <w:tcBorders>
              <w:top w:val="none" w:sz="4" w:space="0" w:color="000000"/>
              <w:left w:val="none" w:sz="4" w:space="0" w:color="000000"/>
              <w:bottom w:val="none" w:sz="4" w:space="0" w:color="000000"/>
              <w:right w:val="none" w:sz="4" w:space="0" w:color="000000"/>
            </w:tcBorders>
          </w:tcPr>
          <w:p w14:paraId="153A9D17" w14:textId="77777777" w:rsidR="00173B68" w:rsidRDefault="00173B68" w:rsidP="00184712">
            <w:pPr>
              <w:spacing w:line="240" w:lineRule="auto"/>
              <w:jc w:val="right"/>
              <w:rPr>
                <w:rFonts w:cs="Times New Roman"/>
                <w:sz w:val="22"/>
                <w:szCs w:val="20"/>
              </w:rPr>
            </w:pPr>
            <w:r>
              <w:rPr>
                <w:rFonts w:cs="Times New Roman"/>
                <w:sz w:val="22"/>
                <w:szCs w:val="20"/>
              </w:rPr>
              <w:t>1</w:t>
            </w:r>
          </w:p>
        </w:tc>
      </w:tr>
      <w:tr w:rsidR="00173B68" w14:paraId="097873CF" w14:textId="77777777" w:rsidTr="00184712">
        <w:tc>
          <w:tcPr>
            <w:tcW w:w="7960" w:type="dxa"/>
            <w:tcBorders>
              <w:top w:val="single" w:sz="4" w:space="0" w:color="000000"/>
              <w:left w:val="none" w:sz="4" w:space="0" w:color="000000"/>
              <w:bottom w:val="none" w:sz="4" w:space="0" w:color="000000"/>
              <w:right w:val="none" w:sz="4" w:space="0" w:color="000000"/>
            </w:tcBorders>
          </w:tcPr>
          <w:p w14:paraId="6806839A" w14:textId="77777777" w:rsidR="00173B68" w:rsidRDefault="00173B68" w:rsidP="00184712">
            <w:pPr>
              <w:spacing w:line="240" w:lineRule="auto"/>
              <w:rPr>
                <w:rFonts w:cs="Times New Roman"/>
                <w:b/>
                <w:bCs/>
                <w:sz w:val="22"/>
                <w:szCs w:val="20"/>
              </w:rPr>
            </w:pPr>
            <w:r>
              <w:rPr>
                <w:rFonts w:cs="Times New Roman"/>
                <w:b/>
                <w:bCs/>
                <w:sz w:val="22"/>
                <w:szCs w:val="20"/>
              </w:rPr>
              <w:t>Power Outage</w:t>
            </w:r>
          </w:p>
        </w:tc>
        <w:tc>
          <w:tcPr>
            <w:tcW w:w="1400" w:type="dxa"/>
            <w:tcBorders>
              <w:top w:val="single" w:sz="4" w:space="0" w:color="000000"/>
              <w:left w:val="none" w:sz="4" w:space="0" w:color="000000"/>
              <w:bottom w:val="none" w:sz="4" w:space="0" w:color="000000"/>
              <w:right w:val="none" w:sz="4" w:space="0" w:color="000000"/>
            </w:tcBorders>
          </w:tcPr>
          <w:p w14:paraId="5CF3A11B" w14:textId="77777777" w:rsidR="00173B68" w:rsidRDefault="00173B68" w:rsidP="00184712">
            <w:pPr>
              <w:spacing w:line="240" w:lineRule="auto"/>
              <w:jc w:val="right"/>
              <w:rPr>
                <w:rFonts w:cs="Times New Roman"/>
                <w:b/>
                <w:bCs/>
                <w:sz w:val="22"/>
                <w:szCs w:val="20"/>
              </w:rPr>
            </w:pPr>
            <w:r>
              <w:rPr>
                <w:rFonts w:cs="Times New Roman"/>
                <w:b/>
                <w:bCs/>
                <w:sz w:val="22"/>
                <w:szCs w:val="20"/>
              </w:rPr>
              <w:t>65,223</w:t>
            </w:r>
          </w:p>
        </w:tc>
      </w:tr>
      <w:tr w:rsidR="00173B68" w14:paraId="1CAE976E" w14:textId="77777777" w:rsidTr="00184712">
        <w:tc>
          <w:tcPr>
            <w:tcW w:w="7960" w:type="dxa"/>
            <w:tcBorders>
              <w:top w:val="none" w:sz="4" w:space="0" w:color="000000"/>
              <w:left w:val="none" w:sz="4" w:space="0" w:color="000000"/>
              <w:bottom w:val="none" w:sz="4" w:space="0" w:color="000000"/>
              <w:right w:val="none" w:sz="4" w:space="0" w:color="000000"/>
            </w:tcBorders>
          </w:tcPr>
          <w:p w14:paraId="6CFF8E5C" w14:textId="77777777" w:rsidR="00173B68" w:rsidRDefault="00173B68" w:rsidP="00184712">
            <w:pPr>
              <w:spacing w:line="240" w:lineRule="auto"/>
              <w:ind w:left="360"/>
              <w:rPr>
                <w:rFonts w:cs="Times New Roman"/>
                <w:sz w:val="22"/>
                <w:szCs w:val="20"/>
              </w:rPr>
            </w:pPr>
            <w:r>
              <w:rPr>
                <w:rFonts w:cs="Times New Roman"/>
                <w:sz w:val="22"/>
                <w:szCs w:val="20"/>
              </w:rPr>
              <w:t>Power Outage</w:t>
            </w:r>
          </w:p>
        </w:tc>
        <w:tc>
          <w:tcPr>
            <w:tcW w:w="1400" w:type="dxa"/>
            <w:tcBorders>
              <w:top w:val="none" w:sz="4" w:space="0" w:color="000000"/>
              <w:left w:val="none" w:sz="4" w:space="0" w:color="000000"/>
              <w:bottom w:val="none" w:sz="4" w:space="0" w:color="000000"/>
              <w:right w:val="none" w:sz="4" w:space="0" w:color="000000"/>
            </w:tcBorders>
          </w:tcPr>
          <w:p w14:paraId="2305482C" w14:textId="77777777" w:rsidR="00173B68" w:rsidRDefault="00173B68" w:rsidP="00184712">
            <w:pPr>
              <w:spacing w:line="240" w:lineRule="auto"/>
              <w:jc w:val="right"/>
              <w:rPr>
                <w:rFonts w:cs="Times New Roman"/>
                <w:sz w:val="22"/>
                <w:szCs w:val="20"/>
              </w:rPr>
            </w:pPr>
            <w:r>
              <w:rPr>
                <w:rFonts w:cs="Times New Roman"/>
                <w:sz w:val="22"/>
                <w:szCs w:val="20"/>
              </w:rPr>
              <w:t>65,223</w:t>
            </w:r>
          </w:p>
        </w:tc>
      </w:tr>
      <w:tr w:rsidR="00173B68" w14:paraId="11220E50" w14:textId="77777777" w:rsidTr="00184712">
        <w:tc>
          <w:tcPr>
            <w:tcW w:w="7960" w:type="dxa"/>
            <w:tcBorders>
              <w:top w:val="single" w:sz="4" w:space="0" w:color="000000"/>
              <w:left w:val="none" w:sz="4" w:space="0" w:color="000000"/>
              <w:bottom w:val="none" w:sz="4" w:space="0" w:color="000000"/>
              <w:right w:val="none" w:sz="4" w:space="0" w:color="000000"/>
            </w:tcBorders>
          </w:tcPr>
          <w:p w14:paraId="70F40976" w14:textId="77777777" w:rsidR="00173B68" w:rsidRDefault="00173B68" w:rsidP="00184712">
            <w:pPr>
              <w:spacing w:line="240" w:lineRule="auto"/>
              <w:rPr>
                <w:rFonts w:cs="Times New Roman"/>
                <w:b/>
                <w:bCs/>
                <w:sz w:val="22"/>
                <w:szCs w:val="20"/>
              </w:rPr>
            </w:pPr>
            <w:r>
              <w:rPr>
                <w:rFonts w:cs="Times New Roman"/>
                <w:b/>
                <w:bCs/>
                <w:sz w:val="22"/>
                <w:szCs w:val="20"/>
              </w:rPr>
              <w:t>Ventilation</w:t>
            </w:r>
          </w:p>
        </w:tc>
        <w:tc>
          <w:tcPr>
            <w:tcW w:w="1400" w:type="dxa"/>
            <w:tcBorders>
              <w:top w:val="single" w:sz="4" w:space="0" w:color="000000"/>
              <w:left w:val="none" w:sz="4" w:space="0" w:color="000000"/>
              <w:bottom w:val="none" w:sz="4" w:space="0" w:color="000000"/>
              <w:right w:val="none" w:sz="4" w:space="0" w:color="000000"/>
            </w:tcBorders>
          </w:tcPr>
          <w:p w14:paraId="5D1BDE0A" w14:textId="77777777" w:rsidR="00173B68" w:rsidRDefault="00173B68" w:rsidP="00184712">
            <w:pPr>
              <w:spacing w:line="240" w:lineRule="auto"/>
              <w:jc w:val="right"/>
              <w:rPr>
                <w:rFonts w:cs="Times New Roman"/>
                <w:b/>
                <w:bCs/>
                <w:sz w:val="22"/>
                <w:szCs w:val="20"/>
              </w:rPr>
            </w:pPr>
            <w:r>
              <w:rPr>
                <w:rFonts w:cs="Times New Roman"/>
                <w:b/>
                <w:bCs/>
                <w:sz w:val="22"/>
                <w:szCs w:val="20"/>
              </w:rPr>
              <w:t>34,590</w:t>
            </w:r>
          </w:p>
        </w:tc>
      </w:tr>
      <w:tr w:rsidR="00173B68" w14:paraId="052EC91D" w14:textId="77777777" w:rsidTr="00184712">
        <w:tc>
          <w:tcPr>
            <w:tcW w:w="7960" w:type="dxa"/>
            <w:tcBorders>
              <w:top w:val="none" w:sz="4" w:space="0" w:color="000000"/>
              <w:left w:val="none" w:sz="4" w:space="0" w:color="000000"/>
              <w:bottom w:val="none" w:sz="4" w:space="0" w:color="000000"/>
              <w:right w:val="none" w:sz="4" w:space="0" w:color="000000"/>
            </w:tcBorders>
          </w:tcPr>
          <w:p w14:paraId="628BBD05" w14:textId="77777777" w:rsidR="00173B68" w:rsidRDefault="00173B68" w:rsidP="00184712">
            <w:pPr>
              <w:spacing w:line="240" w:lineRule="auto"/>
              <w:ind w:left="360"/>
              <w:rPr>
                <w:rFonts w:cs="Times New Roman"/>
                <w:sz w:val="22"/>
                <w:szCs w:val="20"/>
              </w:rPr>
            </w:pPr>
            <w:r>
              <w:rPr>
                <w:rFonts w:cs="Times New Roman"/>
                <w:sz w:val="22"/>
                <w:szCs w:val="20"/>
              </w:rPr>
              <w:t>Ventilation System</w:t>
            </w:r>
          </w:p>
        </w:tc>
        <w:tc>
          <w:tcPr>
            <w:tcW w:w="1400" w:type="dxa"/>
            <w:tcBorders>
              <w:top w:val="none" w:sz="4" w:space="0" w:color="000000"/>
              <w:left w:val="none" w:sz="4" w:space="0" w:color="000000"/>
              <w:bottom w:val="none" w:sz="4" w:space="0" w:color="000000"/>
              <w:right w:val="none" w:sz="4" w:space="0" w:color="000000"/>
            </w:tcBorders>
          </w:tcPr>
          <w:p w14:paraId="25DF5E3B" w14:textId="77777777" w:rsidR="00173B68" w:rsidRDefault="00173B68" w:rsidP="00184712">
            <w:pPr>
              <w:spacing w:line="240" w:lineRule="auto"/>
              <w:jc w:val="right"/>
              <w:rPr>
                <w:rFonts w:cs="Times New Roman"/>
                <w:sz w:val="22"/>
                <w:szCs w:val="20"/>
              </w:rPr>
            </w:pPr>
            <w:r>
              <w:rPr>
                <w:rFonts w:cs="Times New Roman"/>
                <w:sz w:val="22"/>
                <w:szCs w:val="20"/>
              </w:rPr>
              <w:t>21,534</w:t>
            </w:r>
          </w:p>
        </w:tc>
      </w:tr>
      <w:tr w:rsidR="00173B68" w14:paraId="4FA0E9A5" w14:textId="77777777" w:rsidTr="00184712">
        <w:tc>
          <w:tcPr>
            <w:tcW w:w="7960" w:type="dxa"/>
            <w:tcBorders>
              <w:top w:val="none" w:sz="4" w:space="0" w:color="000000"/>
              <w:left w:val="none" w:sz="4" w:space="0" w:color="000000"/>
              <w:bottom w:val="single" w:sz="4" w:space="0" w:color="000000"/>
              <w:right w:val="none" w:sz="4" w:space="0" w:color="000000"/>
            </w:tcBorders>
          </w:tcPr>
          <w:p w14:paraId="6EE6228B" w14:textId="77777777" w:rsidR="00173B68" w:rsidRDefault="00173B68" w:rsidP="00184712">
            <w:pPr>
              <w:spacing w:line="240" w:lineRule="auto"/>
              <w:ind w:left="360"/>
              <w:rPr>
                <w:rFonts w:cs="Times New Roman"/>
                <w:sz w:val="22"/>
                <w:szCs w:val="20"/>
              </w:rPr>
            </w:pPr>
            <w:r>
              <w:rPr>
                <w:rFonts w:cs="Times New Roman"/>
                <w:sz w:val="22"/>
                <w:szCs w:val="20"/>
              </w:rPr>
              <w:t>Ventilation</w:t>
            </w:r>
          </w:p>
        </w:tc>
        <w:tc>
          <w:tcPr>
            <w:tcW w:w="1400" w:type="dxa"/>
            <w:tcBorders>
              <w:top w:val="none" w:sz="4" w:space="0" w:color="000000"/>
              <w:left w:val="none" w:sz="4" w:space="0" w:color="000000"/>
              <w:bottom w:val="single" w:sz="4" w:space="0" w:color="000000"/>
              <w:right w:val="none" w:sz="4" w:space="0" w:color="000000"/>
            </w:tcBorders>
          </w:tcPr>
          <w:p w14:paraId="0DC81381" w14:textId="77777777" w:rsidR="00173B68" w:rsidRDefault="00173B68" w:rsidP="00184712">
            <w:pPr>
              <w:spacing w:line="240" w:lineRule="auto"/>
              <w:jc w:val="right"/>
              <w:rPr>
                <w:rFonts w:cs="Times New Roman"/>
                <w:sz w:val="22"/>
                <w:szCs w:val="20"/>
              </w:rPr>
            </w:pPr>
            <w:r>
              <w:rPr>
                <w:rFonts w:cs="Times New Roman"/>
                <w:sz w:val="22"/>
                <w:szCs w:val="20"/>
              </w:rPr>
              <w:t>13,056</w:t>
            </w:r>
          </w:p>
        </w:tc>
      </w:tr>
      <w:tr w:rsidR="00173B68" w14:paraId="7D5B10F6" w14:textId="77777777" w:rsidTr="00184712">
        <w:tc>
          <w:tcPr>
            <w:tcW w:w="7960" w:type="dxa"/>
            <w:tcBorders>
              <w:top w:val="none" w:sz="4" w:space="0" w:color="000000"/>
              <w:left w:val="none" w:sz="4" w:space="0" w:color="000000"/>
              <w:bottom w:val="single" w:sz="4" w:space="0" w:color="000000"/>
              <w:right w:val="none" w:sz="4" w:space="0" w:color="000000"/>
            </w:tcBorders>
          </w:tcPr>
          <w:p w14:paraId="6B30381B" w14:textId="77777777" w:rsidR="00173B68" w:rsidRDefault="00173B68" w:rsidP="00184712">
            <w:pPr>
              <w:spacing w:line="240" w:lineRule="auto"/>
              <w:rPr>
                <w:rFonts w:cs="Times New Roman"/>
                <w:b/>
                <w:bCs/>
                <w:sz w:val="22"/>
                <w:szCs w:val="20"/>
              </w:rPr>
            </w:pPr>
            <w:r>
              <w:rPr>
                <w:rFonts w:cs="Times New Roman"/>
                <w:b/>
                <w:bCs/>
                <w:sz w:val="22"/>
                <w:szCs w:val="20"/>
              </w:rPr>
              <w:t>Total</w:t>
            </w:r>
          </w:p>
        </w:tc>
        <w:tc>
          <w:tcPr>
            <w:tcW w:w="1400" w:type="dxa"/>
            <w:tcBorders>
              <w:top w:val="none" w:sz="4" w:space="0" w:color="000000"/>
              <w:left w:val="none" w:sz="4" w:space="0" w:color="000000"/>
              <w:bottom w:val="single" w:sz="4" w:space="0" w:color="000000"/>
              <w:right w:val="none" w:sz="4" w:space="0" w:color="000000"/>
            </w:tcBorders>
          </w:tcPr>
          <w:p w14:paraId="33E5437E" w14:textId="77777777" w:rsidR="00173B68" w:rsidRDefault="00173B68" w:rsidP="00184712">
            <w:pPr>
              <w:rPr>
                <w:rFonts w:cs="Times New Roman"/>
                <w:b/>
                <w:bCs/>
                <w:sz w:val="22"/>
                <w:szCs w:val="20"/>
              </w:rPr>
            </w:pPr>
            <w:r>
              <w:rPr>
                <w:rFonts w:cs="Times New Roman"/>
                <w:sz w:val="18"/>
                <w:szCs w:val="16"/>
              </w:rPr>
              <w:t xml:space="preserve">         </w:t>
            </w:r>
            <w:r>
              <w:rPr>
                <w:rFonts w:cs="Times New Roman"/>
                <w:b/>
                <w:bCs/>
                <w:sz w:val="18"/>
                <w:szCs w:val="16"/>
              </w:rPr>
              <w:t xml:space="preserve">   </w:t>
            </w:r>
            <w:r>
              <w:rPr>
                <w:rFonts w:cs="Times New Roman"/>
                <w:b/>
                <w:bCs/>
                <w:sz w:val="22"/>
                <w:szCs w:val="20"/>
              </w:rPr>
              <w:t>763,986</w:t>
            </w:r>
          </w:p>
        </w:tc>
      </w:tr>
    </w:tbl>
    <w:p w14:paraId="29A6A58E" w14:textId="77777777" w:rsidR="00173B68" w:rsidRDefault="00173B68" w:rsidP="00173B68">
      <w:pPr>
        <w:spacing w:before="60" w:line="240" w:lineRule="auto"/>
        <w:rPr>
          <w:sz w:val="28"/>
        </w:rPr>
      </w:pPr>
      <w:r>
        <w:rPr>
          <w:i/>
          <w:sz w:val="20"/>
        </w:rPr>
        <w:t>Note: Records with Location = Sauna/Steam Room were excluded from the Beach/Pool/Sauna category.</w:t>
      </w:r>
    </w:p>
    <w:p w14:paraId="7929F98C" w14:textId="77777777" w:rsidR="00173B68" w:rsidRDefault="00173B68" w:rsidP="00173B68">
      <w:pPr>
        <w:rPr>
          <w:sz w:val="28"/>
        </w:rPr>
      </w:pPr>
      <w:r>
        <w:rPr>
          <w:sz w:val="28"/>
        </w:rPr>
        <w:br w:type="page" w:clear="all"/>
      </w:r>
    </w:p>
    <w:p w14:paraId="5A575C34" w14:textId="77777777" w:rsidR="00173B68" w:rsidRDefault="00173B68" w:rsidP="00173B68">
      <w:pPr>
        <w:spacing w:after="80"/>
        <w:jc w:val="center"/>
      </w:pPr>
      <w:r>
        <w:rPr>
          <w:noProof/>
        </w:rPr>
        <w:lastRenderedPageBreak/>
        <w:drawing>
          <wp:inline distT="0" distB="0" distL="0" distR="0" wp14:anchorId="5649B138" wp14:editId="642083FD">
            <wp:extent cx="4206240" cy="28080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pic:cNvPicPr>
                  </pic:nvPicPr>
                  <pic:blipFill rotWithShape="1">
                    <a:blip r:embed="rId7"/>
                    <a:stretch/>
                  </pic:blipFill>
                  <pic:spPr bwMode="auto">
                    <a:xfrm>
                      <a:off x="0" y="0"/>
                      <a:ext cx="4206240" cy="2808066"/>
                    </a:xfrm>
                    <a:prstGeom prst="rect">
                      <a:avLst/>
                    </a:prstGeom>
                  </pic:spPr>
                </pic:pic>
              </a:graphicData>
            </a:graphic>
          </wp:inline>
        </w:drawing>
      </w:r>
    </w:p>
    <w:p w14:paraId="647929E7" w14:textId="77777777" w:rsidR="00173B68" w:rsidRDefault="00173B68" w:rsidP="00173B68">
      <w:pPr>
        <w:spacing w:after="280" w:line="240" w:lineRule="auto"/>
      </w:pPr>
      <w:r>
        <w:rPr>
          <w:sz w:val="19"/>
        </w:rPr>
        <w:t>Figure S3. Correlation between hydrant and power outage service request rates by Modified ZIP Code Tabulation Area, New York City, 2015–2025. Each point represents one MODZCTA (n = 177). Rates are expressed per 1,000 residents. Pearson r = 0.60.</w:t>
      </w:r>
    </w:p>
    <w:p w14:paraId="17497C28" w14:textId="77777777" w:rsidR="00173B68" w:rsidRDefault="00173B68" w:rsidP="00173B68">
      <w:pPr>
        <w:spacing w:after="80"/>
        <w:jc w:val="center"/>
      </w:pPr>
      <w:r>
        <w:rPr>
          <w:noProof/>
        </w:rPr>
        <w:lastRenderedPageBreak/>
        <w:drawing>
          <wp:inline distT="0" distB="0" distL="0" distR="0" wp14:anchorId="4E746829" wp14:editId="62CCD245">
            <wp:extent cx="5120640" cy="70442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pic:cNvPicPr>
                  </pic:nvPicPr>
                  <pic:blipFill rotWithShape="1">
                    <a:blip r:embed="rId8"/>
                    <a:stretch/>
                  </pic:blipFill>
                  <pic:spPr bwMode="auto">
                    <a:xfrm>
                      <a:off x="0" y="0"/>
                      <a:ext cx="5120640" cy="7044220"/>
                    </a:xfrm>
                    <a:prstGeom prst="rect">
                      <a:avLst/>
                    </a:prstGeom>
                  </pic:spPr>
                </pic:pic>
              </a:graphicData>
            </a:graphic>
          </wp:inline>
        </w:drawing>
      </w:r>
    </w:p>
    <w:p w14:paraId="792CB9F5" w14:textId="21692B62" w:rsidR="007D5BBF" w:rsidRDefault="00173B68" w:rsidP="00173B68">
      <w:pPr>
        <w:spacing w:after="280" w:line="240" w:lineRule="auto"/>
        <w:rPr>
          <w:sz w:val="19"/>
        </w:rPr>
      </w:pPr>
      <w:r>
        <w:rPr>
          <w:sz w:val="19"/>
        </w:rPr>
        <w:t xml:space="preserve">Figure S4. Heat illness EMS dispatch rates and heat-related 311 service request rates by Modified ZIP Code Tabulation Area, New York City, 2015–2025. Scatterplots show the relationship between neighborhood-level heat illness EMS dispatch rates (per 100,000 residents, log-transformed) and rates of hydrant, power outage, and ventilation 311 service requests across 177 MODZCTAs. EMS dispatch data were obtained from the NYC Emergency Medical Services incident dataset and filtered to confirmed heat-related calls (final call type = HEAT, 2015–2025). EMS incidents were linked to MODZCTAs via ZIP code using the MODZCTA boundary file; 70 incidents (0.8%) could not be matched and were </w:t>
      </w:r>
      <w:r>
        <w:rPr>
          <w:sz w:val="19"/>
        </w:rPr>
        <w:lastRenderedPageBreak/>
        <w:t>excluded. EMS rates were log-transformed (</w:t>
      </w:r>
      <w:proofErr w:type="gramStart"/>
      <w:r>
        <w:rPr>
          <w:sz w:val="19"/>
        </w:rPr>
        <w:t>log(</w:t>
      </w:r>
      <w:proofErr w:type="gramEnd"/>
      <w:r>
        <w:rPr>
          <w:sz w:val="19"/>
        </w:rPr>
        <w:t>rate + 1)) to address right skew driven by low-population MODZCTAs with inflated residential rates, particularly in lower Manhattan where daytime population substantially exceeds residential population. Spearman rank correlations are reported in each panel. Points are colored by borough.</w:t>
      </w:r>
    </w:p>
    <w:p w14:paraId="3BC8CCE4" w14:textId="51D492C0" w:rsidR="00173B68" w:rsidRPr="007D5BBF" w:rsidRDefault="007D5BBF" w:rsidP="007D5BBF">
      <w:pPr>
        <w:spacing w:after="160" w:line="259" w:lineRule="auto"/>
        <w:rPr>
          <w:sz w:val="19"/>
        </w:rPr>
      </w:pPr>
      <w:r>
        <w:rPr>
          <w:sz w:val="19"/>
        </w:rPr>
        <w:br w:type="page"/>
      </w:r>
    </w:p>
    <w:p w14:paraId="43E6EB62" w14:textId="77777777" w:rsidR="00173B68" w:rsidRDefault="00173B68" w:rsidP="00173B68">
      <w:pPr>
        <w:spacing w:after="80"/>
        <w:jc w:val="center"/>
      </w:pPr>
      <w:r>
        <w:rPr>
          <w:noProof/>
        </w:rPr>
        <w:lastRenderedPageBreak/>
        <w:drawing>
          <wp:inline distT="0" distB="0" distL="0" distR="0" wp14:anchorId="66AB980D" wp14:editId="5FF515A5">
            <wp:extent cx="5120640" cy="70424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pic:cNvPicPr>
                  </pic:nvPicPr>
                  <pic:blipFill rotWithShape="1">
                    <a:blip r:embed="rId9"/>
                    <a:stretch/>
                  </pic:blipFill>
                  <pic:spPr bwMode="auto">
                    <a:xfrm>
                      <a:off x="0" y="0"/>
                      <a:ext cx="5120640" cy="7042430"/>
                    </a:xfrm>
                    <a:prstGeom prst="rect">
                      <a:avLst/>
                    </a:prstGeom>
                  </pic:spPr>
                </pic:pic>
              </a:graphicData>
            </a:graphic>
          </wp:inline>
        </w:drawing>
      </w:r>
    </w:p>
    <w:p w14:paraId="0CE0E05A" w14:textId="77777777" w:rsidR="000048F8" w:rsidRDefault="00173B68" w:rsidP="007D5BBF">
      <w:pPr>
        <w:spacing w:line="276" w:lineRule="auto"/>
      </w:pPr>
      <w:bookmarkStart w:id="0" w:name="_GoBack"/>
      <w:r>
        <w:rPr>
          <w:sz w:val="19"/>
        </w:rPr>
        <w:t>Figure S5. Cooling center density and heat-related 311 service request rates by Modified ZIP Code Tabulation Area, New York City, 2015–2025. Scatterplots show the relationship between cooling center density (per 100,000 residents) and neighborhood-level rates of hydrant, power outage, and ventilation 311 service requests across 177 MODZCTAs. Cooling centers include facilities designated as "Cooling Center" or "Other Indoor Cool Option" in the NYC Cool Options Finder (nyc.gov/</w:t>
      </w:r>
      <w:proofErr w:type="spellStart"/>
      <w:r>
        <w:rPr>
          <w:sz w:val="19"/>
        </w:rPr>
        <w:t>coolingcenters</w:t>
      </w:r>
      <w:proofErr w:type="spellEnd"/>
      <w:r>
        <w:rPr>
          <w:sz w:val="19"/>
        </w:rPr>
        <w:t xml:space="preserve">, accessed June 2026; n = 602). Spearman rank correlations are reported in each panel. MODZCTA 10464 (City Island, Bronx) and MODZCTAs 10017 and 10022 (Midtown Manhattan) are labeled because of </w:t>
      </w:r>
      <w:r>
        <w:rPr>
          <w:sz w:val="19"/>
        </w:rPr>
        <w:lastRenderedPageBreak/>
        <w:t>their unusually high cooling center density, likely reflecting the concentration of public and institutional facilities in these areas. Service request rates reflect neighborhood averages across eleven years (2015–2025).</w:t>
      </w:r>
      <w:bookmarkEnd w:id="0"/>
    </w:p>
    <w:sectPr w:rsidR="000048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B68"/>
    <w:rsid w:val="000048F8"/>
    <w:rsid w:val="00173B68"/>
    <w:rsid w:val="007D5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9C101"/>
  <w15:chartTrackingRefBased/>
  <w15:docId w15:val="{2F67CE16-8F79-4B66-B00D-F940C71F6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3B68"/>
    <w:pPr>
      <w:spacing w:after="0" w:line="480" w:lineRule="auto"/>
    </w:pPr>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C43F33898D0641A606582529866318" ma:contentTypeVersion="11" ma:contentTypeDescription="Create a new document." ma:contentTypeScope="" ma:versionID="b3271d80f113fa3799e9efcd1534b09b">
  <xsd:schema xmlns:xsd="http://www.w3.org/2001/XMLSchema" xmlns:xs="http://www.w3.org/2001/XMLSchema" xmlns:p="http://schemas.microsoft.com/office/2006/metadata/properties" xmlns:ns3="11951b0e-8ef0-46a4-96ee-e6869bfc84c5" targetNamespace="http://schemas.microsoft.com/office/2006/metadata/properties" ma:root="true" ma:fieldsID="1a78406699975961e9ecfc7068356466" ns3:_="">
    <xsd:import namespace="11951b0e-8ef0-46a4-96ee-e6869bfc84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951b0e-8ef0-46a4-96ee-e6869bfc84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1951b0e-8ef0-46a4-96ee-e6869bfc84c5" xsi:nil="true"/>
  </documentManagement>
</p:properties>
</file>

<file path=customXml/itemProps1.xml><?xml version="1.0" encoding="utf-8"?>
<ds:datastoreItem xmlns:ds="http://schemas.openxmlformats.org/officeDocument/2006/customXml" ds:itemID="{E991B9A6-A653-4CD3-A313-93D9DA47A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951b0e-8ef0-46a4-96ee-e6869bfc84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A1270B-40FC-4E2D-A747-0E281187FEEE}">
  <ds:schemaRefs>
    <ds:schemaRef ds:uri="http://schemas.microsoft.com/sharepoint/v3/contenttype/forms"/>
  </ds:schemaRefs>
</ds:datastoreItem>
</file>

<file path=customXml/itemProps3.xml><?xml version="1.0" encoding="utf-8"?>
<ds:datastoreItem xmlns:ds="http://schemas.openxmlformats.org/officeDocument/2006/customXml" ds:itemID="{AEB4A85D-0375-4969-9325-C2FF94CEBECA}">
  <ds:schemaRefs>
    <ds:schemaRef ds:uri="http://schemas.microsoft.com/office/2006/documentManagement/types"/>
    <ds:schemaRef ds:uri="http://schemas.microsoft.com/office/2006/metadata/properties"/>
    <ds:schemaRef ds:uri="http://schemas.openxmlformats.org/package/2006/metadata/core-properties"/>
    <ds:schemaRef ds:uri="http://purl.org/dc/dcmitype/"/>
    <ds:schemaRef ds:uri="11951b0e-8ef0-46a4-96ee-e6869bfc84c5"/>
    <ds:schemaRef ds:uri="http://purl.org/dc/elements/1.1/"/>
    <ds:schemaRef ds:uri="http://schemas.microsoft.com/office/infopath/2007/PartnerControl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710</Words>
  <Characters>4053</Characters>
  <Application>Microsoft Office Word</Application>
  <DocSecurity>0</DocSecurity>
  <Lines>33</Lines>
  <Paragraphs>9</Paragraphs>
  <ScaleCrop>false</ScaleCrop>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Josefina Nunez</dc:creator>
  <cp:keywords/>
  <dc:description/>
  <cp:lastModifiedBy>Josefina Nunez</cp:lastModifiedBy>
  <cp:revision>2</cp:revision>
  <dcterms:created xsi:type="dcterms:W3CDTF">2026-08-28T09:33:00Z</dcterms:created>
  <dcterms:modified xsi:type="dcterms:W3CDTF">2026-08-28T09:35:00Z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0x010100AEC43F33898D0641A606582529866318</vt:lpwstr>
  </property>
</Properties>
</file>