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7C8" w:rsidRPr="002C5627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eastAsia="宋体" w:hAnsi="Times New Roman" w:cs="Times New Roman"/>
          <w:bCs/>
          <w:sz w:val="24"/>
          <w:szCs w:val="24"/>
        </w:rPr>
        <w:t>C</w:t>
      </w:r>
      <w:r w:rsidRPr="00EC5D9C">
        <w:rPr>
          <w:rFonts w:ascii="Times New Roman" w:hAnsi="Times New Roman" w:cs="Times New Roman"/>
          <w:sz w:val="24"/>
          <w:szCs w:val="24"/>
        </w:rPr>
        <w:t>omplete blood count and biochemical analysis</w:t>
      </w:r>
      <w:r>
        <w:rPr>
          <w:rFonts w:ascii="Times New Roman" w:hAnsi="Times New Roman" w:cs="Times New Roman"/>
          <w:sz w:val="24"/>
          <w:szCs w:val="24"/>
        </w:rPr>
        <w:t xml:space="preserve"> for</w:t>
      </w:r>
      <w:r>
        <w:rPr>
          <w:rFonts w:ascii="Times New Roman" w:hAnsi="Times New Roman" w:cs="Times New Roman" w:hint="eastAsia"/>
          <w:sz w:val="24"/>
          <w:szCs w:val="24"/>
        </w:rPr>
        <w:t xml:space="preserve"> the red panda</w:t>
      </w:r>
    </w:p>
    <w:tbl>
      <w:tblPr>
        <w:tblW w:w="8528" w:type="dxa"/>
        <w:jc w:val="center"/>
        <w:tblLook w:val="04A0" w:firstRow="1" w:lastRow="0" w:firstColumn="1" w:lastColumn="0" w:noHBand="0" w:noVBand="1"/>
      </w:tblPr>
      <w:tblGrid>
        <w:gridCol w:w="2186"/>
        <w:gridCol w:w="1535"/>
        <w:gridCol w:w="2693"/>
        <w:gridCol w:w="2114"/>
      </w:tblGrid>
      <w:tr w:rsidR="009377C8" w:rsidRPr="00EC5D9C" w:rsidTr="002D2AA6">
        <w:trPr>
          <w:trHeight w:val="270"/>
          <w:jc w:val="center"/>
        </w:trPr>
        <w:tc>
          <w:tcPr>
            <w:tcW w:w="21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Projects</w:t>
            </w:r>
          </w:p>
        </w:tc>
        <w:tc>
          <w:tcPr>
            <w:tcW w:w="15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Units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2114" w:type="dxa"/>
            <w:tcBorders>
              <w:top w:val="single" w:sz="12" w:space="0" w:color="auto"/>
              <w:bottom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eference range [11]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WBC</w:t>
            </w:r>
          </w:p>
        </w:tc>
        <w:tc>
          <w:tcPr>
            <w:tcW w:w="1535" w:type="dxa"/>
            <w:tcBorders>
              <w:top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×10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9.66</w:t>
            </w:r>
          </w:p>
        </w:tc>
        <w:tc>
          <w:tcPr>
            <w:tcW w:w="2114" w:type="dxa"/>
            <w:tcBorders>
              <w:top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7.24-15.76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RBC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×10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6.48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6.35-10.8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Neu</w:t>
            </w:r>
            <w:proofErr w:type="spellEnd"/>
            <w:r w:rsidRPr="001615B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×10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6.97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2.36-10.4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Neu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72.2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16.4-48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HGB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87-149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MCH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14.1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12.9-14.55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MCHC</w:t>
            </w:r>
          </w:p>
        </w:tc>
        <w:tc>
          <w:tcPr>
            <w:tcW w:w="1535" w:type="dxa"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310-367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PLT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571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352-738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TP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83.1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74-104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TB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2.37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0.50-5.60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ALT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1127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22-154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482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51-137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CK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485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113-608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C45427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542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TC</w:t>
            </w:r>
          </w:p>
        </w:tc>
        <w:tc>
          <w:tcPr>
            <w:tcW w:w="1535" w:type="dxa"/>
          </w:tcPr>
          <w:p w:rsidR="009377C8" w:rsidRPr="00C45427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54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</w:t>
            </w:r>
            <w:proofErr w:type="spellEnd"/>
            <w:r w:rsidRPr="00C454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C45427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54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6.22</w:t>
            </w:r>
          </w:p>
        </w:tc>
        <w:tc>
          <w:tcPr>
            <w:tcW w:w="2114" w:type="dxa"/>
          </w:tcPr>
          <w:p w:rsidR="009377C8" w:rsidRPr="00C45427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5.81-9.98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BUN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13.64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4.00-10.20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Cr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56-112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UA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42.3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47-137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GLU</w:t>
            </w:r>
          </w:p>
        </w:tc>
        <w:tc>
          <w:tcPr>
            <w:tcW w:w="1535" w:type="dxa"/>
            <w:tcBorders>
              <w:bottom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5.01</w:t>
            </w:r>
          </w:p>
        </w:tc>
        <w:tc>
          <w:tcPr>
            <w:tcW w:w="2114" w:type="dxa"/>
            <w:tcBorders>
              <w:bottom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4.00-13.22</w:t>
            </w:r>
          </w:p>
        </w:tc>
      </w:tr>
    </w:tbl>
    <w:p w:rsidR="00B70DBE" w:rsidRDefault="00B70DBE"/>
    <w:sectPr w:rsidR="00B70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7C8"/>
    <w:rsid w:val="00865276"/>
    <w:rsid w:val="009377C8"/>
    <w:rsid w:val="00A41AA7"/>
    <w:rsid w:val="00B7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7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7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2020-08-13T13:58:00Z</dcterms:created>
  <dcterms:modified xsi:type="dcterms:W3CDTF">2020-10-07T12:19:00Z</dcterms:modified>
</cp:coreProperties>
</file>