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9DB8E" w14:textId="6EB94111" w:rsidR="00715368" w:rsidRPr="0031565F" w:rsidRDefault="0031565F">
      <w:pPr>
        <w:rPr>
          <w:sz w:val="24"/>
          <w:szCs w:val="24"/>
        </w:rPr>
      </w:pPr>
      <w:r w:rsidRPr="00305F0B">
        <w:rPr>
          <w:rFonts w:hint="eastAsia"/>
          <w:sz w:val="24"/>
          <w:szCs w:val="24"/>
        </w:rPr>
        <w:t>Raw data</w:t>
      </w:r>
      <w:r>
        <w:rPr>
          <w:rFonts w:hint="eastAsia"/>
          <w:sz w:val="24"/>
          <w:szCs w:val="24"/>
        </w:rPr>
        <w:t xml:space="preserve"> of western blot: Figure 1E ABHD6</w:t>
      </w:r>
    </w:p>
    <w:p w14:paraId="6BE64C85" w14:textId="0B71B586" w:rsidR="0031565F" w:rsidRDefault="0031565F">
      <w:r>
        <w:rPr>
          <w:noProof/>
        </w:rPr>
        <w:drawing>
          <wp:inline distT="0" distB="0" distL="0" distR="0" wp14:anchorId="0AC01260" wp14:editId="40160EFC">
            <wp:extent cx="5471233" cy="4376986"/>
            <wp:effectExtent l="0" t="0" r="0" b="0"/>
            <wp:docPr id="138387956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089" cy="4388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4D83C3" w14:textId="77777777" w:rsidR="0031565F" w:rsidRDefault="0031565F">
      <w:pPr>
        <w:widowControl/>
        <w:jc w:val="left"/>
      </w:pPr>
      <w:r>
        <w:br w:type="page"/>
      </w:r>
    </w:p>
    <w:p w14:paraId="4CC49E84" w14:textId="5D6B16CE" w:rsidR="0031565F" w:rsidRDefault="0031565F" w:rsidP="0031565F">
      <w:pPr>
        <w:rPr>
          <w:sz w:val="24"/>
          <w:szCs w:val="24"/>
        </w:rPr>
      </w:pPr>
      <w:r w:rsidRPr="00305F0B">
        <w:rPr>
          <w:rFonts w:hint="eastAsia"/>
          <w:sz w:val="24"/>
          <w:szCs w:val="24"/>
        </w:rPr>
        <w:lastRenderedPageBreak/>
        <w:t>Raw data</w:t>
      </w:r>
      <w:r>
        <w:rPr>
          <w:rFonts w:hint="eastAsia"/>
          <w:sz w:val="24"/>
          <w:szCs w:val="24"/>
        </w:rPr>
        <w:t xml:space="preserve"> of western blot: Figure 1E </w:t>
      </w:r>
      <w:r w:rsidRPr="00305F0B">
        <w:rPr>
          <w:rFonts w:cs="Times New Roman"/>
          <w:sz w:val="24"/>
          <w:szCs w:val="24"/>
        </w:rPr>
        <w:t>β-Tubulin</w:t>
      </w:r>
    </w:p>
    <w:p w14:paraId="6ED56432" w14:textId="44744BB4" w:rsidR="005128BB" w:rsidRDefault="0031565F">
      <w:r>
        <w:rPr>
          <w:noProof/>
        </w:rPr>
        <w:drawing>
          <wp:inline distT="0" distB="0" distL="0" distR="0" wp14:anchorId="18B2DA18" wp14:editId="4002655E">
            <wp:extent cx="5578475" cy="4462780"/>
            <wp:effectExtent l="0" t="0" r="0" b="0"/>
            <wp:docPr id="55992913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8475" cy="4462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890C76" w14:textId="77777777" w:rsidR="005128BB" w:rsidRDefault="005128BB">
      <w:pPr>
        <w:widowControl/>
        <w:jc w:val="left"/>
      </w:pPr>
      <w:r>
        <w:br w:type="page"/>
      </w:r>
    </w:p>
    <w:p w14:paraId="1E2EC1BA" w14:textId="4B15DC60" w:rsidR="005128BB" w:rsidRDefault="005128BB" w:rsidP="005128BB">
      <w:pPr>
        <w:rPr>
          <w:sz w:val="24"/>
          <w:szCs w:val="24"/>
        </w:rPr>
      </w:pPr>
      <w:r w:rsidRPr="00305F0B">
        <w:rPr>
          <w:rFonts w:hint="eastAsia"/>
          <w:sz w:val="24"/>
          <w:szCs w:val="24"/>
        </w:rPr>
        <w:lastRenderedPageBreak/>
        <w:t>Raw data</w:t>
      </w:r>
      <w:r>
        <w:rPr>
          <w:rFonts w:hint="eastAsia"/>
          <w:sz w:val="24"/>
          <w:szCs w:val="24"/>
        </w:rPr>
        <w:t xml:space="preserve"> of western blot: Figure 1K </w:t>
      </w:r>
      <w:r>
        <w:rPr>
          <w:rFonts w:cs="Times New Roman" w:hint="eastAsia"/>
          <w:sz w:val="24"/>
          <w:szCs w:val="24"/>
        </w:rPr>
        <w:t>ABHD6</w:t>
      </w:r>
    </w:p>
    <w:p w14:paraId="0CC6DF61" w14:textId="52B4856C" w:rsidR="005128BB" w:rsidRPr="005128BB" w:rsidRDefault="005128BB">
      <w:r w:rsidRPr="005128BB">
        <w:rPr>
          <w:noProof/>
        </w:rPr>
        <w:drawing>
          <wp:inline distT="0" distB="0" distL="0" distR="0" wp14:anchorId="726F6CF4" wp14:editId="6C957803">
            <wp:extent cx="5274310" cy="4219575"/>
            <wp:effectExtent l="0" t="0" r="0" b="0"/>
            <wp:docPr id="62" name="图片 61" descr="1-ABHD6_5(Chemiluminescence)">
              <a:extLst xmlns:a="http://schemas.openxmlformats.org/drawingml/2006/main">
                <a:ext uri="{FF2B5EF4-FFF2-40B4-BE49-F238E27FC236}">
                  <a16:creationId xmlns:a16="http://schemas.microsoft.com/office/drawing/2014/main" id="{BC19A8B4-5808-B6EA-55FC-2E38C18EC47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1" descr="1-ABHD6_5(Chemiluminescence)">
                      <a:extLst>
                        <a:ext uri="{FF2B5EF4-FFF2-40B4-BE49-F238E27FC236}">
                          <a16:creationId xmlns:a16="http://schemas.microsoft.com/office/drawing/2014/main" id="{BC19A8B4-5808-B6EA-55FC-2E38C18EC47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D09D5" w14:textId="77777777" w:rsidR="005128BB" w:rsidRDefault="005128BB">
      <w:pPr>
        <w:widowControl/>
        <w:jc w:val="left"/>
      </w:pPr>
      <w:r>
        <w:br w:type="page"/>
      </w:r>
    </w:p>
    <w:p w14:paraId="6B6EF41D" w14:textId="71066A73" w:rsidR="005128BB" w:rsidRDefault="005128BB" w:rsidP="005128BB">
      <w:pPr>
        <w:rPr>
          <w:sz w:val="24"/>
          <w:szCs w:val="24"/>
        </w:rPr>
      </w:pPr>
      <w:r w:rsidRPr="00305F0B">
        <w:rPr>
          <w:rFonts w:hint="eastAsia"/>
          <w:sz w:val="24"/>
          <w:szCs w:val="24"/>
        </w:rPr>
        <w:lastRenderedPageBreak/>
        <w:t>Raw data</w:t>
      </w:r>
      <w:r>
        <w:rPr>
          <w:rFonts w:hint="eastAsia"/>
          <w:sz w:val="24"/>
          <w:szCs w:val="24"/>
        </w:rPr>
        <w:t xml:space="preserve"> of western blot: Figure 1K </w:t>
      </w:r>
      <w:r w:rsidRPr="00305F0B">
        <w:rPr>
          <w:rFonts w:cs="Times New Roman"/>
          <w:sz w:val="24"/>
          <w:szCs w:val="24"/>
        </w:rPr>
        <w:t>β-Tubulin</w:t>
      </w:r>
    </w:p>
    <w:p w14:paraId="67C58F23" w14:textId="6DAFB29E" w:rsidR="0031565F" w:rsidRPr="005128BB" w:rsidRDefault="005128BB">
      <w:r w:rsidRPr="005128BB">
        <w:rPr>
          <w:noProof/>
        </w:rPr>
        <w:drawing>
          <wp:inline distT="0" distB="0" distL="0" distR="0" wp14:anchorId="08645402" wp14:editId="7B67F9B7">
            <wp:extent cx="5274310" cy="4219575"/>
            <wp:effectExtent l="0" t="0" r="0" b="0"/>
            <wp:docPr id="61" name="图片 60" descr="1-tubulin_1(Chemiluminescence)">
              <a:extLst xmlns:a="http://schemas.openxmlformats.org/drawingml/2006/main">
                <a:ext uri="{FF2B5EF4-FFF2-40B4-BE49-F238E27FC236}">
                  <a16:creationId xmlns:a16="http://schemas.microsoft.com/office/drawing/2014/main" id="{0DEBEFB3-CAAA-5D68-FE0E-3F3A9587148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0" descr="1-tubulin_1(Chemiluminescence)">
                      <a:extLst>
                        <a:ext uri="{FF2B5EF4-FFF2-40B4-BE49-F238E27FC236}">
                          <a16:creationId xmlns:a16="http://schemas.microsoft.com/office/drawing/2014/main" id="{0DEBEFB3-CAAA-5D68-FE0E-3F3A9587148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1D532" w14:textId="77777777" w:rsidR="00715368" w:rsidRDefault="00715368">
      <w:pPr>
        <w:widowControl/>
        <w:jc w:val="left"/>
      </w:pPr>
      <w:r>
        <w:br w:type="page"/>
      </w:r>
    </w:p>
    <w:p w14:paraId="0AAC40F0" w14:textId="77BC1413" w:rsidR="00305F0B" w:rsidRDefault="00715368">
      <w:pPr>
        <w:rPr>
          <w:sz w:val="24"/>
          <w:szCs w:val="24"/>
        </w:rPr>
      </w:pPr>
      <w:r w:rsidRPr="00305F0B">
        <w:rPr>
          <w:rFonts w:hint="eastAsia"/>
          <w:sz w:val="24"/>
          <w:szCs w:val="24"/>
        </w:rPr>
        <w:lastRenderedPageBreak/>
        <w:t>Raw data</w:t>
      </w:r>
      <w:r>
        <w:rPr>
          <w:rFonts w:hint="eastAsia"/>
          <w:sz w:val="24"/>
          <w:szCs w:val="24"/>
        </w:rPr>
        <w:t xml:space="preserve"> of western blot: Figure 3B ABHD6</w:t>
      </w:r>
    </w:p>
    <w:p w14:paraId="0F901390" w14:textId="5AF67686" w:rsidR="00715368" w:rsidRDefault="00715368">
      <w:r w:rsidRPr="00715368">
        <w:rPr>
          <w:noProof/>
        </w:rPr>
        <w:drawing>
          <wp:inline distT="0" distB="0" distL="0" distR="0" wp14:anchorId="01524AA9" wp14:editId="71C130E7">
            <wp:extent cx="5274310" cy="4219575"/>
            <wp:effectExtent l="0" t="0" r="0" b="0"/>
            <wp:docPr id="48" name="图片 47">
              <a:extLst xmlns:a="http://schemas.openxmlformats.org/drawingml/2006/main">
                <a:ext uri="{FF2B5EF4-FFF2-40B4-BE49-F238E27FC236}">
                  <a16:creationId xmlns:a16="http://schemas.microsoft.com/office/drawing/2014/main" id="{C65C3BE7-90A8-D9FE-3F26-8A731AABED3F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7">
                      <a:extLst>
                        <a:ext uri="{FF2B5EF4-FFF2-40B4-BE49-F238E27FC236}">
                          <a16:creationId xmlns:a16="http://schemas.microsoft.com/office/drawing/2014/main" id="{C65C3BE7-90A8-D9FE-3F26-8A731AABED3F}"/>
                        </a:ext>
                      </a:extLst>
                    </pic:cNvPr>
                    <pic:cNvPicPr preferRelativeResize="0"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DE180" w14:textId="77777777" w:rsidR="00715368" w:rsidRDefault="00715368">
      <w:pPr>
        <w:widowControl/>
        <w:jc w:val="left"/>
      </w:pPr>
      <w:r>
        <w:br w:type="page"/>
      </w:r>
    </w:p>
    <w:p w14:paraId="44C8CEBB" w14:textId="171FA70A" w:rsidR="00715368" w:rsidRPr="00475055" w:rsidRDefault="0094527E" w:rsidP="00475055">
      <w:pPr>
        <w:jc w:val="left"/>
        <w:rPr>
          <w:sz w:val="24"/>
          <w:szCs w:val="24"/>
        </w:rPr>
      </w:pPr>
      <w:r w:rsidRPr="00305F0B">
        <w:rPr>
          <w:rFonts w:hint="eastAsia"/>
          <w:sz w:val="24"/>
          <w:szCs w:val="24"/>
        </w:rPr>
        <w:lastRenderedPageBreak/>
        <w:t>Raw data</w:t>
      </w:r>
      <w:r>
        <w:rPr>
          <w:rFonts w:hint="eastAsia"/>
          <w:sz w:val="24"/>
          <w:szCs w:val="24"/>
        </w:rPr>
        <w:t xml:space="preserve"> of western blot: Figure 3B </w:t>
      </w:r>
      <w:r w:rsidRPr="00305F0B">
        <w:rPr>
          <w:rFonts w:cs="Times New Roman"/>
          <w:sz w:val="24"/>
          <w:szCs w:val="24"/>
        </w:rPr>
        <w:t>β-Tubulin</w:t>
      </w:r>
      <w:r w:rsidR="00570759">
        <w:rPr>
          <w:rFonts w:cs="Times New Roman"/>
          <w:noProof/>
          <w:sz w:val="24"/>
          <w:szCs w:val="24"/>
        </w:rPr>
        <w:drawing>
          <wp:inline distT="0" distB="0" distL="0" distR="0" wp14:anchorId="703F97AF" wp14:editId="64C18B2A">
            <wp:extent cx="5187379" cy="4146906"/>
            <wp:effectExtent l="0" t="0" r="0" b="0"/>
            <wp:docPr id="212282104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068" cy="4154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25DED" w14:textId="77777777" w:rsidR="00305F0B" w:rsidRDefault="00305F0B">
      <w:pPr>
        <w:widowControl/>
        <w:jc w:val="left"/>
      </w:pPr>
      <w:r>
        <w:br w:type="page"/>
      </w:r>
    </w:p>
    <w:p w14:paraId="6F41BC24" w14:textId="62788DBC" w:rsidR="00305F0B" w:rsidRDefault="00305F0B">
      <w:r w:rsidRPr="00305F0B">
        <w:rPr>
          <w:rFonts w:hint="eastAsia"/>
          <w:sz w:val="24"/>
          <w:szCs w:val="24"/>
        </w:rPr>
        <w:lastRenderedPageBreak/>
        <w:t>Raw data</w:t>
      </w:r>
      <w:r>
        <w:rPr>
          <w:rFonts w:hint="eastAsia"/>
          <w:sz w:val="24"/>
          <w:szCs w:val="24"/>
        </w:rPr>
        <w:t xml:space="preserve"> of western blot: Figure 4A ABHD6</w:t>
      </w:r>
    </w:p>
    <w:p w14:paraId="7DBD5A14" w14:textId="506FDD01" w:rsidR="00305F0B" w:rsidRDefault="00305F0B" w:rsidP="00305F0B">
      <w:pPr>
        <w:widowControl/>
        <w:jc w:val="center"/>
      </w:pPr>
      <w:r>
        <w:rPr>
          <w:rFonts w:hint="eastAsia"/>
          <w:noProof/>
          <w:sz w:val="24"/>
          <w:szCs w:val="24"/>
        </w:rPr>
        <w:drawing>
          <wp:inline distT="0" distB="0" distL="0" distR="0" wp14:anchorId="6E7E5A35" wp14:editId="475020BE">
            <wp:extent cx="4500438" cy="4500438"/>
            <wp:effectExtent l="0" t="0" r="0" b="0"/>
            <wp:docPr id="56157369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6646" cy="4506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4933B609" w14:textId="7E8E83C9" w:rsidR="00AB1C53" w:rsidRDefault="00305F0B">
      <w:pPr>
        <w:rPr>
          <w:rFonts w:cs="Times New Roman"/>
          <w:sz w:val="24"/>
          <w:szCs w:val="24"/>
        </w:rPr>
      </w:pPr>
      <w:r w:rsidRPr="00305F0B">
        <w:rPr>
          <w:rFonts w:hint="eastAsia"/>
          <w:sz w:val="24"/>
          <w:szCs w:val="24"/>
        </w:rPr>
        <w:lastRenderedPageBreak/>
        <w:t>Raw data</w:t>
      </w:r>
      <w:r>
        <w:rPr>
          <w:rFonts w:hint="eastAsia"/>
          <w:sz w:val="24"/>
          <w:szCs w:val="24"/>
        </w:rPr>
        <w:t xml:space="preserve"> of western blot: Figure 4A </w:t>
      </w:r>
      <w:r w:rsidRPr="00305F0B">
        <w:rPr>
          <w:rFonts w:cs="Times New Roman"/>
          <w:sz w:val="24"/>
          <w:szCs w:val="24"/>
        </w:rPr>
        <w:t>β-Tubulin</w:t>
      </w:r>
    </w:p>
    <w:p w14:paraId="1884CA6D" w14:textId="3852B657" w:rsidR="00305F0B" w:rsidRDefault="00305F0B">
      <w:pPr>
        <w:rPr>
          <w:sz w:val="24"/>
          <w:szCs w:val="24"/>
        </w:rPr>
      </w:pPr>
      <w:r>
        <w:rPr>
          <w:rFonts w:cs="Times New Roman"/>
          <w:noProof/>
          <w:sz w:val="24"/>
          <w:szCs w:val="24"/>
        </w:rPr>
        <w:drawing>
          <wp:inline distT="0" distB="0" distL="0" distR="0" wp14:anchorId="5CA14D6C" wp14:editId="50BEEB27">
            <wp:extent cx="5267960" cy="4234180"/>
            <wp:effectExtent l="0" t="0" r="0" b="0"/>
            <wp:docPr id="18410561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423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A0A6F" w14:textId="77777777" w:rsidR="00305F0B" w:rsidRDefault="00305F0B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43B0C47" w14:textId="0B0E59E6" w:rsidR="00305F0B" w:rsidRDefault="00305F0B">
      <w:pPr>
        <w:rPr>
          <w:sz w:val="24"/>
          <w:szCs w:val="24"/>
        </w:rPr>
      </w:pPr>
      <w:r w:rsidRPr="00305F0B">
        <w:rPr>
          <w:rFonts w:hint="eastAsia"/>
          <w:sz w:val="24"/>
          <w:szCs w:val="24"/>
        </w:rPr>
        <w:lastRenderedPageBreak/>
        <w:t>Raw data</w:t>
      </w:r>
      <w:r>
        <w:rPr>
          <w:rFonts w:hint="eastAsia"/>
          <w:sz w:val="24"/>
          <w:szCs w:val="24"/>
        </w:rPr>
        <w:t xml:space="preserve"> of western blot: Figure 6E </w:t>
      </w:r>
      <w:r w:rsidRPr="00305F0B">
        <w:rPr>
          <w:sz w:val="24"/>
          <w:szCs w:val="24"/>
        </w:rPr>
        <w:t>Ddit3</w:t>
      </w:r>
    </w:p>
    <w:p w14:paraId="4142C8AE" w14:textId="487F849C" w:rsidR="00305F0B" w:rsidRDefault="00305F0B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C49389F" wp14:editId="71C5EA6A">
            <wp:extent cx="5271770" cy="4257675"/>
            <wp:effectExtent l="0" t="0" r="0" b="0"/>
            <wp:docPr id="200737195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425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F1D80" w14:textId="77777777" w:rsidR="00305F0B" w:rsidRDefault="00305F0B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1EBA69E" w14:textId="4384DC01" w:rsidR="00305F0B" w:rsidRDefault="00305F0B" w:rsidP="00305F0B">
      <w:pPr>
        <w:rPr>
          <w:sz w:val="24"/>
          <w:szCs w:val="24"/>
        </w:rPr>
      </w:pPr>
      <w:r w:rsidRPr="00305F0B">
        <w:rPr>
          <w:rFonts w:hint="eastAsia"/>
          <w:sz w:val="24"/>
          <w:szCs w:val="24"/>
        </w:rPr>
        <w:lastRenderedPageBreak/>
        <w:t>Raw data</w:t>
      </w:r>
      <w:r>
        <w:rPr>
          <w:rFonts w:hint="eastAsia"/>
          <w:sz w:val="24"/>
          <w:szCs w:val="24"/>
        </w:rPr>
        <w:t xml:space="preserve"> of western blot: Figure 6E </w:t>
      </w:r>
      <w:r w:rsidRPr="00305F0B">
        <w:rPr>
          <w:sz w:val="24"/>
          <w:szCs w:val="24"/>
        </w:rPr>
        <w:t>Bnip3</w:t>
      </w:r>
    </w:p>
    <w:p w14:paraId="3CF97162" w14:textId="31B44400" w:rsidR="00305F0B" w:rsidRDefault="00305F0B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w:drawing>
          <wp:inline distT="0" distB="0" distL="0" distR="0" wp14:anchorId="33C0474E" wp14:editId="764936BD">
            <wp:extent cx="5267960" cy="4241800"/>
            <wp:effectExtent l="0" t="0" r="0" b="0"/>
            <wp:docPr id="21305089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424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178C8" w14:textId="77777777" w:rsidR="00305F0B" w:rsidRDefault="00305F0B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DB91DAD" w14:textId="6D69C5A8" w:rsidR="00305F0B" w:rsidRPr="00305F0B" w:rsidRDefault="00305F0B">
      <w:pPr>
        <w:rPr>
          <w:rFonts w:cs="Times New Roman"/>
          <w:sz w:val="24"/>
          <w:szCs w:val="24"/>
        </w:rPr>
      </w:pPr>
      <w:r w:rsidRPr="00305F0B">
        <w:rPr>
          <w:rFonts w:hint="eastAsia"/>
          <w:sz w:val="24"/>
          <w:szCs w:val="24"/>
        </w:rPr>
        <w:lastRenderedPageBreak/>
        <w:t>Raw data</w:t>
      </w:r>
      <w:r>
        <w:rPr>
          <w:rFonts w:hint="eastAsia"/>
          <w:sz w:val="24"/>
          <w:szCs w:val="24"/>
        </w:rPr>
        <w:t xml:space="preserve"> of western blot: Figure 6E </w:t>
      </w:r>
      <w:r w:rsidRPr="00305F0B">
        <w:rPr>
          <w:rFonts w:cs="Times New Roman"/>
          <w:sz w:val="24"/>
          <w:szCs w:val="24"/>
        </w:rPr>
        <w:t>β-Tubulin</w:t>
      </w:r>
    </w:p>
    <w:p w14:paraId="75649F6D" w14:textId="06B1BBA1" w:rsidR="00305F0B" w:rsidRDefault="009C79A4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2DD9FEA" wp14:editId="7A0CABDF">
            <wp:extent cx="5270500" cy="4217035"/>
            <wp:effectExtent l="0" t="0" r="0" b="0"/>
            <wp:docPr id="91573358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21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F4A6A" w14:textId="77777777" w:rsidR="00305F0B" w:rsidRDefault="00305F0B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4B9FABC" w14:textId="03B4C60A" w:rsidR="00305F0B" w:rsidRDefault="00305F0B">
      <w:pPr>
        <w:rPr>
          <w:sz w:val="24"/>
          <w:szCs w:val="24"/>
        </w:rPr>
      </w:pPr>
      <w:r w:rsidRPr="00305F0B">
        <w:rPr>
          <w:rFonts w:hint="eastAsia"/>
          <w:sz w:val="24"/>
          <w:szCs w:val="24"/>
        </w:rPr>
        <w:lastRenderedPageBreak/>
        <w:t>Raw data</w:t>
      </w:r>
      <w:r>
        <w:rPr>
          <w:rFonts w:hint="eastAsia"/>
          <w:sz w:val="24"/>
          <w:szCs w:val="24"/>
        </w:rPr>
        <w:t xml:space="preserve"> of western blot: Figure 6H LC3-I and LC3-II</w:t>
      </w:r>
    </w:p>
    <w:p w14:paraId="2D48F52A" w14:textId="21E57C53" w:rsidR="00D53DC9" w:rsidRDefault="00305F0B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92E24E7" wp14:editId="491E12CC">
            <wp:extent cx="5270500" cy="4217035"/>
            <wp:effectExtent l="0" t="0" r="0" b="0"/>
            <wp:docPr id="19695108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21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F4C53" w14:textId="77777777" w:rsidR="00D53DC9" w:rsidRDefault="00D53DC9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A01CB6A" w14:textId="222AB606" w:rsidR="009C79A4" w:rsidRDefault="00D53DC9">
      <w:pPr>
        <w:rPr>
          <w:sz w:val="24"/>
          <w:szCs w:val="24"/>
        </w:rPr>
      </w:pPr>
      <w:r w:rsidRPr="00305F0B">
        <w:rPr>
          <w:rFonts w:hint="eastAsia"/>
          <w:sz w:val="24"/>
          <w:szCs w:val="24"/>
        </w:rPr>
        <w:lastRenderedPageBreak/>
        <w:t>Raw data</w:t>
      </w:r>
      <w:r>
        <w:rPr>
          <w:rFonts w:hint="eastAsia"/>
          <w:sz w:val="24"/>
          <w:szCs w:val="24"/>
        </w:rPr>
        <w:t xml:space="preserve"> of western blot: Figure 6H</w:t>
      </w:r>
      <w:r>
        <w:rPr>
          <w:rFonts w:hint="eastAsia"/>
          <w:sz w:val="24"/>
          <w:szCs w:val="24"/>
        </w:rPr>
        <w:t xml:space="preserve"> p62</w:t>
      </w:r>
    </w:p>
    <w:p w14:paraId="3225F513" w14:textId="4AED940D" w:rsidR="00D53DC9" w:rsidRDefault="00D53DC9" w:rsidP="00D53DC9">
      <w:pPr>
        <w:jc w:val="center"/>
        <w:rPr>
          <w:rFonts w:hint="eastAsia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049A531" wp14:editId="17559DFA">
            <wp:extent cx="5274310" cy="4246880"/>
            <wp:effectExtent l="0" t="0" r="0" b="0"/>
            <wp:docPr id="92597719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4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1F35B" w14:textId="77777777" w:rsidR="009C79A4" w:rsidRDefault="009C79A4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47E67E3" w14:textId="70A4B6FB" w:rsidR="00305F0B" w:rsidRDefault="009C79A4">
      <w:pPr>
        <w:rPr>
          <w:sz w:val="24"/>
          <w:szCs w:val="24"/>
        </w:rPr>
      </w:pPr>
      <w:r w:rsidRPr="00305F0B">
        <w:rPr>
          <w:rFonts w:hint="eastAsia"/>
          <w:sz w:val="24"/>
          <w:szCs w:val="24"/>
        </w:rPr>
        <w:lastRenderedPageBreak/>
        <w:t>Raw data</w:t>
      </w:r>
      <w:r>
        <w:rPr>
          <w:rFonts w:hint="eastAsia"/>
          <w:sz w:val="24"/>
          <w:szCs w:val="24"/>
        </w:rPr>
        <w:t xml:space="preserve"> of western blot: Figure 6H </w:t>
      </w:r>
      <w:r w:rsidRPr="00305F0B">
        <w:rPr>
          <w:rFonts w:cs="Times New Roman"/>
          <w:sz w:val="24"/>
          <w:szCs w:val="24"/>
        </w:rPr>
        <w:t>β-Tubulin</w:t>
      </w:r>
    </w:p>
    <w:p w14:paraId="13F7D81A" w14:textId="39096360" w:rsidR="00075889" w:rsidRDefault="009C79A4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8E607BE" wp14:editId="6BC3C429">
            <wp:extent cx="5267960" cy="4265930"/>
            <wp:effectExtent l="0" t="0" r="0" b="0"/>
            <wp:docPr id="172149620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426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634DF" w14:textId="77777777" w:rsidR="00075889" w:rsidRDefault="00075889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6139A0C" w14:textId="4E864C18" w:rsidR="009C79A4" w:rsidRDefault="00075889">
      <w:pPr>
        <w:rPr>
          <w:sz w:val="24"/>
          <w:szCs w:val="24"/>
        </w:rPr>
      </w:pPr>
      <w:r w:rsidRPr="00305F0B">
        <w:rPr>
          <w:rFonts w:hint="eastAsia"/>
          <w:sz w:val="24"/>
          <w:szCs w:val="24"/>
        </w:rPr>
        <w:lastRenderedPageBreak/>
        <w:t>Raw data</w:t>
      </w:r>
      <w:r>
        <w:rPr>
          <w:rFonts w:hint="eastAsia"/>
          <w:sz w:val="24"/>
          <w:szCs w:val="24"/>
        </w:rPr>
        <w:t xml:space="preserve"> of western blot: Figure 7C Bnip3</w:t>
      </w:r>
    </w:p>
    <w:p w14:paraId="57E61069" w14:textId="785686D3" w:rsidR="00075889" w:rsidRDefault="00075889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w:drawing>
          <wp:inline distT="0" distB="0" distL="0" distR="0" wp14:anchorId="1C578F46" wp14:editId="7F8A100C">
            <wp:extent cx="5270500" cy="4217035"/>
            <wp:effectExtent l="0" t="0" r="0" b="0"/>
            <wp:docPr id="59339942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21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F41EB" w14:textId="77777777" w:rsidR="00075889" w:rsidRDefault="00075889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E262496" w14:textId="4BBD31C0" w:rsidR="00075889" w:rsidRDefault="00075889">
      <w:pPr>
        <w:rPr>
          <w:sz w:val="24"/>
          <w:szCs w:val="24"/>
        </w:rPr>
      </w:pPr>
      <w:r w:rsidRPr="00305F0B">
        <w:rPr>
          <w:rFonts w:hint="eastAsia"/>
          <w:sz w:val="24"/>
          <w:szCs w:val="24"/>
        </w:rPr>
        <w:lastRenderedPageBreak/>
        <w:t>Raw data</w:t>
      </w:r>
      <w:r>
        <w:rPr>
          <w:rFonts w:hint="eastAsia"/>
          <w:sz w:val="24"/>
          <w:szCs w:val="24"/>
        </w:rPr>
        <w:t xml:space="preserve"> of western blot: Figure 7C Ddit3</w:t>
      </w:r>
    </w:p>
    <w:p w14:paraId="5D942BFF" w14:textId="5C7226F1" w:rsidR="00075889" w:rsidRDefault="00075889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84A457D" wp14:editId="49774475">
            <wp:extent cx="4319905" cy="3456305"/>
            <wp:effectExtent l="0" t="0" r="0" b="0"/>
            <wp:docPr id="193434886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345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CC4CB" w14:textId="77777777" w:rsidR="00075889" w:rsidRDefault="00075889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7BE593B" w14:textId="38707539" w:rsidR="00075889" w:rsidRDefault="00075889">
      <w:pPr>
        <w:rPr>
          <w:rFonts w:cs="Times New Roman"/>
          <w:sz w:val="24"/>
          <w:szCs w:val="24"/>
        </w:rPr>
      </w:pPr>
      <w:r w:rsidRPr="00305F0B">
        <w:rPr>
          <w:rFonts w:hint="eastAsia"/>
          <w:sz w:val="24"/>
          <w:szCs w:val="24"/>
        </w:rPr>
        <w:lastRenderedPageBreak/>
        <w:t>Raw data</w:t>
      </w:r>
      <w:r>
        <w:rPr>
          <w:rFonts w:hint="eastAsia"/>
          <w:sz w:val="24"/>
          <w:szCs w:val="24"/>
        </w:rPr>
        <w:t xml:space="preserve"> of western blot: Figure 7C </w:t>
      </w:r>
      <w:r w:rsidRPr="00305F0B">
        <w:rPr>
          <w:rFonts w:cs="Times New Roman"/>
          <w:sz w:val="24"/>
          <w:szCs w:val="24"/>
        </w:rPr>
        <w:t>β-Tubulin</w:t>
      </w:r>
    </w:p>
    <w:p w14:paraId="3F49AA98" w14:textId="665AB2D6" w:rsidR="00075889" w:rsidRDefault="00075889">
      <w:pPr>
        <w:rPr>
          <w:sz w:val="24"/>
          <w:szCs w:val="24"/>
        </w:rPr>
      </w:pPr>
      <w:r>
        <w:rPr>
          <w:rFonts w:cs="Times New Roman"/>
          <w:noProof/>
          <w:sz w:val="24"/>
          <w:szCs w:val="24"/>
        </w:rPr>
        <w:drawing>
          <wp:inline distT="0" distB="0" distL="0" distR="0" wp14:anchorId="39BEDE05" wp14:editId="27D8F68D">
            <wp:extent cx="5266690" cy="4235450"/>
            <wp:effectExtent l="0" t="0" r="0" b="0"/>
            <wp:docPr id="12417470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423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BAB16" w14:textId="77777777" w:rsidR="00075889" w:rsidRDefault="00075889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FD480B7" w14:textId="10A812E0" w:rsidR="00075889" w:rsidRDefault="00075889">
      <w:pPr>
        <w:rPr>
          <w:sz w:val="24"/>
          <w:szCs w:val="24"/>
        </w:rPr>
      </w:pPr>
      <w:r w:rsidRPr="00305F0B">
        <w:rPr>
          <w:rFonts w:hint="eastAsia"/>
          <w:sz w:val="24"/>
          <w:szCs w:val="24"/>
        </w:rPr>
        <w:lastRenderedPageBreak/>
        <w:t>Raw data</w:t>
      </w:r>
      <w:r>
        <w:rPr>
          <w:rFonts w:hint="eastAsia"/>
          <w:sz w:val="24"/>
          <w:szCs w:val="24"/>
        </w:rPr>
        <w:t xml:space="preserve"> of western blot: Figure 7F p62</w:t>
      </w:r>
    </w:p>
    <w:p w14:paraId="72681AF0" w14:textId="48D3904D" w:rsidR="00075889" w:rsidRDefault="00075889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D7B0961" wp14:editId="64E45D37">
            <wp:extent cx="5270500" cy="4217035"/>
            <wp:effectExtent l="0" t="0" r="0" b="0"/>
            <wp:docPr id="34074611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21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3BB9A" w14:textId="77777777" w:rsidR="00075889" w:rsidRDefault="00075889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250F6C8" w14:textId="2F412969" w:rsidR="00075889" w:rsidRDefault="00075889" w:rsidP="00075889">
      <w:pPr>
        <w:rPr>
          <w:sz w:val="24"/>
          <w:szCs w:val="24"/>
        </w:rPr>
      </w:pPr>
      <w:r w:rsidRPr="00305F0B">
        <w:rPr>
          <w:rFonts w:hint="eastAsia"/>
          <w:sz w:val="24"/>
          <w:szCs w:val="24"/>
        </w:rPr>
        <w:lastRenderedPageBreak/>
        <w:t>Raw data</w:t>
      </w:r>
      <w:r>
        <w:rPr>
          <w:rFonts w:hint="eastAsia"/>
          <w:sz w:val="24"/>
          <w:szCs w:val="24"/>
        </w:rPr>
        <w:t xml:space="preserve"> of western blot: Figure 7F LC3-I and LC3-II</w:t>
      </w:r>
    </w:p>
    <w:p w14:paraId="3C4BF3C5" w14:textId="35479FF9" w:rsidR="00075889" w:rsidRDefault="00075889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w:drawing>
          <wp:inline distT="0" distB="0" distL="0" distR="0" wp14:anchorId="7AE4F290" wp14:editId="7A3F2E69">
            <wp:extent cx="4381500" cy="3529330"/>
            <wp:effectExtent l="0" t="0" r="0" b="0"/>
            <wp:docPr id="161999949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52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0E941" w14:textId="77777777" w:rsidR="00075889" w:rsidRDefault="00075889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CE9A374" w14:textId="2AF22FD2" w:rsidR="00075889" w:rsidRDefault="00075889" w:rsidP="00075889">
      <w:pPr>
        <w:rPr>
          <w:rFonts w:cs="Times New Roman"/>
          <w:sz w:val="24"/>
          <w:szCs w:val="24"/>
        </w:rPr>
      </w:pPr>
      <w:r w:rsidRPr="00305F0B">
        <w:rPr>
          <w:rFonts w:hint="eastAsia"/>
          <w:sz w:val="24"/>
          <w:szCs w:val="24"/>
        </w:rPr>
        <w:lastRenderedPageBreak/>
        <w:t>Raw data</w:t>
      </w:r>
      <w:r>
        <w:rPr>
          <w:rFonts w:hint="eastAsia"/>
          <w:sz w:val="24"/>
          <w:szCs w:val="24"/>
        </w:rPr>
        <w:t xml:space="preserve"> of western blot: Figure 7F </w:t>
      </w:r>
      <w:r w:rsidRPr="00305F0B">
        <w:rPr>
          <w:rFonts w:cs="Times New Roman"/>
          <w:sz w:val="24"/>
          <w:szCs w:val="24"/>
        </w:rPr>
        <w:t>β-Tubulin</w:t>
      </w:r>
    </w:p>
    <w:p w14:paraId="0F2FBBE3" w14:textId="17F26492" w:rsidR="00075889" w:rsidRPr="00075889" w:rsidRDefault="00075889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w:drawing>
          <wp:inline distT="0" distB="0" distL="0" distR="0" wp14:anchorId="6F3DB81B" wp14:editId="49090630">
            <wp:extent cx="5266690" cy="4231640"/>
            <wp:effectExtent l="0" t="0" r="0" b="0"/>
            <wp:docPr id="71857478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423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75889" w:rsidRPr="000758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6C47"/>
    <w:rsid w:val="00075889"/>
    <w:rsid w:val="0024567A"/>
    <w:rsid w:val="00305F0B"/>
    <w:rsid w:val="0031565F"/>
    <w:rsid w:val="00475055"/>
    <w:rsid w:val="005128BB"/>
    <w:rsid w:val="00570759"/>
    <w:rsid w:val="005A71A3"/>
    <w:rsid w:val="005B6C47"/>
    <w:rsid w:val="00715368"/>
    <w:rsid w:val="00732D0A"/>
    <w:rsid w:val="0094527E"/>
    <w:rsid w:val="009C79A4"/>
    <w:rsid w:val="00AB1C53"/>
    <w:rsid w:val="00CE353C"/>
    <w:rsid w:val="00D5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5B49D"/>
  <w15:chartTrackingRefBased/>
  <w15:docId w15:val="{7D8D6F62-9198-4BC9-8EA5-9BD767892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1"/>
        <w:szCs w:val="21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B6C4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6C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C4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6C47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6C47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6C47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6C47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6C47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6C47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B6C4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B6C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B6C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B6C47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B6C47"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B6C47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B6C47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B6C47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B6C47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B6C4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B6C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6C4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B6C4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B6C4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B6C4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B6C4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B6C4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B6C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B6C4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B6C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image" Target="media/image10.tiff"/><Relationship Id="rId18" Type="http://schemas.openxmlformats.org/officeDocument/2006/relationships/image" Target="media/image15.tiff"/><Relationship Id="rId3" Type="http://schemas.openxmlformats.org/officeDocument/2006/relationships/webSettings" Target="webSettings.xml"/><Relationship Id="rId21" Type="http://schemas.openxmlformats.org/officeDocument/2006/relationships/image" Target="media/image18.tiff"/><Relationship Id="rId7" Type="http://schemas.openxmlformats.org/officeDocument/2006/relationships/image" Target="media/image4.jpeg"/><Relationship Id="rId12" Type="http://schemas.openxmlformats.org/officeDocument/2006/relationships/image" Target="media/image9.tiff"/><Relationship Id="rId17" Type="http://schemas.openxmlformats.org/officeDocument/2006/relationships/image" Target="media/image14.tiff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tiff"/><Relationship Id="rId20" Type="http://schemas.openxmlformats.org/officeDocument/2006/relationships/image" Target="media/image17.tiff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tiff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image" Target="media/image20.tiff"/><Relationship Id="rId10" Type="http://schemas.openxmlformats.org/officeDocument/2006/relationships/image" Target="media/image7.jpeg"/><Relationship Id="rId19" Type="http://schemas.openxmlformats.org/officeDocument/2006/relationships/image" Target="media/image16.tiff"/><Relationship Id="rId4" Type="http://schemas.openxmlformats.org/officeDocument/2006/relationships/image" Target="media/image1.png"/><Relationship Id="rId9" Type="http://schemas.openxmlformats.org/officeDocument/2006/relationships/image" Target="media/image6.tiff"/><Relationship Id="rId14" Type="http://schemas.openxmlformats.org/officeDocument/2006/relationships/image" Target="media/image11.tiff"/><Relationship Id="rId22" Type="http://schemas.openxmlformats.org/officeDocument/2006/relationships/image" Target="media/image19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20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翔宇 高</dc:creator>
  <cp:keywords/>
  <dc:description/>
  <cp:lastModifiedBy>翔宇 高</cp:lastModifiedBy>
  <cp:revision>12</cp:revision>
  <dcterms:created xsi:type="dcterms:W3CDTF">2026-08-29T04:23:00Z</dcterms:created>
  <dcterms:modified xsi:type="dcterms:W3CDTF">2026-08-29T05:23:00Z</dcterms:modified>
</cp:coreProperties>
</file>