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D7717" w14:textId="77777777" w:rsidR="005C1365" w:rsidRDefault="00654868">
      <w:pPr>
        <w:spacing w:after="120"/>
      </w:pPr>
      <w:r>
        <w:rPr>
          <w:b/>
          <w:bCs/>
          <w:sz w:val="24"/>
          <w:szCs w:val="24"/>
        </w:rPr>
        <w:t>Additional file 3</w:t>
      </w:r>
    </w:p>
    <w:p w14:paraId="635D7719" w14:textId="77777777" w:rsidR="005C1365" w:rsidRDefault="00654868">
      <w:pPr>
        <w:spacing w:before="320" w:after="120"/>
      </w:pPr>
      <w:r>
        <w:rPr>
          <w:b/>
          <w:bCs/>
          <w:sz w:val="21"/>
          <w:szCs w:val="21"/>
        </w:rPr>
        <w:t>Table S3. Sex-by-exposure interaction tests: CD4 count &lt;500 cells/µL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4"/>
        <w:gridCol w:w="1544"/>
        <w:gridCol w:w="1640"/>
        <w:gridCol w:w="1640"/>
      </w:tblGrid>
      <w:tr w:rsidR="005C1365" w14:paraId="635D77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1A" w14:textId="77777777" w:rsidR="005C1365" w:rsidRDefault="00654868">
            <w:r>
              <w:rPr>
                <w:b/>
                <w:bCs/>
                <w:sz w:val="21"/>
                <w:szCs w:val="21"/>
              </w:rPr>
              <w:t>Interaction term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1B" w14:textId="77777777" w:rsidR="005C1365" w:rsidRDefault="00654868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df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1C" w14:textId="77777777" w:rsidR="005C1365" w:rsidRDefault="00654868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LR p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1D" w14:textId="77777777" w:rsidR="005C1365" w:rsidRDefault="00654868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BH q</w:t>
            </w:r>
          </w:p>
        </w:tc>
      </w:tr>
      <w:tr w:rsidR="005C1365" w14:paraId="635D7723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1F" w14:textId="77777777" w:rsidR="005C1365" w:rsidRDefault="00654868">
            <w:r>
              <w:rPr>
                <w:sz w:val="21"/>
                <w:szCs w:val="21"/>
              </w:rPr>
              <w:t>Special diet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0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1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0.567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2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0.972</w:t>
            </w:r>
          </w:p>
        </w:tc>
      </w:tr>
      <w:tr w:rsidR="005C1365" w14:paraId="635D7728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4" w14:textId="77777777" w:rsidR="005C1365" w:rsidRDefault="00654868">
            <w:r>
              <w:rPr>
                <w:sz w:val="21"/>
                <w:szCs w:val="21"/>
              </w:rPr>
              <w:t>Vitamin/mineral supplement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5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6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0.972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7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0.972</w:t>
            </w:r>
          </w:p>
        </w:tc>
      </w:tr>
      <w:tr w:rsidR="005C1365" w14:paraId="635D772D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9" w14:textId="77777777" w:rsidR="005C1365" w:rsidRDefault="00654868">
            <w:r>
              <w:rPr>
                <w:sz w:val="21"/>
                <w:szCs w:val="21"/>
              </w:rPr>
              <w:t>Meal skipping almost every day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A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B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0.900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C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0.972</w:t>
            </w:r>
          </w:p>
        </w:tc>
      </w:tr>
      <w:tr w:rsidR="005C1365" w14:paraId="635D7732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E" w14:textId="77777777" w:rsidR="005C1365" w:rsidRDefault="00654868">
            <w:r>
              <w:rPr>
                <w:sz w:val="21"/>
                <w:szCs w:val="21"/>
              </w:rPr>
              <w:t>Salt added during cooking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2F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0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0.176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1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0.585</w:t>
            </w:r>
          </w:p>
        </w:tc>
      </w:tr>
      <w:tr w:rsidR="005C1365" w14:paraId="635D7737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3" w14:textId="77777777" w:rsidR="005C1365" w:rsidRDefault="00654868">
            <w:r>
              <w:rPr>
                <w:sz w:val="21"/>
                <w:szCs w:val="21"/>
              </w:rPr>
              <w:t>Salt/Aromat/sauce added at table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4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5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0.060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6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0.394</w:t>
            </w:r>
          </w:p>
        </w:tc>
      </w:tr>
      <w:tr w:rsidR="005C1365" w14:paraId="635D773C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8" w14:textId="77777777" w:rsidR="005C1365" w:rsidRDefault="00654868">
            <w:r>
              <w:rPr>
                <w:sz w:val="21"/>
                <w:szCs w:val="21"/>
              </w:rPr>
              <w:t>Fried food frequency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9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A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0.244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B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0.585</w:t>
            </w:r>
          </w:p>
        </w:tc>
      </w:tr>
      <w:tr w:rsidR="005C1365" w14:paraId="635D7741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D" w14:textId="77777777" w:rsidR="005C1365" w:rsidRDefault="00654868">
            <w:r>
              <w:rPr>
                <w:sz w:val="21"/>
                <w:szCs w:val="21"/>
              </w:rPr>
              <w:t>Take-away/fast-food frequency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E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3F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0.236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0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0.585</w:t>
            </w:r>
          </w:p>
        </w:tc>
      </w:tr>
      <w:tr w:rsidR="005C1365" w14:paraId="635D7746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2" w14:textId="77777777" w:rsidR="005C1365" w:rsidRDefault="00654868">
            <w:r>
              <w:rPr>
                <w:sz w:val="21"/>
                <w:szCs w:val="21"/>
              </w:rPr>
              <w:t>Pap frequency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3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4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0.855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5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0.972</w:t>
            </w:r>
          </w:p>
        </w:tc>
      </w:tr>
      <w:tr w:rsidR="005C1365" w14:paraId="635D774B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7" w14:textId="77777777" w:rsidR="005C1365" w:rsidRDefault="00654868">
            <w:r>
              <w:rPr>
                <w:sz w:val="21"/>
                <w:szCs w:val="21"/>
              </w:rPr>
              <w:t>Fruit frequency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8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9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0.565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A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0.972</w:t>
            </w:r>
          </w:p>
        </w:tc>
      </w:tr>
      <w:tr w:rsidR="005C1365" w14:paraId="635D7750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C" w14:textId="77777777" w:rsidR="005C1365" w:rsidRDefault="00654868">
            <w:r>
              <w:rPr>
                <w:sz w:val="21"/>
                <w:szCs w:val="21"/>
              </w:rPr>
              <w:t>Vegetable frequency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D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E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0.236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4F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0.585</w:t>
            </w:r>
          </w:p>
        </w:tc>
      </w:tr>
      <w:tr w:rsidR="005C1365" w14:paraId="635D7755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51" w14:textId="77777777" w:rsidR="005C1365" w:rsidRDefault="00654868">
            <w:r>
              <w:rPr>
                <w:sz w:val="21"/>
                <w:szCs w:val="21"/>
              </w:rPr>
              <w:t>Adds sugar to tea/coffee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52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53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0.139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54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0.585</w:t>
            </w:r>
          </w:p>
        </w:tc>
      </w:tr>
      <w:tr w:rsidR="005C1365" w14:paraId="635D775A" w14:textId="77777777">
        <w:tblPrEx>
          <w:tblCellMar>
            <w:top w:w="0" w:type="dxa"/>
            <w:bottom w:w="0" w:type="dxa"/>
          </w:tblCellMar>
        </w:tblPrEx>
        <w:tc>
          <w:tcPr>
            <w:tcW w:w="4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56" w14:textId="77777777" w:rsidR="005C1365" w:rsidRDefault="00654868">
            <w:r>
              <w:rPr>
                <w:sz w:val="21"/>
                <w:szCs w:val="21"/>
              </w:rPr>
              <w:t>ART regimen × sex</w:t>
            </w:r>
          </w:p>
        </w:tc>
        <w:tc>
          <w:tcPr>
            <w:tcW w:w="154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57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58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0.650</w:t>
            </w:r>
          </w:p>
        </w:tc>
        <w:tc>
          <w:tcPr>
            <w:tcW w:w="16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D7759" w14:textId="77777777" w:rsidR="005C1365" w:rsidRDefault="00654868">
            <w:pPr>
              <w:jc w:val="center"/>
            </w:pPr>
            <w:r>
              <w:rPr>
                <w:sz w:val="21"/>
                <w:szCs w:val="21"/>
              </w:rPr>
              <w:t>0.972</w:t>
            </w:r>
          </w:p>
        </w:tc>
      </w:tr>
    </w:tbl>
    <w:p w14:paraId="635D775B" w14:textId="3D9896F9" w:rsidR="005C1365" w:rsidRDefault="00654868">
      <w:pPr>
        <w:spacing w:before="120" w:after="240"/>
      </w:pPr>
      <w:r>
        <w:rPr>
          <w:sz w:val="19"/>
          <w:szCs w:val="19"/>
        </w:rPr>
        <w:t>BH q values are Benjamini–Hochberg false-discovery-rate adjusted jointly across all 24 interaction tests reported in Additional file 2 (Table S2) and Additional file 3 (Table S3). No q value was &lt;0.05. LR, likelihood ratio.</w:t>
      </w:r>
    </w:p>
    <w:sectPr w:rsidR="005C1365">
      <w:pgSz w:w="12240" w:h="15840"/>
      <w:pgMar w:top="1296" w:right="1296" w:bottom="1224" w:left="129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E2B5F"/>
    <w:multiLevelType w:val="hybridMultilevel"/>
    <w:tmpl w:val="1EB8F132"/>
    <w:lvl w:ilvl="0" w:tplc="BE3E0238">
      <w:start w:val="1"/>
      <w:numFmt w:val="bullet"/>
      <w:lvlText w:val="●"/>
      <w:lvlJc w:val="left"/>
      <w:pPr>
        <w:ind w:left="720" w:hanging="360"/>
      </w:pPr>
    </w:lvl>
    <w:lvl w:ilvl="1" w:tplc="9E209E26">
      <w:start w:val="1"/>
      <w:numFmt w:val="bullet"/>
      <w:lvlText w:val="○"/>
      <w:lvlJc w:val="left"/>
      <w:pPr>
        <w:ind w:left="1440" w:hanging="360"/>
      </w:pPr>
    </w:lvl>
    <w:lvl w:ilvl="2" w:tplc="A642BF46">
      <w:start w:val="1"/>
      <w:numFmt w:val="bullet"/>
      <w:lvlText w:val="■"/>
      <w:lvlJc w:val="left"/>
      <w:pPr>
        <w:ind w:left="2160" w:hanging="360"/>
      </w:pPr>
    </w:lvl>
    <w:lvl w:ilvl="3" w:tplc="92D446F0">
      <w:start w:val="1"/>
      <w:numFmt w:val="bullet"/>
      <w:lvlText w:val="●"/>
      <w:lvlJc w:val="left"/>
      <w:pPr>
        <w:ind w:left="2880" w:hanging="360"/>
      </w:pPr>
    </w:lvl>
    <w:lvl w:ilvl="4" w:tplc="C53AB44E">
      <w:start w:val="1"/>
      <w:numFmt w:val="bullet"/>
      <w:lvlText w:val="○"/>
      <w:lvlJc w:val="left"/>
      <w:pPr>
        <w:ind w:left="3600" w:hanging="360"/>
      </w:pPr>
    </w:lvl>
    <w:lvl w:ilvl="5" w:tplc="8CF662F4">
      <w:start w:val="1"/>
      <w:numFmt w:val="bullet"/>
      <w:lvlText w:val="■"/>
      <w:lvlJc w:val="left"/>
      <w:pPr>
        <w:ind w:left="4320" w:hanging="360"/>
      </w:pPr>
    </w:lvl>
    <w:lvl w:ilvl="6" w:tplc="93BE5D4C">
      <w:start w:val="1"/>
      <w:numFmt w:val="bullet"/>
      <w:lvlText w:val="●"/>
      <w:lvlJc w:val="left"/>
      <w:pPr>
        <w:ind w:left="5040" w:hanging="360"/>
      </w:pPr>
    </w:lvl>
    <w:lvl w:ilvl="7" w:tplc="ACB05F3E">
      <w:start w:val="1"/>
      <w:numFmt w:val="bullet"/>
      <w:lvlText w:val="●"/>
      <w:lvlJc w:val="left"/>
      <w:pPr>
        <w:ind w:left="5760" w:hanging="360"/>
      </w:pPr>
    </w:lvl>
    <w:lvl w:ilvl="8" w:tplc="24588AA4">
      <w:start w:val="1"/>
      <w:numFmt w:val="bullet"/>
      <w:lvlText w:val="●"/>
      <w:lvlJc w:val="left"/>
      <w:pPr>
        <w:ind w:left="6480" w:hanging="360"/>
      </w:pPr>
    </w:lvl>
  </w:abstractNum>
  <w:num w:numId="1" w16cid:durableId="4650075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65"/>
    <w:rsid w:val="005C1365"/>
    <w:rsid w:val="00654868"/>
    <w:rsid w:val="008731CB"/>
    <w:rsid w:val="00C0592D"/>
    <w:rsid w:val="00F1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D7717"/>
  <w15:docId w15:val="{E3816C9A-DA80-481A-A2EF-37217D9E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Siphamandla Gumede</cp:lastModifiedBy>
  <cp:revision>3</cp:revision>
  <dcterms:created xsi:type="dcterms:W3CDTF">2026-09-07T08:40:00Z</dcterms:created>
  <dcterms:modified xsi:type="dcterms:W3CDTF">2026-09-09T11:47:00Z</dcterms:modified>
</cp:coreProperties>
</file>