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"/>
        <w:tblpPr w:leftFromText="180" w:rightFromText="180" w:vertAnchor="page" w:horzAnchor="margin" w:tblpY="2581"/>
        <w:tblW w:w="0" w:type="auto"/>
        <w:tblLayout w:type="fixed"/>
        <w:tblLook w:val="04A0" w:firstRow="1" w:lastRow="0" w:firstColumn="1" w:lastColumn="0" w:noHBand="0" w:noVBand="1"/>
      </w:tblPr>
      <w:tblGrid>
        <w:gridCol w:w="1123"/>
        <w:gridCol w:w="965"/>
        <w:gridCol w:w="990"/>
        <w:gridCol w:w="990"/>
        <w:gridCol w:w="990"/>
        <w:gridCol w:w="990"/>
        <w:gridCol w:w="1080"/>
        <w:gridCol w:w="1260"/>
        <w:gridCol w:w="1188"/>
      </w:tblGrid>
      <w:tr w:rsidR="00CD7C86" w:rsidRPr="005F2552" w:rsidTr="00CD7C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b w:val="0"/>
                <w:sz w:val="24"/>
                <w:szCs w:val="24"/>
              </w:rPr>
              <w:t>Wetlands</w:t>
            </w:r>
          </w:p>
        </w:tc>
        <w:tc>
          <w:tcPr>
            <w:tcW w:w="965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Factor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  </w:t>
            </w: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260" w:type="dxa"/>
            <w:shd w:val="clear" w:color="auto" w:fill="auto"/>
            <w:hideMark/>
          </w:tcPr>
          <w:p w:rsidR="00CD7C86" w:rsidRPr="00DC4A4C" w:rsidRDefault="00CD7C86" w:rsidP="00CD7C8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C4A4C">
              <w:rPr>
                <w:rFonts w:ascii="Times New Roman" w:hAnsi="Times New Roman"/>
                <w:b w:val="0"/>
                <w:sz w:val="24"/>
                <w:szCs w:val="24"/>
              </w:rPr>
              <w:t>Total HDGS</w:t>
            </w:r>
          </w:p>
        </w:tc>
        <w:tc>
          <w:tcPr>
            <w:tcW w:w="1188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b w:val="0"/>
                <w:sz w:val="24"/>
                <w:szCs w:val="24"/>
              </w:rPr>
              <w:t>Wetland status</w:t>
            </w:r>
          </w:p>
        </w:tc>
      </w:tr>
      <w:tr w:rsidR="00CD7C86" w:rsidRPr="00351464" w:rsidTr="00CD7C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shd w:val="clear" w:color="auto" w:fill="auto"/>
            <w:hideMark/>
          </w:tcPr>
          <w:p w:rsidR="00CD7C86" w:rsidRPr="009F110E" w:rsidRDefault="00CD7C86" w:rsidP="00CD7C86">
            <w:pPr>
              <w:spacing w:line="360" w:lineRule="auto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proofErr w:type="spellStart"/>
            <w:r w:rsidRPr="009F110E">
              <w:rPr>
                <w:rFonts w:ascii="Times New Roman" w:hAnsi="Times New Roman"/>
                <w:b w:val="0"/>
                <w:i/>
                <w:sz w:val="24"/>
                <w:szCs w:val="24"/>
              </w:rPr>
              <w:t>Washa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88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MI</w:t>
            </w:r>
          </w:p>
        </w:tc>
      </w:tr>
      <w:tr w:rsidR="00CD7C86" w:rsidRPr="005F2552" w:rsidTr="00CD7C86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shd w:val="clear" w:color="auto" w:fill="auto"/>
            <w:hideMark/>
          </w:tcPr>
          <w:p w:rsidR="00CD7C86" w:rsidRPr="009F110E" w:rsidRDefault="00CD7C86" w:rsidP="00CD7C86">
            <w:pPr>
              <w:spacing w:line="360" w:lineRule="auto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proofErr w:type="spellStart"/>
            <w:r w:rsidRPr="009F110E">
              <w:rPr>
                <w:rFonts w:ascii="Times New Roman" w:hAnsi="Times New Roman"/>
                <w:b w:val="0"/>
                <w:i/>
                <w:sz w:val="24"/>
                <w:szCs w:val="24"/>
              </w:rPr>
              <w:t>Borale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88" w:type="dxa"/>
            <w:shd w:val="clear" w:color="auto" w:fill="auto"/>
            <w:hideMark/>
          </w:tcPr>
          <w:p w:rsidR="00CD7C86" w:rsidRPr="00351464" w:rsidRDefault="00CD7C86" w:rsidP="00CD7C8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51464">
              <w:rPr>
                <w:rFonts w:ascii="Times New Roman" w:hAnsi="Times New Roman"/>
                <w:sz w:val="24"/>
                <w:szCs w:val="24"/>
              </w:rPr>
              <w:t>HI</w:t>
            </w:r>
          </w:p>
        </w:tc>
      </w:tr>
    </w:tbl>
    <w:p w:rsidR="00CD7C86" w:rsidRDefault="00CD7C86" w:rsidP="00CD7C86">
      <w:pPr>
        <w:keepNext/>
        <w:keepLines/>
        <w:spacing w:before="240" w:after="0" w:line="360" w:lineRule="auto"/>
        <w:jc w:val="both"/>
        <w:outlineLvl w:val="2"/>
        <w:rPr>
          <w:rFonts w:ascii="Times New Roman" w:eastAsia="MS Mincho" w:hAnsi="Times New Roman" w:cs="Times New Roman"/>
          <w:bCs/>
          <w:sz w:val="24"/>
          <w:szCs w:val="24"/>
        </w:rPr>
      </w:pPr>
      <w:r>
        <w:rPr>
          <w:rFonts w:ascii="Times New Roman" w:eastAsia="MS Mincho" w:hAnsi="Times New Roman" w:cs="Times New Roman"/>
          <w:bCs/>
          <w:sz w:val="24"/>
          <w:szCs w:val="24"/>
        </w:rPr>
        <w:t>Supplementary file</w:t>
      </w:r>
      <w:r w:rsidR="0016032E">
        <w:rPr>
          <w:rFonts w:ascii="Times New Roman" w:eastAsia="MS Mincho" w:hAnsi="Times New Roman" w:cs="Times New Roman"/>
          <w:bCs/>
          <w:sz w:val="24"/>
          <w:szCs w:val="24"/>
        </w:rPr>
        <w:t xml:space="preserve"> 1</w:t>
      </w:r>
      <w:r w:rsidRPr="00351464">
        <w:rPr>
          <w:rFonts w:ascii="Times New Roman" w:eastAsia="MS Mincho" w:hAnsi="Times New Roman" w:cs="Times New Roman"/>
          <w:bCs/>
          <w:sz w:val="24"/>
          <w:szCs w:val="24"/>
        </w:rPr>
        <w:t>: The factor</w:t>
      </w:r>
      <w:r>
        <w:rPr>
          <w:rFonts w:ascii="Times New Roman" w:eastAsia="MS Mincho" w:hAnsi="Times New Roman" w:cs="Times New Roman"/>
          <w:bCs/>
          <w:sz w:val="24"/>
          <w:szCs w:val="24"/>
        </w:rPr>
        <w:t>s with their</w:t>
      </w:r>
      <w:r w:rsidRPr="00351464">
        <w:rPr>
          <w:rFonts w:ascii="Times New Roman" w:eastAsia="MS Mincho" w:hAnsi="Times New Roman" w:cs="Times New Roman"/>
          <w:bCs/>
          <w:sz w:val="24"/>
          <w:szCs w:val="24"/>
        </w:rPr>
        <w:t xml:space="preserve"> values, tot</w:t>
      </w:r>
      <w:r>
        <w:rPr>
          <w:rFonts w:ascii="Times New Roman" w:eastAsia="MS Mincho" w:hAnsi="Times New Roman" w:cs="Times New Roman"/>
          <w:bCs/>
          <w:sz w:val="24"/>
          <w:szCs w:val="24"/>
        </w:rPr>
        <w:t>al human disturbance gradient scores (HDGSs) and ecological status of the</w:t>
      </w:r>
      <w:r w:rsidRPr="00351464">
        <w:rPr>
          <w:rFonts w:ascii="Times New Roman" w:eastAsia="MS Mincho" w:hAnsi="Times New Roman" w:cs="Times New Roman"/>
          <w:bCs/>
          <w:sz w:val="24"/>
          <w:szCs w:val="24"/>
        </w:rPr>
        <w:t xml:space="preserve"> wetlands </w:t>
      </w:r>
    </w:p>
    <w:p w:rsidR="00CD7C86" w:rsidRPr="003D1D94" w:rsidRDefault="00CD7C86" w:rsidP="00CD7C86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NB</w:t>
      </w:r>
      <w:r w:rsidRPr="003D1D94">
        <w:rPr>
          <w:rFonts w:ascii="Times New Roman" w:eastAsia="Times New Roman" w:hAnsi="Times New Roman" w:cs="Times New Roman"/>
          <w:sz w:val="20"/>
          <w:szCs w:val="20"/>
        </w:rPr>
        <w:t xml:space="preserve">: MI </w:t>
      </w:r>
      <w:r>
        <w:rPr>
          <w:rFonts w:ascii="Times New Roman" w:eastAsia="Times New Roman" w:hAnsi="Times New Roman" w:cs="Times New Roman"/>
          <w:sz w:val="20"/>
          <w:szCs w:val="20"/>
        </w:rPr>
        <w:t>stands for</w:t>
      </w:r>
      <w:r w:rsidRPr="003D1D94">
        <w:rPr>
          <w:rFonts w:ascii="Times New Roman" w:eastAsia="Times New Roman" w:hAnsi="Times New Roman" w:cs="Times New Roman"/>
          <w:sz w:val="20"/>
          <w:szCs w:val="20"/>
        </w:rPr>
        <w:t xml:space="preserve"> mid-impacted</w:t>
      </w:r>
      <w:r>
        <w:rPr>
          <w:rFonts w:ascii="Times New Roman" w:eastAsia="Times New Roman" w:hAnsi="Times New Roman" w:cs="Times New Roman"/>
          <w:sz w:val="20"/>
          <w:szCs w:val="20"/>
        </w:rPr>
        <w:t>; HI refers to</w:t>
      </w:r>
      <w:r w:rsidRPr="003D1D94">
        <w:rPr>
          <w:rFonts w:ascii="Times New Roman" w:eastAsia="Times New Roman" w:hAnsi="Times New Roman" w:cs="Times New Roman"/>
          <w:sz w:val="20"/>
          <w:szCs w:val="20"/>
        </w:rPr>
        <w:t xml:space="preserve"> high impacted wetlands</w:t>
      </w:r>
    </w:p>
    <w:p w:rsidR="006373EE" w:rsidRDefault="0016032E">
      <w:bookmarkStart w:id="0" w:name="_GoBack"/>
      <w:bookmarkEnd w:id="0"/>
    </w:p>
    <w:sectPr w:rsidR="006373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C86"/>
    <w:rsid w:val="0016032E"/>
    <w:rsid w:val="00BD4681"/>
    <w:rsid w:val="00CD7C86"/>
    <w:rsid w:val="00F6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D7C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D7C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2021-10-16T17:20:00Z</dcterms:created>
  <dcterms:modified xsi:type="dcterms:W3CDTF">2021-11-22T15:52:00Z</dcterms:modified>
</cp:coreProperties>
</file>